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2B70" w14:textId="77777777" w:rsidR="00867E7B" w:rsidRPr="001D7310" w:rsidRDefault="00867E7B" w:rsidP="001E561E">
      <w:pPr>
        <w:spacing w:after="0" w:line="360" w:lineRule="auto"/>
        <w:jc w:val="center"/>
        <w:rPr>
          <w:rFonts w:ascii="Times New Roman" w:hAnsi="Times New Roman"/>
          <w:lang w:eastAsia="ru-RU"/>
        </w:rPr>
      </w:pPr>
    </w:p>
    <w:p w14:paraId="751C2C52" w14:textId="77777777" w:rsidR="001E561E" w:rsidRPr="001D7310" w:rsidRDefault="001E561E" w:rsidP="001E561E">
      <w:pPr>
        <w:spacing w:after="0" w:line="360" w:lineRule="auto"/>
        <w:jc w:val="center"/>
        <w:rPr>
          <w:rFonts w:ascii="Times New Roman" w:hAnsi="Times New Roman"/>
          <w:lang w:eastAsia="ru-RU"/>
        </w:rPr>
      </w:pPr>
      <w:r w:rsidRPr="001D7310">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1D7310" w:rsidRDefault="004A2E11" w:rsidP="004A2E11">
      <w:pPr>
        <w:spacing w:after="0" w:line="240" w:lineRule="auto"/>
        <w:jc w:val="center"/>
        <w:rPr>
          <w:rFonts w:ascii="Times New Roman" w:eastAsia="Calibri" w:hAnsi="Times New Roman"/>
          <w:b/>
        </w:rPr>
      </w:pPr>
      <w:r w:rsidRPr="001D7310">
        <w:rPr>
          <w:rFonts w:ascii="Times New Roman" w:eastAsia="Calibri" w:hAnsi="Times New Roman"/>
          <w:b/>
        </w:rPr>
        <w:t>ДЕРЖАВНА УСТАНОВА</w:t>
      </w:r>
    </w:p>
    <w:p w14:paraId="44469BE3" w14:textId="77777777" w:rsidR="004A2E11" w:rsidRPr="001D7310" w:rsidRDefault="004A2E11" w:rsidP="004A2E11">
      <w:pPr>
        <w:spacing w:after="0" w:line="240" w:lineRule="auto"/>
        <w:jc w:val="center"/>
        <w:rPr>
          <w:rFonts w:ascii="Times New Roman" w:eastAsia="Calibri" w:hAnsi="Times New Roman"/>
          <w:b/>
        </w:rPr>
      </w:pPr>
      <w:r w:rsidRPr="001D7310">
        <w:rPr>
          <w:rFonts w:ascii="Times New Roman" w:eastAsia="Calibri" w:hAnsi="Times New Roman"/>
          <w:b/>
        </w:rPr>
        <w:t xml:space="preserve">«ЦЕНТР ГРОМАДСЬКОГО ЗДОРОВ’Я </w:t>
      </w:r>
    </w:p>
    <w:p w14:paraId="63D731B9" w14:textId="77777777" w:rsidR="004A2E11" w:rsidRPr="001D7310" w:rsidRDefault="004A2E11" w:rsidP="004A2E11">
      <w:pPr>
        <w:spacing w:after="0" w:line="240" w:lineRule="auto"/>
        <w:jc w:val="center"/>
        <w:rPr>
          <w:rFonts w:ascii="Times New Roman" w:eastAsia="Calibri" w:hAnsi="Times New Roman"/>
          <w:b/>
        </w:rPr>
      </w:pPr>
      <w:r w:rsidRPr="001D7310">
        <w:rPr>
          <w:rFonts w:ascii="Times New Roman" w:eastAsia="Calibri" w:hAnsi="Times New Roman"/>
          <w:b/>
        </w:rPr>
        <w:t>МІНІСТЕРСТВА ОХОРОНИ ЗДОРОВ’Я УКРАЇНИ»</w:t>
      </w:r>
    </w:p>
    <w:p w14:paraId="519B7360" w14:textId="77777777" w:rsidR="004A2E11" w:rsidRPr="001D7310" w:rsidRDefault="004A2E11" w:rsidP="004A2E11">
      <w:pPr>
        <w:spacing w:after="0" w:line="240" w:lineRule="auto"/>
        <w:jc w:val="center"/>
        <w:rPr>
          <w:rFonts w:ascii="Times New Roman" w:hAnsi="Times New Roman"/>
        </w:rPr>
      </w:pPr>
      <w:r w:rsidRPr="001D7310">
        <w:rPr>
          <w:rFonts w:ascii="Times New Roman" w:hAnsi="Times New Roman"/>
        </w:rPr>
        <w:t>вул. Ярославська, 41, м. Київ</w:t>
      </w:r>
      <w:r w:rsidR="00B552B9" w:rsidRPr="001D7310">
        <w:rPr>
          <w:rFonts w:ascii="Times New Roman" w:hAnsi="Times New Roman"/>
        </w:rPr>
        <w:t xml:space="preserve">,  04071, </w:t>
      </w:r>
      <w:proofErr w:type="spellStart"/>
      <w:r w:rsidR="00B552B9" w:rsidRPr="001D7310">
        <w:rPr>
          <w:rFonts w:ascii="Times New Roman" w:hAnsi="Times New Roman"/>
        </w:rPr>
        <w:t>тел</w:t>
      </w:r>
      <w:proofErr w:type="spellEnd"/>
      <w:r w:rsidR="00B552B9" w:rsidRPr="001D7310">
        <w:rPr>
          <w:rFonts w:ascii="Times New Roman" w:hAnsi="Times New Roman"/>
        </w:rPr>
        <w:t>. (044) 425-43-54</w:t>
      </w:r>
    </w:p>
    <w:p w14:paraId="53A61CAA" w14:textId="77777777" w:rsidR="004A2E11" w:rsidRPr="001D7310" w:rsidRDefault="004A2E11" w:rsidP="004A2E11">
      <w:pPr>
        <w:pBdr>
          <w:bottom w:val="single" w:sz="12" w:space="1" w:color="auto"/>
        </w:pBdr>
        <w:spacing w:after="0" w:line="240" w:lineRule="auto"/>
        <w:jc w:val="center"/>
        <w:rPr>
          <w:rFonts w:ascii="Times New Roman" w:hAnsi="Times New Roman"/>
        </w:rPr>
      </w:pPr>
      <w:r w:rsidRPr="001D7310">
        <w:rPr>
          <w:rFonts w:ascii="Times New Roman" w:hAnsi="Times New Roman"/>
        </w:rPr>
        <w:t>E-</w:t>
      </w:r>
      <w:proofErr w:type="spellStart"/>
      <w:r w:rsidRPr="001D7310">
        <w:rPr>
          <w:rFonts w:ascii="Times New Roman" w:hAnsi="Times New Roman"/>
        </w:rPr>
        <w:t>mail</w:t>
      </w:r>
      <w:proofErr w:type="spellEnd"/>
      <w:r w:rsidRPr="001D7310">
        <w:rPr>
          <w:rFonts w:ascii="Times New Roman" w:hAnsi="Times New Roman"/>
        </w:rPr>
        <w:t>: info@phc.org.ua, код ЄДРПОУ 40524109</w:t>
      </w:r>
    </w:p>
    <w:p w14:paraId="26A68A17" w14:textId="77777777" w:rsidR="00541841" w:rsidRPr="001D7310" w:rsidRDefault="00541841" w:rsidP="001B222A">
      <w:pPr>
        <w:spacing w:after="0" w:line="240" w:lineRule="auto"/>
        <w:rPr>
          <w:rFonts w:ascii="Times New Roman" w:hAnsi="Times New Roman"/>
          <w:iCs/>
        </w:rPr>
      </w:pPr>
    </w:p>
    <w:tbl>
      <w:tblPr>
        <w:tblW w:w="9602" w:type="dxa"/>
        <w:tblInd w:w="288" w:type="dxa"/>
        <w:tblLayout w:type="fixed"/>
        <w:tblLook w:val="0000" w:firstRow="0" w:lastRow="0" w:firstColumn="0" w:lastColumn="0" w:noHBand="0" w:noVBand="0"/>
      </w:tblPr>
      <w:tblGrid>
        <w:gridCol w:w="9602"/>
      </w:tblGrid>
      <w:tr w:rsidR="00541841" w:rsidRPr="001D7310" w14:paraId="44B44CF1" w14:textId="77777777" w:rsidTr="00B61A03">
        <w:tc>
          <w:tcPr>
            <w:tcW w:w="9602" w:type="dxa"/>
            <w:shd w:val="clear" w:color="auto" w:fill="auto"/>
          </w:tcPr>
          <w:p w14:paraId="424F25F4" w14:textId="77777777" w:rsidR="00885E1D" w:rsidRPr="001D7310" w:rsidRDefault="00885E1D" w:rsidP="00885E1D">
            <w:pPr>
              <w:spacing w:after="0" w:line="240" w:lineRule="auto"/>
              <w:ind w:left="5553"/>
              <w:rPr>
                <w:rFonts w:ascii="Times New Roman" w:hAnsi="Times New Roman"/>
                <w:iCs/>
              </w:rPr>
            </w:pPr>
            <w:r w:rsidRPr="001D7310">
              <w:rPr>
                <w:rFonts w:ascii="Times New Roman" w:hAnsi="Times New Roman"/>
                <w:iCs/>
              </w:rPr>
              <w:t>ЗАТВЕРДЖЕНО</w:t>
            </w:r>
          </w:p>
          <w:p w14:paraId="716FCBBE" w14:textId="77777777" w:rsidR="00885E1D" w:rsidRPr="001D7310" w:rsidRDefault="00885E1D" w:rsidP="00885E1D">
            <w:pPr>
              <w:spacing w:after="0" w:line="240" w:lineRule="auto"/>
              <w:ind w:left="5553"/>
              <w:rPr>
                <w:rFonts w:ascii="Times New Roman" w:hAnsi="Times New Roman"/>
                <w:iCs/>
              </w:rPr>
            </w:pPr>
            <w:r w:rsidRPr="001D7310">
              <w:rPr>
                <w:rFonts w:ascii="Times New Roman" w:hAnsi="Times New Roman"/>
                <w:iCs/>
              </w:rPr>
              <w:t>Рішенням тендерного комітету</w:t>
            </w:r>
          </w:p>
          <w:p w14:paraId="68E82A83" w14:textId="5978273F" w:rsidR="00885E1D" w:rsidRPr="001D7310" w:rsidRDefault="00885E1D" w:rsidP="00885E1D">
            <w:pPr>
              <w:spacing w:after="0" w:line="240" w:lineRule="auto"/>
              <w:ind w:left="5553"/>
              <w:rPr>
                <w:rFonts w:ascii="Times New Roman" w:hAnsi="Times New Roman"/>
                <w:iCs/>
              </w:rPr>
            </w:pPr>
            <w:r w:rsidRPr="001D7310">
              <w:rPr>
                <w:rFonts w:ascii="Times New Roman" w:hAnsi="Times New Roman"/>
                <w:iCs/>
              </w:rPr>
              <w:t xml:space="preserve">від </w:t>
            </w:r>
            <w:r w:rsidR="005D3B11" w:rsidRPr="001D7310">
              <w:rPr>
                <w:rFonts w:ascii="Times New Roman" w:hAnsi="Times New Roman"/>
                <w:iCs/>
              </w:rPr>
              <w:t>"</w:t>
            </w:r>
            <w:r w:rsidR="008B0F21">
              <w:rPr>
                <w:rFonts w:ascii="Times New Roman" w:hAnsi="Times New Roman"/>
                <w:iCs/>
              </w:rPr>
              <w:t>08</w:t>
            </w:r>
            <w:r w:rsidRPr="001D7310">
              <w:rPr>
                <w:rFonts w:ascii="Times New Roman" w:hAnsi="Times New Roman"/>
                <w:iCs/>
              </w:rPr>
              <w:t xml:space="preserve">" </w:t>
            </w:r>
            <w:r w:rsidR="00ED750B" w:rsidRPr="001D7310">
              <w:rPr>
                <w:rFonts w:ascii="Times New Roman" w:hAnsi="Times New Roman"/>
                <w:iCs/>
              </w:rPr>
              <w:t>жовтня</w:t>
            </w:r>
            <w:r w:rsidRPr="001D7310">
              <w:rPr>
                <w:rFonts w:ascii="Times New Roman" w:hAnsi="Times New Roman"/>
                <w:iCs/>
              </w:rPr>
              <w:t xml:space="preserve"> 2024 року </w:t>
            </w:r>
            <w:r w:rsidRPr="00B61A03">
              <w:rPr>
                <w:rFonts w:ascii="Times New Roman" w:hAnsi="Times New Roman"/>
                <w:iCs/>
              </w:rPr>
              <w:t>№</w:t>
            </w:r>
            <w:r w:rsidR="00B61A03" w:rsidRPr="00B61A03">
              <w:rPr>
                <w:rFonts w:ascii="Times New Roman" w:hAnsi="Times New Roman"/>
                <w:iCs/>
              </w:rPr>
              <w:t>309</w:t>
            </w:r>
          </w:p>
          <w:p w14:paraId="2DB3D269" w14:textId="77777777" w:rsidR="00885E1D" w:rsidRPr="001D7310" w:rsidRDefault="00885E1D" w:rsidP="00885E1D">
            <w:pPr>
              <w:spacing w:after="0" w:line="240" w:lineRule="auto"/>
              <w:ind w:left="5553"/>
              <w:rPr>
                <w:rFonts w:ascii="Times New Roman" w:hAnsi="Times New Roman"/>
                <w:color w:val="000000"/>
              </w:rPr>
            </w:pPr>
            <w:r w:rsidRPr="001D7310">
              <w:rPr>
                <w:rFonts w:ascii="Times New Roman" w:hAnsi="Times New Roman"/>
                <w:color w:val="000000"/>
              </w:rPr>
              <w:t>Голова тендерного комітету</w:t>
            </w:r>
          </w:p>
          <w:p w14:paraId="669BD26B" w14:textId="77777777" w:rsidR="00885E1D" w:rsidRPr="001D7310" w:rsidRDefault="00885E1D" w:rsidP="00885E1D">
            <w:pPr>
              <w:spacing w:after="0" w:line="240" w:lineRule="auto"/>
              <w:ind w:left="5553"/>
              <w:rPr>
                <w:rFonts w:ascii="Times New Roman" w:hAnsi="Times New Roman"/>
                <w:iCs/>
              </w:rPr>
            </w:pPr>
          </w:p>
          <w:p w14:paraId="02E44FA1" w14:textId="77777777" w:rsidR="00885E1D" w:rsidRPr="001D7310" w:rsidRDefault="00885E1D" w:rsidP="00885E1D">
            <w:pPr>
              <w:spacing w:after="0" w:line="240" w:lineRule="auto"/>
              <w:ind w:left="5553"/>
              <w:rPr>
                <w:rFonts w:ascii="Times New Roman" w:hAnsi="Times New Roman"/>
                <w:iCs/>
              </w:rPr>
            </w:pPr>
            <w:r w:rsidRPr="001D7310">
              <w:rPr>
                <w:rFonts w:ascii="Times New Roman" w:hAnsi="Times New Roman"/>
                <w:iCs/>
              </w:rPr>
              <w:softHyphen/>
            </w:r>
            <w:r w:rsidRPr="001D7310">
              <w:rPr>
                <w:rFonts w:ascii="Times New Roman" w:hAnsi="Times New Roman"/>
                <w:iCs/>
              </w:rPr>
              <w:softHyphen/>
              <w:t>_____________  О.Ю. Вовченко</w:t>
            </w:r>
          </w:p>
          <w:p w14:paraId="6E68C757" w14:textId="77777777" w:rsidR="00541841" w:rsidRPr="001D7310" w:rsidRDefault="00541841" w:rsidP="00541841">
            <w:pPr>
              <w:spacing w:after="0" w:line="240" w:lineRule="auto"/>
              <w:ind w:left="5978" w:hanging="425"/>
              <w:jc w:val="right"/>
              <w:rPr>
                <w:rFonts w:ascii="Times New Roman" w:hAnsi="Times New Roman"/>
                <w:color w:val="000000"/>
              </w:rPr>
            </w:pPr>
          </w:p>
        </w:tc>
      </w:tr>
    </w:tbl>
    <w:p w14:paraId="314A6639" w14:textId="77777777" w:rsidR="000E580F" w:rsidRPr="001D7310" w:rsidRDefault="000E580F" w:rsidP="00623235">
      <w:pPr>
        <w:spacing w:after="0" w:line="240" w:lineRule="auto"/>
        <w:jc w:val="center"/>
        <w:rPr>
          <w:rFonts w:ascii="Times New Roman" w:hAnsi="Times New Roman"/>
          <w:b/>
        </w:rPr>
      </w:pPr>
    </w:p>
    <w:p w14:paraId="7EE14B86" w14:textId="3B961790" w:rsidR="004B4048" w:rsidRDefault="004B4048" w:rsidP="004B4048">
      <w:pPr>
        <w:spacing w:after="0" w:line="240" w:lineRule="auto"/>
        <w:jc w:val="center"/>
        <w:rPr>
          <w:rFonts w:ascii="Times New Roman" w:hAnsi="Times New Roman"/>
          <w:b/>
        </w:rPr>
      </w:pPr>
      <w:r w:rsidRPr="001D7310">
        <w:rPr>
          <w:rFonts w:ascii="Times New Roman" w:hAnsi="Times New Roman"/>
          <w:b/>
        </w:rPr>
        <w:t xml:space="preserve">ОГОЛОШЕННЯ ПРО ЗАКУПІВЛЮ № </w:t>
      </w:r>
      <w:r w:rsidR="00B61A03">
        <w:rPr>
          <w:rFonts w:ascii="Times New Roman" w:hAnsi="Times New Roman"/>
          <w:b/>
        </w:rPr>
        <w:t>309</w:t>
      </w:r>
    </w:p>
    <w:p w14:paraId="0812B84C" w14:textId="77777777" w:rsidR="00A76937" w:rsidRPr="001D7310" w:rsidRDefault="00A76937" w:rsidP="004B4048">
      <w:pPr>
        <w:spacing w:after="0" w:line="240" w:lineRule="auto"/>
        <w:jc w:val="center"/>
        <w:rPr>
          <w:rFonts w:ascii="Times New Roman" w:hAnsi="Times New Roman"/>
          <w:b/>
        </w:rPr>
      </w:pPr>
    </w:p>
    <w:p w14:paraId="241B499E" w14:textId="77777777" w:rsidR="004B4048" w:rsidRPr="001D7310" w:rsidRDefault="004B4048" w:rsidP="004B4048">
      <w:pPr>
        <w:spacing w:after="0" w:line="240" w:lineRule="auto"/>
        <w:ind w:firstLine="709"/>
        <w:jc w:val="both"/>
        <w:rPr>
          <w:rFonts w:ascii="Times New Roman" w:hAnsi="Times New Roman"/>
        </w:rPr>
      </w:pPr>
      <w:bookmarkStart w:id="0" w:name="_Hlk534896560"/>
      <w:r w:rsidRPr="001D7310">
        <w:rPr>
          <w:rFonts w:ascii="Times New Roman" w:hAnsi="Times New Roman"/>
        </w:rPr>
        <w:t xml:space="preserve">Державна установа «Центр громадського здоров’я Міністерства охорони здоров’я України» </w:t>
      </w:r>
      <w:bookmarkEnd w:id="0"/>
      <w:r w:rsidRPr="001D7310">
        <w:rPr>
          <w:rFonts w:ascii="Times New Roman" w:hAnsi="Times New Roman"/>
        </w:rPr>
        <w:t>(далі – Замовник) оголошує тендер за процедурою «</w:t>
      </w:r>
      <w:bookmarkStart w:id="1" w:name="_Hlk61945115"/>
      <w:r w:rsidRPr="001D7310">
        <w:rPr>
          <w:rFonts w:ascii="Times New Roman" w:hAnsi="Times New Roman"/>
        </w:rPr>
        <w:t xml:space="preserve">запит цінових пропозицій» </w:t>
      </w:r>
      <w:bookmarkStart w:id="2" w:name="_Hlk61943926"/>
      <w:r w:rsidRPr="001D7310">
        <w:rPr>
          <w:rFonts w:ascii="Times New Roman" w:hAnsi="Times New Roman"/>
        </w:rPr>
        <w:t xml:space="preserve">на закупівлю послуг згідно  </w:t>
      </w:r>
      <w:bookmarkStart w:id="3" w:name="_Hlk61555805"/>
      <w:bookmarkStart w:id="4" w:name="_Hlk534728636"/>
      <w:bookmarkStart w:id="5" w:name="_Hlk532227308"/>
      <w:r w:rsidRPr="001D7310">
        <w:rPr>
          <w:rFonts w:ascii="Times New Roman" w:hAnsi="Times New Roman"/>
          <w:b/>
          <w:bCs/>
        </w:rPr>
        <w:t>ДК 021:2015: 50430000-8-Послуги з ремонтування і технічного обслуговування високоточного обладнання (Послуги з калібрування ЗВТ та обладнання)</w:t>
      </w:r>
      <w:bookmarkEnd w:id="3"/>
      <w:r w:rsidRPr="001D7310">
        <w:rPr>
          <w:rFonts w:ascii="Times New Roman" w:hAnsi="Times New Roman"/>
        </w:rPr>
        <w:t xml:space="preserve"> </w:t>
      </w:r>
      <w:bookmarkEnd w:id="1"/>
      <w:bookmarkEnd w:id="2"/>
      <w:r w:rsidRPr="001D7310">
        <w:rPr>
          <w:rFonts w:ascii="Times New Roman" w:hAnsi="Times New Roman"/>
        </w:rPr>
        <w:t xml:space="preserve">в рамках реалізації проекту Глобального фонду </w:t>
      </w:r>
      <w:r w:rsidRPr="001D7310">
        <w:rPr>
          <w:rFonts w:ascii="Times New Roman" w:hAnsi="Times New Roman"/>
          <w:bCs/>
          <w:lang w:eastAsia="ru-RU"/>
        </w:rPr>
        <w:t>для боротьби зі СНІДом, туберкульозом та малярією</w:t>
      </w:r>
      <w:bookmarkEnd w:id="4"/>
      <w:r w:rsidRPr="001D7310">
        <w:rPr>
          <w:rFonts w:ascii="Times New Roman" w:hAnsi="Times New Roman"/>
          <w:bCs/>
          <w:lang w:eastAsia="ru-RU"/>
        </w:rPr>
        <w:t xml:space="preserve"> </w:t>
      </w:r>
      <w:r w:rsidRPr="001D7310">
        <w:rPr>
          <w:rFonts w:ascii="Times New Roman" w:hAnsi="Times New Roman"/>
        </w:rPr>
        <w:t xml:space="preserve">(далі – Послуги) </w:t>
      </w:r>
      <w:bookmarkEnd w:id="5"/>
      <w:r w:rsidRPr="001D7310">
        <w:rPr>
          <w:rFonts w:ascii="Times New Roman" w:hAnsi="Times New Roman"/>
          <w:bCs/>
          <w:lang w:eastAsia="ru-RU"/>
        </w:rPr>
        <w:t>та запрошує Вас подати цінову пропозицію.</w:t>
      </w:r>
    </w:p>
    <w:p w14:paraId="45E408A4" w14:textId="77777777" w:rsidR="004B4048" w:rsidRPr="001D7310" w:rsidRDefault="004B4048" w:rsidP="004B4048">
      <w:pPr>
        <w:spacing w:after="0" w:line="240" w:lineRule="auto"/>
        <w:ind w:firstLine="709"/>
        <w:jc w:val="both"/>
        <w:rPr>
          <w:rFonts w:ascii="Times New Roman" w:hAnsi="Times New Roman"/>
          <w:shd w:val="clear" w:color="auto" w:fill="FFFFFF"/>
          <w:lang w:eastAsia="ru-RU"/>
        </w:rPr>
      </w:pPr>
      <w:r w:rsidRPr="001D7310">
        <w:rPr>
          <w:rFonts w:ascii="Times New Roman" w:hAnsi="Times New Roman"/>
        </w:rPr>
        <w:t xml:space="preserve">Закупівля здійснюється </w:t>
      </w:r>
      <w:r w:rsidRPr="001D7310">
        <w:rPr>
          <w:rFonts w:ascii="Times New Roman" w:hAnsi="Times New Roman"/>
          <w:shd w:val="clear" w:color="auto" w:fill="FFFFFF"/>
          <w:lang w:eastAsia="ru-RU"/>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582C580A" w14:textId="77777777" w:rsidR="004B4048" w:rsidRPr="001D7310" w:rsidRDefault="004B4048" w:rsidP="004B4048">
      <w:pPr>
        <w:numPr>
          <w:ilvl w:val="0"/>
          <w:numId w:val="1"/>
        </w:numPr>
        <w:tabs>
          <w:tab w:val="left" w:pos="0"/>
          <w:tab w:val="left" w:pos="426"/>
        </w:tabs>
        <w:spacing w:after="0" w:line="240" w:lineRule="auto"/>
        <w:ind w:left="0" w:firstLine="0"/>
        <w:contextualSpacing/>
        <w:jc w:val="both"/>
        <w:rPr>
          <w:rFonts w:ascii="Times New Roman" w:eastAsia="Calibri" w:hAnsi="Times New Roman"/>
          <w:iCs/>
        </w:rPr>
      </w:pPr>
      <w:r w:rsidRPr="001D7310">
        <w:rPr>
          <w:rFonts w:ascii="Times New Roman" w:eastAsia="Calibri" w:hAnsi="Times New Roman"/>
          <w:b/>
          <w:bCs/>
          <w:iCs/>
        </w:rPr>
        <w:t>Найменування та місцезнаходження Замовника:</w:t>
      </w:r>
      <w:r w:rsidRPr="001D7310">
        <w:rPr>
          <w:rFonts w:ascii="Times New Roman" w:eastAsia="Calibri" w:hAnsi="Times New Roman"/>
          <w:iCs/>
        </w:rPr>
        <w:t xml:space="preserve"> Державна установа «Центр громадського здоров’я Міністерства охорони здоров’я України». 04071, м. Київ, </w:t>
      </w:r>
      <w:r w:rsidRPr="001D7310">
        <w:rPr>
          <w:rFonts w:ascii="Times New Roman" w:eastAsia="Calibri" w:hAnsi="Times New Roman"/>
          <w:iCs/>
        </w:rPr>
        <w:br/>
        <w:t>вул. Ярославська 41.</w:t>
      </w:r>
    </w:p>
    <w:p w14:paraId="383A5704" w14:textId="77777777" w:rsidR="004B4048" w:rsidRPr="001D7310" w:rsidRDefault="004B4048" w:rsidP="004B4048">
      <w:pPr>
        <w:numPr>
          <w:ilvl w:val="0"/>
          <w:numId w:val="1"/>
        </w:numPr>
        <w:spacing w:after="0" w:line="240" w:lineRule="auto"/>
        <w:ind w:left="0" w:firstLine="0"/>
        <w:contextualSpacing/>
        <w:jc w:val="both"/>
        <w:rPr>
          <w:rFonts w:ascii="Times New Roman" w:eastAsia="Calibri" w:hAnsi="Times New Roman"/>
          <w:iCs/>
        </w:rPr>
      </w:pPr>
      <w:bookmarkStart w:id="6" w:name="_Hlk164765228"/>
      <w:r w:rsidRPr="001D7310">
        <w:rPr>
          <w:rFonts w:ascii="Times New Roman" w:eastAsia="Calibri" w:hAnsi="Times New Roman"/>
          <w:b/>
          <w:iCs/>
        </w:rPr>
        <w:t>Назва предмета закупівл</w:t>
      </w:r>
      <w:r w:rsidRPr="001D7310">
        <w:rPr>
          <w:rFonts w:ascii="Times New Roman" w:eastAsia="Calibri" w:hAnsi="Times New Roman"/>
          <w:bCs/>
          <w:iCs/>
        </w:rPr>
        <w:t>і</w:t>
      </w:r>
      <w:r w:rsidRPr="001D7310">
        <w:rPr>
          <w:rFonts w:ascii="Times New Roman" w:eastAsia="Calibri" w:hAnsi="Times New Roman"/>
          <w:b/>
          <w:iCs/>
        </w:rPr>
        <w:t>:</w:t>
      </w:r>
      <w:r w:rsidRPr="001D7310">
        <w:rPr>
          <w:rFonts w:ascii="Times New Roman" w:eastAsia="Calibri" w:hAnsi="Times New Roman"/>
          <w:bCs/>
          <w:iCs/>
        </w:rPr>
        <w:t xml:space="preserve"> </w:t>
      </w:r>
      <w:bookmarkStart w:id="7" w:name="_Hlk532227539"/>
      <w:r w:rsidRPr="001D7310">
        <w:rPr>
          <w:rFonts w:ascii="Times New Roman" w:eastAsia="Calibri" w:hAnsi="Times New Roman"/>
          <w:bCs/>
        </w:rPr>
        <w:t>ДК 021:2015: 50430000-8-Послуги з ремонтування і технічного обслуговування високоточного обладнання (Послуги з калібрування ЗВТ та обладнання).</w:t>
      </w:r>
      <w:bookmarkEnd w:id="7"/>
    </w:p>
    <w:p w14:paraId="3129170F" w14:textId="02D5363B" w:rsidR="004B4048" w:rsidRPr="001D7310" w:rsidRDefault="004B4048" w:rsidP="004B4048">
      <w:pPr>
        <w:numPr>
          <w:ilvl w:val="0"/>
          <w:numId w:val="1"/>
        </w:numPr>
        <w:spacing w:after="0" w:line="240" w:lineRule="auto"/>
        <w:ind w:left="426" w:hanging="426"/>
        <w:contextualSpacing/>
        <w:rPr>
          <w:rFonts w:ascii="Times New Roman" w:eastAsia="Calibri" w:hAnsi="Times New Roman"/>
          <w:lang w:eastAsia="ru-RU"/>
        </w:rPr>
      </w:pPr>
      <w:r w:rsidRPr="001D7310">
        <w:rPr>
          <w:rFonts w:ascii="Times New Roman" w:eastAsia="Calibri" w:hAnsi="Times New Roman"/>
          <w:b/>
          <w:lang w:eastAsia="ru-RU"/>
        </w:rPr>
        <w:t xml:space="preserve">Кількість Послуг: </w:t>
      </w:r>
      <w:r w:rsidR="00AE6608" w:rsidRPr="00AE6608">
        <w:rPr>
          <w:rFonts w:ascii="Times New Roman" w:eastAsia="Calibri" w:hAnsi="Times New Roman"/>
          <w:lang w:eastAsia="ru-RU"/>
        </w:rPr>
        <w:t>згідно</w:t>
      </w:r>
      <w:r w:rsidR="00AE6608">
        <w:rPr>
          <w:rFonts w:ascii="Times New Roman" w:eastAsia="Calibri" w:hAnsi="Times New Roman"/>
          <w:b/>
          <w:lang w:eastAsia="ru-RU"/>
        </w:rPr>
        <w:t xml:space="preserve"> </w:t>
      </w:r>
      <w:r w:rsidRPr="001D7310">
        <w:rPr>
          <w:rFonts w:ascii="Times New Roman" w:eastAsia="Calibri" w:hAnsi="Times New Roman"/>
          <w:lang w:eastAsia="ru-RU"/>
        </w:rPr>
        <w:t>Додатку 2 «Технічне завдання».</w:t>
      </w:r>
    </w:p>
    <w:p w14:paraId="106675CA" w14:textId="77777777" w:rsidR="004B4048" w:rsidRPr="001D7310" w:rsidRDefault="004B4048" w:rsidP="004B4048">
      <w:pPr>
        <w:numPr>
          <w:ilvl w:val="0"/>
          <w:numId w:val="1"/>
        </w:numPr>
        <w:tabs>
          <w:tab w:val="left" w:pos="0"/>
          <w:tab w:val="left" w:pos="426"/>
          <w:tab w:val="left" w:pos="1134"/>
        </w:tabs>
        <w:spacing w:after="0" w:line="240" w:lineRule="auto"/>
        <w:ind w:left="0" w:firstLine="0"/>
        <w:contextualSpacing/>
        <w:jc w:val="both"/>
        <w:rPr>
          <w:rFonts w:ascii="Times New Roman" w:eastAsia="Calibri" w:hAnsi="Times New Roman"/>
          <w:iCs/>
        </w:rPr>
      </w:pPr>
      <w:r w:rsidRPr="001D7310">
        <w:rPr>
          <w:rFonts w:ascii="Times New Roman" w:eastAsia="Calibri" w:hAnsi="Times New Roman"/>
          <w:b/>
          <w:lang w:eastAsia="ru-RU"/>
        </w:rPr>
        <w:t>Місце надання Послуг</w:t>
      </w:r>
      <w:r w:rsidRPr="001D7310">
        <w:rPr>
          <w:rFonts w:ascii="Times New Roman" w:eastAsia="Calibri" w:hAnsi="Times New Roman"/>
          <w:b/>
        </w:rPr>
        <w:t>:</w:t>
      </w:r>
      <w:r w:rsidRPr="001D7310">
        <w:rPr>
          <w:rFonts w:ascii="Times New Roman" w:eastAsia="Calibri" w:hAnsi="Times New Roman"/>
        </w:rPr>
        <w:t xml:space="preserve"> ДУ "Херсонський обласний центр контролю та профілактики </w:t>
      </w:r>
      <w:proofErr w:type="spellStart"/>
      <w:r w:rsidRPr="001D7310">
        <w:rPr>
          <w:rFonts w:ascii="Times New Roman" w:eastAsia="Calibri" w:hAnsi="Times New Roman"/>
        </w:rPr>
        <w:t>хвороб</w:t>
      </w:r>
      <w:proofErr w:type="spellEnd"/>
      <w:r w:rsidRPr="001D7310">
        <w:rPr>
          <w:rFonts w:ascii="Times New Roman" w:eastAsia="Calibri" w:hAnsi="Times New Roman"/>
        </w:rPr>
        <w:t xml:space="preserve"> МОЗ України", за адресами: м. Херсон, вул. Уварова,3 та вул. Привокзальна,14</w:t>
      </w:r>
    </w:p>
    <w:p w14:paraId="45C189F8" w14:textId="77777777" w:rsidR="004B4048" w:rsidRPr="001D7310" w:rsidRDefault="004B4048" w:rsidP="004B4048">
      <w:pPr>
        <w:numPr>
          <w:ilvl w:val="0"/>
          <w:numId w:val="1"/>
        </w:numPr>
        <w:tabs>
          <w:tab w:val="left" w:pos="0"/>
          <w:tab w:val="left" w:pos="426"/>
          <w:tab w:val="left" w:pos="1134"/>
        </w:tabs>
        <w:spacing w:after="0" w:line="240" w:lineRule="auto"/>
        <w:ind w:left="0" w:firstLine="0"/>
        <w:contextualSpacing/>
        <w:jc w:val="both"/>
        <w:rPr>
          <w:rFonts w:ascii="Times New Roman" w:eastAsia="Calibri" w:hAnsi="Times New Roman"/>
          <w:iCs/>
        </w:rPr>
      </w:pPr>
      <w:r w:rsidRPr="001D7310">
        <w:rPr>
          <w:rFonts w:ascii="Times New Roman" w:eastAsia="Calibri" w:hAnsi="Times New Roman"/>
          <w:b/>
          <w:lang w:eastAsia="ru-RU"/>
        </w:rPr>
        <w:t xml:space="preserve">Технічні та якісні характеристики предмета закупівлі: </w:t>
      </w:r>
      <w:r w:rsidRPr="001D7310">
        <w:rPr>
          <w:rFonts w:ascii="Times New Roman" w:eastAsia="Calibri" w:hAnsi="Times New Roman"/>
        </w:rPr>
        <w:t>визначені в Додатку 2 «</w:t>
      </w:r>
      <w:r w:rsidRPr="001D7310">
        <w:rPr>
          <w:rFonts w:ascii="Times New Roman" w:eastAsia="Calibri" w:hAnsi="Times New Roman"/>
          <w:color w:val="000000"/>
        </w:rPr>
        <w:t>Технічне завдання</w:t>
      </w:r>
      <w:r w:rsidRPr="001D7310">
        <w:rPr>
          <w:rFonts w:ascii="Times New Roman" w:eastAsia="Calibri" w:hAnsi="Times New Roman"/>
        </w:rPr>
        <w:t>».</w:t>
      </w:r>
    </w:p>
    <w:p w14:paraId="2CD6C2CA" w14:textId="77777777" w:rsidR="004B4048" w:rsidRPr="001D7310" w:rsidRDefault="004B4048" w:rsidP="004B4048">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rPr>
      </w:pPr>
      <w:r w:rsidRPr="001D7310">
        <w:rPr>
          <w:rFonts w:ascii="Times New Roman" w:hAnsi="Times New Roman"/>
          <w:b/>
          <w:iCs/>
        </w:rPr>
        <w:t xml:space="preserve">Очікувана вартість предмета закупівлі: </w:t>
      </w:r>
      <w:r w:rsidRPr="001D7310">
        <w:rPr>
          <w:rFonts w:ascii="Times New Roman" w:hAnsi="Times New Roman"/>
          <w:bCs/>
          <w:iCs/>
        </w:rPr>
        <w:t xml:space="preserve">220 000,00 </w:t>
      </w:r>
      <w:r w:rsidRPr="001D7310">
        <w:rPr>
          <w:rFonts w:ascii="Times New Roman" w:eastAsia="Calibri" w:hAnsi="Times New Roman"/>
          <w:bCs/>
          <w:iCs/>
        </w:rPr>
        <w:t xml:space="preserve">грн без ПДВ. </w:t>
      </w:r>
    </w:p>
    <w:p w14:paraId="45FB951A" w14:textId="77777777" w:rsidR="004B4048" w:rsidRPr="001D7310" w:rsidRDefault="004B4048" w:rsidP="004B4048">
      <w:pPr>
        <w:tabs>
          <w:tab w:val="left" w:pos="0"/>
          <w:tab w:val="left" w:pos="426"/>
          <w:tab w:val="left" w:pos="1134"/>
        </w:tabs>
        <w:spacing w:after="0" w:line="240" w:lineRule="auto"/>
        <w:contextualSpacing/>
        <w:jc w:val="both"/>
        <w:rPr>
          <w:rFonts w:ascii="Times New Roman" w:eastAsia="Calibri" w:hAnsi="Times New Roman"/>
          <w:bCs/>
          <w:iCs/>
        </w:rPr>
      </w:pPr>
      <w:r w:rsidRPr="001D7310">
        <w:rPr>
          <w:rFonts w:ascii="Times New Roman" w:eastAsia="Calibri" w:hAnsi="Times New Roman"/>
          <w:bCs/>
          <w:iCs/>
        </w:rPr>
        <w:t>Операції з оплати Послуги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D7310">
        <w:rPr>
          <w:rFonts w:ascii="Times New Roman" w:eastAsia="Calibri" w:hAnsi="Times New Roman"/>
          <w:bCs/>
          <w:iCs/>
        </w:rPr>
        <w:t>субгрантів</w:t>
      </w:r>
      <w:proofErr w:type="spellEnd"/>
      <w:r w:rsidRPr="001D7310">
        <w:rPr>
          <w:rFonts w:ascii="Times New Roman" w:eastAsia="Calibri" w:hAnsi="Times New Roman"/>
          <w:bCs/>
          <w:iCs/>
        </w:rPr>
        <w:t>) Глобального фонду для боротьби із СНІДом, туберкульозом та малярією в Україні».</w:t>
      </w:r>
    </w:p>
    <w:p w14:paraId="5F93D87D" w14:textId="77777777" w:rsidR="004B4048" w:rsidRPr="001D7310" w:rsidRDefault="004B4048" w:rsidP="004B4048">
      <w:pPr>
        <w:numPr>
          <w:ilvl w:val="0"/>
          <w:numId w:val="1"/>
        </w:numPr>
        <w:tabs>
          <w:tab w:val="left" w:pos="0"/>
          <w:tab w:val="left" w:pos="426"/>
        </w:tabs>
        <w:spacing w:after="0" w:line="240" w:lineRule="auto"/>
        <w:ind w:left="0" w:firstLine="0"/>
        <w:contextualSpacing/>
        <w:rPr>
          <w:rFonts w:ascii="Times New Roman" w:eastAsia="Calibri" w:hAnsi="Times New Roman"/>
          <w:b/>
          <w:bCs/>
          <w:iCs/>
        </w:rPr>
      </w:pPr>
      <w:r w:rsidRPr="001D7310">
        <w:rPr>
          <w:rFonts w:ascii="Times New Roman" w:eastAsia="Tahoma" w:hAnsi="Times New Roman"/>
          <w:b/>
          <w:lang w:eastAsia="ru-RU"/>
        </w:rPr>
        <w:t xml:space="preserve">Строк надання Послуг: </w:t>
      </w:r>
      <w:r w:rsidRPr="001D7310">
        <w:rPr>
          <w:rFonts w:ascii="Times New Roman" w:eastAsia="Tahoma" w:hAnsi="Times New Roman"/>
          <w:bCs/>
          <w:lang w:eastAsia="ru-RU"/>
        </w:rPr>
        <w:t>до 15.12.2024 року.</w:t>
      </w:r>
    </w:p>
    <w:p w14:paraId="45E52FA4" w14:textId="39634C83" w:rsidR="004B4048" w:rsidRPr="001D7310" w:rsidRDefault="004B4048" w:rsidP="004B4048">
      <w:pPr>
        <w:numPr>
          <w:ilvl w:val="0"/>
          <w:numId w:val="1"/>
        </w:numPr>
        <w:tabs>
          <w:tab w:val="left" w:pos="0"/>
          <w:tab w:val="left" w:pos="426"/>
        </w:tabs>
        <w:spacing w:after="0" w:line="240" w:lineRule="auto"/>
        <w:ind w:left="0" w:firstLine="0"/>
        <w:contextualSpacing/>
        <w:jc w:val="both"/>
        <w:rPr>
          <w:rFonts w:ascii="Times New Roman" w:eastAsia="Calibri" w:hAnsi="Times New Roman"/>
          <w:iCs/>
        </w:rPr>
      </w:pPr>
      <w:r w:rsidRPr="001D7310">
        <w:rPr>
          <w:rFonts w:ascii="Times New Roman" w:eastAsia="Calibri" w:hAnsi="Times New Roman"/>
          <w:b/>
          <w:bCs/>
          <w:iCs/>
        </w:rPr>
        <w:t xml:space="preserve">Кінцевий термін подання цінових пропозицій: </w:t>
      </w:r>
      <w:r w:rsidRPr="001D7310">
        <w:rPr>
          <w:rFonts w:ascii="Times New Roman" w:eastAsia="Calibri" w:hAnsi="Times New Roman"/>
          <w:iCs/>
        </w:rPr>
        <w:t>1</w:t>
      </w:r>
      <w:r w:rsidR="00027B5B">
        <w:rPr>
          <w:rFonts w:ascii="Times New Roman" w:eastAsia="Calibri" w:hAnsi="Times New Roman"/>
          <w:iCs/>
        </w:rPr>
        <w:t>5</w:t>
      </w:r>
      <w:r w:rsidRPr="001D7310">
        <w:rPr>
          <w:rFonts w:ascii="Times New Roman" w:eastAsia="Calibri" w:hAnsi="Times New Roman"/>
          <w:iCs/>
        </w:rPr>
        <w:t xml:space="preserve"> жовтня 2024 року до 12:00 (включно) за київським часом.</w:t>
      </w:r>
    </w:p>
    <w:bookmarkEnd w:id="6"/>
    <w:p w14:paraId="04618691" w14:textId="77777777" w:rsidR="004B4048" w:rsidRPr="001D7310" w:rsidRDefault="004B4048" w:rsidP="004B4048">
      <w:pPr>
        <w:numPr>
          <w:ilvl w:val="0"/>
          <w:numId w:val="1"/>
        </w:numPr>
        <w:tabs>
          <w:tab w:val="left" w:pos="0"/>
          <w:tab w:val="left" w:pos="142"/>
        </w:tabs>
        <w:spacing w:after="0" w:line="240" w:lineRule="auto"/>
        <w:ind w:left="0" w:firstLine="0"/>
        <w:contextualSpacing/>
        <w:jc w:val="both"/>
        <w:rPr>
          <w:rFonts w:ascii="Times New Roman" w:eastAsia="Tahoma" w:hAnsi="Times New Roman"/>
          <w:bCs/>
          <w:lang w:eastAsia="ru-RU"/>
        </w:rPr>
      </w:pPr>
      <w:r w:rsidRPr="001D7310">
        <w:rPr>
          <w:rFonts w:ascii="Times New Roman" w:eastAsia="Tahoma" w:hAnsi="Times New Roman"/>
          <w:b/>
          <w:lang w:eastAsia="ru-RU"/>
        </w:rPr>
        <w:t>Строк, протягом якого цінові пропозиції є дійсними:</w:t>
      </w:r>
      <w:r w:rsidRPr="001D7310">
        <w:rPr>
          <w:rFonts w:ascii="Times New Roman" w:eastAsia="Calibri" w:hAnsi="Times New Roman"/>
        </w:rPr>
        <w:t xml:space="preserve"> </w:t>
      </w:r>
      <w:r w:rsidRPr="001D7310">
        <w:rPr>
          <w:rFonts w:ascii="Times New Roman" w:eastAsia="Tahoma" w:hAnsi="Times New Roman"/>
          <w:bCs/>
          <w:lang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2C740FF1" w14:textId="77777777" w:rsidR="004B4048" w:rsidRPr="001D7310" w:rsidRDefault="004B4048" w:rsidP="004B4048">
      <w:pPr>
        <w:numPr>
          <w:ilvl w:val="0"/>
          <w:numId w:val="1"/>
        </w:numPr>
        <w:tabs>
          <w:tab w:val="left" w:pos="0"/>
          <w:tab w:val="left" w:pos="426"/>
        </w:tabs>
        <w:spacing w:after="0" w:line="240" w:lineRule="auto"/>
        <w:ind w:left="0" w:firstLine="0"/>
        <w:contextualSpacing/>
        <w:rPr>
          <w:rFonts w:ascii="Times New Roman" w:eastAsia="Tahoma" w:hAnsi="Times New Roman"/>
          <w:bCs/>
          <w:lang w:eastAsia="ru-RU"/>
        </w:rPr>
      </w:pPr>
      <w:r w:rsidRPr="001D7310">
        <w:rPr>
          <w:rFonts w:ascii="Times New Roman" w:eastAsia="Calibri" w:hAnsi="Times New Roman"/>
          <w:b/>
          <w:bCs/>
          <w:iCs/>
        </w:rPr>
        <w:lastRenderedPageBreak/>
        <w:t xml:space="preserve">Адреса веб-сайту, на якому розміщена інформація про закупівлю: </w:t>
      </w:r>
      <w:hyperlink r:id="rId13" w:history="1">
        <w:r w:rsidRPr="001D7310">
          <w:rPr>
            <w:rFonts w:ascii="Times New Roman" w:eastAsia="Calibri" w:hAnsi="Times New Roman"/>
            <w:bCs/>
            <w:iCs/>
            <w:color w:val="0563C1"/>
            <w:u w:val="single"/>
          </w:rPr>
          <w:t>https://phc.org.ua</w:t>
        </w:r>
      </w:hyperlink>
      <w:r w:rsidRPr="001D7310">
        <w:rPr>
          <w:rFonts w:ascii="Times New Roman" w:eastAsia="Calibri" w:hAnsi="Times New Roman"/>
          <w:bCs/>
          <w:iCs/>
        </w:rPr>
        <w:t xml:space="preserve"> в розділі «Закупівлі».</w:t>
      </w:r>
    </w:p>
    <w:p w14:paraId="7B944AEB" w14:textId="77777777" w:rsidR="004B4048" w:rsidRPr="001D7310" w:rsidRDefault="004B4048" w:rsidP="004B4048">
      <w:pPr>
        <w:numPr>
          <w:ilvl w:val="0"/>
          <w:numId w:val="1"/>
        </w:numPr>
        <w:spacing w:after="0" w:line="240" w:lineRule="auto"/>
        <w:ind w:left="0" w:firstLine="0"/>
        <w:contextualSpacing/>
        <w:jc w:val="both"/>
        <w:rPr>
          <w:rFonts w:ascii="Times New Roman" w:eastAsia="Calibri" w:hAnsi="Times New Roman"/>
          <w:b/>
        </w:rPr>
      </w:pPr>
      <w:r w:rsidRPr="001D7310">
        <w:rPr>
          <w:rFonts w:ascii="Times New Roman" w:eastAsia="Calibri" w:hAnsi="Times New Roman"/>
          <w:b/>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030B0652" w14:textId="77777777" w:rsidR="004B4048" w:rsidRPr="001D7310" w:rsidRDefault="004B4048" w:rsidP="004B4048">
      <w:pPr>
        <w:spacing w:after="0"/>
        <w:jc w:val="both"/>
        <w:rPr>
          <w:rFonts w:ascii="Times New Roman" w:hAnsi="Times New Roman"/>
          <w:b/>
        </w:rPr>
      </w:pPr>
      <w:r w:rsidRPr="001D7310">
        <w:rPr>
          <w:rFonts w:ascii="Times New Roman" w:hAnsi="Times New Roman"/>
          <w:b/>
        </w:rPr>
        <w:t>З питань проведення процедури закупівлі:</w:t>
      </w:r>
    </w:p>
    <w:p w14:paraId="58FE2F76" w14:textId="77777777" w:rsidR="004B4048" w:rsidRPr="001D7310" w:rsidRDefault="004B4048" w:rsidP="004B4048">
      <w:pPr>
        <w:spacing w:after="0"/>
        <w:jc w:val="both"/>
        <w:rPr>
          <w:rFonts w:ascii="Times New Roman" w:hAnsi="Times New Roman"/>
          <w:bCs/>
        </w:rPr>
      </w:pPr>
      <w:r w:rsidRPr="001D7310">
        <w:rPr>
          <w:rFonts w:ascii="Times New Roman" w:hAnsi="Times New Roman"/>
          <w:bCs/>
        </w:rPr>
        <w:t xml:space="preserve">Корж Олег Анатолійович – фахівець з закупівель та постачань відділу закупівель та постачань, </w:t>
      </w:r>
    </w:p>
    <w:p w14:paraId="2A6F9A23" w14:textId="77777777" w:rsidR="004B4048" w:rsidRPr="001D7310" w:rsidRDefault="004B4048" w:rsidP="004B4048">
      <w:pPr>
        <w:spacing w:after="0"/>
        <w:jc w:val="both"/>
        <w:rPr>
          <w:rFonts w:ascii="Times New Roman" w:hAnsi="Times New Roman"/>
          <w:bCs/>
        </w:rPr>
      </w:pPr>
      <w:r w:rsidRPr="001D7310">
        <w:rPr>
          <w:rFonts w:ascii="Times New Roman" w:hAnsi="Times New Roman"/>
          <w:bCs/>
        </w:rPr>
        <w:t>e-</w:t>
      </w:r>
      <w:proofErr w:type="spellStart"/>
      <w:r w:rsidRPr="001D7310">
        <w:rPr>
          <w:rFonts w:ascii="Times New Roman" w:hAnsi="Times New Roman"/>
          <w:bCs/>
        </w:rPr>
        <w:t>mail</w:t>
      </w:r>
      <w:proofErr w:type="spellEnd"/>
      <w:r w:rsidRPr="001D7310">
        <w:rPr>
          <w:rFonts w:ascii="Times New Roman" w:hAnsi="Times New Roman"/>
          <w:bCs/>
        </w:rPr>
        <w:t xml:space="preserve">: </w:t>
      </w:r>
      <w:hyperlink r:id="rId14" w:history="1">
        <w:r w:rsidRPr="001D7310">
          <w:rPr>
            <w:rFonts w:ascii="Times New Roman" w:hAnsi="Times New Roman"/>
            <w:color w:val="0563C1"/>
            <w:u w:val="single"/>
            <w:lang w:eastAsia="ru-RU"/>
          </w:rPr>
          <w:t>o.korzh@phc.org.ua</w:t>
        </w:r>
      </w:hyperlink>
    </w:p>
    <w:p w14:paraId="1678FA26" w14:textId="77777777" w:rsidR="004B4048" w:rsidRPr="001D7310" w:rsidRDefault="004B4048" w:rsidP="004B4048">
      <w:pPr>
        <w:spacing w:after="0"/>
        <w:jc w:val="both"/>
        <w:rPr>
          <w:rFonts w:ascii="Times New Roman" w:hAnsi="Times New Roman"/>
          <w:bCs/>
        </w:rPr>
      </w:pPr>
      <w:proofErr w:type="spellStart"/>
      <w:r w:rsidRPr="001D7310">
        <w:rPr>
          <w:rFonts w:ascii="Times New Roman" w:hAnsi="Times New Roman"/>
          <w:bCs/>
        </w:rPr>
        <w:t>тел</w:t>
      </w:r>
      <w:proofErr w:type="spellEnd"/>
      <w:r w:rsidRPr="001D7310">
        <w:rPr>
          <w:rFonts w:ascii="Times New Roman" w:hAnsi="Times New Roman"/>
          <w:bCs/>
        </w:rPr>
        <w:t>.: +38 (044) 334-53-16.</w:t>
      </w:r>
    </w:p>
    <w:p w14:paraId="3A213795" w14:textId="77777777" w:rsidR="004B4048" w:rsidRPr="001D7310" w:rsidRDefault="004B4048" w:rsidP="004B4048">
      <w:pPr>
        <w:numPr>
          <w:ilvl w:val="0"/>
          <w:numId w:val="1"/>
        </w:numPr>
        <w:spacing w:after="0" w:line="240" w:lineRule="auto"/>
        <w:ind w:left="0" w:firstLine="0"/>
        <w:contextualSpacing/>
        <w:jc w:val="both"/>
        <w:rPr>
          <w:rFonts w:ascii="Times New Roman" w:eastAsia="Calibri" w:hAnsi="Times New Roman"/>
          <w:b/>
          <w:bCs/>
        </w:rPr>
      </w:pPr>
      <w:r w:rsidRPr="001D7310">
        <w:rPr>
          <w:rFonts w:ascii="Times New Roman" w:eastAsia="Calibri" w:hAnsi="Times New Roman"/>
          <w:b/>
          <w:bCs/>
        </w:rPr>
        <w:t>Порядок подання цінових пропозицій.</w:t>
      </w:r>
    </w:p>
    <w:p w14:paraId="275E1650" w14:textId="77777777" w:rsidR="004B4048" w:rsidRPr="001D7310" w:rsidRDefault="004B4048" w:rsidP="004B4048">
      <w:pPr>
        <w:spacing w:after="0" w:line="240" w:lineRule="auto"/>
        <w:contextualSpacing/>
        <w:jc w:val="both"/>
        <w:rPr>
          <w:rFonts w:ascii="Times New Roman" w:eastAsia="Calibri" w:hAnsi="Times New Roman"/>
        </w:rPr>
      </w:pPr>
      <w:r w:rsidRPr="001D7310">
        <w:rPr>
          <w:rFonts w:ascii="Times New Roman" w:eastAsia="Calibri" w:hAnsi="Times New Roman"/>
        </w:rPr>
        <w:t xml:space="preserve">Цінова пропозиція повинна надсилатись на електрону адресу: </w:t>
      </w:r>
      <w:hyperlink r:id="rId15" w:history="1">
        <w:r w:rsidRPr="001D7310">
          <w:rPr>
            <w:rFonts w:ascii="Times New Roman" w:eastAsia="Calibri" w:hAnsi="Times New Roman"/>
            <w:color w:val="0563C1"/>
            <w:u w:val="single"/>
            <w:lang w:eastAsia="ru-RU"/>
          </w:rPr>
          <w:t>o.korzh@phc.org.ua</w:t>
        </w:r>
      </w:hyperlink>
      <w:r w:rsidRPr="001D7310">
        <w:rPr>
          <w:rFonts w:ascii="Times New Roman" w:eastAsia="Calibri" w:hAnsi="Times New Roman"/>
        </w:rPr>
        <w:t xml:space="preserve">.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1D7310">
        <w:rPr>
          <w:rFonts w:ascii="Times New Roman" w:eastAsia="Calibri" w:hAnsi="Times New Roman"/>
        </w:rPr>
        <w:t>т.ін</w:t>
      </w:r>
      <w:proofErr w:type="spellEnd"/>
      <w:r w:rsidRPr="001D7310">
        <w:rPr>
          <w:rFonts w:ascii="Times New Roman" w:eastAsia="Calibri" w:hAnsi="Times New Roman"/>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5F8AC3F7" w14:textId="77777777" w:rsidR="004B4048" w:rsidRPr="001D7310" w:rsidRDefault="004B4048" w:rsidP="004B4048">
      <w:pPr>
        <w:spacing w:after="0" w:line="240" w:lineRule="auto"/>
        <w:contextualSpacing/>
        <w:jc w:val="both"/>
        <w:rPr>
          <w:rFonts w:ascii="Times New Roman" w:eastAsia="Calibri" w:hAnsi="Times New Roman"/>
        </w:rPr>
      </w:pPr>
      <w:r w:rsidRPr="001D7310">
        <w:rPr>
          <w:rFonts w:ascii="Times New Roman" w:eastAsia="Calibri" w:hAnsi="Times New Roman"/>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698CD0D1" w14:textId="77777777" w:rsidR="004B4048" w:rsidRPr="001D7310" w:rsidRDefault="004B4048" w:rsidP="004B4048">
      <w:pPr>
        <w:numPr>
          <w:ilvl w:val="0"/>
          <w:numId w:val="1"/>
        </w:numPr>
        <w:tabs>
          <w:tab w:val="left" w:pos="0"/>
        </w:tabs>
        <w:spacing w:after="0" w:line="240" w:lineRule="auto"/>
        <w:ind w:left="0" w:firstLine="0"/>
        <w:contextualSpacing/>
        <w:jc w:val="both"/>
        <w:rPr>
          <w:rFonts w:ascii="Times New Roman" w:eastAsia="Tahoma" w:hAnsi="Times New Roman"/>
          <w:b/>
          <w:lang w:eastAsia="ru-RU"/>
        </w:rPr>
      </w:pPr>
      <w:r w:rsidRPr="001D7310">
        <w:rPr>
          <w:rFonts w:ascii="Times New Roman" w:eastAsia="Tahoma" w:hAnsi="Times New Roman"/>
          <w:b/>
          <w:lang w:eastAsia="ru-RU"/>
        </w:rPr>
        <w:t>Цінова пропозиція повинна складатися з:</w:t>
      </w:r>
    </w:p>
    <w:p w14:paraId="5A33C5F4" w14:textId="77777777" w:rsidR="004B4048" w:rsidRPr="001D7310" w:rsidRDefault="004B4048" w:rsidP="004B4048">
      <w:pPr>
        <w:numPr>
          <w:ilvl w:val="0"/>
          <w:numId w:val="41"/>
        </w:numPr>
        <w:tabs>
          <w:tab w:val="left" w:pos="0"/>
        </w:tabs>
        <w:spacing w:after="0" w:line="240" w:lineRule="auto"/>
        <w:ind w:left="0" w:firstLine="0"/>
        <w:contextualSpacing/>
        <w:jc w:val="both"/>
        <w:rPr>
          <w:rFonts w:ascii="Times New Roman" w:eastAsia="Tahoma" w:hAnsi="Times New Roman"/>
          <w:bCs/>
          <w:lang w:eastAsia="ru-RU"/>
        </w:rPr>
      </w:pPr>
      <w:r w:rsidRPr="001D7310">
        <w:rPr>
          <w:rFonts w:ascii="Times New Roman" w:eastAsia="Tahoma" w:hAnsi="Times New Roman"/>
          <w:bCs/>
          <w:lang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0F3E0E4A" w14:textId="5314A3C1" w:rsidR="004B4048" w:rsidRPr="001D7310" w:rsidRDefault="007B630C" w:rsidP="004B4048">
      <w:pPr>
        <w:numPr>
          <w:ilvl w:val="0"/>
          <w:numId w:val="41"/>
        </w:numPr>
        <w:tabs>
          <w:tab w:val="left" w:pos="0"/>
        </w:tabs>
        <w:spacing w:after="0" w:line="240" w:lineRule="auto"/>
        <w:ind w:left="0" w:firstLine="0"/>
        <w:contextualSpacing/>
        <w:jc w:val="both"/>
        <w:rPr>
          <w:rFonts w:ascii="Times New Roman" w:eastAsia="Tahoma" w:hAnsi="Times New Roman"/>
          <w:bCs/>
          <w:lang w:eastAsia="ru-RU"/>
        </w:rPr>
      </w:pPr>
      <w:r>
        <w:rPr>
          <w:rFonts w:ascii="Times New Roman" w:eastAsia="Tahoma" w:hAnsi="Times New Roman"/>
          <w:bCs/>
          <w:lang w:eastAsia="ru-RU"/>
        </w:rPr>
        <w:t xml:space="preserve">підписаного </w:t>
      </w:r>
      <w:r w:rsidR="004B4048" w:rsidRPr="001D7310">
        <w:rPr>
          <w:rFonts w:ascii="Times New Roman" w:eastAsia="Tahoma" w:hAnsi="Times New Roman"/>
          <w:bCs/>
          <w:lang w:eastAsia="ru-RU"/>
        </w:rPr>
        <w:t>Додатк</w:t>
      </w:r>
      <w:r>
        <w:rPr>
          <w:rFonts w:ascii="Times New Roman" w:eastAsia="Tahoma" w:hAnsi="Times New Roman"/>
          <w:bCs/>
          <w:lang w:eastAsia="ru-RU"/>
        </w:rPr>
        <w:t xml:space="preserve">у </w:t>
      </w:r>
      <w:r w:rsidR="004B4048" w:rsidRPr="001D7310">
        <w:rPr>
          <w:rFonts w:ascii="Times New Roman" w:eastAsia="Tahoma" w:hAnsi="Times New Roman"/>
          <w:bCs/>
          <w:lang w:eastAsia="ru-RU"/>
        </w:rPr>
        <w:t>2</w:t>
      </w:r>
      <w:r w:rsidR="002A7C0C">
        <w:rPr>
          <w:rFonts w:ascii="Times New Roman" w:eastAsia="Tahoma" w:hAnsi="Times New Roman"/>
          <w:bCs/>
          <w:lang w:eastAsia="ru-RU"/>
        </w:rPr>
        <w:t xml:space="preserve"> «</w:t>
      </w:r>
      <w:r w:rsidR="002A7C0C" w:rsidRPr="002A7C0C">
        <w:rPr>
          <w:rFonts w:ascii="Times New Roman" w:eastAsia="Tahoma" w:hAnsi="Times New Roman"/>
          <w:bCs/>
          <w:lang w:eastAsia="ru-RU"/>
        </w:rPr>
        <w:t>Технічне завдання</w:t>
      </w:r>
      <w:r w:rsidR="002A7C0C">
        <w:rPr>
          <w:rFonts w:ascii="Times New Roman" w:eastAsia="Tahoma" w:hAnsi="Times New Roman"/>
          <w:bCs/>
          <w:lang w:eastAsia="ru-RU"/>
        </w:rPr>
        <w:t>»</w:t>
      </w:r>
      <w:r w:rsidR="004B4048" w:rsidRPr="001D7310">
        <w:rPr>
          <w:rFonts w:ascii="Times New Roman" w:eastAsia="Tahoma" w:hAnsi="Times New Roman"/>
          <w:bCs/>
          <w:lang w:eastAsia="ru-RU"/>
        </w:rPr>
        <w:t xml:space="preserve"> до оголошення про закупівлю,</w:t>
      </w:r>
      <w:r w:rsidR="002A7C0C">
        <w:rPr>
          <w:rFonts w:ascii="Times New Roman" w:eastAsia="Tahoma" w:hAnsi="Times New Roman"/>
          <w:bCs/>
          <w:lang w:eastAsia="ru-RU"/>
        </w:rPr>
        <w:t xml:space="preserve"> як </w:t>
      </w:r>
      <w:r>
        <w:rPr>
          <w:rFonts w:ascii="Times New Roman" w:eastAsia="Tahoma" w:hAnsi="Times New Roman"/>
          <w:bCs/>
          <w:lang w:eastAsia="ru-RU"/>
        </w:rPr>
        <w:t>підтвердження</w:t>
      </w:r>
      <w:r w:rsidR="002A7C0C">
        <w:rPr>
          <w:rFonts w:ascii="Times New Roman" w:eastAsia="Tahoma" w:hAnsi="Times New Roman"/>
          <w:bCs/>
          <w:lang w:eastAsia="ru-RU"/>
        </w:rPr>
        <w:t xml:space="preserve"> надання Послуг згідно </w:t>
      </w:r>
      <w:r w:rsidR="002A7C0C" w:rsidRPr="002A7C0C">
        <w:rPr>
          <w:rFonts w:ascii="Times New Roman" w:eastAsia="Tahoma" w:hAnsi="Times New Roman"/>
          <w:bCs/>
          <w:lang w:eastAsia="ru-RU"/>
        </w:rPr>
        <w:t>технічним, якісними та кількісними характеристикам предмета закупівлі</w:t>
      </w:r>
      <w:r>
        <w:rPr>
          <w:rFonts w:ascii="Times New Roman" w:eastAsia="Tahoma" w:hAnsi="Times New Roman"/>
          <w:bCs/>
          <w:lang w:eastAsia="ru-RU"/>
        </w:rPr>
        <w:t>;</w:t>
      </w:r>
    </w:p>
    <w:p w14:paraId="5AB6EEE5" w14:textId="77777777" w:rsidR="004B4048" w:rsidRPr="001D7310" w:rsidRDefault="004B4048" w:rsidP="004B4048">
      <w:pPr>
        <w:numPr>
          <w:ilvl w:val="0"/>
          <w:numId w:val="41"/>
        </w:numPr>
        <w:tabs>
          <w:tab w:val="left" w:pos="0"/>
        </w:tabs>
        <w:spacing w:after="0" w:line="240" w:lineRule="auto"/>
        <w:ind w:left="0" w:firstLine="0"/>
        <w:contextualSpacing/>
        <w:jc w:val="both"/>
        <w:rPr>
          <w:rFonts w:ascii="Times New Roman" w:eastAsia="Tahoma" w:hAnsi="Times New Roman"/>
          <w:bCs/>
          <w:lang w:eastAsia="ru-RU"/>
        </w:rPr>
      </w:pPr>
      <w:r w:rsidRPr="001D7310">
        <w:rPr>
          <w:rFonts w:ascii="Times New Roman" w:eastAsia="Tahoma" w:hAnsi="Times New Roman"/>
          <w:bCs/>
          <w:lang w:eastAsia="ru-RU"/>
        </w:rPr>
        <w:t>інформації про ціну пропозиції, яка надається шляхом заповнення форми «Форма цінової пропозиції», що викладена в Додатку 3 до цього оголошення про закупівлю;</w:t>
      </w:r>
    </w:p>
    <w:p w14:paraId="36F7A201" w14:textId="77777777" w:rsidR="004B4048" w:rsidRPr="001D7310" w:rsidRDefault="004B4048" w:rsidP="004B4048">
      <w:pPr>
        <w:numPr>
          <w:ilvl w:val="0"/>
          <w:numId w:val="41"/>
        </w:numPr>
        <w:tabs>
          <w:tab w:val="left" w:pos="0"/>
        </w:tabs>
        <w:spacing w:after="0" w:line="240" w:lineRule="auto"/>
        <w:ind w:left="0" w:firstLine="0"/>
        <w:contextualSpacing/>
        <w:jc w:val="both"/>
        <w:rPr>
          <w:rFonts w:ascii="Times New Roman" w:eastAsia="Tahoma" w:hAnsi="Times New Roman"/>
          <w:bCs/>
          <w:lang w:eastAsia="ru-RU"/>
        </w:rPr>
      </w:pPr>
      <w:r w:rsidRPr="001D7310">
        <w:rPr>
          <w:rFonts w:ascii="Times New Roman" w:eastAsia="Tahoma" w:hAnsi="Times New Roman"/>
          <w:bCs/>
          <w:lang w:eastAsia="ru-RU"/>
        </w:rPr>
        <w:t>листа - згоди в довільній формі про те, що учасник погоджується з умовами проект договору про закупівлю, викладеного в Додатку 4 до цього оголошення про закупівлю;</w:t>
      </w:r>
    </w:p>
    <w:p w14:paraId="550EDFE5" w14:textId="77777777" w:rsidR="004B4048" w:rsidRPr="001D7310" w:rsidRDefault="004B4048" w:rsidP="004B4048">
      <w:pPr>
        <w:numPr>
          <w:ilvl w:val="0"/>
          <w:numId w:val="41"/>
        </w:numPr>
        <w:tabs>
          <w:tab w:val="left" w:pos="0"/>
        </w:tabs>
        <w:spacing w:after="0" w:line="240" w:lineRule="auto"/>
        <w:ind w:left="0" w:firstLine="0"/>
        <w:contextualSpacing/>
        <w:jc w:val="both"/>
        <w:rPr>
          <w:rFonts w:ascii="Times New Roman" w:eastAsia="Tahoma" w:hAnsi="Times New Roman"/>
          <w:bCs/>
          <w:lang w:eastAsia="ru-RU"/>
        </w:rPr>
      </w:pPr>
      <w:r w:rsidRPr="001D7310">
        <w:rPr>
          <w:rFonts w:ascii="Times New Roman" w:eastAsia="Tahoma" w:hAnsi="Times New Roman"/>
          <w:bCs/>
          <w:lang w:eastAsia="ru-RU"/>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5 до оголошення про закупівлю;</w:t>
      </w:r>
    </w:p>
    <w:p w14:paraId="36B044BC" w14:textId="77777777" w:rsidR="004B4048" w:rsidRPr="001D7310" w:rsidRDefault="004B4048" w:rsidP="004B4048">
      <w:pPr>
        <w:numPr>
          <w:ilvl w:val="0"/>
          <w:numId w:val="41"/>
        </w:numPr>
        <w:tabs>
          <w:tab w:val="left" w:pos="0"/>
        </w:tabs>
        <w:spacing w:after="0" w:line="240" w:lineRule="auto"/>
        <w:ind w:left="0" w:firstLine="0"/>
        <w:contextualSpacing/>
        <w:jc w:val="both"/>
        <w:rPr>
          <w:rFonts w:ascii="Times New Roman" w:eastAsia="Tahoma" w:hAnsi="Times New Roman"/>
          <w:bCs/>
          <w:lang w:eastAsia="ru-RU"/>
        </w:rPr>
      </w:pPr>
      <w:r w:rsidRPr="001D7310">
        <w:rPr>
          <w:rFonts w:ascii="Times New Roman" w:eastAsia="Tahoma" w:hAnsi="Times New Roman"/>
          <w:bCs/>
          <w:lang w:eastAsia="ru-RU"/>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6 до оголошення про закупівлю;</w:t>
      </w:r>
    </w:p>
    <w:p w14:paraId="2349B365" w14:textId="77777777" w:rsidR="004B4048" w:rsidRPr="001D7310" w:rsidRDefault="004B4048" w:rsidP="004B4048">
      <w:pPr>
        <w:numPr>
          <w:ilvl w:val="0"/>
          <w:numId w:val="1"/>
        </w:numPr>
        <w:tabs>
          <w:tab w:val="left" w:pos="0"/>
        </w:tabs>
        <w:spacing w:after="0" w:line="240" w:lineRule="auto"/>
        <w:ind w:left="0" w:firstLine="0"/>
        <w:contextualSpacing/>
        <w:jc w:val="both"/>
        <w:rPr>
          <w:rFonts w:ascii="Times New Roman" w:eastAsia="Tahoma" w:hAnsi="Times New Roman"/>
          <w:bCs/>
          <w:lang w:eastAsia="ru-RU"/>
        </w:rPr>
      </w:pPr>
      <w:r w:rsidRPr="001D7310">
        <w:rPr>
          <w:rFonts w:ascii="Times New Roman" w:eastAsia="Tahoma" w:hAnsi="Times New Roman"/>
          <w:b/>
          <w:lang w:eastAsia="ru-RU"/>
        </w:rPr>
        <w:t xml:space="preserve">Перелік критеріїв та методика оцінки цінових пропозицій: </w:t>
      </w:r>
      <w:r w:rsidRPr="001D7310">
        <w:rPr>
          <w:rFonts w:ascii="Times New Roman" w:eastAsia="Tahoma" w:hAnsi="Times New Roman"/>
          <w:bCs/>
          <w:lang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5D73EE06" w14:textId="77777777" w:rsidR="004B4048" w:rsidRPr="001D7310" w:rsidRDefault="004B4048" w:rsidP="004B4048">
      <w:pPr>
        <w:numPr>
          <w:ilvl w:val="0"/>
          <w:numId w:val="1"/>
        </w:numPr>
        <w:spacing w:after="0" w:line="240" w:lineRule="auto"/>
        <w:ind w:left="0" w:firstLine="0"/>
        <w:contextualSpacing/>
        <w:jc w:val="both"/>
        <w:rPr>
          <w:rFonts w:ascii="Times New Roman" w:eastAsia="Calibri" w:hAnsi="Times New Roman"/>
        </w:rPr>
      </w:pPr>
      <w:r w:rsidRPr="001D7310">
        <w:rPr>
          <w:rFonts w:ascii="Times New Roman" w:eastAsia="Calibri" w:hAnsi="Times New Roman"/>
          <w:b/>
          <w:bCs/>
        </w:rPr>
        <w:t>Інша інформація:</w:t>
      </w:r>
      <w:r w:rsidRPr="001D7310">
        <w:rPr>
          <w:rFonts w:ascii="Times New Roman" w:eastAsia="Calibri" w:hAnsi="Times New Roman"/>
        </w:rPr>
        <w:t xml:space="preserve"> </w:t>
      </w:r>
    </w:p>
    <w:p w14:paraId="437F4F32" w14:textId="77777777" w:rsidR="004B4048" w:rsidRPr="001D7310" w:rsidRDefault="004B4048" w:rsidP="004B4048">
      <w:pPr>
        <w:numPr>
          <w:ilvl w:val="1"/>
          <w:numId w:val="1"/>
        </w:numPr>
        <w:spacing w:after="0" w:line="240" w:lineRule="auto"/>
        <w:ind w:left="0" w:firstLine="0"/>
        <w:contextualSpacing/>
        <w:jc w:val="both"/>
        <w:rPr>
          <w:rFonts w:ascii="Times New Roman" w:eastAsia="Calibri" w:hAnsi="Times New Roman"/>
        </w:rPr>
      </w:pPr>
      <w:r w:rsidRPr="001D7310">
        <w:rPr>
          <w:rFonts w:ascii="Times New Roman" w:eastAsia="Calibri" w:hAnsi="Times New Roman"/>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14:paraId="060E040A" w14:textId="77777777" w:rsidR="004B4048" w:rsidRPr="001D7310" w:rsidRDefault="004B4048" w:rsidP="004B4048">
      <w:pPr>
        <w:numPr>
          <w:ilvl w:val="1"/>
          <w:numId w:val="1"/>
        </w:numPr>
        <w:spacing w:after="0" w:line="240" w:lineRule="auto"/>
        <w:ind w:left="0" w:firstLine="0"/>
        <w:contextualSpacing/>
        <w:rPr>
          <w:rFonts w:ascii="Times New Roman" w:eastAsia="Calibri" w:hAnsi="Times New Roman"/>
        </w:rPr>
      </w:pPr>
      <w:r w:rsidRPr="001D7310">
        <w:rPr>
          <w:rFonts w:ascii="Times New Roman" w:eastAsia="Calibri" w:hAnsi="Times New Roman"/>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14:paraId="62BDA310" w14:textId="77777777" w:rsidR="004B4048" w:rsidRPr="001D7310" w:rsidRDefault="004B4048" w:rsidP="004B4048">
      <w:pPr>
        <w:numPr>
          <w:ilvl w:val="1"/>
          <w:numId w:val="1"/>
        </w:numPr>
        <w:spacing w:after="0" w:line="240" w:lineRule="auto"/>
        <w:ind w:left="0" w:firstLine="0"/>
        <w:contextualSpacing/>
        <w:jc w:val="both"/>
        <w:rPr>
          <w:rFonts w:ascii="Times New Roman" w:eastAsia="Calibri" w:hAnsi="Times New Roman"/>
        </w:rPr>
      </w:pPr>
      <w:r w:rsidRPr="001D7310">
        <w:rPr>
          <w:rFonts w:ascii="Times New Roman" w:eastAsia="Calibri" w:hAnsi="Times New Roman"/>
        </w:rPr>
        <w:t>Замовник не несе відповідальність:</w:t>
      </w:r>
    </w:p>
    <w:p w14:paraId="202575D4" w14:textId="77777777" w:rsidR="004B4048" w:rsidRPr="001D7310" w:rsidRDefault="004B4048" w:rsidP="004B4048">
      <w:pPr>
        <w:numPr>
          <w:ilvl w:val="0"/>
          <w:numId w:val="41"/>
        </w:numPr>
        <w:spacing w:after="0" w:line="240" w:lineRule="auto"/>
        <w:contextualSpacing/>
        <w:jc w:val="both"/>
        <w:rPr>
          <w:rFonts w:ascii="Times New Roman" w:eastAsia="Calibri" w:hAnsi="Times New Roman"/>
        </w:rPr>
      </w:pPr>
      <w:r w:rsidRPr="001D7310">
        <w:rPr>
          <w:rFonts w:ascii="Times New Roman" w:eastAsia="Calibri" w:hAnsi="Times New Roman"/>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582617C3" w14:textId="77777777" w:rsidR="004B4048" w:rsidRPr="001D7310" w:rsidRDefault="004B4048" w:rsidP="004B4048">
      <w:pPr>
        <w:numPr>
          <w:ilvl w:val="0"/>
          <w:numId w:val="41"/>
        </w:numPr>
        <w:spacing w:after="0" w:line="240" w:lineRule="auto"/>
        <w:contextualSpacing/>
        <w:jc w:val="both"/>
        <w:rPr>
          <w:rFonts w:ascii="Times New Roman" w:eastAsia="Calibri" w:hAnsi="Times New Roman"/>
        </w:rPr>
      </w:pPr>
      <w:r w:rsidRPr="001D7310">
        <w:rPr>
          <w:rFonts w:ascii="Times New Roman" w:eastAsia="Calibri" w:hAnsi="Times New Roman"/>
        </w:rPr>
        <w:lastRenderedPageBreak/>
        <w:t xml:space="preserve"> за роботу операторів зв’язку; </w:t>
      </w:r>
    </w:p>
    <w:p w14:paraId="486A7433" w14:textId="77777777" w:rsidR="004B4048" w:rsidRPr="001D7310" w:rsidRDefault="004B4048" w:rsidP="004B4048">
      <w:pPr>
        <w:numPr>
          <w:ilvl w:val="0"/>
          <w:numId w:val="41"/>
        </w:numPr>
        <w:spacing w:after="0" w:line="240" w:lineRule="auto"/>
        <w:contextualSpacing/>
        <w:jc w:val="both"/>
        <w:rPr>
          <w:rFonts w:ascii="Times New Roman" w:eastAsia="Calibri" w:hAnsi="Times New Roman"/>
        </w:rPr>
      </w:pPr>
      <w:r w:rsidRPr="001D7310">
        <w:rPr>
          <w:rFonts w:ascii="Times New Roman" w:eastAsia="Calibri" w:hAnsi="Times New Roman"/>
        </w:rPr>
        <w:t>у випадку виникнення форс-мажорних обставин.</w:t>
      </w:r>
    </w:p>
    <w:p w14:paraId="36F892A2" w14:textId="77777777" w:rsidR="004B4048" w:rsidRPr="001D7310" w:rsidRDefault="004B4048" w:rsidP="004B4048">
      <w:pPr>
        <w:numPr>
          <w:ilvl w:val="1"/>
          <w:numId w:val="1"/>
        </w:numPr>
        <w:spacing w:after="0" w:line="240" w:lineRule="auto"/>
        <w:ind w:left="0" w:firstLine="0"/>
        <w:contextualSpacing/>
        <w:jc w:val="both"/>
        <w:rPr>
          <w:rFonts w:ascii="Times New Roman" w:eastAsia="Calibri" w:hAnsi="Times New Roman"/>
        </w:rPr>
      </w:pPr>
      <w:r w:rsidRPr="001D7310">
        <w:rPr>
          <w:rFonts w:ascii="Times New Roman" w:eastAsia="Calibri" w:hAnsi="Times New Roman"/>
        </w:rPr>
        <w:t>Учасники погоджуються з тим, що Замовник не повертає матеріали, подані на будь-якій стадії проведення процедури закупівлі.</w:t>
      </w:r>
    </w:p>
    <w:p w14:paraId="791E1CFA" w14:textId="77777777" w:rsidR="004B4048" w:rsidRPr="001D7310" w:rsidRDefault="004B4048" w:rsidP="004B4048">
      <w:pPr>
        <w:numPr>
          <w:ilvl w:val="1"/>
          <w:numId w:val="1"/>
        </w:numPr>
        <w:spacing w:after="0" w:line="240" w:lineRule="auto"/>
        <w:ind w:left="0" w:firstLine="0"/>
        <w:contextualSpacing/>
        <w:jc w:val="both"/>
        <w:rPr>
          <w:rFonts w:ascii="Times New Roman" w:eastAsia="Calibri" w:hAnsi="Times New Roman"/>
        </w:rPr>
      </w:pPr>
      <w:r w:rsidRPr="001D7310">
        <w:rPr>
          <w:rFonts w:ascii="Times New Roman" w:eastAsia="Calibri" w:hAnsi="Times New Roman"/>
        </w:rPr>
        <w:t xml:space="preserve"> Рішення Замовника є остаточним та оскарженню не підлягає.</w:t>
      </w:r>
    </w:p>
    <w:p w14:paraId="6B0FC4A5" w14:textId="77777777" w:rsidR="006A58C2" w:rsidRPr="001D7310" w:rsidRDefault="006A58C2" w:rsidP="002A10EE">
      <w:pPr>
        <w:spacing w:after="0" w:line="240" w:lineRule="auto"/>
        <w:ind w:left="7513" w:right="-284"/>
        <w:rPr>
          <w:rFonts w:ascii="Times New Roman" w:hAnsi="Times New Roman"/>
        </w:rPr>
      </w:pPr>
    </w:p>
    <w:p w14:paraId="005B147C" w14:textId="77777777" w:rsidR="006A58C2" w:rsidRPr="001D7310" w:rsidRDefault="006A58C2" w:rsidP="002A10EE">
      <w:pPr>
        <w:spacing w:after="0" w:line="240" w:lineRule="auto"/>
        <w:ind w:left="7513" w:right="-284"/>
        <w:rPr>
          <w:rFonts w:ascii="Times New Roman" w:hAnsi="Times New Roman"/>
        </w:rPr>
      </w:pPr>
    </w:p>
    <w:p w14:paraId="7C833A84" w14:textId="77777777" w:rsidR="008B185C" w:rsidRPr="001D7310" w:rsidRDefault="008B185C" w:rsidP="004B4048">
      <w:pPr>
        <w:spacing w:after="0" w:line="240" w:lineRule="auto"/>
        <w:ind w:firstLine="5529"/>
        <w:rPr>
          <w:rFonts w:ascii="Times New Roman" w:hAnsi="Times New Roman"/>
          <w:bCs/>
        </w:rPr>
      </w:pPr>
      <w:bookmarkStart w:id="8" w:name="_Hlk159331804"/>
    </w:p>
    <w:p w14:paraId="3C8C190A" w14:textId="77777777" w:rsidR="008B185C" w:rsidRPr="001D7310" w:rsidRDefault="008B185C" w:rsidP="004B4048">
      <w:pPr>
        <w:spacing w:after="0" w:line="240" w:lineRule="auto"/>
        <w:ind w:firstLine="5529"/>
        <w:rPr>
          <w:rFonts w:ascii="Times New Roman" w:hAnsi="Times New Roman"/>
          <w:bCs/>
        </w:rPr>
      </w:pPr>
    </w:p>
    <w:p w14:paraId="0C1CA41B" w14:textId="5168CCF8" w:rsidR="004B4048" w:rsidRPr="001D7310" w:rsidRDefault="004B4048" w:rsidP="001D7310">
      <w:pPr>
        <w:spacing w:after="0" w:line="240" w:lineRule="auto"/>
        <w:ind w:left="2979" w:firstLine="5529"/>
        <w:rPr>
          <w:rFonts w:ascii="Times New Roman" w:hAnsi="Times New Roman"/>
          <w:bCs/>
        </w:rPr>
      </w:pPr>
      <w:r w:rsidRPr="001D7310">
        <w:rPr>
          <w:rFonts w:ascii="Times New Roman" w:hAnsi="Times New Roman"/>
          <w:bCs/>
        </w:rPr>
        <w:t>Додаток 1</w:t>
      </w:r>
    </w:p>
    <w:bookmarkEnd w:id="8"/>
    <w:p w14:paraId="6E4BFDE2" w14:textId="77777777" w:rsidR="004B4048" w:rsidRPr="001D7310" w:rsidRDefault="004B4048" w:rsidP="004B4048">
      <w:pPr>
        <w:pBdr>
          <w:top w:val="nil"/>
          <w:left w:val="nil"/>
          <w:bottom w:val="nil"/>
          <w:right w:val="nil"/>
          <w:between w:val="nil"/>
        </w:pBdr>
        <w:spacing w:after="0" w:line="240" w:lineRule="auto"/>
        <w:ind w:firstLine="567"/>
        <w:jc w:val="center"/>
        <w:rPr>
          <w:rFonts w:ascii="Times New Roman" w:hAnsi="Times New Roman"/>
          <w:b/>
          <w:color w:val="000000"/>
        </w:rPr>
      </w:pPr>
    </w:p>
    <w:p w14:paraId="7457A7AE" w14:textId="77777777" w:rsidR="004B4048" w:rsidRPr="001D7310" w:rsidRDefault="004B4048" w:rsidP="004B4048">
      <w:pPr>
        <w:pBdr>
          <w:top w:val="nil"/>
          <w:left w:val="nil"/>
          <w:bottom w:val="nil"/>
          <w:right w:val="nil"/>
          <w:between w:val="nil"/>
        </w:pBdr>
        <w:spacing w:after="0" w:line="240" w:lineRule="auto"/>
        <w:ind w:firstLine="567"/>
        <w:jc w:val="center"/>
        <w:rPr>
          <w:rFonts w:ascii="Times New Roman" w:hAnsi="Times New Roman"/>
          <w:b/>
          <w:color w:val="000000"/>
        </w:rPr>
      </w:pPr>
      <w:r w:rsidRPr="001D7310">
        <w:rPr>
          <w:rFonts w:ascii="Times New Roman" w:hAnsi="Times New Roman"/>
          <w:b/>
          <w:color w:val="000000"/>
        </w:rPr>
        <w:t>Інформація про спосіб документального підтвердження відповідності Учасників встановленим кваліфікаційним критеріям</w:t>
      </w:r>
    </w:p>
    <w:p w14:paraId="61C8C3A8" w14:textId="77777777" w:rsidR="004B4048" w:rsidRPr="001D7310" w:rsidRDefault="004B4048" w:rsidP="004B4048">
      <w:pPr>
        <w:pBdr>
          <w:top w:val="nil"/>
          <w:left w:val="nil"/>
          <w:bottom w:val="nil"/>
          <w:right w:val="nil"/>
          <w:between w:val="nil"/>
        </w:pBdr>
        <w:spacing w:after="0" w:line="240" w:lineRule="auto"/>
        <w:ind w:firstLine="567"/>
        <w:jc w:val="center"/>
        <w:rPr>
          <w:rFonts w:ascii="Times New Roman" w:hAnsi="Times New Roman"/>
          <w:b/>
          <w:color w:val="000000"/>
        </w:rPr>
      </w:pPr>
    </w:p>
    <w:tbl>
      <w:tblPr>
        <w:tblW w:w="10498" w:type="dxa"/>
        <w:jc w:val="center"/>
        <w:tblLayout w:type="fixed"/>
        <w:tblLook w:val="0400" w:firstRow="0" w:lastRow="0" w:firstColumn="0" w:lastColumn="0" w:noHBand="0" w:noVBand="1"/>
      </w:tblPr>
      <w:tblGrid>
        <w:gridCol w:w="567"/>
        <w:gridCol w:w="2693"/>
        <w:gridCol w:w="6795"/>
        <w:gridCol w:w="443"/>
      </w:tblGrid>
      <w:tr w:rsidR="004B4048" w:rsidRPr="001D7310" w14:paraId="7F5B9D44" w14:textId="77777777" w:rsidTr="00361D4C">
        <w:trPr>
          <w:gridAfter w:val="1"/>
          <w:wAfter w:w="443" w:type="dxa"/>
          <w:trHeight w:val="690"/>
          <w:jc w:val="center"/>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06F133" w14:textId="77777777" w:rsidR="004B4048" w:rsidRPr="001D7310" w:rsidRDefault="004B4048" w:rsidP="004B4048">
            <w:pPr>
              <w:spacing w:before="100" w:beforeAutospacing="1" w:after="100" w:afterAutospacing="1" w:line="240" w:lineRule="auto"/>
              <w:contextualSpacing/>
              <w:jc w:val="center"/>
              <w:rPr>
                <w:rFonts w:ascii="Times New Roman" w:hAnsi="Times New Roman"/>
                <w:b/>
                <w:color w:val="000000"/>
              </w:rPr>
            </w:pPr>
            <w:r w:rsidRPr="001D7310">
              <w:rPr>
                <w:rFonts w:ascii="Times New Roman" w:hAnsi="Times New Roman"/>
                <w:b/>
                <w:color w:val="000000"/>
              </w:rPr>
              <w:t>№ п/п</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602452" w14:textId="77777777" w:rsidR="004B4048" w:rsidRPr="001D7310" w:rsidRDefault="004B4048" w:rsidP="004B4048">
            <w:pPr>
              <w:spacing w:before="100" w:beforeAutospacing="1" w:after="100" w:afterAutospacing="1" w:line="240" w:lineRule="auto"/>
              <w:contextualSpacing/>
              <w:jc w:val="center"/>
              <w:rPr>
                <w:rFonts w:ascii="Times New Roman" w:hAnsi="Times New Roman"/>
                <w:b/>
                <w:color w:val="000000"/>
              </w:rPr>
            </w:pPr>
            <w:r w:rsidRPr="001D7310">
              <w:rPr>
                <w:rFonts w:ascii="Times New Roman" w:hAnsi="Times New Roman"/>
                <w:b/>
                <w:color w:val="000000"/>
              </w:rPr>
              <w:t>Кваліфікаційні критерії</w:t>
            </w:r>
          </w:p>
        </w:tc>
        <w:tc>
          <w:tcPr>
            <w:tcW w:w="6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5E1BC1" w14:textId="77777777" w:rsidR="004B4048" w:rsidRPr="001D7310" w:rsidRDefault="004B4048" w:rsidP="004B4048">
            <w:pPr>
              <w:spacing w:before="100" w:beforeAutospacing="1" w:after="100" w:afterAutospacing="1" w:line="240" w:lineRule="auto"/>
              <w:contextualSpacing/>
              <w:jc w:val="center"/>
              <w:rPr>
                <w:rFonts w:ascii="Times New Roman" w:hAnsi="Times New Roman"/>
                <w:b/>
                <w:color w:val="000000"/>
              </w:rPr>
            </w:pPr>
            <w:r w:rsidRPr="001D7310">
              <w:rPr>
                <w:rFonts w:ascii="Times New Roman" w:hAnsi="Times New Roman"/>
                <w:b/>
                <w:color w:val="000000"/>
              </w:rPr>
              <w:t>Документи, які підтверджують відповідність Учасника кваліфікаційним критеріям*</w:t>
            </w:r>
          </w:p>
        </w:tc>
      </w:tr>
      <w:tr w:rsidR="003E6A70" w:rsidRPr="001D7310" w14:paraId="37106C23" w14:textId="77777777" w:rsidTr="00361D4C">
        <w:trPr>
          <w:trHeight w:val="2255"/>
          <w:jc w:val="center"/>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27688" w14:textId="653D8083" w:rsidR="003E6A70" w:rsidRPr="001D7310" w:rsidRDefault="00B327C2" w:rsidP="00810DF1">
            <w:pPr>
              <w:spacing w:before="100" w:beforeAutospacing="1" w:after="100" w:afterAutospacing="1" w:line="240" w:lineRule="auto"/>
              <w:contextualSpacing/>
              <w:jc w:val="center"/>
              <w:rPr>
                <w:rFonts w:ascii="Times New Roman" w:hAnsi="Times New Roman"/>
                <w:bCs/>
                <w:color w:val="000000"/>
              </w:rPr>
            </w:pPr>
            <w:r w:rsidRPr="001D7310">
              <w:rPr>
                <w:rFonts w:ascii="Times New Roman" w:hAnsi="Times New Roman"/>
                <w:bCs/>
                <w:color w:val="000000"/>
              </w:rPr>
              <w:t>1</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A113A" w14:textId="675E7982" w:rsidR="003E6A70" w:rsidRPr="001D7310" w:rsidRDefault="003E6A70" w:rsidP="00810DF1">
            <w:pPr>
              <w:spacing w:before="100" w:beforeAutospacing="1" w:after="100" w:afterAutospacing="1" w:line="240" w:lineRule="auto"/>
              <w:contextualSpacing/>
              <w:rPr>
                <w:rFonts w:ascii="Times New Roman" w:eastAsia="Arial" w:hAnsi="Times New Roman"/>
              </w:rPr>
            </w:pPr>
            <w:r w:rsidRPr="001D7310">
              <w:rPr>
                <w:rFonts w:ascii="Times New Roman" w:eastAsia="Arial" w:hAnsi="Times New Roman"/>
              </w:rPr>
              <w:t>Учасник повинен бути акредитованим Національним агентством з акредитації України у відповідності до вимог ДСТУ ISO/IEC 17025 та мати сферу акредитації згідно заявленого опису послуг.</w:t>
            </w:r>
          </w:p>
        </w:tc>
        <w:tc>
          <w:tcPr>
            <w:tcW w:w="6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3C566" w14:textId="4A1471BB" w:rsidR="003E6A70" w:rsidRPr="001D7310" w:rsidRDefault="00231AF4" w:rsidP="00810DF1">
            <w:pPr>
              <w:pStyle w:val="a8"/>
              <w:tabs>
                <w:tab w:val="left" w:pos="317"/>
              </w:tabs>
              <w:ind w:left="0"/>
              <w:rPr>
                <w:rFonts w:ascii="Times New Roman" w:hAnsi="Times New Roman"/>
                <w:bCs/>
                <w:lang w:val="uk-UA"/>
              </w:rPr>
            </w:pPr>
            <w:r>
              <w:rPr>
                <w:rFonts w:ascii="Times New Roman" w:hAnsi="Times New Roman"/>
                <w:bCs/>
                <w:lang w:val="uk-UA"/>
              </w:rPr>
              <w:t>Копія діючого Атестату про акредитацію</w:t>
            </w:r>
          </w:p>
        </w:tc>
        <w:tc>
          <w:tcPr>
            <w:tcW w:w="443" w:type="dxa"/>
          </w:tcPr>
          <w:p w14:paraId="43A8A00A" w14:textId="77777777" w:rsidR="003E6A70" w:rsidRPr="001D7310" w:rsidRDefault="003E6A70" w:rsidP="00810DF1">
            <w:pPr>
              <w:spacing w:after="0" w:line="240" w:lineRule="auto"/>
              <w:rPr>
                <w:rFonts w:ascii="Times New Roman" w:hAnsi="Times New Roman"/>
              </w:rPr>
            </w:pPr>
          </w:p>
        </w:tc>
      </w:tr>
      <w:tr w:rsidR="0085414E" w:rsidRPr="001D7310" w14:paraId="4E8F8B85" w14:textId="762F2396" w:rsidTr="00361D4C">
        <w:trPr>
          <w:trHeight w:val="2255"/>
          <w:jc w:val="center"/>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054E9" w14:textId="290EFCA3" w:rsidR="0085414E" w:rsidRPr="001D7310" w:rsidRDefault="0085414E" w:rsidP="0085414E">
            <w:pPr>
              <w:spacing w:before="100" w:beforeAutospacing="1" w:after="100" w:afterAutospacing="1" w:line="240" w:lineRule="auto"/>
              <w:contextualSpacing/>
              <w:jc w:val="center"/>
              <w:rPr>
                <w:rFonts w:ascii="Times New Roman" w:hAnsi="Times New Roman"/>
                <w:bCs/>
                <w:color w:val="000000"/>
              </w:rPr>
            </w:pPr>
            <w:r w:rsidRPr="001D7310">
              <w:rPr>
                <w:rFonts w:ascii="Times New Roman" w:hAnsi="Times New Roman"/>
                <w:bCs/>
                <w:color w:val="000000"/>
              </w:rPr>
              <w:t>2.</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64FD3" w14:textId="142DB8AC" w:rsidR="0085414E" w:rsidRPr="0085414E" w:rsidRDefault="0085414E" w:rsidP="0085414E">
            <w:pPr>
              <w:spacing w:before="100" w:beforeAutospacing="1" w:after="100" w:afterAutospacing="1" w:line="240" w:lineRule="auto"/>
              <w:contextualSpacing/>
              <w:rPr>
                <w:rFonts w:ascii="Times New Roman" w:eastAsia="Arial" w:hAnsi="Times New Roman"/>
              </w:rPr>
            </w:pPr>
            <w:r w:rsidRPr="0085414E">
              <w:rPr>
                <w:rFonts w:ascii="Times New Roman" w:eastAsia="Arial" w:hAnsi="Times New Roman"/>
              </w:rPr>
              <w:t xml:space="preserve">Підтвердження державної реєстрації суб’єкта підприємницької діяльності </w:t>
            </w:r>
          </w:p>
        </w:tc>
        <w:tc>
          <w:tcPr>
            <w:tcW w:w="6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306C0" w14:textId="77777777" w:rsidR="0085414E" w:rsidRDefault="0085414E" w:rsidP="0085414E">
            <w:pPr>
              <w:spacing w:before="100" w:beforeAutospacing="1" w:after="100" w:afterAutospacing="1" w:line="240" w:lineRule="auto"/>
              <w:contextualSpacing/>
              <w:jc w:val="both"/>
              <w:rPr>
                <w:rFonts w:ascii="Times New Roman" w:eastAsia="Arial" w:hAnsi="Times New Roman"/>
              </w:rPr>
            </w:pPr>
            <w:r w:rsidRPr="0085414E">
              <w:rPr>
                <w:rFonts w:ascii="Times New Roman" w:eastAsia="Arial" w:hAnsi="Times New Roman"/>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5414E">
              <w:rPr>
                <w:rFonts w:ascii="Times New Roman" w:eastAsia="Arial" w:hAnsi="Times New Roman"/>
              </w:rPr>
              <w:t>адресою</w:t>
            </w:r>
            <w:proofErr w:type="spellEnd"/>
            <w:r w:rsidRPr="0085414E">
              <w:rPr>
                <w:rFonts w:ascii="Times New Roman" w:eastAsia="Arial" w:hAnsi="Times New Roman"/>
              </w:rPr>
              <w:t xml:space="preserve"> https://usr.minjust.gov.ua/ua/freesearch). (для юридичних осіб)</w:t>
            </w:r>
          </w:p>
          <w:p w14:paraId="384C552C" w14:textId="77777777" w:rsidR="0085414E" w:rsidRDefault="0085414E" w:rsidP="0085414E">
            <w:pPr>
              <w:spacing w:before="100" w:beforeAutospacing="1" w:after="100" w:afterAutospacing="1" w:line="240" w:lineRule="auto"/>
              <w:contextualSpacing/>
              <w:jc w:val="both"/>
              <w:rPr>
                <w:rFonts w:ascii="Times New Roman" w:eastAsia="Arial" w:hAnsi="Times New Roman"/>
              </w:rPr>
            </w:pPr>
          </w:p>
          <w:p w14:paraId="4B455642" w14:textId="77777777" w:rsidR="0085414E" w:rsidRDefault="0085414E" w:rsidP="0085414E">
            <w:pPr>
              <w:spacing w:before="100" w:beforeAutospacing="1" w:after="100" w:afterAutospacing="1" w:line="240" w:lineRule="auto"/>
              <w:contextualSpacing/>
              <w:jc w:val="both"/>
              <w:rPr>
                <w:rFonts w:ascii="Times New Roman" w:eastAsia="Arial" w:hAnsi="Times New Roman"/>
              </w:rPr>
            </w:pPr>
          </w:p>
          <w:p w14:paraId="5C41420B" w14:textId="401397FE" w:rsidR="0085414E" w:rsidRPr="0085414E" w:rsidRDefault="0085414E" w:rsidP="0085414E">
            <w:pPr>
              <w:spacing w:before="100" w:beforeAutospacing="1" w:after="100" w:afterAutospacing="1" w:line="240" w:lineRule="auto"/>
              <w:contextualSpacing/>
              <w:jc w:val="both"/>
              <w:rPr>
                <w:rFonts w:ascii="Times New Roman" w:eastAsia="Arial" w:hAnsi="Times New Roman"/>
              </w:rPr>
            </w:pPr>
            <w:r w:rsidRPr="0085414E">
              <w:rPr>
                <w:rFonts w:ascii="Times New Roman" w:eastAsia="Arial" w:hAnsi="Times New Roman"/>
              </w:rPr>
              <w:t>Свідоцтво про державну реєстрацію або виписка (витяг) з Єдиного державного реєстру юридичних осіб, фізичних осіб - підприємців та громадських формувань. (для юридичних осіб, фізичних осіб-підприємців)</w:t>
            </w:r>
          </w:p>
        </w:tc>
        <w:tc>
          <w:tcPr>
            <w:tcW w:w="443" w:type="dxa"/>
          </w:tcPr>
          <w:p w14:paraId="097516E0" w14:textId="77777777" w:rsidR="0085414E" w:rsidRPr="001D7310" w:rsidRDefault="0085414E" w:rsidP="0085414E">
            <w:pPr>
              <w:spacing w:after="0" w:line="240" w:lineRule="auto"/>
              <w:rPr>
                <w:rFonts w:ascii="Times New Roman" w:hAnsi="Times New Roman"/>
              </w:rPr>
            </w:pPr>
          </w:p>
        </w:tc>
      </w:tr>
    </w:tbl>
    <w:p w14:paraId="571AD41A" w14:textId="77777777" w:rsidR="004B4048" w:rsidRPr="001D7310" w:rsidRDefault="004B4048" w:rsidP="004B4048">
      <w:pPr>
        <w:pBdr>
          <w:top w:val="nil"/>
          <w:left w:val="nil"/>
          <w:bottom w:val="nil"/>
          <w:right w:val="nil"/>
          <w:between w:val="nil"/>
        </w:pBdr>
        <w:spacing w:after="0" w:line="240" w:lineRule="auto"/>
        <w:rPr>
          <w:rFonts w:ascii="Times New Roman" w:hAnsi="Times New Roman"/>
          <w:b/>
          <w:color w:val="000000"/>
        </w:rPr>
      </w:pPr>
    </w:p>
    <w:p w14:paraId="0CDC1231" w14:textId="77777777" w:rsidR="006A58C2" w:rsidRPr="001D7310" w:rsidRDefault="006A58C2" w:rsidP="002A10EE">
      <w:pPr>
        <w:spacing w:after="0" w:line="240" w:lineRule="auto"/>
        <w:ind w:left="7513" w:right="-284"/>
        <w:rPr>
          <w:rFonts w:ascii="Times New Roman" w:hAnsi="Times New Roman"/>
        </w:rPr>
      </w:pPr>
    </w:p>
    <w:p w14:paraId="1A84A89C" w14:textId="77777777" w:rsidR="007022B1" w:rsidRPr="001D7310" w:rsidRDefault="007022B1" w:rsidP="00903456">
      <w:pPr>
        <w:pStyle w:val="a8"/>
        <w:tabs>
          <w:tab w:val="left" w:pos="180"/>
          <w:tab w:val="left" w:pos="993"/>
        </w:tabs>
        <w:ind w:left="7371"/>
        <w:jc w:val="both"/>
        <w:rPr>
          <w:rFonts w:ascii="Times New Roman" w:hAnsi="Times New Roman"/>
          <w:lang w:val="uk-UA"/>
        </w:rPr>
      </w:pPr>
      <w:bookmarkStart w:id="9" w:name="_Hlk28877454"/>
    </w:p>
    <w:p w14:paraId="1D7D9471" w14:textId="77777777" w:rsidR="00E14A34" w:rsidRPr="001D7310" w:rsidRDefault="00E14A34" w:rsidP="00903456">
      <w:pPr>
        <w:pStyle w:val="a8"/>
        <w:tabs>
          <w:tab w:val="left" w:pos="180"/>
          <w:tab w:val="left" w:pos="993"/>
        </w:tabs>
        <w:ind w:left="7371"/>
        <w:jc w:val="both"/>
        <w:rPr>
          <w:rFonts w:ascii="Times New Roman" w:hAnsi="Times New Roman"/>
          <w:lang w:val="uk-UA"/>
        </w:rPr>
      </w:pPr>
    </w:p>
    <w:p w14:paraId="26328AAE" w14:textId="77777777" w:rsidR="00E14A34" w:rsidRPr="001D7310" w:rsidRDefault="00E14A34" w:rsidP="00903456">
      <w:pPr>
        <w:pStyle w:val="a8"/>
        <w:tabs>
          <w:tab w:val="left" w:pos="180"/>
          <w:tab w:val="left" w:pos="993"/>
        </w:tabs>
        <w:ind w:left="7371"/>
        <w:jc w:val="both"/>
        <w:rPr>
          <w:rFonts w:ascii="Times New Roman" w:hAnsi="Times New Roman"/>
          <w:lang w:val="uk-UA"/>
        </w:rPr>
      </w:pPr>
    </w:p>
    <w:p w14:paraId="010E4D20" w14:textId="77777777" w:rsidR="00E14A34" w:rsidRPr="001D7310" w:rsidRDefault="00E14A34" w:rsidP="00903456">
      <w:pPr>
        <w:pStyle w:val="a8"/>
        <w:tabs>
          <w:tab w:val="left" w:pos="180"/>
          <w:tab w:val="left" w:pos="993"/>
        </w:tabs>
        <w:ind w:left="7371"/>
        <w:jc w:val="both"/>
        <w:rPr>
          <w:rFonts w:ascii="Times New Roman" w:hAnsi="Times New Roman"/>
          <w:lang w:val="uk-UA"/>
        </w:rPr>
      </w:pPr>
    </w:p>
    <w:p w14:paraId="5F92CC88" w14:textId="77777777" w:rsidR="00E14A34" w:rsidRPr="001D7310" w:rsidRDefault="00E14A34" w:rsidP="00903456">
      <w:pPr>
        <w:pStyle w:val="a8"/>
        <w:tabs>
          <w:tab w:val="left" w:pos="180"/>
          <w:tab w:val="left" w:pos="993"/>
        </w:tabs>
        <w:ind w:left="7371"/>
        <w:jc w:val="both"/>
        <w:rPr>
          <w:rFonts w:ascii="Times New Roman" w:hAnsi="Times New Roman"/>
          <w:lang w:val="uk-UA"/>
        </w:rPr>
      </w:pPr>
    </w:p>
    <w:p w14:paraId="0496645A" w14:textId="77777777" w:rsidR="00E14A34" w:rsidRPr="001D7310" w:rsidRDefault="00E14A34" w:rsidP="00903456">
      <w:pPr>
        <w:pStyle w:val="a8"/>
        <w:tabs>
          <w:tab w:val="left" w:pos="180"/>
          <w:tab w:val="left" w:pos="993"/>
        </w:tabs>
        <w:ind w:left="7371"/>
        <w:jc w:val="both"/>
        <w:rPr>
          <w:rFonts w:ascii="Times New Roman" w:hAnsi="Times New Roman"/>
          <w:lang w:val="uk-UA"/>
        </w:rPr>
      </w:pPr>
    </w:p>
    <w:p w14:paraId="16E9C347" w14:textId="77777777" w:rsidR="00E14A34" w:rsidRPr="001D7310" w:rsidRDefault="00E14A34" w:rsidP="00903456">
      <w:pPr>
        <w:pStyle w:val="a8"/>
        <w:tabs>
          <w:tab w:val="left" w:pos="180"/>
          <w:tab w:val="left" w:pos="993"/>
        </w:tabs>
        <w:ind w:left="7371"/>
        <w:jc w:val="both"/>
        <w:rPr>
          <w:rFonts w:ascii="Times New Roman" w:hAnsi="Times New Roman"/>
          <w:lang w:val="uk-UA"/>
        </w:rPr>
      </w:pPr>
    </w:p>
    <w:p w14:paraId="796A19D2" w14:textId="77777777" w:rsidR="00E14A34" w:rsidRPr="001D7310" w:rsidRDefault="00E14A34" w:rsidP="00903456">
      <w:pPr>
        <w:pStyle w:val="a8"/>
        <w:tabs>
          <w:tab w:val="left" w:pos="180"/>
          <w:tab w:val="left" w:pos="993"/>
        </w:tabs>
        <w:ind w:left="7371"/>
        <w:jc w:val="both"/>
        <w:rPr>
          <w:rFonts w:ascii="Times New Roman" w:hAnsi="Times New Roman"/>
          <w:lang w:val="uk-UA"/>
        </w:rPr>
      </w:pPr>
    </w:p>
    <w:p w14:paraId="634FF2BA" w14:textId="77777777" w:rsidR="00E14A34" w:rsidRPr="001D7310" w:rsidRDefault="00E14A34" w:rsidP="00903456">
      <w:pPr>
        <w:pStyle w:val="a8"/>
        <w:tabs>
          <w:tab w:val="left" w:pos="180"/>
          <w:tab w:val="left" w:pos="993"/>
        </w:tabs>
        <w:ind w:left="7371"/>
        <w:jc w:val="both"/>
        <w:rPr>
          <w:rFonts w:ascii="Times New Roman" w:hAnsi="Times New Roman"/>
          <w:lang w:val="uk-UA"/>
        </w:rPr>
      </w:pPr>
    </w:p>
    <w:p w14:paraId="13AFAF18" w14:textId="77777777" w:rsidR="00E14A34" w:rsidRPr="001D7310" w:rsidRDefault="00E14A34" w:rsidP="00903456">
      <w:pPr>
        <w:pStyle w:val="a8"/>
        <w:tabs>
          <w:tab w:val="left" w:pos="180"/>
          <w:tab w:val="left" w:pos="993"/>
        </w:tabs>
        <w:ind w:left="7371"/>
        <w:jc w:val="both"/>
        <w:rPr>
          <w:rFonts w:ascii="Times New Roman" w:hAnsi="Times New Roman"/>
          <w:lang w:val="uk-UA"/>
        </w:rPr>
      </w:pPr>
    </w:p>
    <w:p w14:paraId="151516B8" w14:textId="77777777" w:rsidR="00E14A34" w:rsidRPr="001D7310" w:rsidRDefault="00E14A34" w:rsidP="00903456">
      <w:pPr>
        <w:pStyle w:val="a8"/>
        <w:tabs>
          <w:tab w:val="left" w:pos="180"/>
          <w:tab w:val="left" w:pos="993"/>
        </w:tabs>
        <w:ind w:left="7371"/>
        <w:jc w:val="both"/>
        <w:rPr>
          <w:rFonts w:ascii="Times New Roman" w:hAnsi="Times New Roman"/>
          <w:lang w:val="uk-UA"/>
        </w:rPr>
      </w:pPr>
    </w:p>
    <w:p w14:paraId="7D21417E" w14:textId="77777777" w:rsidR="00E14A34" w:rsidRPr="001D7310" w:rsidRDefault="00E14A34" w:rsidP="00903456">
      <w:pPr>
        <w:pStyle w:val="a8"/>
        <w:tabs>
          <w:tab w:val="left" w:pos="180"/>
          <w:tab w:val="left" w:pos="993"/>
        </w:tabs>
        <w:ind w:left="7371"/>
        <w:jc w:val="both"/>
        <w:rPr>
          <w:rFonts w:ascii="Times New Roman" w:hAnsi="Times New Roman"/>
          <w:lang w:val="uk-UA"/>
        </w:rPr>
      </w:pPr>
    </w:p>
    <w:p w14:paraId="1BE999F3" w14:textId="77777777" w:rsidR="001D7310" w:rsidRDefault="001D7310" w:rsidP="00903456">
      <w:pPr>
        <w:pStyle w:val="a8"/>
        <w:tabs>
          <w:tab w:val="left" w:pos="180"/>
          <w:tab w:val="left" w:pos="993"/>
        </w:tabs>
        <w:ind w:left="7371"/>
        <w:jc w:val="both"/>
        <w:rPr>
          <w:rFonts w:ascii="Times New Roman" w:hAnsi="Times New Roman"/>
          <w:lang w:val="uk-UA"/>
        </w:rPr>
      </w:pPr>
    </w:p>
    <w:p w14:paraId="45D35D77" w14:textId="77777777" w:rsidR="00BC0E3B" w:rsidRDefault="00BC0E3B" w:rsidP="00903456">
      <w:pPr>
        <w:pStyle w:val="a8"/>
        <w:tabs>
          <w:tab w:val="left" w:pos="180"/>
          <w:tab w:val="left" w:pos="993"/>
        </w:tabs>
        <w:ind w:left="7371"/>
        <w:jc w:val="both"/>
        <w:rPr>
          <w:rFonts w:ascii="Times New Roman" w:hAnsi="Times New Roman"/>
          <w:lang w:val="uk-UA"/>
        </w:rPr>
      </w:pPr>
    </w:p>
    <w:p w14:paraId="45505643" w14:textId="77777777" w:rsidR="00BC0E3B" w:rsidRDefault="00BC0E3B" w:rsidP="00903456">
      <w:pPr>
        <w:pStyle w:val="a8"/>
        <w:tabs>
          <w:tab w:val="left" w:pos="180"/>
          <w:tab w:val="left" w:pos="993"/>
        </w:tabs>
        <w:ind w:left="7371"/>
        <w:jc w:val="both"/>
        <w:rPr>
          <w:rFonts w:ascii="Times New Roman" w:hAnsi="Times New Roman"/>
          <w:lang w:val="uk-UA"/>
        </w:rPr>
      </w:pPr>
    </w:p>
    <w:p w14:paraId="3784EAC6" w14:textId="58B57B84" w:rsidR="004F038D" w:rsidRPr="001D7310" w:rsidRDefault="002A10EE" w:rsidP="00903456">
      <w:pPr>
        <w:pStyle w:val="a8"/>
        <w:tabs>
          <w:tab w:val="left" w:pos="180"/>
          <w:tab w:val="left" w:pos="993"/>
        </w:tabs>
        <w:ind w:left="7371"/>
        <w:jc w:val="both"/>
        <w:rPr>
          <w:rFonts w:ascii="Times New Roman" w:hAnsi="Times New Roman"/>
          <w:lang w:val="uk-UA"/>
        </w:rPr>
      </w:pPr>
      <w:r w:rsidRPr="001D7310">
        <w:rPr>
          <w:rFonts w:ascii="Times New Roman" w:hAnsi="Times New Roman"/>
          <w:lang w:val="uk-UA"/>
        </w:rPr>
        <w:lastRenderedPageBreak/>
        <w:t>Додаток № 2</w:t>
      </w:r>
    </w:p>
    <w:bookmarkEnd w:id="9"/>
    <w:p w14:paraId="2DD68A8E" w14:textId="77777777" w:rsidR="007E445E" w:rsidRPr="001D7310" w:rsidRDefault="007E445E" w:rsidP="00261435">
      <w:pPr>
        <w:spacing w:after="0"/>
        <w:ind w:left="5812"/>
        <w:jc w:val="right"/>
        <w:rPr>
          <w:rFonts w:ascii="Times New Roman" w:hAnsi="Times New Roman"/>
          <w:bCs/>
        </w:rPr>
      </w:pPr>
    </w:p>
    <w:p w14:paraId="1E02F6DF" w14:textId="77777777" w:rsidR="00237CB2" w:rsidRPr="001D7310" w:rsidRDefault="00237CB2" w:rsidP="00237CB2">
      <w:pPr>
        <w:spacing w:after="0" w:line="259" w:lineRule="auto"/>
        <w:jc w:val="center"/>
        <w:rPr>
          <w:rFonts w:ascii="Times New Roman" w:hAnsi="Times New Roman"/>
          <w:b/>
          <w:bCs/>
          <w:color w:val="000000"/>
          <w:lang w:eastAsia="en-US"/>
        </w:rPr>
      </w:pPr>
      <w:bookmarkStart w:id="10" w:name="_Hlk179289837"/>
      <w:r w:rsidRPr="001D7310">
        <w:rPr>
          <w:rFonts w:ascii="Times New Roman" w:hAnsi="Times New Roman"/>
          <w:b/>
          <w:bCs/>
          <w:color w:val="000000"/>
          <w:lang w:eastAsia="en-US"/>
        </w:rPr>
        <w:t>Технічне завдання</w:t>
      </w:r>
    </w:p>
    <w:bookmarkEnd w:id="10"/>
    <w:p w14:paraId="72C580AE" w14:textId="77777777" w:rsidR="00237CB2" w:rsidRPr="001D7310" w:rsidRDefault="00237CB2" w:rsidP="00237CB2">
      <w:pPr>
        <w:spacing w:after="0" w:line="259" w:lineRule="auto"/>
        <w:jc w:val="center"/>
        <w:rPr>
          <w:rFonts w:ascii="Times New Roman" w:hAnsi="Times New Roman"/>
          <w:b/>
          <w:bCs/>
          <w:color w:val="000000"/>
          <w:lang w:eastAsia="en-US"/>
        </w:rPr>
      </w:pPr>
      <w:r w:rsidRPr="001D7310">
        <w:rPr>
          <w:rFonts w:ascii="Times New Roman" w:hAnsi="Times New Roman"/>
          <w:b/>
          <w:bCs/>
          <w:color w:val="000000"/>
          <w:lang w:eastAsia="en-US"/>
        </w:rPr>
        <w:t>ДК 021:2015 71630000-3 Послуги з технічного огляду та випробувань (Послуги з калібрування ЗВТ та обладнання )</w:t>
      </w:r>
    </w:p>
    <w:p w14:paraId="1DE691D8" w14:textId="77777777" w:rsidR="00237CB2" w:rsidRPr="001D7310" w:rsidRDefault="00237CB2" w:rsidP="00237CB2">
      <w:pPr>
        <w:spacing w:after="0" w:line="259" w:lineRule="auto"/>
        <w:jc w:val="center"/>
        <w:rPr>
          <w:rFonts w:ascii="Times New Roman" w:hAnsi="Times New Roman"/>
          <w:b/>
          <w:bCs/>
          <w:color w:val="000000"/>
          <w:lang w:eastAsia="en-US"/>
        </w:rPr>
      </w:pPr>
    </w:p>
    <w:p w14:paraId="3175BE0C" w14:textId="225B05CA" w:rsidR="00237CB2" w:rsidRPr="001D7310" w:rsidRDefault="00237CB2" w:rsidP="00237CB2">
      <w:pPr>
        <w:spacing w:after="0" w:line="259" w:lineRule="auto"/>
        <w:jc w:val="center"/>
        <w:rPr>
          <w:rFonts w:ascii="Times New Roman" w:hAnsi="Times New Roman"/>
          <w:b/>
          <w:bCs/>
          <w:color w:val="000000"/>
          <w:lang w:eastAsia="en-US"/>
        </w:rPr>
      </w:pPr>
      <w:r w:rsidRPr="001D7310">
        <w:rPr>
          <w:rFonts w:ascii="Times New Roman" w:hAnsi="Times New Roman"/>
          <w:b/>
          <w:bCs/>
          <w:color w:val="000000"/>
          <w:lang w:eastAsia="en-US"/>
        </w:rPr>
        <w:t xml:space="preserve">Калібрування  засобів вимірювальної техніки  та допоміжного обладнання </w:t>
      </w:r>
      <w:bookmarkStart w:id="11" w:name="_Hlk172023658"/>
      <w:r w:rsidRPr="001D7310">
        <w:rPr>
          <w:rFonts w:ascii="Times New Roman" w:hAnsi="Times New Roman"/>
          <w:b/>
          <w:bCs/>
          <w:color w:val="000000"/>
          <w:lang w:eastAsia="en-US"/>
        </w:rPr>
        <w:t xml:space="preserve">лабораторій  </w:t>
      </w:r>
      <w:bookmarkEnd w:id="11"/>
      <w:r w:rsidR="00CD09F5" w:rsidRPr="001D7310">
        <w:rPr>
          <w:rFonts w:ascii="Times New Roman" w:hAnsi="Times New Roman"/>
          <w:b/>
          <w:bCs/>
          <w:color w:val="000000"/>
          <w:lang w:eastAsia="en-US"/>
        </w:rPr>
        <w:t xml:space="preserve">ДУ "Херсонський обласний центр контролю та профілактики </w:t>
      </w:r>
      <w:proofErr w:type="spellStart"/>
      <w:r w:rsidR="00CD09F5" w:rsidRPr="001D7310">
        <w:rPr>
          <w:rFonts w:ascii="Times New Roman" w:hAnsi="Times New Roman"/>
          <w:b/>
          <w:bCs/>
          <w:color w:val="000000"/>
          <w:lang w:eastAsia="en-US"/>
        </w:rPr>
        <w:t>хвороб</w:t>
      </w:r>
      <w:proofErr w:type="spellEnd"/>
      <w:r w:rsidR="00CD09F5" w:rsidRPr="001D7310">
        <w:rPr>
          <w:rFonts w:ascii="Times New Roman" w:hAnsi="Times New Roman"/>
          <w:b/>
          <w:bCs/>
          <w:color w:val="000000"/>
          <w:lang w:eastAsia="en-US"/>
        </w:rPr>
        <w:t xml:space="preserve"> МОЗ України", </w:t>
      </w:r>
      <w:r w:rsidRPr="001D7310">
        <w:rPr>
          <w:rFonts w:ascii="Times New Roman" w:hAnsi="Times New Roman"/>
          <w:b/>
          <w:bCs/>
          <w:color w:val="000000"/>
          <w:lang w:eastAsia="en-US"/>
        </w:rPr>
        <w:t>за адресами: м.</w:t>
      </w:r>
      <w:r w:rsidR="00CD09F5" w:rsidRPr="001D7310">
        <w:rPr>
          <w:rFonts w:ascii="Times New Roman" w:hAnsi="Times New Roman"/>
          <w:b/>
          <w:bCs/>
          <w:color w:val="000000"/>
          <w:lang w:eastAsia="en-US"/>
        </w:rPr>
        <w:t xml:space="preserve"> </w:t>
      </w:r>
      <w:r w:rsidRPr="001D7310">
        <w:rPr>
          <w:rFonts w:ascii="Times New Roman" w:hAnsi="Times New Roman"/>
          <w:b/>
          <w:bCs/>
          <w:color w:val="000000"/>
          <w:lang w:eastAsia="en-US"/>
        </w:rPr>
        <w:t>Херсон, вул. Уварова,3 та вул. Привокзальна,14 з метою підготовки  їх  до акредитації</w:t>
      </w:r>
    </w:p>
    <w:p w14:paraId="0D089D24" w14:textId="77777777" w:rsidR="00237CB2" w:rsidRPr="001D7310" w:rsidRDefault="00237CB2" w:rsidP="00237CB2">
      <w:pPr>
        <w:spacing w:after="0" w:line="259" w:lineRule="auto"/>
        <w:jc w:val="center"/>
        <w:rPr>
          <w:rFonts w:ascii="Times New Roman" w:hAnsi="Times New Roman"/>
          <w:b/>
          <w:bCs/>
          <w:color w:val="000000"/>
          <w:lang w:eastAsia="en-US"/>
        </w:rPr>
      </w:pPr>
    </w:p>
    <w:p w14:paraId="1E812C32" w14:textId="77777777" w:rsidR="00237CB2" w:rsidRPr="001D7310" w:rsidRDefault="00237CB2" w:rsidP="00237CB2">
      <w:pPr>
        <w:tabs>
          <w:tab w:val="left" w:pos="3495"/>
        </w:tabs>
        <w:spacing w:after="0" w:line="240" w:lineRule="auto"/>
        <w:jc w:val="center"/>
        <w:rPr>
          <w:rFonts w:ascii="Times New Roman" w:eastAsia="Calibri" w:hAnsi="Times New Roman"/>
          <w:b/>
          <w:bCs/>
          <w:lang w:eastAsia="en-US"/>
        </w:rPr>
      </w:pPr>
    </w:p>
    <w:p w14:paraId="5C8943E4" w14:textId="77777777" w:rsidR="00237CB2" w:rsidRPr="001D7310" w:rsidRDefault="00237CB2" w:rsidP="00237CB2">
      <w:pPr>
        <w:tabs>
          <w:tab w:val="left" w:pos="3495"/>
        </w:tabs>
        <w:spacing w:after="0" w:line="240" w:lineRule="auto"/>
        <w:jc w:val="both"/>
        <w:rPr>
          <w:rFonts w:ascii="Times New Roman" w:eastAsia="Calibri" w:hAnsi="Times New Roman"/>
          <w:b/>
          <w:bCs/>
          <w:lang w:eastAsia="en-US"/>
        </w:rPr>
      </w:pPr>
      <w:r w:rsidRPr="001D7310">
        <w:rPr>
          <w:rFonts w:ascii="Times New Roman" w:eastAsia="Calibri" w:hAnsi="Times New Roman"/>
          <w:b/>
          <w:bCs/>
          <w:lang w:eastAsia="en-US"/>
        </w:rPr>
        <w:t xml:space="preserve">Вимоги до предмету закупівлі: </w:t>
      </w:r>
    </w:p>
    <w:p w14:paraId="18FE77D8" w14:textId="77777777" w:rsidR="00237CB2" w:rsidRPr="001D7310" w:rsidRDefault="00237CB2" w:rsidP="00237CB2">
      <w:pPr>
        <w:tabs>
          <w:tab w:val="left" w:pos="3495"/>
        </w:tabs>
        <w:spacing w:after="0" w:line="240" w:lineRule="auto"/>
        <w:jc w:val="both"/>
        <w:rPr>
          <w:rFonts w:ascii="Times New Roman" w:eastAsia="Calibri" w:hAnsi="Times New Roman"/>
          <w:lang w:eastAsia="en-US"/>
        </w:rPr>
      </w:pPr>
      <w:r w:rsidRPr="001D7310">
        <w:rPr>
          <w:rFonts w:ascii="Times New Roman" w:eastAsia="Calibri" w:hAnsi="Times New Roman"/>
          <w:lang w:eastAsia="en-US"/>
        </w:rPr>
        <w:t>1. Якість вказаних послуг повинна відповідати Закону України «Про метрологію та метрологічну діяльність» та нормативно-правових актів України, які регулюють відносини в сфері метрології України.</w:t>
      </w:r>
    </w:p>
    <w:p w14:paraId="7548502A" w14:textId="77777777" w:rsidR="00237CB2" w:rsidRPr="001D7310" w:rsidRDefault="00237CB2" w:rsidP="00237CB2">
      <w:pPr>
        <w:tabs>
          <w:tab w:val="left" w:pos="3495"/>
        </w:tabs>
        <w:spacing w:after="0" w:line="240" w:lineRule="auto"/>
        <w:jc w:val="both"/>
        <w:rPr>
          <w:rFonts w:ascii="Times New Roman" w:eastAsia="Calibri" w:hAnsi="Times New Roman"/>
          <w:lang w:eastAsia="en-US"/>
        </w:rPr>
      </w:pPr>
      <w:r w:rsidRPr="001D7310">
        <w:rPr>
          <w:rFonts w:ascii="Times New Roman" w:eastAsia="Calibri" w:hAnsi="Times New Roman"/>
          <w:lang w:eastAsia="en-US"/>
        </w:rPr>
        <w:t xml:space="preserve">2. Учасник повинен бути </w:t>
      </w:r>
      <w:bookmarkStart w:id="12" w:name="_Hlk129954240"/>
      <w:r w:rsidRPr="001D7310">
        <w:rPr>
          <w:rFonts w:ascii="Times New Roman" w:eastAsia="Calibri" w:hAnsi="Times New Roman"/>
          <w:lang w:eastAsia="en-US"/>
        </w:rPr>
        <w:t>акредитованим Національним агентством з акредитації України у відповідності до вимог ДСТУ ISO/IEC 17025</w:t>
      </w:r>
      <w:bookmarkEnd w:id="12"/>
      <w:r w:rsidRPr="001D7310">
        <w:rPr>
          <w:rFonts w:ascii="Times New Roman" w:eastAsia="Calibri" w:hAnsi="Times New Roman"/>
          <w:lang w:eastAsia="en-US"/>
        </w:rPr>
        <w:t xml:space="preserve"> та мати сферу акредитації згідно заявленого опису послуг.</w:t>
      </w:r>
    </w:p>
    <w:p w14:paraId="72384C06" w14:textId="77777777" w:rsidR="00237CB2" w:rsidRPr="001D7310" w:rsidRDefault="00237CB2" w:rsidP="00237CB2">
      <w:pPr>
        <w:tabs>
          <w:tab w:val="left" w:pos="3495"/>
        </w:tabs>
        <w:spacing w:after="0" w:line="240" w:lineRule="auto"/>
        <w:jc w:val="both"/>
        <w:rPr>
          <w:rFonts w:ascii="Times New Roman" w:eastAsia="Calibri" w:hAnsi="Times New Roman"/>
          <w:lang w:eastAsia="en-US"/>
        </w:rPr>
      </w:pPr>
      <w:r w:rsidRPr="001D7310">
        <w:rPr>
          <w:rFonts w:ascii="Times New Roman" w:eastAsia="Calibri" w:hAnsi="Times New Roman"/>
          <w:lang w:eastAsia="en-US"/>
        </w:rPr>
        <w:t>3. Учасник повинен мати відповідне обладнання для проведення калібрування засобів вимірювальної техніки.</w:t>
      </w:r>
    </w:p>
    <w:p w14:paraId="74C96A41" w14:textId="77777777" w:rsidR="00237CB2" w:rsidRPr="001D7310" w:rsidRDefault="00237CB2" w:rsidP="00237CB2">
      <w:pPr>
        <w:tabs>
          <w:tab w:val="left" w:pos="3495"/>
        </w:tabs>
        <w:spacing w:after="0" w:line="240" w:lineRule="auto"/>
        <w:jc w:val="both"/>
        <w:rPr>
          <w:rFonts w:ascii="Times New Roman" w:eastAsia="Calibri" w:hAnsi="Times New Roman"/>
          <w:lang w:eastAsia="en-US"/>
        </w:rPr>
      </w:pPr>
      <w:r w:rsidRPr="001D7310">
        <w:rPr>
          <w:rFonts w:ascii="Times New Roman" w:eastAsia="Calibri" w:hAnsi="Times New Roman"/>
          <w:lang w:eastAsia="en-US"/>
        </w:rPr>
        <w:t xml:space="preserve">4. Надання послуг з калібрування засобів вимірювальної техніки повинно відповідати вимогам державних стандартів. </w:t>
      </w:r>
    </w:p>
    <w:p w14:paraId="6DFE24FD" w14:textId="77777777" w:rsidR="00237CB2" w:rsidRPr="001D7310" w:rsidRDefault="00237CB2" w:rsidP="00237CB2">
      <w:pPr>
        <w:tabs>
          <w:tab w:val="left" w:pos="3495"/>
        </w:tabs>
        <w:spacing w:after="0" w:line="240" w:lineRule="auto"/>
        <w:jc w:val="both"/>
        <w:rPr>
          <w:rFonts w:ascii="Times New Roman" w:eastAsia="Calibri" w:hAnsi="Times New Roman"/>
          <w:lang w:eastAsia="en-US"/>
        </w:rPr>
      </w:pPr>
      <w:r w:rsidRPr="001D7310">
        <w:rPr>
          <w:rFonts w:ascii="Times New Roman" w:eastAsia="Calibri" w:hAnsi="Times New Roman"/>
          <w:lang w:eastAsia="en-US"/>
        </w:rPr>
        <w:t>5. За результатом надання послуг виконавець зобов’язаний оформити належним чином (відповідно до вимог ДСТУ ISO/IEC 17025) свідоцтво про калібрування/сертифікат про калібрування на кожний засіб вимірювальної техніки окремо.</w:t>
      </w:r>
    </w:p>
    <w:p w14:paraId="49DDF4F9" w14:textId="77777777" w:rsidR="00237CB2" w:rsidRPr="001D7310" w:rsidRDefault="00237CB2" w:rsidP="00237CB2">
      <w:pPr>
        <w:tabs>
          <w:tab w:val="left" w:pos="3495"/>
        </w:tabs>
        <w:spacing w:after="0" w:line="240" w:lineRule="auto"/>
        <w:jc w:val="both"/>
        <w:rPr>
          <w:rFonts w:ascii="Times New Roman" w:eastAsia="Calibri" w:hAnsi="Times New Roman"/>
          <w:lang w:eastAsia="en-US"/>
        </w:rPr>
      </w:pPr>
      <w:r w:rsidRPr="001D7310">
        <w:rPr>
          <w:rFonts w:ascii="Times New Roman" w:eastAsia="Calibri" w:hAnsi="Times New Roman"/>
          <w:lang w:eastAsia="en-US"/>
        </w:rPr>
        <w:t>6. У вартість послуг повинні бути включені всі витрати, пов’язані з виїздом співробітників Виконавця та/або транспортуванням ЗВТ та обладнання.</w:t>
      </w:r>
    </w:p>
    <w:p w14:paraId="630BC00F" w14:textId="77777777" w:rsidR="00237CB2" w:rsidRPr="001D7310" w:rsidRDefault="00237CB2" w:rsidP="00237CB2">
      <w:pPr>
        <w:tabs>
          <w:tab w:val="left" w:pos="3495"/>
        </w:tabs>
        <w:spacing w:after="0" w:line="240" w:lineRule="auto"/>
        <w:jc w:val="both"/>
        <w:rPr>
          <w:rFonts w:ascii="Times New Roman" w:eastAsia="Calibri" w:hAnsi="Times New Roman"/>
          <w:lang w:eastAsia="en-US"/>
        </w:rPr>
      </w:pPr>
      <w:r w:rsidRPr="001D7310">
        <w:rPr>
          <w:rFonts w:ascii="Times New Roman" w:eastAsia="Calibri" w:hAnsi="Times New Roman"/>
          <w:lang w:val="ru-RU" w:eastAsia="en-US"/>
        </w:rPr>
        <w:t>7</w:t>
      </w:r>
      <w:r w:rsidRPr="001D7310">
        <w:rPr>
          <w:rFonts w:ascii="Times New Roman" w:eastAsia="Calibri" w:hAnsi="Times New Roman"/>
          <w:lang w:eastAsia="en-US"/>
        </w:rPr>
        <w:t>. При наданні послуг представники Учасника повинні приймати всі міри для забезпечення збереження ЗВТ та обладнання Замовника, а також нести повну відповідальність за їх пошкодження в результаті некоректного або некваліфікованого обслуговування.</w:t>
      </w:r>
    </w:p>
    <w:p w14:paraId="54D3E3DA" w14:textId="77777777" w:rsidR="00237CB2" w:rsidRPr="001D7310" w:rsidRDefault="00237CB2" w:rsidP="00237CB2">
      <w:pPr>
        <w:tabs>
          <w:tab w:val="left" w:pos="3495"/>
        </w:tabs>
        <w:spacing w:after="0" w:line="240" w:lineRule="auto"/>
        <w:jc w:val="both"/>
        <w:rPr>
          <w:rFonts w:ascii="Times New Roman" w:eastAsia="Calibri" w:hAnsi="Times New Roman"/>
          <w:lang w:eastAsia="en-US"/>
        </w:rPr>
      </w:pPr>
    </w:p>
    <w:p w14:paraId="4C89A64E" w14:textId="77777777" w:rsidR="00A328DF" w:rsidRPr="001D7310" w:rsidRDefault="00A328DF" w:rsidP="00237CB2">
      <w:pPr>
        <w:tabs>
          <w:tab w:val="left" w:pos="3495"/>
        </w:tabs>
        <w:spacing w:after="0" w:line="240" w:lineRule="auto"/>
        <w:jc w:val="center"/>
        <w:rPr>
          <w:rFonts w:ascii="Times New Roman" w:eastAsia="Calibri" w:hAnsi="Times New Roman"/>
          <w:lang w:eastAsia="en-US"/>
        </w:rPr>
      </w:pPr>
    </w:p>
    <w:p w14:paraId="5FD90B51" w14:textId="380C579B" w:rsidR="00237CB2" w:rsidRPr="001D7310" w:rsidRDefault="00237CB2" w:rsidP="00237CB2">
      <w:pPr>
        <w:tabs>
          <w:tab w:val="left" w:pos="3495"/>
        </w:tabs>
        <w:spacing w:after="0" w:line="240" w:lineRule="auto"/>
        <w:jc w:val="center"/>
        <w:rPr>
          <w:rFonts w:ascii="Times New Roman" w:eastAsia="Calibri" w:hAnsi="Times New Roman"/>
          <w:lang w:eastAsia="en-US"/>
        </w:rPr>
      </w:pPr>
      <w:r w:rsidRPr="001D7310">
        <w:rPr>
          <w:rFonts w:ascii="Times New Roman" w:eastAsia="Calibri" w:hAnsi="Times New Roman"/>
          <w:lang w:eastAsia="en-US"/>
        </w:rPr>
        <w:t xml:space="preserve">Перелік послуг </w:t>
      </w:r>
    </w:p>
    <w:p w14:paraId="24941C90" w14:textId="046D3FF3" w:rsidR="00237CB2" w:rsidRPr="001D7310" w:rsidRDefault="00237CB2" w:rsidP="00237CB2">
      <w:pPr>
        <w:tabs>
          <w:tab w:val="left" w:pos="3495"/>
        </w:tabs>
        <w:spacing w:after="0" w:line="240" w:lineRule="auto"/>
        <w:jc w:val="center"/>
        <w:rPr>
          <w:rFonts w:ascii="Times New Roman" w:eastAsia="Calibri" w:hAnsi="Times New Roman"/>
          <w:lang w:eastAsia="en-US"/>
        </w:rPr>
      </w:pPr>
      <w:r w:rsidRPr="001D7310">
        <w:rPr>
          <w:rFonts w:ascii="Times New Roman" w:eastAsia="Calibri" w:hAnsi="Times New Roman"/>
          <w:lang w:eastAsia="en-US"/>
        </w:rPr>
        <w:t xml:space="preserve">з калібрування засобів вимірювальної техніки та допоміжного обладнання лабораторій </w:t>
      </w:r>
      <w:r w:rsidR="00904633" w:rsidRPr="001D7310">
        <w:rPr>
          <w:rFonts w:ascii="Times New Roman" w:eastAsia="Calibri" w:hAnsi="Times New Roman"/>
          <w:lang w:eastAsia="en-US"/>
        </w:rPr>
        <w:t xml:space="preserve">ДУ "Херсонський обласний центр контролю та профілактики </w:t>
      </w:r>
      <w:proofErr w:type="spellStart"/>
      <w:r w:rsidR="00904633" w:rsidRPr="001D7310">
        <w:rPr>
          <w:rFonts w:ascii="Times New Roman" w:eastAsia="Calibri" w:hAnsi="Times New Roman"/>
          <w:lang w:eastAsia="en-US"/>
        </w:rPr>
        <w:t>хвороб</w:t>
      </w:r>
      <w:proofErr w:type="spellEnd"/>
      <w:r w:rsidR="00904633" w:rsidRPr="001D7310">
        <w:rPr>
          <w:rFonts w:ascii="Times New Roman" w:eastAsia="Calibri" w:hAnsi="Times New Roman"/>
          <w:lang w:eastAsia="en-US"/>
        </w:rPr>
        <w:t xml:space="preserve"> МОЗ України"</w:t>
      </w:r>
      <w:r w:rsidRPr="001D7310">
        <w:rPr>
          <w:rFonts w:ascii="Times New Roman" w:eastAsia="Calibri" w:hAnsi="Times New Roman"/>
          <w:lang w:eastAsia="en-US"/>
        </w:rPr>
        <w:t>:</w:t>
      </w:r>
    </w:p>
    <w:p w14:paraId="611876A2" w14:textId="77777777" w:rsidR="00237CB2" w:rsidRPr="001D7310" w:rsidRDefault="00237CB2" w:rsidP="00237CB2">
      <w:pPr>
        <w:tabs>
          <w:tab w:val="left" w:pos="3495"/>
        </w:tabs>
        <w:spacing w:after="0" w:line="240" w:lineRule="auto"/>
        <w:jc w:val="center"/>
        <w:rPr>
          <w:rFonts w:ascii="Times New Roman" w:hAnsi="Times New Roman"/>
          <w:b/>
          <w:color w:val="000000"/>
          <w:lang w:eastAsia="en-U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1275"/>
        <w:gridCol w:w="2835"/>
        <w:gridCol w:w="1418"/>
        <w:gridCol w:w="992"/>
        <w:gridCol w:w="567"/>
      </w:tblGrid>
      <w:tr w:rsidR="00237CB2" w:rsidRPr="001D7310" w14:paraId="680A28CD" w14:textId="77777777" w:rsidTr="0009016D">
        <w:tc>
          <w:tcPr>
            <w:tcW w:w="709" w:type="dxa"/>
            <w:shd w:val="clear" w:color="auto" w:fill="auto"/>
          </w:tcPr>
          <w:p w14:paraId="028C1925" w14:textId="77777777" w:rsidR="00237CB2" w:rsidRPr="001D7310" w:rsidRDefault="00237CB2" w:rsidP="00237CB2">
            <w:pPr>
              <w:suppressAutoHyphens/>
              <w:spacing w:after="0" w:line="259" w:lineRule="auto"/>
              <w:jc w:val="both"/>
              <w:rPr>
                <w:rFonts w:ascii="Times New Roman" w:eastAsia="Calibri" w:hAnsi="Times New Roman"/>
                <w:lang w:eastAsia="en-US"/>
              </w:rPr>
            </w:pPr>
            <w:r w:rsidRPr="001D7310">
              <w:rPr>
                <w:rFonts w:ascii="Times New Roman" w:eastAsia="Calibri" w:hAnsi="Times New Roman"/>
                <w:lang w:eastAsia="en-US"/>
              </w:rPr>
              <w:t>№</w:t>
            </w:r>
          </w:p>
        </w:tc>
        <w:tc>
          <w:tcPr>
            <w:tcW w:w="2127" w:type="dxa"/>
            <w:tcBorders>
              <w:bottom w:val="single" w:sz="4" w:space="0" w:color="auto"/>
            </w:tcBorders>
            <w:shd w:val="clear" w:color="auto" w:fill="auto"/>
          </w:tcPr>
          <w:p w14:paraId="53AD5052" w14:textId="77777777" w:rsidR="00237CB2" w:rsidRPr="001D7310" w:rsidRDefault="00237CB2" w:rsidP="00237CB2">
            <w:pPr>
              <w:suppressAutoHyphens/>
              <w:spacing w:after="0" w:line="259" w:lineRule="auto"/>
              <w:jc w:val="center"/>
              <w:rPr>
                <w:rFonts w:ascii="Times New Roman" w:eastAsia="Calibri" w:hAnsi="Times New Roman"/>
                <w:lang w:eastAsia="en-US"/>
              </w:rPr>
            </w:pPr>
            <w:r w:rsidRPr="001D7310">
              <w:rPr>
                <w:rFonts w:ascii="Times New Roman" w:eastAsia="Calibri" w:hAnsi="Times New Roman"/>
                <w:lang w:eastAsia="en-US"/>
              </w:rPr>
              <w:t>Обладнання</w:t>
            </w:r>
          </w:p>
        </w:tc>
        <w:tc>
          <w:tcPr>
            <w:tcW w:w="1275" w:type="dxa"/>
          </w:tcPr>
          <w:p w14:paraId="3AEF3641" w14:textId="77777777" w:rsidR="00237CB2" w:rsidRPr="001D7310" w:rsidRDefault="00237CB2" w:rsidP="00237CB2">
            <w:pPr>
              <w:suppressAutoHyphens/>
              <w:spacing w:after="0" w:line="259" w:lineRule="auto"/>
              <w:jc w:val="center"/>
              <w:rPr>
                <w:rFonts w:ascii="Times New Roman" w:eastAsia="Calibri" w:hAnsi="Times New Roman"/>
                <w:lang w:eastAsia="en-US"/>
              </w:rPr>
            </w:pPr>
            <w:r w:rsidRPr="001D7310">
              <w:rPr>
                <w:rFonts w:ascii="Times New Roman" w:eastAsia="Calibri" w:hAnsi="Times New Roman"/>
                <w:lang w:eastAsia="en-US"/>
              </w:rPr>
              <w:t>Тип ЗВТ</w:t>
            </w:r>
          </w:p>
        </w:tc>
        <w:tc>
          <w:tcPr>
            <w:tcW w:w="2835" w:type="dxa"/>
          </w:tcPr>
          <w:p w14:paraId="06012BA4" w14:textId="77777777" w:rsidR="00237CB2" w:rsidRPr="001D7310" w:rsidRDefault="00237CB2" w:rsidP="00237CB2">
            <w:pPr>
              <w:suppressAutoHyphens/>
              <w:spacing w:after="0" w:line="259" w:lineRule="auto"/>
              <w:jc w:val="center"/>
              <w:rPr>
                <w:rFonts w:ascii="Times New Roman" w:eastAsia="Calibri" w:hAnsi="Times New Roman"/>
                <w:lang w:eastAsia="en-US"/>
              </w:rPr>
            </w:pPr>
            <w:r w:rsidRPr="001D7310">
              <w:rPr>
                <w:rFonts w:ascii="Times New Roman" w:eastAsia="Calibri" w:hAnsi="Times New Roman"/>
                <w:lang w:eastAsia="en-US"/>
              </w:rPr>
              <w:t>Основні технічні характеристики (діапазон вимірювань, похибка, розширена невизначеність вимірювання)</w:t>
            </w:r>
          </w:p>
        </w:tc>
        <w:tc>
          <w:tcPr>
            <w:tcW w:w="1418" w:type="dxa"/>
            <w:shd w:val="clear" w:color="auto" w:fill="auto"/>
          </w:tcPr>
          <w:p w14:paraId="75F3E5C0" w14:textId="77777777" w:rsidR="00237CB2" w:rsidRPr="001D7310" w:rsidRDefault="00237CB2" w:rsidP="00237CB2">
            <w:pPr>
              <w:suppressAutoHyphens/>
              <w:spacing w:after="0" w:line="259" w:lineRule="auto"/>
              <w:jc w:val="center"/>
              <w:rPr>
                <w:rFonts w:ascii="Times New Roman" w:eastAsia="Calibri" w:hAnsi="Times New Roman"/>
                <w:lang w:eastAsia="en-US"/>
              </w:rPr>
            </w:pPr>
            <w:r w:rsidRPr="001D7310">
              <w:rPr>
                <w:rFonts w:ascii="Times New Roman" w:eastAsia="Calibri" w:hAnsi="Times New Roman"/>
                <w:lang w:eastAsia="en-US"/>
              </w:rPr>
              <w:t>Опис послуг</w:t>
            </w:r>
          </w:p>
        </w:tc>
        <w:tc>
          <w:tcPr>
            <w:tcW w:w="992" w:type="dxa"/>
            <w:shd w:val="clear" w:color="auto" w:fill="auto"/>
          </w:tcPr>
          <w:p w14:paraId="28C1F947" w14:textId="77777777" w:rsidR="00237CB2" w:rsidRPr="001D7310" w:rsidRDefault="00237CB2" w:rsidP="00237CB2">
            <w:pPr>
              <w:suppressAutoHyphens/>
              <w:spacing w:after="0" w:line="259" w:lineRule="auto"/>
              <w:jc w:val="center"/>
              <w:rPr>
                <w:rFonts w:ascii="Times New Roman" w:eastAsia="Calibri" w:hAnsi="Times New Roman"/>
                <w:lang w:eastAsia="en-US"/>
              </w:rPr>
            </w:pPr>
            <w:r w:rsidRPr="001D7310">
              <w:rPr>
                <w:rFonts w:ascii="Times New Roman" w:eastAsia="Calibri" w:hAnsi="Times New Roman"/>
                <w:lang w:eastAsia="en-US"/>
              </w:rPr>
              <w:t>Одиниця виміру</w:t>
            </w:r>
          </w:p>
        </w:tc>
        <w:tc>
          <w:tcPr>
            <w:tcW w:w="567" w:type="dxa"/>
            <w:shd w:val="clear" w:color="auto" w:fill="auto"/>
          </w:tcPr>
          <w:p w14:paraId="3484DC74" w14:textId="77777777" w:rsidR="00237CB2" w:rsidRPr="001D7310" w:rsidRDefault="00237CB2" w:rsidP="00237CB2">
            <w:pPr>
              <w:suppressAutoHyphens/>
              <w:spacing w:after="0" w:line="259" w:lineRule="auto"/>
              <w:jc w:val="center"/>
              <w:rPr>
                <w:rFonts w:ascii="Times New Roman" w:eastAsia="Calibri" w:hAnsi="Times New Roman"/>
                <w:lang w:eastAsia="en-US"/>
              </w:rPr>
            </w:pPr>
            <w:r w:rsidRPr="001D7310">
              <w:rPr>
                <w:rFonts w:ascii="Times New Roman" w:eastAsia="Calibri" w:hAnsi="Times New Roman"/>
                <w:lang w:eastAsia="en-US"/>
              </w:rPr>
              <w:t>Кількість</w:t>
            </w:r>
          </w:p>
        </w:tc>
      </w:tr>
      <w:tr w:rsidR="00237CB2" w:rsidRPr="001D7310" w14:paraId="0E57139F" w14:textId="77777777" w:rsidTr="00BD0876">
        <w:trPr>
          <w:trHeight w:val="469"/>
        </w:trPr>
        <w:tc>
          <w:tcPr>
            <w:tcW w:w="709" w:type="dxa"/>
            <w:tcBorders>
              <w:right w:val="single" w:sz="4" w:space="0" w:color="auto"/>
            </w:tcBorders>
            <w:shd w:val="clear" w:color="auto" w:fill="auto"/>
          </w:tcPr>
          <w:p w14:paraId="68CC386E" w14:textId="77777777" w:rsidR="00237CB2" w:rsidRPr="00C06103" w:rsidRDefault="00237CB2" w:rsidP="00237CB2">
            <w:pPr>
              <w:suppressAutoHyphens/>
              <w:spacing w:after="0" w:line="259" w:lineRule="auto"/>
              <w:jc w:val="both"/>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D9DCCB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Стерилізатор повітряний</w:t>
            </w:r>
          </w:p>
        </w:tc>
        <w:tc>
          <w:tcPr>
            <w:tcW w:w="1275" w:type="dxa"/>
            <w:tcBorders>
              <w:left w:val="single" w:sz="4" w:space="0" w:color="auto"/>
            </w:tcBorders>
          </w:tcPr>
          <w:p w14:paraId="29C48DBC"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ГП-80-1</w:t>
            </w:r>
          </w:p>
          <w:p w14:paraId="747E30B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28210C3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Діапазон температури</w:t>
            </w:r>
          </w:p>
          <w:p w14:paraId="16DE8B8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85°С до 200°С</w:t>
            </w:r>
          </w:p>
        </w:tc>
        <w:tc>
          <w:tcPr>
            <w:tcW w:w="1418" w:type="dxa"/>
            <w:shd w:val="clear" w:color="auto" w:fill="auto"/>
          </w:tcPr>
          <w:p w14:paraId="729A681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28983C3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734A8ED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2EC9EAD0" w14:textId="77777777" w:rsidTr="0009016D">
        <w:tc>
          <w:tcPr>
            <w:tcW w:w="709" w:type="dxa"/>
            <w:tcBorders>
              <w:right w:val="single" w:sz="4" w:space="0" w:color="auto"/>
            </w:tcBorders>
            <w:shd w:val="clear" w:color="auto" w:fill="auto"/>
          </w:tcPr>
          <w:p w14:paraId="3D9866BF"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w:t>
            </w:r>
          </w:p>
        </w:tc>
        <w:tc>
          <w:tcPr>
            <w:tcW w:w="2127" w:type="dxa"/>
            <w:tcBorders>
              <w:top w:val="single" w:sz="4" w:space="0" w:color="auto"/>
              <w:left w:val="single" w:sz="4" w:space="0" w:color="auto"/>
              <w:bottom w:val="single" w:sz="4" w:space="0" w:color="auto"/>
              <w:right w:val="single" w:sz="4" w:space="0" w:color="auto"/>
            </w:tcBorders>
            <w:vAlign w:val="center"/>
          </w:tcPr>
          <w:p w14:paraId="1AAA78C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Центрифуга настільна</w:t>
            </w:r>
          </w:p>
        </w:tc>
        <w:tc>
          <w:tcPr>
            <w:tcW w:w="1275" w:type="dxa"/>
            <w:tcBorders>
              <w:left w:val="single" w:sz="4" w:space="0" w:color="auto"/>
            </w:tcBorders>
          </w:tcPr>
          <w:p w14:paraId="18E7C6B4" w14:textId="77777777" w:rsidR="00237CB2" w:rsidRPr="00C06103" w:rsidRDefault="00237CB2" w:rsidP="00237CB2">
            <w:pPr>
              <w:spacing w:after="160" w:line="259" w:lineRule="auto"/>
              <w:jc w:val="center"/>
              <w:rPr>
                <w:rFonts w:ascii="Times New Roman" w:eastAsia="Calibri" w:hAnsi="Times New Roman"/>
                <w:sz w:val="18"/>
                <w:szCs w:val="18"/>
                <w:lang w:eastAsia="en-US"/>
              </w:rPr>
            </w:pPr>
            <w:proofErr w:type="spellStart"/>
            <w:r w:rsidRPr="00C06103">
              <w:rPr>
                <w:rFonts w:ascii="Times New Roman" w:eastAsia="Calibri" w:hAnsi="Times New Roman"/>
                <w:sz w:val="18"/>
                <w:szCs w:val="18"/>
                <w:lang w:eastAsia="en-US"/>
              </w:rPr>
              <w:t>Labofuge</w:t>
            </w:r>
            <w:proofErr w:type="spellEnd"/>
            <w:r w:rsidRPr="00C06103">
              <w:rPr>
                <w:rFonts w:ascii="Times New Roman" w:eastAsia="Calibri" w:hAnsi="Times New Roman"/>
                <w:sz w:val="18"/>
                <w:szCs w:val="18"/>
                <w:lang w:eastAsia="en-US"/>
              </w:rPr>
              <w:t xml:space="preserve"> 400</w:t>
            </w:r>
          </w:p>
          <w:p w14:paraId="0EBEB68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456CB89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Діапазон швидкості обертання від 300 об/хв до 13000 об/хв</w:t>
            </w:r>
          </w:p>
          <w:p w14:paraId="76F2ACD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δ = ± 10%</w:t>
            </w:r>
          </w:p>
        </w:tc>
        <w:tc>
          <w:tcPr>
            <w:tcW w:w="1418" w:type="dxa"/>
            <w:shd w:val="clear" w:color="auto" w:fill="auto"/>
          </w:tcPr>
          <w:p w14:paraId="56DD4CC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02D67F2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79D9ACD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w:t>
            </w:r>
          </w:p>
        </w:tc>
      </w:tr>
      <w:tr w:rsidR="00237CB2" w:rsidRPr="001D7310" w14:paraId="68F73709" w14:textId="77777777" w:rsidTr="0009016D">
        <w:trPr>
          <w:trHeight w:val="721"/>
        </w:trPr>
        <w:tc>
          <w:tcPr>
            <w:tcW w:w="709" w:type="dxa"/>
            <w:tcBorders>
              <w:right w:val="single" w:sz="4" w:space="0" w:color="auto"/>
            </w:tcBorders>
            <w:shd w:val="clear" w:color="auto" w:fill="auto"/>
          </w:tcPr>
          <w:p w14:paraId="13420B73"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7BE051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Центрифуга мікро з охолодженням </w:t>
            </w:r>
            <w:proofErr w:type="spellStart"/>
            <w:r w:rsidRPr="00C06103">
              <w:rPr>
                <w:rFonts w:ascii="Times New Roman" w:eastAsia="Calibri" w:hAnsi="Times New Roman"/>
                <w:sz w:val="18"/>
                <w:szCs w:val="18"/>
                <w:lang w:eastAsia="en-US"/>
              </w:rPr>
              <w:t>Biofuge</w:t>
            </w:r>
            <w:proofErr w:type="spellEnd"/>
          </w:p>
        </w:tc>
        <w:tc>
          <w:tcPr>
            <w:tcW w:w="1275" w:type="dxa"/>
            <w:tcBorders>
              <w:left w:val="single" w:sz="4" w:space="0" w:color="auto"/>
            </w:tcBorders>
          </w:tcPr>
          <w:p w14:paraId="7FD6BDD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roofErr w:type="spellStart"/>
            <w:r w:rsidRPr="00C06103">
              <w:rPr>
                <w:rFonts w:ascii="Times New Roman" w:eastAsia="Calibri" w:hAnsi="Times New Roman"/>
                <w:sz w:val="18"/>
                <w:szCs w:val="18"/>
                <w:lang w:eastAsia="en-US"/>
              </w:rPr>
              <w:t>Fresco</w:t>
            </w:r>
            <w:proofErr w:type="spellEnd"/>
            <w:r w:rsidRPr="00C06103">
              <w:rPr>
                <w:rFonts w:ascii="Times New Roman" w:eastAsia="Calibri" w:hAnsi="Times New Roman"/>
                <w:sz w:val="18"/>
                <w:szCs w:val="18"/>
                <w:lang w:eastAsia="en-US"/>
              </w:rPr>
              <w:t xml:space="preserve"> 17</w:t>
            </w:r>
          </w:p>
          <w:p w14:paraId="6C3DC38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188438D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2386502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Діапазон швидкості обертання від 2000 об/хв до 12846 об/хв</w:t>
            </w:r>
          </w:p>
          <w:p w14:paraId="72BCAD4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Діапазон температури від 0 ̊С до 40 ̊ С</w:t>
            </w:r>
          </w:p>
          <w:p w14:paraId="4B51160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δ = ± 10%</w:t>
            </w:r>
          </w:p>
        </w:tc>
        <w:tc>
          <w:tcPr>
            <w:tcW w:w="1418" w:type="dxa"/>
            <w:shd w:val="clear" w:color="auto" w:fill="auto"/>
          </w:tcPr>
          <w:p w14:paraId="00C5CC4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3F3B78B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67920C8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w:t>
            </w:r>
          </w:p>
        </w:tc>
      </w:tr>
      <w:tr w:rsidR="00237CB2" w:rsidRPr="001D7310" w14:paraId="25C07948" w14:textId="77777777" w:rsidTr="0009016D">
        <w:tc>
          <w:tcPr>
            <w:tcW w:w="709" w:type="dxa"/>
            <w:tcBorders>
              <w:right w:val="single" w:sz="4" w:space="0" w:color="auto"/>
            </w:tcBorders>
            <w:shd w:val="clear" w:color="auto" w:fill="auto"/>
          </w:tcPr>
          <w:p w14:paraId="6F07439C"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w:t>
            </w:r>
          </w:p>
        </w:tc>
        <w:tc>
          <w:tcPr>
            <w:tcW w:w="2127" w:type="dxa"/>
            <w:tcBorders>
              <w:top w:val="single" w:sz="4" w:space="0" w:color="auto"/>
              <w:left w:val="single" w:sz="4" w:space="0" w:color="auto"/>
              <w:bottom w:val="single" w:sz="4" w:space="0" w:color="auto"/>
              <w:right w:val="single" w:sz="4" w:space="0" w:color="auto"/>
            </w:tcBorders>
            <w:vAlign w:val="center"/>
          </w:tcPr>
          <w:p w14:paraId="04B9B4B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Центрифуга </w:t>
            </w:r>
            <w:proofErr w:type="spellStart"/>
            <w:r w:rsidRPr="00C06103">
              <w:rPr>
                <w:rFonts w:ascii="Times New Roman" w:eastAsia="Calibri" w:hAnsi="Times New Roman"/>
                <w:sz w:val="18"/>
                <w:szCs w:val="18"/>
                <w:lang w:eastAsia="en-US"/>
              </w:rPr>
              <w:t>вортекс</w:t>
            </w:r>
            <w:proofErr w:type="spellEnd"/>
            <w:r w:rsidRPr="00C06103">
              <w:rPr>
                <w:rFonts w:ascii="Times New Roman" w:eastAsia="Calibri" w:hAnsi="Times New Roman"/>
                <w:sz w:val="18"/>
                <w:szCs w:val="18"/>
                <w:lang w:eastAsia="en-US"/>
              </w:rPr>
              <w:t xml:space="preserve"> </w:t>
            </w:r>
            <w:proofErr w:type="spellStart"/>
            <w:r w:rsidRPr="00C06103">
              <w:rPr>
                <w:rFonts w:ascii="Times New Roman" w:eastAsia="Calibri" w:hAnsi="Times New Roman"/>
                <w:sz w:val="18"/>
                <w:szCs w:val="18"/>
                <w:lang w:eastAsia="en-US"/>
              </w:rPr>
              <w:t>Combispin</w:t>
            </w:r>
            <w:proofErr w:type="spellEnd"/>
          </w:p>
        </w:tc>
        <w:tc>
          <w:tcPr>
            <w:tcW w:w="1275" w:type="dxa"/>
            <w:tcBorders>
              <w:left w:val="single" w:sz="4" w:space="0" w:color="auto"/>
            </w:tcBorders>
          </w:tcPr>
          <w:p w14:paraId="6357238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FLV 2400N</w:t>
            </w:r>
          </w:p>
        </w:tc>
        <w:tc>
          <w:tcPr>
            <w:tcW w:w="2835" w:type="dxa"/>
          </w:tcPr>
          <w:p w14:paraId="20FBCC3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Швидкість обертання ротора 2800 об/хв. Час розгону 5 с. Максимальний час безперервної роботи 60 хв. δ = ± 10%</w:t>
            </w:r>
          </w:p>
        </w:tc>
        <w:tc>
          <w:tcPr>
            <w:tcW w:w="1418" w:type="dxa"/>
            <w:shd w:val="clear" w:color="auto" w:fill="auto"/>
          </w:tcPr>
          <w:p w14:paraId="76D6145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0DD7874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206D8CD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7</w:t>
            </w:r>
          </w:p>
        </w:tc>
      </w:tr>
      <w:tr w:rsidR="00237CB2" w:rsidRPr="001D7310" w14:paraId="55E5CDC5" w14:textId="77777777" w:rsidTr="0009016D">
        <w:tc>
          <w:tcPr>
            <w:tcW w:w="709" w:type="dxa"/>
            <w:tcBorders>
              <w:right w:val="single" w:sz="4" w:space="0" w:color="auto"/>
            </w:tcBorders>
            <w:shd w:val="clear" w:color="auto" w:fill="auto"/>
          </w:tcPr>
          <w:p w14:paraId="63F997F2"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947021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Ультрацентрифуга</w:t>
            </w:r>
          </w:p>
        </w:tc>
        <w:tc>
          <w:tcPr>
            <w:tcW w:w="1275" w:type="dxa"/>
            <w:tcBorders>
              <w:left w:val="single" w:sz="4" w:space="0" w:color="auto"/>
            </w:tcBorders>
          </w:tcPr>
          <w:p w14:paraId="3429259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MIKRO 220 R з охолодженням</w:t>
            </w:r>
          </w:p>
        </w:tc>
        <w:tc>
          <w:tcPr>
            <w:tcW w:w="2835" w:type="dxa"/>
          </w:tcPr>
          <w:p w14:paraId="29950DD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Діапазон швидкості обертання від 2000 об/хв до 18000 об/хв Діапазон температури від -20 ̊С до +40 ̊ С</w:t>
            </w:r>
          </w:p>
        </w:tc>
        <w:tc>
          <w:tcPr>
            <w:tcW w:w="1418" w:type="dxa"/>
            <w:shd w:val="clear" w:color="auto" w:fill="auto"/>
          </w:tcPr>
          <w:p w14:paraId="563FE89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6CCA9E4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3426F73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w:t>
            </w:r>
          </w:p>
        </w:tc>
      </w:tr>
      <w:tr w:rsidR="00237CB2" w:rsidRPr="001D7310" w14:paraId="5B0BC54B" w14:textId="77777777" w:rsidTr="0009016D">
        <w:tc>
          <w:tcPr>
            <w:tcW w:w="709" w:type="dxa"/>
            <w:tcBorders>
              <w:right w:val="single" w:sz="4" w:space="0" w:color="auto"/>
            </w:tcBorders>
            <w:shd w:val="clear" w:color="auto" w:fill="auto"/>
          </w:tcPr>
          <w:p w14:paraId="6C13D688"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6</w:t>
            </w:r>
          </w:p>
        </w:tc>
        <w:tc>
          <w:tcPr>
            <w:tcW w:w="2127" w:type="dxa"/>
            <w:tcBorders>
              <w:top w:val="single" w:sz="4" w:space="0" w:color="auto"/>
              <w:left w:val="single" w:sz="4" w:space="0" w:color="auto"/>
              <w:bottom w:val="single" w:sz="4" w:space="0" w:color="auto"/>
              <w:right w:val="single" w:sz="4" w:space="0" w:color="auto"/>
            </w:tcBorders>
            <w:vAlign w:val="center"/>
          </w:tcPr>
          <w:p w14:paraId="501A02B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roofErr w:type="spellStart"/>
            <w:r w:rsidRPr="00C06103">
              <w:rPr>
                <w:rFonts w:ascii="Times New Roman" w:eastAsia="Calibri" w:hAnsi="Times New Roman"/>
                <w:sz w:val="18"/>
                <w:szCs w:val="18"/>
                <w:lang w:eastAsia="en-US"/>
              </w:rPr>
              <w:t>рН</w:t>
            </w:r>
            <w:proofErr w:type="spellEnd"/>
            <w:r w:rsidRPr="00C06103">
              <w:rPr>
                <w:rFonts w:ascii="Times New Roman" w:eastAsia="Calibri" w:hAnsi="Times New Roman"/>
                <w:sz w:val="18"/>
                <w:szCs w:val="18"/>
                <w:lang w:eastAsia="en-US"/>
              </w:rPr>
              <w:t>-метр</w:t>
            </w:r>
          </w:p>
        </w:tc>
        <w:tc>
          <w:tcPr>
            <w:tcW w:w="1275" w:type="dxa"/>
            <w:tcBorders>
              <w:left w:val="single" w:sz="4" w:space="0" w:color="auto"/>
            </w:tcBorders>
          </w:tcPr>
          <w:p w14:paraId="10E5E75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«ORION </w:t>
            </w:r>
          </w:p>
          <w:p w14:paraId="5EE8C06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STAR A 111»</w:t>
            </w:r>
          </w:p>
          <w:p w14:paraId="222B354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модель: 26700-А01</w:t>
            </w:r>
          </w:p>
        </w:tc>
        <w:tc>
          <w:tcPr>
            <w:tcW w:w="2835" w:type="dxa"/>
          </w:tcPr>
          <w:p w14:paraId="6EA774D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Діапазон вимірювання</w:t>
            </w:r>
          </w:p>
          <w:p w14:paraId="273765D8" w14:textId="42419DF2" w:rsidR="00237CB2" w:rsidRPr="00C06103" w:rsidRDefault="00237CB2" w:rsidP="00E31743">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від 0 </w:t>
            </w:r>
            <w:proofErr w:type="spellStart"/>
            <w:r w:rsidRPr="00C06103">
              <w:rPr>
                <w:rFonts w:ascii="Times New Roman" w:eastAsia="Calibri" w:hAnsi="Times New Roman"/>
                <w:sz w:val="18"/>
                <w:szCs w:val="18"/>
                <w:lang w:eastAsia="en-US"/>
              </w:rPr>
              <w:t>рН</w:t>
            </w:r>
            <w:proofErr w:type="spellEnd"/>
            <w:r w:rsidRPr="00C06103">
              <w:rPr>
                <w:rFonts w:ascii="Times New Roman" w:eastAsia="Calibri" w:hAnsi="Times New Roman"/>
                <w:sz w:val="18"/>
                <w:szCs w:val="18"/>
                <w:lang w:eastAsia="en-US"/>
              </w:rPr>
              <w:t xml:space="preserve"> до 14 </w:t>
            </w:r>
            <w:proofErr w:type="spellStart"/>
            <w:r w:rsidRPr="00C06103">
              <w:rPr>
                <w:rFonts w:ascii="Times New Roman" w:eastAsia="Calibri" w:hAnsi="Times New Roman"/>
                <w:sz w:val="18"/>
                <w:szCs w:val="18"/>
                <w:lang w:eastAsia="en-US"/>
              </w:rPr>
              <w:t>рН</w:t>
            </w:r>
            <w:proofErr w:type="spellEnd"/>
            <w:r w:rsidRPr="00C06103">
              <w:rPr>
                <w:rFonts w:ascii="Times New Roman" w:eastAsia="Calibri" w:hAnsi="Times New Roman"/>
                <w:sz w:val="18"/>
                <w:szCs w:val="18"/>
                <w:lang w:eastAsia="en-US"/>
              </w:rPr>
              <w:t xml:space="preserve">, Δ = ± 0,05 </w:t>
            </w:r>
            <w:proofErr w:type="spellStart"/>
            <w:r w:rsidRPr="00C06103">
              <w:rPr>
                <w:rFonts w:ascii="Times New Roman" w:eastAsia="Calibri" w:hAnsi="Times New Roman"/>
                <w:sz w:val="18"/>
                <w:szCs w:val="18"/>
                <w:lang w:eastAsia="en-US"/>
              </w:rPr>
              <w:t>рН</w:t>
            </w:r>
            <w:proofErr w:type="spellEnd"/>
          </w:p>
        </w:tc>
        <w:tc>
          <w:tcPr>
            <w:tcW w:w="1418" w:type="dxa"/>
            <w:shd w:val="clear" w:color="auto" w:fill="auto"/>
          </w:tcPr>
          <w:p w14:paraId="134ACCE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37A3DE6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24974A5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51F74D5E" w14:textId="77777777" w:rsidTr="00E31743">
        <w:trPr>
          <w:trHeight w:val="1084"/>
        </w:trPr>
        <w:tc>
          <w:tcPr>
            <w:tcW w:w="709" w:type="dxa"/>
            <w:tcBorders>
              <w:right w:val="single" w:sz="4" w:space="0" w:color="auto"/>
            </w:tcBorders>
            <w:shd w:val="clear" w:color="auto" w:fill="auto"/>
          </w:tcPr>
          <w:p w14:paraId="6D9CB858"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w:t>
            </w:r>
          </w:p>
        </w:tc>
        <w:tc>
          <w:tcPr>
            <w:tcW w:w="2127" w:type="dxa"/>
            <w:tcBorders>
              <w:top w:val="single" w:sz="4" w:space="0" w:color="auto"/>
              <w:left w:val="single" w:sz="4" w:space="0" w:color="auto"/>
              <w:bottom w:val="single" w:sz="4" w:space="0" w:color="auto"/>
              <w:right w:val="single" w:sz="4" w:space="0" w:color="auto"/>
            </w:tcBorders>
            <w:vAlign w:val="center"/>
          </w:tcPr>
          <w:p w14:paraId="3058E99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Ваги механічні для статичного зважування</w:t>
            </w:r>
          </w:p>
        </w:tc>
        <w:tc>
          <w:tcPr>
            <w:tcW w:w="1275" w:type="dxa"/>
            <w:tcBorders>
              <w:left w:val="single" w:sz="4" w:space="0" w:color="auto"/>
            </w:tcBorders>
          </w:tcPr>
          <w:p w14:paraId="5E06867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roofErr w:type="spellStart"/>
            <w:r w:rsidRPr="00C06103">
              <w:rPr>
                <w:rFonts w:ascii="Times New Roman" w:eastAsia="Calibri" w:hAnsi="Times New Roman"/>
                <w:sz w:val="18"/>
                <w:szCs w:val="18"/>
                <w:lang w:eastAsia="en-US"/>
              </w:rPr>
              <w:t>Harvard</w:t>
            </w:r>
            <w:proofErr w:type="spellEnd"/>
            <w:r w:rsidRPr="00C06103">
              <w:rPr>
                <w:rFonts w:ascii="Times New Roman" w:eastAsia="Calibri" w:hAnsi="Times New Roman"/>
                <w:sz w:val="18"/>
                <w:szCs w:val="18"/>
                <w:lang w:eastAsia="en-US"/>
              </w:rPr>
              <w:t xml:space="preserve"> </w:t>
            </w:r>
            <w:proofErr w:type="spellStart"/>
            <w:r w:rsidRPr="00C06103">
              <w:rPr>
                <w:rFonts w:ascii="Times New Roman" w:eastAsia="Calibri" w:hAnsi="Times New Roman"/>
                <w:sz w:val="18"/>
                <w:szCs w:val="18"/>
                <w:lang w:eastAsia="en-US"/>
              </w:rPr>
              <w:t>trip</w:t>
            </w:r>
            <w:proofErr w:type="spellEnd"/>
            <w:r w:rsidRPr="00C06103">
              <w:rPr>
                <w:rFonts w:ascii="Times New Roman" w:eastAsia="Calibri" w:hAnsi="Times New Roman"/>
                <w:sz w:val="18"/>
                <w:szCs w:val="18"/>
                <w:lang w:eastAsia="en-US"/>
              </w:rPr>
              <w:t xml:space="preserve"> </w:t>
            </w:r>
            <w:proofErr w:type="spellStart"/>
            <w:r w:rsidRPr="00C06103">
              <w:rPr>
                <w:rFonts w:ascii="Times New Roman" w:eastAsia="Calibri" w:hAnsi="Times New Roman"/>
                <w:sz w:val="18"/>
                <w:szCs w:val="18"/>
                <w:lang w:eastAsia="en-US"/>
              </w:rPr>
              <w:t>balance</w:t>
            </w:r>
            <w:proofErr w:type="spellEnd"/>
            <w:r w:rsidRPr="00C06103">
              <w:rPr>
                <w:rFonts w:ascii="Times New Roman" w:eastAsia="Calibri" w:hAnsi="Times New Roman"/>
                <w:sz w:val="18"/>
                <w:szCs w:val="18"/>
                <w:lang w:eastAsia="en-US"/>
              </w:rPr>
              <w:t xml:space="preserve"> 1450 -SD</w:t>
            </w:r>
          </w:p>
          <w:p w14:paraId="3B628FE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4F375B9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19C2C04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5F570B4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Діапазон зважування від 2,0 г до 2000 г</w:t>
            </w:r>
          </w:p>
          <w:p w14:paraId="2958986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клас точності IV</w:t>
            </w:r>
          </w:p>
          <w:p w14:paraId="46DC948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2г до 500г, Δ = ± 50,0 мг</w:t>
            </w:r>
          </w:p>
          <w:p w14:paraId="173B778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500г до 2 кг, Δ = ± 100 мг</w:t>
            </w:r>
          </w:p>
        </w:tc>
        <w:tc>
          <w:tcPr>
            <w:tcW w:w="1418" w:type="dxa"/>
            <w:shd w:val="clear" w:color="auto" w:fill="auto"/>
          </w:tcPr>
          <w:p w14:paraId="5F6475F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2C0F5AD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641D454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w:t>
            </w:r>
          </w:p>
        </w:tc>
      </w:tr>
      <w:tr w:rsidR="00237CB2" w:rsidRPr="001D7310" w14:paraId="199AB84B" w14:textId="77777777" w:rsidTr="0009016D">
        <w:tc>
          <w:tcPr>
            <w:tcW w:w="709" w:type="dxa"/>
            <w:tcBorders>
              <w:right w:val="single" w:sz="4" w:space="0" w:color="auto"/>
            </w:tcBorders>
            <w:shd w:val="clear" w:color="auto" w:fill="auto"/>
          </w:tcPr>
          <w:p w14:paraId="175FFF2B"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8</w:t>
            </w:r>
          </w:p>
        </w:tc>
        <w:tc>
          <w:tcPr>
            <w:tcW w:w="2127" w:type="dxa"/>
            <w:tcBorders>
              <w:top w:val="single" w:sz="4" w:space="0" w:color="auto"/>
              <w:left w:val="single" w:sz="4" w:space="0" w:color="auto"/>
              <w:bottom w:val="single" w:sz="4" w:space="0" w:color="auto"/>
              <w:right w:val="nil"/>
            </w:tcBorders>
            <w:shd w:val="clear" w:color="auto" w:fill="auto"/>
          </w:tcPr>
          <w:p w14:paraId="58CCDD4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Вага електронна лабораторна</w:t>
            </w:r>
          </w:p>
        </w:tc>
        <w:tc>
          <w:tcPr>
            <w:tcW w:w="1275" w:type="dxa"/>
          </w:tcPr>
          <w:p w14:paraId="4652B42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SPS 402F</w:t>
            </w:r>
          </w:p>
        </w:tc>
        <w:tc>
          <w:tcPr>
            <w:tcW w:w="2835" w:type="dxa"/>
          </w:tcPr>
          <w:p w14:paraId="6DD62C8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Діапазон зважування від 0,01 до 400 г                                           клас </w:t>
            </w:r>
            <w:proofErr w:type="spellStart"/>
            <w:r w:rsidRPr="00C06103">
              <w:rPr>
                <w:rFonts w:ascii="Times New Roman" w:eastAsia="Calibri" w:hAnsi="Times New Roman"/>
                <w:sz w:val="18"/>
                <w:szCs w:val="18"/>
                <w:lang w:eastAsia="en-US"/>
              </w:rPr>
              <w:t>точн°Сті</w:t>
            </w:r>
            <w:proofErr w:type="spellEnd"/>
            <w:r w:rsidRPr="00C06103">
              <w:rPr>
                <w:rFonts w:ascii="Times New Roman" w:eastAsia="Calibri" w:hAnsi="Times New Roman"/>
                <w:sz w:val="18"/>
                <w:szCs w:val="18"/>
                <w:lang w:eastAsia="en-US"/>
              </w:rPr>
              <w:t xml:space="preserve"> високий, δ = ± 0,01 г</w:t>
            </w:r>
          </w:p>
        </w:tc>
        <w:tc>
          <w:tcPr>
            <w:tcW w:w="1418" w:type="dxa"/>
            <w:shd w:val="clear" w:color="auto" w:fill="auto"/>
          </w:tcPr>
          <w:p w14:paraId="4C78557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3F73CF9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58F0668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57914D6D" w14:textId="77777777" w:rsidTr="0009016D">
        <w:tc>
          <w:tcPr>
            <w:tcW w:w="709" w:type="dxa"/>
            <w:tcBorders>
              <w:right w:val="single" w:sz="4" w:space="0" w:color="auto"/>
            </w:tcBorders>
            <w:shd w:val="clear" w:color="auto" w:fill="auto"/>
          </w:tcPr>
          <w:p w14:paraId="5F9CC7E5"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9</w:t>
            </w:r>
          </w:p>
        </w:tc>
        <w:tc>
          <w:tcPr>
            <w:tcW w:w="2127" w:type="dxa"/>
            <w:tcBorders>
              <w:top w:val="single" w:sz="4" w:space="0" w:color="auto"/>
              <w:left w:val="single" w:sz="4" w:space="0" w:color="auto"/>
              <w:bottom w:val="single" w:sz="4" w:space="0" w:color="auto"/>
              <w:right w:val="nil"/>
            </w:tcBorders>
            <w:shd w:val="clear" w:color="auto" w:fill="auto"/>
          </w:tcPr>
          <w:p w14:paraId="1CAD944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Гігрометр психрометричний</w:t>
            </w:r>
          </w:p>
        </w:tc>
        <w:tc>
          <w:tcPr>
            <w:tcW w:w="1275" w:type="dxa"/>
          </w:tcPr>
          <w:p w14:paraId="4A1F2E5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ВИТ-2</w:t>
            </w:r>
          </w:p>
        </w:tc>
        <w:tc>
          <w:tcPr>
            <w:tcW w:w="2835" w:type="dxa"/>
          </w:tcPr>
          <w:p w14:paraId="29413CF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Відносна вологість від 20% до 90%,    θ ±6,0% t від 15°С до 40°С,     Δ±0,2°С, 20, 22, 24°С u, °С =0,24</w:t>
            </w:r>
          </w:p>
        </w:tc>
        <w:tc>
          <w:tcPr>
            <w:tcW w:w="1418" w:type="dxa"/>
            <w:shd w:val="clear" w:color="auto" w:fill="auto"/>
          </w:tcPr>
          <w:p w14:paraId="46CD5BA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4F42C44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4F71B09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w:t>
            </w:r>
          </w:p>
        </w:tc>
      </w:tr>
      <w:tr w:rsidR="00237CB2" w:rsidRPr="001D7310" w14:paraId="38AC3178" w14:textId="77777777" w:rsidTr="0009016D">
        <w:tc>
          <w:tcPr>
            <w:tcW w:w="709" w:type="dxa"/>
            <w:tcBorders>
              <w:right w:val="single" w:sz="4" w:space="0" w:color="auto"/>
            </w:tcBorders>
            <w:shd w:val="clear" w:color="auto" w:fill="auto"/>
          </w:tcPr>
          <w:p w14:paraId="7C5438FE"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10</w:t>
            </w:r>
          </w:p>
        </w:tc>
        <w:tc>
          <w:tcPr>
            <w:tcW w:w="2127" w:type="dxa"/>
            <w:tcBorders>
              <w:top w:val="single" w:sz="4" w:space="0" w:color="auto"/>
              <w:left w:val="single" w:sz="4" w:space="0" w:color="auto"/>
              <w:bottom w:val="single" w:sz="4" w:space="0" w:color="auto"/>
              <w:right w:val="single" w:sz="4" w:space="0" w:color="auto"/>
            </w:tcBorders>
            <w:shd w:val="clear" w:color="FFFFCC" w:fill="FFFFFF"/>
          </w:tcPr>
          <w:p w14:paraId="461B65C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Дозатор </w:t>
            </w:r>
            <w:proofErr w:type="spellStart"/>
            <w:r w:rsidRPr="00C06103">
              <w:rPr>
                <w:rFonts w:ascii="Times New Roman" w:eastAsia="Calibri" w:hAnsi="Times New Roman"/>
                <w:sz w:val="18"/>
                <w:szCs w:val="18"/>
                <w:lang w:eastAsia="en-US"/>
              </w:rPr>
              <w:t>піпетковий</w:t>
            </w:r>
            <w:proofErr w:type="spellEnd"/>
            <w:r w:rsidRPr="00C06103">
              <w:rPr>
                <w:rFonts w:ascii="Times New Roman" w:eastAsia="Calibri" w:hAnsi="Times New Roman"/>
                <w:sz w:val="18"/>
                <w:szCs w:val="18"/>
                <w:lang w:eastAsia="en-US"/>
              </w:rPr>
              <w:t xml:space="preserve">  </w:t>
            </w:r>
            <w:proofErr w:type="spellStart"/>
            <w:r w:rsidRPr="00C06103">
              <w:rPr>
                <w:rFonts w:ascii="Times New Roman" w:eastAsia="Calibri" w:hAnsi="Times New Roman"/>
                <w:sz w:val="18"/>
                <w:szCs w:val="18"/>
                <w:lang w:eastAsia="en-US"/>
              </w:rPr>
              <w:t>одноканальний</w:t>
            </w:r>
            <w:proofErr w:type="spellEnd"/>
            <w:r w:rsidRPr="00C06103">
              <w:rPr>
                <w:rFonts w:ascii="Times New Roman" w:eastAsia="Calibri" w:hAnsi="Times New Roman"/>
                <w:sz w:val="18"/>
                <w:szCs w:val="18"/>
                <w:lang w:eastAsia="en-US"/>
              </w:rPr>
              <w:t xml:space="preserve"> з регульованим об’ємом дози</w:t>
            </w:r>
          </w:p>
          <w:p w14:paraId="241C66B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709DA27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6A6EB89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Borders>
              <w:left w:val="single" w:sz="4" w:space="0" w:color="auto"/>
            </w:tcBorders>
          </w:tcPr>
          <w:p w14:paraId="34ABB74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roofErr w:type="spellStart"/>
            <w:r w:rsidRPr="00C06103">
              <w:rPr>
                <w:rFonts w:ascii="Times New Roman" w:eastAsia="Calibri" w:hAnsi="Times New Roman"/>
                <w:sz w:val="18"/>
                <w:szCs w:val="18"/>
                <w:lang w:eastAsia="en-US"/>
              </w:rPr>
              <w:t>Finnpipette</w:t>
            </w:r>
            <w:proofErr w:type="spellEnd"/>
            <w:r w:rsidRPr="00C06103">
              <w:rPr>
                <w:rFonts w:ascii="Times New Roman" w:eastAsia="Calibri" w:hAnsi="Times New Roman"/>
                <w:sz w:val="18"/>
                <w:szCs w:val="18"/>
                <w:lang w:eastAsia="en-US"/>
              </w:rPr>
              <w:t xml:space="preserve"> F2</w:t>
            </w:r>
          </w:p>
          <w:p w14:paraId="3AA3948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3087036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469A248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22789CB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Діапазон вимірювання  від 0,5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до 5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дискретність 0,1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відносні відхилення середніх арифметичних значень фактичних об’ємів доз від номінальних значень: </w:t>
            </w:r>
          </w:p>
          <w:p w14:paraId="08212FD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5мкл, δ = ± 0,2% </w:t>
            </w:r>
          </w:p>
          <w:p w14:paraId="7C34FB4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25мкл, δ = ± 0,2%  </w:t>
            </w:r>
          </w:p>
          <w:p w14:paraId="1798F17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50мкл, δ = ± 0,2%</w:t>
            </w:r>
          </w:p>
        </w:tc>
        <w:tc>
          <w:tcPr>
            <w:tcW w:w="1418" w:type="dxa"/>
            <w:shd w:val="clear" w:color="auto" w:fill="auto"/>
          </w:tcPr>
          <w:p w14:paraId="61753DD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69D1935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280DE8E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4</w:t>
            </w:r>
          </w:p>
        </w:tc>
      </w:tr>
      <w:tr w:rsidR="00237CB2" w:rsidRPr="001D7310" w14:paraId="09D3F23B" w14:textId="77777777" w:rsidTr="00E31743">
        <w:trPr>
          <w:trHeight w:val="2136"/>
        </w:trPr>
        <w:tc>
          <w:tcPr>
            <w:tcW w:w="709" w:type="dxa"/>
            <w:tcBorders>
              <w:right w:val="single" w:sz="4" w:space="0" w:color="auto"/>
            </w:tcBorders>
            <w:shd w:val="clear" w:color="auto" w:fill="auto"/>
          </w:tcPr>
          <w:p w14:paraId="40F29CBD"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11</w:t>
            </w:r>
          </w:p>
        </w:tc>
        <w:tc>
          <w:tcPr>
            <w:tcW w:w="2127" w:type="dxa"/>
            <w:tcBorders>
              <w:top w:val="single" w:sz="4" w:space="0" w:color="auto"/>
              <w:left w:val="single" w:sz="4" w:space="0" w:color="auto"/>
              <w:bottom w:val="single" w:sz="4" w:space="0" w:color="auto"/>
              <w:right w:val="single" w:sz="4" w:space="0" w:color="auto"/>
            </w:tcBorders>
          </w:tcPr>
          <w:p w14:paraId="3673D7D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Дозатор </w:t>
            </w:r>
            <w:proofErr w:type="spellStart"/>
            <w:r w:rsidRPr="00C06103">
              <w:rPr>
                <w:rFonts w:ascii="Times New Roman" w:eastAsia="Calibri" w:hAnsi="Times New Roman"/>
                <w:sz w:val="18"/>
                <w:szCs w:val="18"/>
                <w:lang w:eastAsia="en-US"/>
              </w:rPr>
              <w:t>піпетковий</w:t>
            </w:r>
            <w:proofErr w:type="spellEnd"/>
            <w:r w:rsidRPr="00C06103">
              <w:rPr>
                <w:rFonts w:ascii="Times New Roman" w:eastAsia="Calibri" w:hAnsi="Times New Roman"/>
                <w:sz w:val="18"/>
                <w:szCs w:val="18"/>
                <w:lang w:eastAsia="en-US"/>
              </w:rPr>
              <w:t xml:space="preserve">  </w:t>
            </w:r>
            <w:proofErr w:type="spellStart"/>
            <w:r w:rsidRPr="00C06103">
              <w:rPr>
                <w:rFonts w:ascii="Times New Roman" w:eastAsia="Calibri" w:hAnsi="Times New Roman"/>
                <w:sz w:val="18"/>
                <w:szCs w:val="18"/>
                <w:lang w:eastAsia="en-US"/>
              </w:rPr>
              <w:t>одноканальний</w:t>
            </w:r>
            <w:proofErr w:type="spellEnd"/>
            <w:r w:rsidRPr="00C06103">
              <w:rPr>
                <w:rFonts w:ascii="Times New Roman" w:eastAsia="Calibri" w:hAnsi="Times New Roman"/>
                <w:sz w:val="18"/>
                <w:szCs w:val="18"/>
                <w:lang w:eastAsia="en-US"/>
              </w:rPr>
              <w:t xml:space="preserve"> з регульованим об’ємом дози</w:t>
            </w:r>
          </w:p>
          <w:p w14:paraId="152B995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44A6505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3B65A44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Borders>
              <w:left w:val="single" w:sz="4" w:space="0" w:color="auto"/>
            </w:tcBorders>
          </w:tcPr>
          <w:p w14:paraId="455BFCE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roofErr w:type="spellStart"/>
            <w:r w:rsidRPr="00C06103">
              <w:rPr>
                <w:rFonts w:ascii="Times New Roman" w:eastAsia="Calibri" w:hAnsi="Times New Roman"/>
                <w:sz w:val="18"/>
                <w:szCs w:val="18"/>
                <w:lang w:eastAsia="en-US"/>
              </w:rPr>
              <w:t>Finnpipette</w:t>
            </w:r>
            <w:proofErr w:type="spellEnd"/>
            <w:r w:rsidRPr="00C06103">
              <w:rPr>
                <w:rFonts w:ascii="Times New Roman" w:eastAsia="Calibri" w:hAnsi="Times New Roman"/>
                <w:sz w:val="18"/>
                <w:szCs w:val="18"/>
                <w:lang w:eastAsia="en-US"/>
              </w:rPr>
              <w:t xml:space="preserve"> F2</w:t>
            </w:r>
          </w:p>
          <w:p w14:paraId="7501095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43D06B5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2DB35B9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54CDD8B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"Діапазон вимірювання    від 10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до 100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дискретність 0,1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відносні відхилення середніх арифметичних значень фактичних об’ємів доз від номінальних значень:             </w:t>
            </w:r>
          </w:p>
          <w:p w14:paraId="1E9FE550" w14:textId="73D6970A" w:rsidR="00237CB2" w:rsidRPr="00C06103" w:rsidRDefault="00237CB2" w:rsidP="00E31743">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10мкл, δ = ± 0,1%                                                              50мкл, δ = ± 0,3%                                                                 100мкл, δ = ± 0,2%"</w:t>
            </w:r>
          </w:p>
        </w:tc>
        <w:tc>
          <w:tcPr>
            <w:tcW w:w="1418" w:type="dxa"/>
            <w:shd w:val="clear" w:color="auto" w:fill="auto"/>
          </w:tcPr>
          <w:p w14:paraId="772CE13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0FC9BD5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4970DCD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w:t>
            </w:r>
          </w:p>
        </w:tc>
      </w:tr>
      <w:tr w:rsidR="00237CB2" w:rsidRPr="001D7310" w14:paraId="1ED2791D" w14:textId="77777777" w:rsidTr="0009016D">
        <w:tc>
          <w:tcPr>
            <w:tcW w:w="709" w:type="dxa"/>
            <w:tcBorders>
              <w:right w:val="single" w:sz="4" w:space="0" w:color="auto"/>
            </w:tcBorders>
            <w:shd w:val="clear" w:color="auto" w:fill="auto"/>
          </w:tcPr>
          <w:p w14:paraId="23006CAB"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12</w:t>
            </w:r>
          </w:p>
        </w:tc>
        <w:tc>
          <w:tcPr>
            <w:tcW w:w="2127" w:type="dxa"/>
            <w:tcBorders>
              <w:top w:val="single" w:sz="4" w:space="0" w:color="auto"/>
              <w:left w:val="single" w:sz="4" w:space="0" w:color="auto"/>
              <w:bottom w:val="single" w:sz="4" w:space="0" w:color="auto"/>
              <w:right w:val="single" w:sz="4" w:space="0" w:color="auto"/>
            </w:tcBorders>
          </w:tcPr>
          <w:p w14:paraId="6255AE8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Дозатор </w:t>
            </w:r>
            <w:proofErr w:type="spellStart"/>
            <w:r w:rsidRPr="00C06103">
              <w:rPr>
                <w:rFonts w:ascii="Times New Roman" w:eastAsia="Calibri" w:hAnsi="Times New Roman"/>
                <w:sz w:val="18"/>
                <w:szCs w:val="18"/>
                <w:lang w:eastAsia="en-US"/>
              </w:rPr>
              <w:t>піпетковий</w:t>
            </w:r>
            <w:proofErr w:type="spellEnd"/>
            <w:r w:rsidRPr="00C06103">
              <w:rPr>
                <w:rFonts w:ascii="Times New Roman" w:eastAsia="Calibri" w:hAnsi="Times New Roman"/>
                <w:sz w:val="18"/>
                <w:szCs w:val="18"/>
                <w:lang w:eastAsia="en-US"/>
              </w:rPr>
              <w:t xml:space="preserve">  </w:t>
            </w:r>
            <w:proofErr w:type="spellStart"/>
            <w:r w:rsidRPr="00C06103">
              <w:rPr>
                <w:rFonts w:ascii="Times New Roman" w:eastAsia="Calibri" w:hAnsi="Times New Roman"/>
                <w:sz w:val="18"/>
                <w:szCs w:val="18"/>
                <w:lang w:eastAsia="en-US"/>
              </w:rPr>
              <w:t>одноканальний</w:t>
            </w:r>
            <w:proofErr w:type="spellEnd"/>
            <w:r w:rsidRPr="00C06103">
              <w:rPr>
                <w:rFonts w:ascii="Times New Roman" w:eastAsia="Calibri" w:hAnsi="Times New Roman"/>
                <w:sz w:val="18"/>
                <w:szCs w:val="18"/>
                <w:lang w:eastAsia="en-US"/>
              </w:rPr>
              <w:t xml:space="preserve"> з регульованим об’ємом дози</w:t>
            </w:r>
          </w:p>
          <w:p w14:paraId="0C15DCD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3DC615D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7340F55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Borders>
              <w:left w:val="single" w:sz="4" w:space="0" w:color="auto"/>
            </w:tcBorders>
          </w:tcPr>
          <w:p w14:paraId="1E108D0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roofErr w:type="spellStart"/>
            <w:r w:rsidRPr="00C06103">
              <w:rPr>
                <w:rFonts w:ascii="Times New Roman" w:eastAsia="Calibri" w:hAnsi="Times New Roman"/>
                <w:sz w:val="18"/>
                <w:szCs w:val="18"/>
                <w:lang w:eastAsia="en-US"/>
              </w:rPr>
              <w:t>Finnpipette</w:t>
            </w:r>
            <w:proofErr w:type="spellEnd"/>
            <w:r w:rsidRPr="00C06103">
              <w:rPr>
                <w:rFonts w:ascii="Times New Roman" w:eastAsia="Calibri" w:hAnsi="Times New Roman"/>
                <w:sz w:val="18"/>
                <w:szCs w:val="18"/>
                <w:lang w:eastAsia="en-US"/>
              </w:rPr>
              <w:t xml:space="preserve"> F2</w:t>
            </w:r>
          </w:p>
          <w:p w14:paraId="7BFE320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61D15DF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380F255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3818A5E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"Діапазон вимірювання               від 100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до 1000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дискретність  1 м        відносні відхилення середніх арифметичних значень фактичних об’ємів доз від номінальних значень:</w:t>
            </w:r>
          </w:p>
          <w:p w14:paraId="24A0FE8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100мкл, δ = ± 0,1%</w:t>
            </w:r>
          </w:p>
          <w:p w14:paraId="6B97F1D8" w14:textId="433ACFC5" w:rsidR="00237CB2" w:rsidRPr="00C06103" w:rsidRDefault="00237CB2" w:rsidP="00E31743">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 500мкл, δ = ± 0,2%                                                    1000мкл, δ = ± 0,2%</w:t>
            </w:r>
          </w:p>
        </w:tc>
        <w:tc>
          <w:tcPr>
            <w:tcW w:w="1418" w:type="dxa"/>
            <w:shd w:val="clear" w:color="auto" w:fill="auto"/>
          </w:tcPr>
          <w:p w14:paraId="3F25CF4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288D882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58ADCE5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7</w:t>
            </w:r>
          </w:p>
        </w:tc>
      </w:tr>
      <w:tr w:rsidR="00237CB2" w:rsidRPr="001D7310" w14:paraId="52A97887" w14:textId="77777777" w:rsidTr="0009016D">
        <w:tc>
          <w:tcPr>
            <w:tcW w:w="709" w:type="dxa"/>
            <w:tcBorders>
              <w:right w:val="single" w:sz="4" w:space="0" w:color="auto"/>
            </w:tcBorders>
            <w:shd w:val="clear" w:color="auto" w:fill="auto"/>
          </w:tcPr>
          <w:p w14:paraId="0B7D1146"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13</w:t>
            </w:r>
          </w:p>
        </w:tc>
        <w:tc>
          <w:tcPr>
            <w:tcW w:w="2127" w:type="dxa"/>
            <w:tcBorders>
              <w:top w:val="single" w:sz="4" w:space="0" w:color="auto"/>
              <w:left w:val="single" w:sz="4" w:space="0" w:color="auto"/>
              <w:bottom w:val="single" w:sz="4" w:space="0" w:color="auto"/>
              <w:right w:val="single" w:sz="4" w:space="0" w:color="auto"/>
            </w:tcBorders>
          </w:tcPr>
          <w:p w14:paraId="580C65B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Дозатор </w:t>
            </w:r>
            <w:proofErr w:type="spellStart"/>
            <w:r w:rsidRPr="00C06103">
              <w:rPr>
                <w:rFonts w:ascii="Times New Roman" w:eastAsia="Calibri" w:hAnsi="Times New Roman"/>
                <w:sz w:val="18"/>
                <w:szCs w:val="18"/>
                <w:lang w:eastAsia="en-US"/>
              </w:rPr>
              <w:t>піпетковий</w:t>
            </w:r>
            <w:proofErr w:type="spellEnd"/>
            <w:r w:rsidRPr="00C06103">
              <w:rPr>
                <w:rFonts w:ascii="Times New Roman" w:eastAsia="Calibri" w:hAnsi="Times New Roman"/>
                <w:sz w:val="18"/>
                <w:szCs w:val="18"/>
                <w:lang w:eastAsia="en-US"/>
              </w:rPr>
              <w:t xml:space="preserve">  </w:t>
            </w:r>
            <w:proofErr w:type="spellStart"/>
            <w:r w:rsidRPr="00C06103">
              <w:rPr>
                <w:rFonts w:ascii="Times New Roman" w:eastAsia="Calibri" w:hAnsi="Times New Roman"/>
                <w:sz w:val="18"/>
                <w:szCs w:val="18"/>
                <w:lang w:eastAsia="en-US"/>
              </w:rPr>
              <w:t>одноканальний</w:t>
            </w:r>
            <w:proofErr w:type="spellEnd"/>
            <w:r w:rsidRPr="00C06103">
              <w:rPr>
                <w:rFonts w:ascii="Times New Roman" w:eastAsia="Calibri" w:hAnsi="Times New Roman"/>
                <w:sz w:val="18"/>
                <w:szCs w:val="18"/>
                <w:lang w:eastAsia="en-US"/>
              </w:rPr>
              <w:t xml:space="preserve"> з регульованим об’ємом дози</w:t>
            </w:r>
          </w:p>
          <w:p w14:paraId="6EA6518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7D9194A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5500E64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Borders>
              <w:left w:val="single" w:sz="4" w:space="0" w:color="auto"/>
            </w:tcBorders>
          </w:tcPr>
          <w:p w14:paraId="1E8FAF6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roofErr w:type="spellStart"/>
            <w:r w:rsidRPr="00C06103">
              <w:rPr>
                <w:rFonts w:ascii="Times New Roman" w:eastAsia="Calibri" w:hAnsi="Times New Roman"/>
                <w:sz w:val="18"/>
                <w:szCs w:val="18"/>
                <w:lang w:eastAsia="en-US"/>
              </w:rPr>
              <w:t>Finnpipette</w:t>
            </w:r>
            <w:proofErr w:type="spellEnd"/>
            <w:r w:rsidRPr="00C06103">
              <w:rPr>
                <w:rFonts w:ascii="Times New Roman" w:eastAsia="Calibri" w:hAnsi="Times New Roman"/>
                <w:sz w:val="18"/>
                <w:szCs w:val="18"/>
                <w:lang w:eastAsia="en-US"/>
              </w:rPr>
              <w:t xml:space="preserve"> F2</w:t>
            </w:r>
          </w:p>
          <w:p w14:paraId="0949BCD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6CDD7E0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0839E10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2F7A08B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"Діапазон вимірювання               від 2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до 20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дискретність 0,1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відносні відхилення середніх арифметичних значень фактичних об’ємів доз від номінальних значень:            </w:t>
            </w:r>
          </w:p>
          <w:p w14:paraId="77ADC33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 2мкл, δ = ± 0,4%                    </w:t>
            </w:r>
          </w:p>
          <w:p w14:paraId="6026707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10мкл, δ = ± 0,2%                 </w:t>
            </w:r>
          </w:p>
          <w:p w14:paraId="3DB65A1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 20мкл, δ = ± 0,3%"</w:t>
            </w:r>
          </w:p>
        </w:tc>
        <w:tc>
          <w:tcPr>
            <w:tcW w:w="1418" w:type="dxa"/>
            <w:shd w:val="clear" w:color="auto" w:fill="auto"/>
          </w:tcPr>
          <w:p w14:paraId="17AA95F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064829B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1975AE3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3</w:t>
            </w:r>
          </w:p>
        </w:tc>
      </w:tr>
      <w:tr w:rsidR="00237CB2" w:rsidRPr="001D7310" w14:paraId="1A6AC63D" w14:textId="77777777" w:rsidTr="0009016D">
        <w:tc>
          <w:tcPr>
            <w:tcW w:w="709" w:type="dxa"/>
            <w:tcBorders>
              <w:right w:val="single" w:sz="4" w:space="0" w:color="auto"/>
            </w:tcBorders>
            <w:shd w:val="clear" w:color="auto" w:fill="auto"/>
          </w:tcPr>
          <w:p w14:paraId="4A81B93F"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14</w:t>
            </w:r>
          </w:p>
        </w:tc>
        <w:tc>
          <w:tcPr>
            <w:tcW w:w="2127" w:type="dxa"/>
            <w:tcBorders>
              <w:top w:val="single" w:sz="4" w:space="0" w:color="auto"/>
              <w:left w:val="single" w:sz="4" w:space="0" w:color="auto"/>
              <w:bottom w:val="single" w:sz="4" w:space="0" w:color="auto"/>
              <w:right w:val="single" w:sz="4" w:space="0" w:color="auto"/>
            </w:tcBorders>
          </w:tcPr>
          <w:p w14:paraId="6DAC766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Дозатор </w:t>
            </w:r>
            <w:proofErr w:type="spellStart"/>
            <w:r w:rsidRPr="00C06103">
              <w:rPr>
                <w:rFonts w:ascii="Times New Roman" w:eastAsia="Calibri" w:hAnsi="Times New Roman"/>
                <w:sz w:val="18"/>
                <w:szCs w:val="18"/>
                <w:lang w:eastAsia="en-US"/>
              </w:rPr>
              <w:t>піпетковий</w:t>
            </w:r>
            <w:proofErr w:type="spellEnd"/>
            <w:r w:rsidRPr="00C06103">
              <w:rPr>
                <w:rFonts w:ascii="Times New Roman" w:eastAsia="Calibri" w:hAnsi="Times New Roman"/>
                <w:sz w:val="18"/>
                <w:szCs w:val="18"/>
                <w:lang w:eastAsia="en-US"/>
              </w:rPr>
              <w:t xml:space="preserve">  </w:t>
            </w:r>
            <w:proofErr w:type="spellStart"/>
            <w:r w:rsidRPr="00C06103">
              <w:rPr>
                <w:rFonts w:ascii="Times New Roman" w:eastAsia="Calibri" w:hAnsi="Times New Roman"/>
                <w:sz w:val="18"/>
                <w:szCs w:val="18"/>
                <w:lang w:eastAsia="en-US"/>
              </w:rPr>
              <w:t>одноканальний</w:t>
            </w:r>
            <w:proofErr w:type="spellEnd"/>
            <w:r w:rsidRPr="00C06103">
              <w:rPr>
                <w:rFonts w:ascii="Times New Roman" w:eastAsia="Calibri" w:hAnsi="Times New Roman"/>
                <w:sz w:val="18"/>
                <w:szCs w:val="18"/>
                <w:lang w:eastAsia="en-US"/>
              </w:rPr>
              <w:t xml:space="preserve"> з регульованим об’ємом дози</w:t>
            </w:r>
          </w:p>
          <w:p w14:paraId="0C48644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503BDD9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23B1F0D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Borders>
              <w:left w:val="single" w:sz="4" w:space="0" w:color="auto"/>
            </w:tcBorders>
          </w:tcPr>
          <w:p w14:paraId="7C70ED9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roofErr w:type="spellStart"/>
            <w:r w:rsidRPr="00C06103">
              <w:rPr>
                <w:rFonts w:ascii="Times New Roman" w:eastAsia="Calibri" w:hAnsi="Times New Roman"/>
                <w:sz w:val="18"/>
                <w:szCs w:val="18"/>
                <w:lang w:eastAsia="en-US"/>
              </w:rPr>
              <w:t>Finnpipette</w:t>
            </w:r>
            <w:proofErr w:type="spellEnd"/>
            <w:r w:rsidRPr="00C06103">
              <w:rPr>
                <w:rFonts w:ascii="Times New Roman" w:eastAsia="Calibri" w:hAnsi="Times New Roman"/>
                <w:sz w:val="18"/>
                <w:szCs w:val="18"/>
                <w:lang w:eastAsia="en-US"/>
              </w:rPr>
              <w:t xml:space="preserve"> F2</w:t>
            </w:r>
          </w:p>
          <w:p w14:paraId="1357043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0C493D0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70B5D10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0A2039C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"Діапазон вимірювання               від 20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до 200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дискретність 0,1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відносні відхилення середніх арифметичних значень фактичних об’ємів доз від номінальних значень:             </w:t>
            </w:r>
          </w:p>
          <w:p w14:paraId="1155717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20мкл, δ = ± 0,1%                    </w:t>
            </w:r>
          </w:p>
          <w:p w14:paraId="15EECAD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100мкл, δ = ± 0,2%                  </w:t>
            </w:r>
          </w:p>
          <w:p w14:paraId="04E816B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lastRenderedPageBreak/>
              <w:t>200мкл, δ = ± 0,2%"</w:t>
            </w:r>
          </w:p>
        </w:tc>
        <w:tc>
          <w:tcPr>
            <w:tcW w:w="1418" w:type="dxa"/>
            <w:shd w:val="clear" w:color="auto" w:fill="auto"/>
          </w:tcPr>
          <w:p w14:paraId="56BCFD7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lastRenderedPageBreak/>
              <w:t>калібрування</w:t>
            </w:r>
          </w:p>
        </w:tc>
        <w:tc>
          <w:tcPr>
            <w:tcW w:w="992" w:type="dxa"/>
            <w:shd w:val="clear" w:color="auto" w:fill="auto"/>
          </w:tcPr>
          <w:p w14:paraId="2B54AFE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6AECD31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7</w:t>
            </w:r>
          </w:p>
        </w:tc>
      </w:tr>
      <w:tr w:rsidR="00237CB2" w:rsidRPr="001D7310" w14:paraId="25DB29DB" w14:textId="77777777" w:rsidTr="0009016D">
        <w:tc>
          <w:tcPr>
            <w:tcW w:w="709" w:type="dxa"/>
            <w:tcBorders>
              <w:right w:val="single" w:sz="4" w:space="0" w:color="auto"/>
            </w:tcBorders>
            <w:shd w:val="clear" w:color="auto" w:fill="auto"/>
          </w:tcPr>
          <w:p w14:paraId="0D43E483"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15</w:t>
            </w:r>
          </w:p>
        </w:tc>
        <w:tc>
          <w:tcPr>
            <w:tcW w:w="2127" w:type="dxa"/>
            <w:tcBorders>
              <w:top w:val="single" w:sz="4" w:space="0" w:color="auto"/>
              <w:left w:val="single" w:sz="4" w:space="0" w:color="auto"/>
              <w:bottom w:val="single" w:sz="4" w:space="0" w:color="auto"/>
              <w:right w:val="single" w:sz="4" w:space="0" w:color="auto"/>
            </w:tcBorders>
            <w:vAlign w:val="center"/>
          </w:tcPr>
          <w:p w14:paraId="00A21A9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Дозатор </w:t>
            </w:r>
            <w:proofErr w:type="spellStart"/>
            <w:r w:rsidRPr="00C06103">
              <w:rPr>
                <w:rFonts w:ascii="Times New Roman" w:eastAsia="Calibri" w:hAnsi="Times New Roman"/>
                <w:sz w:val="18"/>
                <w:szCs w:val="18"/>
                <w:lang w:eastAsia="en-US"/>
              </w:rPr>
              <w:t>піпетковий</w:t>
            </w:r>
            <w:proofErr w:type="spellEnd"/>
            <w:r w:rsidRPr="00C06103">
              <w:rPr>
                <w:rFonts w:ascii="Times New Roman" w:eastAsia="Calibri" w:hAnsi="Times New Roman"/>
                <w:sz w:val="18"/>
                <w:szCs w:val="18"/>
                <w:lang w:eastAsia="en-US"/>
              </w:rPr>
              <w:t xml:space="preserve">  </w:t>
            </w:r>
            <w:proofErr w:type="spellStart"/>
            <w:r w:rsidRPr="00C06103">
              <w:rPr>
                <w:rFonts w:ascii="Times New Roman" w:eastAsia="Calibri" w:hAnsi="Times New Roman"/>
                <w:sz w:val="18"/>
                <w:szCs w:val="18"/>
                <w:lang w:eastAsia="en-US"/>
              </w:rPr>
              <w:t>одноканальний</w:t>
            </w:r>
            <w:proofErr w:type="spellEnd"/>
            <w:r w:rsidRPr="00C06103">
              <w:rPr>
                <w:rFonts w:ascii="Times New Roman" w:eastAsia="Calibri" w:hAnsi="Times New Roman"/>
                <w:sz w:val="18"/>
                <w:szCs w:val="18"/>
                <w:lang w:eastAsia="en-US"/>
              </w:rPr>
              <w:t xml:space="preserve"> з регульованим об’ємом дози</w:t>
            </w:r>
          </w:p>
          <w:p w14:paraId="65E37BC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Borders>
              <w:left w:val="single" w:sz="4" w:space="0" w:color="auto"/>
            </w:tcBorders>
          </w:tcPr>
          <w:p w14:paraId="6311835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roofErr w:type="spellStart"/>
            <w:r w:rsidRPr="00C06103">
              <w:rPr>
                <w:rFonts w:ascii="Times New Roman" w:eastAsia="Calibri" w:hAnsi="Times New Roman"/>
                <w:sz w:val="18"/>
                <w:szCs w:val="18"/>
                <w:lang w:eastAsia="en-US"/>
              </w:rPr>
              <w:t>Acura</w:t>
            </w:r>
            <w:proofErr w:type="spellEnd"/>
            <w:r w:rsidRPr="00C06103">
              <w:rPr>
                <w:rFonts w:ascii="Times New Roman" w:eastAsia="Calibri" w:hAnsi="Times New Roman"/>
                <w:sz w:val="18"/>
                <w:szCs w:val="18"/>
                <w:lang w:eastAsia="en-US"/>
              </w:rPr>
              <w:t xml:space="preserve"> 825</w:t>
            </w:r>
          </w:p>
          <w:p w14:paraId="31E7E54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28531A9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Діапазон вимірювання               від 100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до 1000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дискретність 1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відносні відхилення середніх арифметичних значень фактичних об’ємів доз від номінальних значень: 100мкл,</w:t>
            </w:r>
          </w:p>
          <w:p w14:paraId="172F4E1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δ = ± 0,1%,  500мкл, δ = ± 0,2%                  1000мкл, δ =0,2%</w:t>
            </w:r>
          </w:p>
        </w:tc>
        <w:tc>
          <w:tcPr>
            <w:tcW w:w="1418" w:type="dxa"/>
            <w:shd w:val="clear" w:color="auto" w:fill="auto"/>
          </w:tcPr>
          <w:p w14:paraId="0CD2EC1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12B9241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63AAADD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3</w:t>
            </w:r>
          </w:p>
        </w:tc>
      </w:tr>
      <w:tr w:rsidR="00237CB2" w:rsidRPr="001D7310" w14:paraId="73F0AF07" w14:textId="77777777" w:rsidTr="0009016D">
        <w:tc>
          <w:tcPr>
            <w:tcW w:w="709" w:type="dxa"/>
            <w:tcBorders>
              <w:right w:val="single" w:sz="4" w:space="0" w:color="auto"/>
            </w:tcBorders>
            <w:shd w:val="clear" w:color="auto" w:fill="auto"/>
          </w:tcPr>
          <w:p w14:paraId="63E184DB"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16</w:t>
            </w:r>
          </w:p>
        </w:tc>
        <w:tc>
          <w:tcPr>
            <w:tcW w:w="2127" w:type="dxa"/>
            <w:tcBorders>
              <w:top w:val="single" w:sz="4" w:space="0" w:color="auto"/>
              <w:left w:val="single" w:sz="4" w:space="0" w:color="auto"/>
              <w:bottom w:val="single" w:sz="4" w:space="0" w:color="auto"/>
              <w:right w:val="single" w:sz="4" w:space="0" w:color="auto"/>
            </w:tcBorders>
            <w:vAlign w:val="center"/>
          </w:tcPr>
          <w:p w14:paraId="5DB2BEA4" w14:textId="77777777" w:rsidR="00237CB2" w:rsidRPr="00C06103" w:rsidRDefault="00237CB2" w:rsidP="00237CB2">
            <w:pPr>
              <w:spacing w:after="160" w:line="259" w:lineRule="auto"/>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Дозатор </w:t>
            </w:r>
            <w:proofErr w:type="spellStart"/>
            <w:r w:rsidRPr="00C06103">
              <w:rPr>
                <w:rFonts w:ascii="Times New Roman" w:eastAsia="Calibri" w:hAnsi="Times New Roman"/>
                <w:sz w:val="18"/>
                <w:szCs w:val="18"/>
                <w:lang w:eastAsia="en-US"/>
              </w:rPr>
              <w:t>піпетковий</w:t>
            </w:r>
            <w:proofErr w:type="spellEnd"/>
            <w:r w:rsidRPr="00C06103">
              <w:rPr>
                <w:rFonts w:ascii="Times New Roman" w:eastAsia="Calibri" w:hAnsi="Times New Roman"/>
                <w:sz w:val="18"/>
                <w:szCs w:val="18"/>
                <w:lang w:eastAsia="en-US"/>
              </w:rPr>
              <w:t xml:space="preserve">  </w:t>
            </w:r>
            <w:proofErr w:type="spellStart"/>
            <w:r w:rsidRPr="00C06103">
              <w:rPr>
                <w:rFonts w:ascii="Times New Roman" w:eastAsia="Calibri" w:hAnsi="Times New Roman"/>
                <w:sz w:val="18"/>
                <w:szCs w:val="18"/>
                <w:lang w:eastAsia="en-US"/>
              </w:rPr>
              <w:t>одноканальний</w:t>
            </w:r>
            <w:proofErr w:type="spellEnd"/>
            <w:r w:rsidRPr="00C06103">
              <w:rPr>
                <w:rFonts w:ascii="Times New Roman" w:eastAsia="Calibri" w:hAnsi="Times New Roman"/>
                <w:sz w:val="18"/>
                <w:szCs w:val="18"/>
                <w:lang w:eastAsia="en-US"/>
              </w:rPr>
              <w:t xml:space="preserve"> з регульованим об’ємом дози</w:t>
            </w:r>
          </w:p>
          <w:p w14:paraId="2D4887C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Borders>
              <w:left w:val="single" w:sz="4" w:space="0" w:color="auto"/>
            </w:tcBorders>
          </w:tcPr>
          <w:p w14:paraId="528E7E5E" w14:textId="77777777" w:rsidR="00237CB2" w:rsidRPr="00C06103" w:rsidRDefault="00237CB2" w:rsidP="00237CB2">
            <w:pPr>
              <w:spacing w:after="160" w:line="259" w:lineRule="auto"/>
              <w:jc w:val="center"/>
              <w:rPr>
                <w:rFonts w:ascii="Times New Roman" w:eastAsia="Calibri" w:hAnsi="Times New Roman"/>
                <w:sz w:val="18"/>
                <w:szCs w:val="18"/>
                <w:lang w:eastAsia="en-US"/>
              </w:rPr>
            </w:pPr>
            <w:proofErr w:type="spellStart"/>
            <w:r w:rsidRPr="00C06103">
              <w:rPr>
                <w:rFonts w:ascii="Times New Roman" w:eastAsia="Calibri" w:hAnsi="Times New Roman"/>
                <w:sz w:val="18"/>
                <w:szCs w:val="18"/>
                <w:lang w:eastAsia="en-US"/>
              </w:rPr>
              <w:t>Acura</w:t>
            </w:r>
            <w:proofErr w:type="spellEnd"/>
            <w:r w:rsidRPr="00C06103">
              <w:rPr>
                <w:rFonts w:ascii="Times New Roman" w:eastAsia="Calibri" w:hAnsi="Times New Roman"/>
                <w:sz w:val="18"/>
                <w:szCs w:val="18"/>
                <w:lang w:eastAsia="en-US"/>
              </w:rPr>
              <w:t xml:space="preserve"> 825</w:t>
            </w:r>
          </w:p>
          <w:p w14:paraId="3F92AD2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79094BD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Діапазон вимірювання 20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до 200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дискретність 0,1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відносні відхилення середніх арифметичних значень фактичних об’ємів доз від номінальних значень: 20мкл, δ = ± 0,1%, 100мкл, δ = ± 0,2%, 200мкл, δ = ± 0,2%</w:t>
            </w:r>
          </w:p>
        </w:tc>
        <w:tc>
          <w:tcPr>
            <w:tcW w:w="1418" w:type="dxa"/>
            <w:shd w:val="clear" w:color="auto" w:fill="auto"/>
          </w:tcPr>
          <w:p w14:paraId="74AF6A6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089279B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765347A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w:t>
            </w:r>
          </w:p>
        </w:tc>
      </w:tr>
      <w:tr w:rsidR="00237CB2" w:rsidRPr="001D7310" w14:paraId="6C2DF601" w14:textId="77777777" w:rsidTr="0009016D">
        <w:tc>
          <w:tcPr>
            <w:tcW w:w="709" w:type="dxa"/>
            <w:tcBorders>
              <w:right w:val="single" w:sz="4" w:space="0" w:color="auto"/>
            </w:tcBorders>
            <w:shd w:val="clear" w:color="auto" w:fill="auto"/>
          </w:tcPr>
          <w:p w14:paraId="737785F8"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B5B609F" w14:textId="77777777" w:rsidR="00237CB2" w:rsidRPr="00C06103" w:rsidRDefault="00237CB2" w:rsidP="00237CB2">
            <w:pPr>
              <w:spacing w:after="160" w:line="259" w:lineRule="auto"/>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Дозатор </w:t>
            </w:r>
            <w:proofErr w:type="spellStart"/>
            <w:r w:rsidRPr="00C06103">
              <w:rPr>
                <w:rFonts w:ascii="Times New Roman" w:eastAsia="Calibri" w:hAnsi="Times New Roman"/>
                <w:sz w:val="18"/>
                <w:szCs w:val="18"/>
                <w:lang w:eastAsia="en-US"/>
              </w:rPr>
              <w:t>піпетковий</w:t>
            </w:r>
            <w:proofErr w:type="spellEnd"/>
            <w:r w:rsidRPr="00C06103">
              <w:rPr>
                <w:rFonts w:ascii="Times New Roman" w:eastAsia="Calibri" w:hAnsi="Times New Roman"/>
                <w:sz w:val="18"/>
                <w:szCs w:val="18"/>
                <w:lang w:eastAsia="en-US"/>
              </w:rPr>
              <w:t xml:space="preserve">  </w:t>
            </w:r>
            <w:proofErr w:type="spellStart"/>
            <w:r w:rsidRPr="00C06103">
              <w:rPr>
                <w:rFonts w:ascii="Times New Roman" w:eastAsia="Calibri" w:hAnsi="Times New Roman"/>
                <w:sz w:val="18"/>
                <w:szCs w:val="18"/>
                <w:lang w:eastAsia="en-US"/>
              </w:rPr>
              <w:t>одноканальний</w:t>
            </w:r>
            <w:proofErr w:type="spellEnd"/>
            <w:r w:rsidRPr="00C06103">
              <w:rPr>
                <w:rFonts w:ascii="Times New Roman" w:eastAsia="Calibri" w:hAnsi="Times New Roman"/>
                <w:sz w:val="18"/>
                <w:szCs w:val="18"/>
                <w:lang w:eastAsia="en-US"/>
              </w:rPr>
              <w:t xml:space="preserve"> з регульованим об’ємом дози</w:t>
            </w:r>
          </w:p>
          <w:p w14:paraId="0B96926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Borders>
              <w:left w:val="single" w:sz="4" w:space="0" w:color="auto"/>
            </w:tcBorders>
          </w:tcPr>
          <w:p w14:paraId="2A7B1658" w14:textId="77777777" w:rsidR="00237CB2" w:rsidRPr="00C06103" w:rsidRDefault="00237CB2" w:rsidP="00237CB2">
            <w:pPr>
              <w:spacing w:after="160" w:line="259" w:lineRule="auto"/>
              <w:jc w:val="center"/>
              <w:rPr>
                <w:rFonts w:ascii="Times New Roman" w:eastAsia="Calibri" w:hAnsi="Times New Roman"/>
                <w:sz w:val="18"/>
                <w:szCs w:val="18"/>
                <w:lang w:eastAsia="en-US"/>
              </w:rPr>
            </w:pPr>
            <w:proofErr w:type="spellStart"/>
            <w:r w:rsidRPr="00C06103">
              <w:rPr>
                <w:rFonts w:ascii="Times New Roman" w:eastAsia="Calibri" w:hAnsi="Times New Roman"/>
                <w:sz w:val="18"/>
                <w:szCs w:val="18"/>
                <w:lang w:eastAsia="en-US"/>
              </w:rPr>
              <w:t>Acura</w:t>
            </w:r>
            <w:proofErr w:type="spellEnd"/>
            <w:r w:rsidRPr="00C06103">
              <w:rPr>
                <w:rFonts w:ascii="Times New Roman" w:eastAsia="Calibri" w:hAnsi="Times New Roman"/>
                <w:sz w:val="18"/>
                <w:szCs w:val="18"/>
                <w:lang w:eastAsia="en-US"/>
              </w:rPr>
              <w:t xml:space="preserve"> 825</w:t>
            </w:r>
          </w:p>
          <w:p w14:paraId="4F14E5C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6FC05C9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Діапазон вимірювання 10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до 100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дискретність 0,1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відносні відхилення середніх арифметичних значень фактичних об’ємів доз від номінальних значень: 10мкл, δ = ± 0,1%, 50мкл, δ = ± 0,3%, 100мкл, δ = ± 0,2%</w:t>
            </w:r>
          </w:p>
        </w:tc>
        <w:tc>
          <w:tcPr>
            <w:tcW w:w="1418" w:type="dxa"/>
            <w:shd w:val="clear" w:color="auto" w:fill="auto"/>
          </w:tcPr>
          <w:p w14:paraId="41ACB70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19F6DEA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2EC8E60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4</w:t>
            </w:r>
          </w:p>
        </w:tc>
      </w:tr>
      <w:tr w:rsidR="00237CB2" w:rsidRPr="001D7310" w14:paraId="48AE9473" w14:textId="77777777" w:rsidTr="0009016D">
        <w:tc>
          <w:tcPr>
            <w:tcW w:w="709" w:type="dxa"/>
            <w:tcBorders>
              <w:right w:val="single" w:sz="4" w:space="0" w:color="auto"/>
            </w:tcBorders>
            <w:shd w:val="clear" w:color="auto" w:fill="auto"/>
          </w:tcPr>
          <w:p w14:paraId="3A43858A"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18</w:t>
            </w:r>
          </w:p>
        </w:tc>
        <w:tc>
          <w:tcPr>
            <w:tcW w:w="2127" w:type="dxa"/>
            <w:tcBorders>
              <w:top w:val="single" w:sz="4" w:space="0" w:color="auto"/>
              <w:left w:val="single" w:sz="4" w:space="0" w:color="auto"/>
              <w:bottom w:val="single" w:sz="4" w:space="0" w:color="auto"/>
              <w:right w:val="single" w:sz="4" w:space="0" w:color="auto"/>
            </w:tcBorders>
            <w:vAlign w:val="center"/>
          </w:tcPr>
          <w:p w14:paraId="4B66DEA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Дозатор електричний</w:t>
            </w:r>
          </w:p>
        </w:tc>
        <w:tc>
          <w:tcPr>
            <w:tcW w:w="1275" w:type="dxa"/>
            <w:tcBorders>
              <w:left w:val="single" w:sz="4" w:space="0" w:color="auto"/>
            </w:tcBorders>
          </w:tcPr>
          <w:p w14:paraId="4479104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roofErr w:type="spellStart"/>
            <w:r w:rsidRPr="00C06103">
              <w:rPr>
                <w:rFonts w:ascii="Times New Roman" w:eastAsia="Calibri" w:hAnsi="Times New Roman"/>
                <w:sz w:val="18"/>
                <w:szCs w:val="18"/>
                <w:lang w:eastAsia="en-US"/>
              </w:rPr>
              <w:t>Thermo</w:t>
            </w:r>
            <w:proofErr w:type="spellEnd"/>
            <w:r w:rsidRPr="00C06103">
              <w:rPr>
                <w:rFonts w:ascii="Times New Roman" w:eastAsia="Calibri" w:hAnsi="Times New Roman"/>
                <w:sz w:val="18"/>
                <w:szCs w:val="18"/>
                <w:lang w:eastAsia="en-US"/>
              </w:rPr>
              <w:t xml:space="preserve">  </w:t>
            </w:r>
            <w:proofErr w:type="spellStart"/>
            <w:r w:rsidRPr="00C06103">
              <w:rPr>
                <w:rFonts w:ascii="Times New Roman" w:eastAsia="Calibri" w:hAnsi="Times New Roman"/>
                <w:sz w:val="18"/>
                <w:szCs w:val="18"/>
                <w:lang w:eastAsia="en-US"/>
              </w:rPr>
              <w:t>Scientific</w:t>
            </w:r>
            <w:proofErr w:type="spellEnd"/>
            <w:r w:rsidRPr="00C06103">
              <w:rPr>
                <w:rFonts w:ascii="Times New Roman" w:eastAsia="Calibri" w:hAnsi="Times New Roman"/>
                <w:sz w:val="18"/>
                <w:szCs w:val="18"/>
                <w:lang w:eastAsia="en-US"/>
              </w:rPr>
              <w:t xml:space="preserve"> , США</w:t>
            </w:r>
          </w:p>
        </w:tc>
        <w:tc>
          <w:tcPr>
            <w:tcW w:w="2835" w:type="dxa"/>
          </w:tcPr>
          <w:p w14:paraId="73732D1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Діапазон вимірювання 2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до 20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дискретність 0,1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відносні відхилення середніх арифметичних значень фактичних об’ємів доз від номінальних значень: 2мкл, δ = ± 0,4%, 10мкл, δ = ± 0,2%,  20мкл, δ = ± 0,3</w:t>
            </w:r>
          </w:p>
        </w:tc>
        <w:tc>
          <w:tcPr>
            <w:tcW w:w="1418" w:type="dxa"/>
            <w:shd w:val="clear" w:color="auto" w:fill="auto"/>
          </w:tcPr>
          <w:p w14:paraId="2494CFE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7BF7910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63838C6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7423876B" w14:textId="77777777" w:rsidTr="0009016D">
        <w:tc>
          <w:tcPr>
            <w:tcW w:w="709" w:type="dxa"/>
            <w:tcBorders>
              <w:right w:val="single" w:sz="4" w:space="0" w:color="auto"/>
            </w:tcBorders>
            <w:shd w:val="clear" w:color="auto" w:fill="auto"/>
          </w:tcPr>
          <w:p w14:paraId="6C81E6BA"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19</w:t>
            </w:r>
          </w:p>
        </w:tc>
        <w:tc>
          <w:tcPr>
            <w:tcW w:w="2127" w:type="dxa"/>
            <w:tcBorders>
              <w:top w:val="single" w:sz="4" w:space="0" w:color="auto"/>
              <w:left w:val="single" w:sz="4" w:space="0" w:color="auto"/>
              <w:bottom w:val="single" w:sz="4" w:space="0" w:color="auto"/>
              <w:right w:val="single" w:sz="4" w:space="0" w:color="auto"/>
            </w:tcBorders>
            <w:vAlign w:val="center"/>
          </w:tcPr>
          <w:p w14:paraId="4E7D5D7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скляний ртутний</w:t>
            </w:r>
          </w:p>
          <w:p w14:paraId="3A7672D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Максимальний</w:t>
            </w:r>
          </w:p>
        </w:tc>
        <w:tc>
          <w:tcPr>
            <w:tcW w:w="1275" w:type="dxa"/>
            <w:tcBorders>
              <w:left w:val="single" w:sz="4" w:space="0" w:color="auto"/>
            </w:tcBorders>
          </w:tcPr>
          <w:p w14:paraId="6D219F0A"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СП-83</w:t>
            </w:r>
          </w:p>
          <w:p w14:paraId="3DDF2E2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35FA812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50 – 250°С ЦП 1°С,  Δ ±1°С</w:t>
            </w:r>
          </w:p>
          <w:p w14:paraId="663ABAF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112°С, 121°С, 132°С u, °С = 0,20</w:t>
            </w:r>
          </w:p>
        </w:tc>
        <w:tc>
          <w:tcPr>
            <w:tcW w:w="1418" w:type="dxa"/>
            <w:shd w:val="clear" w:color="auto" w:fill="auto"/>
          </w:tcPr>
          <w:p w14:paraId="7622ABB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2B2217C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55F6B25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4</w:t>
            </w:r>
          </w:p>
        </w:tc>
      </w:tr>
      <w:tr w:rsidR="00237CB2" w:rsidRPr="001D7310" w14:paraId="10EB188F" w14:textId="77777777" w:rsidTr="0009016D">
        <w:tc>
          <w:tcPr>
            <w:tcW w:w="709" w:type="dxa"/>
            <w:tcBorders>
              <w:right w:val="single" w:sz="4" w:space="0" w:color="auto"/>
            </w:tcBorders>
            <w:shd w:val="clear" w:color="auto" w:fill="auto"/>
          </w:tcPr>
          <w:p w14:paraId="120F0457"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20</w:t>
            </w:r>
          </w:p>
        </w:tc>
        <w:tc>
          <w:tcPr>
            <w:tcW w:w="2127" w:type="dxa"/>
            <w:tcBorders>
              <w:top w:val="single" w:sz="4" w:space="0" w:color="auto"/>
              <w:left w:val="single" w:sz="4" w:space="0" w:color="auto"/>
              <w:bottom w:val="single" w:sz="4" w:space="0" w:color="auto"/>
              <w:right w:val="single" w:sz="4" w:space="0" w:color="auto"/>
            </w:tcBorders>
            <w:vAlign w:val="center"/>
          </w:tcPr>
          <w:p w14:paraId="652649CE"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ртутний  контрольний</w:t>
            </w:r>
          </w:p>
          <w:p w14:paraId="08EA59A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Borders>
              <w:left w:val="single" w:sz="4" w:space="0" w:color="auto"/>
            </w:tcBorders>
          </w:tcPr>
          <w:p w14:paraId="217D1748"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ТТ М</w:t>
            </w:r>
          </w:p>
          <w:p w14:paraId="56F2FBE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42B7739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0 - 200°С ЦП 2°С,    Δ ±2оС</w:t>
            </w:r>
          </w:p>
          <w:p w14:paraId="12DB109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3°С, 37°С, 44°С u, °С = 0,28</w:t>
            </w:r>
          </w:p>
        </w:tc>
        <w:tc>
          <w:tcPr>
            <w:tcW w:w="1418" w:type="dxa"/>
            <w:shd w:val="clear" w:color="auto" w:fill="auto"/>
          </w:tcPr>
          <w:p w14:paraId="7917964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18EC97C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4786941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7C14AF00" w14:textId="77777777" w:rsidTr="0009016D">
        <w:tc>
          <w:tcPr>
            <w:tcW w:w="709" w:type="dxa"/>
            <w:shd w:val="clear" w:color="auto" w:fill="auto"/>
          </w:tcPr>
          <w:p w14:paraId="2619EB43"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21</w:t>
            </w:r>
          </w:p>
        </w:tc>
        <w:tc>
          <w:tcPr>
            <w:tcW w:w="2127" w:type="dxa"/>
            <w:tcBorders>
              <w:top w:val="single" w:sz="4" w:space="0" w:color="auto"/>
            </w:tcBorders>
            <w:shd w:val="clear" w:color="auto" w:fill="auto"/>
          </w:tcPr>
          <w:p w14:paraId="4B631D7D"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технічний рідкий</w:t>
            </w:r>
          </w:p>
          <w:p w14:paraId="346F2E6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285532FD"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ТТЖ-М</w:t>
            </w:r>
          </w:p>
          <w:p w14:paraId="6791E58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631E7EA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-50 – +50°С ЦП °1С, Δ ±1°С</w:t>
            </w:r>
          </w:p>
          <w:p w14:paraId="23ED78A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28°С, 37°С, </w:t>
            </w:r>
            <w:proofErr w:type="spellStart"/>
            <w:r w:rsidRPr="00C06103">
              <w:rPr>
                <w:rFonts w:ascii="Times New Roman" w:eastAsia="Calibri" w:hAnsi="Times New Roman"/>
                <w:sz w:val="18"/>
                <w:szCs w:val="18"/>
                <w:lang w:eastAsia="en-US"/>
              </w:rPr>
              <w:t>u°С</w:t>
            </w:r>
            <w:proofErr w:type="spellEnd"/>
            <w:r w:rsidRPr="00C06103">
              <w:rPr>
                <w:rFonts w:ascii="Times New Roman" w:eastAsia="Calibri" w:hAnsi="Times New Roman"/>
                <w:sz w:val="18"/>
                <w:szCs w:val="18"/>
                <w:lang w:eastAsia="en-US"/>
              </w:rPr>
              <w:t xml:space="preserve"> = 0,17</w:t>
            </w:r>
          </w:p>
        </w:tc>
        <w:tc>
          <w:tcPr>
            <w:tcW w:w="1418" w:type="dxa"/>
            <w:shd w:val="clear" w:color="auto" w:fill="auto"/>
          </w:tcPr>
          <w:p w14:paraId="683A6A0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24031DD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269D500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4</w:t>
            </w:r>
          </w:p>
        </w:tc>
      </w:tr>
      <w:tr w:rsidR="00237CB2" w:rsidRPr="001D7310" w14:paraId="48DAB637" w14:textId="77777777" w:rsidTr="00E31743">
        <w:trPr>
          <w:trHeight w:val="761"/>
        </w:trPr>
        <w:tc>
          <w:tcPr>
            <w:tcW w:w="709" w:type="dxa"/>
            <w:shd w:val="clear" w:color="auto" w:fill="auto"/>
          </w:tcPr>
          <w:p w14:paraId="408AA09D"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22</w:t>
            </w:r>
          </w:p>
        </w:tc>
        <w:tc>
          <w:tcPr>
            <w:tcW w:w="2127" w:type="dxa"/>
            <w:shd w:val="clear" w:color="auto" w:fill="auto"/>
          </w:tcPr>
          <w:p w14:paraId="21408C9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для низькотемпературного морозильника</w:t>
            </w:r>
          </w:p>
        </w:tc>
        <w:tc>
          <w:tcPr>
            <w:tcW w:w="1275" w:type="dxa"/>
          </w:tcPr>
          <w:p w14:paraId="445D4ED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СП-100</w:t>
            </w:r>
          </w:p>
        </w:tc>
        <w:tc>
          <w:tcPr>
            <w:tcW w:w="2835" w:type="dxa"/>
          </w:tcPr>
          <w:p w14:paraId="4AA7A3B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Діапазон вимірювання -1000°С до 200°С                          δ =  ± 10°С</w:t>
            </w:r>
          </w:p>
        </w:tc>
        <w:tc>
          <w:tcPr>
            <w:tcW w:w="1418" w:type="dxa"/>
            <w:shd w:val="clear" w:color="auto" w:fill="auto"/>
          </w:tcPr>
          <w:p w14:paraId="1C3F9F9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4FDAE32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1B4889C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7821834F" w14:textId="77777777" w:rsidTr="0009016D">
        <w:tc>
          <w:tcPr>
            <w:tcW w:w="709" w:type="dxa"/>
            <w:shd w:val="clear" w:color="auto" w:fill="auto"/>
          </w:tcPr>
          <w:p w14:paraId="098D3FCA"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23</w:t>
            </w:r>
          </w:p>
        </w:tc>
        <w:tc>
          <w:tcPr>
            <w:tcW w:w="2127" w:type="dxa"/>
            <w:shd w:val="clear" w:color="auto" w:fill="auto"/>
          </w:tcPr>
          <w:p w14:paraId="0AD4D9C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Манометр</w:t>
            </w:r>
          </w:p>
          <w:p w14:paraId="22B2DC3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42B703A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0214A13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w:t>
            </w:r>
            <w:proofErr w:type="spellStart"/>
            <w:r w:rsidRPr="00C06103">
              <w:rPr>
                <w:rFonts w:ascii="Times New Roman" w:eastAsia="Calibri" w:hAnsi="Times New Roman"/>
                <w:sz w:val="18"/>
                <w:szCs w:val="18"/>
                <w:lang w:eastAsia="en-US"/>
              </w:rPr>
              <w:t>Манотомь</w:t>
            </w:r>
            <w:proofErr w:type="spellEnd"/>
            <w:r w:rsidRPr="00C06103">
              <w:rPr>
                <w:rFonts w:ascii="Times New Roman" w:eastAsia="Calibri" w:hAnsi="Times New Roman"/>
                <w:sz w:val="18"/>
                <w:szCs w:val="18"/>
                <w:lang w:eastAsia="en-US"/>
              </w:rPr>
              <w:t>»</w:t>
            </w:r>
          </w:p>
          <w:p w14:paraId="6C79C2F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ДМ2010СгУ2</w:t>
            </w:r>
          </w:p>
          <w:p w14:paraId="1639BE4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ІР53</w:t>
            </w:r>
          </w:p>
        </w:tc>
        <w:tc>
          <w:tcPr>
            <w:tcW w:w="2835" w:type="dxa"/>
          </w:tcPr>
          <w:p w14:paraId="4046537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1,5 </w:t>
            </w:r>
            <w:proofErr w:type="spellStart"/>
            <w:r w:rsidRPr="00C06103">
              <w:rPr>
                <w:rFonts w:ascii="Times New Roman" w:eastAsia="Calibri" w:hAnsi="Times New Roman"/>
                <w:sz w:val="18"/>
                <w:szCs w:val="18"/>
                <w:lang w:eastAsia="en-US"/>
              </w:rPr>
              <w:t>кл</w:t>
            </w:r>
            <w:proofErr w:type="spellEnd"/>
            <w:r w:rsidRPr="00C06103">
              <w:rPr>
                <w:rFonts w:ascii="Times New Roman" w:eastAsia="Calibri" w:hAnsi="Times New Roman"/>
                <w:sz w:val="18"/>
                <w:szCs w:val="18"/>
                <w:lang w:eastAsia="en-US"/>
              </w:rPr>
              <w:t xml:space="preserve"> 0 – 4 </w:t>
            </w:r>
            <w:proofErr w:type="spellStart"/>
            <w:r w:rsidRPr="00C06103">
              <w:rPr>
                <w:rFonts w:ascii="Times New Roman" w:eastAsia="Calibri" w:hAnsi="Times New Roman"/>
                <w:sz w:val="18"/>
                <w:szCs w:val="18"/>
                <w:lang w:eastAsia="en-US"/>
              </w:rPr>
              <w:t>кгс</w:t>
            </w:r>
            <w:proofErr w:type="spellEnd"/>
            <w:r w:rsidRPr="00C06103">
              <w:rPr>
                <w:rFonts w:ascii="Times New Roman" w:eastAsia="Calibri" w:hAnsi="Times New Roman"/>
                <w:sz w:val="18"/>
                <w:szCs w:val="18"/>
                <w:lang w:eastAsia="en-US"/>
              </w:rPr>
              <w:t xml:space="preserve">/см2 Δ ±0,2 </w:t>
            </w:r>
            <w:proofErr w:type="spellStart"/>
            <w:r w:rsidRPr="00C06103">
              <w:rPr>
                <w:rFonts w:ascii="Times New Roman" w:eastAsia="Calibri" w:hAnsi="Times New Roman"/>
                <w:sz w:val="18"/>
                <w:szCs w:val="18"/>
                <w:lang w:eastAsia="en-US"/>
              </w:rPr>
              <w:t>кгс</w:t>
            </w:r>
            <w:proofErr w:type="spellEnd"/>
            <w:r w:rsidRPr="00C06103">
              <w:rPr>
                <w:rFonts w:ascii="Times New Roman" w:eastAsia="Calibri" w:hAnsi="Times New Roman"/>
                <w:sz w:val="18"/>
                <w:szCs w:val="18"/>
                <w:lang w:eastAsia="en-US"/>
              </w:rPr>
              <w:t>/см2</w:t>
            </w:r>
          </w:p>
          <w:p w14:paraId="64FD88C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0,5-4 </w:t>
            </w:r>
            <w:proofErr w:type="spellStart"/>
            <w:r w:rsidRPr="00C06103">
              <w:rPr>
                <w:rFonts w:ascii="Times New Roman" w:eastAsia="Calibri" w:hAnsi="Times New Roman"/>
                <w:sz w:val="18"/>
                <w:szCs w:val="18"/>
                <w:lang w:eastAsia="en-US"/>
              </w:rPr>
              <w:t>кгс</w:t>
            </w:r>
            <w:proofErr w:type="spellEnd"/>
            <w:r w:rsidRPr="00C06103">
              <w:rPr>
                <w:rFonts w:ascii="Times New Roman" w:eastAsia="Calibri" w:hAnsi="Times New Roman"/>
                <w:sz w:val="18"/>
                <w:szCs w:val="18"/>
                <w:lang w:eastAsia="en-US"/>
              </w:rPr>
              <w:t>/см2</w:t>
            </w:r>
          </w:p>
          <w:p w14:paraId="6D74EDC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u, </w:t>
            </w:r>
            <w:proofErr w:type="spellStart"/>
            <w:r w:rsidRPr="00C06103">
              <w:rPr>
                <w:rFonts w:ascii="Times New Roman" w:eastAsia="Calibri" w:hAnsi="Times New Roman"/>
                <w:sz w:val="18"/>
                <w:szCs w:val="18"/>
                <w:lang w:eastAsia="en-US"/>
              </w:rPr>
              <w:t>кгс</w:t>
            </w:r>
            <w:proofErr w:type="spellEnd"/>
            <w:r w:rsidRPr="00C06103">
              <w:rPr>
                <w:rFonts w:ascii="Times New Roman" w:eastAsia="Calibri" w:hAnsi="Times New Roman"/>
                <w:sz w:val="18"/>
                <w:szCs w:val="18"/>
                <w:lang w:eastAsia="en-US"/>
              </w:rPr>
              <w:t>/см2 =0,008-0,014, 10W,  20VA</w:t>
            </w:r>
          </w:p>
        </w:tc>
        <w:tc>
          <w:tcPr>
            <w:tcW w:w="1418" w:type="dxa"/>
            <w:shd w:val="clear" w:color="auto" w:fill="auto"/>
          </w:tcPr>
          <w:p w14:paraId="39D2703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5928ADB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089C883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w:t>
            </w:r>
          </w:p>
        </w:tc>
      </w:tr>
      <w:tr w:rsidR="00237CB2" w:rsidRPr="001D7310" w14:paraId="43CAB138" w14:textId="77777777" w:rsidTr="0009016D">
        <w:tc>
          <w:tcPr>
            <w:tcW w:w="709" w:type="dxa"/>
            <w:shd w:val="clear" w:color="auto" w:fill="auto"/>
          </w:tcPr>
          <w:p w14:paraId="38B760CA"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24</w:t>
            </w:r>
          </w:p>
        </w:tc>
        <w:tc>
          <w:tcPr>
            <w:tcW w:w="2127" w:type="dxa"/>
            <w:shd w:val="clear" w:color="auto" w:fill="auto"/>
          </w:tcPr>
          <w:p w14:paraId="6E08FF3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Манометр</w:t>
            </w:r>
          </w:p>
          <w:p w14:paraId="6A33FF6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67D905C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0BBF7F7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w:t>
            </w:r>
            <w:proofErr w:type="spellStart"/>
            <w:r w:rsidRPr="00C06103">
              <w:rPr>
                <w:rFonts w:ascii="Times New Roman" w:eastAsia="Calibri" w:hAnsi="Times New Roman"/>
                <w:sz w:val="18"/>
                <w:szCs w:val="18"/>
                <w:lang w:eastAsia="en-US"/>
              </w:rPr>
              <w:t>Манотомь</w:t>
            </w:r>
            <w:proofErr w:type="spellEnd"/>
            <w:r w:rsidRPr="00C06103">
              <w:rPr>
                <w:rFonts w:ascii="Times New Roman" w:eastAsia="Calibri" w:hAnsi="Times New Roman"/>
                <w:sz w:val="18"/>
                <w:szCs w:val="18"/>
                <w:lang w:eastAsia="en-US"/>
              </w:rPr>
              <w:t>»</w:t>
            </w:r>
          </w:p>
          <w:p w14:paraId="4C896F0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МВП3-УУ2</w:t>
            </w:r>
          </w:p>
          <w:p w14:paraId="4F74B92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 ІР40</w:t>
            </w:r>
          </w:p>
        </w:tc>
        <w:tc>
          <w:tcPr>
            <w:tcW w:w="2835" w:type="dxa"/>
          </w:tcPr>
          <w:p w14:paraId="4BF0F38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1,5 </w:t>
            </w:r>
            <w:proofErr w:type="spellStart"/>
            <w:r w:rsidRPr="00C06103">
              <w:rPr>
                <w:rFonts w:ascii="Times New Roman" w:eastAsia="Calibri" w:hAnsi="Times New Roman"/>
                <w:sz w:val="18"/>
                <w:szCs w:val="18"/>
                <w:lang w:eastAsia="en-US"/>
              </w:rPr>
              <w:t>кл</w:t>
            </w:r>
            <w:proofErr w:type="spellEnd"/>
            <w:r w:rsidRPr="00C06103">
              <w:rPr>
                <w:rFonts w:ascii="Times New Roman" w:eastAsia="Calibri" w:hAnsi="Times New Roman"/>
                <w:sz w:val="18"/>
                <w:szCs w:val="18"/>
                <w:lang w:eastAsia="en-US"/>
              </w:rPr>
              <w:t xml:space="preserve"> -1 – 5 </w:t>
            </w:r>
            <w:proofErr w:type="spellStart"/>
            <w:r w:rsidRPr="00C06103">
              <w:rPr>
                <w:rFonts w:ascii="Times New Roman" w:eastAsia="Calibri" w:hAnsi="Times New Roman"/>
                <w:sz w:val="18"/>
                <w:szCs w:val="18"/>
                <w:lang w:eastAsia="en-US"/>
              </w:rPr>
              <w:t>кгс</w:t>
            </w:r>
            <w:proofErr w:type="spellEnd"/>
            <w:r w:rsidRPr="00C06103">
              <w:rPr>
                <w:rFonts w:ascii="Times New Roman" w:eastAsia="Calibri" w:hAnsi="Times New Roman"/>
                <w:sz w:val="18"/>
                <w:szCs w:val="18"/>
                <w:lang w:eastAsia="en-US"/>
              </w:rPr>
              <w:t xml:space="preserve">/см2 Δ ±0,1 </w:t>
            </w:r>
            <w:proofErr w:type="spellStart"/>
            <w:r w:rsidRPr="00C06103">
              <w:rPr>
                <w:rFonts w:ascii="Times New Roman" w:eastAsia="Calibri" w:hAnsi="Times New Roman"/>
                <w:sz w:val="18"/>
                <w:szCs w:val="18"/>
                <w:lang w:eastAsia="en-US"/>
              </w:rPr>
              <w:t>кгс</w:t>
            </w:r>
            <w:proofErr w:type="spellEnd"/>
            <w:r w:rsidRPr="00C06103">
              <w:rPr>
                <w:rFonts w:ascii="Times New Roman" w:eastAsia="Calibri" w:hAnsi="Times New Roman"/>
                <w:sz w:val="18"/>
                <w:szCs w:val="18"/>
                <w:lang w:eastAsia="en-US"/>
              </w:rPr>
              <w:t>/см2</w:t>
            </w:r>
          </w:p>
          <w:p w14:paraId="75BC39E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0,5-5кгс/см2</w:t>
            </w:r>
          </w:p>
          <w:p w14:paraId="5105DF9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u, </w:t>
            </w:r>
            <w:proofErr w:type="spellStart"/>
            <w:r w:rsidRPr="00C06103">
              <w:rPr>
                <w:rFonts w:ascii="Times New Roman" w:eastAsia="Calibri" w:hAnsi="Times New Roman"/>
                <w:sz w:val="18"/>
                <w:szCs w:val="18"/>
                <w:lang w:eastAsia="en-US"/>
              </w:rPr>
              <w:t>кгс</w:t>
            </w:r>
            <w:proofErr w:type="spellEnd"/>
            <w:r w:rsidRPr="00C06103">
              <w:rPr>
                <w:rFonts w:ascii="Times New Roman" w:eastAsia="Calibri" w:hAnsi="Times New Roman"/>
                <w:sz w:val="18"/>
                <w:szCs w:val="18"/>
                <w:lang w:eastAsia="en-US"/>
              </w:rPr>
              <w:t>/см2 =0,008-0,014, 10W,  20VA</w:t>
            </w:r>
          </w:p>
        </w:tc>
        <w:tc>
          <w:tcPr>
            <w:tcW w:w="1418" w:type="dxa"/>
            <w:shd w:val="clear" w:color="auto" w:fill="auto"/>
          </w:tcPr>
          <w:p w14:paraId="695F256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022BBFB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6365646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w:t>
            </w:r>
          </w:p>
        </w:tc>
      </w:tr>
      <w:tr w:rsidR="00237CB2" w:rsidRPr="001D7310" w14:paraId="14B11C2E" w14:textId="77777777" w:rsidTr="0009016D">
        <w:tc>
          <w:tcPr>
            <w:tcW w:w="709" w:type="dxa"/>
            <w:shd w:val="clear" w:color="auto" w:fill="auto"/>
          </w:tcPr>
          <w:p w14:paraId="51FD9958"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25</w:t>
            </w:r>
          </w:p>
        </w:tc>
        <w:tc>
          <w:tcPr>
            <w:tcW w:w="2127" w:type="dxa"/>
            <w:shd w:val="clear" w:color="auto" w:fill="auto"/>
          </w:tcPr>
          <w:p w14:paraId="08F0A34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Термостат електричний </w:t>
            </w:r>
            <w:proofErr w:type="spellStart"/>
            <w:r w:rsidRPr="00C06103">
              <w:rPr>
                <w:rFonts w:ascii="Times New Roman" w:eastAsia="Calibri" w:hAnsi="Times New Roman"/>
                <w:sz w:val="18"/>
                <w:szCs w:val="18"/>
                <w:lang w:eastAsia="en-US"/>
              </w:rPr>
              <w:t>сухоповітряний</w:t>
            </w:r>
            <w:proofErr w:type="spellEnd"/>
          </w:p>
          <w:p w14:paraId="12B5B51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5FF1E1D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5D71D9C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ТС-80</w:t>
            </w:r>
          </w:p>
          <w:p w14:paraId="73BDB8D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5068AD0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5AC2C3E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діапазон </w:t>
            </w:r>
            <w:proofErr w:type="spellStart"/>
            <w:r w:rsidRPr="00C06103">
              <w:rPr>
                <w:rFonts w:ascii="Times New Roman" w:eastAsia="Calibri" w:hAnsi="Times New Roman"/>
                <w:sz w:val="18"/>
                <w:szCs w:val="18"/>
                <w:lang w:eastAsia="en-US"/>
              </w:rPr>
              <w:t>авт.регул</w:t>
            </w:r>
            <w:proofErr w:type="spellEnd"/>
            <w:r w:rsidRPr="00C06103">
              <w:rPr>
                <w:rFonts w:ascii="Times New Roman" w:eastAsia="Calibri" w:hAnsi="Times New Roman"/>
                <w:sz w:val="18"/>
                <w:szCs w:val="18"/>
                <w:lang w:eastAsia="en-US"/>
              </w:rPr>
              <w:t>. температур в роб. камері від +23°С до +60°С,</w:t>
            </w:r>
          </w:p>
          <w:p w14:paraId="7CE15C8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Δ=±0,4°С</w:t>
            </w:r>
          </w:p>
          <w:p w14:paraId="6CA6FC4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37°С u=0,24</w:t>
            </w:r>
          </w:p>
        </w:tc>
        <w:tc>
          <w:tcPr>
            <w:tcW w:w="1418" w:type="dxa"/>
            <w:shd w:val="clear" w:color="auto" w:fill="auto"/>
          </w:tcPr>
          <w:p w14:paraId="5D2854C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6F4855C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451012E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w:t>
            </w:r>
          </w:p>
        </w:tc>
      </w:tr>
      <w:tr w:rsidR="00237CB2" w:rsidRPr="001D7310" w14:paraId="25F723D5" w14:textId="77777777" w:rsidTr="0009016D">
        <w:tc>
          <w:tcPr>
            <w:tcW w:w="709" w:type="dxa"/>
            <w:shd w:val="clear" w:color="auto" w:fill="auto"/>
          </w:tcPr>
          <w:p w14:paraId="6992CD67"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26</w:t>
            </w:r>
          </w:p>
        </w:tc>
        <w:tc>
          <w:tcPr>
            <w:tcW w:w="2127" w:type="dxa"/>
            <w:shd w:val="clear" w:color="auto" w:fill="auto"/>
          </w:tcPr>
          <w:p w14:paraId="3FDEC73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Термостат електричний </w:t>
            </w:r>
            <w:proofErr w:type="spellStart"/>
            <w:r w:rsidRPr="00C06103">
              <w:rPr>
                <w:rFonts w:ascii="Times New Roman" w:eastAsia="Calibri" w:hAnsi="Times New Roman"/>
                <w:sz w:val="18"/>
                <w:szCs w:val="18"/>
                <w:lang w:eastAsia="en-US"/>
              </w:rPr>
              <w:t>сухоповітряний</w:t>
            </w:r>
            <w:proofErr w:type="spellEnd"/>
          </w:p>
          <w:p w14:paraId="608CE71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188B197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ТС-1/80 СПУ</w:t>
            </w:r>
          </w:p>
          <w:p w14:paraId="2B5D444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3410FAE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0A7783E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діапазон </w:t>
            </w:r>
            <w:proofErr w:type="spellStart"/>
            <w:r w:rsidRPr="00C06103">
              <w:rPr>
                <w:rFonts w:ascii="Times New Roman" w:eastAsia="Calibri" w:hAnsi="Times New Roman"/>
                <w:sz w:val="18"/>
                <w:szCs w:val="18"/>
                <w:lang w:eastAsia="en-US"/>
              </w:rPr>
              <w:t>авт.регул</w:t>
            </w:r>
            <w:proofErr w:type="spellEnd"/>
            <w:r w:rsidRPr="00C06103">
              <w:rPr>
                <w:rFonts w:ascii="Times New Roman" w:eastAsia="Calibri" w:hAnsi="Times New Roman"/>
                <w:sz w:val="18"/>
                <w:szCs w:val="18"/>
                <w:lang w:eastAsia="en-US"/>
              </w:rPr>
              <w:t>. температур в роб. камері від +23°С до +60°С,</w:t>
            </w:r>
          </w:p>
          <w:p w14:paraId="260D2AE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Δ=±0,4°С</w:t>
            </w:r>
          </w:p>
          <w:p w14:paraId="62330FB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37°С u=0,32</w:t>
            </w:r>
          </w:p>
        </w:tc>
        <w:tc>
          <w:tcPr>
            <w:tcW w:w="1418" w:type="dxa"/>
            <w:shd w:val="clear" w:color="auto" w:fill="auto"/>
          </w:tcPr>
          <w:p w14:paraId="5BEFDE9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1C3B164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21D29050" w14:textId="77777777" w:rsidR="00237CB2" w:rsidRPr="00C06103" w:rsidRDefault="00237CB2" w:rsidP="00237CB2">
            <w:pPr>
              <w:suppressAutoHyphens/>
              <w:spacing w:after="0" w:line="259" w:lineRule="auto"/>
              <w:jc w:val="center"/>
              <w:rPr>
                <w:rFonts w:ascii="Times New Roman" w:eastAsia="Calibri" w:hAnsi="Times New Roman"/>
                <w:sz w:val="18"/>
                <w:szCs w:val="18"/>
                <w:lang w:val="en-US" w:eastAsia="en-US"/>
              </w:rPr>
            </w:pPr>
            <w:r w:rsidRPr="00C06103">
              <w:rPr>
                <w:rFonts w:ascii="Times New Roman" w:eastAsia="Calibri" w:hAnsi="Times New Roman"/>
                <w:sz w:val="18"/>
                <w:szCs w:val="18"/>
                <w:lang w:eastAsia="en-US"/>
              </w:rPr>
              <w:t>2</w:t>
            </w:r>
          </w:p>
        </w:tc>
      </w:tr>
      <w:tr w:rsidR="00237CB2" w:rsidRPr="001D7310" w14:paraId="52E90124" w14:textId="77777777" w:rsidTr="0009016D">
        <w:tc>
          <w:tcPr>
            <w:tcW w:w="709" w:type="dxa"/>
            <w:shd w:val="clear" w:color="auto" w:fill="auto"/>
          </w:tcPr>
          <w:p w14:paraId="152662E5"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27</w:t>
            </w:r>
          </w:p>
        </w:tc>
        <w:tc>
          <w:tcPr>
            <w:tcW w:w="2127" w:type="dxa"/>
            <w:shd w:val="clear" w:color="auto" w:fill="auto"/>
          </w:tcPr>
          <w:p w14:paraId="7CACADB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Шафа сушильна</w:t>
            </w:r>
          </w:p>
        </w:tc>
        <w:tc>
          <w:tcPr>
            <w:tcW w:w="1275" w:type="dxa"/>
          </w:tcPr>
          <w:p w14:paraId="07919DC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СП-100С</w:t>
            </w:r>
          </w:p>
        </w:tc>
        <w:tc>
          <w:tcPr>
            <w:tcW w:w="2835" w:type="dxa"/>
          </w:tcPr>
          <w:p w14:paraId="785F843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Температура в робочій камері від +85°С до +300°С, Δ= ±30°С ,  180°С u=0,37</w:t>
            </w:r>
          </w:p>
        </w:tc>
        <w:tc>
          <w:tcPr>
            <w:tcW w:w="1418" w:type="dxa"/>
            <w:shd w:val="clear" w:color="auto" w:fill="auto"/>
          </w:tcPr>
          <w:p w14:paraId="0360C59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3288288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2C87057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17C9326E" w14:textId="77777777" w:rsidTr="00E31743">
        <w:trPr>
          <w:trHeight w:val="883"/>
        </w:trPr>
        <w:tc>
          <w:tcPr>
            <w:tcW w:w="709" w:type="dxa"/>
            <w:shd w:val="clear" w:color="auto" w:fill="auto"/>
          </w:tcPr>
          <w:p w14:paraId="4FDD9F4A"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28</w:t>
            </w:r>
          </w:p>
        </w:tc>
        <w:tc>
          <w:tcPr>
            <w:tcW w:w="2127" w:type="dxa"/>
            <w:shd w:val="clear" w:color="auto" w:fill="auto"/>
          </w:tcPr>
          <w:p w14:paraId="0434B23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Шафа сушильна</w:t>
            </w:r>
          </w:p>
        </w:tc>
        <w:tc>
          <w:tcPr>
            <w:tcW w:w="1275" w:type="dxa"/>
          </w:tcPr>
          <w:p w14:paraId="74A6147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СП-100С</w:t>
            </w:r>
          </w:p>
        </w:tc>
        <w:tc>
          <w:tcPr>
            <w:tcW w:w="2835" w:type="dxa"/>
          </w:tcPr>
          <w:p w14:paraId="226BF85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температура в робочій камері від +85°С до +300°С, Δ= ±3°С ,  180°С u=0,37 і від +85°С до +250°С, Δ= ±3°С</w:t>
            </w:r>
          </w:p>
        </w:tc>
        <w:tc>
          <w:tcPr>
            <w:tcW w:w="1418" w:type="dxa"/>
            <w:shd w:val="clear" w:color="auto" w:fill="auto"/>
          </w:tcPr>
          <w:p w14:paraId="2322023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6ABC843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5D29630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7028F9B5" w14:textId="77777777" w:rsidTr="0009016D">
        <w:tc>
          <w:tcPr>
            <w:tcW w:w="709" w:type="dxa"/>
            <w:shd w:val="clear" w:color="auto" w:fill="auto"/>
          </w:tcPr>
          <w:p w14:paraId="1CA0577E"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29</w:t>
            </w:r>
          </w:p>
        </w:tc>
        <w:tc>
          <w:tcPr>
            <w:tcW w:w="2127" w:type="dxa"/>
            <w:shd w:val="clear" w:color="auto" w:fill="auto"/>
          </w:tcPr>
          <w:p w14:paraId="4E4932B9"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Стерилізатор повітряний</w:t>
            </w:r>
          </w:p>
          <w:p w14:paraId="692BB4A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4CBE5584"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ГП – 80</w:t>
            </w:r>
          </w:p>
          <w:p w14:paraId="3CE3838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7F3A361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температура в роб. камері від + 85°С до + 180°С, Δ=±3°С</w:t>
            </w:r>
          </w:p>
          <w:p w14:paraId="773B402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180°С u=1,25</w:t>
            </w:r>
          </w:p>
        </w:tc>
        <w:tc>
          <w:tcPr>
            <w:tcW w:w="1418" w:type="dxa"/>
            <w:shd w:val="clear" w:color="auto" w:fill="auto"/>
          </w:tcPr>
          <w:p w14:paraId="371983A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68DD0D1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034B05C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1008F744" w14:textId="77777777" w:rsidTr="0009016D">
        <w:tc>
          <w:tcPr>
            <w:tcW w:w="709" w:type="dxa"/>
            <w:shd w:val="clear" w:color="auto" w:fill="auto"/>
          </w:tcPr>
          <w:p w14:paraId="6F0075DC"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30</w:t>
            </w:r>
          </w:p>
        </w:tc>
        <w:tc>
          <w:tcPr>
            <w:tcW w:w="2127" w:type="dxa"/>
            <w:shd w:val="clear" w:color="auto" w:fill="auto"/>
          </w:tcPr>
          <w:p w14:paraId="7FB6796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Центрифуга лабораторна</w:t>
            </w:r>
          </w:p>
        </w:tc>
        <w:tc>
          <w:tcPr>
            <w:tcW w:w="1275" w:type="dxa"/>
          </w:tcPr>
          <w:p w14:paraId="165D11D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ЦЛК–1</w:t>
            </w:r>
          </w:p>
        </w:tc>
        <w:tc>
          <w:tcPr>
            <w:tcW w:w="2835" w:type="dxa"/>
          </w:tcPr>
          <w:p w14:paraId="0B82CE8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діапазон частоти від 1000 до 3000 об/хв, δ =  ±10%</w:t>
            </w:r>
          </w:p>
        </w:tc>
        <w:tc>
          <w:tcPr>
            <w:tcW w:w="1418" w:type="dxa"/>
            <w:shd w:val="clear" w:color="auto" w:fill="auto"/>
          </w:tcPr>
          <w:p w14:paraId="343923C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0F1F296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3983CAD4" w14:textId="77777777" w:rsidR="00237CB2" w:rsidRPr="00C06103" w:rsidRDefault="00237CB2" w:rsidP="00237CB2">
            <w:pPr>
              <w:suppressAutoHyphens/>
              <w:spacing w:after="0" w:line="259" w:lineRule="auto"/>
              <w:jc w:val="center"/>
              <w:rPr>
                <w:rFonts w:ascii="Times New Roman" w:eastAsia="Calibri" w:hAnsi="Times New Roman"/>
                <w:sz w:val="18"/>
                <w:szCs w:val="18"/>
                <w:lang w:val="en-US" w:eastAsia="en-US"/>
              </w:rPr>
            </w:pPr>
            <w:r w:rsidRPr="00C06103">
              <w:rPr>
                <w:rFonts w:ascii="Times New Roman" w:eastAsia="Calibri" w:hAnsi="Times New Roman"/>
                <w:sz w:val="18"/>
                <w:szCs w:val="18"/>
                <w:lang w:eastAsia="en-US"/>
              </w:rPr>
              <w:t>1</w:t>
            </w:r>
          </w:p>
        </w:tc>
      </w:tr>
      <w:tr w:rsidR="00237CB2" w:rsidRPr="001D7310" w14:paraId="322FCF1C" w14:textId="77777777" w:rsidTr="00E31743">
        <w:trPr>
          <w:trHeight w:val="517"/>
        </w:trPr>
        <w:tc>
          <w:tcPr>
            <w:tcW w:w="709" w:type="dxa"/>
            <w:shd w:val="clear" w:color="auto" w:fill="auto"/>
          </w:tcPr>
          <w:p w14:paraId="4302B3C9"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31</w:t>
            </w:r>
          </w:p>
        </w:tc>
        <w:tc>
          <w:tcPr>
            <w:tcW w:w="2127" w:type="dxa"/>
            <w:shd w:val="clear" w:color="auto" w:fill="auto"/>
          </w:tcPr>
          <w:p w14:paraId="015E3DED" w14:textId="2FA61DDC" w:rsidR="00237CB2" w:rsidRPr="00C06103" w:rsidRDefault="00237CB2" w:rsidP="00E31743">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Ваги лабораторні електронні загального призначення</w:t>
            </w:r>
          </w:p>
        </w:tc>
        <w:tc>
          <w:tcPr>
            <w:tcW w:w="1275" w:type="dxa"/>
          </w:tcPr>
          <w:p w14:paraId="177A6F43"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ТВЕ-05</w:t>
            </w:r>
          </w:p>
          <w:p w14:paraId="4F0B1FB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78CD055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2 </w:t>
            </w:r>
            <w:proofErr w:type="spellStart"/>
            <w:r w:rsidRPr="00C06103">
              <w:rPr>
                <w:rFonts w:ascii="Times New Roman" w:eastAsia="Calibri" w:hAnsi="Times New Roman"/>
                <w:sz w:val="18"/>
                <w:szCs w:val="18"/>
                <w:lang w:eastAsia="en-US"/>
              </w:rPr>
              <w:t>кл</w:t>
            </w:r>
            <w:proofErr w:type="spellEnd"/>
            <w:r w:rsidRPr="00C06103">
              <w:rPr>
                <w:rFonts w:ascii="Times New Roman" w:eastAsia="Calibri" w:hAnsi="Times New Roman"/>
                <w:sz w:val="18"/>
                <w:szCs w:val="18"/>
                <w:lang w:eastAsia="en-US"/>
              </w:rPr>
              <w:t>, 0,5-500г, d± 0,01г</w:t>
            </w:r>
          </w:p>
          <w:p w14:paraId="6C539A6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0,5г-450г u, г = 0,0098-0,0138</w:t>
            </w:r>
          </w:p>
        </w:tc>
        <w:tc>
          <w:tcPr>
            <w:tcW w:w="1418" w:type="dxa"/>
            <w:shd w:val="clear" w:color="auto" w:fill="auto"/>
          </w:tcPr>
          <w:p w14:paraId="5E571E2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4F2DD6E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2C9A2FF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702AC955" w14:textId="77777777" w:rsidTr="0009016D">
        <w:tc>
          <w:tcPr>
            <w:tcW w:w="709" w:type="dxa"/>
            <w:shd w:val="clear" w:color="auto" w:fill="auto"/>
          </w:tcPr>
          <w:p w14:paraId="6F29229C"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32</w:t>
            </w:r>
          </w:p>
        </w:tc>
        <w:tc>
          <w:tcPr>
            <w:tcW w:w="2127" w:type="dxa"/>
            <w:shd w:val="clear" w:color="auto" w:fill="auto"/>
          </w:tcPr>
          <w:p w14:paraId="1821B8C7"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Гиря</w:t>
            </w:r>
          </w:p>
          <w:p w14:paraId="60BA78B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6CB6F1AE"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Г-3 500</w:t>
            </w:r>
          </w:p>
          <w:p w14:paraId="4162863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7986DC3C" w14:textId="12D45AB0" w:rsidR="00237CB2" w:rsidRPr="00C06103" w:rsidRDefault="00237CB2" w:rsidP="00E31743">
            <w:pPr>
              <w:spacing w:after="160" w:line="259" w:lineRule="auto"/>
              <w:rPr>
                <w:rFonts w:ascii="Times New Roman" w:eastAsia="Calibri" w:hAnsi="Times New Roman"/>
                <w:sz w:val="18"/>
                <w:szCs w:val="18"/>
                <w:lang w:eastAsia="en-US"/>
              </w:rPr>
            </w:pPr>
            <w:proofErr w:type="spellStart"/>
            <w:r w:rsidRPr="00C06103">
              <w:rPr>
                <w:rFonts w:ascii="Times New Roman" w:eastAsia="Calibri" w:hAnsi="Times New Roman"/>
                <w:sz w:val="18"/>
                <w:szCs w:val="18"/>
                <w:lang w:eastAsia="en-US"/>
              </w:rPr>
              <w:t>кл</w:t>
            </w:r>
            <w:proofErr w:type="spellEnd"/>
            <w:r w:rsidRPr="00C06103">
              <w:rPr>
                <w:rFonts w:ascii="Times New Roman" w:eastAsia="Calibri" w:hAnsi="Times New Roman"/>
                <w:sz w:val="18"/>
                <w:szCs w:val="18"/>
                <w:lang w:eastAsia="en-US"/>
              </w:rPr>
              <w:t xml:space="preserve"> М 1, номінальна маса 500г</w:t>
            </w:r>
          </w:p>
        </w:tc>
        <w:tc>
          <w:tcPr>
            <w:tcW w:w="1418" w:type="dxa"/>
            <w:shd w:val="clear" w:color="auto" w:fill="auto"/>
          </w:tcPr>
          <w:p w14:paraId="45BBF09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5609C85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50588D1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32B14DD2" w14:textId="77777777" w:rsidTr="0009016D">
        <w:tc>
          <w:tcPr>
            <w:tcW w:w="709" w:type="dxa"/>
            <w:shd w:val="clear" w:color="auto" w:fill="auto"/>
          </w:tcPr>
          <w:p w14:paraId="347AB160"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33</w:t>
            </w:r>
          </w:p>
        </w:tc>
        <w:tc>
          <w:tcPr>
            <w:tcW w:w="2127" w:type="dxa"/>
            <w:shd w:val="clear" w:color="auto" w:fill="auto"/>
          </w:tcPr>
          <w:p w14:paraId="61F36E2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Гігрометр психрометричний</w:t>
            </w:r>
          </w:p>
          <w:p w14:paraId="52D532B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580890C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5BA7998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47BAC64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ВІТ-1</w:t>
            </w:r>
          </w:p>
          <w:p w14:paraId="6356A9D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0EBEF24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4E615EB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087B72E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Відносна вологість від 20% до 90%, θ ±6,0%</w:t>
            </w:r>
          </w:p>
          <w:p w14:paraId="02F44C1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15°С до 40°С, Δ±0,2°С</w:t>
            </w:r>
          </w:p>
          <w:p w14:paraId="711789A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0°С u, °С =0,22, 16°С u, °С =0,24</w:t>
            </w:r>
          </w:p>
          <w:p w14:paraId="2F07FB0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25°С u, °С =0,24</w:t>
            </w:r>
          </w:p>
        </w:tc>
        <w:tc>
          <w:tcPr>
            <w:tcW w:w="1418" w:type="dxa"/>
            <w:shd w:val="clear" w:color="auto" w:fill="auto"/>
          </w:tcPr>
          <w:p w14:paraId="6036DB3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3383CCD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6256B02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35E8D05E" w14:textId="77777777" w:rsidTr="0009016D">
        <w:tc>
          <w:tcPr>
            <w:tcW w:w="709" w:type="dxa"/>
            <w:shd w:val="clear" w:color="auto" w:fill="auto"/>
          </w:tcPr>
          <w:p w14:paraId="57032FDA"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34</w:t>
            </w:r>
          </w:p>
        </w:tc>
        <w:tc>
          <w:tcPr>
            <w:tcW w:w="2127" w:type="dxa"/>
            <w:shd w:val="clear" w:color="auto" w:fill="auto"/>
          </w:tcPr>
          <w:p w14:paraId="304FB1B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Гігрометр психрометричний</w:t>
            </w:r>
          </w:p>
          <w:p w14:paraId="7C62569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63A0717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1D2CB15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569B9C9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ВІТ-2</w:t>
            </w:r>
          </w:p>
          <w:p w14:paraId="2AD3F63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209AA61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67E31DC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0EF9DEB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Відносна вологість від 20% до 90%, θ ±6,0%</w:t>
            </w:r>
          </w:p>
          <w:p w14:paraId="22E2E02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t від 15°С до 40°С, Δ±0,2°С</w:t>
            </w:r>
          </w:p>
          <w:p w14:paraId="74BD72A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20, 22, 24°С u, °С =0,24</w:t>
            </w:r>
          </w:p>
        </w:tc>
        <w:tc>
          <w:tcPr>
            <w:tcW w:w="1418" w:type="dxa"/>
            <w:shd w:val="clear" w:color="auto" w:fill="auto"/>
          </w:tcPr>
          <w:p w14:paraId="22E39B7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10D05D1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248FA63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3</w:t>
            </w:r>
          </w:p>
        </w:tc>
      </w:tr>
      <w:tr w:rsidR="00237CB2" w:rsidRPr="001D7310" w14:paraId="1175878A" w14:textId="77777777" w:rsidTr="0009016D">
        <w:tc>
          <w:tcPr>
            <w:tcW w:w="709" w:type="dxa"/>
            <w:shd w:val="clear" w:color="auto" w:fill="auto"/>
          </w:tcPr>
          <w:p w14:paraId="3F8E830F"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35</w:t>
            </w:r>
          </w:p>
        </w:tc>
        <w:tc>
          <w:tcPr>
            <w:tcW w:w="2127" w:type="dxa"/>
            <w:shd w:val="clear" w:color="auto" w:fill="auto"/>
          </w:tcPr>
          <w:p w14:paraId="5946B94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roofErr w:type="spellStart"/>
            <w:r w:rsidRPr="00C06103">
              <w:rPr>
                <w:rFonts w:ascii="Times New Roman" w:eastAsia="Calibri" w:hAnsi="Times New Roman"/>
                <w:sz w:val="18"/>
                <w:szCs w:val="18"/>
                <w:lang w:eastAsia="en-US"/>
              </w:rPr>
              <w:t>рН</w:t>
            </w:r>
            <w:proofErr w:type="spellEnd"/>
            <w:r w:rsidRPr="00C06103">
              <w:rPr>
                <w:rFonts w:ascii="Times New Roman" w:eastAsia="Calibri" w:hAnsi="Times New Roman"/>
                <w:sz w:val="18"/>
                <w:szCs w:val="18"/>
                <w:lang w:eastAsia="en-US"/>
              </w:rPr>
              <w:t>-метр</w:t>
            </w:r>
          </w:p>
          <w:p w14:paraId="093EC90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48B33BD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1F0C156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рН-150МИ</w:t>
            </w:r>
          </w:p>
          <w:p w14:paraId="2D9CF56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797EDE4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1322720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діапазон вимірювань від– 1,00 до +14,00 од. </w:t>
            </w:r>
            <w:proofErr w:type="spellStart"/>
            <w:r w:rsidRPr="00C06103">
              <w:rPr>
                <w:rFonts w:ascii="Times New Roman" w:eastAsia="Calibri" w:hAnsi="Times New Roman"/>
                <w:sz w:val="18"/>
                <w:szCs w:val="18"/>
                <w:lang w:eastAsia="en-US"/>
              </w:rPr>
              <w:t>рН</w:t>
            </w:r>
            <w:proofErr w:type="spellEnd"/>
            <w:r w:rsidRPr="00C06103">
              <w:rPr>
                <w:rFonts w:ascii="Times New Roman" w:eastAsia="Calibri" w:hAnsi="Times New Roman"/>
                <w:sz w:val="18"/>
                <w:szCs w:val="18"/>
                <w:lang w:eastAsia="en-US"/>
              </w:rPr>
              <w:t xml:space="preserve">  Δ ± 0,05од. </w:t>
            </w:r>
            <w:proofErr w:type="spellStart"/>
            <w:r w:rsidRPr="00C06103">
              <w:rPr>
                <w:rFonts w:ascii="Times New Roman" w:eastAsia="Calibri" w:hAnsi="Times New Roman"/>
                <w:sz w:val="18"/>
                <w:szCs w:val="18"/>
                <w:lang w:eastAsia="en-US"/>
              </w:rPr>
              <w:t>рН</w:t>
            </w:r>
            <w:proofErr w:type="spellEnd"/>
          </w:p>
          <w:p w14:paraId="2B7C885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4,01рН u=0,013, 6,86рН u=0,012</w:t>
            </w:r>
          </w:p>
          <w:p w14:paraId="6386AA9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9,18рН u=0,012</w:t>
            </w:r>
          </w:p>
        </w:tc>
        <w:tc>
          <w:tcPr>
            <w:tcW w:w="1418" w:type="dxa"/>
            <w:shd w:val="clear" w:color="auto" w:fill="auto"/>
          </w:tcPr>
          <w:p w14:paraId="404A9BC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0945E02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58B4217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18BD6196" w14:textId="77777777" w:rsidTr="0009016D">
        <w:tc>
          <w:tcPr>
            <w:tcW w:w="709" w:type="dxa"/>
            <w:shd w:val="clear" w:color="auto" w:fill="auto"/>
          </w:tcPr>
          <w:p w14:paraId="64DD656A"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36</w:t>
            </w:r>
          </w:p>
        </w:tc>
        <w:tc>
          <w:tcPr>
            <w:tcW w:w="2127" w:type="dxa"/>
            <w:shd w:val="clear" w:color="auto" w:fill="auto"/>
          </w:tcPr>
          <w:p w14:paraId="1C887AC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roofErr w:type="spellStart"/>
            <w:r w:rsidRPr="00C06103">
              <w:rPr>
                <w:rFonts w:ascii="Times New Roman" w:eastAsia="Calibri" w:hAnsi="Times New Roman"/>
                <w:sz w:val="18"/>
                <w:szCs w:val="18"/>
                <w:lang w:eastAsia="en-US"/>
              </w:rPr>
              <w:t>Мановакуометр</w:t>
            </w:r>
            <w:proofErr w:type="spellEnd"/>
          </w:p>
        </w:tc>
        <w:tc>
          <w:tcPr>
            <w:tcW w:w="1275" w:type="dxa"/>
          </w:tcPr>
          <w:p w14:paraId="3ADA49D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ОБМВ-1-100</w:t>
            </w:r>
          </w:p>
        </w:tc>
        <w:tc>
          <w:tcPr>
            <w:tcW w:w="2835" w:type="dxa"/>
          </w:tcPr>
          <w:p w14:paraId="6350272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1,5 </w:t>
            </w:r>
            <w:proofErr w:type="spellStart"/>
            <w:r w:rsidRPr="00C06103">
              <w:rPr>
                <w:rFonts w:ascii="Times New Roman" w:eastAsia="Calibri" w:hAnsi="Times New Roman"/>
                <w:sz w:val="18"/>
                <w:szCs w:val="18"/>
                <w:lang w:eastAsia="en-US"/>
              </w:rPr>
              <w:t>кл</w:t>
            </w:r>
            <w:proofErr w:type="spellEnd"/>
            <w:r w:rsidRPr="00C06103">
              <w:rPr>
                <w:rFonts w:ascii="Times New Roman" w:eastAsia="Calibri" w:hAnsi="Times New Roman"/>
                <w:sz w:val="18"/>
                <w:szCs w:val="18"/>
                <w:lang w:eastAsia="en-US"/>
              </w:rPr>
              <w:t xml:space="preserve"> -1- 5 </w:t>
            </w:r>
            <w:proofErr w:type="spellStart"/>
            <w:r w:rsidRPr="00C06103">
              <w:rPr>
                <w:rFonts w:ascii="Times New Roman" w:eastAsia="Calibri" w:hAnsi="Times New Roman"/>
                <w:sz w:val="18"/>
                <w:szCs w:val="18"/>
                <w:lang w:eastAsia="en-US"/>
              </w:rPr>
              <w:t>кгс</w:t>
            </w:r>
            <w:proofErr w:type="spellEnd"/>
            <w:r w:rsidRPr="00C06103">
              <w:rPr>
                <w:rFonts w:ascii="Times New Roman" w:eastAsia="Calibri" w:hAnsi="Times New Roman"/>
                <w:sz w:val="18"/>
                <w:szCs w:val="18"/>
                <w:lang w:eastAsia="en-US"/>
              </w:rPr>
              <w:t>/см2 Δ ±0,1кгс/см2</w:t>
            </w:r>
          </w:p>
        </w:tc>
        <w:tc>
          <w:tcPr>
            <w:tcW w:w="1418" w:type="dxa"/>
            <w:shd w:val="clear" w:color="auto" w:fill="auto"/>
          </w:tcPr>
          <w:p w14:paraId="14FBFAA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21CAFA6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02F554A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w:t>
            </w:r>
          </w:p>
        </w:tc>
      </w:tr>
      <w:tr w:rsidR="00237CB2" w:rsidRPr="001D7310" w14:paraId="5CE2177C" w14:textId="77777777" w:rsidTr="0009016D">
        <w:tc>
          <w:tcPr>
            <w:tcW w:w="709" w:type="dxa"/>
            <w:shd w:val="clear" w:color="auto" w:fill="auto"/>
          </w:tcPr>
          <w:p w14:paraId="345585F2"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highlight w:val="yellow"/>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37</w:t>
            </w:r>
          </w:p>
        </w:tc>
        <w:tc>
          <w:tcPr>
            <w:tcW w:w="2127" w:type="dxa"/>
            <w:shd w:val="clear" w:color="auto" w:fill="auto"/>
          </w:tcPr>
          <w:p w14:paraId="50006636" w14:textId="77777777" w:rsidR="00237CB2" w:rsidRPr="00C06103" w:rsidRDefault="00237CB2" w:rsidP="00237CB2">
            <w:pPr>
              <w:suppressAutoHyphens/>
              <w:spacing w:after="0" w:line="259" w:lineRule="auto"/>
              <w:jc w:val="center"/>
              <w:rPr>
                <w:rFonts w:ascii="Times New Roman" w:eastAsia="Calibri" w:hAnsi="Times New Roman"/>
                <w:sz w:val="18"/>
                <w:szCs w:val="18"/>
                <w:highlight w:val="yellow"/>
                <w:lang w:eastAsia="en-US"/>
              </w:rPr>
            </w:pPr>
            <w:r w:rsidRPr="00C06103">
              <w:rPr>
                <w:rFonts w:ascii="Times New Roman" w:eastAsia="Calibri" w:hAnsi="Times New Roman"/>
                <w:sz w:val="18"/>
                <w:szCs w:val="18"/>
                <w:lang w:eastAsia="en-US"/>
              </w:rPr>
              <w:t>Манометр</w:t>
            </w:r>
          </w:p>
        </w:tc>
        <w:tc>
          <w:tcPr>
            <w:tcW w:w="1275" w:type="dxa"/>
          </w:tcPr>
          <w:p w14:paraId="3A5E0287" w14:textId="77777777" w:rsidR="00237CB2" w:rsidRPr="00C06103" w:rsidRDefault="00237CB2" w:rsidP="00237CB2">
            <w:pPr>
              <w:suppressAutoHyphens/>
              <w:spacing w:after="0" w:line="259" w:lineRule="auto"/>
              <w:jc w:val="center"/>
              <w:rPr>
                <w:rFonts w:ascii="Times New Roman" w:eastAsia="Calibri" w:hAnsi="Times New Roman"/>
                <w:sz w:val="18"/>
                <w:szCs w:val="18"/>
                <w:highlight w:val="yellow"/>
                <w:lang w:eastAsia="en-US"/>
              </w:rPr>
            </w:pPr>
            <w:r w:rsidRPr="00C06103">
              <w:rPr>
                <w:rFonts w:ascii="Times New Roman" w:eastAsia="Calibri" w:hAnsi="Times New Roman"/>
                <w:sz w:val="18"/>
                <w:szCs w:val="18"/>
                <w:lang w:eastAsia="en-US"/>
              </w:rPr>
              <w:t>ЕКМ-1У</w:t>
            </w:r>
          </w:p>
        </w:tc>
        <w:tc>
          <w:tcPr>
            <w:tcW w:w="2835" w:type="dxa"/>
          </w:tcPr>
          <w:p w14:paraId="4393D7E0" w14:textId="77777777" w:rsidR="00237CB2" w:rsidRPr="00C06103" w:rsidRDefault="00237CB2" w:rsidP="00237CB2">
            <w:pPr>
              <w:suppressAutoHyphens/>
              <w:spacing w:after="0" w:line="259" w:lineRule="auto"/>
              <w:jc w:val="center"/>
              <w:rPr>
                <w:rFonts w:ascii="Times New Roman" w:eastAsia="Calibri" w:hAnsi="Times New Roman"/>
                <w:sz w:val="18"/>
                <w:szCs w:val="18"/>
                <w:highlight w:val="yellow"/>
                <w:lang w:eastAsia="en-US"/>
              </w:rPr>
            </w:pPr>
            <w:r w:rsidRPr="00C06103">
              <w:rPr>
                <w:rFonts w:ascii="Times New Roman" w:eastAsia="Calibri" w:hAnsi="Times New Roman"/>
                <w:sz w:val="18"/>
                <w:szCs w:val="18"/>
                <w:lang w:eastAsia="en-US"/>
              </w:rPr>
              <w:t xml:space="preserve">1,5 </w:t>
            </w:r>
            <w:proofErr w:type="spellStart"/>
            <w:r w:rsidRPr="00C06103">
              <w:rPr>
                <w:rFonts w:ascii="Times New Roman" w:eastAsia="Calibri" w:hAnsi="Times New Roman"/>
                <w:sz w:val="18"/>
                <w:szCs w:val="18"/>
                <w:lang w:eastAsia="en-US"/>
              </w:rPr>
              <w:t>кл</w:t>
            </w:r>
            <w:proofErr w:type="spellEnd"/>
            <w:r w:rsidRPr="00C06103">
              <w:rPr>
                <w:rFonts w:ascii="Times New Roman" w:eastAsia="Calibri" w:hAnsi="Times New Roman"/>
                <w:sz w:val="18"/>
                <w:szCs w:val="18"/>
                <w:lang w:eastAsia="en-US"/>
              </w:rPr>
              <w:t xml:space="preserve">  0 – 4 </w:t>
            </w:r>
            <w:proofErr w:type="spellStart"/>
            <w:r w:rsidRPr="00C06103">
              <w:rPr>
                <w:rFonts w:ascii="Times New Roman" w:eastAsia="Calibri" w:hAnsi="Times New Roman"/>
                <w:sz w:val="18"/>
                <w:szCs w:val="18"/>
                <w:lang w:eastAsia="en-US"/>
              </w:rPr>
              <w:t>кгс</w:t>
            </w:r>
            <w:proofErr w:type="spellEnd"/>
            <w:r w:rsidRPr="00C06103">
              <w:rPr>
                <w:rFonts w:ascii="Times New Roman" w:eastAsia="Calibri" w:hAnsi="Times New Roman"/>
                <w:sz w:val="18"/>
                <w:szCs w:val="18"/>
                <w:lang w:eastAsia="en-US"/>
              </w:rPr>
              <w:t>/см2 Δ±0,2кгс/см2</w:t>
            </w:r>
          </w:p>
        </w:tc>
        <w:tc>
          <w:tcPr>
            <w:tcW w:w="1418" w:type="dxa"/>
            <w:shd w:val="clear" w:color="auto" w:fill="auto"/>
          </w:tcPr>
          <w:p w14:paraId="19CD764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7A3E793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49BC6E5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w:t>
            </w:r>
          </w:p>
        </w:tc>
      </w:tr>
      <w:tr w:rsidR="00237CB2" w:rsidRPr="001D7310" w14:paraId="2EC03160" w14:textId="77777777" w:rsidTr="0009016D">
        <w:tc>
          <w:tcPr>
            <w:tcW w:w="709" w:type="dxa"/>
            <w:shd w:val="clear" w:color="auto" w:fill="auto"/>
          </w:tcPr>
          <w:p w14:paraId="68ABD100"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38</w:t>
            </w:r>
          </w:p>
        </w:tc>
        <w:tc>
          <w:tcPr>
            <w:tcW w:w="2127" w:type="dxa"/>
            <w:shd w:val="clear" w:color="auto" w:fill="auto"/>
          </w:tcPr>
          <w:p w14:paraId="227DEED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електроконтактний</w:t>
            </w:r>
          </w:p>
          <w:p w14:paraId="5440F2B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5AAC484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1E5E621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25E5644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ТПК</w:t>
            </w:r>
          </w:p>
          <w:p w14:paraId="6C447E1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1AA5F5B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6BD08B0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3A73718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0 – 300°С ЦП 1°С, Δ ±5°С</w:t>
            </w:r>
          </w:p>
          <w:p w14:paraId="79D8039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150°С u, °С = 0,60</w:t>
            </w:r>
          </w:p>
          <w:p w14:paraId="6F0DA73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160°С u, °С = 0,60</w:t>
            </w:r>
          </w:p>
          <w:p w14:paraId="79D5E02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180°С u, °С = 0,60</w:t>
            </w:r>
          </w:p>
        </w:tc>
        <w:tc>
          <w:tcPr>
            <w:tcW w:w="1418" w:type="dxa"/>
            <w:shd w:val="clear" w:color="auto" w:fill="auto"/>
          </w:tcPr>
          <w:p w14:paraId="1D04D79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5DCE8D5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5811679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w:t>
            </w:r>
          </w:p>
        </w:tc>
      </w:tr>
      <w:tr w:rsidR="00237CB2" w:rsidRPr="001D7310" w14:paraId="1FE9A225" w14:textId="77777777" w:rsidTr="0009016D">
        <w:trPr>
          <w:trHeight w:val="803"/>
        </w:trPr>
        <w:tc>
          <w:tcPr>
            <w:tcW w:w="709" w:type="dxa"/>
            <w:shd w:val="clear" w:color="auto" w:fill="auto"/>
          </w:tcPr>
          <w:p w14:paraId="1E32ECB8" w14:textId="77777777" w:rsidR="00237CB2" w:rsidRPr="00C06103" w:rsidRDefault="00237CB2" w:rsidP="00237CB2">
            <w:pPr>
              <w:widowControl w:val="0"/>
              <w:tabs>
                <w:tab w:val="left" w:pos="321"/>
              </w:tabs>
              <w:autoSpaceDE w:val="0"/>
              <w:autoSpaceDN w:val="0"/>
              <w:adjustRightInd w:val="0"/>
              <w:spacing w:after="0" w:line="240"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39</w:t>
            </w:r>
          </w:p>
        </w:tc>
        <w:tc>
          <w:tcPr>
            <w:tcW w:w="2127" w:type="dxa"/>
            <w:shd w:val="clear" w:color="auto" w:fill="auto"/>
          </w:tcPr>
          <w:p w14:paraId="22B0153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максимальний</w:t>
            </w:r>
          </w:p>
          <w:p w14:paraId="582A34D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663B25B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06224A4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6C8932A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СП-83</w:t>
            </w:r>
          </w:p>
          <w:p w14:paraId="66682F5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45ED095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318BA47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553272D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20 – 150°С ЦП 1°С , Δ ±1°С</w:t>
            </w:r>
          </w:p>
          <w:p w14:paraId="0B6C0EE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112°С u, °С = 0,20</w:t>
            </w:r>
          </w:p>
          <w:p w14:paraId="4B8560C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121°С u, °С = 0,20</w:t>
            </w:r>
          </w:p>
          <w:p w14:paraId="56DDB0F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132°С u, С = 0,20</w:t>
            </w:r>
          </w:p>
        </w:tc>
        <w:tc>
          <w:tcPr>
            <w:tcW w:w="1418" w:type="dxa"/>
            <w:shd w:val="clear" w:color="auto" w:fill="auto"/>
          </w:tcPr>
          <w:p w14:paraId="11DAE04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14DBCB6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4F16272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w:t>
            </w:r>
          </w:p>
        </w:tc>
      </w:tr>
      <w:tr w:rsidR="00237CB2" w:rsidRPr="001D7310" w14:paraId="33176303" w14:textId="77777777" w:rsidTr="0009016D">
        <w:trPr>
          <w:trHeight w:val="1040"/>
        </w:trPr>
        <w:tc>
          <w:tcPr>
            <w:tcW w:w="709" w:type="dxa"/>
            <w:shd w:val="clear" w:color="auto" w:fill="auto"/>
          </w:tcPr>
          <w:p w14:paraId="60FE3324" w14:textId="77777777" w:rsidR="00237CB2" w:rsidRPr="00C06103" w:rsidRDefault="00237CB2" w:rsidP="00237CB2">
            <w:pPr>
              <w:suppressAutoHyphens/>
              <w:spacing w:after="0" w:line="259" w:lineRule="auto"/>
              <w:jc w:val="both"/>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40</w:t>
            </w:r>
          </w:p>
        </w:tc>
        <w:tc>
          <w:tcPr>
            <w:tcW w:w="2127" w:type="dxa"/>
            <w:shd w:val="clear" w:color="auto" w:fill="auto"/>
          </w:tcPr>
          <w:p w14:paraId="12FCD3C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максимальний</w:t>
            </w:r>
          </w:p>
          <w:p w14:paraId="0855621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4EA1F72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3693A6B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596F13D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ТП-7</w:t>
            </w:r>
          </w:p>
          <w:p w14:paraId="15581D4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706728C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4093E57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04D695E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50 – 250°С ЦП 1С, Δ ±10С</w:t>
            </w:r>
          </w:p>
          <w:p w14:paraId="3741243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150°С u, °С = 0,20</w:t>
            </w:r>
          </w:p>
          <w:p w14:paraId="5918454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160°С u, °С = 0,20</w:t>
            </w:r>
          </w:p>
          <w:p w14:paraId="1325833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180°С u, °С = 0,20</w:t>
            </w:r>
          </w:p>
        </w:tc>
        <w:tc>
          <w:tcPr>
            <w:tcW w:w="1418" w:type="dxa"/>
            <w:shd w:val="clear" w:color="auto" w:fill="auto"/>
          </w:tcPr>
          <w:p w14:paraId="21279C1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079BE04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01F8711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w:t>
            </w:r>
          </w:p>
        </w:tc>
      </w:tr>
      <w:tr w:rsidR="00237CB2" w:rsidRPr="001D7310" w14:paraId="418DF42F" w14:textId="77777777" w:rsidTr="0009016D">
        <w:tc>
          <w:tcPr>
            <w:tcW w:w="709" w:type="dxa"/>
            <w:shd w:val="clear" w:color="auto" w:fill="auto"/>
          </w:tcPr>
          <w:p w14:paraId="233E33E6"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41</w:t>
            </w:r>
          </w:p>
        </w:tc>
        <w:tc>
          <w:tcPr>
            <w:tcW w:w="2127" w:type="dxa"/>
            <w:shd w:val="clear" w:color="auto" w:fill="auto"/>
          </w:tcPr>
          <w:p w14:paraId="2459C5D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ртутний контрольний</w:t>
            </w:r>
          </w:p>
          <w:p w14:paraId="23068C7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4D46704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224EAB4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3F0DF8A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ТЛС-2</w:t>
            </w:r>
          </w:p>
          <w:p w14:paraId="1608A5B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64CA13C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376693C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753F761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0 – 300°С ЦП 1С, Δ ±2°С</w:t>
            </w:r>
          </w:p>
          <w:p w14:paraId="1EA1E01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150°С u, °С = 0,20</w:t>
            </w:r>
          </w:p>
          <w:p w14:paraId="431EB1E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160°С u, ° С =0,20</w:t>
            </w:r>
          </w:p>
          <w:p w14:paraId="0B9B420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180°С u, °С =0,20</w:t>
            </w:r>
          </w:p>
        </w:tc>
        <w:tc>
          <w:tcPr>
            <w:tcW w:w="1418" w:type="dxa"/>
            <w:shd w:val="clear" w:color="auto" w:fill="auto"/>
          </w:tcPr>
          <w:p w14:paraId="5E4019D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5C2B77F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0AA6F19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w:t>
            </w:r>
          </w:p>
        </w:tc>
      </w:tr>
      <w:tr w:rsidR="00237CB2" w:rsidRPr="001D7310" w14:paraId="289DFD7F" w14:textId="77777777" w:rsidTr="0009016D">
        <w:tc>
          <w:tcPr>
            <w:tcW w:w="709" w:type="dxa"/>
            <w:shd w:val="clear" w:color="auto" w:fill="auto"/>
          </w:tcPr>
          <w:p w14:paraId="7DDD84DD"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42</w:t>
            </w:r>
          </w:p>
        </w:tc>
        <w:tc>
          <w:tcPr>
            <w:tcW w:w="2127" w:type="dxa"/>
            <w:shd w:val="clear" w:color="auto" w:fill="auto"/>
          </w:tcPr>
          <w:p w14:paraId="363F11A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ртутний контрольний</w:t>
            </w:r>
          </w:p>
          <w:p w14:paraId="2C95788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7D3CCD3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2099CDD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477970C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ТТ</w:t>
            </w:r>
          </w:p>
          <w:p w14:paraId="18E7DEA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12548EA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50F126B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4E66D4A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0 – 300°С ЦП 1С, Δ ±2°С</w:t>
            </w:r>
          </w:p>
          <w:p w14:paraId="59F80D6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150°С u, °С = 0,60</w:t>
            </w:r>
          </w:p>
          <w:p w14:paraId="1C26743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160°С u, ° С =0,60</w:t>
            </w:r>
          </w:p>
          <w:p w14:paraId="0A4464D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180°С u, °С =0,0</w:t>
            </w:r>
          </w:p>
        </w:tc>
        <w:tc>
          <w:tcPr>
            <w:tcW w:w="1418" w:type="dxa"/>
            <w:shd w:val="clear" w:color="auto" w:fill="auto"/>
          </w:tcPr>
          <w:p w14:paraId="7CDDCBF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63E7D67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501AA0F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11</w:t>
            </w:r>
          </w:p>
        </w:tc>
      </w:tr>
      <w:tr w:rsidR="00237CB2" w:rsidRPr="001D7310" w14:paraId="5018D380" w14:textId="77777777" w:rsidTr="0009016D">
        <w:tc>
          <w:tcPr>
            <w:tcW w:w="709" w:type="dxa"/>
            <w:shd w:val="clear" w:color="auto" w:fill="auto"/>
          </w:tcPr>
          <w:p w14:paraId="5012BBD7"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43</w:t>
            </w:r>
          </w:p>
        </w:tc>
        <w:tc>
          <w:tcPr>
            <w:tcW w:w="2127" w:type="dxa"/>
            <w:shd w:val="clear" w:color="auto" w:fill="auto"/>
          </w:tcPr>
          <w:p w14:paraId="79BD049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ртутний контрольний</w:t>
            </w:r>
          </w:p>
          <w:p w14:paraId="6366EF3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7EF5399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ТЛ-7</w:t>
            </w:r>
          </w:p>
          <w:p w14:paraId="20AF8A2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0953156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53686B6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0 – 75°С ЦП 0,2°С, Δ ±0,5°С</w:t>
            </w:r>
          </w:p>
          <w:p w14:paraId="67ED329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30, 37, 44°С u, °С =0,17</w:t>
            </w:r>
          </w:p>
        </w:tc>
        <w:tc>
          <w:tcPr>
            <w:tcW w:w="1418" w:type="dxa"/>
            <w:shd w:val="clear" w:color="auto" w:fill="auto"/>
          </w:tcPr>
          <w:p w14:paraId="11BAEBC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4AF4F79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32CBD0D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2475134D" w14:textId="77777777" w:rsidTr="0009016D">
        <w:tc>
          <w:tcPr>
            <w:tcW w:w="709" w:type="dxa"/>
            <w:shd w:val="clear" w:color="auto" w:fill="auto"/>
          </w:tcPr>
          <w:p w14:paraId="6376C331"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44</w:t>
            </w:r>
          </w:p>
        </w:tc>
        <w:tc>
          <w:tcPr>
            <w:tcW w:w="2127" w:type="dxa"/>
            <w:shd w:val="clear" w:color="auto" w:fill="auto"/>
          </w:tcPr>
          <w:p w14:paraId="39441035" w14:textId="67C82669" w:rsidR="00237CB2" w:rsidRPr="00C06103" w:rsidRDefault="00237CB2" w:rsidP="00E31743">
            <w:pPr>
              <w:spacing w:after="160" w:line="259" w:lineRule="auto"/>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спиртовий лабораторний</w:t>
            </w:r>
          </w:p>
        </w:tc>
        <w:tc>
          <w:tcPr>
            <w:tcW w:w="1275" w:type="dxa"/>
          </w:tcPr>
          <w:p w14:paraId="032EA60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ТС-7</w:t>
            </w:r>
          </w:p>
          <w:p w14:paraId="2FA4668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50FD6EC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-30 + 30°С ЦП 1°С, Δ ±1°С</w:t>
            </w:r>
          </w:p>
          <w:p w14:paraId="258ED7A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4.00, 6.00,8.00°С u, °С =0,20</w:t>
            </w:r>
          </w:p>
        </w:tc>
        <w:tc>
          <w:tcPr>
            <w:tcW w:w="1418" w:type="dxa"/>
            <w:shd w:val="clear" w:color="auto" w:fill="auto"/>
          </w:tcPr>
          <w:p w14:paraId="73F4E17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147A4F0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3335727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6</w:t>
            </w:r>
          </w:p>
        </w:tc>
      </w:tr>
      <w:tr w:rsidR="00237CB2" w:rsidRPr="001D7310" w14:paraId="3A279A50" w14:textId="77777777" w:rsidTr="0009016D">
        <w:tc>
          <w:tcPr>
            <w:tcW w:w="709" w:type="dxa"/>
            <w:shd w:val="clear" w:color="auto" w:fill="auto"/>
          </w:tcPr>
          <w:p w14:paraId="3A72432B"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45</w:t>
            </w:r>
          </w:p>
        </w:tc>
        <w:tc>
          <w:tcPr>
            <w:tcW w:w="2127" w:type="dxa"/>
            <w:shd w:val="clear" w:color="auto" w:fill="auto"/>
          </w:tcPr>
          <w:p w14:paraId="4C87AC6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Лінійка вимірювальна металева</w:t>
            </w:r>
          </w:p>
        </w:tc>
        <w:tc>
          <w:tcPr>
            <w:tcW w:w="1275" w:type="dxa"/>
          </w:tcPr>
          <w:p w14:paraId="0BEEA958" w14:textId="77777777" w:rsidR="00237CB2" w:rsidRPr="00C06103" w:rsidRDefault="00237CB2" w:rsidP="00237CB2">
            <w:pPr>
              <w:suppressAutoHyphens/>
              <w:spacing w:after="0" w:line="259" w:lineRule="auto"/>
              <w:jc w:val="center"/>
              <w:rPr>
                <w:rFonts w:ascii="Times New Roman" w:eastAsia="Calibri" w:hAnsi="Times New Roman"/>
                <w:color w:val="FFE599"/>
                <w:sz w:val="18"/>
                <w:szCs w:val="18"/>
                <w:lang w:eastAsia="en-US"/>
              </w:rPr>
            </w:pPr>
            <w:r w:rsidRPr="00C06103">
              <w:rPr>
                <w:rFonts w:ascii="Times New Roman" w:eastAsia="Calibri" w:hAnsi="Times New Roman"/>
                <w:sz w:val="18"/>
                <w:szCs w:val="18"/>
                <w:lang w:eastAsia="en-US"/>
              </w:rPr>
              <w:t>ДСТУ 427-2009</w:t>
            </w:r>
          </w:p>
        </w:tc>
        <w:tc>
          <w:tcPr>
            <w:tcW w:w="2835" w:type="dxa"/>
          </w:tcPr>
          <w:p w14:paraId="5DE33CF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0-200мм ЦП 1мм, Δ ±0,1мм</w:t>
            </w:r>
          </w:p>
        </w:tc>
        <w:tc>
          <w:tcPr>
            <w:tcW w:w="1418" w:type="dxa"/>
            <w:shd w:val="clear" w:color="auto" w:fill="auto"/>
          </w:tcPr>
          <w:p w14:paraId="71A742D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38BD4F1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5190C6C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20B4F501" w14:textId="77777777" w:rsidTr="00E31743">
        <w:trPr>
          <w:trHeight w:val="693"/>
        </w:trPr>
        <w:tc>
          <w:tcPr>
            <w:tcW w:w="709" w:type="dxa"/>
            <w:shd w:val="clear" w:color="auto" w:fill="auto"/>
          </w:tcPr>
          <w:p w14:paraId="1C57C1DC"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46</w:t>
            </w:r>
          </w:p>
        </w:tc>
        <w:tc>
          <w:tcPr>
            <w:tcW w:w="2127" w:type="dxa"/>
            <w:shd w:val="clear" w:color="auto" w:fill="auto"/>
          </w:tcPr>
          <w:p w14:paraId="4F91F386" w14:textId="42202F6C" w:rsidR="00237CB2" w:rsidRPr="00C06103" w:rsidRDefault="00237CB2" w:rsidP="00E31743">
            <w:pPr>
              <w:spacing w:after="160" w:line="259" w:lineRule="auto"/>
              <w:rPr>
                <w:rFonts w:ascii="Times New Roman" w:eastAsia="Calibri" w:hAnsi="Times New Roman"/>
                <w:sz w:val="18"/>
                <w:szCs w:val="18"/>
                <w:lang w:eastAsia="en-US"/>
              </w:rPr>
            </w:pPr>
            <w:r w:rsidRPr="00C06103">
              <w:rPr>
                <w:rFonts w:ascii="Times New Roman" w:eastAsia="Calibri" w:hAnsi="Times New Roman"/>
                <w:sz w:val="18"/>
                <w:szCs w:val="18"/>
                <w:lang w:eastAsia="en-US"/>
              </w:rPr>
              <w:t>Штангенциркуль з цифровим відліковим пристроєм</w:t>
            </w:r>
          </w:p>
        </w:tc>
        <w:tc>
          <w:tcPr>
            <w:tcW w:w="1275" w:type="dxa"/>
          </w:tcPr>
          <w:p w14:paraId="2D382D21"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ШЦЦ-1 – 150-0,01</w:t>
            </w:r>
          </w:p>
          <w:p w14:paraId="5F280F7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1EE66F8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0-150мм ЦП 0,01мм,</w:t>
            </w:r>
          </w:p>
          <w:p w14:paraId="0952187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Δ ±0,02мм</w:t>
            </w:r>
          </w:p>
        </w:tc>
        <w:tc>
          <w:tcPr>
            <w:tcW w:w="1418" w:type="dxa"/>
            <w:shd w:val="clear" w:color="auto" w:fill="auto"/>
          </w:tcPr>
          <w:p w14:paraId="2D8249F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7A5BE79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32D140F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62857BFB" w14:textId="77777777" w:rsidTr="0009016D">
        <w:tc>
          <w:tcPr>
            <w:tcW w:w="709" w:type="dxa"/>
            <w:shd w:val="clear" w:color="auto" w:fill="auto"/>
          </w:tcPr>
          <w:p w14:paraId="5927FB95"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47</w:t>
            </w:r>
          </w:p>
        </w:tc>
        <w:tc>
          <w:tcPr>
            <w:tcW w:w="2127" w:type="dxa"/>
            <w:shd w:val="clear" w:color="auto" w:fill="auto"/>
          </w:tcPr>
          <w:p w14:paraId="7A4BDCE6" w14:textId="047684BB" w:rsidR="00237CB2" w:rsidRPr="00C06103" w:rsidRDefault="00237CB2" w:rsidP="00E31743">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Ваги технічні аптечні 4 </w:t>
            </w:r>
            <w:proofErr w:type="spellStart"/>
            <w:r w:rsidRPr="00C06103">
              <w:rPr>
                <w:rFonts w:ascii="Times New Roman" w:eastAsia="Calibri" w:hAnsi="Times New Roman"/>
                <w:sz w:val="18"/>
                <w:szCs w:val="18"/>
                <w:lang w:eastAsia="en-US"/>
              </w:rPr>
              <w:t>кл</w:t>
            </w:r>
            <w:proofErr w:type="spellEnd"/>
          </w:p>
        </w:tc>
        <w:tc>
          <w:tcPr>
            <w:tcW w:w="1275" w:type="dxa"/>
          </w:tcPr>
          <w:p w14:paraId="4B66628F"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Т-1000</w:t>
            </w:r>
          </w:p>
          <w:p w14:paraId="31DFDD4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74395BD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Діапазон вимірювань</w:t>
            </w:r>
          </w:p>
          <w:p w14:paraId="5784250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100,0 г до 1000,0 г</w:t>
            </w:r>
          </w:p>
        </w:tc>
        <w:tc>
          <w:tcPr>
            <w:tcW w:w="1418" w:type="dxa"/>
            <w:shd w:val="clear" w:color="auto" w:fill="auto"/>
          </w:tcPr>
          <w:p w14:paraId="038DA87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6C84505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2B0B108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3EB4470A" w14:textId="77777777" w:rsidTr="00E31743">
        <w:trPr>
          <w:trHeight w:val="441"/>
        </w:trPr>
        <w:tc>
          <w:tcPr>
            <w:tcW w:w="709" w:type="dxa"/>
            <w:shd w:val="clear" w:color="auto" w:fill="auto"/>
          </w:tcPr>
          <w:p w14:paraId="35F238D5"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48</w:t>
            </w:r>
          </w:p>
        </w:tc>
        <w:tc>
          <w:tcPr>
            <w:tcW w:w="2127" w:type="dxa"/>
            <w:shd w:val="clear" w:color="auto" w:fill="auto"/>
          </w:tcPr>
          <w:p w14:paraId="128AA825" w14:textId="51CEB3B4" w:rsidR="00237CB2" w:rsidRPr="00C06103" w:rsidRDefault="00237CB2" w:rsidP="00E31743">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Набір гирь ( 4 </w:t>
            </w:r>
            <w:proofErr w:type="spellStart"/>
            <w:r w:rsidRPr="00C06103">
              <w:rPr>
                <w:rFonts w:ascii="Times New Roman" w:eastAsia="Calibri" w:hAnsi="Times New Roman"/>
                <w:sz w:val="18"/>
                <w:szCs w:val="18"/>
                <w:lang w:eastAsia="en-US"/>
              </w:rPr>
              <w:t>шт</w:t>
            </w:r>
            <w:proofErr w:type="spellEnd"/>
            <w:r w:rsidRPr="00C06103">
              <w:rPr>
                <w:rFonts w:ascii="Times New Roman" w:eastAsia="Calibri" w:hAnsi="Times New Roman"/>
                <w:sz w:val="18"/>
                <w:szCs w:val="18"/>
                <w:lang w:eastAsia="en-US"/>
              </w:rPr>
              <w:t>)</w:t>
            </w:r>
          </w:p>
        </w:tc>
        <w:tc>
          <w:tcPr>
            <w:tcW w:w="1275" w:type="dxa"/>
          </w:tcPr>
          <w:p w14:paraId="6BC4ED36" w14:textId="7AB450FB" w:rsidR="00237CB2" w:rsidRPr="00C06103" w:rsidRDefault="00237CB2" w:rsidP="00E31743">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Г4 - 1111</w:t>
            </w:r>
          </w:p>
        </w:tc>
        <w:tc>
          <w:tcPr>
            <w:tcW w:w="2835" w:type="dxa"/>
          </w:tcPr>
          <w:p w14:paraId="65D9C56A" w14:textId="01D0DBF5" w:rsidR="00237CB2" w:rsidRPr="00C06103" w:rsidRDefault="00237CB2" w:rsidP="00E31743">
            <w:pPr>
              <w:spacing w:after="160" w:line="259" w:lineRule="auto"/>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10,0 мг до 500,0г</w:t>
            </w:r>
          </w:p>
        </w:tc>
        <w:tc>
          <w:tcPr>
            <w:tcW w:w="1418" w:type="dxa"/>
            <w:shd w:val="clear" w:color="auto" w:fill="auto"/>
          </w:tcPr>
          <w:p w14:paraId="6E77655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7576F79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700659E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5AA29D27" w14:textId="77777777" w:rsidTr="0009016D">
        <w:tc>
          <w:tcPr>
            <w:tcW w:w="709" w:type="dxa"/>
            <w:shd w:val="clear" w:color="auto" w:fill="auto"/>
          </w:tcPr>
          <w:p w14:paraId="25162D2A"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49</w:t>
            </w:r>
          </w:p>
        </w:tc>
        <w:tc>
          <w:tcPr>
            <w:tcW w:w="2127" w:type="dxa"/>
            <w:shd w:val="clear" w:color="auto" w:fill="auto"/>
          </w:tcPr>
          <w:p w14:paraId="5ECF78A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ртутний</w:t>
            </w:r>
          </w:p>
        </w:tc>
        <w:tc>
          <w:tcPr>
            <w:tcW w:w="1275" w:type="dxa"/>
          </w:tcPr>
          <w:p w14:paraId="5853803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MSZ13950</w:t>
            </w:r>
          </w:p>
        </w:tc>
        <w:tc>
          <w:tcPr>
            <w:tcW w:w="2835" w:type="dxa"/>
          </w:tcPr>
          <w:p w14:paraId="1669D17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0°С  до 300° С, Δ ±2°С</w:t>
            </w:r>
          </w:p>
        </w:tc>
        <w:tc>
          <w:tcPr>
            <w:tcW w:w="1418" w:type="dxa"/>
            <w:shd w:val="clear" w:color="auto" w:fill="auto"/>
          </w:tcPr>
          <w:p w14:paraId="74965B4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4738E62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6CE2FA2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690A2C6A" w14:textId="77777777" w:rsidTr="0009016D">
        <w:tc>
          <w:tcPr>
            <w:tcW w:w="709" w:type="dxa"/>
            <w:shd w:val="clear" w:color="auto" w:fill="auto"/>
          </w:tcPr>
          <w:p w14:paraId="2B73C101"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50</w:t>
            </w:r>
          </w:p>
        </w:tc>
        <w:tc>
          <w:tcPr>
            <w:tcW w:w="2127" w:type="dxa"/>
            <w:shd w:val="clear" w:color="auto" w:fill="auto"/>
          </w:tcPr>
          <w:p w14:paraId="12C0030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електричний контактний</w:t>
            </w:r>
          </w:p>
        </w:tc>
        <w:tc>
          <w:tcPr>
            <w:tcW w:w="1275" w:type="dxa"/>
          </w:tcPr>
          <w:p w14:paraId="6B41F2B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ТПК</w:t>
            </w:r>
          </w:p>
        </w:tc>
        <w:tc>
          <w:tcPr>
            <w:tcW w:w="2835" w:type="dxa"/>
          </w:tcPr>
          <w:p w14:paraId="5C0882D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0°С  С до 200°С</w:t>
            </w:r>
          </w:p>
        </w:tc>
        <w:tc>
          <w:tcPr>
            <w:tcW w:w="1418" w:type="dxa"/>
            <w:shd w:val="clear" w:color="auto" w:fill="auto"/>
          </w:tcPr>
          <w:p w14:paraId="4D9116D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5226765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2897F7C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66893C61" w14:textId="77777777" w:rsidTr="0009016D">
        <w:tc>
          <w:tcPr>
            <w:tcW w:w="709" w:type="dxa"/>
            <w:shd w:val="clear" w:color="auto" w:fill="auto"/>
          </w:tcPr>
          <w:p w14:paraId="4656E082"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51</w:t>
            </w:r>
          </w:p>
        </w:tc>
        <w:tc>
          <w:tcPr>
            <w:tcW w:w="2127" w:type="dxa"/>
            <w:shd w:val="clear" w:color="auto" w:fill="auto"/>
          </w:tcPr>
          <w:p w14:paraId="0DEFBAB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ртутний</w:t>
            </w:r>
          </w:p>
        </w:tc>
        <w:tc>
          <w:tcPr>
            <w:tcW w:w="1275" w:type="dxa"/>
          </w:tcPr>
          <w:p w14:paraId="40D9B52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ТТЖ-М</w:t>
            </w:r>
          </w:p>
        </w:tc>
        <w:tc>
          <w:tcPr>
            <w:tcW w:w="2835" w:type="dxa"/>
          </w:tcPr>
          <w:p w14:paraId="7B074A0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0°С  до 100° С</w:t>
            </w:r>
          </w:p>
        </w:tc>
        <w:tc>
          <w:tcPr>
            <w:tcW w:w="1418" w:type="dxa"/>
            <w:shd w:val="clear" w:color="auto" w:fill="auto"/>
          </w:tcPr>
          <w:p w14:paraId="61AF8C2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26A0115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65C58B9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100335B8" w14:textId="77777777" w:rsidTr="0009016D">
        <w:tc>
          <w:tcPr>
            <w:tcW w:w="709" w:type="dxa"/>
            <w:shd w:val="clear" w:color="auto" w:fill="auto"/>
          </w:tcPr>
          <w:p w14:paraId="39DE403D"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52</w:t>
            </w:r>
          </w:p>
        </w:tc>
        <w:tc>
          <w:tcPr>
            <w:tcW w:w="2127" w:type="dxa"/>
            <w:shd w:val="clear" w:color="auto" w:fill="auto"/>
          </w:tcPr>
          <w:p w14:paraId="1E53265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w:t>
            </w:r>
          </w:p>
        </w:tc>
        <w:tc>
          <w:tcPr>
            <w:tcW w:w="1275" w:type="dxa"/>
          </w:tcPr>
          <w:p w14:paraId="76F2008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ТС-7- М1</w:t>
            </w:r>
          </w:p>
        </w:tc>
        <w:tc>
          <w:tcPr>
            <w:tcW w:w="2835" w:type="dxa"/>
          </w:tcPr>
          <w:p w14:paraId="3D0B856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- 30°С  до +30° С</w:t>
            </w:r>
          </w:p>
        </w:tc>
        <w:tc>
          <w:tcPr>
            <w:tcW w:w="1418" w:type="dxa"/>
            <w:shd w:val="clear" w:color="auto" w:fill="auto"/>
          </w:tcPr>
          <w:p w14:paraId="7E0A719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71B4F3F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46002E7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09ACE471" w14:textId="77777777" w:rsidTr="0009016D">
        <w:tc>
          <w:tcPr>
            <w:tcW w:w="709" w:type="dxa"/>
            <w:shd w:val="clear" w:color="auto" w:fill="auto"/>
          </w:tcPr>
          <w:p w14:paraId="663086F1"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53</w:t>
            </w:r>
          </w:p>
        </w:tc>
        <w:tc>
          <w:tcPr>
            <w:tcW w:w="2127" w:type="dxa"/>
            <w:shd w:val="clear" w:color="auto" w:fill="auto"/>
          </w:tcPr>
          <w:p w14:paraId="4EA444CE" w14:textId="729399AD" w:rsidR="00237CB2" w:rsidRPr="00C06103" w:rsidRDefault="00237CB2" w:rsidP="00E31743">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Центрифуга лабораторна медична</w:t>
            </w:r>
          </w:p>
        </w:tc>
        <w:tc>
          <w:tcPr>
            <w:tcW w:w="1275" w:type="dxa"/>
          </w:tcPr>
          <w:p w14:paraId="0EF05F31"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ОС- 6 М</w:t>
            </w:r>
          </w:p>
          <w:p w14:paraId="368091C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7D66256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500-6000 об/хв.</w:t>
            </w:r>
          </w:p>
          <w:p w14:paraId="52B51E7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±δ ± 10%</w:t>
            </w:r>
          </w:p>
        </w:tc>
        <w:tc>
          <w:tcPr>
            <w:tcW w:w="1418" w:type="dxa"/>
            <w:shd w:val="clear" w:color="auto" w:fill="auto"/>
          </w:tcPr>
          <w:p w14:paraId="095F348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246E920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40E4195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45A69EE8" w14:textId="77777777" w:rsidTr="0009016D">
        <w:tc>
          <w:tcPr>
            <w:tcW w:w="709" w:type="dxa"/>
            <w:shd w:val="clear" w:color="auto" w:fill="auto"/>
          </w:tcPr>
          <w:p w14:paraId="48C4819E"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54</w:t>
            </w:r>
          </w:p>
        </w:tc>
        <w:tc>
          <w:tcPr>
            <w:tcW w:w="2127" w:type="dxa"/>
            <w:shd w:val="clear" w:color="auto" w:fill="auto"/>
          </w:tcPr>
          <w:p w14:paraId="56057FB0" w14:textId="237B82A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Термостат електричний сухо-повітряний</w:t>
            </w:r>
          </w:p>
          <w:p w14:paraId="2C00623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25C5E68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ТС 80 М-2</w:t>
            </w:r>
          </w:p>
          <w:p w14:paraId="3429822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3772624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3A31881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+25°С - + 55°С</w:t>
            </w:r>
          </w:p>
          <w:p w14:paraId="193F116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Діапазон вимірювань</w:t>
            </w:r>
          </w:p>
          <w:p w14:paraId="238B92F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100,0 г до 1000,0 г</w:t>
            </w:r>
          </w:p>
        </w:tc>
        <w:tc>
          <w:tcPr>
            <w:tcW w:w="1418" w:type="dxa"/>
            <w:shd w:val="clear" w:color="auto" w:fill="auto"/>
          </w:tcPr>
          <w:p w14:paraId="3C91821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35398CD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7BDC188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13E51295" w14:textId="77777777" w:rsidTr="0009016D">
        <w:tc>
          <w:tcPr>
            <w:tcW w:w="709" w:type="dxa"/>
            <w:shd w:val="clear" w:color="auto" w:fill="auto"/>
          </w:tcPr>
          <w:p w14:paraId="242B016D"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55</w:t>
            </w:r>
          </w:p>
        </w:tc>
        <w:tc>
          <w:tcPr>
            <w:tcW w:w="2127" w:type="dxa"/>
            <w:shd w:val="clear" w:color="auto" w:fill="auto"/>
          </w:tcPr>
          <w:p w14:paraId="29DFC827" w14:textId="544FFD6F" w:rsidR="00237CB2" w:rsidRPr="00C06103" w:rsidRDefault="00237CB2" w:rsidP="00E31743">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Шафа сушильно-стерилізаційна</w:t>
            </w:r>
          </w:p>
        </w:tc>
        <w:tc>
          <w:tcPr>
            <w:tcW w:w="1275" w:type="dxa"/>
          </w:tcPr>
          <w:p w14:paraId="090E40E9" w14:textId="77777777" w:rsidR="00237CB2" w:rsidRPr="00C06103" w:rsidRDefault="00237CB2" w:rsidP="00237CB2">
            <w:pPr>
              <w:spacing w:after="160" w:line="259" w:lineRule="auto"/>
              <w:rPr>
                <w:rFonts w:ascii="Times New Roman" w:eastAsia="Calibri" w:hAnsi="Times New Roman"/>
                <w:sz w:val="18"/>
                <w:szCs w:val="18"/>
                <w:lang w:eastAsia="en-US"/>
              </w:rPr>
            </w:pPr>
            <w:r w:rsidRPr="00C06103">
              <w:rPr>
                <w:rFonts w:ascii="Times New Roman" w:eastAsia="Calibri" w:hAnsi="Times New Roman"/>
                <w:sz w:val="18"/>
                <w:szCs w:val="18"/>
                <w:lang w:eastAsia="en-US"/>
              </w:rPr>
              <w:t>ШСС – 80 п</w:t>
            </w:r>
          </w:p>
          <w:p w14:paraId="02DCDBB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6DE6211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+50°С до 300°С</w:t>
            </w:r>
          </w:p>
          <w:p w14:paraId="308F99B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δ ± 10%</w:t>
            </w:r>
          </w:p>
        </w:tc>
        <w:tc>
          <w:tcPr>
            <w:tcW w:w="1418" w:type="dxa"/>
            <w:shd w:val="clear" w:color="auto" w:fill="auto"/>
          </w:tcPr>
          <w:p w14:paraId="1008DAB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3EBBAB7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40AEFB2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7C2D4A46" w14:textId="77777777" w:rsidTr="0009016D">
        <w:tc>
          <w:tcPr>
            <w:tcW w:w="709" w:type="dxa"/>
            <w:shd w:val="clear" w:color="auto" w:fill="auto"/>
          </w:tcPr>
          <w:p w14:paraId="56069FB1"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56</w:t>
            </w:r>
          </w:p>
        </w:tc>
        <w:tc>
          <w:tcPr>
            <w:tcW w:w="2127" w:type="dxa"/>
            <w:shd w:val="clear" w:color="auto" w:fill="auto"/>
          </w:tcPr>
          <w:p w14:paraId="572920A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Гігрометр психрометричний</w:t>
            </w:r>
          </w:p>
          <w:p w14:paraId="5FD7120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58DB11B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6744B49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ВИТ-2</w:t>
            </w:r>
          </w:p>
          <w:p w14:paraId="51D1B7E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75894D6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2F6BF1A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Відносна вологість від 20% до 90%</w:t>
            </w:r>
          </w:p>
          <w:p w14:paraId="5B22E0E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 = ± (7-5)%, </w:t>
            </w:r>
          </w:p>
          <w:p w14:paraId="641A9EB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Температура від +15°С до +40°С, ∆ = ± 0,2°С</w:t>
            </w:r>
          </w:p>
        </w:tc>
        <w:tc>
          <w:tcPr>
            <w:tcW w:w="1418" w:type="dxa"/>
            <w:shd w:val="clear" w:color="auto" w:fill="auto"/>
          </w:tcPr>
          <w:p w14:paraId="6C48819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349F676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624E981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3</w:t>
            </w:r>
          </w:p>
        </w:tc>
      </w:tr>
      <w:tr w:rsidR="00237CB2" w:rsidRPr="001D7310" w14:paraId="24906C9B" w14:textId="77777777" w:rsidTr="0009016D">
        <w:tc>
          <w:tcPr>
            <w:tcW w:w="709" w:type="dxa"/>
            <w:shd w:val="clear" w:color="auto" w:fill="auto"/>
          </w:tcPr>
          <w:p w14:paraId="708747CD"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57</w:t>
            </w:r>
          </w:p>
        </w:tc>
        <w:tc>
          <w:tcPr>
            <w:tcW w:w="2127" w:type="dxa"/>
            <w:shd w:val="clear" w:color="auto" w:fill="auto"/>
          </w:tcPr>
          <w:p w14:paraId="10DA84BA" w14:textId="77777777" w:rsidR="00237CB2" w:rsidRPr="00C06103" w:rsidRDefault="00237CB2" w:rsidP="00237CB2">
            <w:pPr>
              <w:spacing w:after="160" w:line="259" w:lineRule="auto"/>
              <w:rPr>
                <w:rFonts w:ascii="Times New Roman" w:eastAsia="Calibri" w:hAnsi="Times New Roman"/>
                <w:sz w:val="18"/>
                <w:szCs w:val="18"/>
                <w:lang w:eastAsia="en-US"/>
              </w:rPr>
            </w:pPr>
            <w:r w:rsidRPr="00C06103">
              <w:rPr>
                <w:rFonts w:ascii="Times New Roman" w:eastAsia="Calibri" w:hAnsi="Times New Roman"/>
                <w:sz w:val="18"/>
                <w:szCs w:val="18"/>
                <w:lang w:eastAsia="en-US"/>
              </w:rPr>
              <w:t>Електропіч опору</w:t>
            </w:r>
          </w:p>
          <w:p w14:paraId="2A2293C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0B8C530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СНОЛ</w:t>
            </w:r>
          </w:p>
          <w:p w14:paraId="215AC2B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1,6-2,5.1/10-И1</w:t>
            </w:r>
          </w:p>
        </w:tc>
        <w:tc>
          <w:tcPr>
            <w:tcW w:w="2835" w:type="dxa"/>
          </w:tcPr>
          <w:p w14:paraId="31EC814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400°Сдо1000°С;</w:t>
            </w:r>
          </w:p>
          <w:p w14:paraId="5929683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Δ= ± 4°С, 450°С,  u, °С =2,3</w:t>
            </w:r>
          </w:p>
        </w:tc>
        <w:tc>
          <w:tcPr>
            <w:tcW w:w="1418" w:type="dxa"/>
            <w:shd w:val="clear" w:color="auto" w:fill="auto"/>
          </w:tcPr>
          <w:p w14:paraId="2490393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4BEF92A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40DACA5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20835BAB" w14:textId="77777777" w:rsidTr="0009016D">
        <w:tc>
          <w:tcPr>
            <w:tcW w:w="709" w:type="dxa"/>
            <w:shd w:val="clear" w:color="auto" w:fill="auto"/>
          </w:tcPr>
          <w:p w14:paraId="53A32E5B"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58</w:t>
            </w:r>
          </w:p>
        </w:tc>
        <w:tc>
          <w:tcPr>
            <w:tcW w:w="2127" w:type="dxa"/>
            <w:shd w:val="clear" w:color="auto" w:fill="auto"/>
          </w:tcPr>
          <w:p w14:paraId="36362DC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Фотометр фотоелектричний</w:t>
            </w:r>
          </w:p>
          <w:p w14:paraId="5787FC0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16DC30E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184C9C4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КФК – 3</w:t>
            </w:r>
          </w:p>
          <w:p w14:paraId="4E15316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1E14364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0873D63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Спектральний діапазон 315 – 990 нм, Δ = ± 3 нм, коефіцієнт пропускання 0,1 – 100 %, δ = ± 0,5 %, опт. щільність 0 – 2</w:t>
            </w:r>
          </w:p>
          <w:p w14:paraId="5EED658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Т422, %, u, %=0,144-0,32</w:t>
            </w:r>
          </w:p>
          <w:p w14:paraId="545BCCD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Т540, %, u, %=0,141-0,31</w:t>
            </w:r>
          </w:p>
        </w:tc>
        <w:tc>
          <w:tcPr>
            <w:tcW w:w="1418" w:type="dxa"/>
            <w:shd w:val="clear" w:color="auto" w:fill="auto"/>
          </w:tcPr>
          <w:p w14:paraId="60CD6EA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441AD8C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54FA470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66C15301" w14:textId="77777777" w:rsidTr="0009016D">
        <w:tc>
          <w:tcPr>
            <w:tcW w:w="709" w:type="dxa"/>
            <w:shd w:val="clear" w:color="auto" w:fill="auto"/>
          </w:tcPr>
          <w:p w14:paraId="6A606238"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59</w:t>
            </w:r>
          </w:p>
        </w:tc>
        <w:tc>
          <w:tcPr>
            <w:tcW w:w="2127" w:type="dxa"/>
            <w:shd w:val="clear" w:color="auto" w:fill="auto"/>
          </w:tcPr>
          <w:p w14:paraId="0EA4F9E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Психрометр </w:t>
            </w:r>
            <w:proofErr w:type="spellStart"/>
            <w:r w:rsidRPr="00C06103">
              <w:rPr>
                <w:rFonts w:ascii="Times New Roman" w:eastAsia="Calibri" w:hAnsi="Times New Roman"/>
                <w:sz w:val="18"/>
                <w:szCs w:val="18"/>
                <w:lang w:eastAsia="en-US"/>
              </w:rPr>
              <w:t>аспіраційний</w:t>
            </w:r>
            <w:proofErr w:type="spellEnd"/>
            <w:r w:rsidRPr="00C06103">
              <w:rPr>
                <w:rFonts w:ascii="Times New Roman" w:eastAsia="Calibri" w:hAnsi="Times New Roman"/>
                <w:sz w:val="18"/>
                <w:szCs w:val="18"/>
                <w:lang w:eastAsia="en-US"/>
              </w:rPr>
              <w:t xml:space="preserve"> з електромотором</w:t>
            </w:r>
          </w:p>
        </w:tc>
        <w:tc>
          <w:tcPr>
            <w:tcW w:w="1275" w:type="dxa"/>
          </w:tcPr>
          <w:p w14:paraId="6A13DA8C" w14:textId="77777777" w:rsidR="00237CB2" w:rsidRPr="00C06103" w:rsidRDefault="00237CB2" w:rsidP="00237CB2">
            <w:pPr>
              <w:spacing w:after="160" w:line="259" w:lineRule="auto"/>
              <w:rPr>
                <w:rFonts w:ascii="Times New Roman" w:eastAsia="Calibri" w:hAnsi="Times New Roman"/>
                <w:sz w:val="18"/>
                <w:szCs w:val="18"/>
                <w:lang w:eastAsia="en-US"/>
              </w:rPr>
            </w:pPr>
            <w:r w:rsidRPr="00C06103">
              <w:rPr>
                <w:rFonts w:ascii="Times New Roman" w:eastAsia="Calibri" w:hAnsi="Times New Roman"/>
                <w:sz w:val="18"/>
                <w:szCs w:val="18"/>
                <w:lang w:eastAsia="en-US"/>
              </w:rPr>
              <w:t>М-34</w:t>
            </w:r>
          </w:p>
          <w:p w14:paraId="16B41F9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13FE4A1F" w14:textId="1BBA7114" w:rsidR="00237CB2" w:rsidRPr="00C06103" w:rsidRDefault="00237CB2" w:rsidP="00E31743">
            <w:pPr>
              <w:spacing w:after="160" w:line="259" w:lineRule="auto"/>
              <w:rPr>
                <w:rFonts w:ascii="Times New Roman" w:eastAsia="Calibri" w:hAnsi="Times New Roman"/>
                <w:sz w:val="18"/>
                <w:szCs w:val="18"/>
                <w:lang w:eastAsia="en-US"/>
              </w:rPr>
            </w:pPr>
            <w:r w:rsidRPr="00C06103">
              <w:rPr>
                <w:rFonts w:ascii="Times New Roman" w:eastAsia="Calibri" w:hAnsi="Times New Roman"/>
                <w:sz w:val="18"/>
                <w:szCs w:val="18"/>
                <w:lang w:eastAsia="en-US"/>
              </w:rPr>
              <w:t>Вологість повітря від 10 до 100%  при температурі навколишнього середовища від -10°С до+40°С і температури повітря від -30°С до+50°С</w:t>
            </w:r>
          </w:p>
        </w:tc>
        <w:tc>
          <w:tcPr>
            <w:tcW w:w="1418" w:type="dxa"/>
            <w:shd w:val="clear" w:color="auto" w:fill="auto"/>
          </w:tcPr>
          <w:p w14:paraId="1D6E386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28771A5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7C3A61A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3D1CD605" w14:textId="77777777" w:rsidTr="0009016D">
        <w:tc>
          <w:tcPr>
            <w:tcW w:w="709" w:type="dxa"/>
            <w:shd w:val="clear" w:color="auto" w:fill="auto"/>
          </w:tcPr>
          <w:p w14:paraId="219A39A3"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60</w:t>
            </w:r>
          </w:p>
        </w:tc>
        <w:tc>
          <w:tcPr>
            <w:tcW w:w="2127" w:type="dxa"/>
            <w:shd w:val="clear" w:color="auto" w:fill="auto"/>
          </w:tcPr>
          <w:p w14:paraId="34A1E7C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Ваги технічні ВТ–200, 4 клас</w:t>
            </w:r>
          </w:p>
        </w:tc>
        <w:tc>
          <w:tcPr>
            <w:tcW w:w="1275" w:type="dxa"/>
          </w:tcPr>
          <w:p w14:paraId="424479CE" w14:textId="77777777" w:rsidR="00237CB2" w:rsidRPr="00C06103" w:rsidRDefault="00237CB2" w:rsidP="00237CB2">
            <w:pPr>
              <w:spacing w:after="160" w:line="259" w:lineRule="auto"/>
              <w:rPr>
                <w:rFonts w:ascii="Times New Roman" w:eastAsia="Calibri" w:hAnsi="Times New Roman"/>
                <w:sz w:val="18"/>
                <w:szCs w:val="18"/>
                <w:lang w:eastAsia="en-US"/>
              </w:rPr>
            </w:pPr>
            <w:r w:rsidRPr="00C06103">
              <w:rPr>
                <w:rFonts w:ascii="Times New Roman" w:eastAsia="Calibri" w:hAnsi="Times New Roman"/>
                <w:sz w:val="18"/>
                <w:szCs w:val="18"/>
                <w:lang w:eastAsia="en-US"/>
              </w:rPr>
              <w:t>ВТ–200</w:t>
            </w:r>
          </w:p>
          <w:p w14:paraId="5801B17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540330E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НГЗ = 200г, </w:t>
            </w:r>
            <w:proofErr w:type="spellStart"/>
            <w:r w:rsidRPr="00C06103">
              <w:rPr>
                <w:rFonts w:ascii="Times New Roman" w:eastAsia="Calibri" w:hAnsi="Times New Roman"/>
                <w:sz w:val="18"/>
                <w:szCs w:val="18"/>
                <w:lang w:eastAsia="en-US"/>
              </w:rPr>
              <w:t>НмГЗ</w:t>
            </w:r>
            <w:proofErr w:type="spellEnd"/>
            <w:r w:rsidRPr="00C06103">
              <w:rPr>
                <w:rFonts w:ascii="Times New Roman" w:eastAsia="Calibri" w:hAnsi="Times New Roman"/>
                <w:sz w:val="18"/>
                <w:szCs w:val="18"/>
                <w:lang w:eastAsia="en-US"/>
              </w:rPr>
              <w:t xml:space="preserve"> = 10г, 4 </w:t>
            </w:r>
            <w:proofErr w:type="spellStart"/>
            <w:r w:rsidRPr="00C06103">
              <w:rPr>
                <w:rFonts w:ascii="Times New Roman" w:eastAsia="Calibri" w:hAnsi="Times New Roman"/>
                <w:sz w:val="18"/>
                <w:szCs w:val="18"/>
                <w:lang w:eastAsia="en-US"/>
              </w:rPr>
              <w:t>кл</w:t>
            </w:r>
            <w:proofErr w:type="spellEnd"/>
          </w:p>
          <w:p w14:paraId="1978BB2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Δ = ± 10мг, 10г u, г=0,01158, 20г u, г=0,01356, 50г u, г=0,01290, 100г u, г=0,01738, 200г u, г=0,02272</w:t>
            </w:r>
          </w:p>
        </w:tc>
        <w:tc>
          <w:tcPr>
            <w:tcW w:w="1418" w:type="dxa"/>
            <w:shd w:val="clear" w:color="auto" w:fill="auto"/>
          </w:tcPr>
          <w:p w14:paraId="47AFC25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3CBE9BC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776A1E6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0DBC2179" w14:textId="77777777" w:rsidTr="0009016D">
        <w:trPr>
          <w:trHeight w:val="42"/>
        </w:trPr>
        <w:tc>
          <w:tcPr>
            <w:tcW w:w="709" w:type="dxa"/>
            <w:shd w:val="clear" w:color="auto" w:fill="auto"/>
          </w:tcPr>
          <w:p w14:paraId="164B42AE"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61</w:t>
            </w:r>
          </w:p>
        </w:tc>
        <w:tc>
          <w:tcPr>
            <w:tcW w:w="2127" w:type="dxa"/>
            <w:shd w:val="clear" w:color="auto" w:fill="auto"/>
          </w:tcPr>
          <w:p w14:paraId="6049BDE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Ваги лабораторні</w:t>
            </w:r>
          </w:p>
        </w:tc>
        <w:tc>
          <w:tcPr>
            <w:tcW w:w="1275" w:type="dxa"/>
          </w:tcPr>
          <w:p w14:paraId="2621791C" w14:textId="5A90D95E" w:rsidR="00237CB2" w:rsidRPr="00C06103" w:rsidRDefault="00237CB2" w:rsidP="00E31743">
            <w:pPr>
              <w:spacing w:after="160" w:line="259" w:lineRule="auto"/>
              <w:rPr>
                <w:rFonts w:ascii="Times New Roman" w:eastAsia="Calibri" w:hAnsi="Times New Roman"/>
                <w:sz w:val="18"/>
                <w:szCs w:val="18"/>
                <w:lang w:eastAsia="en-US"/>
              </w:rPr>
            </w:pPr>
            <w:r w:rsidRPr="00C06103">
              <w:rPr>
                <w:rFonts w:ascii="Times New Roman" w:eastAsia="Calibri" w:hAnsi="Times New Roman"/>
                <w:sz w:val="18"/>
                <w:szCs w:val="18"/>
                <w:lang w:eastAsia="en-US"/>
              </w:rPr>
              <w:t>ТВЕ-0,21-0.001-а</w:t>
            </w:r>
          </w:p>
        </w:tc>
        <w:tc>
          <w:tcPr>
            <w:tcW w:w="2835" w:type="dxa"/>
          </w:tcPr>
          <w:p w14:paraId="6D2FE78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418" w:type="dxa"/>
            <w:shd w:val="clear" w:color="auto" w:fill="auto"/>
          </w:tcPr>
          <w:p w14:paraId="61D24DB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5BFCEC8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110BD37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2492D000" w14:textId="77777777" w:rsidTr="0009016D">
        <w:tc>
          <w:tcPr>
            <w:tcW w:w="709" w:type="dxa"/>
            <w:shd w:val="clear" w:color="auto" w:fill="auto"/>
          </w:tcPr>
          <w:p w14:paraId="055CDD00"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62</w:t>
            </w:r>
          </w:p>
        </w:tc>
        <w:tc>
          <w:tcPr>
            <w:tcW w:w="2127" w:type="dxa"/>
            <w:shd w:val="clear" w:color="auto" w:fill="auto"/>
          </w:tcPr>
          <w:p w14:paraId="56970BC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Набір гирь</w:t>
            </w:r>
          </w:p>
          <w:p w14:paraId="7BAB0B9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6BE93C5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6DBD636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Г–4–211.10</w:t>
            </w:r>
          </w:p>
          <w:p w14:paraId="159C038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1D3FE4B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373589A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4 клас від 10г до 100г, Δ = ± 0,1мг</w:t>
            </w:r>
          </w:p>
          <w:p w14:paraId="1BEDE73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10г u, г=0,000060, 20г u, г=0,000046</w:t>
            </w:r>
          </w:p>
          <w:p w14:paraId="10CB066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50г u, г=0,000122, 100г u, г=0,000228</w:t>
            </w:r>
          </w:p>
        </w:tc>
        <w:tc>
          <w:tcPr>
            <w:tcW w:w="1418" w:type="dxa"/>
            <w:shd w:val="clear" w:color="auto" w:fill="auto"/>
          </w:tcPr>
          <w:p w14:paraId="57C0D7A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1C1E441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5027DE9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6D7E29FF" w14:textId="77777777" w:rsidTr="0009016D">
        <w:tc>
          <w:tcPr>
            <w:tcW w:w="709" w:type="dxa"/>
            <w:shd w:val="clear" w:color="auto" w:fill="auto"/>
          </w:tcPr>
          <w:p w14:paraId="2F42499F"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63</w:t>
            </w:r>
          </w:p>
        </w:tc>
        <w:tc>
          <w:tcPr>
            <w:tcW w:w="2127" w:type="dxa"/>
            <w:shd w:val="clear" w:color="auto" w:fill="auto"/>
          </w:tcPr>
          <w:p w14:paraId="1D0F266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електроконтактний</w:t>
            </w:r>
          </w:p>
        </w:tc>
        <w:tc>
          <w:tcPr>
            <w:tcW w:w="1275" w:type="dxa"/>
          </w:tcPr>
          <w:p w14:paraId="694084B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ТПК</w:t>
            </w:r>
          </w:p>
        </w:tc>
        <w:tc>
          <w:tcPr>
            <w:tcW w:w="2835" w:type="dxa"/>
          </w:tcPr>
          <w:p w14:paraId="6B2F8D9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0-300°С; ЦП 5°С</w:t>
            </w:r>
          </w:p>
        </w:tc>
        <w:tc>
          <w:tcPr>
            <w:tcW w:w="1418" w:type="dxa"/>
            <w:shd w:val="clear" w:color="auto" w:fill="auto"/>
          </w:tcPr>
          <w:p w14:paraId="1A58778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4EEF735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53292BB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527E6A0E" w14:textId="77777777" w:rsidTr="0009016D">
        <w:tc>
          <w:tcPr>
            <w:tcW w:w="709" w:type="dxa"/>
            <w:shd w:val="clear" w:color="auto" w:fill="auto"/>
          </w:tcPr>
          <w:p w14:paraId="1C1E0FC7"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64</w:t>
            </w:r>
          </w:p>
        </w:tc>
        <w:tc>
          <w:tcPr>
            <w:tcW w:w="2127" w:type="dxa"/>
            <w:shd w:val="clear" w:color="auto" w:fill="auto"/>
          </w:tcPr>
          <w:p w14:paraId="422C4B07" w14:textId="01EFC178" w:rsidR="00237CB2" w:rsidRPr="00C06103" w:rsidRDefault="00237CB2" w:rsidP="00E31743">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лабораторний ртутний</w:t>
            </w:r>
          </w:p>
        </w:tc>
        <w:tc>
          <w:tcPr>
            <w:tcW w:w="1275" w:type="dxa"/>
          </w:tcPr>
          <w:p w14:paraId="384721F0"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ТЛ – 2</w:t>
            </w:r>
          </w:p>
          <w:p w14:paraId="1BEDB83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09C139D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0 – 200°С, </w:t>
            </w:r>
            <w:proofErr w:type="spellStart"/>
            <w:r w:rsidRPr="00C06103">
              <w:rPr>
                <w:rFonts w:ascii="Times New Roman" w:eastAsia="Calibri" w:hAnsi="Times New Roman"/>
                <w:sz w:val="18"/>
                <w:szCs w:val="18"/>
                <w:lang w:eastAsia="en-US"/>
              </w:rPr>
              <w:t>ц.п</w:t>
            </w:r>
            <w:proofErr w:type="spellEnd"/>
            <w:r w:rsidRPr="00C06103">
              <w:rPr>
                <w:rFonts w:ascii="Times New Roman" w:eastAsia="Calibri" w:hAnsi="Times New Roman"/>
                <w:sz w:val="18"/>
                <w:szCs w:val="18"/>
                <w:lang w:eastAsia="en-US"/>
              </w:rPr>
              <w:t>. 1,0°С</w:t>
            </w:r>
          </w:p>
          <w:p w14:paraId="54D51D3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30°С, 50°С, 70°С u, °С =0,20</w:t>
            </w:r>
          </w:p>
        </w:tc>
        <w:tc>
          <w:tcPr>
            <w:tcW w:w="1418" w:type="dxa"/>
            <w:shd w:val="clear" w:color="auto" w:fill="auto"/>
          </w:tcPr>
          <w:p w14:paraId="0ECD8EB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7EE9830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5F54C7B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08F857F5" w14:textId="77777777" w:rsidTr="0009016D">
        <w:tc>
          <w:tcPr>
            <w:tcW w:w="709" w:type="dxa"/>
            <w:shd w:val="clear" w:color="auto" w:fill="auto"/>
          </w:tcPr>
          <w:p w14:paraId="56B78C3A"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65</w:t>
            </w:r>
          </w:p>
        </w:tc>
        <w:tc>
          <w:tcPr>
            <w:tcW w:w="2127" w:type="dxa"/>
            <w:shd w:val="clear" w:color="auto" w:fill="auto"/>
          </w:tcPr>
          <w:p w14:paraId="5A8B718C"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лабораторний ртутний</w:t>
            </w:r>
          </w:p>
          <w:p w14:paraId="328FF7F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58281B4A"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ТЛ – 2</w:t>
            </w:r>
          </w:p>
          <w:p w14:paraId="15ABC2F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7962885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0 – 100°С, </w:t>
            </w:r>
            <w:proofErr w:type="spellStart"/>
            <w:r w:rsidRPr="00C06103">
              <w:rPr>
                <w:rFonts w:ascii="Times New Roman" w:eastAsia="Calibri" w:hAnsi="Times New Roman"/>
                <w:sz w:val="18"/>
                <w:szCs w:val="18"/>
                <w:lang w:eastAsia="en-US"/>
              </w:rPr>
              <w:t>ц.п</w:t>
            </w:r>
            <w:proofErr w:type="spellEnd"/>
            <w:r w:rsidRPr="00C06103">
              <w:rPr>
                <w:rFonts w:ascii="Times New Roman" w:eastAsia="Calibri" w:hAnsi="Times New Roman"/>
                <w:sz w:val="18"/>
                <w:szCs w:val="18"/>
                <w:lang w:eastAsia="en-US"/>
              </w:rPr>
              <w:t>. 1,0°С</w:t>
            </w:r>
          </w:p>
          <w:p w14:paraId="5414736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30°С, 50°С, 70°С u, °С =0,20</w:t>
            </w:r>
          </w:p>
        </w:tc>
        <w:tc>
          <w:tcPr>
            <w:tcW w:w="1418" w:type="dxa"/>
            <w:shd w:val="clear" w:color="auto" w:fill="auto"/>
          </w:tcPr>
          <w:p w14:paraId="2F9CFAE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3453709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00138C4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64A710D3" w14:textId="77777777" w:rsidTr="0009016D">
        <w:tc>
          <w:tcPr>
            <w:tcW w:w="709" w:type="dxa"/>
            <w:shd w:val="clear" w:color="auto" w:fill="auto"/>
          </w:tcPr>
          <w:p w14:paraId="3A530A47"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66</w:t>
            </w:r>
          </w:p>
        </w:tc>
        <w:tc>
          <w:tcPr>
            <w:tcW w:w="2127" w:type="dxa"/>
            <w:shd w:val="clear" w:color="auto" w:fill="auto"/>
          </w:tcPr>
          <w:p w14:paraId="7D7B02DC" w14:textId="65DDD5A9" w:rsidR="00237CB2" w:rsidRPr="00C06103" w:rsidRDefault="00237CB2" w:rsidP="00E31743">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лабораторний спиртовий</w:t>
            </w:r>
          </w:p>
        </w:tc>
        <w:tc>
          <w:tcPr>
            <w:tcW w:w="1275" w:type="dxa"/>
          </w:tcPr>
          <w:p w14:paraId="7329A695" w14:textId="77777777" w:rsidR="00237CB2" w:rsidRPr="00C06103" w:rsidRDefault="00237CB2" w:rsidP="00237CB2">
            <w:pPr>
              <w:spacing w:after="160" w:line="259" w:lineRule="auto"/>
              <w:rPr>
                <w:rFonts w:ascii="Times New Roman" w:eastAsia="Calibri" w:hAnsi="Times New Roman"/>
                <w:sz w:val="18"/>
                <w:szCs w:val="18"/>
                <w:lang w:eastAsia="en-US"/>
              </w:rPr>
            </w:pPr>
            <w:r w:rsidRPr="00C06103">
              <w:rPr>
                <w:rFonts w:ascii="Times New Roman" w:eastAsia="Calibri" w:hAnsi="Times New Roman"/>
                <w:sz w:val="18"/>
                <w:szCs w:val="18"/>
                <w:lang w:eastAsia="en-US"/>
              </w:rPr>
              <w:t>ТТЖ–М</w:t>
            </w:r>
          </w:p>
          <w:p w14:paraId="1FE89B4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399A34C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-50°С  + 50°С, </w:t>
            </w:r>
            <w:proofErr w:type="spellStart"/>
            <w:r w:rsidRPr="00C06103">
              <w:rPr>
                <w:rFonts w:ascii="Times New Roman" w:eastAsia="Calibri" w:hAnsi="Times New Roman"/>
                <w:sz w:val="18"/>
                <w:szCs w:val="18"/>
                <w:lang w:eastAsia="en-US"/>
              </w:rPr>
              <w:t>ц.п</w:t>
            </w:r>
            <w:proofErr w:type="spellEnd"/>
            <w:r w:rsidRPr="00C06103">
              <w:rPr>
                <w:rFonts w:ascii="Times New Roman" w:eastAsia="Calibri" w:hAnsi="Times New Roman"/>
                <w:sz w:val="18"/>
                <w:szCs w:val="18"/>
                <w:lang w:eastAsia="en-US"/>
              </w:rPr>
              <w:t>. 1°С</w:t>
            </w:r>
          </w:p>
          <w:p w14:paraId="6BE7C0C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4 °С, 6 °С, 8°С, u, °С =0,21</w:t>
            </w:r>
          </w:p>
        </w:tc>
        <w:tc>
          <w:tcPr>
            <w:tcW w:w="1418" w:type="dxa"/>
            <w:shd w:val="clear" w:color="auto" w:fill="auto"/>
          </w:tcPr>
          <w:p w14:paraId="34DAC61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47EE44A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1ACDCFB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w:t>
            </w:r>
          </w:p>
        </w:tc>
      </w:tr>
      <w:tr w:rsidR="00237CB2" w:rsidRPr="001D7310" w14:paraId="3362FB5C" w14:textId="77777777" w:rsidTr="0009016D">
        <w:tc>
          <w:tcPr>
            <w:tcW w:w="709" w:type="dxa"/>
            <w:shd w:val="clear" w:color="auto" w:fill="auto"/>
          </w:tcPr>
          <w:p w14:paraId="783D4AF6"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67</w:t>
            </w:r>
          </w:p>
        </w:tc>
        <w:tc>
          <w:tcPr>
            <w:tcW w:w="2127" w:type="dxa"/>
            <w:shd w:val="clear" w:color="auto" w:fill="auto"/>
          </w:tcPr>
          <w:p w14:paraId="6271B72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Гігрометр психрометричний</w:t>
            </w:r>
          </w:p>
          <w:p w14:paraId="3F8D244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24B54CA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5A495CA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ВІТ–2</w:t>
            </w:r>
          </w:p>
          <w:p w14:paraId="4B7389C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2A79190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02C18F1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Відносна вологість 20% – 90%</w:t>
            </w:r>
            <w:r w:rsidRPr="00C06103">
              <w:rPr>
                <w:rFonts w:ascii="Times New Roman" w:eastAsia="Calibri" w:hAnsi="Times New Roman"/>
                <w:sz w:val="18"/>
                <w:szCs w:val="18"/>
                <w:lang w:val="ru-RU" w:eastAsia="en-US"/>
              </w:rPr>
              <w:t xml:space="preserve"> </w:t>
            </w:r>
            <w:r w:rsidRPr="00C06103">
              <w:rPr>
                <w:rFonts w:ascii="Times New Roman" w:eastAsia="Calibri" w:hAnsi="Times New Roman"/>
                <w:sz w:val="18"/>
                <w:szCs w:val="18"/>
                <w:lang w:eastAsia="en-US"/>
              </w:rPr>
              <w:t>t повітря від + 15°С до + 40°С</w:t>
            </w:r>
          </w:p>
          <w:p w14:paraId="569C0B2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Δ = ± 0,2°С, 20°С, 25°С, 30°С u=0,24</w:t>
            </w:r>
          </w:p>
        </w:tc>
        <w:tc>
          <w:tcPr>
            <w:tcW w:w="1418" w:type="dxa"/>
            <w:shd w:val="clear" w:color="auto" w:fill="auto"/>
          </w:tcPr>
          <w:p w14:paraId="3B6492D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1C61168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53A9C7C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0513EE7C" w14:textId="77777777" w:rsidTr="0009016D">
        <w:tc>
          <w:tcPr>
            <w:tcW w:w="709" w:type="dxa"/>
            <w:shd w:val="clear" w:color="auto" w:fill="auto"/>
          </w:tcPr>
          <w:p w14:paraId="7751C3DF"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68</w:t>
            </w:r>
          </w:p>
        </w:tc>
        <w:tc>
          <w:tcPr>
            <w:tcW w:w="2127" w:type="dxa"/>
            <w:shd w:val="clear" w:color="auto" w:fill="auto"/>
          </w:tcPr>
          <w:p w14:paraId="16D43ED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Термостат  сухо- повітряний  охолоджуючий</w:t>
            </w:r>
          </w:p>
        </w:tc>
        <w:tc>
          <w:tcPr>
            <w:tcW w:w="1275" w:type="dxa"/>
          </w:tcPr>
          <w:p w14:paraId="677BAF9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ТСО-320</w:t>
            </w:r>
          </w:p>
        </w:tc>
        <w:tc>
          <w:tcPr>
            <w:tcW w:w="2835" w:type="dxa"/>
          </w:tcPr>
          <w:p w14:paraId="0F0D47B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+10°С до +60°С, Δ=+1°С, С = -1,5 °С 35°С 37°С</w:t>
            </w:r>
          </w:p>
        </w:tc>
        <w:tc>
          <w:tcPr>
            <w:tcW w:w="1418" w:type="dxa"/>
            <w:shd w:val="clear" w:color="auto" w:fill="auto"/>
          </w:tcPr>
          <w:p w14:paraId="0B85395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10F5436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2C2791D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1FFD4AE5" w14:textId="77777777" w:rsidTr="0009016D">
        <w:tc>
          <w:tcPr>
            <w:tcW w:w="709" w:type="dxa"/>
            <w:shd w:val="clear" w:color="auto" w:fill="auto"/>
          </w:tcPr>
          <w:p w14:paraId="68B0AFAF"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69</w:t>
            </w:r>
          </w:p>
        </w:tc>
        <w:tc>
          <w:tcPr>
            <w:tcW w:w="2127" w:type="dxa"/>
            <w:shd w:val="clear" w:color="auto" w:fill="auto"/>
          </w:tcPr>
          <w:p w14:paraId="7EC72BBB" w14:textId="0A5A8FAA" w:rsidR="00237CB2" w:rsidRPr="00C06103" w:rsidRDefault="00237CB2" w:rsidP="00E31743">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Термостат сухо- повітряний</w:t>
            </w:r>
          </w:p>
        </w:tc>
        <w:tc>
          <w:tcPr>
            <w:tcW w:w="1275" w:type="dxa"/>
          </w:tcPr>
          <w:p w14:paraId="39E59C1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ТСО-80          </w:t>
            </w:r>
          </w:p>
          <w:p w14:paraId="38A1313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w:t>
            </w:r>
            <w:proofErr w:type="spellStart"/>
            <w:r w:rsidRPr="00C06103">
              <w:rPr>
                <w:rFonts w:ascii="Times New Roman" w:eastAsia="Calibri" w:hAnsi="Times New Roman"/>
                <w:sz w:val="18"/>
                <w:szCs w:val="18"/>
                <w:lang w:eastAsia="en-US"/>
              </w:rPr>
              <w:t>MICROmed</w:t>
            </w:r>
            <w:proofErr w:type="spellEnd"/>
            <w:r w:rsidRPr="00C06103">
              <w:rPr>
                <w:rFonts w:ascii="Times New Roman" w:eastAsia="Calibri" w:hAnsi="Times New Roman"/>
                <w:sz w:val="18"/>
                <w:szCs w:val="18"/>
                <w:lang w:eastAsia="en-US"/>
              </w:rPr>
              <w:t>»</w:t>
            </w:r>
          </w:p>
        </w:tc>
        <w:tc>
          <w:tcPr>
            <w:tcW w:w="2835" w:type="dxa"/>
          </w:tcPr>
          <w:p w14:paraId="1AE8BF5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+22°С до +70°С,</w:t>
            </w:r>
          </w:p>
          <w:p w14:paraId="6E00B88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Δ ≤ ±1°С, 30°С</w:t>
            </w:r>
          </w:p>
        </w:tc>
        <w:tc>
          <w:tcPr>
            <w:tcW w:w="1418" w:type="dxa"/>
            <w:shd w:val="clear" w:color="auto" w:fill="auto"/>
          </w:tcPr>
          <w:p w14:paraId="2CB40A0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11F1997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7C994BC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w:t>
            </w:r>
          </w:p>
        </w:tc>
      </w:tr>
      <w:tr w:rsidR="00237CB2" w:rsidRPr="001D7310" w14:paraId="19D301A7" w14:textId="77777777" w:rsidTr="0009016D">
        <w:tc>
          <w:tcPr>
            <w:tcW w:w="709" w:type="dxa"/>
            <w:shd w:val="clear" w:color="auto" w:fill="auto"/>
          </w:tcPr>
          <w:p w14:paraId="532EE3D2"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70</w:t>
            </w:r>
          </w:p>
        </w:tc>
        <w:tc>
          <w:tcPr>
            <w:tcW w:w="2127" w:type="dxa"/>
            <w:shd w:val="clear" w:color="auto" w:fill="auto"/>
          </w:tcPr>
          <w:p w14:paraId="48E6C4B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Термостат сухо- повітряний</w:t>
            </w:r>
          </w:p>
        </w:tc>
        <w:tc>
          <w:tcPr>
            <w:tcW w:w="1275" w:type="dxa"/>
          </w:tcPr>
          <w:p w14:paraId="5815304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ТСО-80          </w:t>
            </w:r>
          </w:p>
          <w:p w14:paraId="3FEA6D3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w:t>
            </w:r>
            <w:proofErr w:type="spellStart"/>
            <w:r w:rsidRPr="00C06103">
              <w:rPr>
                <w:rFonts w:ascii="Times New Roman" w:eastAsia="Calibri" w:hAnsi="Times New Roman"/>
                <w:sz w:val="18"/>
                <w:szCs w:val="18"/>
                <w:lang w:eastAsia="en-US"/>
              </w:rPr>
              <w:t>MICROmed</w:t>
            </w:r>
            <w:proofErr w:type="spellEnd"/>
            <w:r w:rsidRPr="00C06103">
              <w:rPr>
                <w:rFonts w:ascii="Times New Roman" w:eastAsia="Calibri" w:hAnsi="Times New Roman"/>
                <w:sz w:val="18"/>
                <w:szCs w:val="18"/>
                <w:lang w:eastAsia="en-US"/>
              </w:rPr>
              <w:t>»</w:t>
            </w:r>
          </w:p>
        </w:tc>
        <w:tc>
          <w:tcPr>
            <w:tcW w:w="2835" w:type="dxa"/>
          </w:tcPr>
          <w:p w14:paraId="1F6D754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-05°С до +70°С, Δ=±1,5°С, 37 °С</w:t>
            </w:r>
          </w:p>
        </w:tc>
        <w:tc>
          <w:tcPr>
            <w:tcW w:w="1418" w:type="dxa"/>
            <w:shd w:val="clear" w:color="auto" w:fill="auto"/>
          </w:tcPr>
          <w:p w14:paraId="453926D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3C94F91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3A24335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111D5A24" w14:textId="77777777" w:rsidTr="0009016D">
        <w:tc>
          <w:tcPr>
            <w:tcW w:w="709" w:type="dxa"/>
            <w:shd w:val="clear" w:color="auto" w:fill="auto"/>
          </w:tcPr>
          <w:p w14:paraId="4EF3241B"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71</w:t>
            </w:r>
          </w:p>
        </w:tc>
        <w:tc>
          <w:tcPr>
            <w:tcW w:w="2127" w:type="dxa"/>
            <w:shd w:val="clear" w:color="auto" w:fill="auto"/>
          </w:tcPr>
          <w:p w14:paraId="60BD01B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Центрифуга</w:t>
            </w:r>
          </w:p>
        </w:tc>
        <w:tc>
          <w:tcPr>
            <w:tcW w:w="1275" w:type="dxa"/>
          </w:tcPr>
          <w:p w14:paraId="4DF8990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ОПН 8</w:t>
            </w:r>
          </w:p>
        </w:tc>
        <w:tc>
          <w:tcPr>
            <w:tcW w:w="2835" w:type="dxa"/>
          </w:tcPr>
          <w:p w14:paraId="5512CA6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діапазон частоти від 1000 до 8000 об/хв, = δ ±10%</w:t>
            </w:r>
          </w:p>
        </w:tc>
        <w:tc>
          <w:tcPr>
            <w:tcW w:w="1418" w:type="dxa"/>
            <w:shd w:val="clear" w:color="auto" w:fill="auto"/>
          </w:tcPr>
          <w:p w14:paraId="4CEBA1B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06A8C51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139D359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2E854299" w14:textId="77777777" w:rsidTr="0009016D">
        <w:tc>
          <w:tcPr>
            <w:tcW w:w="709" w:type="dxa"/>
            <w:shd w:val="clear" w:color="auto" w:fill="auto"/>
          </w:tcPr>
          <w:p w14:paraId="2E17D5B8"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72</w:t>
            </w:r>
          </w:p>
        </w:tc>
        <w:tc>
          <w:tcPr>
            <w:tcW w:w="2127" w:type="dxa"/>
            <w:shd w:val="clear" w:color="auto" w:fill="auto"/>
          </w:tcPr>
          <w:p w14:paraId="636EC7F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Шафа сушильна</w:t>
            </w:r>
          </w:p>
        </w:tc>
        <w:tc>
          <w:tcPr>
            <w:tcW w:w="1275" w:type="dxa"/>
          </w:tcPr>
          <w:p w14:paraId="2BFB0E1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СП 100</w:t>
            </w:r>
          </w:p>
        </w:tc>
        <w:tc>
          <w:tcPr>
            <w:tcW w:w="2835" w:type="dxa"/>
          </w:tcPr>
          <w:p w14:paraId="5957CE9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температура в робочій камері від +85°С до +300°С, Δ= ±30°С ,  180°С u=0,37і від +85°С до +250°С, Δ= ±3°С</w:t>
            </w:r>
          </w:p>
        </w:tc>
        <w:tc>
          <w:tcPr>
            <w:tcW w:w="1418" w:type="dxa"/>
            <w:shd w:val="clear" w:color="auto" w:fill="auto"/>
          </w:tcPr>
          <w:p w14:paraId="189D289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602BB38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0793072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6B70E147" w14:textId="77777777" w:rsidTr="0009016D">
        <w:tc>
          <w:tcPr>
            <w:tcW w:w="709" w:type="dxa"/>
            <w:shd w:val="clear" w:color="auto" w:fill="auto"/>
          </w:tcPr>
          <w:p w14:paraId="4958B79B"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73</w:t>
            </w:r>
          </w:p>
        </w:tc>
        <w:tc>
          <w:tcPr>
            <w:tcW w:w="2127" w:type="dxa"/>
            <w:shd w:val="clear" w:color="auto" w:fill="auto"/>
          </w:tcPr>
          <w:p w14:paraId="6B888ED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Штангенциркуль з цифровим відліковим пристроєм</w:t>
            </w:r>
          </w:p>
        </w:tc>
        <w:tc>
          <w:tcPr>
            <w:tcW w:w="1275" w:type="dxa"/>
          </w:tcPr>
          <w:p w14:paraId="70DCF6F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ШЦЦ-І-150-0,01 </w:t>
            </w:r>
            <w:proofErr w:type="spellStart"/>
            <w:r w:rsidRPr="00C06103">
              <w:rPr>
                <w:rFonts w:ascii="Times New Roman" w:eastAsia="Calibri" w:hAnsi="Times New Roman"/>
                <w:sz w:val="18"/>
                <w:szCs w:val="18"/>
                <w:lang w:eastAsia="en-US"/>
              </w:rPr>
              <w:t>пиловологозахист</w:t>
            </w:r>
            <w:proofErr w:type="spellEnd"/>
            <w:r w:rsidRPr="00C06103">
              <w:rPr>
                <w:rFonts w:ascii="Times New Roman" w:eastAsia="Calibri" w:hAnsi="Times New Roman"/>
                <w:sz w:val="18"/>
                <w:szCs w:val="18"/>
                <w:lang w:eastAsia="en-US"/>
              </w:rPr>
              <w:t xml:space="preserve"> ІР 54</w:t>
            </w:r>
          </w:p>
        </w:tc>
        <w:tc>
          <w:tcPr>
            <w:tcW w:w="2835" w:type="dxa"/>
          </w:tcPr>
          <w:p w14:paraId="67FC584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Діапазон вимірювань від 0 до 150 мм</w:t>
            </w:r>
          </w:p>
        </w:tc>
        <w:tc>
          <w:tcPr>
            <w:tcW w:w="1418" w:type="dxa"/>
            <w:shd w:val="clear" w:color="auto" w:fill="auto"/>
          </w:tcPr>
          <w:p w14:paraId="56D4365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2635CCE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790261D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5BF6EAD8" w14:textId="77777777" w:rsidTr="0009016D">
        <w:tc>
          <w:tcPr>
            <w:tcW w:w="709" w:type="dxa"/>
            <w:shd w:val="clear" w:color="auto" w:fill="auto"/>
          </w:tcPr>
          <w:p w14:paraId="647F4F03"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74</w:t>
            </w:r>
          </w:p>
        </w:tc>
        <w:tc>
          <w:tcPr>
            <w:tcW w:w="2127" w:type="dxa"/>
            <w:shd w:val="clear" w:color="auto" w:fill="auto"/>
          </w:tcPr>
          <w:p w14:paraId="0307076D"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Термостат електричний</w:t>
            </w:r>
          </w:p>
          <w:p w14:paraId="3FB4923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0D5991D0" w14:textId="77777777" w:rsidR="00237CB2" w:rsidRPr="00C06103" w:rsidRDefault="00237CB2" w:rsidP="00237CB2">
            <w:pPr>
              <w:spacing w:after="160" w:line="259" w:lineRule="auto"/>
              <w:rPr>
                <w:rFonts w:ascii="Times New Roman" w:eastAsia="Calibri" w:hAnsi="Times New Roman"/>
                <w:sz w:val="18"/>
                <w:szCs w:val="18"/>
                <w:lang w:eastAsia="en-US"/>
              </w:rPr>
            </w:pPr>
            <w:r w:rsidRPr="00C06103">
              <w:rPr>
                <w:rFonts w:ascii="Times New Roman" w:eastAsia="Calibri" w:hAnsi="Times New Roman"/>
                <w:sz w:val="18"/>
                <w:szCs w:val="18"/>
                <w:lang w:eastAsia="en-US"/>
              </w:rPr>
              <w:t>ТЕС - 1</w:t>
            </w:r>
          </w:p>
          <w:p w14:paraId="403B968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490A9B3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+28°С до +60°С, Δ=±1°С</w:t>
            </w:r>
          </w:p>
          <w:p w14:paraId="36F0CB6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35°С u=0,61, 37°С u=0,62</w:t>
            </w:r>
          </w:p>
        </w:tc>
        <w:tc>
          <w:tcPr>
            <w:tcW w:w="1418" w:type="dxa"/>
            <w:shd w:val="clear" w:color="auto" w:fill="auto"/>
          </w:tcPr>
          <w:p w14:paraId="4EB8A42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1C7F708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600C892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0AF2A124" w14:textId="77777777" w:rsidTr="0009016D">
        <w:tc>
          <w:tcPr>
            <w:tcW w:w="709" w:type="dxa"/>
            <w:shd w:val="clear" w:color="auto" w:fill="auto"/>
          </w:tcPr>
          <w:p w14:paraId="2A9C5176"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75</w:t>
            </w:r>
          </w:p>
        </w:tc>
        <w:tc>
          <w:tcPr>
            <w:tcW w:w="2127" w:type="dxa"/>
            <w:shd w:val="clear" w:color="auto" w:fill="auto"/>
          </w:tcPr>
          <w:p w14:paraId="4879781E" w14:textId="4F461A04" w:rsidR="00237CB2" w:rsidRPr="00C06103" w:rsidRDefault="00237CB2" w:rsidP="00E31743">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Термостат </w:t>
            </w:r>
            <w:proofErr w:type="spellStart"/>
            <w:r w:rsidRPr="00C06103">
              <w:rPr>
                <w:rFonts w:ascii="Times New Roman" w:eastAsia="Calibri" w:hAnsi="Times New Roman"/>
                <w:sz w:val="18"/>
                <w:szCs w:val="18"/>
                <w:lang w:eastAsia="en-US"/>
              </w:rPr>
              <w:t>сухоповітряний</w:t>
            </w:r>
            <w:proofErr w:type="spellEnd"/>
            <w:r w:rsidRPr="00C06103">
              <w:rPr>
                <w:rFonts w:ascii="Times New Roman" w:eastAsia="Calibri" w:hAnsi="Times New Roman"/>
                <w:sz w:val="18"/>
                <w:szCs w:val="18"/>
                <w:lang w:eastAsia="en-US"/>
              </w:rPr>
              <w:t xml:space="preserve"> охолоджуючий</w:t>
            </w:r>
          </w:p>
        </w:tc>
        <w:tc>
          <w:tcPr>
            <w:tcW w:w="1275" w:type="dxa"/>
          </w:tcPr>
          <w:p w14:paraId="7701E5CB" w14:textId="77777777" w:rsidR="00237CB2" w:rsidRPr="00C06103" w:rsidRDefault="00237CB2" w:rsidP="00237CB2">
            <w:pPr>
              <w:spacing w:after="160" w:line="259" w:lineRule="auto"/>
              <w:rPr>
                <w:rFonts w:ascii="Times New Roman" w:eastAsia="Calibri" w:hAnsi="Times New Roman"/>
                <w:sz w:val="18"/>
                <w:szCs w:val="18"/>
                <w:lang w:eastAsia="en-US"/>
              </w:rPr>
            </w:pPr>
            <w:r w:rsidRPr="00C06103">
              <w:rPr>
                <w:rFonts w:ascii="Times New Roman" w:eastAsia="Calibri" w:hAnsi="Times New Roman"/>
                <w:sz w:val="18"/>
                <w:szCs w:val="18"/>
                <w:lang w:eastAsia="en-US"/>
              </w:rPr>
              <w:t>ТСО-1/80 СПУ</w:t>
            </w:r>
          </w:p>
          <w:p w14:paraId="1ED9A73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1EF0B63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+5°С до +60°С,  Δ=±1,5°С</w:t>
            </w:r>
          </w:p>
          <w:p w14:paraId="138BD9B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24°С u=0,38</w:t>
            </w:r>
          </w:p>
        </w:tc>
        <w:tc>
          <w:tcPr>
            <w:tcW w:w="1418" w:type="dxa"/>
            <w:shd w:val="clear" w:color="auto" w:fill="auto"/>
          </w:tcPr>
          <w:p w14:paraId="772B101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4A1677A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5AF8842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6D7D24C0" w14:textId="77777777" w:rsidTr="0009016D">
        <w:tc>
          <w:tcPr>
            <w:tcW w:w="709" w:type="dxa"/>
            <w:shd w:val="clear" w:color="auto" w:fill="auto"/>
          </w:tcPr>
          <w:p w14:paraId="191C94CF"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76</w:t>
            </w:r>
          </w:p>
        </w:tc>
        <w:tc>
          <w:tcPr>
            <w:tcW w:w="2127" w:type="dxa"/>
            <w:shd w:val="clear" w:color="auto" w:fill="auto"/>
          </w:tcPr>
          <w:p w14:paraId="78857B8C" w14:textId="77777777" w:rsidR="00237CB2" w:rsidRPr="00C06103" w:rsidRDefault="00237CB2" w:rsidP="00237CB2">
            <w:pPr>
              <w:spacing w:after="160" w:line="259" w:lineRule="auto"/>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Термостат електричний </w:t>
            </w:r>
            <w:proofErr w:type="spellStart"/>
            <w:r w:rsidRPr="00C06103">
              <w:rPr>
                <w:rFonts w:ascii="Times New Roman" w:eastAsia="Calibri" w:hAnsi="Times New Roman"/>
                <w:sz w:val="18"/>
                <w:szCs w:val="18"/>
                <w:lang w:eastAsia="en-US"/>
              </w:rPr>
              <w:t>сухоповітряний</w:t>
            </w:r>
            <w:proofErr w:type="spellEnd"/>
          </w:p>
          <w:p w14:paraId="33E1AC7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73A1F56B" w14:textId="77777777" w:rsidR="00237CB2" w:rsidRPr="00C06103" w:rsidRDefault="00237CB2" w:rsidP="00237CB2">
            <w:pPr>
              <w:spacing w:after="160" w:line="259" w:lineRule="auto"/>
              <w:rPr>
                <w:rFonts w:ascii="Times New Roman" w:eastAsia="Calibri" w:hAnsi="Times New Roman"/>
                <w:sz w:val="18"/>
                <w:szCs w:val="18"/>
                <w:lang w:eastAsia="en-US"/>
              </w:rPr>
            </w:pPr>
            <w:r w:rsidRPr="00C06103">
              <w:rPr>
                <w:rFonts w:ascii="Times New Roman" w:eastAsia="Calibri" w:hAnsi="Times New Roman"/>
                <w:sz w:val="18"/>
                <w:szCs w:val="18"/>
                <w:lang w:eastAsia="en-US"/>
              </w:rPr>
              <w:t>ТС-80М – 2</w:t>
            </w:r>
          </w:p>
          <w:p w14:paraId="2750FFC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69727E7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+28°С до +55°С, Δ=±1°С, u=0,52</w:t>
            </w:r>
          </w:p>
          <w:p w14:paraId="6869918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55°С</w:t>
            </w:r>
          </w:p>
        </w:tc>
        <w:tc>
          <w:tcPr>
            <w:tcW w:w="1418" w:type="dxa"/>
            <w:shd w:val="clear" w:color="auto" w:fill="auto"/>
          </w:tcPr>
          <w:p w14:paraId="35002DF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62F08C1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413A1D2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4</w:t>
            </w:r>
          </w:p>
        </w:tc>
      </w:tr>
      <w:tr w:rsidR="00237CB2" w:rsidRPr="001D7310" w14:paraId="1CD47BB0" w14:textId="77777777" w:rsidTr="0009016D">
        <w:tc>
          <w:tcPr>
            <w:tcW w:w="709" w:type="dxa"/>
            <w:shd w:val="clear" w:color="auto" w:fill="auto"/>
          </w:tcPr>
          <w:p w14:paraId="74F7D3CE"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77</w:t>
            </w:r>
          </w:p>
        </w:tc>
        <w:tc>
          <w:tcPr>
            <w:tcW w:w="2127" w:type="dxa"/>
            <w:shd w:val="clear" w:color="auto" w:fill="auto"/>
          </w:tcPr>
          <w:p w14:paraId="36D8C65D" w14:textId="4F60DA34" w:rsidR="00237CB2" w:rsidRPr="00C06103" w:rsidRDefault="00237CB2" w:rsidP="00E31743">
            <w:pPr>
              <w:spacing w:after="160" w:line="259" w:lineRule="auto"/>
              <w:rPr>
                <w:rFonts w:ascii="Times New Roman" w:eastAsia="Calibri" w:hAnsi="Times New Roman"/>
                <w:sz w:val="18"/>
                <w:szCs w:val="18"/>
                <w:lang w:eastAsia="en-US"/>
              </w:rPr>
            </w:pPr>
            <w:r w:rsidRPr="00C06103">
              <w:rPr>
                <w:rFonts w:ascii="Times New Roman" w:eastAsia="Calibri" w:hAnsi="Times New Roman"/>
                <w:sz w:val="18"/>
                <w:szCs w:val="18"/>
                <w:lang w:eastAsia="en-US"/>
              </w:rPr>
              <w:t>Шафа сушильно-стерилізаційна</w:t>
            </w:r>
          </w:p>
        </w:tc>
        <w:tc>
          <w:tcPr>
            <w:tcW w:w="1275" w:type="dxa"/>
          </w:tcPr>
          <w:p w14:paraId="353EB680" w14:textId="77777777" w:rsidR="00237CB2" w:rsidRPr="00C06103" w:rsidRDefault="00237CB2" w:rsidP="00237CB2">
            <w:pPr>
              <w:spacing w:after="160" w:line="259" w:lineRule="auto"/>
              <w:rPr>
                <w:rFonts w:ascii="Times New Roman" w:eastAsia="Calibri" w:hAnsi="Times New Roman"/>
                <w:sz w:val="18"/>
                <w:szCs w:val="18"/>
                <w:lang w:eastAsia="en-US"/>
              </w:rPr>
            </w:pPr>
            <w:r w:rsidRPr="00C06103">
              <w:rPr>
                <w:rFonts w:ascii="Times New Roman" w:eastAsia="Calibri" w:hAnsi="Times New Roman"/>
                <w:sz w:val="18"/>
                <w:szCs w:val="18"/>
                <w:lang w:eastAsia="en-US"/>
              </w:rPr>
              <w:t>ШСС – 80 П</w:t>
            </w:r>
          </w:p>
          <w:p w14:paraId="41EC28B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1BE3A52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 +50°С до +200°С,</w:t>
            </w:r>
          </w:p>
          <w:p w14:paraId="07431EB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Δ= ±2°С, 180°С</w:t>
            </w:r>
          </w:p>
        </w:tc>
        <w:tc>
          <w:tcPr>
            <w:tcW w:w="1418" w:type="dxa"/>
            <w:shd w:val="clear" w:color="auto" w:fill="auto"/>
          </w:tcPr>
          <w:p w14:paraId="34FCF9C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6807888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040DB48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11D88864" w14:textId="77777777" w:rsidTr="0009016D">
        <w:tc>
          <w:tcPr>
            <w:tcW w:w="709" w:type="dxa"/>
            <w:shd w:val="clear" w:color="auto" w:fill="auto"/>
          </w:tcPr>
          <w:p w14:paraId="1E99C916"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78</w:t>
            </w:r>
          </w:p>
        </w:tc>
        <w:tc>
          <w:tcPr>
            <w:tcW w:w="2127" w:type="dxa"/>
            <w:shd w:val="clear" w:color="auto" w:fill="auto"/>
          </w:tcPr>
          <w:p w14:paraId="56A7445E" w14:textId="519FD30F"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Лінійка вимірювальна м</w:t>
            </w:r>
          </w:p>
          <w:p w14:paraId="69F6B9B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393F8D1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металева ГОСТ 427-75</w:t>
            </w:r>
          </w:p>
          <w:p w14:paraId="56140BC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5A15F25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16FEF44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0-150мм ЦП 1мм, Δ±0,10мм</w:t>
            </w:r>
          </w:p>
          <w:p w14:paraId="4DED5D1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0,100 мм u, мм =0,11</w:t>
            </w:r>
          </w:p>
          <w:p w14:paraId="261948B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0,150 мм u, мм =0,12</w:t>
            </w:r>
          </w:p>
        </w:tc>
        <w:tc>
          <w:tcPr>
            <w:tcW w:w="1418" w:type="dxa"/>
            <w:shd w:val="clear" w:color="auto" w:fill="auto"/>
          </w:tcPr>
          <w:p w14:paraId="330897D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6BB6AFE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5A87411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572B4DB0" w14:textId="77777777" w:rsidTr="0009016D">
        <w:tc>
          <w:tcPr>
            <w:tcW w:w="709" w:type="dxa"/>
            <w:shd w:val="clear" w:color="auto" w:fill="auto"/>
          </w:tcPr>
          <w:p w14:paraId="3AF51BED"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79</w:t>
            </w:r>
          </w:p>
        </w:tc>
        <w:tc>
          <w:tcPr>
            <w:tcW w:w="2127" w:type="dxa"/>
            <w:shd w:val="clear" w:color="auto" w:fill="auto"/>
          </w:tcPr>
          <w:p w14:paraId="683D246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Гігрометр психрометричний</w:t>
            </w:r>
          </w:p>
          <w:p w14:paraId="0CAA139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73BEDDC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7C4EE52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ВИТ-2 </w:t>
            </w:r>
          </w:p>
          <w:p w14:paraId="79BAA6B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089AC3A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34518DC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Відносна вологість від 20% до 90%, θ ±6,0%</w:t>
            </w:r>
          </w:p>
          <w:p w14:paraId="37B9D60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t від +15°С до +40°С, Δ±0,2°С</w:t>
            </w:r>
          </w:p>
          <w:p w14:paraId="6F549B3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20, 25, 30°С u, °С =0,24 </w:t>
            </w:r>
          </w:p>
        </w:tc>
        <w:tc>
          <w:tcPr>
            <w:tcW w:w="1418" w:type="dxa"/>
            <w:shd w:val="clear" w:color="auto" w:fill="auto"/>
          </w:tcPr>
          <w:p w14:paraId="1BD4650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3E35812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25A8C8C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5</w:t>
            </w:r>
          </w:p>
        </w:tc>
      </w:tr>
      <w:tr w:rsidR="00237CB2" w:rsidRPr="001D7310" w14:paraId="5A3EC0D8" w14:textId="77777777" w:rsidTr="0009016D">
        <w:tc>
          <w:tcPr>
            <w:tcW w:w="709" w:type="dxa"/>
            <w:shd w:val="clear" w:color="auto" w:fill="auto"/>
          </w:tcPr>
          <w:p w14:paraId="33503926"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80</w:t>
            </w:r>
          </w:p>
        </w:tc>
        <w:tc>
          <w:tcPr>
            <w:tcW w:w="2127" w:type="dxa"/>
            <w:shd w:val="clear" w:color="auto" w:fill="auto"/>
          </w:tcPr>
          <w:p w14:paraId="44C552B9" w14:textId="2EE6F00F"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Дозатор</w:t>
            </w:r>
            <w:r w:rsidRPr="00C06103">
              <w:rPr>
                <w:rFonts w:ascii="Times New Roman" w:eastAsia="Calibri" w:hAnsi="Times New Roman"/>
                <w:sz w:val="18"/>
                <w:szCs w:val="18"/>
                <w:lang w:val="ru-RU" w:eastAsia="en-US"/>
              </w:rPr>
              <w:t xml:space="preserve"> </w:t>
            </w:r>
            <w:proofErr w:type="spellStart"/>
            <w:r w:rsidRPr="00C06103">
              <w:rPr>
                <w:rFonts w:ascii="Times New Roman" w:eastAsia="Calibri" w:hAnsi="Times New Roman"/>
                <w:sz w:val="18"/>
                <w:szCs w:val="18"/>
                <w:lang w:eastAsia="en-US"/>
              </w:rPr>
              <w:t>піпетковий</w:t>
            </w:r>
            <w:proofErr w:type="spellEnd"/>
            <w:r w:rsidRPr="00C06103">
              <w:rPr>
                <w:rFonts w:ascii="Times New Roman" w:eastAsia="Calibri" w:hAnsi="Times New Roman"/>
                <w:sz w:val="18"/>
                <w:szCs w:val="18"/>
                <w:lang w:eastAsia="en-US"/>
              </w:rPr>
              <w:t xml:space="preserve">  </w:t>
            </w:r>
            <w:proofErr w:type="spellStart"/>
            <w:r w:rsidRPr="00C06103">
              <w:rPr>
                <w:rFonts w:ascii="Times New Roman" w:eastAsia="Calibri" w:hAnsi="Times New Roman"/>
                <w:sz w:val="18"/>
                <w:szCs w:val="18"/>
                <w:lang w:eastAsia="en-US"/>
              </w:rPr>
              <w:t>одноканальний</w:t>
            </w:r>
            <w:proofErr w:type="spellEnd"/>
            <w:r w:rsidRPr="00C06103">
              <w:rPr>
                <w:rFonts w:ascii="Times New Roman" w:eastAsia="Calibri" w:hAnsi="Times New Roman"/>
                <w:sz w:val="18"/>
                <w:szCs w:val="18"/>
                <w:lang w:eastAsia="en-US"/>
              </w:rPr>
              <w:t xml:space="preserve"> з регульованим об’ємом дози</w:t>
            </w:r>
          </w:p>
          <w:p w14:paraId="6103568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1275" w:type="dxa"/>
          </w:tcPr>
          <w:p w14:paraId="581B524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roofErr w:type="spellStart"/>
            <w:r w:rsidRPr="00C06103">
              <w:rPr>
                <w:rFonts w:ascii="Times New Roman" w:eastAsia="Calibri" w:hAnsi="Times New Roman"/>
                <w:sz w:val="18"/>
                <w:szCs w:val="18"/>
                <w:lang w:eastAsia="en-US"/>
              </w:rPr>
              <w:t>Humapette</w:t>
            </w:r>
            <w:proofErr w:type="spellEnd"/>
          </w:p>
          <w:p w14:paraId="2B307AC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7DE42B3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3559E86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55352C4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діапазон вимірювання об’єму 20-200мкл, d-1</w:t>
            </w:r>
          </w:p>
          <w:p w14:paraId="73EF90F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20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u,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=0,31</w:t>
            </w:r>
          </w:p>
          <w:p w14:paraId="4899BF1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100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u,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=0,50</w:t>
            </w:r>
          </w:p>
          <w:p w14:paraId="4D4450A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200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u, </w:t>
            </w:r>
            <w:proofErr w:type="spellStart"/>
            <w:r w:rsidRPr="00C06103">
              <w:rPr>
                <w:rFonts w:ascii="Times New Roman" w:eastAsia="Calibri" w:hAnsi="Times New Roman"/>
                <w:sz w:val="18"/>
                <w:szCs w:val="18"/>
                <w:lang w:eastAsia="en-US"/>
              </w:rPr>
              <w:t>мкл</w:t>
            </w:r>
            <w:proofErr w:type="spellEnd"/>
            <w:r w:rsidRPr="00C06103">
              <w:rPr>
                <w:rFonts w:ascii="Times New Roman" w:eastAsia="Calibri" w:hAnsi="Times New Roman"/>
                <w:sz w:val="18"/>
                <w:szCs w:val="18"/>
                <w:lang w:eastAsia="en-US"/>
              </w:rPr>
              <w:t xml:space="preserve"> =0,57</w:t>
            </w:r>
          </w:p>
        </w:tc>
        <w:tc>
          <w:tcPr>
            <w:tcW w:w="1418" w:type="dxa"/>
            <w:shd w:val="clear" w:color="auto" w:fill="auto"/>
          </w:tcPr>
          <w:p w14:paraId="50D6460B"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474A031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7D6657A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2F8525FB" w14:textId="77777777" w:rsidTr="0009016D">
        <w:tc>
          <w:tcPr>
            <w:tcW w:w="709" w:type="dxa"/>
            <w:shd w:val="clear" w:color="auto" w:fill="auto"/>
          </w:tcPr>
          <w:p w14:paraId="34790A71"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81</w:t>
            </w:r>
          </w:p>
        </w:tc>
        <w:tc>
          <w:tcPr>
            <w:tcW w:w="2127" w:type="dxa"/>
            <w:shd w:val="clear" w:color="auto" w:fill="auto"/>
          </w:tcPr>
          <w:p w14:paraId="64A2EF71" w14:textId="6C942B51" w:rsidR="00237CB2" w:rsidRPr="00C06103" w:rsidRDefault="00237CB2" w:rsidP="00E31743">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спиртовий лабораторний</w:t>
            </w:r>
          </w:p>
        </w:tc>
        <w:tc>
          <w:tcPr>
            <w:tcW w:w="1275" w:type="dxa"/>
          </w:tcPr>
          <w:p w14:paraId="59C89E36"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ТТЖ-М</w:t>
            </w:r>
          </w:p>
          <w:p w14:paraId="006A677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0D11198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0 – 100°С ЦП 1°С, Δ ±1°С</w:t>
            </w:r>
          </w:p>
          <w:p w14:paraId="640C1D5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60°С, 80°С u, °С = 0,28</w:t>
            </w:r>
          </w:p>
        </w:tc>
        <w:tc>
          <w:tcPr>
            <w:tcW w:w="1418" w:type="dxa"/>
            <w:shd w:val="clear" w:color="auto" w:fill="auto"/>
          </w:tcPr>
          <w:p w14:paraId="3FCE6FC7"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6DA30D4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2341D49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8</w:t>
            </w:r>
          </w:p>
        </w:tc>
      </w:tr>
      <w:tr w:rsidR="00237CB2" w:rsidRPr="001D7310" w14:paraId="7146216E" w14:textId="77777777" w:rsidTr="0009016D">
        <w:tc>
          <w:tcPr>
            <w:tcW w:w="709" w:type="dxa"/>
            <w:shd w:val="clear" w:color="auto" w:fill="auto"/>
          </w:tcPr>
          <w:p w14:paraId="220EDD76"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82</w:t>
            </w:r>
          </w:p>
        </w:tc>
        <w:tc>
          <w:tcPr>
            <w:tcW w:w="2127" w:type="dxa"/>
            <w:shd w:val="clear" w:color="auto" w:fill="auto"/>
          </w:tcPr>
          <w:p w14:paraId="1286D501" w14:textId="0B4EA14A" w:rsidR="00237CB2" w:rsidRPr="00C06103" w:rsidRDefault="00237CB2" w:rsidP="00E31743">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електроконтактний</w:t>
            </w:r>
          </w:p>
        </w:tc>
        <w:tc>
          <w:tcPr>
            <w:tcW w:w="1275" w:type="dxa"/>
          </w:tcPr>
          <w:p w14:paraId="59A64720"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ТПК</w:t>
            </w:r>
          </w:p>
          <w:p w14:paraId="5B03869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314E50C1"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0 – 100°С ЦП 1°С, Δ ±1°С</w:t>
            </w:r>
          </w:p>
          <w:p w14:paraId="247CBB0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60°С, 80°С u, С = 0</w:t>
            </w:r>
          </w:p>
        </w:tc>
        <w:tc>
          <w:tcPr>
            <w:tcW w:w="1418" w:type="dxa"/>
            <w:shd w:val="clear" w:color="auto" w:fill="auto"/>
          </w:tcPr>
          <w:p w14:paraId="6020D1B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661B2EB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3BDB9093"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3B8CB1D8" w14:textId="77777777" w:rsidTr="0009016D">
        <w:tc>
          <w:tcPr>
            <w:tcW w:w="709" w:type="dxa"/>
            <w:shd w:val="clear" w:color="auto" w:fill="auto"/>
          </w:tcPr>
          <w:p w14:paraId="2A7D647C"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83</w:t>
            </w:r>
          </w:p>
        </w:tc>
        <w:tc>
          <w:tcPr>
            <w:tcW w:w="2127" w:type="dxa"/>
            <w:shd w:val="clear" w:color="auto" w:fill="auto"/>
          </w:tcPr>
          <w:p w14:paraId="293B66E6" w14:textId="628E45DC" w:rsidR="00237CB2" w:rsidRPr="00C06103" w:rsidRDefault="00237CB2" w:rsidP="00E31743">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ртутний контрольний</w:t>
            </w:r>
          </w:p>
        </w:tc>
        <w:tc>
          <w:tcPr>
            <w:tcW w:w="1275" w:type="dxa"/>
          </w:tcPr>
          <w:p w14:paraId="66E75B58"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ТТ</w:t>
            </w:r>
          </w:p>
          <w:p w14:paraId="54A83E5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556CAE1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0 – 200°С ЦП 2°С, Δ ±2°С</w:t>
            </w:r>
          </w:p>
          <w:p w14:paraId="455F15A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150°С, 160°С, 180°С u, °С = 0,28</w:t>
            </w:r>
          </w:p>
        </w:tc>
        <w:tc>
          <w:tcPr>
            <w:tcW w:w="1418" w:type="dxa"/>
            <w:shd w:val="clear" w:color="auto" w:fill="auto"/>
          </w:tcPr>
          <w:p w14:paraId="6BCD653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41B1549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4B05E0C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26F54203" w14:textId="77777777" w:rsidTr="0009016D">
        <w:tc>
          <w:tcPr>
            <w:tcW w:w="709" w:type="dxa"/>
            <w:shd w:val="clear" w:color="auto" w:fill="auto"/>
          </w:tcPr>
          <w:p w14:paraId="1F8F81DD"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lastRenderedPageBreak/>
              <w:t>84</w:t>
            </w:r>
          </w:p>
        </w:tc>
        <w:tc>
          <w:tcPr>
            <w:tcW w:w="2127" w:type="dxa"/>
            <w:shd w:val="clear" w:color="auto" w:fill="auto"/>
          </w:tcPr>
          <w:p w14:paraId="5F75BF5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Гігрометр психрометричний</w:t>
            </w:r>
          </w:p>
        </w:tc>
        <w:tc>
          <w:tcPr>
            <w:tcW w:w="1275" w:type="dxa"/>
          </w:tcPr>
          <w:p w14:paraId="433983E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ВІТ–2</w:t>
            </w:r>
          </w:p>
          <w:p w14:paraId="108724D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2B9C3A3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p w14:paraId="23725D72"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7577B5DA"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t повітря від + 15°С до + 40°С</w:t>
            </w:r>
          </w:p>
          <w:p w14:paraId="0C886B6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Відносна вологість 20% – 90%</w:t>
            </w:r>
          </w:p>
          <w:p w14:paraId="688DF88E"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Δ=±(7-5)% Δ = ± 0,2°С</w:t>
            </w:r>
          </w:p>
          <w:p w14:paraId="2985562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20°С, 22°С, 24°С u=0,22</w:t>
            </w:r>
          </w:p>
        </w:tc>
        <w:tc>
          <w:tcPr>
            <w:tcW w:w="1418" w:type="dxa"/>
            <w:shd w:val="clear" w:color="auto" w:fill="auto"/>
          </w:tcPr>
          <w:p w14:paraId="7B45CAB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3F7F8895"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1AA7806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6FAF0B57" w14:textId="77777777" w:rsidTr="0009016D">
        <w:tc>
          <w:tcPr>
            <w:tcW w:w="709" w:type="dxa"/>
            <w:shd w:val="clear" w:color="auto" w:fill="auto"/>
          </w:tcPr>
          <w:p w14:paraId="29F24415"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85</w:t>
            </w:r>
          </w:p>
        </w:tc>
        <w:tc>
          <w:tcPr>
            <w:tcW w:w="2127" w:type="dxa"/>
            <w:shd w:val="clear" w:color="auto" w:fill="auto"/>
          </w:tcPr>
          <w:p w14:paraId="568A3BE5" w14:textId="071AE8AF" w:rsidR="00237CB2" w:rsidRPr="00C06103" w:rsidRDefault="00237CB2" w:rsidP="00E31743">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рідинний спиртовий</w:t>
            </w:r>
          </w:p>
        </w:tc>
        <w:tc>
          <w:tcPr>
            <w:tcW w:w="1275" w:type="dxa"/>
          </w:tcPr>
          <w:p w14:paraId="1028A68C"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ТС-7</w:t>
            </w:r>
          </w:p>
          <w:p w14:paraId="028A00F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p>
        </w:tc>
        <w:tc>
          <w:tcPr>
            <w:tcW w:w="2835" w:type="dxa"/>
          </w:tcPr>
          <w:p w14:paraId="035478E6"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Діапазон вимірювань від - 30°С до +30°С </w:t>
            </w:r>
            <w:proofErr w:type="spellStart"/>
            <w:r w:rsidRPr="00C06103">
              <w:rPr>
                <w:rFonts w:ascii="Times New Roman" w:eastAsia="Calibri" w:hAnsi="Times New Roman"/>
                <w:sz w:val="18"/>
                <w:szCs w:val="18"/>
                <w:lang w:eastAsia="en-US"/>
              </w:rPr>
              <w:t>ц.п</w:t>
            </w:r>
            <w:proofErr w:type="spellEnd"/>
            <w:r w:rsidRPr="00C06103">
              <w:rPr>
                <w:rFonts w:ascii="Times New Roman" w:eastAsia="Calibri" w:hAnsi="Times New Roman"/>
                <w:sz w:val="18"/>
                <w:szCs w:val="18"/>
                <w:lang w:eastAsia="en-US"/>
              </w:rPr>
              <w:t>. 1°С</w:t>
            </w:r>
          </w:p>
          <w:p w14:paraId="5AAECF9F"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4°С, 6°С, 8°С u=0,20</w:t>
            </w:r>
          </w:p>
        </w:tc>
        <w:tc>
          <w:tcPr>
            <w:tcW w:w="1418" w:type="dxa"/>
            <w:shd w:val="clear" w:color="auto" w:fill="auto"/>
          </w:tcPr>
          <w:p w14:paraId="7F5FDCD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1BA85E14"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252DF8D0"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38CEE924" w14:textId="77777777" w:rsidTr="0009016D">
        <w:tc>
          <w:tcPr>
            <w:tcW w:w="709" w:type="dxa"/>
            <w:shd w:val="clear" w:color="auto" w:fill="auto"/>
          </w:tcPr>
          <w:p w14:paraId="29530942" w14:textId="77777777" w:rsidR="00237CB2" w:rsidRPr="00C06103" w:rsidRDefault="00237CB2" w:rsidP="00237CB2">
            <w:pPr>
              <w:spacing w:after="0" w:line="259" w:lineRule="auto"/>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06103">
              <w:rPr>
                <w:rFonts w:ascii="Times New Roman" w:eastAsia="Calibri" w:hAnsi="Times New Roman"/>
                <w:color w:val="000000"/>
                <w:sz w:val="18"/>
                <w:szCs w:val="18"/>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86</w:t>
            </w:r>
          </w:p>
        </w:tc>
        <w:tc>
          <w:tcPr>
            <w:tcW w:w="2127" w:type="dxa"/>
            <w:shd w:val="clear" w:color="auto" w:fill="auto"/>
          </w:tcPr>
          <w:p w14:paraId="7196FE2B" w14:textId="77777777" w:rsidR="00237CB2" w:rsidRPr="00C06103" w:rsidRDefault="00237CB2" w:rsidP="00237CB2">
            <w:pPr>
              <w:spacing w:after="16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Термометр лабораторний спиртовий</w:t>
            </w:r>
          </w:p>
        </w:tc>
        <w:tc>
          <w:tcPr>
            <w:tcW w:w="1275" w:type="dxa"/>
          </w:tcPr>
          <w:p w14:paraId="48A1A59E" w14:textId="77777777" w:rsidR="00237CB2" w:rsidRPr="00C06103" w:rsidRDefault="00237CB2" w:rsidP="00237CB2">
            <w:pPr>
              <w:spacing w:after="160" w:line="259" w:lineRule="auto"/>
              <w:rPr>
                <w:rFonts w:ascii="Times New Roman" w:eastAsia="Calibri" w:hAnsi="Times New Roman"/>
                <w:sz w:val="18"/>
                <w:szCs w:val="18"/>
                <w:lang w:eastAsia="en-US"/>
              </w:rPr>
            </w:pPr>
            <w:r w:rsidRPr="00C06103">
              <w:rPr>
                <w:rFonts w:ascii="Times New Roman" w:eastAsia="Calibri" w:hAnsi="Times New Roman"/>
                <w:sz w:val="18"/>
                <w:szCs w:val="18"/>
                <w:lang w:eastAsia="en-US"/>
              </w:rPr>
              <w:t>ТТЖ–М</w:t>
            </w:r>
          </w:p>
          <w:p w14:paraId="7C5B6ABF" w14:textId="77777777" w:rsidR="00237CB2" w:rsidRPr="00C06103" w:rsidRDefault="00237CB2" w:rsidP="00237CB2">
            <w:pPr>
              <w:spacing w:after="160" w:line="259" w:lineRule="auto"/>
              <w:jc w:val="center"/>
              <w:rPr>
                <w:rFonts w:ascii="Times New Roman" w:eastAsia="Calibri" w:hAnsi="Times New Roman"/>
                <w:sz w:val="18"/>
                <w:szCs w:val="18"/>
                <w:lang w:eastAsia="en-US"/>
              </w:rPr>
            </w:pPr>
          </w:p>
        </w:tc>
        <w:tc>
          <w:tcPr>
            <w:tcW w:w="2835" w:type="dxa"/>
          </w:tcPr>
          <w:p w14:paraId="5A1B251C"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-50°С + 50°С, </w:t>
            </w:r>
            <w:proofErr w:type="spellStart"/>
            <w:r w:rsidRPr="00C06103">
              <w:rPr>
                <w:rFonts w:ascii="Times New Roman" w:eastAsia="Calibri" w:hAnsi="Times New Roman"/>
                <w:sz w:val="18"/>
                <w:szCs w:val="18"/>
                <w:lang w:eastAsia="en-US"/>
              </w:rPr>
              <w:t>ц.п</w:t>
            </w:r>
            <w:proofErr w:type="spellEnd"/>
            <w:r w:rsidRPr="00C06103">
              <w:rPr>
                <w:rFonts w:ascii="Times New Roman" w:eastAsia="Calibri" w:hAnsi="Times New Roman"/>
                <w:sz w:val="18"/>
                <w:szCs w:val="18"/>
                <w:lang w:eastAsia="en-US"/>
              </w:rPr>
              <w:t>. 1°С</w:t>
            </w:r>
          </w:p>
          <w:p w14:paraId="5E6B899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 xml:space="preserve">4°С, 6°С, 8°С, </w:t>
            </w:r>
            <w:proofErr w:type="spellStart"/>
            <w:r w:rsidRPr="00C06103">
              <w:rPr>
                <w:rFonts w:ascii="Times New Roman" w:eastAsia="Calibri" w:hAnsi="Times New Roman"/>
                <w:sz w:val="18"/>
                <w:szCs w:val="18"/>
                <w:lang w:eastAsia="en-US"/>
              </w:rPr>
              <w:t>u,°С</w:t>
            </w:r>
            <w:proofErr w:type="spellEnd"/>
            <w:r w:rsidRPr="00C06103">
              <w:rPr>
                <w:rFonts w:ascii="Times New Roman" w:eastAsia="Calibri" w:hAnsi="Times New Roman"/>
                <w:sz w:val="18"/>
                <w:szCs w:val="18"/>
                <w:lang w:eastAsia="en-US"/>
              </w:rPr>
              <w:t xml:space="preserve"> =0,21</w:t>
            </w:r>
          </w:p>
        </w:tc>
        <w:tc>
          <w:tcPr>
            <w:tcW w:w="1418" w:type="dxa"/>
            <w:shd w:val="clear" w:color="auto" w:fill="auto"/>
          </w:tcPr>
          <w:p w14:paraId="5E8A9809"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калібрування</w:t>
            </w:r>
          </w:p>
        </w:tc>
        <w:tc>
          <w:tcPr>
            <w:tcW w:w="992" w:type="dxa"/>
            <w:shd w:val="clear" w:color="auto" w:fill="auto"/>
          </w:tcPr>
          <w:p w14:paraId="05F768DD"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послуга</w:t>
            </w:r>
          </w:p>
        </w:tc>
        <w:tc>
          <w:tcPr>
            <w:tcW w:w="567" w:type="dxa"/>
            <w:shd w:val="clear" w:color="auto" w:fill="auto"/>
          </w:tcPr>
          <w:p w14:paraId="7F7EA6B8" w14:textId="77777777" w:rsidR="00237CB2" w:rsidRPr="00C06103" w:rsidRDefault="00237CB2" w:rsidP="00237CB2">
            <w:pPr>
              <w:suppressAutoHyphens/>
              <w:spacing w:after="0" w:line="259" w:lineRule="auto"/>
              <w:jc w:val="center"/>
              <w:rPr>
                <w:rFonts w:ascii="Times New Roman" w:eastAsia="Calibri" w:hAnsi="Times New Roman"/>
                <w:sz w:val="18"/>
                <w:szCs w:val="18"/>
                <w:lang w:eastAsia="en-US"/>
              </w:rPr>
            </w:pPr>
            <w:r w:rsidRPr="00C06103">
              <w:rPr>
                <w:rFonts w:ascii="Times New Roman" w:eastAsia="Calibri" w:hAnsi="Times New Roman"/>
                <w:sz w:val="18"/>
                <w:szCs w:val="18"/>
                <w:lang w:eastAsia="en-US"/>
              </w:rPr>
              <w:t>1</w:t>
            </w:r>
          </w:p>
        </w:tc>
      </w:tr>
      <w:tr w:rsidR="00237CB2" w:rsidRPr="001D7310" w14:paraId="5472C94A" w14:textId="77777777" w:rsidTr="00E31743">
        <w:trPr>
          <w:trHeight w:val="398"/>
        </w:trPr>
        <w:tc>
          <w:tcPr>
            <w:tcW w:w="709" w:type="dxa"/>
            <w:shd w:val="clear" w:color="auto" w:fill="auto"/>
          </w:tcPr>
          <w:p w14:paraId="74D2CD23" w14:textId="77777777" w:rsidR="00237CB2" w:rsidRPr="00C06103" w:rsidRDefault="00237CB2" w:rsidP="00237CB2">
            <w:pPr>
              <w:suppressAutoHyphens/>
              <w:spacing w:after="0" w:line="259" w:lineRule="auto"/>
              <w:jc w:val="both"/>
              <w:rPr>
                <w:rFonts w:ascii="Times New Roman" w:eastAsia="Calibri" w:hAnsi="Times New Roman"/>
                <w:sz w:val="18"/>
                <w:szCs w:val="18"/>
                <w:lang w:eastAsia="en-US"/>
              </w:rPr>
            </w:pPr>
          </w:p>
        </w:tc>
        <w:tc>
          <w:tcPr>
            <w:tcW w:w="8647" w:type="dxa"/>
            <w:gridSpan w:val="5"/>
            <w:shd w:val="clear" w:color="auto" w:fill="auto"/>
          </w:tcPr>
          <w:p w14:paraId="5614A75B" w14:textId="77777777" w:rsidR="00237CB2" w:rsidRPr="00C06103" w:rsidRDefault="00237CB2" w:rsidP="00237CB2">
            <w:pPr>
              <w:suppressAutoHyphens/>
              <w:spacing w:after="0" w:line="259" w:lineRule="auto"/>
              <w:jc w:val="both"/>
              <w:rPr>
                <w:rFonts w:ascii="Times New Roman" w:eastAsia="Calibri" w:hAnsi="Times New Roman"/>
                <w:sz w:val="18"/>
                <w:szCs w:val="18"/>
                <w:lang w:eastAsia="en-US"/>
              </w:rPr>
            </w:pPr>
            <w:r w:rsidRPr="00C06103">
              <w:rPr>
                <w:rFonts w:ascii="Times New Roman" w:eastAsia="Calibri" w:hAnsi="Times New Roman"/>
                <w:sz w:val="18"/>
                <w:szCs w:val="18"/>
                <w:lang w:eastAsia="en-US"/>
              </w:rPr>
              <w:t>Загалом</w:t>
            </w:r>
          </w:p>
        </w:tc>
        <w:tc>
          <w:tcPr>
            <w:tcW w:w="567" w:type="dxa"/>
            <w:shd w:val="clear" w:color="auto" w:fill="auto"/>
          </w:tcPr>
          <w:p w14:paraId="716540C5" w14:textId="77777777" w:rsidR="00237CB2" w:rsidRPr="00C06103" w:rsidRDefault="00237CB2" w:rsidP="00237CB2">
            <w:pPr>
              <w:spacing w:after="0" w:line="259" w:lineRule="auto"/>
              <w:jc w:val="center"/>
              <w:rPr>
                <w:rFonts w:ascii="Times New Roman" w:eastAsia="Calibri" w:hAnsi="Times New Roman"/>
                <w:b/>
                <w:bCs/>
                <w:sz w:val="18"/>
                <w:szCs w:val="18"/>
                <w:lang w:eastAsia="en-US"/>
              </w:rPr>
            </w:pPr>
            <w:r w:rsidRPr="00C06103">
              <w:rPr>
                <w:rFonts w:ascii="Times New Roman" w:eastAsia="Calibri" w:hAnsi="Times New Roman"/>
                <w:b/>
                <w:bCs/>
                <w:sz w:val="18"/>
                <w:szCs w:val="18"/>
                <w:lang w:eastAsia="en-US"/>
              </w:rPr>
              <w:t>172</w:t>
            </w:r>
          </w:p>
        </w:tc>
      </w:tr>
    </w:tbl>
    <w:p w14:paraId="52A1024F" w14:textId="77777777" w:rsidR="00237CB2" w:rsidRPr="001D7310" w:rsidRDefault="00237CB2" w:rsidP="00237CB2">
      <w:pPr>
        <w:spacing w:after="0" w:line="240" w:lineRule="auto"/>
        <w:jc w:val="both"/>
        <w:rPr>
          <w:rFonts w:ascii="Times New Roman" w:hAnsi="Times New Roman"/>
          <w:b/>
          <w:bCs/>
          <w:lang w:eastAsia="ru-RU"/>
        </w:rPr>
      </w:pPr>
    </w:p>
    <w:p w14:paraId="1D0FC090" w14:textId="77777777" w:rsidR="009B4175" w:rsidRPr="001D7310" w:rsidRDefault="009B4175" w:rsidP="009B4175">
      <w:pPr>
        <w:pStyle w:val="a8"/>
        <w:tabs>
          <w:tab w:val="left" w:pos="180"/>
          <w:tab w:val="left" w:pos="993"/>
        </w:tabs>
        <w:jc w:val="both"/>
        <w:rPr>
          <w:rFonts w:ascii="Times New Roman" w:hAnsi="Times New Roman"/>
          <w:b/>
          <w:lang w:val="uk-UA"/>
        </w:rPr>
      </w:pPr>
    </w:p>
    <w:tbl>
      <w:tblPr>
        <w:tblW w:w="9498" w:type="dxa"/>
        <w:tblInd w:w="-147" w:type="dxa"/>
        <w:tblLayout w:type="fixed"/>
        <w:tblLook w:val="0000" w:firstRow="0" w:lastRow="0" w:firstColumn="0" w:lastColumn="0" w:noHBand="0" w:noVBand="0"/>
      </w:tblPr>
      <w:tblGrid>
        <w:gridCol w:w="4859"/>
        <w:gridCol w:w="2518"/>
        <w:gridCol w:w="2121"/>
      </w:tblGrid>
      <w:tr w:rsidR="009F47EC" w:rsidRPr="001D7310" w14:paraId="1E45BA37" w14:textId="77777777" w:rsidTr="00973D85">
        <w:trPr>
          <w:trHeight w:val="711"/>
        </w:trPr>
        <w:tc>
          <w:tcPr>
            <w:tcW w:w="4859" w:type="dxa"/>
          </w:tcPr>
          <w:p w14:paraId="1C273167" w14:textId="77777777" w:rsidR="00632980" w:rsidRDefault="00632980" w:rsidP="00973D85">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p>
          <w:p w14:paraId="3B1DED96" w14:textId="77777777" w:rsidR="00632980" w:rsidRDefault="00632980" w:rsidP="00973D85">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p>
          <w:p w14:paraId="54D298D9" w14:textId="269EF4B1" w:rsidR="009F47EC" w:rsidRPr="001D7310" w:rsidRDefault="009F47EC" w:rsidP="00973D85">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1D7310">
              <w:rPr>
                <w:rFonts w:ascii="Times New Roman" w:hAnsi="Times New Roman"/>
                <w:color w:val="000000"/>
              </w:rPr>
              <w:t xml:space="preserve">Керівник Учасника процедури закупівлі </w:t>
            </w:r>
          </w:p>
          <w:p w14:paraId="2E3E9BC5" w14:textId="77777777" w:rsidR="009F47EC" w:rsidRPr="001D7310" w:rsidRDefault="009F47EC" w:rsidP="00973D85">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1D7310">
              <w:rPr>
                <w:rFonts w:ascii="Times New Roman" w:hAnsi="Times New Roman"/>
                <w:color w:val="000000"/>
              </w:rPr>
              <w:t xml:space="preserve">(або уповноважена особа) </w:t>
            </w:r>
          </w:p>
        </w:tc>
        <w:tc>
          <w:tcPr>
            <w:tcW w:w="2518" w:type="dxa"/>
          </w:tcPr>
          <w:p w14:paraId="0B85E00E" w14:textId="77777777" w:rsidR="00632980" w:rsidRDefault="00632980" w:rsidP="00973D85">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p>
          <w:p w14:paraId="22E2F206" w14:textId="77777777" w:rsidR="00632980" w:rsidRDefault="00632980" w:rsidP="00973D85">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p>
          <w:p w14:paraId="746CC144" w14:textId="77777777" w:rsidR="00632980" w:rsidRDefault="00632980" w:rsidP="00973D85">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p>
          <w:p w14:paraId="32EA8D5D" w14:textId="776B8F7E" w:rsidR="009F47EC" w:rsidRPr="001D7310" w:rsidRDefault="009F47EC" w:rsidP="00973D85">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1D7310">
              <w:rPr>
                <w:rFonts w:ascii="Times New Roman" w:hAnsi="Times New Roman"/>
                <w:color w:val="000000"/>
              </w:rPr>
              <w:t>підпис</w:t>
            </w:r>
          </w:p>
        </w:tc>
        <w:tc>
          <w:tcPr>
            <w:tcW w:w="2121" w:type="dxa"/>
          </w:tcPr>
          <w:p w14:paraId="2227ECA5" w14:textId="77777777" w:rsidR="00632980" w:rsidRDefault="00632980" w:rsidP="00973D85">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p>
          <w:p w14:paraId="69B06EE8" w14:textId="77777777" w:rsidR="00632980" w:rsidRDefault="00632980" w:rsidP="00973D85">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p>
          <w:p w14:paraId="6B3DF67C" w14:textId="70AE4C42" w:rsidR="009F47EC" w:rsidRPr="001D7310" w:rsidRDefault="009F47EC" w:rsidP="00973D85">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1D7310">
              <w:rPr>
                <w:rFonts w:ascii="Times New Roman" w:hAnsi="Times New Roman"/>
                <w:color w:val="000000"/>
              </w:rPr>
              <w:t>Прізвище,</w:t>
            </w:r>
          </w:p>
          <w:p w14:paraId="4325DABF" w14:textId="77777777" w:rsidR="009F47EC" w:rsidRPr="001D7310" w:rsidRDefault="009F47EC" w:rsidP="00973D85">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1D7310">
              <w:rPr>
                <w:rFonts w:ascii="Times New Roman" w:hAnsi="Times New Roman"/>
                <w:color w:val="000000"/>
              </w:rPr>
              <w:t>ініціали</w:t>
            </w:r>
          </w:p>
        </w:tc>
      </w:tr>
    </w:tbl>
    <w:p w14:paraId="43ECAC84" w14:textId="77777777" w:rsidR="009B4175" w:rsidRPr="001D7310" w:rsidRDefault="009B4175" w:rsidP="009B4175">
      <w:pPr>
        <w:spacing w:after="0" w:line="240" w:lineRule="auto"/>
        <w:ind w:left="7371"/>
        <w:rPr>
          <w:rFonts w:ascii="Times New Roman" w:hAnsi="Times New Roman"/>
        </w:rPr>
      </w:pPr>
    </w:p>
    <w:p w14:paraId="69A30B36" w14:textId="77777777" w:rsidR="009B4175" w:rsidRPr="001D7310" w:rsidRDefault="009B4175" w:rsidP="009B4175">
      <w:pPr>
        <w:spacing w:after="0" w:line="240" w:lineRule="auto"/>
        <w:ind w:left="7371"/>
        <w:rPr>
          <w:rFonts w:ascii="Times New Roman" w:hAnsi="Times New Roman"/>
        </w:rPr>
      </w:pPr>
    </w:p>
    <w:p w14:paraId="2EF1F4E1" w14:textId="77777777" w:rsidR="009B4175" w:rsidRPr="001D7310" w:rsidRDefault="009B4175" w:rsidP="009B4175">
      <w:pPr>
        <w:spacing w:after="0" w:line="240" w:lineRule="auto"/>
        <w:ind w:left="7371"/>
        <w:rPr>
          <w:rFonts w:ascii="Times New Roman" w:hAnsi="Times New Roman"/>
        </w:rPr>
      </w:pPr>
    </w:p>
    <w:p w14:paraId="134C228C" w14:textId="77777777" w:rsidR="009B4175" w:rsidRPr="001D7310" w:rsidRDefault="009B4175" w:rsidP="009B4175">
      <w:pPr>
        <w:spacing w:after="0" w:line="240" w:lineRule="auto"/>
        <w:ind w:left="7371"/>
        <w:rPr>
          <w:rFonts w:ascii="Times New Roman" w:hAnsi="Times New Roman"/>
        </w:rPr>
      </w:pPr>
    </w:p>
    <w:p w14:paraId="6C469AA4" w14:textId="77777777" w:rsidR="009D25F0" w:rsidRPr="001D7310" w:rsidRDefault="009D25F0" w:rsidP="009B4175">
      <w:pPr>
        <w:spacing w:after="0" w:line="240" w:lineRule="auto"/>
        <w:ind w:left="7371"/>
        <w:rPr>
          <w:rFonts w:ascii="Times New Roman" w:hAnsi="Times New Roman"/>
        </w:rPr>
      </w:pPr>
    </w:p>
    <w:p w14:paraId="144E40C9" w14:textId="77777777" w:rsidR="009D25F0" w:rsidRPr="001D7310" w:rsidRDefault="009D25F0" w:rsidP="009B4175">
      <w:pPr>
        <w:spacing w:after="0" w:line="240" w:lineRule="auto"/>
        <w:ind w:left="7371"/>
        <w:rPr>
          <w:rFonts w:ascii="Times New Roman" w:hAnsi="Times New Roman"/>
        </w:rPr>
      </w:pPr>
    </w:p>
    <w:p w14:paraId="4A25F3D8" w14:textId="77777777" w:rsidR="009D25F0" w:rsidRPr="001D7310" w:rsidRDefault="009D25F0" w:rsidP="009B4175">
      <w:pPr>
        <w:spacing w:after="0" w:line="240" w:lineRule="auto"/>
        <w:ind w:left="7371"/>
        <w:rPr>
          <w:rFonts w:ascii="Times New Roman" w:hAnsi="Times New Roman"/>
        </w:rPr>
      </w:pPr>
    </w:p>
    <w:p w14:paraId="7B5EC3F3" w14:textId="77777777" w:rsidR="00CE5A13" w:rsidRDefault="00CE5A13" w:rsidP="009B4175">
      <w:pPr>
        <w:spacing w:after="0" w:line="240" w:lineRule="auto"/>
        <w:ind w:left="7371"/>
        <w:rPr>
          <w:rFonts w:ascii="Times New Roman" w:hAnsi="Times New Roman"/>
        </w:rPr>
      </w:pPr>
    </w:p>
    <w:p w14:paraId="21806531" w14:textId="77777777" w:rsidR="00CE5A13" w:rsidRDefault="00CE5A13" w:rsidP="009B4175">
      <w:pPr>
        <w:spacing w:after="0" w:line="240" w:lineRule="auto"/>
        <w:ind w:left="7371"/>
        <w:rPr>
          <w:rFonts w:ascii="Times New Roman" w:hAnsi="Times New Roman"/>
        </w:rPr>
      </w:pPr>
    </w:p>
    <w:p w14:paraId="61EE1899" w14:textId="77777777" w:rsidR="00CE5A13" w:rsidRDefault="00CE5A13" w:rsidP="009B4175">
      <w:pPr>
        <w:spacing w:after="0" w:line="240" w:lineRule="auto"/>
        <w:ind w:left="7371"/>
        <w:rPr>
          <w:rFonts w:ascii="Times New Roman" w:hAnsi="Times New Roman"/>
        </w:rPr>
      </w:pPr>
    </w:p>
    <w:p w14:paraId="5A8E610F" w14:textId="77777777" w:rsidR="00CE5A13" w:rsidRDefault="00CE5A13" w:rsidP="009B4175">
      <w:pPr>
        <w:spacing w:after="0" w:line="240" w:lineRule="auto"/>
        <w:ind w:left="7371"/>
        <w:rPr>
          <w:rFonts w:ascii="Times New Roman" w:hAnsi="Times New Roman"/>
        </w:rPr>
      </w:pPr>
    </w:p>
    <w:p w14:paraId="4748FD2C" w14:textId="77777777" w:rsidR="00CE5A13" w:rsidRDefault="00CE5A13" w:rsidP="009B4175">
      <w:pPr>
        <w:spacing w:after="0" w:line="240" w:lineRule="auto"/>
        <w:ind w:left="7371"/>
        <w:rPr>
          <w:rFonts w:ascii="Times New Roman" w:hAnsi="Times New Roman"/>
        </w:rPr>
      </w:pPr>
    </w:p>
    <w:p w14:paraId="6FE0FBEE" w14:textId="77777777" w:rsidR="00CE5A13" w:rsidRDefault="00CE5A13" w:rsidP="009B4175">
      <w:pPr>
        <w:spacing w:after="0" w:line="240" w:lineRule="auto"/>
        <w:ind w:left="7371"/>
        <w:rPr>
          <w:rFonts w:ascii="Times New Roman" w:hAnsi="Times New Roman"/>
        </w:rPr>
      </w:pPr>
    </w:p>
    <w:p w14:paraId="66BFD1A5" w14:textId="77777777" w:rsidR="00CE5A13" w:rsidRDefault="00CE5A13" w:rsidP="009B4175">
      <w:pPr>
        <w:spacing w:after="0" w:line="240" w:lineRule="auto"/>
        <w:ind w:left="7371"/>
        <w:rPr>
          <w:rFonts w:ascii="Times New Roman" w:hAnsi="Times New Roman"/>
        </w:rPr>
      </w:pPr>
    </w:p>
    <w:p w14:paraId="4A3CA8C2" w14:textId="77777777" w:rsidR="00CE5A13" w:rsidRDefault="00CE5A13" w:rsidP="009B4175">
      <w:pPr>
        <w:spacing w:after="0" w:line="240" w:lineRule="auto"/>
        <w:ind w:left="7371"/>
        <w:rPr>
          <w:rFonts w:ascii="Times New Roman" w:hAnsi="Times New Roman"/>
        </w:rPr>
      </w:pPr>
    </w:p>
    <w:p w14:paraId="1F08D650" w14:textId="77777777" w:rsidR="00CE5A13" w:rsidRDefault="00CE5A13" w:rsidP="009B4175">
      <w:pPr>
        <w:spacing w:after="0" w:line="240" w:lineRule="auto"/>
        <w:ind w:left="7371"/>
        <w:rPr>
          <w:rFonts w:ascii="Times New Roman" w:hAnsi="Times New Roman"/>
        </w:rPr>
      </w:pPr>
    </w:p>
    <w:p w14:paraId="2BAE8FBA" w14:textId="77777777" w:rsidR="00CE5A13" w:rsidRDefault="00CE5A13" w:rsidP="009B4175">
      <w:pPr>
        <w:spacing w:after="0" w:line="240" w:lineRule="auto"/>
        <w:ind w:left="7371"/>
        <w:rPr>
          <w:rFonts w:ascii="Times New Roman" w:hAnsi="Times New Roman"/>
        </w:rPr>
      </w:pPr>
    </w:p>
    <w:p w14:paraId="60A5EDD3" w14:textId="77777777" w:rsidR="00CE5A13" w:rsidRDefault="00CE5A13" w:rsidP="009B4175">
      <w:pPr>
        <w:spacing w:after="0" w:line="240" w:lineRule="auto"/>
        <w:ind w:left="7371"/>
        <w:rPr>
          <w:rFonts w:ascii="Times New Roman" w:hAnsi="Times New Roman"/>
        </w:rPr>
      </w:pPr>
    </w:p>
    <w:p w14:paraId="4B2BEB5D" w14:textId="77777777" w:rsidR="00CE5A13" w:rsidRDefault="00CE5A13" w:rsidP="009B4175">
      <w:pPr>
        <w:spacing w:after="0" w:line="240" w:lineRule="auto"/>
        <w:ind w:left="7371"/>
        <w:rPr>
          <w:rFonts w:ascii="Times New Roman" w:hAnsi="Times New Roman"/>
        </w:rPr>
      </w:pPr>
    </w:p>
    <w:p w14:paraId="3770941D" w14:textId="77777777" w:rsidR="00CE5A13" w:rsidRDefault="00CE5A13" w:rsidP="009B4175">
      <w:pPr>
        <w:spacing w:after="0" w:line="240" w:lineRule="auto"/>
        <w:ind w:left="7371"/>
        <w:rPr>
          <w:rFonts w:ascii="Times New Roman" w:hAnsi="Times New Roman"/>
        </w:rPr>
      </w:pPr>
    </w:p>
    <w:p w14:paraId="0C8BA847" w14:textId="77777777" w:rsidR="00CE5A13" w:rsidRDefault="00CE5A13" w:rsidP="009B4175">
      <w:pPr>
        <w:spacing w:after="0" w:line="240" w:lineRule="auto"/>
        <w:ind w:left="7371"/>
        <w:rPr>
          <w:rFonts w:ascii="Times New Roman" w:hAnsi="Times New Roman"/>
        </w:rPr>
      </w:pPr>
    </w:p>
    <w:p w14:paraId="36642927" w14:textId="77777777" w:rsidR="00CE5A13" w:rsidRDefault="00CE5A13" w:rsidP="009B4175">
      <w:pPr>
        <w:spacing w:after="0" w:line="240" w:lineRule="auto"/>
        <w:ind w:left="7371"/>
        <w:rPr>
          <w:rFonts w:ascii="Times New Roman" w:hAnsi="Times New Roman"/>
        </w:rPr>
      </w:pPr>
    </w:p>
    <w:p w14:paraId="74414400" w14:textId="77777777" w:rsidR="00CE5A13" w:rsidRDefault="00CE5A13" w:rsidP="009B4175">
      <w:pPr>
        <w:spacing w:after="0" w:line="240" w:lineRule="auto"/>
        <w:ind w:left="7371"/>
        <w:rPr>
          <w:rFonts w:ascii="Times New Roman" w:hAnsi="Times New Roman"/>
        </w:rPr>
      </w:pPr>
    </w:p>
    <w:p w14:paraId="0E150E17" w14:textId="77777777" w:rsidR="00CE5A13" w:rsidRDefault="00CE5A13" w:rsidP="009B4175">
      <w:pPr>
        <w:spacing w:after="0" w:line="240" w:lineRule="auto"/>
        <w:ind w:left="7371"/>
        <w:rPr>
          <w:rFonts w:ascii="Times New Roman" w:hAnsi="Times New Roman"/>
        </w:rPr>
      </w:pPr>
    </w:p>
    <w:p w14:paraId="635D356B" w14:textId="77777777" w:rsidR="00CE5A13" w:rsidRDefault="00CE5A13" w:rsidP="009B4175">
      <w:pPr>
        <w:spacing w:after="0" w:line="240" w:lineRule="auto"/>
        <w:ind w:left="7371"/>
        <w:rPr>
          <w:rFonts w:ascii="Times New Roman" w:hAnsi="Times New Roman"/>
        </w:rPr>
      </w:pPr>
    </w:p>
    <w:p w14:paraId="1E98A23F" w14:textId="77777777" w:rsidR="00CE5A13" w:rsidRDefault="00CE5A13" w:rsidP="009B4175">
      <w:pPr>
        <w:spacing w:after="0" w:line="240" w:lineRule="auto"/>
        <w:ind w:left="7371"/>
        <w:rPr>
          <w:rFonts w:ascii="Times New Roman" w:hAnsi="Times New Roman"/>
        </w:rPr>
      </w:pPr>
    </w:p>
    <w:p w14:paraId="523381D3" w14:textId="77777777" w:rsidR="00CE5A13" w:rsidRDefault="00CE5A13" w:rsidP="009B4175">
      <w:pPr>
        <w:spacing w:after="0" w:line="240" w:lineRule="auto"/>
        <w:ind w:left="7371"/>
        <w:rPr>
          <w:rFonts w:ascii="Times New Roman" w:hAnsi="Times New Roman"/>
        </w:rPr>
      </w:pPr>
    </w:p>
    <w:p w14:paraId="6235066B" w14:textId="77777777" w:rsidR="00CE5A13" w:rsidRDefault="00CE5A13" w:rsidP="009B4175">
      <w:pPr>
        <w:spacing w:after="0" w:line="240" w:lineRule="auto"/>
        <w:ind w:left="7371"/>
        <w:rPr>
          <w:rFonts w:ascii="Times New Roman" w:hAnsi="Times New Roman"/>
        </w:rPr>
      </w:pPr>
    </w:p>
    <w:p w14:paraId="7E8BCAE0" w14:textId="77777777" w:rsidR="00CE5A13" w:rsidRDefault="00CE5A13" w:rsidP="009B4175">
      <w:pPr>
        <w:spacing w:after="0" w:line="240" w:lineRule="auto"/>
        <w:ind w:left="7371"/>
        <w:rPr>
          <w:rFonts w:ascii="Times New Roman" w:hAnsi="Times New Roman"/>
        </w:rPr>
      </w:pPr>
    </w:p>
    <w:p w14:paraId="26F94EA9" w14:textId="77777777" w:rsidR="00CE5A13" w:rsidRDefault="00CE5A13" w:rsidP="009B4175">
      <w:pPr>
        <w:spacing w:after="0" w:line="240" w:lineRule="auto"/>
        <w:ind w:left="7371"/>
        <w:rPr>
          <w:rFonts w:ascii="Times New Roman" w:hAnsi="Times New Roman"/>
        </w:rPr>
      </w:pPr>
    </w:p>
    <w:p w14:paraId="797E2E6D" w14:textId="77777777" w:rsidR="00CE5A13" w:rsidRDefault="00CE5A13" w:rsidP="009B4175">
      <w:pPr>
        <w:spacing w:after="0" w:line="240" w:lineRule="auto"/>
        <w:ind w:left="7371"/>
        <w:rPr>
          <w:rFonts w:ascii="Times New Roman" w:hAnsi="Times New Roman"/>
        </w:rPr>
      </w:pPr>
    </w:p>
    <w:p w14:paraId="2E84DD1E" w14:textId="77777777" w:rsidR="00CE5A13" w:rsidRDefault="00CE5A13" w:rsidP="009B4175">
      <w:pPr>
        <w:spacing w:after="0" w:line="240" w:lineRule="auto"/>
        <w:ind w:left="7371"/>
        <w:rPr>
          <w:rFonts w:ascii="Times New Roman" w:hAnsi="Times New Roman"/>
        </w:rPr>
      </w:pPr>
    </w:p>
    <w:p w14:paraId="0400A156" w14:textId="77777777" w:rsidR="00CE5A13" w:rsidRDefault="00CE5A13" w:rsidP="009B4175">
      <w:pPr>
        <w:spacing w:after="0" w:line="240" w:lineRule="auto"/>
        <w:ind w:left="7371"/>
        <w:rPr>
          <w:rFonts w:ascii="Times New Roman" w:hAnsi="Times New Roman"/>
        </w:rPr>
      </w:pPr>
    </w:p>
    <w:p w14:paraId="7A020C4A" w14:textId="77777777" w:rsidR="00CE5A13" w:rsidRDefault="00CE5A13" w:rsidP="009B4175">
      <w:pPr>
        <w:spacing w:after="0" w:line="240" w:lineRule="auto"/>
        <w:ind w:left="7371"/>
        <w:rPr>
          <w:rFonts w:ascii="Times New Roman" w:hAnsi="Times New Roman"/>
        </w:rPr>
      </w:pPr>
    </w:p>
    <w:p w14:paraId="46957D0D" w14:textId="77777777" w:rsidR="00CE5A13" w:rsidRDefault="00CE5A13" w:rsidP="009B4175">
      <w:pPr>
        <w:spacing w:after="0" w:line="240" w:lineRule="auto"/>
        <w:ind w:left="7371"/>
        <w:rPr>
          <w:rFonts w:ascii="Times New Roman" w:hAnsi="Times New Roman"/>
        </w:rPr>
      </w:pPr>
    </w:p>
    <w:p w14:paraId="2F8C2ECD" w14:textId="77777777" w:rsidR="00CE5A13" w:rsidRDefault="00CE5A13" w:rsidP="009B4175">
      <w:pPr>
        <w:spacing w:after="0" w:line="240" w:lineRule="auto"/>
        <w:ind w:left="7371"/>
        <w:rPr>
          <w:rFonts w:ascii="Times New Roman" w:hAnsi="Times New Roman"/>
        </w:rPr>
      </w:pPr>
    </w:p>
    <w:p w14:paraId="160F3D34" w14:textId="77777777" w:rsidR="00CE5A13" w:rsidRDefault="00CE5A13" w:rsidP="009B4175">
      <w:pPr>
        <w:spacing w:after="0" w:line="240" w:lineRule="auto"/>
        <w:ind w:left="7371"/>
        <w:rPr>
          <w:rFonts w:ascii="Times New Roman" w:hAnsi="Times New Roman"/>
        </w:rPr>
      </w:pPr>
    </w:p>
    <w:p w14:paraId="13517B07" w14:textId="77777777" w:rsidR="00CE5A13" w:rsidRDefault="00CE5A13" w:rsidP="009B4175">
      <w:pPr>
        <w:spacing w:after="0" w:line="240" w:lineRule="auto"/>
        <w:ind w:left="7371"/>
        <w:rPr>
          <w:rFonts w:ascii="Times New Roman" w:hAnsi="Times New Roman"/>
        </w:rPr>
      </w:pPr>
    </w:p>
    <w:p w14:paraId="129C95C0" w14:textId="77777777" w:rsidR="00CE5A13" w:rsidRDefault="00CE5A13" w:rsidP="009B4175">
      <w:pPr>
        <w:spacing w:after="0" w:line="240" w:lineRule="auto"/>
        <w:ind w:left="7371"/>
        <w:rPr>
          <w:rFonts w:ascii="Times New Roman" w:hAnsi="Times New Roman"/>
        </w:rPr>
      </w:pPr>
    </w:p>
    <w:p w14:paraId="019305D1" w14:textId="77777777" w:rsidR="00CE5A13" w:rsidRDefault="00CE5A13" w:rsidP="009B4175">
      <w:pPr>
        <w:spacing w:after="0" w:line="240" w:lineRule="auto"/>
        <w:ind w:left="7371"/>
        <w:rPr>
          <w:rFonts w:ascii="Times New Roman" w:hAnsi="Times New Roman"/>
        </w:rPr>
      </w:pPr>
    </w:p>
    <w:p w14:paraId="05EF33F9" w14:textId="77777777" w:rsidR="00CE5A13" w:rsidRDefault="00CE5A13" w:rsidP="009B4175">
      <w:pPr>
        <w:spacing w:after="0" w:line="240" w:lineRule="auto"/>
        <w:ind w:left="7371"/>
        <w:rPr>
          <w:rFonts w:ascii="Times New Roman" w:hAnsi="Times New Roman"/>
        </w:rPr>
      </w:pPr>
    </w:p>
    <w:p w14:paraId="378CFD13" w14:textId="77777777" w:rsidR="00CE5A13" w:rsidRDefault="00CE5A13" w:rsidP="009B4175">
      <w:pPr>
        <w:spacing w:after="0" w:line="240" w:lineRule="auto"/>
        <w:ind w:left="7371"/>
        <w:rPr>
          <w:rFonts w:ascii="Times New Roman" w:hAnsi="Times New Roman"/>
        </w:rPr>
      </w:pPr>
    </w:p>
    <w:p w14:paraId="13CA5411" w14:textId="44A98CD7" w:rsidR="009B4175" w:rsidRPr="001D7310" w:rsidRDefault="009B4175" w:rsidP="009B4175">
      <w:pPr>
        <w:spacing w:after="0" w:line="240" w:lineRule="auto"/>
        <w:ind w:left="7371"/>
        <w:rPr>
          <w:rFonts w:ascii="Times New Roman" w:hAnsi="Times New Roman"/>
        </w:rPr>
      </w:pPr>
      <w:r w:rsidRPr="001D7310">
        <w:rPr>
          <w:rFonts w:ascii="Times New Roman" w:hAnsi="Times New Roman"/>
        </w:rPr>
        <w:t>Додаток № 3</w:t>
      </w:r>
    </w:p>
    <w:p w14:paraId="5407C8AC" w14:textId="77777777" w:rsidR="009B4175" w:rsidRPr="001D7310" w:rsidRDefault="009B4175" w:rsidP="009B4175">
      <w:pPr>
        <w:pStyle w:val="a8"/>
        <w:tabs>
          <w:tab w:val="left" w:pos="180"/>
          <w:tab w:val="left" w:pos="993"/>
        </w:tabs>
        <w:ind w:left="0"/>
        <w:jc w:val="center"/>
        <w:rPr>
          <w:rFonts w:ascii="Times New Roman" w:hAnsi="Times New Roman"/>
          <w:b/>
          <w:lang w:val="uk-UA"/>
        </w:rPr>
      </w:pPr>
      <w:r w:rsidRPr="001D7310">
        <w:rPr>
          <w:rFonts w:ascii="Times New Roman" w:hAnsi="Times New Roman"/>
          <w:b/>
          <w:lang w:val="uk-UA"/>
        </w:rPr>
        <w:t>ФОРМА ЦІНОВОЇ ПРОПОЗИЦІЇ</w:t>
      </w:r>
    </w:p>
    <w:p w14:paraId="49AA46AD" w14:textId="77777777" w:rsidR="009B4175" w:rsidRPr="001D7310" w:rsidRDefault="009B4175" w:rsidP="009B4175">
      <w:pPr>
        <w:widowControl w:val="0"/>
        <w:autoSpaceDE w:val="0"/>
        <w:autoSpaceDN w:val="0"/>
        <w:adjustRightInd w:val="0"/>
        <w:spacing w:after="0" w:line="240" w:lineRule="auto"/>
        <w:ind w:right="-284" w:firstLine="709"/>
        <w:jc w:val="both"/>
        <w:rPr>
          <w:rFonts w:ascii="Times New Roman" w:hAnsi="Times New Roman"/>
        </w:rPr>
      </w:pPr>
    </w:p>
    <w:p w14:paraId="24662CAC" w14:textId="40AB75DE" w:rsidR="009B4175" w:rsidRPr="001D7310" w:rsidRDefault="009B4175" w:rsidP="009B4175">
      <w:pPr>
        <w:widowControl w:val="0"/>
        <w:autoSpaceDE w:val="0"/>
        <w:autoSpaceDN w:val="0"/>
        <w:adjustRightInd w:val="0"/>
        <w:spacing w:after="0" w:line="240" w:lineRule="auto"/>
        <w:ind w:left="-142" w:right="-142" w:firstLine="709"/>
        <w:jc w:val="both"/>
        <w:rPr>
          <w:rFonts w:ascii="Times New Roman" w:hAnsi="Times New Roman"/>
        </w:rPr>
      </w:pPr>
      <w:r w:rsidRPr="001D7310">
        <w:rPr>
          <w:rFonts w:ascii="Times New Roman" w:hAnsi="Times New Roman"/>
        </w:rPr>
        <w:t xml:space="preserve">Ми, __________________________________________________ (назва учасника), надаємо свою цінову пропозицію щодо участі у тендері на закупівлю послуг </w:t>
      </w:r>
      <w:r w:rsidR="00BC2E25" w:rsidRPr="001D7310">
        <w:rPr>
          <w:rFonts w:ascii="Times New Roman" w:hAnsi="Times New Roman"/>
          <w:b/>
          <w:bCs/>
        </w:rPr>
        <w:t>ДК 021:2015: 50430000-8-Послуги з ремонтування і технічного обслуговування високоточного обладнання (Послуги з калібрування ЗВТ та обладнання</w:t>
      </w:r>
      <w:r w:rsidRPr="001D7310">
        <w:rPr>
          <w:rFonts w:ascii="Times New Roman" w:hAnsi="Times New Roman"/>
          <w:b/>
          <w:bCs/>
        </w:rPr>
        <w:t>)</w:t>
      </w:r>
      <w:r w:rsidRPr="001D7310">
        <w:rPr>
          <w:rFonts w:ascii="Times New Roman" w:hAnsi="Times New Roman"/>
        </w:rPr>
        <w:t xml:space="preserve"> </w:t>
      </w:r>
      <w:r w:rsidRPr="001D7310">
        <w:rPr>
          <w:rFonts w:ascii="Times New Roman" w:hAnsi="Times New Roman"/>
          <w:b/>
        </w:rPr>
        <w:t>в рамках проекту Глобального фонду</w:t>
      </w:r>
      <w:r w:rsidRPr="001D7310">
        <w:rPr>
          <w:rFonts w:ascii="Times New Roman" w:hAnsi="Times New Roman"/>
        </w:rPr>
        <w:t xml:space="preserve"> в наступному обсязі:</w:t>
      </w:r>
    </w:p>
    <w:p w14:paraId="7ECC8372" w14:textId="77777777" w:rsidR="009B4175" w:rsidRPr="001D7310" w:rsidRDefault="009B4175" w:rsidP="009B4175">
      <w:pPr>
        <w:widowControl w:val="0"/>
        <w:autoSpaceDE w:val="0"/>
        <w:autoSpaceDN w:val="0"/>
        <w:adjustRightInd w:val="0"/>
        <w:spacing w:after="0" w:line="240" w:lineRule="auto"/>
        <w:ind w:left="-142" w:right="-709" w:firstLine="709"/>
        <w:jc w:val="both"/>
        <w:rPr>
          <w:rFonts w:ascii="Times New Roman" w:hAnsi="Times New Roman"/>
        </w:rPr>
      </w:pPr>
    </w:p>
    <w:tbl>
      <w:tblPr>
        <w:tblStyle w:val="af5"/>
        <w:tblW w:w="9918" w:type="dxa"/>
        <w:tblInd w:w="-142" w:type="dxa"/>
        <w:tblLook w:val="04A0" w:firstRow="1" w:lastRow="0" w:firstColumn="1" w:lastColumn="0" w:noHBand="0" w:noVBand="1"/>
      </w:tblPr>
      <w:tblGrid>
        <w:gridCol w:w="563"/>
        <w:gridCol w:w="4536"/>
        <w:gridCol w:w="4819"/>
      </w:tblGrid>
      <w:tr w:rsidR="009B4175" w:rsidRPr="001D7310" w14:paraId="1FC3DDA5" w14:textId="77777777" w:rsidTr="000E580F">
        <w:tc>
          <w:tcPr>
            <w:tcW w:w="563" w:type="dxa"/>
            <w:shd w:val="clear" w:color="auto" w:fill="D9D9D9" w:themeFill="background1" w:themeFillShade="D9"/>
          </w:tcPr>
          <w:p w14:paraId="06DB98C4" w14:textId="77777777" w:rsidR="009B4175" w:rsidRPr="001D7310" w:rsidRDefault="009B4175" w:rsidP="000E580F">
            <w:pPr>
              <w:widowControl w:val="0"/>
              <w:autoSpaceDE w:val="0"/>
              <w:autoSpaceDN w:val="0"/>
              <w:adjustRightInd w:val="0"/>
              <w:spacing w:after="0" w:line="240" w:lineRule="auto"/>
              <w:ind w:left="-113" w:right="-297"/>
              <w:jc w:val="center"/>
              <w:rPr>
                <w:rFonts w:ascii="Times New Roman" w:hAnsi="Times New Roman"/>
              </w:rPr>
            </w:pPr>
            <w:r w:rsidRPr="001D7310">
              <w:rPr>
                <w:rFonts w:ascii="Times New Roman" w:hAnsi="Times New Roman"/>
              </w:rPr>
              <w:t>№</w:t>
            </w:r>
          </w:p>
        </w:tc>
        <w:tc>
          <w:tcPr>
            <w:tcW w:w="9355" w:type="dxa"/>
            <w:gridSpan w:val="2"/>
            <w:shd w:val="clear" w:color="auto" w:fill="D9D9D9" w:themeFill="background1" w:themeFillShade="D9"/>
          </w:tcPr>
          <w:p w14:paraId="31803D7E" w14:textId="77777777" w:rsidR="009B4175" w:rsidRPr="001D7310" w:rsidRDefault="009B4175" w:rsidP="000E580F">
            <w:pPr>
              <w:widowControl w:val="0"/>
              <w:autoSpaceDE w:val="0"/>
              <w:autoSpaceDN w:val="0"/>
              <w:adjustRightInd w:val="0"/>
              <w:spacing w:after="0" w:line="240" w:lineRule="auto"/>
              <w:ind w:right="-284"/>
              <w:jc w:val="center"/>
              <w:rPr>
                <w:rFonts w:ascii="Times New Roman" w:hAnsi="Times New Roman"/>
              </w:rPr>
            </w:pPr>
            <w:r w:rsidRPr="001D7310">
              <w:rPr>
                <w:rFonts w:ascii="Times New Roman" w:hAnsi="Times New Roman"/>
              </w:rPr>
              <w:t>Відомості про учасника*</w:t>
            </w:r>
          </w:p>
        </w:tc>
      </w:tr>
      <w:tr w:rsidR="009B4175" w:rsidRPr="001D7310" w14:paraId="11EEE0A3" w14:textId="77777777" w:rsidTr="000E580F">
        <w:tc>
          <w:tcPr>
            <w:tcW w:w="563" w:type="dxa"/>
          </w:tcPr>
          <w:p w14:paraId="381AD8BC" w14:textId="77777777" w:rsidR="009B4175" w:rsidRPr="001D7310" w:rsidRDefault="009B4175" w:rsidP="000E580F">
            <w:pPr>
              <w:widowControl w:val="0"/>
              <w:autoSpaceDE w:val="0"/>
              <w:autoSpaceDN w:val="0"/>
              <w:adjustRightInd w:val="0"/>
              <w:spacing w:after="0" w:line="240" w:lineRule="auto"/>
              <w:ind w:left="-113" w:right="-297"/>
              <w:jc w:val="center"/>
              <w:rPr>
                <w:rFonts w:ascii="Times New Roman" w:hAnsi="Times New Roman"/>
              </w:rPr>
            </w:pPr>
            <w:r w:rsidRPr="001D7310">
              <w:rPr>
                <w:rFonts w:ascii="Times New Roman" w:hAnsi="Times New Roman"/>
              </w:rPr>
              <w:t>1</w:t>
            </w:r>
          </w:p>
        </w:tc>
        <w:tc>
          <w:tcPr>
            <w:tcW w:w="4536" w:type="dxa"/>
          </w:tcPr>
          <w:p w14:paraId="78F97D4F" w14:textId="77777777" w:rsidR="009B4175" w:rsidRPr="001D7310" w:rsidRDefault="009B4175" w:rsidP="000E580F">
            <w:pPr>
              <w:widowControl w:val="0"/>
              <w:tabs>
                <w:tab w:val="left" w:pos="4145"/>
              </w:tabs>
              <w:autoSpaceDE w:val="0"/>
              <w:autoSpaceDN w:val="0"/>
              <w:adjustRightInd w:val="0"/>
              <w:spacing w:after="0" w:line="240" w:lineRule="auto"/>
              <w:ind w:right="34"/>
              <w:rPr>
                <w:rFonts w:ascii="Times New Roman" w:hAnsi="Times New Roman"/>
              </w:rPr>
            </w:pPr>
            <w:r w:rsidRPr="001D7310">
              <w:rPr>
                <w:rFonts w:ascii="Times New Roman" w:hAnsi="Times New Roman"/>
                <w:color w:val="000000"/>
              </w:rPr>
              <w:t>Найменування юридичної особи:</w:t>
            </w:r>
          </w:p>
        </w:tc>
        <w:tc>
          <w:tcPr>
            <w:tcW w:w="4819" w:type="dxa"/>
            <w:shd w:val="clear" w:color="auto" w:fill="FFFF00"/>
          </w:tcPr>
          <w:p w14:paraId="164937D0" w14:textId="77777777" w:rsidR="009B4175" w:rsidRPr="001D7310" w:rsidRDefault="009B4175" w:rsidP="000E580F">
            <w:pPr>
              <w:widowControl w:val="0"/>
              <w:autoSpaceDE w:val="0"/>
              <w:autoSpaceDN w:val="0"/>
              <w:adjustRightInd w:val="0"/>
              <w:spacing w:after="0" w:line="240" w:lineRule="auto"/>
              <w:ind w:right="-284"/>
              <w:jc w:val="both"/>
              <w:rPr>
                <w:rFonts w:ascii="Times New Roman" w:hAnsi="Times New Roman"/>
              </w:rPr>
            </w:pPr>
          </w:p>
        </w:tc>
      </w:tr>
      <w:tr w:rsidR="009B4175" w:rsidRPr="001D7310" w14:paraId="5B985F55" w14:textId="77777777" w:rsidTr="000E580F">
        <w:tc>
          <w:tcPr>
            <w:tcW w:w="563" w:type="dxa"/>
          </w:tcPr>
          <w:p w14:paraId="142C77ED" w14:textId="77777777" w:rsidR="009B4175" w:rsidRPr="001D7310" w:rsidRDefault="009B4175" w:rsidP="000E580F">
            <w:pPr>
              <w:widowControl w:val="0"/>
              <w:autoSpaceDE w:val="0"/>
              <w:autoSpaceDN w:val="0"/>
              <w:adjustRightInd w:val="0"/>
              <w:spacing w:after="0" w:line="240" w:lineRule="auto"/>
              <w:ind w:left="-113" w:right="-297"/>
              <w:jc w:val="center"/>
              <w:rPr>
                <w:rFonts w:ascii="Times New Roman" w:hAnsi="Times New Roman"/>
              </w:rPr>
            </w:pPr>
            <w:r w:rsidRPr="001D7310">
              <w:rPr>
                <w:rFonts w:ascii="Times New Roman" w:hAnsi="Times New Roman"/>
              </w:rPr>
              <w:t>2</w:t>
            </w:r>
          </w:p>
        </w:tc>
        <w:tc>
          <w:tcPr>
            <w:tcW w:w="4536" w:type="dxa"/>
          </w:tcPr>
          <w:p w14:paraId="0901871C" w14:textId="77777777" w:rsidR="009B4175" w:rsidRPr="001D7310" w:rsidRDefault="009B4175" w:rsidP="000E580F">
            <w:pPr>
              <w:widowControl w:val="0"/>
              <w:tabs>
                <w:tab w:val="left" w:pos="4145"/>
              </w:tabs>
              <w:autoSpaceDE w:val="0"/>
              <w:autoSpaceDN w:val="0"/>
              <w:adjustRightInd w:val="0"/>
              <w:spacing w:after="0" w:line="240" w:lineRule="auto"/>
              <w:ind w:right="34"/>
              <w:rPr>
                <w:rFonts w:ascii="Times New Roman" w:hAnsi="Times New Roman"/>
              </w:rPr>
            </w:pPr>
            <w:r w:rsidRPr="001D7310">
              <w:rPr>
                <w:rFonts w:ascii="Times New Roman" w:hAnsi="Times New Roman"/>
                <w:color w:val="000000"/>
              </w:rPr>
              <w:t>Юридична адреса:</w:t>
            </w:r>
          </w:p>
        </w:tc>
        <w:tc>
          <w:tcPr>
            <w:tcW w:w="4819" w:type="dxa"/>
            <w:shd w:val="clear" w:color="auto" w:fill="FFFF00"/>
          </w:tcPr>
          <w:p w14:paraId="1AA8DFA4" w14:textId="77777777" w:rsidR="009B4175" w:rsidRPr="001D7310" w:rsidRDefault="009B4175" w:rsidP="000E580F">
            <w:pPr>
              <w:widowControl w:val="0"/>
              <w:autoSpaceDE w:val="0"/>
              <w:autoSpaceDN w:val="0"/>
              <w:adjustRightInd w:val="0"/>
              <w:spacing w:after="0" w:line="240" w:lineRule="auto"/>
              <w:ind w:right="-284"/>
              <w:jc w:val="both"/>
              <w:rPr>
                <w:rFonts w:ascii="Times New Roman" w:hAnsi="Times New Roman"/>
              </w:rPr>
            </w:pPr>
          </w:p>
        </w:tc>
      </w:tr>
      <w:tr w:rsidR="009B4175" w:rsidRPr="001D7310" w14:paraId="20A632CC" w14:textId="77777777" w:rsidTr="000E580F">
        <w:tc>
          <w:tcPr>
            <w:tcW w:w="563" w:type="dxa"/>
          </w:tcPr>
          <w:p w14:paraId="7F8E2807" w14:textId="77777777" w:rsidR="009B4175" w:rsidRPr="001D7310" w:rsidRDefault="009B4175" w:rsidP="000E580F">
            <w:pPr>
              <w:widowControl w:val="0"/>
              <w:autoSpaceDE w:val="0"/>
              <w:autoSpaceDN w:val="0"/>
              <w:adjustRightInd w:val="0"/>
              <w:spacing w:after="0" w:line="240" w:lineRule="auto"/>
              <w:ind w:left="-113" w:right="-297"/>
              <w:jc w:val="center"/>
              <w:rPr>
                <w:rFonts w:ascii="Times New Roman" w:hAnsi="Times New Roman"/>
              </w:rPr>
            </w:pPr>
            <w:r w:rsidRPr="001D7310">
              <w:rPr>
                <w:rFonts w:ascii="Times New Roman" w:hAnsi="Times New Roman"/>
              </w:rPr>
              <w:t>3</w:t>
            </w:r>
          </w:p>
        </w:tc>
        <w:tc>
          <w:tcPr>
            <w:tcW w:w="4536" w:type="dxa"/>
          </w:tcPr>
          <w:p w14:paraId="0BA280D1" w14:textId="77777777" w:rsidR="009B4175" w:rsidRPr="001D7310" w:rsidRDefault="009B4175" w:rsidP="000E580F">
            <w:pPr>
              <w:widowControl w:val="0"/>
              <w:tabs>
                <w:tab w:val="left" w:pos="4145"/>
              </w:tabs>
              <w:autoSpaceDE w:val="0"/>
              <w:autoSpaceDN w:val="0"/>
              <w:adjustRightInd w:val="0"/>
              <w:spacing w:after="0" w:line="240" w:lineRule="auto"/>
              <w:ind w:right="34"/>
              <w:rPr>
                <w:rFonts w:ascii="Times New Roman" w:hAnsi="Times New Roman"/>
              </w:rPr>
            </w:pPr>
            <w:r w:rsidRPr="001D7310">
              <w:rPr>
                <w:rFonts w:ascii="Times New Roman" w:hAnsi="Times New Roman"/>
                <w:color w:val="000000"/>
              </w:rPr>
              <w:t>ПІБ та посада керівника юридичної особи (для Юр. осіб):</w:t>
            </w:r>
          </w:p>
        </w:tc>
        <w:tc>
          <w:tcPr>
            <w:tcW w:w="4819" w:type="dxa"/>
            <w:shd w:val="clear" w:color="auto" w:fill="FFFF00"/>
          </w:tcPr>
          <w:p w14:paraId="74349788" w14:textId="77777777" w:rsidR="009B4175" w:rsidRPr="001D7310" w:rsidRDefault="009B4175" w:rsidP="000E580F">
            <w:pPr>
              <w:widowControl w:val="0"/>
              <w:autoSpaceDE w:val="0"/>
              <w:autoSpaceDN w:val="0"/>
              <w:adjustRightInd w:val="0"/>
              <w:spacing w:after="0" w:line="240" w:lineRule="auto"/>
              <w:ind w:right="-284"/>
              <w:jc w:val="both"/>
              <w:rPr>
                <w:rFonts w:ascii="Times New Roman" w:hAnsi="Times New Roman"/>
              </w:rPr>
            </w:pPr>
          </w:p>
        </w:tc>
      </w:tr>
      <w:tr w:rsidR="009B4175" w:rsidRPr="001D7310" w14:paraId="47A058B8" w14:textId="77777777" w:rsidTr="000E580F">
        <w:tc>
          <w:tcPr>
            <w:tcW w:w="563" w:type="dxa"/>
          </w:tcPr>
          <w:p w14:paraId="22F76F4A" w14:textId="77777777" w:rsidR="009B4175" w:rsidRPr="001D7310" w:rsidRDefault="009B4175" w:rsidP="000E580F">
            <w:pPr>
              <w:widowControl w:val="0"/>
              <w:autoSpaceDE w:val="0"/>
              <w:autoSpaceDN w:val="0"/>
              <w:adjustRightInd w:val="0"/>
              <w:spacing w:after="0" w:line="240" w:lineRule="auto"/>
              <w:ind w:left="-113" w:right="-297"/>
              <w:jc w:val="center"/>
              <w:rPr>
                <w:rFonts w:ascii="Times New Roman" w:hAnsi="Times New Roman"/>
              </w:rPr>
            </w:pPr>
            <w:r w:rsidRPr="001D7310">
              <w:rPr>
                <w:rFonts w:ascii="Times New Roman" w:hAnsi="Times New Roman"/>
              </w:rPr>
              <w:t>4</w:t>
            </w:r>
          </w:p>
        </w:tc>
        <w:tc>
          <w:tcPr>
            <w:tcW w:w="4536" w:type="dxa"/>
          </w:tcPr>
          <w:p w14:paraId="09751FAF" w14:textId="77777777" w:rsidR="009B4175" w:rsidRPr="001D7310" w:rsidRDefault="009B4175" w:rsidP="000E580F">
            <w:pPr>
              <w:widowControl w:val="0"/>
              <w:tabs>
                <w:tab w:val="left" w:pos="4145"/>
              </w:tabs>
              <w:autoSpaceDE w:val="0"/>
              <w:autoSpaceDN w:val="0"/>
              <w:adjustRightInd w:val="0"/>
              <w:spacing w:after="0" w:line="240" w:lineRule="auto"/>
              <w:ind w:right="34"/>
              <w:rPr>
                <w:rFonts w:ascii="Times New Roman" w:hAnsi="Times New Roman"/>
              </w:rPr>
            </w:pPr>
            <w:r w:rsidRPr="001D7310">
              <w:rPr>
                <w:rFonts w:ascii="Times New Roman" w:hAnsi="Times New Roman"/>
                <w:color w:val="000000"/>
              </w:rPr>
              <w:t>Номер телефону керівника юридичної особи  (для Юр. осіб):</w:t>
            </w:r>
          </w:p>
        </w:tc>
        <w:tc>
          <w:tcPr>
            <w:tcW w:w="4819" w:type="dxa"/>
            <w:shd w:val="clear" w:color="auto" w:fill="FFFF00"/>
          </w:tcPr>
          <w:p w14:paraId="6D4D4015" w14:textId="77777777" w:rsidR="009B4175" w:rsidRPr="001D7310" w:rsidRDefault="009B4175" w:rsidP="000E580F">
            <w:pPr>
              <w:widowControl w:val="0"/>
              <w:autoSpaceDE w:val="0"/>
              <w:autoSpaceDN w:val="0"/>
              <w:adjustRightInd w:val="0"/>
              <w:spacing w:after="0" w:line="240" w:lineRule="auto"/>
              <w:ind w:right="-284"/>
              <w:jc w:val="both"/>
              <w:rPr>
                <w:rFonts w:ascii="Times New Roman" w:hAnsi="Times New Roman"/>
              </w:rPr>
            </w:pPr>
          </w:p>
        </w:tc>
      </w:tr>
      <w:tr w:rsidR="009B4175" w:rsidRPr="001D7310" w14:paraId="3872AAC3" w14:textId="77777777" w:rsidTr="000E580F">
        <w:tc>
          <w:tcPr>
            <w:tcW w:w="563" w:type="dxa"/>
          </w:tcPr>
          <w:p w14:paraId="6D7864AE" w14:textId="77777777" w:rsidR="009B4175" w:rsidRPr="001D7310" w:rsidRDefault="009B4175" w:rsidP="000E580F">
            <w:pPr>
              <w:widowControl w:val="0"/>
              <w:autoSpaceDE w:val="0"/>
              <w:autoSpaceDN w:val="0"/>
              <w:adjustRightInd w:val="0"/>
              <w:spacing w:after="0" w:line="240" w:lineRule="auto"/>
              <w:ind w:left="-113" w:right="-297"/>
              <w:jc w:val="center"/>
              <w:rPr>
                <w:rFonts w:ascii="Times New Roman" w:hAnsi="Times New Roman"/>
              </w:rPr>
            </w:pPr>
            <w:r w:rsidRPr="001D7310">
              <w:rPr>
                <w:rFonts w:ascii="Times New Roman" w:hAnsi="Times New Roman"/>
              </w:rPr>
              <w:t>5</w:t>
            </w:r>
          </w:p>
        </w:tc>
        <w:tc>
          <w:tcPr>
            <w:tcW w:w="4536" w:type="dxa"/>
          </w:tcPr>
          <w:p w14:paraId="3EBB5F3F" w14:textId="77777777" w:rsidR="009B4175" w:rsidRPr="001D7310" w:rsidRDefault="009B4175" w:rsidP="000E580F">
            <w:pPr>
              <w:widowControl w:val="0"/>
              <w:tabs>
                <w:tab w:val="left" w:pos="4145"/>
              </w:tabs>
              <w:autoSpaceDE w:val="0"/>
              <w:autoSpaceDN w:val="0"/>
              <w:adjustRightInd w:val="0"/>
              <w:spacing w:after="0" w:line="240" w:lineRule="auto"/>
              <w:ind w:right="34"/>
              <w:rPr>
                <w:rFonts w:ascii="Times New Roman" w:hAnsi="Times New Roman"/>
              </w:rPr>
            </w:pPr>
            <w:r w:rsidRPr="001D7310">
              <w:rPr>
                <w:rFonts w:ascii="Times New Roman" w:hAnsi="Times New Roman"/>
                <w:color w:val="000000"/>
              </w:rPr>
              <w:t>Контактна особа:</w:t>
            </w:r>
          </w:p>
        </w:tc>
        <w:tc>
          <w:tcPr>
            <w:tcW w:w="4819" w:type="dxa"/>
            <w:shd w:val="clear" w:color="auto" w:fill="FFFF00"/>
          </w:tcPr>
          <w:p w14:paraId="3541CD6D" w14:textId="77777777" w:rsidR="009B4175" w:rsidRPr="001D7310" w:rsidRDefault="009B4175" w:rsidP="000E580F">
            <w:pPr>
              <w:widowControl w:val="0"/>
              <w:autoSpaceDE w:val="0"/>
              <w:autoSpaceDN w:val="0"/>
              <w:adjustRightInd w:val="0"/>
              <w:spacing w:after="0" w:line="240" w:lineRule="auto"/>
              <w:ind w:right="-284"/>
              <w:jc w:val="both"/>
              <w:rPr>
                <w:rFonts w:ascii="Times New Roman" w:hAnsi="Times New Roman"/>
              </w:rPr>
            </w:pPr>
          </w:p>
        </w:tc>
      </w:tr>
      <w:tr w:rsidR="009B4175" w:rsidRPr="001D7310" w14:paraId="6B2EF692" w14:textId="77777777" w:rsidTr="000E580F">
        <w:tc>
          <w:tcPr>
            <w:tcW w:w="563" w:type="dxa"/>
          </w:tcPr>
          <w:p w14:paraId="220DBE5A" w14:textId="77777777" w:rsidR="009B4175" w:rsidRPr="001D7310" w:rsidRDefault="009B4175" w:rsidP="000E580F">
            <w:pPr>
              <w:widowControl w:val="0"/>
              <w:autoSpaceDE w:val="0"/>
              <w:autoSpaceDN w:val="0"/>
              <w:adjustRightInd w:val="0"/>
              <w:spacing w:after="0" w:line="240" w:lineRule="auto"/>
              <w:ind w:left="-113" w:right="-297"/>
              <w:jc w:val="center"/>
              <w:rPr>
                <w:rFonts w:ascii="Times New Roman" w:hAnsi="Times New Roman"/>
              </w:rPr>
            </w:pPr>
            <w:r w:rsidRPr="001D7310">
              <w:rPr>
                <w:rFonts w:ascii="Times New Roman" w:hAnsi="Times New Roman"/>
              </w:rPr>
              <w:t>6</w:t>
            </w:r>
          </w:p>
        </w:tc>
        <w:tc>
          <w:tcPr>
            <w:tcW w:w="4536" w:type="dxa"/>
          </w:tcPr>
          <w:p w14:paraId="044C4F6D" w14:textId="77777777" w:rsidR="009B4175" w:rsidRPr="001D7310" w:rsidRDefault="009B4175" w:rsidP="000E580F">
            <w:pPr>
              <w:widowControl w:val="0"/>
              <w:tabs>
                <w:tab w:val="left" w:pos="4145"/>
              </w:tabs>
              <w:autoSpaceDE w:val="0"/>
              <w:autoSpaceDN w:val="0"/>
              <w:adjustRightInd w:val="0"/>
              <w:spacing w:after="0" w:line="240" w:lineRule="auto"/>
              <w:ind w:right="34"/>
              <w:rPr>
                <w:rFonts w:ascii="Times New Roman" w:hAnsi="Times New Roman"/>
              </w:rPr>
            </w:pPr>
            <w:r w:rsidRPr="001D7310">
              <w:rPr>
                <w:rFonts w:ascii="Times New Roman" w:hAnsi="Times New Roman"/>
                <w:color w:val="000000"/>
              </w:rPr>
              <w:t xml:space="preserve">Номер </w:t>
            </w:r>
            <w:proofErr w:type="spellStart"/>
            <w:r w:rsidRPr="001D7310">
              <w:rPr>
                <w:rFonts w:ascii="Times New Roman" w:hAnsi="Times New Roman"/>
                <w:color w:val="000000"/>
              </w:rPr>
              <w:t>моб</w:t>
            </w:r>
            <w:proofErr w:type="spellEnd"/>
            <w:r w:rsidRPr="001D7310">
              <w:rPr>
                <w:rFonts w:ascii="Times New Roman" w:hAnsi="Times New Roman"/>
                <w:color w:val="000000"/>
              </w:rPr>
              <w:t>. телефону контактної особи:</w:t>
            </w:r>
          </w:p>
        </w:tc>
        <w:tc>
          <w:tcPr>
            <w:tcW w:w="4819" w:type="dxa"/>
            <w:shd w:val="clear" w:color="auto" w:fill="FFFF00"/>
          </w:tcPr>
          <w:p w14:paraId="7E8FBC12" w14:textId="77777777" w:rsidR="009B4175" w:rsidRPr="001D7310" w:rsidRDefault="009B4175" w:rsidP="000E580F">
            <w:pPr>
              <w:widowControl w:val="0"/>
              <w:autoSpaceDE w:val="0"/>
              <w:autoSpaceDN w:val="0"/>
              <w:adjustRightInd w:val="0"/>
              <w:spacing w:after="0" w:line="240" w:lineRule="auto"/>
              <w:ind w:right="-284"/>
              <w:jc w:val="both"/>
              <w:rPr>
                <w:rFonts w:ascii="Times New Roman" w:hAnsi="Times New Roman"/>
              </w:rPr>
            </w:pPr>
          </w:p>
        </w:tc>
      </w:tr>
      <w:tr w:rsidR="009B4175" w:rsidRPr="001D7310" w14:paraId="335410E5" w14:textId="77777777" w:rsidTr="000E580F">
        <w:tc>
          <w:tcPr>
            <w:tcW w:w="563" w:type="dxa"/>
          </w:tcPr>
          <w:p w14:paraId="03B63EF2" w14:textId="77777777" w:rsidR="009B4175" w:rsidRPr="001D7310" w:rsidRDefault="009B4175" w:rsidP="000E580F">
            <w:pPr>
              <w:widowControl w:val="0"/>
              <w:autoSpaceDE w:val="0"/>
              <w:autoSpaceDN w:val="0"/>
              <w:adjustRightInd w:val="0"/>
              <w:spacing w:after="0" w:line="240" w:lineRule="auto"/>
              <w:ind w:left="-113" w:right="-297"/>
              <w:jc w:val="center"/>
              <w:rPr>
                <w:rFonts w:ascii="Times New Roman" w:hAnsi="Times New Roman"/>
              </w:rPr>
            </w:pPr>
            <w:r w:rsidRPr="001D7310">
              <w:rPr>
                <w:rFonts w:ascii="Times New Roman" w:hAnsi="Times New Roman"/>
              </w:rPr>
              <w:t>7</w:t>
            </w:r>
          </w:p>
        </w:tc>
        <w:tc>
          <w:tcPr>
            <w:tcW w:w="4536" w:type="dxa"/>
          </w:tcPr>
          <w:p w14:paraId="01997FCB" w14:textId="77777777" w:rsidR="009B4175" w:rsidRPr="001D7310" w:rsidRDefault="009B4175" w:rsidP="000E580F">
            <w:pPr>
              <w:widowControl w:val="0"/>
              <w:tabs>
                <w:tab w:val="left" w:pos="4145"/>
              </w:tabs>
              <w:autoSpaceDE w:val="0"/>
              <w:autoSpaceDN w:val="0"/>
              <w:adjustRightInd w:val="0"/>
              <w:spacing w:after="0" w:line="240" w:lineRule="auto"/>
              <w:ind w:right="34"/>
              <w:rPr>
                <w:rFonts w:ascii="Times New Roman" w:hAnsi="Times New Roman"/>
              </w:rPr>
            </w:pPr>
            <w:r w:rsidRPr="001D7310">
              <w:rPr>
                <w:rFonts w:ascii="Times New Roman" w:hAnsi="Times New Roman"/>
                <w:color w:val="000000"/>
              </w:rPr>
              <w:t>Електронна пошта контактної особи:</w:t>
            </w:r>
          </w:p>
        </w:tc>
        <w:tc>
          <w:tcPr>
            <w:tcW w:w="4819" w:type="dxa"/>
            <w:shd w:val="clear" w:color="auto" w:fill="FFFF00"/>
          </w:tcPr>
          <w:p w14:paraId="78C832DC" w14:textId="77777777" w:rsidR="009B4175" w:rsidRPr="001D7310" w:rsidRDefault="009B4175" w:rsidP="000E580F">
            <w:pPr>
              <w:widowControl w:val="0"/>
              <w:autoSpaceDE w:val="0"/>
              <w:autoSpaceDN w:val="0"/>
              <w:adjustRightInd w:val="0"/>
              <w:spacing w:after="0" w:line="240" w:lineRule="auto"/>
              <w:ind w:right="-284"/>
              <w:jc w:val="both"/>
              <w:rPr>
                <w:rFonts w:ascii="Times New Roman" w:hAnsi="Times New Roman"/>
              </w:rPr>
            </w:pPr>
          </w:p>
        </w:tc>
      </w:tr>
      <w:tr w:rsidR="009B4175" w:rsidRPr="001D7310" w14:paraId="40721B62" w14:textId="77777777" w:rsidTr="000E580F">
        <w:tc>
          <w:tcPr>
            <w:tcW w:w="563" w:type="dxa"/>
          </w:tcPr>
          <w:p w14:paraId="3B18E0A8" w14:textId="77777777" w:rsidR="009B4175" w:rsidRPr="001D7310" w:rsidRDefault="009B4175" w:rsidP="000E580F">
            <w:pPr>
              <w:widowControl w:val="0"/>
              <w:autoSpaceDE w:val="0"/>
              <w:autoSpaceDN w:val="0"/>
              <w:adjustRightInd w:val="0"/>
              <w:spacing w:after="0" w:line="240" w:lineRule="auto"/>
              <w:ind w:left="-113" w:right="-297"/>
              <w:jc w:val="center"/>
              <w:rPr>
                <w:rFonts w:ascii="Times New Roman" w:hAnsi="Times New Roman"/>
              </w:rPr>
            </w:pPr>
            <w:r w:rsidRPr="001D7310">
              <w:rPr>
                <w:rFonts w:ascii="Times New Roman" w:hAnsi="Times New Roman"/>
              </w:rPr>
              <w:t>8</w:t>
            </w:r>
          </w:p>
        </w:tc>
        <w:tc>
          <w:tcPr>
            <w:tcW w:w="4536" w:type="dxa"/>
          </w:tcPr>
          <w:p w14:paraId="446F611A" w14:textId="77777777" w:rsidR="009B4175" w:rsidRPr="001D7310" w:rsidRDefault="009B4175" w:rsidP="000E580F">
            <w:pPr>
              <w:widowControl w:val="0"/>
              <w:tabs>
                <w:tab w:val="left" w:pos="4145"/>
              </w:tabs>
              <w:autoSpaceDE w:val="0"/>
              <w:autoSpaceDN w:val="0"/>
              <w:adjustRightInd w:val="0"/>
              <w:spacing w:after="0" w:line="240" w:lineRule="auto"/>
              <w:ind w:right="34"/>
              <w:rPr>
                <w:rFonts w:ascii="Times New Roman" w:hAnsi="Times New Roman"/>
              </w:rPr>
            </w:pPr>
            <w:r w:rsidRPr="001D7310">
              <w:rPr>
                <w:rFonts w:ascii="Times New Roman" w:hAnsi="Times New Roman"/>
                <w:color w:val="000000"/>
              </w:rPr>
              <w:t>Адреса веб-сайту (за наявності):</w:t>
            </w:r>
          </w:p>
        </w:tc>
        <w:tc>
          <w:tcPr>
            <w:tcW w:w="4819" w:type="dxa"/>
            <w:shd w:val="clear" w:color="auto" w:fill="FFFF00"/>
          </w:tcPr>
          <w:p w14:paraId="7FECF4A3" w14:textId="77777777" w:rsidR="009B4175" w:rsidRPr="001D7310" w:rsidRDefault="009B4175" w:rsidP="000E580F">
            <w:pPr>
              <w:widowControl w:val="0"/>
              <w:autoSpaceDE w:val="0"/>
              <w:autoSpaceDN w:val="0"/>
              <w:adjustRightInd w:val="0"/>
              <w:spacing w:after="0" w:line="240" w:lineRule="auto"/>
              <w:ind w:right="-284"/>
              <w:jc w:val="both"/>
              <w:rPr>
                <w:rFonts w:ascii="Times New Roman" w:hAnsi="Times New Roman"/>
              </w:rPr>
            </w:pPr>
          </w:p>
        </w:tc>
      </w:tr>
      <w:tr w:rsidR="009B4175" w:rsidRPr="001D7310" w14:paraId="7EEC37DE" w14:textId="77777777" w:rsidTr="000E580F">
        <w:tc>
          <w:tcPr>
            <w:tcW w:w="563" w:type="dxa"/>
          </w:tcPr>
          <w:p w14:paraId="74915657" w14:textId="77777777" w:rsidR="009B4175" w:rsidRPr="001D7310" w:rsidRDefault="009B4175" w:rsidP="000E580F">
            <w:pPr>
              <w:widowControl w:val="0"/>
              <w:autoSpaceDE w:val="0"/>
              <w:autoSpaceDN w:val="0"/>
              <w:adjustRightInd w:val="0"/>
              <w:spacing w:after="0" w:line="240" w:lineRule="auto"/>
              <w:ind w:left="-113" w:right="-297"/>
              <w:jc w:val="center"/>
              <w:rPr>
                <w:rFonts w:ascii="Times New Roman" w:hAnsi="Times New Roman"/>
              </w:rPr>
            </w:pPr>
            <w:r w:rsidRPr="001D7310">
              <w:rPr>
                <w:rFonts w:ascii="Times New Roman" w:hAnsi="Times New Roman"/>
              </w:rPr>
              <w:t>9</w:t>
            </w:r>
          </w:p>
        </w:tc>
        <w:tc>
          <w:tcPr>
            <w:tcW w:w="4536" w:type="dxa"/>
          </w:tcPr>
          <w:p w14:paraId="06AA3C59" w14:textId="77777777" w:rsidR="009B4175" w:rsidRPr="001D7310" w:rsidRDefault="009B4175" w:rsidP="000E580F">
            <w:pPr>
              <w:widowControl w:val="0"/>
              <w:tabs>
                <w:tab w:val="left" w:pos="4145"/>
              </w:tabs>
              <w:autoSpaceDE w:val="0"/>
              <w:autoSpaceDN w:val="0"/>
              <w:adjustRightInd w:val="0"/>
              <w:spacing w:after="0" w:line="240" w:lineRule="auto"/>
              <w:ind w:right="34"/>
              <w:rPr>
                <w:rFonts w:ascii="Times New Roman" w:hAnsi="Times New Roman"/>
              </w:rPr>
            </w:pPr>
            <w:r w:rsidRPr="001D7310">
              <w:rPr>
                <w:rFonts w:ascii="Times New Roman" w:hAnsi="Times New Roman"/>
                <w:color w:val="000000"/>
              </w:rPr>
              <w:t>Банківські реквізити:</w:t>
            </w:r>
          </w:p>
        </w:tc>
        <w:tc>
          <w:tcPr>
            <w:tcW w:w="4819" w:type="dxa"/>
            <w:shd w:val="clear" w:color="auto" w:fill="FFFF00"/>
          </w:tcPr>
          <w:p w14:paraId="4BD9D5CF" w14:textId="77777777" w:rsidR="009B4175" w:rsidRPr="001D7310" w:rsidRDefault="009B4175" w:rsidP="000E580F">
            <w:pPr>
              <w:widowControl w:val="0"/>
              <w:autoSpaceDE w:val="0"/>
              <w:autoSpaceDN w:val="0"/>
              <w:adjustRightInd w:val="0"/>
              <w:spacing w:after="0" w:line="240" w:lineRule="auto"/>
              <w:ind w:right="-284"/>
              <w:jc w:val="both"/>
              <w:rPr>
                <w:rFonts w:ascii="Times New Roman" w:hAnsi="Times New Roman"/>
              </w:rPr>
            </w:pPr>
          </w:p>
        </w:tc>
      </w:tr>
      <w:tr w:rsidR="009B4175" w:rsidRPr="001D7310" w14:paraId="5F035388" w14:textId="77777777" w:rsidTr="000E580F">
        <w:tc>
          <w:tcPr>
            <w:tcW w:w="563" w:type="dxa"/>
          </w:tcPr>
          <w:p w14:paraId="47283F67" w14:textId="77777777" w:rsidR="009B4175" w:rsidRPr="001D7310" w:rsidRDefault="009B4175" w:rsidP="000E580F">
            <w:pPr>
              <w:widowControl w:val="0"/>
              <w:autoSpaceDE w:val="0"/>
              <w:autoSpaceDN w:val="0"/>
              <w:adjustRightInd w:val="0"/>
              <w:spacing w:after="0" w:line="240" w:lineRule="auto"/>
              <w:ind w:left="-113" w:right="-297"/>
              <w:jc w:val="center"/>
              <w:rPr>
                <w:rFonts w:ascii="Times New Roman" w:hAnsi="Times New Roman"/>
              </w:rPr>
            </w:pPr>
            <w:r w:rsidRPr="001D7310">
              <w:rPr>
                <w:rFonts w:ascii="Times New Roman" w:hAnsi="Times New Roman"/>
              </w:rPr>
              <w:t>10</w:t>
            </w:r>
          </w:p>
        </w:tc>
        <w:tc>
          <w:tcPr>
            <w:tcW w:w="4536" w:type="dxa"/>
          </w:tcPr>
          <w:p w14:paraId="6E1520B7" w14:textId="77777777" w:rsidR="009B4175" w:rsidRPr="001D7310"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rPr>
            </w:pPr>
            <w:r w:rsidRPr="001D7310">
              <w:rPr>
                <w:rFonts w:ascii="Times New Roman" w:hAnsi="Times New Roman"/>
                <w:color w:val="000000"/>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B950591" w14:textId="77777777" w:rsidR="009B4175" w:rsidRPr="001D7310" w:rsidRDefault="009B4175" w:rsidP="000E580F">
            <w:pPr>
              <w:widowControl w:val="0"/>
              <w:autoSpaceDE w:val="0"/>
              <w:autoSpaceDN w:val="0"/>
              <w:adjustRightInd w:val="0"/>
              <w:spacing w:after="0" w:line="240" w:lineRule="auto"/>
              <w:ind w:right="-284"/>
              <w:jc w:val="both"/>
              <w:rPr>
                <w:rFonts w:ascii="Times New Roman" w:hAnsi="Times New Roman"/>
              </w:rPr>
            </w:pPr>
          </w:p>
        </w:tc>
      </w:tr>
      <w:tr w:rsidR="009B4175" w:rsidRPr="001D7310" w14:paraId="2BA862E8" w14:textId="77777777" w:rsidTr="000E580F">
        <w:tc>
          <w:tcPr>
            <w:tcW w:w="563" w:type="dxa"/>
          </w:tcPr>
          <w:p w14:paraId="1DA869AA" w14:textId="77777777" w:rsidR="009B4175" w:rsidRPr="001D7310" w:rsidRDefault="009B4175" w:rsidP="000E580F">
            <w:pPr>
              <w:widowControl w:val="0"/>
              <w:autoSpaceDE w:val="0"/>
              <w:autoSpaceDN w:val="0"/>
              <w:adjustRightInd w:val="0"/>
              <w:spacing w:after="0" w:line="240" w:lineRule="auto"/>
              <w:ind w:left="-113" w:right="-297"/>
              <w:jc w:val="center"/>
              <w:rPr>
                <w:rFonts w:ascii="Times New Roman" w:hAnsi="Times New Roman"/>
              </w:rPr>
            </w:pPr>
            <w:r w:rsidRPr="001D7310">
              <w:rPr>
                <w:rFonts w:ascii="Times New Roman" w:hAnsi="Times New Roman"/>
              </w:rPr>
              <w:t>11</w:t>
            </w:r>
          </w:p>
        </w:tc>
        <w:tc>
          <w:tcPr>
            <w:tcW w:w="4536" w:type="dxa"/>
          </w:tcPr>
          <w:p w14:paraId="60EA6FC1" w14:textId="77777777" w:rsidR="009B4175" w:rsidRPr="001D7310" w:rsidRDefault="009B4175" w:rsidP="000E580F">
            <w:pPr>
              <w:widowControl w:val="0"/>
              <w:tabs>
                <w:tab w:val="left" w:pos="4145"/>
              </w:tabs>
              <w:autoSpaceDE w:val="0"/>
              <w:autoSpaceDN w:val="0"/>
              <w:adjustRightInd w:val="0"/>
              <w:spacing w:after="0" w:line="240" w:lineRule="auto"/>
              <w:ind w:right="34"/>
              <w:rPr>
                <w:rFonts w:ascii="Times New Roman" w:hAnsi="Times New Roman"/>
                <w:color w:val="000000"/>
              </w:rPr>
            </w:pPr>
            <w:r w:rsidRPr="001D7310">
              <w:rPr>
                <w:rFonts w:ascii="Times New Roman" w:hAnsi="Times New Roman"/>
                <w:color w:val="000000"/>
              </w:rPr>
              <w:t>Група платника єдиного податку (лише для платників єдиного податку):</w:t>
            </w:r>
          </w:p>
        </w:tc>
        <w:tc>
          <w:tcPr>
            <w:tcW w:w="4819" w:type="dxa"/>
            <w:shd w:val="clear" w:color="auto" w:fill="FFFF00"/>
          </w:tcPr>
          <w:p w14:paraId="1CCE2684" w14:textId="77777777" w:rsidR="009B4175" w:rsidRPr="001D7310" w:rsidRDefault="009B4175" w:rsidP="000E580F">
            <w:pPr>
              <w:widowControl w:val="0"/>
              <w:autoSpaceDE w:val="0"/>
              <w:autoSpaceDN w:val="0"/>
              <w:adjustRightInd w:val="0"/>
              <w:spacing w:after="0" w:line="240" w:lineRule="auto"/>
              <w:ind w:right="-284"/>
              <w:jc w:val="both"/>
              <w:rPr>
                <w:rFonts w:ascii="Times New Roman" w:hAnsi="Times New Roman"/>
              </w:rPr>
            </w:pPr>
          </w:p>
        </w:tc>
      </w:tr>
    </w:tbl>
    <w:p w14:paraId="75E726A9" w14:textId="77777777" w:rsidR="009B4175" w:rsidRPr="001D7310" w:rsidRDefault="009B4175" w:rsidP="009B4175">
      <w:pPr>
        <w:pBdr>
          <w:top w:val="nil"/>
          <w:left w:val="nil"/>
          <w:bottom w:val="nil"/>
          <w:right w:val="nil"/>
          <w:between w:val="nil"/>
        </w:pBdr>
        <w:ind w:right="-426"/>
        <w:rPr>
          <w:rFonts w:ascii="Times New Roman" w:hAnsi="Times New Roman"/>
        </w:rPr>
      </w:pPr>
      <w:r w:rsidRPr="001D7310">
        <w:rPr>
          <w:rFonts w:ascii="Times New Roman" w:hAnsi="Times New Roman"/>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48"/>
        <w:gridCol w:w="1474"/>
        <w:gridCol w:w="1649"/>
        <w:gridCol w:w="1985"/>
      </w:tblGrid>
      <w:tr w:rsidR="009B4175" w:rsidRPr="001D7310" w14:paraId="416FE120" w14:textId="77777777" w:rsidTr="000E580F">
        <w:trPr>
          <w:trHeight w:val="1200"/>
        </w:trPr>
        <w:tc>
          <w:tcPr>
            <w:tcW w:w="567" w:type="dxa"/>
            <w:shd w:val="clear" w:color="000000" w:fill="BFBFBF"/>
            <w:hideMark/>
          </w:tcPr>
          <w:p w14:paraId="3FC30D11" w14:textId="77777777" w:rsidR="009B4175" w:rsidRPr="001D7310" w:rsidRDefault="009B4175" w:rsidP="000E580F">
            <w:pPr>
              <w:spacing w:after="0" w:line="240" w:lineRule="auto"/>
              <w:jc w:val="center"/>
              <w:rPr>
                <w:rFonts w:ascii="Times New Roman" w:hAnsi="Times New Roman"/>
                <w:b/>
                <w:bCs/>
              </w:rPr>
            </w:pPr>
            <w:bookmarkStart w:id="13" w:name="_Hlk93500101"/>
            <w:r w:rsidRPr="001D7310">
              <w:rPr>
                <w:rFonts w:ascii="Times New Roman" w:hAnsi="Times New Roman"/>
                <w:b/>
                <w:bCs/>
              </w:rPr>
              <w:t>№</w:t>
            </w:r>
          </w:p>
        </w:tc>
        <w:tc>
          <w:tcPr>
            <w:tcW w:w="4248" w:type="dxa"/>
            <w:shd w:val="clear" w:color="auto" w:fill="BFBFBF" w:themeFill="background1" w:themeFillShade="BF"/>
            <w:hideMark/>
          </w:tcPr>
          <w:p w14:paraId="38D91FC4" w14:textId="77777777" w:rsidR="009B4175" w:rsidRPr="001D7310" w:rsidRDefault="009B4175" w:rsidP="000E580F">
            <w:pPr>
              <w:spacing w:after="0" w:line="240" w:lineRule="auto"/>
              <w:jc w:val="center"/>
              <w:rPr>
                <w:rFonts w:ascii="Times New Roman" w:hAnsi="Times New Roman"/>
                <w:b/>
                <w:bCs/>
              </w:rPr>
            </w:pPr>
          </w:p>
          <w:p w14:paraId="7CA46CD4" w14:textId="77777777" w:rsidR="009B4175" w:rsidRPr="001D7310" w:rsidRDefault="009B4175" w:rsidP="000E580F">
            <w:pPr>
              <w:spacing w:after="0" w:line="240" w:lineRule="auto"/>
              <w:jc w:val="center"/>
              <w:rPr>
                <w:rFonts w:ascii="Times New Roman" w:hAnsi="Times New Roman"/>
                <w:b/>
                <w:bCs/>
              </w:rPr>
            </w:pPr>
            <w:r w:rsidRPr="001D7310">
              <w:rPr>
                <w:rFonts w:ascii="Times New Roman" w:hAnsi="Times New Roman"/>
                <w:b/>
                <w:bCs/>
              </w:rPr>
              <w:t>Назва Послуги</w:t>
            </w:r>
          </w:p>
        </w:tc>
        <w:tc>
          <w:tcPr>
            <w:tcW w:w="14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EFFDEC" w14:textId="77777777" w:rsidR="009B4175" w:rsidRPr="001D7310" w:rsidRDefault="009B4175" w:rsidP="000E580F">
            <w:pPr>
              <w:spacing w:after="0" w:line="240" w:lineRule="auto"/>
              <w:jc w:val="center"/>
              <w:rPr>
                <w:rFonts w:ascii="Times New Roman" w:hAnsi="Times New Roman"/>
                <w:b/>
                <w:bCs/>
              </w:rPr>
            </w:pPr>
            <w:r w:rsidRPr="001D7310">
              <w:rPr>
                <w:rFonts w:ascii="Times New Roman" w:hAnsi="Times New Roman"/>
                <w:b/>
                <w:bCs/>
              </w:rPr>
              <w:t xml:space="preserve">  </w:t>
            </w:r>
          </w:p>
          <w:p w14:paraId="73ED18C7" w14:textId="389AFC70" w:rsidR="009B4175" w:rsidRPr="001D7310" w:rsidRDefault="009B4175" w:rsidP="000E580F">
            <w:pPr>
              <w:spacing w:after="0" w:line="240" w:lineRule="auto"/>
              <w:jc w:val="center"/>
              <w:rPr>
                <w:rFonts w:ascii="Times New Roman" w:hAnsi="Times New Roman"/>
                <w:b/>
                <w:bCs/>
              </w:rPr>
            </w:pPr>
            <w:r w:rsidRPr="001D7310">
              <w:rPr>
                <w:rFonts w:ascii="Times New Roman" w:hAnsi="Times New Roman"/>
                <w:b/>
                <w:bCs/>
              </w:rPr>
              <w:t xml:space="preserve">Кількість Послуг </w:t>
            </w:r>
          </w:p>
        </w:tc>
        <w:tc>
          <w:tcPr>
            <w:tcW w:w="1649" w:type="dxa"/>
            <w:tcBorders>
              <w:top w:val="single" w:sz="4" w:space="0" w:color="auto"/>
              <w:left w:val="nil"/>
              <w:bottom w:val="single" w:sz="4" w:space="0" w:color="auto"/>
              <w:right w:val="single" w:sz="4" w:space="0" w:color="auto"/>
            </w:tcBorders>
            <w:shd w:val="clear" w:color="auto" w:fill="BFBFBF" w:themeFill="background1" w:themeFillShade="BF"/>
          </w:tcPr>
          <w:p w14:paraId="69DC8686" w14:textId="232620BC" w:rsidR="009B4175" w:rsidRPr="001D7310" w:rsidRDefault="009B4175" w:rsidP="000E580F">
            <w:pPr>
              <w:spacing w:after="0" w:line="240" w:lineRule="auto"/>
              <w:jc w:val="center"/>
              <w:rPr>
                <w:rFonts w:ascii="Times New Roman" w:hAnsi="Times New Roman"/>
                <w:b/>
                <w:bCs/>
              </w:rPr>
            </w:pPr>
            <w:r w:rsidRPr="001D7310">
              <w:rPr>
                <w:rFonts w:ascii="Times New Roman" w:hAnsi="Times New Roman"/>
                <w:b/>
                <w:bCs/>
              </w:rPr>
              <w:t>Вартість Послуги</w:t>
            </w:r>
            <w:r w:rsidRPr="001D7310">
              <w:rPr>
                <w:rFonts w:ascii="Times New Roman" w:hAnsi="Times New Roman"/>
                <w:b/>
                <w:bCs/>
              </w:rPr>
              <w:br/>
              <w:t xml:space="preserve"> (грн., без ПДВ)</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hideMark/>
          </w:tcPr>
          <w:p w14:paraId="4C21A2D0" w14:textId="77777777" w:rsidR="009B4175" w:rsidRPr="001D7310" w:rsidRDefault="009B4175" w:rsidP="000E580F">
            <w:pPr>
              <w:spacing w:after="0" w:line="240" w:lineRule="auto"/>
              <w:jc w:val="center"/>
              <w:rPr>
                <w:rFonts w:ascii="Times New Roman" w:hAnsi="Times New Roman"/>
                <w:b/>
                <w:bCs/>
              </w:rPr>
            </w:pPr>
            <w:r w:rsidRPr="001D7310">
              <w:rPr>
                <w:rFonts w:ascii="Times New Roman" w:hAnsi="Times New Roman"/>
                <w:b/>
                <w:bCs/>
              </w:rPr>
              <w:t xml:space="preserve">Загальна сума Послуг </w:t>
            </w:r>
            <w:r w:rsidRPr="001D7310">
              <w:rPr>
                <w:rFonts w:ascii="Times New Roman" w:hAnsi="Times New Roman"/>
                <w:b/>
                <w:bCs/>
              </w:rPr>
              <w:br/>
              <w:t>(грн., без ПДВ)</w:t>
            </w:r>
          </w:p>
        </w:tc>
      </w:tr>
      <w:tr w:rsidR="009B4175" w:rsidRPr="001D7310" w14:paraId="28A3CCEF" w14:textId="77777777" w:rsidTr="00381218">
        <w:trPr>
          <w:trHeight w:val="810"/>
        </w:trPr>
        <w:tc>
          <w:tcPr>
            <w:tcW w:w="567" w:type="dxa"/>
            <w:shd w:val="clear" w:color="auto" w:fill="auto"/>
            <w:vAlign w:val="center"/>
          </w:tcPr>
          <w:p w14:paraId="7C1C611D" w14:textId="77777777" w:rsidR="009B4175" w:rsidRPr="001D7310" w:rsidRDefault="009B4175" w:rsidP="000E580F">
            <w:pPr>
              <w:spacing w:after="0" w:line="240" w:lineRule="auto"/>
              <w:rPr>
                <w:rFonts w:ascii="Times New Roman" w:hAnsi="Times New Roman"/>
                <w:color w:val="000000"/>
              </w:rPr>
            </w:pPr>
            <w:r w:rsidRPr="001D7310">
              <w:rPr>
                <w:rFonts w:ascii="Times New Roman" w:hAnsi="Times New Roman"/>
                <w:color w:val="000000"/>
                <w:lang w:eastAsia="ru-RU"/>
              </w:rPr>
              <w:t>1</w:t>
            </w:r>
          </w:p>
        </w:tc>
        <w:tc>
          <w:tcPr>
            <w:tcW w:w="4248" w:type="dxa"/>
            <w:tcBorders>
              <w:top w:val="nil"/>
              <w:left w:val="nil"/>
              <w:bottom w:val="single" w:sz="4" w:space="0" w:color="auto"/>
              <w:right w:val="single" w:sz="4" w:space="0" w:color="auto"/>
            </w:tcBorders>
            <w:shd w:val="clear" w:color="auto" w:fill="auto"/>
            <w:vAlign w:val="center"/>
          </w:tcPr>
          <w:p w14:paraId="67C6833A" w14:textId="43394251" w:rsidR="009B4175" w:rsidRPr="001D7310" w:rsidRDefault="004F3C58" w:rsidP="00381218">
            <w:pPr>
              <w:spacing w:after="0" w:line="259" w:lineRule="auto"/>
              <w:rPr>
                <w:rFonts w:ascii="Times New Roman" w:hAnsi="Times New Roman"/>
                <w:color w:val="000000"/>
              </w:rPr>
            </w:pPr>
            <w:r w:rsidRPr="001D7310">
              <w:rPr>
                <w:rFonts w:ascii="Times New Roman" w:hAnsi="Times New Roman"/>
                <w:b/>
                <w:bCs/>
              </w:rPr>
              <w:t xml:space="preserve">Послуги з калібрування </w:t>
            </w:r>
            <w:r w:rsidR="00C34452" w:rsidRPr="001D7310">
              <w:rPr>
                <w:rFonts w:ascii="Times New Roman" w:hAnsi="Times New Roman"/>
                <w:b/>
                <w:bCs/>
              </w:rPr>
              <w:t>засобів вимірювальної техніки</w:t>
            </w:r>
            <w:r w:rsidRPr="001D7310">
              <w:rPr>
                <w:rFonts w:ascii="Times New Roman" w:hAnsi="Times New Roman"/>
                <w:b/>
                <w:bCs/>
              </w:rPr>
              <w:t xml:space="preserve"> та обладнання</w:t>
            </w:r>
          </w:p>
        </w:tc>
        <w:tc>
          <w:tcPr>
            <w:tcW w:w="1474" w:type="dxa"/>
            <w:tcBorders>
              <w:top w:val="nil"/>
              <w:left w:val="nil"/>
              <w:bottom w:val="single" w:sz="4" w:space="0" w:color="auto"/>
              <w:right w:val="single" w:sz="4" w:space="0" w:color="auto"/>
            </w:tcBorders>
            <w:shd w:val="clear" w:color="auto" w:fill="auto"/>
            <w:vAlign w:val="center"/>
          </w:tcPr>
          <w:p w14:paraId="45A54547" w14:textId="75464085" w:rsidR="009B4175" w:rsidRPr="001D7310" w:rsidRDefault="004F3C58" w:rsidP="000D382B">
            <w:pPr>
              <w:spacing w:after="0" w:line="240" w:lineRule="auto"/>
              <w:jc w:val="center"/>
              <w:rPr>
                <w:rFonts w:ascii="Times New Roman" w:hAnsi="Times New Roman"/>
                <w:color w:val="000000"/>
                <w:highlight w:val="lightGray"/>
              </w:rPr>
            </w:pPr>
            <w:r w:rsidRPr="001D7310">
              <w:rPr>
                <w:rFonts w:ascii="Times New Roman" w:hAnsi="Times New Roman"/>
                <w:color w:val="000000"/>
              </w:rPr>
              <w:t>1</w:t>
            </w:r>
          </w:p>
        </w:tc>
        <w:tc>
          <w:tcPr>
            <w:tcW w:w="1649" w:type="dxa"/>
            <w:shd w:val="clear" w:color="auto" w:fill="FFFF00"/>
            <w:vAlign w:val="center"/>
          </w:tcPr>
          <w:p w14:paraId="705F7C46" w14:textId="77777777" w:rsidR="009B4175" w:rsidRPr="001D7310" w:rsidRDefault="009B4175" w:rsidP="000D382B">
            <w:pPr>
              <w:spacing w:after="0" w:line="240" w:lineRule="auto"/>
              <w:jc w:val="center"/>
              <w:rPr>
                <w:rFonts w:ascii="Times New Roman" w:hAnsi="Times New Roman"/>
                <w:color w:val="000000"/>
                <w:highlight w:val="yellow"/>
              </w:rPr>
            </w:pPr>
          </w:p>
        </w:tc>
        <w:tc>
          <w:tcPr>
            <w:tcW w:w="1985" w:type="dxa"/>
            <w:shd w:val="clear" w:color="000000" w:fill="FFFF00"/>
            <w:noWrap/>
            <w:vAlign w:val="center"/>
          </w:tcPr>
          <w:p w14:paraId="1A2F6E36" w14:textId="77777777" w:rsidR="009B4175" w:rsidRPr="001D7310" w:rsidRDefault="009B4175" w:rsidP="000D382B">
            <w:pPr>
              <w:spacing w:after="0" w:line="240" w:lineRule="auto"/>
              <w:jc w:val="center"/>
              <w:rPr>
                <w:rFonts w:ascii="Times New Roman" w:hAnsi="Times New Roman"/>
                <w:color w:val="000000"/>
              </w:rPr>
            </w:pPr>
          </w:p>
        </w:tc>
      </w:tr>
      <w:tr w:rsidR="009B4175" w:rsidRPr="001D7310" w14:paraId="261AA104" w14:textId="77777777" w:rsidTr="000E580F">
        <w:trPr>
          <w:trHeight w:val="558"/>
        </w:trPr>
        <w:tc>
          <w:tcPr>
            <w:tcW w:w="567" w:type="dxa"/>
            <w:shd w:val="clear" w:color="000000" w:fill="FFFFFF"/>
            <w:hideMark/>
          </w:tcPr>
          <w:p w14:paraId="163E0650" w14:textId="77777777" w:rsidR="009B4175" w:rsidRPr="001D7310" w:rsidRDefault="009B4175" w:rsidP="000E580F">
            <w:pPr>
              <w:spacing w:after="0" w:line="240" w:lineRule="auto"/>
              <w:jc w:val="center"/>
              <w:rPr>
                <w:rFonts w:ascii="Times New Roman" w:hAnsi="Times New Roman"/>
                <w:color w:val="FFFFFF"/>
              </w:rPr>
            </w:pPr>
            <w:r w:rsidRPr="001D7310">
              <w:rPr>
                <w:rFonts w:ascii="Times New Roman" w:hAnsi="Times New Roman"/>
                <w:color w:val="FFFFFF"/>
              </w:rPr>
              <w:t>19</w:t>
            </w:r>
          </w:p>
        </w:tc>
        <w:tc>
          <w:tcPr>
            <w:tcW w:w="5722" w:type="dxa"/>
            <w:gridSpan w:val="2"/>
            <w:shd w:val="clear" w:color="000000" w:fill="FFFFFF"/>
            <w:noWrap/>
            <w:hideMark/>
          </w:tcPr>
          <w:p w14:paraId="6484F59D" w14:textId="77777777" w:rsidR="009B4175" w:rsidRPr="001D7310" w:rsidRDefault="009B4175" w:rsidP="000E580F">
            <w:pPr>
              <w:spacing w:after="0" w:line="240" w:lineRule="auto"/>
              <w:rPr>
                <w:rFonts w:ascii="Times New Roman" w:hAnsi="Times New Roman"/>
                <w:b/>
                <w:bCs/>
                <w:color w:val="FFFFFF"/>
              </w:rPr>
            </w:pPr>
            <w:r w:rsidRPr="001D7310">
              <w:rPr>
                <w:rFonts w:ascii="Times New Roman" w:hAnsi="Times New Roman"/>
                <w:b/>
                <w:bCs/>
                <w:color w:val="FFFFFF"/>
              </w:rPr>
              <w:t>1</w:t>
            </w:r>
          </w:p>
          <w:p w14:paraId="5BCF7DF9" w14:textId="77777777" w:rsidR="009B4175" w:rsidRPr="001D7310" w:rsidRDefault="009B4175" w:rsidP="000E580F">
            <w:pPr>
              <w:spacing w:after="0" w:line="240" w:lineRule="auto"/>
              <w:jc w:val="right"/>
              <w:rPr>
                <w:rFonts w:ascii="Times New Roman" w:hAnsi="Times New Roman"/>
                <w:b/>
                <w:bCs/>
                <w:color w:val="000000"/>
              </w:rPr>
            </w:pPr>
            <w:r w:rsidRPr="001D7310">
              <w:rPr>
                <w:rFonts w:ascii="Times New Roman" w:hAnsi="Times New Roman"/>
                <w:b/>
                <w:bCs/>
                <w:color w:val="000000"/>
              </w:rPr>
              <w:t> Всього без ПДВ:</w:t>
            </w:r>
          </w:p>
          <w:p w14:paraId="42208F8D" w14:textId="77777777" w:rsidR="009B4175" w:rsidRPr="001D7310" w:rsidRDefault="009B4175" w:rsidP="000E580F">
            <w:pPr>
              <w:spacing w:after="0" w:line="240" w:lineRule="auto"/>
              <w:jc w:val="right"/>
              <w:rPr>
                <w:rFonts w:ascii="Times New Roman" w:hAnsi="Times New Roman"/>
                <w:b/>
                <w:bCs/>
              </w:rPr>
            </w:pPr>
            <w:r w:rsidRPr="001D7310">
              <w:rPr>
                <w:rFonts w:ascii="Times New Roman" w:hAnsi="Times New Roman"/>
                <w:b/>
                <w:bCs/>
              </w:rPr>
              <w:t> </w:t>
            </w:r>
          </w:p>
        </w:tc>
        <w:tc>
          <w:tcPr>
            <w:tcW w:w="3634" w:type="dxa"/>
            <w:gridSpan w:val="2"/>
            <w:shd w:val="clear" w:color="auto" w:fill="FFFF00"/>
          </w:tcPr>
          <w:p w14:paraId="762FE2BF" w14:textId="77777777" w:rsidR="009B4175" w:rsidRPr="001D7310" w:rsidRDefault="009B4175" w:rsidP="000E580F">
            <w:pPr>
              <w:spacing w:after="0" w:line="240" w:lineRule="auto"/>
              <w:rPr>
                <w:rFonts w:ascii="Times New Roman" w:hAnsi="Times New Roman"/>
                <w:b/>
                <w:bCs/>
              </w:rPr>
            </w:pPr>
          </w:p>
        </w:tc>
      </w:tr>
      <w:bookmarkEnd w:id="13"/>
    </w:tbl>
    <w:p w14:paraId="669FD205" w14:textId="77777777" w:rsidR="009B4175" w:rsidRPr="001D7310" w:rsidRDefault="009B4175" w:rsidP="009B4175">
      <w:pPr>
        <w:rPr>
          <w:rFonts w:ascii="Times New Roman" w:hAnsi="Times New Roman"/>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125"/>
        <w:gridCol w:w="1470"/>
        <w:gridCol w:w="1649"/>
        <w:gridCol w:w="1986"/>
      </w:tblGrid>
      <w:tr w:rsidR="009B4175" w:rsidRPr="001D7310" w14:paraId="03A1C7DC" w14:textId="77777777" w:rsidTr="000E580F">
        <w:trPr>
          <w:trHeight w:val="558"/>
        </w:trPr>
        <w:tc>
          <w:tcPr>
            <w:tcW w:w="568" w:type="dxa"/>
            <w:shd w:val="clear" w:color="000000" w:fill="FFFFFF"/>
          </w:tcPr>
          <w:p w14:paraId="1C48F32B" w14:textId="77777777" w:rsidR="009B4175" w:rsidRPr="001D7310" w:rsidRDefault="009B4175" w:rsidP="000E580F">
            <w:pPr>
              <w:spacing w:after="0" w:line="240" w:lineRule="auto"/>
              <w:jc w:val="center"/>
              <w:rPr>
                <w:rFonts w:ascii="Times New Roman" w:hAnsi="Times New Roman"/>
                <w:color w:val="FFFFFF"/>
              </w:rPr>
            </w:pPr>
          </w:p>
        </w:tc>
        <w:tc>
          <w:tcPr>
            <w:tcW w:w="5720" w:type="dxa"/>
            <w:gridSpan w:val="3"/>
            <w:shd w:val="clear" w:color="000000" w:fill="FFFFFF"/>
            <w:noWrap/>
          </w:tcPr>
          <w:p w14:paraId="35A57AEF" w14:textId="77777777" w:rsidR="009B4175" w:rsidRPr="001D7310" w:rsidRDefault="009B4175" w:rsidP="000E580F">
            <w:pPr>
              <w:spacing w:after="0" w:line="240" w:lineRule="auto"/>
              <w:rPr>
                <w:rFonts w:ascii="Times New Roman" w:hAnsi="Times New Roman"/>
                <w:b/>
                <w:bCs/>
                <w:color w:val="FFFFFF"/>
              </w:rPr>
            </w:pPr>
          </w:p>
        </w:tc>
        <w:tc>
          <w:tcPr>
            <w:tcW w:w="3635" w:type="dxa"/>
            <w:gridSpan w:val="2"/>
            <w:shd w:val="clear" w:color="auto" w:fill="FFFF00"/>
          </w:tcPr>
          <w:p w14:paraId="2869F326" w14:textId="77777777" w:rsidR="009B4175" w:rsidRPr="001D7310" w:rsidRDefault="009B4175" w:rsidP="000E580F">
            <w:pPr>
              <w:spacing w:after="0" w:line="240" w:lineRule="auto"/>
              <w:rPr>
                <w:rFonts w:ascii="Times New Roman" w:hAnsi="Times New Roman"/>
                <w:b/>
                <w:bCs/>
              </w:rPr>
            </w:pPr>
          </w:p>
        </w:tc>
      </w:tr>
      <w:tr w:rsidR="009B4175" w:rsidRPr="001D7310" w14:paraId="17DB6525" w14:textId="77777777" w:rsidTr="000E580F">
        <w:trPr>
          <w:trHeight w:val="765"/>
        </w:trPr>
        <w:tc>
          <w:tcPr>
            <w:tcW w:w="568" w:type="dxa"/>
            <w:shd w:val="clear" w:color="000000" w:fill="BFBFBF"/>
            <w:noWrap/>
            <w:vAlign w:val="bottom"/>
            <w:hideMark/>
          </w:tcPr>
          <w:p w14:paraId="707CE83C" w14:textId="77777777" w:rsidR="009B4175" w:rsidRPr="001D7310" w:rsidRDefault="009B4175" w:rsidP="000E580F">
            <w:pPr>
              <w:spacing w:after="0" w:line="240" w:lineRule="auto"/>
              <w:jc w:val="center"/>
              <w:rPr>
                <w:rFonts w:ascii="Times New Roman" w:hAnsi="Times New Roman"/>
                <w:color w:val="000000"/>
              </w:rPr>
            </w:pPr>
          </w:p>
        </w:tc>
        <w:tc>
          <w:tcPr>
            <w:tcW w:w="7369" w:type="dxa"/>
            <w:gridSpan w:val="4"/>
            <w:shd w:val="clear" w:color="000000" w:fill="BFBFBF"/>
            <w:hideMark/>
          </w:tcPr>
          <w:p w14:paraId="02E6312C" w14:textId="77777777" w:rsidR="009B4175" w:rsidRPr="001D7310" w:rsidRDefault="009B4175" w:rsidP="000E580F">
            <w:pPr>
              <w:spacing w:after="0" w:line="240" w:lineRule="auto"/>
              <w:jc w:val="center"/>
              <w:rPr>
                <w:rFonts w:ascii="Times New Roman" w:hAnsi="Times New Roman"/>
                <w:b/>
                <w:bCs/>
                <w:color w:val="000000"/>
              </w:rPr>
            </w:pPr>
            <w:r w:rsidRPr="001D7310">
              <w:rPr>
                <w:rFonts w:ascii="Times New Roman" w:hAnsi="Times New Roman"/>
                <w:b/>
                <w:bCs/>
                <w:color w:val="000000"/>
              </w:rPr>
              <w:t>Умови співпраці*</w:t>
            </w:r>
          </w:p>
        </w:tc>
        <w:tc>
          <w:tcPr>
            <w:tcW w:w="1986" w:type="dxa"/>
            <w:shd w:val="clear" w:color="000000" w:fill="BFBFBF"/>
            <w:hideMark/>
          </w:tcPr>
          <w:p w14:paraId="53F923B3" w14:textId="77777777" w:rsidR="009B4175" w:rsidRPr="001D7310" w:rsidRDefault="009B4175" w:rsidP="000E580F">
            <w:pPr>
              <w:spacing w:after="0" w:line="240" w:lineRule="auto"/>
              <w:jc w:val="center"/>
              <w:rPr>
                <w:rFonts w:ascii="Times New Roman" w:hAnsi="Times New Roman"/>
                <w:b/>
                <w:bCs/>
                <w:color w:val="000000"/>
              </w:rPr>
            </w:pPr>
            <w:r w:rsidRPr="001D7310">
              <w:rPr>
                <w:rFonts w:ascii="Times New Roman" w:hAnsi="Times New Roman"/>
                <w:b/>
                <w:bCs/>
                <w:color w:val="000000"/>
              </w:rPr>
              <w:t>Відповідність вимогам / згода</w:t>
            </w:r>
            <w:r w:rsidRPr="001D7310">
              <w:rPr>
                <w:rFonts w:ascii="Times New Roman" w:hAnsi="Times New Roman"/>
                <w:b/>
                <w:bCs/>
                <w:color w:val="000000"/>
              </w:rPr>
              <w:br/>
              <w:t>(ТАК / НІ)</w:t>
            </w:r>
          </w:p>
        </w:tc>
      </w:tr>
      <w:tr w:rsidR="009B4175" w:rsidRPr="001D7310" w14:paraId="0ABD27FB" w14:textId="77777777" w:rsidTr="000E580F">
        <w:trPr>
          <w:trHeight w:val="510"/>
        </w:trPr>
        <w:tc>
          <w:tcPr>
            <w:tcW w:w="568" w:type="dxa"/>
            <w:shd w:val="clear" w:color="auto" w:fill="auto"/>
            <w:noWrap/>
            <w:hideMark/>
          </w:tcPr>
          <w:p w14:paraId="56C40220" w14:textId="77777777" w:rsidR="009B4175" w:rsidRPr="001D7310" w:rsidRDefault="009B4175" w:rsidP="000E580F">
            <w:pPr>
              <w:spacing w:after="0" w:line="240" w:lineRule="auto"/>
              <w:jc w:val="center"/>
              <w:rPr>
                <w:rFonts w:ascii="Times New Roman" w:hAnsi="Times New Roman"/>
              </w:rPr>
            </w:pPr>
            <w:r w:rsidRPr="001D7310">
              <w:rPr>
                <w:rFonts w:ascii="Times New Roman" w:hAnsi="Times New Roman"/>
              </w:rPr>
              <w:t>1</w:t>
            </w:r>
          </w:p>
        </w:tc>
        <w:tc>
          <w:tcPr>
            <w:tcW w:w="2125" w:type="dxa"/>
            <w:shd w:val="clear" w:color="auto" w:fill="auto"/>
            <w:hideMark/>
          </w:tcPr>
          <w:p w14:paraId="38925C9E" w14:textId="77777777" w:rsidR="009B4175" w:rsidRPr="001D7310" w:rsidRDefault="009B4175" w:rsidP="000E580F">
            <w:pPr>
              <w:spacing w:after="0" w:line="240" w:lineRule="auto"/>
              <w:rPr>
                <w:rFonts w:ascii="Times New Roman" w:hAnsi="Times New Roman"/>
                <w:b/>
                <w:bCs/>
              </w:rPr>
            </w:pPr>
            <w:r w:rsidRPr="001D7310">
              <w:rPr>
                <w:rFonts w:ascii="Times New Roman" w:hAnsi="Times New Roman"/>
                <w:b/>
                <w:bCs/>
              </w:rPr>
              <w:t>Загальний термін договорів:</w:t>
            </w:r>
          </w:p>
        </w:tc>
        <w:tc>
          <w:tcPr>
            <w:tcW w:w="2125" w:type="dxa"/>
            <w:shd w:val="clear" w:color="auto" w:fill="auto"/>
            <w:hideMark/>
          </w:tcPr>
          <w:p w14:paraId="61F7EED1" w14:textId="77777777" w:rsidR="009B4175" w:rsidRPr="001D7310" w:rsidRDefault="009B4175" w:rsidP="000E580F">
            <w:pPr>
              <w:spacing w:after="0" w:line="240" w:lineRule="auto"/>
              <w:jc w:val="right"/>
              <w:rPr>
                <w:rFonts w:ascii="Times New Roman" w:hAnsi="Times New Roman"/>
              </w:rPr>
            </w:pPr>
            <w:r w:rsidRPr="001D7310">
              <w:rPr>
                <w:rFonts w:ascii="Times New Roman" w:hAnsi="Times New Roman"/>
              </w:rPr>
              <w:t>початок:</w:t>
            </w:r>
          </w:p>
        </w:tc>
        <w:tc>
          <w:tcPr>
            <w:tcW w:w="1470" w:type="dxa"/>
            <w:shd w:val="clear" w:color="auto" w:fill="auto"/>
            <w:hideMark/>
          </w:tcPr>
          <w:p w14:paraId="7F91A475" w14:textId="77777777" w:rsidR="009B4175" w:rsidRPr="001D7310" w:rsidRDefault="009B4175" w:rsidP="000E580F">
            <w:pPr>
              <w:spacing w:after="0" w:line="240" w:lineRule="auto"/>
              <w:jc w:val="right"/>
              <w:rPr>
                <w:rFonts w:ascii="Times New Roman" w:hAnsi="Times New Roman"/>
              </w:rPr>
            </w:pPr>
            <w:r w:rsidRPr="001D7310">
              <w:rPr>
                <w:rFonts w:ascii="Times New Roman" w:hAnsi="Times New Roman"/>
              </w:rPr>
              <w:t>З моменту підписання договору</w:t>
            </w:r>
          </w:p>
        </w:tc>
        <w:tc>
          <w:tcPr>
            <w:tcW w:w="3635" w:type="dxa"/>
            <w:gridSpan w:val="2"/>
            <w:shd w:val="clear" w:color="auto" w:fill="auto"/>
            <w:hideMark/>
          </w:tcPr>
          <w:p w14:paraId="115F2939" w14:textId="77777777" w:rsidR="009B4175" w:rsidRPr="001D7310" w:rsidRDefault="009B4175" w:rsidP="000E580F">
            <w:pPr>
              <w:spacing w:after="0" w:line="240" w:lineRule="auto"/>
              <w:jc w:val="center"/>
              <w:rPr>
                <w:rFonts w:ascii="Times New Roman" w:hAnsi="Times New Roman"/>
              </w:rPr>
            </w:pPr>
            <w:r w:rsidRPr="001D7310">
              <w:rPr>
                <w:rFonts w:ascii="Times New Roman" w:hAnsi="Times New Roman"/>
              </w:rPr>
              <w:t>кінець: 31.12.2024 р.</w:t>
            </w:r>
          </w:p>
        </w:tc>
      </w:tr>
      <w:tr w:rsidR="009B4175" w:rsidRPr="001D7310" w14:paraId="26CEC588" w14:textId="77777777" w:rsidTr="000E580F">
        <w:trPr>
          <w:trHeight w:val="876"/>
        </w:trPr>
        <w:tc>
          <w:tcPr>
            <w:tcW w:w="568" w:type="dxa"/>
            <w:shd w:val="clear" w:color="auto" w:fill="auto"/>
            <w:noWrap/>
            <w:hideMark/>
          </w:tcPr>
          <w:p w14:paraId="15B38B79" w14:textId="77777777" w:rsidR="009B4175" w:rsidRPr="001D7310" w:rsidRDefault="009B4175" w:rsidP="000E580F">
            <w:pPr>
              <w:spacing w:after="0" w:line="240" w:lineRule="auto"/>
              <w:jc w:val="center"/>
              <w:rPr>
                <w:rFonts w:ascii="Times New Roman" w:hAnsi="Times New Roman"/>
              </w:rPr>
            </w:pPr>
            <w:r w:rsidRPr="001D7310">
              <w:rPr>
                <w:rFonts w:ascii="Times New Roman" w:hAnsi="Times New Roman"/>
              </w:rPr>
              <w:t>2</w:t>
            </w:r>
          </w:p>
        </w:tc>
        <w:tc>
          <w:tcPr>
            <w:tcW w:w="2125" w:type="dxa"/>
            <w:shd w:val="clear" w:color="auto" w:fill="auto"/>
            <w:hideMark/>
          </w:tcPr>
          <w:p w14:paraId="23FA58C8" w14:textId="77777777" w:rsidR="009B4175" w:rsidRPr="001D7310" w:rsidRDefault="009B4175" w:rsidP="000E580F">
            <w:pPr>
              <w:spacing w:after="0" w:line="240" w:lineRule="auto"/>
              <w:rPr>
                <w:rFonts w:ascii="Times New Roman" w:hAnsi="Times New Roman"/>
                <w:b/>
                <w:bCs/>
              </w:rPr>
            </w:pPr>
            <w:r w:rsidRPr="001D7310">
              <w:rPr>
                <w:rFonts w:ascii="Times New Roman" w:hAnsi="Times New Roman"/>
                <w:b/>
                <w:bCs/>
              </w:rPr>
              <w:t>Умови оплати:</w:t>
            </w:r>
          </w:p>
        </w:tc>
        <w:tc>
          <w:tcPr>
            <w:tcW w:w="5244" w:type="dxa"/>
            <w:gridSpan w:val="3"/>
            <w:shd w:val="clear" w:color="auto" w:fill="auto"/>
            <w:hideMark/>
          </w:tcPr>
          <w:p w14:paraId="562CB07E" w14:textId="64CC8E0B" w:rsidR="009B4175" w:rsidRPr="001D7310" w:rsidRDefault="009B4175" w:rsidP="000E580F">
            <w:pPr>
              <w:spacing w:after="0" w:line="240" w:lineRule="auto"/>
              <w:rPr>
                <w:rFonts w:ascii="Times New Roman" w:hAnsi="Times New Roman"/>
              </w:rPr>
            </w:pPr>
            <w:r w:rsidRPr="001D7310">
              <w:rPr>
                <w:rFonts w:ascii="Times New Roman" w:hAnsi="Times New Roman"/>
              </w:rPr>
              <w:t xml:space="preserve">Оплата Послуг відбувається за безготівковим рахунком, згідно Акту приймання-передачі наданих послуг </w:t>
            </w:r>
          </w:p>
        </w:tc>
        <w:tc>
          <w:tcPr>
            <w:tcW w:w="1986" w:type="dxa"/>
            <w:shd w:val="clear" w:color="000000" w:fill="FFFF00"/>
            <w:noWrap/>
            <w:hideMark/>
          </w:tcPr>
          <w:p w14:paraId="0B7BC8B0" w14:textId="77777777" w:rsidR="009B4175" w:rsidRPr="001D7310" w:rsidRDefault="009B4175" w:rsidP="000E580F">
            <w:pPr>
              <w:spacing w:after="0" w:line="240" w:lineRule="auto"/>
              <w:jc w:val="center"/>
              <w:rPr>
                <w:rFonts w:ascii="Times New Roman" w:hAnsi="Times New Roman"/>
              </w:rPr>
            </w:pPr>
          </w:p>
        </w:tc>
      </w:tr>
      <w:tr w:rsidR="009B4175" w:rsidRPr="001D7310" w14:paraId="165D7661" w14:textId="77777777" w:rsidTr="000E580F">
        <w:trPr>
          <w:trHeight w:val="255"/>
        </w:trPr>
        <w:tc>
          <w:tcPr>
            <w:tcW w:w="568" w:type="dxa"/>
            <w:shd w:val="clear" w:color="auto" w:fill="auto"/>
            <w:noWrap/>
            <w:hideMark/>
          </w:tcPr>
          <w:p w14:paraId="657CB1B8" w14:textId="77777777" w:rsidR="009B4175" w:rsidRPr="001D7310" w:rsidRDefault="009B4175" w:rsidP="000E580F">
            <w:pPr>
              <w:spacing w:after="0" w:line="240" w:lineRule="auto"/>
              <w:jc w:val="center"/>
              <w:rPr>
                <w:rFonts w:ascii="Times New Roman" w:hAnsi="Times New Roman"/>
              </w:rPr>
            </w:pPr>
            <w:r w:rsidRPr="001D7310">
              <w:rPr>
                <w:rFonts w:ascii="Times New Roman" w:hAnsi="Times New Roman"/>
              </w:rPr>
              <w:t>3</w:t>
            </w:r>
          </w:p>
        </w:tc>
        <w:tc>
          <w:tcPr>
            <w:tcW w:w="2125" w:type="dxa"/>
            <w:shd w:val="clear" w:color="auto" w:fill="auto"/>
            <w:hideMark/>
          </w:tcPr>
          <w:p w14:paraId="7BBACC56" w14:textId="77777777" w:rsidR="009B4175" w:rsidRPr="001D7310" w:rsidRDefault="009B4175" w:rsidP="000E580F">
            <w:pPr>
              <w:spacing w:after="0" w:line="240" w:lineRule="auto"/>
              <w:rPr>
                <w:rFonts w:ascii="Times New Roman" w:hAnsi="Times New Roman"/>
                <w:b/>
                <w:bCs/>
              </w:rPr>
            </w:pPr>
            <w:r w:rsidRPr="001D7310">
              <w:rPr>
                <w:rFonts w:ascii="Times New Roman" w:hAnsi="Times New Roman"/>
                <w:b/>
                <w:bCs/>
              </w:rPr>
              <w:t>Розрахунок</w:t>
            </w:r>
          </w:p>
        </w:tc>
        <w:tc>
          <w:tcPr>
            <w:tcW w:w="5244" w:type="dxa"/>
            <w:gridSpan w:val="3"/>
            <w:shd w:val="clear" w:color="auto" w:fill="auto"/>
            <w:hideMark/>
          </w:tcPr>
          <w:p w14:paraId="483E000B" w14:textId="77777777" w:rsidR="009B4175" w:rsidRPr="001D7310" w:rsidRDefault="009B4175" w:rsidP="000E580F">
            <w:pPr>
              <w:spacing w:after="0" w:line="240" w:lineRule="auto"/>
              <w:rPr>
                <w:rFonts w:ascii="Times New Roman" w:hAnsi="Times New Roman"/>
              </w:rPr>
            </w:pPr>
            <w:r w:rsidRPr="001D7310">
              <w:rPr>
                <w:rFonts w:ascii="Times New Roman" w:hAnsi="Times New Roman"/>
              </w:rPr>
              <w:t>Безготівковий розрахунок</w:t>
            </w:r>
          </w:p>
        </w:tc>
        <w:tc>
          <w:tcPr>
            <w:tcW w:w="1986" w:type="dxa"/>
            <w:shd w:val="clear" w:color="000000" w:fill="FFFF00"/>
            <w:noWrap/>
            <w:hideMark/>
          </w:tcPr>
          <w:p w14:paraId="0D948921" w14:textId="77777777" w:rsidR="009B4175" w:rsidRPr="001D7310" w:rsidRDefault="009B4175" w:rsidP="000E580F">
            <w:pPr>
              <w:spacing w:after="0" w:line="240" w:lineRule="auto"/>
              <w:jc w:val="center"/>
              <w:rPr>
                <w:rFonts w:ascii="Times New Roman" w:hAnsi="Times New Roman"/>
              </w:rPr>
            </w:pPr>
            <w:r w:rsidRPr="001D7310">
              <w:rPr>
                <w:rFonts w:ascii="Times New Roman" w:hAnsi="Times New Roman"/>
              </w:rPr>
              <w:t> </w:t>
            </w:r>
          </w:p>
        </w:tc>
      </w:tr>
      <w:tr w:rsidR="009B4175" w:rsidRPr="001D7310" w14:paraId="376C774C" w14:textId="77777777" w:rsidTr="000E580F">
        <w:trPr>
          <w:trHeight w:val="570"/>
        </w:trPr>
        <w:tc>
          <w:tcPr>
            <w:tcW w:w="568" w:type="dxa"/>
            <w:shd w:val="clear" w:color="auto" w:fill="auto"/>
            <w:noWrap/>
            <w:hideMark/>
          </w:tcPr>
          <w:p w14:paraId="1A933458" w14:textId="77777777" w:rsidR="009B4175" w:rsidRPr="001D7310" w:rsidRDefault="009B4175" w:rsidP="000E580F">
            <w:pPr>
              <w:spacing w:after="0" w:line="240" w:lineRule="auto"/>
              <w:jc w:val="center"/>
              <w:rPr>
                <w:rFonts w:ascii="Times New Roman" w:hAnsi="Times New Roman"/>
              </w:rPr>
            </w:pPr>
            <w:r w:rsidRPr="001D7310">
              <w:rPr>
                <w:rFonts w:ascii="Times New Roman" w:hAnsi="Times New Roman"/>
              </w:rPr>
              <w:lastRenderedPageBreak/>
              <w:t>4</w:t>
            </w:r>
          </w:p>
        </w:tc>
        <w:tc>
          <w:tcPr>
            <w:tcW w:w="2125" w:type="dxa"/>
            <w:shd w:val="clear" w:color="auto" w:fill="auto"/>
            <w:hideMark/>
          </w:tcPr>
          <w:p w14:paraId="1C4BC3ED" w14:textId="77777777" w:rsidR="009B4175" w:rsidRPr="001D7310" w:rsidRDefault="009B4175" w:rsidP="000E580F">
            <w:pPr>
              <w:spacing w:after="0" w:line="240" w:lineRule="auto"/>
              <w:rPr>
                <w:rFonts w:ascii="Times New Roman" w:hAnsi="Times New Roman"/>
                <w:b/>
                <w:bCs/>
              </w:rPr>
            </w:pPr>
            <w:r w:rsidRPr="001D7310">
              <w:rPr>
                <w:rFonts w:ascii="Times New Roman" w:hAnsi="Times New Roman"/>
                <w:b/>
                <w:bCs/>
              </w:rPr>
              <w:t>Можливість обрання кількох переможців:</w:t>
            </w:r>
          </w:p>
        </w:tc>
        <w:tc>
          <w:tcPr>
            <w:tcW w:w="5244" w:type="dxa"/>
            <w:gridSpan w:val="3"/>
            <w:shd w:val="clear" w:color="auto" w:fill="auto"/>
            <w:hideMark/>
          </w:tcPr>
          <w:p w14:paraId="21A8182B" w14:textId="77777777" w:rsidR="009B4175" w:rsidRPr="001D7310" w:rsidRDefault="009B4175" w:rsidP="000E580F">
            <w:pPr>
              <w:spacing w:after="0" w:line="240" w:lineRule="auto"/>
              <w:rPr>
                <w:rFonts w:ascii="Times New Roman" w:hAnsi="Times New Roman"/>
              </w:rPr>
            </w:pPr>
            <w:r w:rsidRPr="001D7310">
              <w:rPr>
                <w:rFonts w:ascii="Times New Roman" w:hAnsi="Times New Roman"/>
              </w:rPr>
              <w:t>Ні</w:t>
            </w:r>
          </w:p>
        </w:tc>
        <w:tc>
          <w:tcPr>
            <w:tcW w:w="1986" w:type="dxa"/>
            <w:shd w:val="clear" w:color="000000" w:fill="FFFF00"/>
            <w:noWrap/>
            <w:hideMark/>
          </w:tcPr>
          <w:p w14:paraId="48B3DE85" w14:textId="77777777" w:rsidR="009B4175" w:rsidRPr="001D7310" w:rsidRDefault="009B4175" w:rsidP="000E580F">
            <w:pPr>
              <w:spacing w:after="0" w:line="240" w:lineRule="auto"/>
              <w:jc w:val="center"/>
              <w:rPr>
                <w:rFonts w:ascii="Times New Roman" w:hAnsi="Times New Roman"/>
              </w:rPr>
            </w:pPr>
            <w:r w:rsidRPr="001D7310">
              <w:rPr>
                <w:rFonts w:ascii="Times New Roman" w:hAnsi="Times New Roman"/>
              </w:rPr>
              <w:t> </w:t>
            </w:r>
          </w:p>
        </w:tc>
      </w:tr>
      <w:tr w:rsidR="009B4175" w:rsidRPr="001D7310" w14:paraId="5594F25D" w14:textId="77777777" w:rsidTr="000E580F">
        <w:trPr>
          <w:trHeight w:val="405"/>
        </w:trPr>
        <w:tc>
          <w:tcPr>
            <w:tcW w:w="568" w:type="dxa"/>
            <w:shd w:val="clear" w:color="auto" w:fill="auto"/>
            <w:noWrap/>
            <w:hideMark/>
          </w:tcPr>
          <w:p w14:paraId="5729766D" w14:textId="77777777" w:rsidR="009B4175" w:rsidRPr="001D7310" w:rsidRDefault="009B4175" w:rsidP="000E580F">
            <w:pPr>
              <w:spacing w:after="0" w:line="240" w:lineRule="auto"/>
              <w:jc w:val="center"/>
              <w:rPr>
                <w:rFonts w:ascii="Times New Roman" w:hAnsi="Times New Roman"/>
              </w:rPr>
            </w:pPr>
            <w:r w:rsidRPr="001D7310">
              <w:rPr>
                <w:rFonts w:ascii="Times New Roman" w:hAnsi="Times New Roman"/>
              </w:rPr>
              <w:t>5</w:t>
            </w:r>
          </w:p>
        </w:tc>
        <w:tc>
          <w:tcPr>
            <w:tcW w:w="2125" w:type="dxa"/>
            <w:shd w:val="clear" w:color="auto" w:fill="auto"/>
            <w:hideMark/>
          </w:tcPr>
          <w:p w14:paraId="6CB108F0" w14:textId="77777777" w:rsidR="009B4175" w:rsidRPr="001D7310" w:rsidRDefault="009B4175" w:rsidP="000E580F">
            <w:pPr>
              <w:spacing w:after="0" w:line="240" w:lineRule="auto"/>
              <w:rPr>
                <w:rFonts w:ascii="Times New Roman" w:hAnsi="Times New Roman"/>
                <w:b/>
                <w:bCs/>
              </w:rPr>
            </w:pPr>
            <w:r w:rsidRPr="001D7310">
              <w:rPr>
                <w:rFonts w:ascii="Times New Roman" w:hAnsi="Times New Roman"/>
                <w:b/>
                <w:bCs/>
              </w:rPr>
              <w:t>Штрафні санкції:</w:t>
            </w:r>
          </w:p>
        </w:tc>
        <w:tc>
          <w:tcPr>
            <w:tcW w:w="5244" w:type="dxa"/>
            <w:gridSpan w:val="3"/>
            <w:shd w:val="clear" w:color="auto" w:fill="auto"/>
            <w:hideMark/>
          </w:tcPr>
          <w:p w14:paraId="5EB0DB1E" w14:textId="77777777" w:rsidR="009B4175" w:rsidRPr="001D7310" w:rsidRDefault="009B4175" w:rsidP="000E580F">
            <w:pPr>
              <w:spacing w:after="0" w:line="240" w:lineRule="auto"/>
              <w:rPr>
                <w:rFonts w:ascii="Times New Roman" w:hAnsi="Times New Roman"/>
              </w:rPr>
            </w:pPr>
            <w:r w:rsidRPr="001D7310">
              <w:rPr>
                <w:rFonts w:ascii="Times New Roman" w:hAnsi="Times New Roman"/>
              </w:rPr>
              <w:t>Згідно умов договору</w:t>
            </w:r>
          </w:p>
        </w:tc>
        <w:tc>
          <w:tcPr>
            <w:tcW w:w="1986" w:type="dxa"/>
            <w:shd w:val="clear" w:color="000000" w:fill="FFFF00"/>
            <w:noWrap/>
            <w:hideMark/>
          </w:tcPr>
          <w:p w14:paraId="41D2F886" w14:textId="77777777" w:rsidR="009B4175" w:rsidRPr="001D7310" w:rsidRDefault="009B4175" w:rsidP="000E580F">
            <w:pPr>
              <w:spacing w:after="0" w:line="240" w:lineRule="auto"/>
              <w:jc w:val="center"/>
              <w:rPr>
                <w:rFonts w:ascii="Times New Roman" w:hAnsi="Times New Roman"/>
              </w:rPr>
            </w:pPr>
            <w:r w:rsidRPr="001D7310">
              <w:rPr>
                <w:rFonts w:ascii="Times New Roman" w:hAnsi="Times New Roman"/>
              </w:rPr>
              <w:t> </w:t>
            </w:r>
          </w:p>
        </w:tc>
      </w:tr>
      <w:tr w:rsidR="009B4175" w:rsidRPr="001D7310" w14:paraId="290E5C4D" w14:textId="77777777" w:rsidTr="000E580F">
        <w:trPr>
          <w:trHeight w:val="420"/>
        </w:trPr>
        <w:tc>
          <w:tcPr>
            <w:tcW w:w="568" w:type="dxa"/>
            <w:shd w:val="clear" w:color="auto" w:fill="auto"/>
            <w:noWrap/>
            <w:hideMark/>
          </w:tcPr>
          <w:p w14:paraId="4E22B0C7" w14:textId="77777777" w:rsidR="009B4175" w:rsidRPr="001D7310" w:rsidRDefault="009B4175" w:rsidP="000E580F">
            <w:pPr>
              <w:spacing w:after="0" w:line="240" w:lineRule="auto"/>
              <w:jc w:val="center"/>
              <w:rPr>
                <w:rFonts w:ascii="Times New Roman" w:hAnsi="Times New Roman"/>
              </w:rPr>
            </w:pPr>
            <w:r w:rsidRPr="001D7310">
              <w:rPr>
                <w:rFonts w:ascii="Times New Roman" w:hAnsi="Times New Roman"/>
              </w:rPr>
              <w:t>6</w:t>
            </w:r>
          </w:p>
        </w:tc>
        <w:tc>
          <w:tcPr>
            <w:tcW w:w="2125" w:type="dxa"/>
            <w:shd w:val="clear" w:color="auto" w:fill="auto"/>
            <w:hideMark/>
          </w:tcPr>
          <w:p w14:paraId="23E497B7" w14:textId="77777777" w:rsidR="009B4175" w:rsidRPr="001D7310" w:rsidRDefault="009B4175" w:rsidP="000E580F">
            <w:pPr>
              <w:spacing w:after="0" w:line="240" w:lineRule="auto"/>
              <w:rPr>
                <w:rFonts w:ascii="Times New Roman" w:hAnsi="Times New Roman"/>
                <w:b/>
                <w:bCs/>
              </w:rPr>
            </w:pPr>
            <w:r w:rsidRPr="001D7310">
              <w:rPr>
                <w:rFonts w:ascii="Times New Roman" w:hAnsi="Times New Roman"/>
                <w:b/>
                <w:bCs/>
              </w:rPr>
              <w:t>Умови постачання</w:t>
            </w:r>
          </w:p>
        </w:tc>
        <w:tc>
          <w:tcPr>
            <w:tcW w:w="5244" w:type="dxa"/>
            <w:gridSpan w:val="3"/>
            <w:shd w:val="clear" w:color="auto" w:fill="auto"/>
            <w:hideMark/>
          </w:tcPr>
          <w:p w14:paraId="139CFDA8" w14:textId="77777777" w:rsidR="009B4175" w:rsidRPr="001D7310" w:rsidRDefault="009B4175" w:rsidP="000E580F">
            <w:pPr>
              <w:spacing w:after="0" w:line="240" w:lineRule="auto"/>
              <w:rPr>
                <w:rFonts w:ascii="Times New Roman" w:hAnsi="Times New Roman"/>
              </w:rPr>
            </w:pPr>
            <w:r w:rsidRPr="001D7310">
              <w:rPr>
                <w:rFonts w:ascii="Times New Roman" w:hAnsi="Times New Roman"/>
              </w:rPr>
              <w:t>Згідно умов договору</w:t>
            </w:r>
          </w:p>
        </w:tc>
        <w:tc>
          <w:tcPr>
            <w:tcW w:w="1986" w:type="dxa"/>
            <w:shd w:val="clear" w:color="000000" w:fill="FFFF00"/>
            <w:noWrap/>
            <w:hideMark/>
          </w:tcPr>
          <w:p w14:paraId="08BBD606" w14:textId="77777777" w:rsidR="009B4175" w:rsidRPr="001D7310" w:rsidRDefault="009B4175" w:rsidP="000E580F">
            <w:pPr>
              <w:spacing w:after="0" w:line="240" w:lineRule="auto"/>
              <w:jc w:val="center"/>
              <w:rPr>
                <w:rFonts w:ascii="Times New Roman" w:hAnsi="Times New Roman"/>
              </w:rPr>
            </w:pPr>
            <w:r w:rsidRPr="001D7310">
              <w:rPr>
                <w:rFonts w:ascii="Times New Roman" w:hAnsi="Times New Roman"/>
              </w:rPr>
              <w:t> </w:t>
            </w:r>
          </w:p>
        </w:tc>
      </w:tr>
      <w:tr w:rsidR="009B4175" w:rsidRPr="001D7310" w14:paraId="2CF6AFBD" w14:textId="77777777" w:rsidTr="000E580F">
        <w:trPr>
          <w:trHeight w:val="563"/>
        </w:trPr>
        <w:tc>
          <w:tcPr>
            <w:tcW w:w="568" w:type="dxa"/>
            <w:shd w:val="clear" w:color="auto" w:fill="auto"/>
            <w:noWrap/>
            <w:hideMark/>
          </w:tcPr>
          <w:p w14:paraId="26F7D1B0" w14:textId="77777777" w:rsidR="009B4175" w:rsidRPr="001D7310" w:rsidRDefault="009B4175" w:rsidP="000E580F">
            <w:pPr>
              <w:spacing w:after="0" w:line="240" w:lineRule="auto"/>
              <w:jc w:val="center"/>
              <w:rPr>
                <w:rFonts w:ascii="Times New Roman" w:hAnsi="Times New Roman"/>
              </w:rPr>
            </w:pPr>
            <w:r w:rsidRPr="001D7310">
              <w:rPr>
                <w:rFonts w:ascii="Times New Roman" w:hAnsi="Times New Roman"/>
              </w:rPr>
              <w:t>7</w:t>
            </w:r>
          </w:p>
        </w:tc>
        <w:tc>
          <w:tcPr>
            <w:tcW w:w="2125" w:type="dxa"/>
            <w:shd w:val="clear" w:color="auto" w:fill="auto"/>
            <w:hideMark/>
          </w:tcPr>
          <w:p w14:paraId="0C340D01" w14:textId="77777777" w:rsidR="009B4175" w:rsidRPr="001D7310" w:rsidRDefault="009B4175" w:rsidP="000E580F">
            <w:pPr>
              <w:spacing w:after="0" w:line="240" w:lineRule="auto"/>
              <w:rPr>
                <w:rFonts w:ascii="Times New Roman" w:hAnsi="Times New Roman"/>
                <w:b/>
                <w:bCs/>
              </w:rPr>
            </w:pPr>
            <w:r w:rsidRPr="001D7310">
              <w:rPr>
                <w:rFonts w:ascii="Times New Roman" w:hAnsi="Times New Roman"/>
                <w:b/>
                <w:bCs/>
              </w:rPr>
              <w:t>Дозволяється оплата ПДВ за проектом:</w:t>
            </w:r>
          </w:p>
        </w:tc>
        <w:tc>
          <w:tcPr>
            <w:tcW w:w="5244" w:type="dxa"/>
            <w:gridSpan w:val="3"/>
            <w:shd w:val="clear" w:color="auto" w:fill="auto"/>
            <w:hideMark/>
          </w:tcPr>
          <w:p w14:paraId="43E39E74" w14:textId="77777777" w:rsidR="009B4175" w:rsidRPr="001D7310" w:rsidRDefault="009B4175" w:rsidP="000E580F">
            <w:pPr>
              <w:spacing w:after="0" w:line="240" w:lineRule="auto"/>
              <w:rPr>
                <w:rFonts w:ascii="Times New Roman" w:hAnsi="Times New Roman"/>
              </w:rPr>
            </w:pPr>
            <w:r w:rsidRPr="001D7310">
              <w:rPr>
                <w:rFonts w:ascii="Times New Roman" w:hAnsi="Times New Roman"/>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D7310">
              <w:rPr>
                <w:rFonts w:ascii="Times New Roman" w:hAnsi="Times New Roman"/>
              </w:rPr>
              <w:t>субгрантів</w:t>
            </w:r>
            <w:proofErr w:type="spellEnd"/>
            <w:r w:rsidRPr="001D7310">
              <w:rPr>
                <w:rFonts w:ascii="Times New Roman" w:hAnsi="Times New Roman"/>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shd w:val="clear" w:color="000000" w:fill="FFFF00"/>
            <w:noWrap/>
            <w:hideMark/>
          </w:tcPr>
          <w:p w14:paraId="0E429FBC" w14:textId="77777777" w:rsidR="009B4175" w:rsidRPr="001D7310" w:rsidRDefault="009B4175" w:rsidP="000E580F">
            <w:pPr>
              <w:spacing w:after="0" w:line="240" w:lineRule="auto"/>
              <w:jc w:val="center"/>
              <w:rPr>
                <w:rFonts w:ascii="Times New Roman" w:hAnsi="Times New Roman"/>
              </w:rPr>
            </w:pPr>
            <w:r w:rsidRPr="001D7310">
              <w:rPr>
                <w:rFonts w:ascii="Times New Roman" w:hAnsi="Times New Roman"/>
              </w:rPr>
              <w:t> </w:t>
            </w:r>
          </w:p>
        </w:tc>
      </w:tr>
      <w:tr w:rsidR="009B4175" w:rsidRPr="001D7310" w14:paraId="72E9451F" w14:textId="77777777" w:rsidTr="000E580F">
        <w:trPr>
          <w:trHeight w:val="765"/>
        </w:trPr>
        <w:tc>
          <w:tcPr>
            <w:tcW w:w="568" w:type="dxa"/>
            <w:shd w:val="clear" w:color="auto" w:fill="auto"/>
            <w:noWrap/>
            <w:hideMark/>
          </w:tcPr>
          <w:p w14:paraId="0EC0A13B" w14:textId="77777777" w:rsidR="009B4175" w:rsidRPr="001D7310" w:rsidRDefault="009B4175" w:rsidP="000E580F">
            <w:pPr>
              <w:spacing w:after="0" w:line="240" w:lineRule="auto"/>
              <w:jc w:val="center"/>
              <w:rPr>
                <w:rFonts w:ascii="Times New Roman" w:hAnsi="Times New Roman"/>
              </w:rPr>
            </w:pPr>
            <w:r w:rsidRPr="001D7310">
              <w:rPr>
                <w:rFonts w:ascii="Times New Roman" w:hAnsi="Times New Roman"/>
              </w:rPr>
              <w:t>8</w:t>
            </w:r>
          </w:p>
        </w:tc>
        <w:tc>
          <w:tcPr>
            <w:tcW w:w="2125" w:type="dxa"/>
            <w:shd w:val="clear" w:color="auto" w:fill="auto"/>
            <w:hideMark/>
          </w:tcPr>
          <w:p w14:paraId="0EF6176C" w14:textId="77777777" w:rsidR="009B4175" w:rsidRPr="001D7310" w:rsidRDefault="009B4175" w:rsidP="000E580F">
            <w:pPr>
              <w:spacing w:after="0" w:line="240" w:lineRule="auto"/>
              <w:rPr>
                <w:rFonts w:ascii="Times New Roman" w:hAnsi="Times New Roman"/>
                <w:b/>
                <w:bCs/>
              </w:rPr>
            </w:pPr>
            <w:r w:rsidRPr="001D7310">
              <w:rPr>
                <w:rFonts w:ascii="Times New Roman" w:hAnsi="Times New Roman"/>
                <w:b/>
                <w:bCs/>
              </w:rPr>
              <w:t>Фіксована вартість послуг:</w:t>
            </w:r>
          </w:p>
        </w:tc>
        <w:tc>
          <w:tcPr>
            <w:tcW w:w="5244" w:type="dxa"/>
            <w:gridSpan w:val="3"/>
            <w:shd w:val="clear" w:color="auto" w:fill="auto"/>
            <w:hideMark/>
          </w:tcPr>
          <w:p w14:paraId="11ED4C8D" w14:textId="335E26F8" w:rsidR="009B4175" w:rsidRPr="001D7310" w:rsidRDefault="009B4175" w:rsidP="000E580F">
            <w:pPr>
              <w:spacing w:after="0" w:line="240" w:lineRule="auto"/>
              <w:rPr>
                <w:rFonts w:ascii="Times New Roman" w:hAnsi="Times New Roman"/>
              </w:rPr>
            </w:pPr>
            <w:r w:rsidRPr="001D7310">
              <w:rPr>
                <w:rFonts w:ascii="Times New Roman" w:hAnsi="Times New Roman"/>
              </w:rPr>
              <w:t xml:space="preserve">Загальна вартість проведення </w:t>
            </w:r>
            <w:r w:rsidR="00E334ED" w:rsidRPr="001D7310">
              <w:rPr>
                <w:rFonts w:ascii="Times New Roman" w:hAnsi="Times New Roman"/>
                <w:bCs/>
              </w:rPr>
              <w:t>Послуг з калібрування ЗВТ та обладнання</w:t>
            </w:r>
            <w:r w:rsidR="00E334ED" w:rsidRPr="001D7310">
              <w:rPr>
                <w:rFonts w:ascii="Times New Roman" w:hAnsi="Times New Roman"/>
              </w:rPr>
              <w:t xml:space="preserve"> </w:t>
            </w:r>
            <w:r w:rsidRPr="001D7310">
              <w:rPr>
                <w:rFonts w:ascii="Times New Roman" w:hAnsi="Times New Roman"/>
              </w:rPr>
              <w:t>повинна бути фіксована протягом строку дії договору</w:t>
            </w:r>
          </w:p>
        </w:tc>
        <w:tc>
          <w:tcPr>
            <w:tcW w:w="1986" w:type="dxa"/>
            <w:shd w:val="clear" w:color="000000" w:fill="FFFF00"/>
            <w:noWrap/>
            <w:hideMark/>
          </w:tcPr>
          <w:p w14:paraId="579E672E" w14:textId="77777777" w:rsidR="009B4175" w:rsidRPr="001D7310" w:rsidRDefault="009B4175" w:rsidP="000E580F">
            <w:pPr>
              <w:spacing w:after="0" w:line="240" w:lineRule="auto"/>
              <w:jc w:val="center"/>
              <w:rPr>
                <w:rFonts w:ascii="Times New Roman" w:hAnsi="Times New Roman"/>
              </w:rPr>
            </w:pPr>
            <w:r w:rsidRPr="001D7310">
              <w:rPr>
                <w:rFonts w:ascii="Times New Roman" w:hAnsi="Times New Roman"/>
              </w:rPr>
              <w:t> </w:t>
            </w:r>
          </w:p>
        </w:tc>
      </w:tr>
    </w:tbl>
    <w:p w14:paraId="7A0DA84D" w14:textId="77777777" w:rsidR="009B4175" w:rsidRPr="001D7310" w:rsidRDefault="009B4175" w:rsidP="009B4175">
      <w:pPr>
        <w:spacing w:after="0" w:line="240" w:lineRule="auto"/>
        <w:ind w:right="-142"/>
        <w:jc w:val="both"/>
        <w:rPr>
          <w:rFonts w:ascii="Times New Roman" w:hAnsi="Times New Roman"/>
          <w:color w:val="000000"/>
        </w:rPr>
      </w:pPr>
    </w:p>
    <w:p w14:paraId="78FE7D7E" w14:textId="77777777" w:rsidR="009B4175" w:rsidRPr="001D7310" w:rsidRDefault="009B4175" w:rsidP="009B4175">
      <w:pPr>
        <w:spacing w:after="0" w:line="240" w:lineRule="auto"/>
        <w:ind w:right="-142"/>
        <w:jc w:val="both"/>
        <w:rPr>
          <w:rFonts w:ascii="Times New Roman" w:hAnsi="Times New Roman"/>
          <w:color w:val="000000"/>
        </w:rPr>
      </w:pPr>
      <w:r w:rsidRPr="001D7310">
        <w:rPr>
          <w:rFonts w:ascii="Times New Roman" w:hAnsi="Times New Roman"/>
          <w:color w:val="000000"/>
        </w:rPr>
        <w:t>*Неприйняття умов співпраці призводить до автоматичної дискваліфікації</w:t>
      </w:r>
    </w:p>
    <w:p w14:paraId="56213DCA" w14:textId="77777777" w:rsidR="009B4175" w:rsidRPr="001D7310" w:rsidRDefault="009B4175" w:rsidP="009B4175">
      <w:pPr>
        <w:pBdr>
          <w:top w:val="nil"/>
          <w:left w:val="nil"/>
          <w:bottom w:val="nil"/>
          <w:right w:val="nil"/>
          <w:between w:val="nil"/>
        </w:pBdr>
        <w:ind w:right="-426"/>
        <w:rPr>
          <w:rFonts w:ascii="Times New Roman" w:hAnsi="Times New Roman"/>
        </w:rPr>
      </w:pPr>
      <w:r w:rsidRPr="001D7310">
        <w:rPr>
          <w:rFonts w:ascii="Times New Roman" w:hAnsi="Times New Roman"/>
        </w:rPr>
        <w:t>** Учаснику необхідно заповнити клітинки, що виділено жовтим кольором.</w:t>
      </w:r>
    </w:p>
    <w:p w14:paraId="544C4154" w14:textId="28497AA6" w:rsidR="009B4175" w:rsidRPr="001D7310" w:rsidRDefault="009B4175" w:rsidP="009B4175">
      <w:pPr>
        <w:spacing w:after="0" w:line="240" w:lineRule="auto"/>
        <w:ind w:left="-284" w:right="-142" w:firstLine="568"/>
        <w:jc w:val="both"/>
        <w:rPr>
          <w:rFonts w:ascii="Times New Roman" w:hAnsi="Times New Roman"/>
        </w:rPr>
      </w:pPr>
      <w:r w:rsidRPr="001D7310">
        <w:rPr>
          <w:rFonts w:ascii="Times New Roman" w:hAnsi="Times New Roman"/>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послуг </w:t>
      </w:r>
      <w:bookmarkStart w:id="14" w:name="_Hlk62572253"/>
      <w:r w:rsidRPr="001D7310">
        <w:rPr>
          <w:rFonts w:ascii="Times New Roman" w:hAnsi="Times New Roman"/>
        </w:rPr>
        <w:t xml:space="preserve">згідно  </w:t>
      </w:r>
      <w:r w:rsidR="00BC2E25" w:rsidRPr="001D7310">
        <w:rPr>
          <w:rFonts w:ascii="Times New Roman" w:hAnsi="Times New Roman"/>
          <w:b/>
          <w:bCs/>
        </w:rPr>
        <w:t>ДК 021:2015: 50430000-8-Послуги з ремонтування і технічного обслуговування високоточного обладнання (Послуги з калібрування ЗВТ та обладнання</w:t>
      </w:r>
      <w:r w:rsidRPr="001D7310">
        <w:rPr>
          <w:rFonts w:ascii="Times New Roman" w:hAnsi="Times New Roman"/>
        </w:rPr>
        <w:t>)</w:t>
      </w:r>
      <w:bookmarkEnd w:id="14"/>
      <w:r w:rsidRPr="001D7310">
        <w:rPr>
          <w:rFonts w:ascii="Times New Roman" w:hAnsi="Times New Roman"/>
        </w:rPr>
        <w:t xml:space="preserve">  в рамках проекту Глобального фонду на умовах, які викладені у Оголошенні та пропозиції. </w:t>
      </w:r>
    </w:p>
    <w:p w14:paraId="0C731048" w14:textId="77777777" w:rsidR="009B4175" w:rsidRPr="001D7310" w:rsidRDefault="009B4175" w:rsidP="009B4175">
      <w:pPr>
        <w:suppressAutoHyphens/>
        <w:spacing w:after="0" w:line="240" w:lineRule="auto"/>
        <w:ind w:left="-284" w:right="-709" w:firstLine="568"/>
        <w:jc w:val="both"/>
        <w:rPr>
          <w:rFonts w:ascii="Times New Roman" w:hAnsi="Times New Roman"/>
        </w:rPr>
      </w:pPr>
      <w:r w:rsidRPr="001D7310">
        <w:rPr>
          <w:rFonts w:ascii="Times New Roman" w:hAnsi="Times New Roman"/>
        </w:rPr>
        <w:t>Термін дії даної пропозиції складає 90 календарних днів з дня відкриття Пропозиції.</w:t>
      </w:r>
    </w:p>
    <w:p w14:paraId="354448B0" w14:textId="77777777" w:rsidR="009B4175" w:rsidRPr="001D7310" w:rsidRDefault="009B4175" w:rsidP="009B4175">
      <w:pPr>
        <w:tabs>
          <w:tab w:val="right" w:pos="9356"/>
        </w:tabs>
        <w:suppressAutoHyphens/>
        <w:spacing w:after="0" w:line="240" w:lineRule="auto"/>
        <w:ind w:left="-284" w:right="-142" w:firstLine="568"/>
        <w:jc w:val="both"/>
        <w:rPr>
          <w:rFonts w:ascii="Times New Roman" w:hAnsi="Times New Roman"/>
        </w:rPr>
      </w:pPr>
      <w:r w:rsidRPr="001D7310">
        <w:rPr>
          <w:rFonts w:ascii="Times New Roman" w:hAnsi="Times New Roman"/>
          <w:bCs/>
          <w:iCs/>
        </w:rPr>
        <w:t xml:space="preserve">Повідомляємо, що </w:t>
      </w:r>
      <w:r w:rsidRPr="001D7310">
        <w:rPr>
          <w:rFonts w:ascii="Times New Roman" w:hAnsi="Times New Roman"/>
          <w:b/>
          <w:bCs/>
          <w:iCs/>
        </w:rPr>
        <w:t>ми ознайомлені</w:t>
      </w:r>
      <w:r w:rsidRPr="001D7310">
        <w:rPr>
          <w:rFonts w:ascii="Times New Roman" w:hAnsi="Times New Roman"/>
          <w:bCs/>
          <w:iCs/>
        </w:rPr>
        <w:t xml:space="preserve"> з </w:t>
      </w:r>
      <w:r w:rsidRPr="001D7310">
        <w:rPr>
          <w:rFonts w:ascii="Times New Roman" w:hAnsi="Times New Roman"/>
        </w:rPr>
        <w:t xml:space="preserve">Постановою  Кабінету Міністрів України </w:t>
      </w:r>
      <w:r w:rsidRPr="001D7310">
        <w:rPr>
          <w:rFonts w:ascii="Times New Roman" w:eastAsia="Arial" w:hAnsi="Times New Roman"/>
        </w:rPr>
        <w:t xml:space="preserve">від 17 квітня 2013 р. № 284 </w:t>
      </w:r>
      <w:r w:rsidRPr="001D7310">
        <w:rPr>
          <w:rFonts w:ascii="Times New Roman" w:hAnsi="Times New Roman"/>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D7310">
        <w:rPr>
          <w:rFonts w:ascii="Times New Roman" w:hAnsi="Times New Roman"/>
        </w:rPr>
        <w:t>субгрантів</w:t>
      </w:r>
      <w:proofErr w:type="spellEnd"/>
      <w:r w:rsidRPr="001D7310">
        <w:rPr>
          <w:rFonts w:ascii="Times New Roman" w:hAnsi="Times New Roman"/>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D7310">
        <w:rPr>
          <w:rFonts w:ascii="Times New Roman" w:hAnsi="Times New Roman"/>
          <w:b/>
        </w:rPr>
        <w:t>зобов’язуємось дотримуватись їх умов.</w:t>
      </w:r>
    </w:p>
    <w:p w14:paraId="17A55A10" w14:textId="77777777" w:rsidR="009B4175" w:rsidRPr="001D7310" w:rsidRDefault="009B4175" w:rsidP="009B4175">
      <w:pPr>
        <w:suppressAutoHyphens/>
        <w:spacing w:after="0" w:line="240" w:lineRule="auto"/>
        <w:ind w:left="-284" w:firstLine="568"/>
        <w:jc w:val="both"/>
        <w:rPr>
          <w:rFonts w:ascii="Times New Roman" w:hAnsi="Times New Roman"/>
        </w:rPr>
      </w:pPr>
      <w:r w:rsidRPr="001D7310">
        <w:rPr>
          <w:rFonts w:ascii="Times New Roman" w:hAnsi="Times New Roman"/>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7CCE49" w14:textId="77777777" w:rsidR="009B4175" w:rsidRPr="001D7310" w:rsidRDefault="009B4175" w:rsidP="009B4175">
      <w:pPr>
        <w:suppressAutoHyphens/>
        <w:spacing w:after="0" w:line="240" w:lineRule="auto"/>
        <w:ind w:left="-284" w:right="-142" w:firstLine="568"/>
        <w:jc w:val="both"/>
        <w:rPr>
          <w:rFonts w:ascii="Times New Roman" w:hAnsi="Times New Roman"/>
        </w:rPr>
      </w:pPr>
    </w:p>
    <w:p w14:paraId="7802A261" w14:textId="77777777" w:rsidR="009B4175" w:rsidRPr="001D7310" w:rsidRDefault="009B4175" w:rsidP="009B4175">
      <w:pPr>
        <w:suppressAutoHyphens/>
        <w:spacing w:after="0" w:line="240" w:lineRule="auto"/>
        <w:ind w:left="-284" w:right="-142" w:firstLine="568"/>
        <w:jc w:val="both"/>
        <w:rPr>
          <w:rFonts w:ascii="Times New Roman" w:hAnsi="Times New Roman"/>
        </w:rPr>
      </w:pPr>
      <w:r w:rsidRPr="001D7310">
        <w:rPr>
          <w:rFonts w:ascii="Times New Roman" w:hAnsi="Times New Roman"/>
        </w:rPr>
        <w:t>Дата:  «____»_____________ 2024 р.</w:t>
      </w:r>
    </w:p>
    <w:p w14:paraId="181C579B" w14:textId="77777777" w:rsidR="009B4175" w:rsidRPr="001D7310" w:rsidRDefault="009B4175" w:rsidP="009B4175">
      <w:pPr>
        <w:spacing w:after="120" w:line="240" w:lineRule="auto"/>
        <w:ind w:left="360"/>
        <w:jc w:val="both"/>
        <w:rPr>
          <w:rFonts w:ascii="Times New Roman" w:hAnsi="Times New Roman"/>
        </w:rPr>
      </w:pPr>
    </w:p>
    <w:tbl>
      <w:tblPr>
        <w:tblW w:w="9498" w:type="dxa"/>
        <w:tblInd w:w="-147" w:type="dxa"/>
        <w:tblLayout w:type="fixed"/>
        <w:tblLook w:val="0000" w:firstRow="0" w:lastRow="0" w:firstColumn="0" w:lastColumn="0" w:noHBand="0" w:noVBand="0"/>
      </w:tblPr>
      <w:tblGrid>
        <w:gridCol w:w="4859"/>
        <w:gridCol w:w="2518"/>
        <w:gridCol w:w="2121"/>
      </w:tblGrid>
      <w:tr w:rsidR="009B4175" w:rsidRPr="001D7310" w14:paraId="1EB138C9" w14:textId="77777777" w:rsidTr="000E580F">
        <w:tc>
          <w:tcPr>
            <w:tcW w:w="4859" w:type="dxa"/>
          </w:tcPr>
          <w:p w14:paraId="12598C3C" w14:textId="77777777" w:rsidR="009B4175" w:rsidRPr="001D7310"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1D7310">
              <w:rPr>
                <w:rFonts w:ascii="Times New Roman" w:hAnsi="Times New Roman"/>
                <w:color w:val="000000"/>
              </w:rPr>
              <w:t xml:space="preserve">Керівник Учасника процедури закупівлі </w:t>
            </w:r>
          </w:p>
          <w:p w14:paraId="106592BF" w14:textId="77777777" w:rsidR="009B4175" w:rsidRPr="001D7310" w:rsidRDefault="009B4175" w:rsidP="000E580F">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1D7310">
              <w:rPr>
                <w:rFonts w:ascii="Times New Roman" w:hAnsi="Times New Roman"/>
                <w:color w:val="000000"/>
              </w:rPr>
              <w:t xml:space="preserve">(або уповноважена особа) </w:t>
            </w:r>
          </w:p>
        </w:tc>
        <w:tc>
          <w:tcPr>
            <w:tcW w:w="2518" w:type="dxa"/>
          </w:tcPr>
          <w:p w14:paraId="23BB5EAA" w14:textId="77777777" w:rsidR="009B4175" w:rsidRPr="001D7310" w:rsidRDefault="009B4175" w:rsidP="000E580F">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1D7310">
              <w:rPr>
                <w:rFonts w:ascii="Times New Roman" w:hAnsi="Times New Roman"/>
                <w:color w:val="000000"/>
              </w:rPr>
              <w:t>підпис</w:t>
            </w:r>
          </w:p>
        </w:tc>
        <w:tc>
          <w:tcPr>
            <w:tcW w:w="2121" w:type="dxa"/>
          </w:tcPr>
          <w:p w14:paraId="662B58DA" w14:textId="77777777" w:rsidR="009B4175" w:rsidRPr="001D7310"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1D7310">
              <w:rPr>
                <w:rFonts w:ascii="Times New Roman" w:hAnsi="Times New Roman"/>
                <w:color w:val="000000"/>
              </w:rPr>
              <w:t>Прізвище,</w:t>
            </w:r>
          </w:p>
          <w:p w14:paraId="27FC8CC5" w14:textId="77777777" w:rsidR="009B4175" w:rsidRPr="001D7310" w:rsidRDefault="009B4175" w:rsidP="000E580F">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1D7310">
              <w:rPr>
                <w:rFonts w:ascii="Times New Roman" w:hAnsi="Times New Roman"/>
                <w:color w:val="000000"/>
              </w:rPr>
              <w:t>ініціали</w:t>
            </w:r>
          </w:p>
        </w:tc>
      </w:tr>
    </w:tbl>
    <w:p w14:paraId="0FDC3AFC" w14:textId="77777777" w:rsidR="009B4175" w:rsidRPr="001D7310" w:rsidRDefault="009B4175" w:rsidP="009B4175">
      <w:pPr>
        <w:spacing w:after="0"/>
        <w:ind w:left="5812"/>
        <w:jc w:val="right"/>
        <w:rPr>
          <w:rFonts w:ascii="Times New Roman" w:hAnsi="Times New Roman"/>
          <w:bCs/>
        </w:rPr>
      </w:pPr>
    </w:p>
    <w:p w14:paraId="15C2266C" w14:textId="77777777" w:rsidR="000523B0" w:rsidRDefault="000523B0" w:rsidP="00593051">
      <w:pPr>
        <w:spacing w:after="0" w:line="240" w:lineRule="auto"/>
        <w:jc w:val="right"/>
        <w:rPr>
          <w:rFonts w:ascii="Times New Roman" w:eastAsia="Arial" w:hAnsi="Times New Roman"/>
          <w:b/>
          <w:lang w:eastAsia="ru-RU"/>
        </w:rPr>
      </w:pPr>
    </w:p>
    <w:p w14:paraId="03094F4B" w14:textId="77777777" w:rsidR="000523B0" w:rsidRDefault="000523B0" w:rsidP="00593051">
      <w:pPr>
        <w:spacing w:after="0" w:line="240" w:lineRule="auto"/>
        <w:jc w:val="right"/>
        <w:rPr>
          <w:rFonts w:ascii="Times New Roman" w:eastAsia="Arial" w:hAnsi="Times New Roman"/>
          <w:b/>
          <w:lang w:eastAsia="ru-RU"/>
        </w:rPr>
      </w:pPr>
    </w:p>
    <w:p w14:paraId="345EB366" w14:textId="77777777" w:rsidR="000523B0" w:rsidRDefault="000523B0" w:rsidP="00593051">
      <w:pPr>
        <w:spacing w:after="0" w:line="240" w:lineRule="auto"/>
        <w:jc w:val="right"/>
        <w:rPr>
          <w:rFonts w:ascii="Times New Roman" w:eastAsia="Arial" w:hAnsi="Times New Roman"/>
          <w:b/>
          <w:lang w:eastAsia="ru-RU"/>
        </w:rPr>
      </w:pPr>
    </w:p>
    <w:p w14:paraId="34688539" w14:textId="77777777" w:rsidR="000523B0" w:rsidRDefault="000523B0" w:rsidP="00593051">
      <w:pPr>
        <w:spacing w:after="0" w:line="240" w:lineRule="auto"/>
        <w:jc w:val="right"/>
        <w:rPr>
          <w:rFonts w:ascii="Times New Roman" w:eastAsia="Arial" w:hAnsi="Times New Roman"/>
          <w:b/>
          <w:lang w:eastAsia="ru-RU"/>
        </w:rPr>
      </w:pPr>
    </w:p>
    <w:p w14:paraId="2665D70C" w14:textId="77777777" w:rsidR="000523B0" w:rsidRDefault="000523B0" w:rsidP="00593051">
      <w:pPr>
        <w:spacing w:after="0" w:line="240" w:lineRule="auto"/>
        <w:jc w:val="right"/>
        <w:rPr>
          <w:rFonts w:ascii="Times New Roman" w:eastAsia="Arial" w:hAnsi="Times New Roman"/>
          <w:b/>
          <w:lang w:eastAsia="ru-RU"/>
        </w:rPr>
      </w:pPr>
    </w:p>
    <w:p w14:paraId="57B0963F" w14:textId="77777777" w:rsidR="000523B0" w:rsidRDefault="000523B0" w:rsidP="00593051">
      <w:pPr>
        <w:spacing w:after="0" w:line="240" w:lineRule="auto"/>
        <w:jc w:val="right"/>
        <w:rPr>
          <w:rFonts w:ascii="Times New Roman" w:eastAsia="Arial" w:hAnsi="Times New Roman"/>
          <w:b/>
          <w:lang w:eastAsia="ru-RU"/>
        </w:rPr>
      </w:pPr>
    </w:p>
    <w:p w14:paraId="6433F2A5" w14:textId="77777777" w:rsidR="000523B0" w:rsidRDefault="000523B0" w:rsidP="00593051">
      <w:pPr>
        <w:spacing w:after="0" w:line="240" w:lineRule="auto"/>
        <w:jc w:val="right"/>
        <w:rPr>
          <w:rFonts w:ascii="Times New Roman" w:eastAsia="Arial" w:hAnsi="Times New Roman"/>
          <w:b/>
          <w:lang w:eastAsia="ru-RU"/>
        </w:rPr>
      </w:pPr>
    </w:p>
    <w:p w14:paraId="23047193" w14:textId="77777777" w:rsidR="000523B0" w:rsidRDefault="000523B0" w:rsidP="00593051">
      <w:pPr>
        <w:spacing w:after="0" w:line="240" w:lineRule="auto"/>
        <w:jc w:val="right"/>
        <w:rPr>
          <w:rFonts w:ascii="Times New Roman" w:eastAsia="Arial" w:hAnsi="Times New Roman"/>
          <w:b/>
          <w:lang w:eastAsia="ru-RU"/>
        </w:rPr>
      </w:pPr>
    </w:p>
    <w:p w14:paraId="38C9B56E" w14:textId="77777777" w:rsidR="000523B0" w:rsidRDefault="000523B0" w:rsidP="00593051">
      <w:pPr>
        <w:spacing w:after="0" w:line="240" w:lineRule="auto"/>
        <w:jc w:val="right"/>
        <w:rPr>
          <w:rFonts w:ascii="Times New Roman" w:eastAsia="Arial" w:hAnsi="Times New Roman"/>
          <w:b/>
          <w:lang w:eastAsia="ru-RU"/>
        </w:rPr>
      </w:pPr>
    </w:p>
    <w:p w14:paraId="59945D9D" w14:textId="77777777" w:rsidR="000523B0" w:rsidRDefault="000523B0" w:rsidP="00593051">
      <w:pPr>
        <w:spacing w:after="0" w:line="240" w:lineRule="auto"/>
        <w:jc w:val="right"/>
        <w:rPr>
          <w:rFonts w:ascii="Times New Roman" w:eastAsia="Arial" w:hAnsi="Times New Roman"/>
          <w:b/>
          <w:lang w:eastAsia="ru-RU"/>
        </w:rPr>
      </w:pPr>
    </w:p>
    <w:p w14:paraId="1DC2D3F2" w14:textId="77777777" w:rsidR="000523B0" w:rsidRDefault="000523B0" w:rsidP="00593051">
      <w:pPr>
        <w:spacing w:after="0" w:line="240" w:lineRule="auto"/>
        <w:jc w:val="right"/>
        <w:rPr>
          <w:rFonts w:ascii="Times New Roman" w:eastAsia="Arial" w:hAnsi="Times New Roman"/>
          <w:b/>
          <w:lang w:eastAsia="ru-RU"/>
        </w:rPr>
      </w:pPr>
    </w:p>
    <w:p w14:paraId="15E64179" w14:textId="77777777" w:rsidR="003F332D" w:rsidRDefault="003F332D" w:rsidP="00593051">
      <w:pPr>
        <w:spacing w:after="0" w:line="240" w:lineRule="auto"/>
        <w:jc w:val="right"/>
        <w:rPr>
          <w:rFonts w:ascii="Times New Roman" w:eastAsia="Arial" w:hAnsi="Times New Roman"/>
          <w:b/>
          <w:lang w:eastAsia="ru-RU"/>
        </w:rPr>
      </w:pPr>
    </w:p>
    <w:p w14:paraId="55CB48F2" w14:textId="7F66F129" w:rsidR="00593051" w:rsidRPr="001D7310" w:rsidRDefault="00593051" w:rsidP="00593051">
      <w:pPr>
        <w:spacing w:after="0" w:line="240" w:lineRule="auto"/>
        <w:jc w:val="right"/>
        <w:rPr>
          <w:rFonts w:ascii="Times New Roman" w:eastAsia="Arial" w:hAnsi="Times New Roman"/>
          <w:b/>
          <w:lang w:eastAsia="ru-RU"/>
        </w:rPr>
      </w:pPr>
      <w:bookmarkStart w:id="15" w:name="_GoBack"/>
      <w:bookmarkEnd w:id="15"/>
      <w:r w:rsidRPr="001D7310">
        <w:rPr>
          <w:rFonts w:ascii="Times New Roman" w:eastAsia="Arial" w:hAnsi="Times New Roman"/>
          <w:b/>
          <w:lang w:eastAsia="ru-RU"/>
        </w:rPr>
        <w:t>Додаток 4</w:t>
      </w:r>
    </w:p>
    <w:p w14:paraId="72BA53C3" w14:textId="77777777" w:rsidR="00593051" w:rsidRPr="001D7310" w:rsidRDefault="00593051" w:rsidP="00593051">
      <w:pPr>
        <w:spacing w:after="0" w:line="240" w:lineRule="auto"/>
        <w:jc w:val="center"/>
        <w:rPr>
          <w:rFonts w:ascii="Times New Roman" w:eastAsia="Arial" w:hAnsi="Times New Roman"/>
          <w:b/>
          <w:lang w:eastAsia="ru-RU"/>
        </w:rPr>
      </w:pPr>
    </w:p>
    <w:p w14:paraId="4D03280A" w14:textId="77777777" w:rsidR="00593051" w:rsidRPr="001D7310" w:rsidRDefault="00593051" w:rsidP="00593051">
      <w:pPr>
        <w:spacing w:after="0" w:line="240" w:lineRule="auto"/>
        <w:jc w:val="center"/>
        <w:rPr>
          <w:rFonts w:ascii="Times New Roman" w:eastAsia="Arial" w:hAnsi="Times New Roman"/>
          <w:b/>
          <w:lang w:eastAsia="ru-RU"/>
        </w:rPr>
      </w:pPr>
    </w:p>
    <w:p w14:paraId="0D23D63C" w14:textId="77777777" w:rsidR="00593051" w:rsidRPr="001D7310" w:rsidRDefault="00593051" w:rsidP="00593051">
      <w:pPr>
        <w:spacing w:after="0" w:line="240" w:lineRule="auto"/>
        <w:jc w:val="center"/>
        <w:rPr>
          <w:rFonts w:ascii="Times New Roman" w:eastAsia="Arial" w:hAnsi="Times New Roman"/>
          <w:b/>
          <w:lang w:eastAsia="ru-RU"/>
        </w:rPr>
      </w:pPr>
      <w:r w:rsidRPr="001D7310">
        <w:rPr>
          <w:rFonts w:ascii="Times New Roman" w:eastAsia="Arial" w:hAnsi="Times New Roman"/>
          <w:b/>
          <w:lang w:eastAsia="ru-RU"/>
        </w:rPr>
        <w:t>ДОГОВІР ПРО ЗАКУПІВЛЮ №_____</w:t>
      </w:r>
    </w:p>
    <w:p w14:paraId="32DE8407" w14:textId="77777777" w:rsidR="00593051" w:rsidRPr="001D7310" w:rsidRDefault="00593051" w:rsidP="00593051">
      <w:pPr>
        <w:spacing w:after="0" w:line="240" w:lineRule="auto"/>
        <w:jc w:val="center"/>
        <w:rPr>
          <w:rFonts w:ascii="Times New Roman" w:eastAsia="Arial" w:hAnsi="Times New Roman"/>
          <w:b/>
          <w:lang w:eastAsia="ru-RU"/>
        </w:rPr>
      </w:pPr>
    </w:p>
    <w:tbl>
      <w:tblPr>
        <w:tblW w:w="9750" w:type="dxa"/>
        <w:tblLayout w:type="fixed"/>
        <w:tblLook w:val="04A0" w:firstRow="1" w:lastRow="0" w:firstColumn="1" w:lastColumn="0" w:noHBand="0" w:noVBand="1"/>
      </w:tblPr>
      <w:tblGrid>
        <w:gridCol w:w="4429"/>
        <w:gridCol w:w="5321"/>
      </w:tblGrid>
      <w:tr w:rsidR="00593051" w:rsidRPr="001D7310" w14:paraId="2BB8E023" w14:textId="77777777" w:rsidTr="00AE2BEB">
        <w:tc>
          <w:tcPr>
            <w:tcW w:w="4428" w:type="dxa"/>
            <w:hideMark/>
          </w:tcPr>
          <w:p w14:paraId="1D7BDE48" w14:textId="77777777" w:rsidR="00593051" w:rsidRPr="001D7310" w:rsidRDefault="00593051" w:rsidP="00593051">
            <w:pPr>
              <w:spacing w:after="0" w:line="240" w:lineRule="auto"/>
              <w:rPr>
                <w:rFonts w:ascii="Times New Roman" w:eastAsia="Arial" w:hAnsi="Times New Roman"/>
                <w:snapToGrid w:val="0"/>
                <w:lang w:eastAsia="ru-RU"/>
              </w:rPr>
            </w:pPr>
            <w:r w:rsidRPr="001D7310">
              <w:rPr>
                <w:rFonts w:ascii="Times New Roman" w:eastAsia="Arial" w:hAnsi="Times New Roman"/>
                <w:snapToGrid w:val="0"/>
                <w:lang w:eastAsia="ru-RU"/>
              </w:rPr>
              <w:t>м. Київ</w:t>
            </w:r>
          </w:p>
        </w:tc>
        <w:tc>
          <w:tcPr>
            <w:tcW w:w="5319" w:type="dxa"/>
            <w:hideMark/>
          </w:tcPr>
          <w:p w14:paraId="340B2C8D" w14:textId="77777777" w:rsidR="00593051" w:rsidRPr="001D7310" w:rsidRDefault="00593051" w:rsidP="00593051">
            <w:pPr>
              <w:spacing w:after="0" w:line="240" w:lineRule="auto"/>
              <w:jc w:val="center"/>
              <w:rPr>
                <w:rFonts w:ascii="Times New Roman" w:eastAsia="Arial" w:hAnsi="Times New Roman"/>
                <w:snapToGrid w:val="0"/>
                <w:lang w:eastAsia="ru-RU"/>
              </w:rPr>
            </w:pPr>
            <w:r w:rsidRPr="001D7310">
              <w:rPr>
                <w:rFonts w:ascii="Times New Roman" w:eastAsia="Arial" w:hAnsi="Times New Roman"/>
                <w:snapToGrid w:val="0"/>
                <w:lang w:eastAsia="ru-RU"/>
              </w:rPr>
              <w:t xml:space="preserve">                              «___» ____________ 2024 року</w:t>
            </w:r>
          </w:p>
        </w:tc>
      </w:tr>
    </w:tbl>
    <w:p w14:paraId="6E7B5A0E" w14:textId="77777777" w:rsidR="00593051" w:rsidRPr="001D7310" w:rsidRDefault="00593051" w:rsidP="00593051">
      <w:pPr>
        <w:suppressLineNumbers/>
        <w:tabs>
          <w:tab w:val="left" w:pos="9354"/>
        </w:tabs>
        <w:suppressAutoHyphens/>
        <w:spacing w:after="0" w:line="240" w:lineRule="auto"/>
        <w:ind w:right="-2" w:firstLine="567"/>
        <w:jc w:val="both"/>
        <w:rPr>
          <w:rFonts w:ascii="Times New Roman" w:eastAsia="Arial" w:hAnsi="Times New Roman"/>
          <w:b/>
          <w:lang w:eastAsia="ru-RU"/>
        </w:rPr>
      </w:pPr>
    </w:p>
    <w:p w14:paraId="0D3AC5E6" w14:textId="77777777" w:rsidR="00593051" w:rsidRPr="001D7310" w:rsidRDefault="00593051" w:rsidP="00593051">
      <w:pPr>
        <w:suppressLineNumbers/>
        <w:tabs>
          <w:tab w:val="left" w:pos="9354"/>
        </w:tabs>
        <w:suppressAutoHyphens/>
        <w:spacing w:after="0" w:line="240" w:lineRule="auto"/>
        <w:ind w:right="-2" w:firstLine="567"/>
        <w:jc w:val="both"/>
        <w:rPr>
          <w:rFonts w:ascii="Times New Roman" w:eastAsia="Arial" w:hAnsi="Times New Roman"/>
          <w:b/>
          <w:lang w:eastAsia="ru-RU"/>
        </w:rPr>
      </w:pPr>
      <w:r w:rsidRPr="001D7310">
        <w:rPr>
          <w:rFonts w:ascii="Times New Roman" w:eastAsia="Arial" w:hAnsi="Times New Roman"/>
          <w:b/>
          <w:lang w:eastAsia="ru-RU"/>
        </w:rPr>
        <w:t>Державна установа «Центр громадського здоров’я Міністерства охорони здоров’я України»,</w:t>
      </w:r>
      <w:r w:rsidRPr="001D7310">
        <w:rPr>
          <w:rFonts w:ascii="Times New Roman" w:eastAsia="Arial" w:hAnsi="Times New Roman"/>
          <w:lang w:eastAsia="ru-RU"/>
        </w:rPr>
        <w:t xml:space="preserve"> (далі – Замовник), в особі </w:t>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t xml:space="preserve">, який діє на підставі </w:t>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r>
      <w:r w:rsidRPr="001D7310">
        <w:rPr>
          <w:rFonts w:ascii="Times New Roman" w:eastAsia="Arial" w:hAnsi="Times New Roman"/>
          <w:lang w:eastAsia="ru-RU"/>
        </w:rPr>
        <w:softHyphen/>
        <w:t>, з однієї сторони, та</w:t>
      </w:r>
      <w:r w:rsidRPr="001D7310">
        <w:rPr>
          <w:rFonts w:ascii="Times New Roman" w:eastAsia="Arial" w:hAnsi="Times New Roman"/>
          <w:b/>
          <w:lang w:eastAsia="ru-RU"/>
        </w:rPr>
        <w:t xml:space="preserve"> </w:t>
      </w:r>
      <w:bookmarkStart w:id="16" w:name="_Hlk15569378"/>
    </w:p>
    <w:p w14:paraId="22C6B0F1" w14:textId="77777777" w:rsidR="00593051" w:rsidRPr="001D7310" w:rsidRDefault="00593051" w:rsidP="00593051">
      <w:pPr>
        <w:widowControl w:val="0"/>
        <w:suppressAutoHyphens/>
        <w:autoSpaceDN w:val="0"/>
        <w:snapToGrid w:val="0"/>
        <w:spacing w:after="0" w:line="240" w:lineRule="auto"/>
        <w:ind w:right="-5" w:firstLine="567"/>
        <w:jc w:val="both"/>
        <w:textAlignment w:val="baseline"/>
        <w:rPr>
          <w:rFonts w:ascii="Times New Roman" w:eastAsia="Andale Sans UI" w:hAnsi="Times New Roman"/>
          <w:b/>
          <w:kern w:val="3"/>
          <w:lang w:eastAsia="en-US" w:bidi="en-US"/>
        </w:rPr>
      </w:pPr>
      <w:r w:rsidRPr="001D7310">
        <w:rPr>
          <w:rFonts w:ascii="Times New Roman" w:hAnsi="Times New Roman"/>
          <w:spacing w:val="-6"/>
          <w:kern w:val="3"/>
          <w:lang w:eastAsia="en-US" w:bidi="en-US"/>
        </w:rPr>
        <w:t>__________________,</w:t>
      </w:r>
      <w:r w:rsidRPr="001D7310">
        <w:rPr>
          <w:rFonts w:ascii="Times New Roman" w:hAnsi="Times New Roman"/>
          <w:b/>
          <w:bCs/>
          <w:spacing w:val="-6"/>
          <w:kern w:val="3"/>
          <w:lang w:eastAsia="en-US" w:bidi="en-US"/>
        </w:rPr>
        <w:t xml:space="preserve"> </w:t>
      </w:r>
      <w:r w:rsidRPr="001D7310">
        <w:rPr>
          <w:rFonts w:ascii="Times New Roman" w:hAnsi="Times New Roman"/>
          <w:spacing w:val="-6"/>
          <w:kern w:val="3"/>
          <w:lang w:eastAsia="en-US" w:bidi="en-US"/>
        </w:rPr>
        <w:t>(далі – Виконавець),</w:t>
      </w:r>
      <w:r w:rsidRPr="001D7310">
        <w:rPr>
          <w:rFonts w:ascii="Times New Roman" w:hAnsi="Times New Roman"/>
          <w:b/>
          <w:bCs/>
          <w:spacing w:val="-6"/>
          <w:kern w:val="3"/>
          <w:lang w:eastAsia="en-US" w:bidi="en-US"/>
        </w:rPr>
        <w:t xml:space="preserve"> </w:t>
      </w:r>
      <w:r w:rsidRPr="001D7310">
        <w:rPr>
          <w:rFonts w:ascii="Times New Roman" w:hAnsi="Times New Roman"/>
          <w:bCs/>
          <w:spacing w:val="-6"/>
          <w:kern w:val="3"/>
          <w:lang w:eastAsia="en-US" w:bidi="en-US"/>
        </w:rPr>
        <w:t xml:space="preserve">в особі ______________, що діє на підставі Статуту, </w:t>
      </w:r>
      <w:bookmarkEnd w:id="16"/>
      <w:r w:rsidRPr="001D7310">
        <w:rPr>
          <w:rFonts w:ascii="Times New Roman" w:eastAsia="Andale Sans UI" w:hAnsi="Times New Roman"/>
          <w:kern w:val="3"/>
          <w:lang w:eastAsia="en-US" w:bidi="en-US"/>
        </w:rPr>
        <w:t>з другої сторони, які надалі при спільному згадуванні по тексту іменуються «Сторони», а кожна окремо «Сторона», уклали цей Договір про закупівлю № ____ від «____» ___________ 2024 року (далі – Договір), про наступне:</w:t>
      </w:r>
    </w:p>
    <w:p w14:paraId="3B7EE3B8" w14:textId="77777777" w:rsidR="00593051" w:rsidRPr="001D7310" w:rsidRDefault="00593051" w:rsidP="00593051">
      <w:pPr>
        <w:spacing w:after="0"/>
        <w:rPr>
          <w:rFonts w:ascii="Times New Roman" w:eastAsia="Arial" w:hAnsi="Times New Roman"/>
          <w:lang w:eastAsia="ru-RU"/>
        </w:rPr>
      </w:pPr>
    </w:p>
    <w:p w14:paraId="0DF2DF57" w14:textId="77777777" w:rsidR="00593051" w:rsidRPr="001D7310" w:rsidRDefault="00593051" w:rsidP="00593051">
      <w:pPr>
        <w:spacing w:after="0" w:line="240" w:lineRule="auto"/>
        <w:jc w:val="center"/>
        <w:rPr>
          <w:rFonts w:ascii="Times New Roman" w:eastAsia="Arial" w:hAnsi="Times New Roman"/>
          <w:lang w:eastAsia="ru-RU"/>
        </w:rPr>
      </w:pPr>
      <w:r w:rsidRPr="001D7310">
        <w:rPr>
          <w:rFonts w:ascii="Times New Roman" w:eastAsia="Arial" w:hAnsi="Times New Roman"/>
          <w:b/>
          <w:lang w:eastAsia="ru-RU"/>
        </w:rPr>
        <w:t>1. ПРЕДМЕТ ДОГОВОРУ</w:t>
      </w:r>
    </w:p>
    <w:p w14:paraId="396EC9BF"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1.1. В порядку та на умовах, визначених цим Договором, Виконавець зобов</w:t>
      </w:r>
      <w:r w:rsidRPr="001D7310">
        <w:rPr>
          <w:rFonts w:ascii="Times New Roman" w:eastAsia="Arial" w:hAnsi="Times New Roman"/>
          <w:snapToGrid w:val="0"/>
          <w:lang w:eastAsia="ru-RU"/>
        </w:rPr>
        <w:t>'</w:t>
      </w:r>
      <w:r w:rsidRPr="001D7310">
        <w:rPr>
          <w:rFonts w:ascii="Times New Roman" w:eastAsia="Arial" w:hAnsi="Times New Roman"/>
          <w:lang w:eastAsia="ru-RU"/>
        </w:rPr>
        <w:t xml:space="preserve">язується протягом визначеного в Договорі строку надавати за плату послуги згідно коду </w:t>
      </w:r>
      <w:r w:rsidRPr="001D7310">
        <w:rPr>
          <w:rFonts w:ascii="Times New Roman" w:hAnsi="Times New Roman"/>
          <w:b/>
          <w:bCs/>
          <w:color w:val="000000"/>
          <w:lang w:eastAsia="ru-RU"/>
        </w:rPr>
        <w:t>ДК 021:2015: 50430000-8-Послуги з ремонтування і технічного обслуговування високоточного обладнання (Послуги з калібрування ЗВТ та обладнання)</w:t>
      </w:r>
      <w:r w:rsidRPr="001D7310">
        <w:rPr>
          <w:rFonts w:ascii="Times New Roman" w:eastAsia="Arial" w:hAnsi="Times New Roman"/>
          <w:lang w:eastAsia="ru-RU"/>
        </w:rPr>
        <w:t xml:space="preserve"> (далі - Послуги), </w:t>
      </w:r>
      <w:r w:rsidRPr="001D7310">
        <w:rPr>
          <w:rFonts w:ascii="Times New Roman" w:eastAsia="Arial" w:hAnsi="Times New Roman" w:cs="Arial"/>
          <w:lang w:eastAsia="ru-RU"/>
        </w:rPr>
        <w:t xml:space="preserve">а </w:t>
      </w:r>
      <w:r w:rsidRPr="001D7310">
        <w:rPr>
          <w:rFonts w:ascii="Times New Roman" w:eastAsia="Arial" w:hAnsi="Times New Roman" w:cs="Arial"/>
          <w:color w:val="000000"/>
          <w:lang w:eastAsia="ru-RU"/>
        </w:rPr>
        <w:t xml:space="preserve">Замовник зобов’язується оплатити належним чином надані Послуги, які будуть надані на користь державної установи «Херсонський обласний центр контролю та профілактики </w:t>
      </w:r>
      <w:proofErr w:type="spellStart"/>
      <w:r w:rsidRPr="001D7310">
        <w:rPr>
          <w:rFonts w:ascii="Times New Roman" w:eastAsia="Arial" w:hAnsi="Times New Roman" w:cs="Arial"/>
          <w:color w:val="000000"/>
          <w:lang w:eastAsia="ru-RU"/>
        </w:rPr>
        <w:t>хвороб</w:t>
      </w:r>
      <w:proofErr w:type="spellEnd"/>
      <w:r w:rsidRPr="001D7310">
        <w:rPr>
          <w:rFonts w:ascii="Times New Roman" w:eastAsia="Arial" w:hAnsi="Times New Roman" w:cs="Arial"/>
          <w:color w:val="000000"/>
          <w:lang w:eastAsia="ru-RU"/>
        </w:rPr>
        <w:t xml:space="preserve"> Міністерства охорони здоров’я України» (код ЄДРПОУ 38481146), (далі – Отримувач)</w:t>
      </w:r>
      <w:r w:rsidRPr="001D7310">
        <w:rPr>
          <w:rFonts w:ascii="Times New Roman" w:eastAsia="Arial" w:hAnsi="Times New Roman"/>
          <w:lang w:eastAsia="ru-RU"/>
        </w:rPr>
        <w:t>, визначених цим Договором.</w:t>
      </w:r>
    </w:p>
    <w:p w14:paraId="6A3E869E"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1.2. Детальна інформація щодо Послуг, які надаються за цим Договором, міститься у  Додатку 1 «Специфікація» до цього Договору, який є його невід`ємною частиною.</w:t>
      </w:r>
    </w:p>
    <w:p w14:paraId="7BBF3A41" w14:textId="77777777" w:rsidR="00593051" w:rsidRPr="001D7310" w:rsidRDefault="00593051" w:rsidP="00593051">
      <w:pPr>
        <w:spacing w:after="0" w:line="240" w:lineRule="auto"/>
        <w:ind w:firstLine="720"/>
        <w:jc w:val="both"/>
        <w:rPr>
          <w:rFonts w:ascii="Times New Roman" w:eastAsia="Arial" w:hAnsi="Times New Roman"/>
          <w:color w:val="000000"/>
          <w:u w:val="single"/>
          <w:lang w:eastAsia="ru-RU"/>
        </w:rPr>
      </w:pPr>
      <w:r w:rsidRPr="001D7310">
        <w:rPr>
          <w:rFonts w:ascii="Times New Roman" w:eastAsia="Arial" w:hAnsi="Times New Roman"/>
          <w:lang w:eastAsia="ru-RU"/>
        </w:rPr>
        <w:t xml:space="preserve">1.3. </w:t>
      </w:r>
      <w:r w:rsidRPr="001D7310">
        <w:rPr>
          <w:rFonts w:ascii="Times New Roman" w:eastAsia="Arial" w:hAnsi="Times New Roman"/>
          <w:color w:val="000000"/>
          <w:lang w:eastAsia="ru-RU"/>
        </w:rPr>
        <w:t xml:space="preserve">Строк надання Послуг: з моменту укладення Договору </w:t>
      </w:r>
      <w:r w:rsidRPr="001D7310">
        <w:rPr>
          <w:rFonts w:ascii="Times New Roman" w:eastAsia="Arial" w:hAnsi="Times New Roman"/>
          <w:lang w:eastAsia="ru-RU"/>
        </w:rPr>
        <w:t>до 16 грудня 2024 року</w:t>
      </w:r>
      <w:r w:rsidRPr="001D7310">
        <w:rPr>
          <w:rFonts w:ascii="Times New Roman" w:eastAsia="Arial" w:hAnsi="Times New Roman"/>
          <w:color w:val="000000"/>
          <w:lang w:eastAsia="ru-RU"/>
        </w:rPr>
        <w:t>.</w:t>
      </w:r>
    </w:p>
    <w:p w14:paraId="722ACE2A" w14:textId="77777777" w:rsidR="00593051" w:rsidRPr="001D7310" w:rsidRDefault="00593051" w:rsidP="00593051">
      <w:pPr>
        <w:spacing w:after="0" w:line="240" w:lineRule="auto"/>
        <w:ind w:firstLine="720"/>
        <w:jc w:val="both"/>
        <w:rPr>
          <w:rFonts w:ascii="Times New Roman" w:eastAsia="Arial" w:hAnsi="Times New Roman"/>
          <w:bCs/>
          <w:color w:val="000000"/>
          <w:lang w:eastAsia="ru-RU"/>
        </w:rPr>
      </w:pPr>
      <w:r w:rsidRPr="001D7310">
        <w:rPr>
          <w:rFonts w:ascii="Times New Roman" w:eastAsia="Arial" w:hAnsi="Times New Roman"/>
          <w:bCs/>
          <w:color w:val="000000"/>
          <w:lang w:eastAsia="ru-RU"/>
        </w:rPr>
        <w:t>1.4. Місце надання Послуг: за місцезнаходженням Отримувача за адресами: м. Херсон, вул. Уварова, 3 та вул. Привокзальна, 14.</w:t>
      </w:r>
    </w:p>
    <w:p w14:paraId="6F341984" w14:textId="77777777" w:rsidR="00593051" w:rsidRPr="001D7310" w:rsidRDefault="00593051" w:rsidP="00593051">
      <w:pPr>
        <w:spacing w:after="0" w:line="240" w:lineRule="auto"/>
        <w:ind w:firstLine="720"/>
        <w:jc w:val="both"/>
        <w:rPr>
          <w:rFonts w:ascii="Times New Roman" w:eastAsia="Arial" w:hAnsi="Times New Roman"/>
          <w:color w:val="000000"/>
          <w:lang w:eastAsia="ru-RU"/>
        </w:rPr>
      </w:pPr>
      <w:r w:rsidRPr="001D7310">
        <w:rPr>
          <w:rFonts w:ascii="Times New Roman" w:eastAsia="Arial" w:hAnsi="Times New Roman"/>
          <w:color w:val="000000"/>
          <w:lang w:eastAsia="ru-RU"/>
        </w:rPr>
        <w:t xml:space="preserve">1.5. У разі надання Послуг поза адресами, вказаними у п. 1.4 Договору Виконавець зобов’язаний прийняти обладнання, яке наведене у </w:t>
      </w:r>
      <w:r w:rsidRPr="001D7310">
        <w:rPr>
          <w:rFonts w:ascii="Times New Roman" w:eastAsia="Arial" w:hAnsi="Times New Roman"/>
          <w:lang w:eastAsia="ru-RU"/>
        </w:rPr>
        <w:t>Додатку 1 «Специфікація» до цього Договору (далі – Обладнання)</w:t>
      </w:r>
      <w:r w:rsidRPr="001D7310">
        <w:rPr>
          <w:rFonts w:ascii="Times New Roman" w:eastAsia="Arial" w:hAnsi="Times New Roman"/>
          <w:color w:val="000000"/>
          <w:lang w:eastAsia="ru-RU"/>
        </w:rPr>
        <w:t xml:space="preserve"> за Актом приймання-передачі обладнання для подальшого надання Послуг, укладеним з Отримувачем, та повернути обладнання після надання Послуг в належному стані за відповідним Актом приймання-передачі обладнання (повернення) Отримувачу.</w:t>
      </w:r>
    </w:p>
    <w:p w14:paraId="3CC3CB53" w14:textId="77777777" w:rsidR="00593051" w:rsidRPr="001D7310" w:rsidRDefault="00593051" w:rsidP="00593051">
      <w:pPr>
        <w:spacing w:after="0" w:line="240" w:lineRule="auto"/>
        <w:ind w:firstLine="720"/>
        <w:jc w:val="both"/>
        <w:rPr>
          <w:rFonts w:ascii="Times New Roman" w:eastAsia="Arial" w:hAnsi="Times New Roman"/>
          <w:color w:val="000000"/>
          <w:lang w:eastAsia="ru-RU"/>
        </w:rPr>
      </w:pPr>
      <w:r w:rsidRPr="001D7310">
        <w:rPr>
          <w:rFonts w:ascii="Times New Roman" w:eastAsia="Arial" w:hAnsi="Times New Roman"/>
          <w:color w:val="000000"/>
          <w:lang w:eastAsia="ru-RU"/>
        </w:rPr>
        <w:t xml:space="preserve">1.6. Кінцевим власником результатів Послуг є Отримувач з моменту підписання Сторонами та Отримувачем Акту приймання-передачі наданих Послуг та отримання Отримувачем та Замовником </w:t>
      </w:r>
      <w:proofErr w:type="spellStart"/>
      <w:r w:rsidRPr="001D7310">
        <w:rPr>
          <w:rFonts w:ascii="Times New Roman" w:eastAsia="Arial" w:hAnsi="Times New Roman"/>
          <w:color w:val="000000"/>
          <w:lang w:eastAsia="ru-RU"/>
        </w:rPr>
        <w:t>свідоцтв</w:t>
      </w:r>
      <w:proofErr w:type="spellEnd"/>
      <w:r w:rsidRPr="001D7310">
        <w:rPr>
          <w:rFonts w:ascii="Times New Roman" w:eastAsia="Arial" w:hAnsi="Times New Roman"/>
          <w:color w:val="000000"/>
          <w:lang w:eastAsia="ru-RU"/>
        </w:rPr>
        <w:t xml:space="preserve"> на калібрування на Обладнання.</w:t>
      </w:r>
    </w:p>
    <w:p w14:paraId="3E5BF80F" w14:textId="77777777" w:rsidR="00593051" w:rsidRPr="001D7310" w:rsidRDefault="00593051" w:rsidP="00593051">
      <w:pPr>
        <w:spacing w:after="0" w:line="240" w:lineRule="auto"/>
        <w:ind w:firstLine="720"/>
        <w:jc w:val="both"/>
        <w:rPr>
          <w:rFonts w:ascii="Times New Roman" w:eastAsia="Arial" w:hAnsi="Times New Roman"/>
          <w:color w:val="000000"/>
          <w:lang w:eastAsia="ru-RU"/>
        </w:rPr>
      </w:pPr>
      <w:r w:rsidRPr="001D7310">
        <w:rPr>
          <w:rFonts w:ascii="Times New Roman" w:eastAsia="Arial" w:hAnsi="Times New Roman"/>
          <w:color w:val="000000"/>
          <w:lang w:eastAsia="ru-RU"/>
        </w:rPr>
        <w:t>1.7. Виконавець гарантує, що предмет Договору відповідає видам діяльності, передбаченим його статутом та документами дозвільного характеру.</w:t>
      </w:r>
    </w:p>
    <w:p w14:paraId="6948272C" w14:textId="77777777" w:rsidR="00593051" w:rsidRPr="001D7310" w:rsidRDefault="00593051" w:rsidP="00593051">
      <w:pPr>
        <w:spacing w:after="0" w:line="240" w:lineRule="auto"/>
        <w:ind w:firstLine="720"/>
        <w:jc w:val="both"/>
        <w:rPr>
          <w:rFonts w:ascii="Times New Roman" w:eastAsia="Arial" w:hAnsi="Times New Roman"/>
          <w:color w:val="000000"/>
          <w:lang w:eastAsia="ru-RU"/>
        </w:rPr>
      </w:pPr>
      <w:r w:rsidRPr="001D7310">
        <w:rPr>
          <w:rFonts w:ascii="Times New Roman" w:eastAsia="Arial" w:hAnsi="Times New Roman"/>
          <w:color w:val="000000"/>
          <w:lang w:eastAsia="ru-RU"/>
        </w:rPr>
        <w:t>1.8. Цей Договір укладено з метою реалізації Замовником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згідно з Угодою про надання гранту укладеною між Замовником та Глобальним фондом № 3645 від 19 грудня 2023 року у відповідності до Закону України «Про виконання програм Глобального фонду для боротьби зі СНІДом, туберкульозом та малярією в Україні».</w:t>
      </w:r>
    </w:p>
    <w:p w14:paraId="1013A704" w14:textId="77777777" w:rsidR="00593051" w:rsidRPr="001D7310" w:rsidRDefault="00593051" w:rsidP="00593051">
      <w:pPr>
        <w:spacing w:after="0" w:line="240" w:lineRule="auto"/>
        <w:ind w:firstLine="720"/>
        <w:jc w:val="both"/>
        <w:rPr>
          <w:rFonts w:ascii="Times New Roman" w:eastAsia="Arial" w:hAnsi="Times New Roman"/>
          <w:color w:val="000000"/>
          <w:lang w:eastAsia="ru-RU"/>
        </w:rPr>
      </w:pPr>
    </w:p>
    <w:p w14:paraId="5CFB0ABC" w14:textId="77777777" w:rsidR="00593051" w:rsidRPr="001D7310" w:rsidRDefault="00593051" w:rsidP="00593051">
      <w:pPr>
        <w:numPr>
          <w:ilvl w:val="0"/>
          <w:numId w:val="44"/>
        </w:numPr>
        <w:tabs>
          <w:tab w:val="left" w:pos="993"/>
        </w:tabs>
        <w:spacing w:after="0" w:line="240" w:lineRule="auto"/>
        <w:ind w:left="0" w:firstLine="709"/>
        <w:jc w:val="center"/>
        <w:rPr>
          <w:rFonts w:ascii="Times New Roman" w:eastAsia="Arial" w:hAnsi="Times New Roman"/>
          <w:b/>
          <w:noProof/>
          <w:lang w:eastAsia="ru-RU"/>
        </w:rPr>
      </w:pPr>
      <w:r w:rsidRPr="001D7310">
        <w:rPr>
          <w:rFonts w:ascii="Times New Roman" w:eastAsia="Arial" w:hAnsi="Times New Roman"/>
          <w:b/>
          <w:noProof/>
          <w:lang w:eastAsia="ru-RU"/>
        </w:rPr>
        <w:t>ЯКІСТЬ НАДАНИХ ПОСЛУГ</w:t>
      </w:r>
    </w:p>
    <w:p w14:paraId="25D7B6AD" w14:textId="77777777" w:rsidR="00593051" w:rsidRPr="001D7310" w:rsidRDefault="00593051" w:rsidP="00593051">
      <w:pPr>
        <w:tabs>
          <w:tab w:val="left" w:pos="993"/>
        </w:tabs>
        <w:spacing w:after="0" w:line="240" w:lineRule="auto"/>
        <w:ind w:firstLine="709"/>
        <w:jc w:val="both"/>
        <w:rPr>
          <w:rFonts w:ascii="Times New Roman" w:eastAsia="Arial" w:hAnsi="Times New Roman"/>
          <w:noProof/>
          <w:lang w:eastAsia="ru-RU"/>
        </w:rPr>
      </w:pPr>
      <w:r w:rsidRPr="001D7310">
        <w:rPr>
          <w:rFonts w:ascii="Times New Roman" w:eastAsia="Arial" w:hAnsi="Times New Roman"/>
          <w:noProof/>
          <w:lang w:eastAsia="ru-RU"/>
        </w:rPr>
        <w:t xml:space="preserve">2.1.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 </w:t>
      </w:r>
    </w:p>
    <w:p w14:paraId="5F87BF4C" w14:textId="77777777" w:rsidR="00593051" w:rsidRPr="001D7310" w:rsidRDefault="00593051" w:rsidP="00593051">
      <w:pPr>
        <w:tabs>
          <w:tab w:val="left" w:pos="993"/>
        </w:tabs>
        <w:spacing w:after="0" w:line="240" w:lineRule="auto"/>
        <w:ind w:firstLine="709"/>
        <w:jc w:val="both"/>
        <w:rPr>
          <w:rFonts w:ascii="Times New Roman" w:eastAsia="Arial" w:hAnsi="Times New Roman"/>
          <w:noProof/>
          <w:lang w:eastAsia="ru-RU"/>
        </w:rPr>
      </w:pPr>
      <w:r w:rsidRPr="001D7310">
        <w:rPr>
          <w:rFonts w:ascii="Times New Roman" w:eastAsia="Arial" w:hAnsi="Times New Roman"/>
          <w:noProof/>
          <w:lang w:eastAsia="ru-RU"/>
        </w:rPr>
        <w:t>2.2. Послуги надаються згідно з вимогами Закону України «Про метрологію та метрологічну діяльність» та згідно з вимогами ДСТУ ISO/IEC 17025:2019 «Загальні вимоги до компетентності випробувальних та калібрувальних лабораторій».</w:t>
      </w:r>
      <w:r w:rsidRPr="001D7310">
        <w:rPr>
          <w:rFonts w:ascii="Times New Roman" w:eastAsia="Arial" w:hAnsi="Times New Roman"/>
          <w:noProof/>
          <w:w w:val="110"/>
          <w:lang w:eastAsia="ru-RU"/>
        </w:rPr>
        <w:t xml:space="preserve"> </w:t>
      </w:r>
    </w:p>
    <w:p w14:paraId="75C2A624" w14:textId="77777777" w:rsidR="00593051" w:rsidRPr="001D7310" w:rsidRDefault="00593051" w:rsidP="00593051">
      <w:pPr>
        <w:tabs>
          <w:tab w:val="left" w:pos="993"/>
        </w:tabs>
        <w:spacing w:after="0" w:line="240" w:lineRule="auto"/>
        <w:ind w:firstLine="709"/>
        <w:jc w:val="both"/>
        <w:rPr>
          <w:rFonts w:ascii="Times New Roman" w:eastAsia="Arial" w:hAnsi="Times New Roman"/>
          <w:noProof/>
          <w:lang w:eastAsia="ru-RU"/>
        </w:rPr>
      </w:pPr>
      <w:r w:rsidRPr="001D7310">
        <w:rPr>
          <w:rFonts w:ascii="Times New Roman" w:eastAsia="Arial" w:hAnsi="Times New Roman"/>
          <w:noProof/>
          <w:lang w:eastAsia="ru-RU"/>
        </w:rPr>
        <w:t>2.3. Якщо якість Послуг виявиться такою, що не відповідає вимогам, вказаним в п.2.1 та п. 2.2 Договору, Замовник та Отримувач мають право відмовитися від прийняття таких Послуг.</w:t>
      </w:r>
    </w:p>
    <w:p w14:paraId="476CA39F" w14:textId="77777777" w:rsidR="00593051" w:rsidRPr="001D7310" w:rsidRDefault="00593051" w:rsidP="00593051">
      <w:pPr>
        <w:tabs>
          <w:tab w:val="left" w:pos="993"/>
        </w:tabs>
        <w:spacing w:after="0" w:line="240" w:lineRule="auto"/>
        <w:ind w:firstLine="709"/>
        <w:jc w:val="both"/>
        <w:rPr>
          <w:rFonts w:ascii="Times New Roman" w:eastAsia="Arial" w:hAnsi="Times New Roman"/>
          <w:noProof/>
          <w:lang w:eastAsia="ru-RU"/>
        </w:rPr>
      </w:pPr>
      <w:r w:rsidRPr="001D7310">
        <w:rPr>
          <w:rFonts w:ascii="Times New Roman" w:eastAsia="Arial" w:hAnsi="Times New Roman"/>
          <w:noProof/>
          <w:lang w:eastAsia="ru-RU"/>
        </w:rPr>
        <w:t xml:space="preserve">2.4. </w:t>
      </w:r>
      <w:r w:rsidRPr="001D7310">
        <w:rPr>
          <w:rFonts w:ascii="Times New Roman" w:eastAsia="Arial" w:hAnsi="Times New Roman"/>
          <w:lang w:eastAsia="ru-RU"/>
        </w:rPr>
        <w:t>За результатом надання Послуг, відповідно до вимог ДСТУ ISO/IEC 17025:201</w:t>
      </w:r>
      <w:r w:rsidRPr="001D7310">
        <w:rPr>
          <w:rFonts w:ascii="Times New Roman" w:eastAsia="Arial" w:hAnsi="Times New Roman"/>
          <w:lang w:val="ru-RU" w:eastAsia="ru-RU"/>
        </w:rPr>
        <w:t>9</w:t>
      </w:r>
      <w:r w:rsidRPr="001D7310">
        <w:rPr>
          <w:rFonts w:ascii="Times New Roman" w:eastAsia="Arial" w:hAnsi="Times New Roman"/>
          <w:lang w:eastAsia="ru-RU"/>
        </w:rPr>
        <w:t>, надаються свідоцтва про калібрування</w:t>
      </w:r>
      <w:r w:rsidRPr="001D7310" w:rsidDel="009505C3">
        <w:rPr>
          <w:rFonts w:ascii="Times New Roman" w:eastAsia="Arial" w:hAnsi="Times New Roman"/>
          <w:lang w:eastAsia="ru-RU"/>
        </w:rPr>
        <w:t xml:space="preserve"> </w:t>
      </w:r>
      <w:r w:rsidRPr="001D7310">
        <w:rPr>
          <w:rFonts w:ascii="Times New Roman" w:eastAsia="Arial" w:hAnsi="Times New Roman"/>
          <w:lang w:eastAsia="ru-RU"/>
        </w:rPr>
        <w:t>на кожну одиницю Обладнання.</w:t>
      </w:r>
    </w:p>
    <w:p w14:paraId="2DCDDE02" w14:textId="77777777" w:rsidR="00593051" w:rsidRPr="001D7310" w:rsidRDefault="00593051" w:rsidP="00593051">
      <w:pPr>
        <w:spacing w:after="0" w:line="240" w:lineRule="auto"/>
        <w:jc w:val="center"/>
        <w:rPr>
          <w:rFonts w:ascii="Times New Roman" w:eastAsia="Arial" w:hAnsi="Times New Roman"/>
          <w:b/>
          <w:lang w:eastAsia="ru-RU"/>
        </w:rPr>
      </w:pPr>
    </w:p>
    <w:p w14:paraId="4DCAC4FF" w14:textId="77777777" w:rsidR="00593051" w:rsidRPr="001D7310" w:rsidRDefault="00593051" w:rsidP="00593051">
      <w:pPr>
        <w:spacing w:after="0" w:line="240" w:lineRule="auto"/>
        <w:jc w:val="center"/>
        <w:rPr>
          <w:rFonts w:ascii="Times New Roman" w:eastAsia="Arial" w:hAnsi="Times New Roman"/>
          <w:b/>
          <w:lang w:eastAsia="ru-RU"/>
        </w:rPr>
      </w:pPr>
      <w:r w:rsidRPr="001D7310">
        <w:rPr>
          <w:rFonts w:ascii="Times New Roman" w:eastAsia="Arial" w:hAnsi="Times New Roman"/>
          <w:b/>
          <w:lang w:eastAsia="ru-RU"/>
        </w:rPr>
        <w:lastRenderedPageBreak/>
        <w:t>3. ПРАВА ТА ОБОВ'ЯЗКИ СТОРІН</w:t>
      </w:r>
    </w:p>
    <w:p w14:paraId="76F45568"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3.1. Виконавець зобов'язаний:</w:t>
      </w:r>
    </w:p>
    <w:p w14:paraId="167D70C4"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3.1.1 вчасно, якісно та в повному обсязі  надавати Замовнику, визначені цим Договором Послуги протягом строку, зазначеного в п. 1.3 Договору;</w:t>
      </w:r>
    </w:p>
    <w:p w14:paraId="655BDDF3"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3.1.2. забезпечувати якість наданих Послуг відповідно до вимог, які узгоджені Виконавцем із Замовником в цьому Договорі та Додатку 1 «Специфікація» до цього Договору (або згідно із вимогами, яким такі послуги звичайно повинні відповідати);</w:t>
      </w:r>
    </w:p>
    <w:p w14:paraId="105EAFD0" w14:textId="77777777" w:rsidR="00593051" w:rsidRPr="001D7310" w:rsidRDefault="00593051" w:rsidP="00593051">
      <w:pPr>
        <w:tabs>
          <w:tab w:val="left" w:pos="561"/>
        </w:tabs>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 xml:space="preserve">3.1.3. при неможливості в передбачений цим Договором строк надати Послуги, повідомити про це Замовника не пізніше ніж за 5 (п’ять) робочих днів шляхом письмового повідомлення рекомендованим листом на адресу Замовника. У цьому випадку, Сторони  укладають додаткову угоду про розірвання Договору; </w:t>
      </w:r>
    </w:p>
    <w:p w14:paraId="1B8B6DB2" w14:textId="77777777" w:rsidR="00593051" w:rsidRPr="001D7310" w:rsidRDefault="00593051" w:rsidP="00593051">
      <w:pPr>
        <w:tabs>
          <w:tab w:val="left" w:pos="561"/>
        </w:tabs>
        <w:spacing w:after="0" w:line="240" w:lineRule="auto"/>
        <w:ind w:firstLine="709"/>
        <w:jc w:val="both"/>
        <w:rPr>
          <w:rFonts w:ascii="Times New Roman" w:eastAsia="Calibri" w:hAnsi="Times New Roman"/>
          <w:b/>
          <w:bCs/>
          <w:lang w:eastAsia="en-US"/>
        </w:rPr>
      </w:pPr>
      <w:r w:rsidRPr="001D7310">
        <w:rPr>
          <w:rFonts w:ascii="Times New Roman" w:eastAsia="Calibri" w:hAnsi="Times New Roman"/>
          <w:bCs/>
          <w:lang w:eastAsia="en-US"/>
        </w:rPr>
        <w:t>3.1.4. не пізніше 2 (двох) робочих днів з моменту завершення надання Послуг направити  Замовнику підписаний зі своєї  сторони Акт приймання-передачі наданих послуг у двох екземплярах;</w:t>
      </w:r>
    </w:p>
    <w:p w14:paraId="4EFC02CE"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3.1.5.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35047B11"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3.1.6. у разі перевезення Обладнання, забезпечити схоронність та цілісність Обладнання до моменту повернення за</w:t>
      </w:r>
      <w:r w:rsidRPr="001D7310">
        <w:rPr>
          <w:rFonts w:ascii="Times New Roman" w:eastAsia="Arial" w:hAnsi="Times New Roman"/>
          <w:color w:val="000000"/>
          <w:lang w:eastAsia="ru-RU"/>
        </w:rPr>
        <w:t xml:space="preserve"> Актом приймання-передачі обладнання</w:t>
      </w:r>
      <w:r w:rsidRPr="001D7310">
        <w:rPr>
          <w:rFonts w:ascii="Times New Roman" w:eastAsia="Arial" w:hAnsi="Times New Roman"/>
          <w:lang w:eastAsia="ru-RU"/>
        </w:rPr>
        <w:t>;</w:t>
      </w:r>
    </w:p>
    <w:p w14:paraId="07F21A0A"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3.1.7. за результатом надання Послуг, відповідно до вимог ДСТУ ISO/IEC 17025:201</w:t>
      </w:r>
      <w:r w:rsidRPr="001D7310">
        <w:rPr>
          <w:rFonts w:ascii="Times New Roman" w:eastAsia="Arial" w:hAnsi="Times New Roman"/>
          <w:lang w:val="ru-RU" w:eastAsia="ru-RU"/>
        </w:rPr>
        <w:t>9</w:t>
      </w:r>
      <w:r w:rsidRPr="001D7310">
        <w:rPr>
          <w:rFonts w:ascii="Times New Roman" w:eastAsia="Arial" w:hAnsi="Times New Roman"/>
          <w:lang w:eastAsia="ru-RU"/>
        </w:rPr>
        <w:t>, надати свідоцтво про калібрування на кожну одиницю Обладнання;</w:t>
      </w:r>
    </w:p>
    <w:p w14:paraId="6DDDA375"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3.1.8.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AD4B7B0"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7D97C243"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3.1.9. дотримуватись Кодексу поведінки постачальників, викладених згідно посилання:  https://www.theglobalfund.org/media/3275/corporate_codeofconductforsuppliers_policy_en.pdf;.</w:t>
      </w:r>
    </w:p>
    <w:p w14:paraId="420470C3"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3.1.10.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F66BC63"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3.2. Виконавець має право:</w:t>
      </w:r>
    </w:p>
    <w:p w14:paraId="6355E9BF"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3.2.1. отримувати від Замовника та Отримувача інформацію, необхідну для надання Послуг за цим Договором;</w:t>
      </w:r>
    </w:p>
    <w:p w14:paraId="71F51EAC"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3.2.2. отримати за надані Послуги оплату в розмірах і строки, передбачені цим Договором;</w:t>
      </w:r>
    </w:p>
    <w:p w14:paraId="63A6A7F7"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3.3. Замовник зобов'язаний:</w:t>
      </w:r>
    </w:p>
    <w:p w14:paraId="0B8695C3"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 xml:space="preserve">3.3.1. приймати від Виконавця надані Послуги шляхом підписання Акту приймання-передачі наданих послуг, якщо якість та обсяг Послуг відповідають умовам Договору; </w:t>
      </w:r>
    </w:p>
    <w:p w14:paraId="452C03F3"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 xml:space="preserve">3.3.2. забезпечувати Виконавця інформацією, необхідною для надання Послуг; </w:t>
      </w:r>
    </w:p>
    <w:p w14:paraId="44A05E43" w14:textId="77777777" w:rsidR="00593051" w:rsidRPr="001D7310" w:rsidRDefault="00593051" w:rsidP="00593051">
      <w:pPr>
        <w:tabs>
          <w:tab w:val="left" w:pos="561"/>
        </w:tabs>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 xml:space="preserve">3.3.3. своєчасно та в повному обсязі оплатити надані Виконавцем Послуги на умовах та строки, визначені цим Договором; </w:t>
      </w:r>
    </w:p>
    <w:p w14:paraId="574D1A23" w14:textId="77777777" w:rsidR="00593051" w:rsidRPr="001D7310" w:rsidRDefault="00593051" w:rsidP="00593051">
      <w:pPr>
        <w:tabs>
          <w:tab w:val="left" w:pos="561"/>
        </w:tabs>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 xml:space="preserve">3.3.4. при неможливості отримувати Послуги, письмово рекомендованим листом повідомити Виконавця не менше ніж за 5 (п’ять) робочих днів до початку надання Послуг, про неможливість їх отримання. У цьому випадку, Сторони  укладають додаткову угоду про зміну строків надання Послуг за Договором або про розірвання Договору; </w:t>
      </w:r>
    </w:p>
    <w:p w14:paraId="43F09CD6" w14:textId="77777777" w:rsidR="00593051" w:rsidRPr="001D7310" w:rsidRDefault="00593051" w:rsidP="00593051">
      <w:pPr>
        <w:tabs>
          <w:tab w:val="left" w:pos="561"/>
        </w:tabs>
        <w:spacing w:after="0" w:line="240" w:lineRule="auto"/>
        <w:ind w:firstLine="720"/>
        <w:jc w:val="both"/>
        <w:rPr>
          <w:rFonts w:ascii="Times New Roman" w:eastAsia="Arial" w:hAnsi="Times New Roman"/>
          <w:color w:val="000000"/>
          <w:lang w:eastAsia="ru-RU"/>
        </w:rPr>
      </w:pPr>
      <w:r w:rsidRPr="001D7310">
        <w:rPr>
          <w:rFonts w:ascii="Times New Roman" w:eastAsia="Arial" w:hAnsi="Times New Roman"/>
          <w:lang w:eastAsia="ru-RU"/>
        </w:rPr>
        <w:t>3.3.5. п</w:t>
      </w:r>
      <w:r w:rsidRPr="001D7310">
        <w:rPr>
          <w:rFonts w:ascii="Times New Roman" w:eastAsia="Arial" w:hAnsi="Times New Roman"/>
          <w:color w:val="000000"/>
          <w:lang w:eastAsia="ru-RU"/>
        </w:rPr>
        <w:t>ідписати, скріпити печаткою та надіслати Виконавцю Акт приймання-передачі наданих Послуг або надати вмотивовану відмову від їх прийняття на умовах та в строки, визначені цим Договором.</w:t>
      </w:r>
    </w:p>
    <w:p w14:paraId="00BD9BB5" w14:textId="77777777" w:rsidR="00593051" w:rsidRPr="001D7310" w:rsidRDefault="00593051" w:rsidP="00593051">
      <w:pPr>
        <w:tabs>
          <w:tab w:val="left" w:pos="561"/>
        </w:tabs>
        <w:spacing w:after="0" w:line="240" w:lineRule="auto"/>
        <w:ind w:firstLine="720"/>
        <w:jc w:val="both"/>
        <w:rPr>
          <w:rFonts w:ascii="Times New Roman" w:eastAsia="Arial" w:hAnsi="Times New Roman"/>
          <w:color w:val="000000"/>
          <w:lang w:eastAsia="ru-RU"/>
        </w:rPr>
      </w:pPr>
      <w:r w:rsidRPr="001D7310">
        <w:rPr>
          <w:rFonts w:ascii="Times New Roman" w:eastAsia="Arial" w:hAnsi="Times New Roman"/>
          <w:color w:val="000000"/>
          <w:lang w:eastAsia="ru-RU"/>
        </w:rPr>
        <w:t xml:space="preserve">3.3.6. організувати подання Обладнання Виконавцю укомплектованим, разом з необхідними допоміжними пристроями та, за вимогою Виконавця, експлуатаційними документами, </w:t>
      </w:r>
      <w:proofErr w:type="spellStart"/>
      <w:r w:rsidRPr="001D7310">
        <w:rPr>
          <w:rFonts w:ascii="Times New Roman" w:eastAsia="Arial" w:hAnsi="Times New Roman"/>
          <w:color w:val="000000"/>
          <w:lang w:eastAsia="ru-RU"/>
        </w:rPr>
        <w:t>свідоцтвами</w:t>
      </w:r>
      <w:proofErr w:type="spellEnd"/>
      <w:r w:rsidRPr="001D7310">
        <w:rPr>
          <w:rFonts w:ascii="Times New Roman" w:eastAsia="Arial" w:hAnsi="Times New Roman"/>
          <w:color w:val="000000"/>
          <w:lang w:eastAsia="ru-RU"/>
        </w:rPr>
        <w:t xml:space="preserve"> про попередню повірку (калібрування) в разі, якщо Обладнання було повірене/каліброване, або документами щодо оцінки відповідності (у разі наявності).</w:t>
      </w:r>
    </w:p>
    <w:p w14:paraId="050B19B1"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3.4. Замовник має право:</w:t>
      </w:r>
    </w:p>
    <w:p w14:paraId="15E551DA"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3.4.1. отримувати Послуги на умовах і в порядку, передбачених цим Договором;</w:t>
      </w:r>
    </w:p>
    <w:p w14:paraId="1981E029"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bCs/>
          <w:lang w:eastAsia="ru-RU"/>
        </w:rPr>
        <w:lastRenderedPageBreak/>
        <w:t>3.4.2. контролювати надання Послуг без втручання у господарську діяльність Виконавця;</w:t>
      </w:r>
    </w:p>
    <w:p w14:paraId="268155CD"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3.4.3. відмовитись від прийняття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4AC55B64"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3.4.4. ініціювати внесення змін до цього Договору у порядку, визначеному цим Договором.</w:t>
      </w:r>
    </w:p>
    <w:p w14:paraId="104FE70B" w14:textId="77777777" w:rsidR="00593051" w:rsidRPr="001D7310" w:rsidRDefault="00593051" w:rsidP="00593051">
      <w:pPr>
        <w:spacing w:after="0" w:line="240" w:lineRule="auto"/>
        <w:ind w:firstLine="720"/>
        <w:jc w:val="center"/>
        <w:rPr>
          <w:rFonts w:ascii="Times New Roman" w:eastAsia="Arial" w:hAnsi="Times New Roman"/>
          <w:b/>
          <w:lang w:eastAsia="ru-RU"/>
        </w:rPr>
      </w:pPr>
    </w:p>
    <w:p w14:paraId="645F510F" w14:textId="77777777" w:rsidR="00593051" w:rsidRPr="001D7310" w:rsidRDefault="00593051" w:rsidP="00593051">
      <w:pPr>
        <w:spacing w:after="0" w:line="240" w:lineRule="auto"/>
        <w:ind w:firstLine="720"/>
        <w:jc w:val="center"/>
        <w:rPr>
          <w:rFonts w:ascii="Times New Roman" w:eastAsia="Arial" w:hAnsi="Times New Roman"/>
          <w:b/>
          <w:lang w:eastAsia="ru-RU"/>
        </w:rPr>
      </w:pPr>
      <w:r w:rsidRPr="001D7310">
        <w:rPr>
          <w:rFonts w:ascii="Times New Roman" w:eastAsia="Arial" w:hAnsi="Times New Roman"/>
          <w:b/>
          <w:lang w:eastAsia="ru-RU"/>
        </w:rPr>
        <w:t>4. ВАРТІСТЬ ПОСЛУГ ТА ПОРЯДОК РОЗРАХУНКІВ</w:t>
      </w:r>
    </w:p>
    <w:p w14:paraId="37B591E7" w14:textId="77777777" w:rsidR="00593051" w:rsidRPr="001D7310" w:rsidRDefault="00593051" w:rsidP="00593051">
      <w:pPr>
        <w:widowControl w:val="0"/>
        <w:suppressAutoHyphens/>
        <w:spacing w:after="0" w:line="240" w:lineRule="auto"/>
        <w:ind w:firstLine="720"/>
        <w:contextualSpacing/>
        <w:jc w:val="both"/>
        <w:rPr>
          <w:rFonts w:ascii="Times New Roman" w:eastAsia="Arial" w:hAnsi="Times New Roman"/>
          <w:color w:val="000000"/>
          <w:lang w:eastAsia="ru-RU"/>
        </w:rPr>
      </w:pPr>
      <w:r w:rsidRPr="001D7310">
        <w:rPr>
          <w:rFonts w:ascii="Times New Roman" w:eastAsia="Arial" w:hAnsi="Times New Roman"/>
          <w:color w:val="000000"/>
          <w:shd w:val="clear" w:color="auto" w:fill="FFFFFF"/>
          <w:lang w:eastAsia="ru-RU"/>
        </w:rPr>
        <w:t xml:space="preserve">4.1. Загальна вартість Послуг за цим Договором складає: </w:t>
      </w:r>
      <w:r w:rsidRPr="001D7310">
        <w:rPr>
          <w:rFonts w:ascii="Times New Roman" w:eastAsia="Arial" w:hAnsi="Times New Roman"/>
          <w:b/>
          <w:bCs/>
          <w:lang w:eastAsia="ru-RU"/>
        </w:rPr>
        <w:t xml:space="preserve">______ </w:t>
      </w:r>
      <w:r w:rsidRPr="001D7310">
        <w:rPr>
          <w:rFonts w:ascii="Times New Roman" w:eastAsia="Arial" w:hAnsi="Times New Roman"/>
          <w:b/>
          <w:bCs/>
          <w:color w:val="000000"/>
          <w:lang w:eastAsia="ru-RU"/>
        </w:rPr>
        <w:t>грн</w:t>
      </w:r>
      <w:r w:rsidRPr="001D7310">
        <w:rPr>
          <w:rFonts w:ascii="Times New Roman" w:eastAsia="Arial" w:hAnsi="Times New Roman"/>
          <w:color w:val="000000"/>
          <w:shd w:val="clear" w:color="auto" w:fill="FFFFFF"/>
          <w:lang w:eastAsia="ru-RU"/>
        </w:rPr>
        <w:t xml:space="preserve"> (___ гривень ___ коп.</w:t>
      </w:r>
      <w:r w:rsidRPr="001D7310">
        <w:rPr>
          <w:rFonts w:ascii="Times New Roman" w:hAnsi="Times New Roman"/>
        </w:rPr>
        <w:t>)</w:t>
      </w:r>
      <w:r w:rsidRPr="001D7310">
        <w:rPr>
          <w:rFonts w:ascii="Times New Roman" w:eastAsia="Arial" w:hAnsi="Times New Roman"/>
          <w:color w:val="000000"/>
          <w:shd w:val="clear" w:color="auto" w:fill="FFFFFF"/>
          <w:lang w:eastAsia="ru-RU"/>
        </w:rPr>
        <w:t xml:space="preserve"> без ПДВ.</w:t>
      </w:r>
    </w:p>
    <w:p w14:paraId="4BAB2282" w14:textId="77777777" w:rsidR="00593051" w:rsidRPr="001D7310" w:rsidRDefault="00593051" w:rsidP="00593051">
      <w:pPr>
        <w:suppressAutoHyphens/>
        <w:spacing w:after="0" w:line="240" w:lineRule="auto"/>
        <w:ind w:firstLine="720"/>
        <w:contextualSpacing/>
        <w:jc w:val="both"/>
        <w:rPr>
          <w:rFonts w:ascii="Times New Roman" w:eastAsia="Arial" w:hAnsi="Times New Roman"/>
          <w:lang w:eastAsia="ru-RU"/>
        </w:rPr>
      </w:pPr>
      <w:r w:rsidRPr="001D7310">
        <w:rPr>
          <w:rFonts w:ascii="Times New Roman" w:eastAsia="Arial" w:hAnsi="Times New Roman"/>
          <w:lang w:eastAsia="ru-RU"/>
        </w:rPr>
        <w:t>4.2. Розрахунки за цим Договором здійснюються у безготівковій формі в національній валюті України – гривні протягом 10 (десяти) робочих днів з дати підписання Сторонами Акту приймання-передачі наданих послуг.</w:t>
      </w:r>
    </w:p>
    <w:p w14:paraId="7F57BC06" w14:textId="77777777" w:rsidR="00593051" w:rsidRPr="001D7310" w:rsidRDefault="00593051" w:rsidP="00593051">
      <w:pPr>
        <w:tabs>
          <w:tab w:val="left" w:pos="0"/>
          <w:tab w:val="left" w:pos="709"/>
          <w:tab w:val="left" w:pos="1134"/>
          <w:tab w:val="left" w:pos="1276"/>
        </w:tabs>
        <w:spacing w:after="0" w:line="240" w:lineRule="auto"/>
        <w:ind w:firstLine="720"/>
        <w:jc w:val="both"/>
        <w:rPr>
          <w:rFonts w:ascii="Times New Roman" w:eastAsia="Arial" w:hAnsi="Times New Roman"/>
          <w:snapToGrid w:val="0"/>
          <w:lang w:eastAsia="ru-RU"/>
        </w:rPr>
      </w:pPr>
      <w:r w:rsidRPr="001D7310">
        <w:rPr>
          <w:rFonts w:ascii="Times New Roman" w:eastAsia="Arial" w:hAnsi="Times New Roman"/>
          <w:snapToGrid w:val="0"/>
          <w:lang w:eastAsia="ru-RU"/>
        </w:rPr>
        <w:t xml:space="preserve">4.3. До вартості Послуг включається вартість усіх витрат </w:t>
      </w:r>
      <w:r w:rsidRPr="001D7310">
        <w:rPr>
          <w:rFonts w:ascii="Times New Roman" w:eastAsia="Arial" w:hAnsi="Times New Roman"/>
          <w:color w:val="000000"/>
          <w:lang w:eastAsia="ru-RU"/>
        </w:rPr>
        <w:t>Виконавц</w:t>
      </w:r>
      <w:r w:rsidRPr="001D7310">
        <w:rPr>
          <w:rFonts w:ascii="Times New Roman" w:eastAsia="Arial" w:hAnsi="Times New Roman"/>
          <w:snapToGrid w:val="0"/>
          <w:lang w:eastAsia="ru-RU"/>
        </w:rPr>
        <w:t>я, пов’язаних з наданням Послуг, у тому числі, вартість матеріалів, використаних під час надання Послуг, транспортні витрати, вантажно-розвантажувальні роботи у разі необхідності.</w:t>
      </w:r>
    </w:p>
    <w:p w14:paraId="63D53A79" w14:textId="77777777" w:rsidR="00593051" w:rsidRPr="001D7310" w:rsidRDefault="00593051" w:rsidP="00593051">
      <w:pPr>
        <w:tabs>
          <w:tab w:val="left" w:pos="0"/>
          <w:tab w:val="left" w:pos="709"/>
          <w:tab w:val="left" w:pos="1134"/>
          <w:tab w:val="left" w:pos="1276"/>
        </w:tabs>
        <w:spacing w:after="0" w:line="240" w:lineRule="auto"/>
        <w:ind w:firstLine="720"/>
        <w:jc w:val="both"/>
        <w:rPr>
          <w:rFonts w:ascii="Times New Roman" w:eastAsia="Arial" w:hAnsi="Times New Roman"/>
          <w:color w:val="000000"/>
          <w:lang w:eastAsia="ru-RU"/>
        </w:rPr>
      </w:pPr>
      <w:r w:rsidRPr="001D7310">
        <w:rPr>
          <w:rFonts w:ascii="Times New Roman" w:eastAsia="Arial" w:hAnsi="Times New Roman"/>
          <w:color w:val="000000"/>
          <w:lang w:eastAsia="ru-RU"/>
        </w:rPr>
        <w:t>4.4.</w:t>
      </w:r>
      <w:r w:rsidRPr="001D7310">
        <w:rPr>
          <w:rFonts w:ascii="Times New Roman" w:eastAsia="Arial" w:hAnsi="Times New Roman"/>
          <w:color w:val="000000"/>
          <w:lang w:eastAsia="ru-RU"/>
        </w:rPr>
        <w:tab/>
        <w:t>Операції з оплати за Товар звільняються від оподаткування податком на додану вартість згідно зі статтею 7 Закону України від 21 червня 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D7310">
        <w:rPr>
          <w:rFonts w:ascii="Times New Roman" w:eastAsia="Arial" w:hAnsi="Times New Roman"/>
          <w:color w:val="000000"/>
          <w:lang w:eastAsia="ru-RU"/>
        </w:rPr>
        <w:t>субгрантів</w:t>
      </w:r>
      <w:proofErr w:type="spellEnd"/>
      <w:r w:rsidRPr="001D7310">
        <w:rPr>
          <w:rFonts w:ascii="Times New Roman" w:eastAsia="Arial" w:hAnsi="Times New Roman"/>
          <w:color w:val="000000"/>
          <w:lang w:eastAsia="ru-RU"/>
        </w:rPr>
        <w:t xml:space="preserve">) Глобального фонду для боротьби із СНІДом, туберкульозом та малярією в Україні». </w:t>
      </w:r>
    </w:p>
    <w:p w14:paraId="06311D63" w14:textId="77777777" w:rsidR="00593051" w:rsidRPr="001D7310" w:rsidRDefault="00593051" w:rsidP="00593051">
      <w:pPr>
        <w:tabs>
          <w:tab w:val="left" w:pos="993"/>
          <w:tab w:val="left" w:pos="1418"/>
        </w:tabs>
        <w:suppressAutoHyphens/>
        <w:spacing w:after="0" w:line="240" w:lineRule="auto"/>
        <w:ind w:firstLine="720"/>
        <w:jc w:val="both"/>
        <w:rPr>
          <w:rFonts w:ascii="Times New Roman" w:eastAsia="Arial" w:hAnsi="Times New Roman"/>
          <w:lang w:eastAsia="ru-RU"/>
        </w:rPr>
      </w:pPr>
      <w:r w:rsidRPr="001D7310">
        <w:rPr>
          <w:rFonts w:ascii="Times New Roman" w:eastAsia="Arial" w:hAnsi="Times New Roman"/>
          <w:color w:val="000000"/>
          <w:lang w:eastAsia="ru-RU"/>
        </w:rPr>
        <w:t xml:space="preserve">4.5. </w:t>
      </w:r>
      <w:r w:rsidRPr="001D7310">
        <w:rPr>
          <w:rFonts w:ascii="Times New Roman" w:eastAsia="Arial" w:hAnsi="Times New Roman"/>
          <w:lang w:eastAsia="ru-RU"/>
        </w:rPr>
        <w:t xml:space="preserve">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 </w:t>
      </w:r>
      <w:r w:rsidRPr="001D7310">
        <w:rPr>
          <w:rFonts w:ascii="Times New Roman" w:eastAsia="Arial Unicode MS" w:hAnsi="Times New Roman"/>
          <w:lang w:eastAsia="ar-SA"/>
        </w:rPr>
        <w:t>Оплата за надані Послуги здійснюється за бюджетні кошти з відповідного рахунку Державної казначейської служби України.</w:t>
      </w:r>
    </w:p>
    <w:p w14:paraId="254101E2" w14:textId="77777777" w:rsidR="00593051" w:rsidRPr="001D7310" w:rsidRDefault="00593051" w:rsidP="00593051">
      <w:pPr>
        <w:tabs>
          <w:tab w:val="left" w:pos="993"/>
          <w:tab w:val="left" w:pos="1418"/>
        </w:tabs>
        <w:suppressAutoHyphens/>
        <w:spacing w:after="0" w:line="240" w:lineRule="auto"/>
        <w:ind w:firstLine="720"/>
        <w:jc w:val="both"/>
        <w:rPr>
          <w:rFonts w:ascii="Times New Roman" w:eastAsia="Arial Unicode MS" w:hAnsi="Times New Roman"/>
          <w:lang w:eastAsia="ar-SA"/>
        </w:rPr>
      </w:pPr>
      <w:r w:rsidRPr="001D7310">
        <w:rPr>
          <w:rFonts w:ascii="Times New Roman" w:eastAsia="Arial Unicode MS" w:hAnsi="Times New Roman"/>
          <w:lang w:eastAsia="ar-SA"/>
        </w:rPr>
        <w:t>4.6. У разі затримки бюджетного фінансування, розрахунок за Послуги здійснюється протягом 10 (десяти) календарних днів з дати отримання Замовником бюджетних призначень на фінансування закупівлі на свій рахунок.</w:t>
      </w:r>
      <w:r w:rsidRPr="001D7310">
        <w:rPr>
          <w:rFonts w:ascii="Times New Roman" w:eastAsia="Arial" w:hAnsi="Times New Roman"/>
          <w:lang w:eastAsia="ru-RU"/>
        </w:rPr>
        <w:t xml:space="preserve"> </w:t>
      </w:r>
      <w:r w:rsidRPr="001D7310">
        <w:rPr>
          <w:rFonts w:ascii="Times New Roman" w:eastAsia="Arial Unicode MS" w:hAnsi="Times New Roman"/>
          <w:lang w:eastAsia="ar-SA"/>
        </w:rPr>
        <w:t>Прострочення оплати за надані Послуги з підстав затримки бюджетного фінансування не є порушенням Замовником зобов’язань за цим Договором.</w:t>
      </w:r>
    </w:p>
    <w:p w14:paraId="49F2074E" w14:textId="77777777" w:rsidR="00593051" w:rsidRPr="001D7310" w:rsidRDefault="00593051" w:rsidP="00593051">
      <w:pPr>
        <w:tabs>
          <w:tab w:val="left" w:pos="993"/>
          <w:tab w:val="left" w:pos="1418"/>
        </w:tabs>
        <w:suppressAutoHyphens/>
        <w:spacing w:after="0" w:line="240" w:lineRule="auto"/>
        <w:ind w:firstLine="720"/>
        <w:jc w:val="both"/>
        <w:rPr>
          <w:rFonts w:ascii="Times New Roman" w:eastAsia="Arial Unicode MS" w:hAnsi="Times New Roman"/>
          <w:lang w:eastAsia="ar-SA"/>
        </w:rPr>
      </w:pPr>
      <w:r w:rsidRPr="001D7310">
        <w:rPr>
          <w:rFonts w:ascii="Times New Roman" w:eastAsia="Arial Unicode MS" w:hAnsi="Times New Roman"/>
          <w:lang w:eastAsia="ar-SA"/>
        </w:rPr>
        <w:t>4.7. За кошти програми: «Стійка відповідь на епідемії ВІЛ і ТБ в умовах війни та відновлення України», згідно з Угодою про надання гранту між Замовником та Глобальним фондом №3645 від 19.12.2023 року у відповідності до Закону України «Про виконання програм Глобального фонду для боротьби зі СНІДом, туберкульозом та малярією в Україні», за рахунок якої здійснюється оплата за надані Послуги, в жодному разі не може проводиться оплата штрафних санкцій Виконавця або відшкодування Виконавцем збитків третім особам, які покладені на нього з його вини.</w:t>
      </w:r>
    </w:p>
    <w:p w14:paraId="650F0AC2" w14:textId="77777777" w:rsidR="00593051" w:rsidRPr="001D7310" w:rsidRDefault="00593051" w:rsidP="00593051">
      <w:pPr>
        <w:widowControl w:val="0"/>
        <w:suppressAutoHyphens/>
        <w:spacing w:after="0" w:line="240" w:lineRule="auto"/>
        <w:ind w:firstLine="709"/>
        <w:contextualSpacing/>
        <w:jc w:val="both"/>
        <w:rPr>
          <w:rFonts w:ascii="Times New Roman" w:eastAsia="Arial Unicode MS" w:hAnsi="Times New Roman"/>
          <w:lang w:eastAsia="ar-SA"/>
        </w:rPr>
      </w:pPr>
    </w:p>
    <w:p w14:paraId="0D1CA300" w14:textId="77777777" w:rsidR="00593051" w:rsidRPr="001D7310" w:rsidRDefault="00593051" w:rsidP="00593051">
      <w:pPr>
        <w:widowControl w:val="0"/>
        <w:suppressAutoHyphens/>
        <w:spacing w:after="0" w:line="240" w:lineRule="auto"/>
        <w:ind w:firstLine="709"/>
        <w:contextualSpacing/>
        <w:jc w:val="center"/>
        <w:rPr>
          <w:rFonts w:ascii="Times New Roman" w:eastAsia="Arial Unicode MS" w:hAnsi="Times New Roman"/>
          <w:b/>
          <w:bCs/>
          <w:lang w:eastAsia="ar-SA"/>
        </w:rPr>
      </w:pPr>
      <w:bookmarkStart w:id="17" w:name="_Hlk27582899"/>
      <w:r w:rsidRPr="001D7310">
        <w:rPr>
          <w:rFonts w:ascii="Times New Roman" w:eastAsia="Arial Unicode MS" w:hAnsi="Times New Roman"/>
          <w:b/>
          <w:bCs/>
          <w:lang w:eastAsia="ar-SA"/>
        </w:rPr>
        <w:t>5. ПОРЯДОК ПРИЙМАННЯ-ПЕРЕДАЧІ ПОСЛУГ</w:t>
      </w:r>
      <w:bookmarkEnd w:id="17"/>
    </w:p>
    <w:p w14:paraId="1EA5E768" w14:textId="77777777" w:rsidR="00593051" w:rsidRPr="001D7310" w:rsidRDefault="00593051" w:rsidP="00593051">
      <w:pPr>
        <w:widowControl w:val="0"/>
        <w:suppressAutoHyphens/>
        <w:spacing w:after="0" w:line="240" w:lineRule="auto"/>
        <w:ind w:firstLine="567"/>
        <w:contextualSpacing/>
        <w:jc w:val="both"/>
        <w:rPr>
          <w:rFonts w:ascii="Times New Roman" w:eastAsia="Arial" w:hAnsi="Times New Roman"/>
          <w:lang w:eastAsia="ru-RU"/>
        </w:rPr>
      </w:pPr>
      <w:r w:rsidRPr="001D7310">
        <w:rPr>
          <w:rFonts w:ascii="Times New Roman" w:eastAsia="Arial" w:hAnsi="Times New Roman"/>
          <w:lang w:eastAsia="ru-RU"/>
        </w:rPr>
        <w:t>5.1.</w:t>
      </w:r>
      <w:r w:rsidRPr="001D7310">
        <w:rPr>
          <w:rFonts w:ascii="Times New Roman" w:eastAsia="Arial" w:hAnsi="Times New Roman"/>
          <w:lang w:eastAsia="ru-RU"/>
        </w:rPr>
        <w:tab/>
        <w:t>Протягом 2 (двох) робочих днів з моменту завершення надання Послуг, Виконавець направляє Отримувачу підписані зі своєї сторони Акти приймання-передачі наданих Послуг у трьох примірниках, свідоцтва про калібрування на кожну одиницю Обладнання у двох примірниках.</w:t>
      </w:r>
    </w:p>
    <w:p w14:paraId="5DAB414B" w14:textId="77777777" w:rsidR="00593051" w:rsidRPr="001D7310" w:rsidRDefault="00593051" w:rsidP="00593051">
      <w:pPr>
        <w:widowControl w:val="0"/>
        <w:suppressAutoHyphens/>
        <w:spacing w:after="0" w:line="240" w:lineRule="auto"/>
        <w:ind w:firstLine="567"/>
        <w:contextualSpacing/>
        <w:jc w:val="both"/>
        <w:rPr>
          <w:rFonts w:ascii="Times New Roman" w:eastAsia="Arial" w:hAnsi="Times New Roman"/>
          <w:lang w:eastAsia="ru-RU"/>
        </w:rPr>
      </w:pPr>
      <w:r w:rsidRPr="001D7310">
        <w:rPr>
          <w:rFonts w:ascii="Times New Roman" w:eastAsia="Arial" w:hAnsi="Times New Roman"/>
          <w:lang w:eastAsia="ru-RU"/>
        </w:rPr>
        <w:t>5.2.</w:t>
      </w:r>
      <w:r w:rsidRPr="001D7310">
        <w:rPr>
          <w:rFonts w:ascii="Times New Roman" w:eastAsia="Arial" w:hAnsi="Times New Roman"/>
          <w:lang w:eastAsia="ru-RU"/>
        </w:rPr>
        <w:tab/>
        <w:t xml:space="preserve">Протягом 5 (п’яти) робочих днів з моменту отримання Акту приймання-передачі наданих Послуг, </w:t>
      </w:r>
      <w:proofErr w:type="spellStart"/>
      <w:r w:rsidRPr="001D7310">
        <w:rPr>
          <w:rFonts w:ascii="Times New Roman" w:eastAsia="Arial" w:hAnsi="Times New Roman"/>
          <w:lang w:eastAsia="ru-RU"/>
        </w:rPr>
        <w:t>свідоцтв</w:t>
      </w:r>
      <w:proofErr w:type="spellEnd"/>
      <w:r w:rsidRPr="001D7310">
        <w:rPr>
          <w:rFonts w:ascii="Times New Roman" w:eastAsia="Arial" w:hAnsi="Times New Roman"/>
          <w:lang w:eastAsia="ru-RU"/>
        </w:rPr>
        <w:t xml:space="preserve"> про калібрування на кожну одиницю Обладнання Отримувач розглядає та, за відсутності зауважень до наданих Послуг, підписує і передає Виконавцю для їх подальшої передачі Замовнику підписані зі своєї сторони Акти приймання-передачі наданих Послуг у трьох примірниках, </w:t>
      </w:r>
      <w:proofErr w:type="spellStart"/>
      <w:r w:rsidRPr="001D7310">
        <w:rPr>
          <w:rFonts w:ascii="Times New Roman" w:eastAsia="Arial" w:hAnsi="Times New Roman"/>
          <w:lang w:eastAsia="ru-RU"/>
        </w:rPr>
        <w:t>свідоцтв</w:t>
      </w:r>
      <w:proofErr w:type="spellEnd"/>
      <w:r w:rsidRPr="001D7310">
        <w:rPr>
          <w:rFonts w:ascii="Times New Roman" w:eastAsia="Arial" w:hAnsi="Times New Roman"/>
          <w:lang w:eastAsia="ru-RU"/>
        </w:rPr>
        <w:t xml:space="preserve"> про калібрування на кожну одиницю Обладнання у одному примірнику або, у разі наявності зауважень до наданих Послуг у цей же строк направляють Виконавцю та Замовнику вмотивовану письмову відмову у прийнятті Послуг.</w:t>
      </w:r>
    </w:p>
    <w:p w14:paraId="0DF4C326" w14:textId="77777777" w:rsidR="00593051" w:rsidRPr="001D7310" w:rsidRDefault="00593051" w:rsidP="00593051">
      <w:pPr>
        <w:widowControl w:val="0"/>
        <w:suppressAutoHyphens/>
        <w:spacing w:after="0" w:line="240" w:lineRule="auto"/>
        <w:ind w:firstLine="567"/>
        <w:contextualSpacing/>
        <w:jc w:val="both"/>
        <w:rPr>
          <w:rFonts w:ascii="Times New Roman" w:eastAsia="Arial" w:hAnsi="Times New Roman"/>
          <w:lang w:eastAsia="ru-RU"/>
        </w:rPr>
      </w:pPr>
      <w:r w:rsidRPr="001D7310">
        <w:rPr>
          <w:rFonts w:ascii="Times New Roman" w:eastAsia="Arial" w:hAnsi="Times New Roman"/>
          <w:lang w:eastAsia="ru-RU"/>
        </w:rPr>
        <w:t>5.3.</w:t>
      </w:r>
      <w:r w:rsidRPr="001D7310">
        <w:rPr>
          <w:rFonts w:ascii="Times New Roman" w:eastAsia="Arial" w:hAnsi="Times New Roman"/>
          <w:lang w:eastAsia="ru-RU"/>
        </w:rPr>
        <w:tab/>
        <w:t xml:space="preserve">Протягом 2 (двох) робочих днів з моменту, підписання Актів приймання-передачі наданих Послуг Отримувачем, Виконавець направляє Замовнику підписані зі своєї сторони та зі сторони Отримувача Акти приймання-передачі наданих Послуг у трьох примірниках, свідоцтва про калібрування на кожну одиницю Обладнання у одному примірнику. </w:t>
      </w:r>
    </w:p>
    <w:p w14:paraId="01EF47AC" w14:textId="77777777" w:rsidR="00593051" w:rsidRPr="001D7310" w:rsidRDefault="00593051" w:rsidP="00593051">
      <w:pPr>
        <w:widowControl w:val="0"/>
        <w:suppressAutoHyphens/>
        <w:spacing w:after="0" w:line="240" w:lineRule="auto"/>
        <w:ind w:firstLine="567"/>
        <w:contextualSpacing/>
        <w:jc w:val="both"/>
        <w:rPr>
          <w:rFonts w:ascii="Times New Roman" w:eastAsia="Arial" w:hAnsi="Times New Roman"/>
          <w:lang w:eastAsia="ru-RU"/>
        </w:rPr>
      </w:pPr>
      <w:r w:rsidRPr="001D7310">
        <w:rPr>
          <w:rFonts w:ascii="Times New Roman" w:eastAsia="Arial" w:hAnsi="Times New Roman"/>
          <w:lang w:eastAsia="ru-RU"/>
        </w:rPr>
        <w:t>5.4.</w:t>
      </w:r>
      <w:r w:rsidRPr="001D7310">
        <w:rPr>
          <w:rFonts w:ascii="Times New Roman" w:eastAsia="Arial" w:hAnsi="Times New Roman"/>
          <w:lang w:eastAsia="ru-RU"/>
        </w:rPr>
        <w:tab/>
        <w:t>Протягом 5 (п’яти) робочих днів з моменту отримання Акту приймання-передачі наданих послуг Замовник зобов'язаний розглянути та, за відсутності зауважень до наданих Послуг, підписати і направити два примірники Акту приймання-передачі наданих послуг, Виконавцю.</w:t>
      </w:r>
    </w:p>
    <w:p w14:paraId="539D542B" w14:textId="77777777" w:rsidR="00593051" w:rsidRPr="001D7310" w:rsidRDefault="00593051" w:rsidP="00593051">
      <w:pPr>
        <w:widowControl w:val="0"/>
        <w:suppressAutoHyphens/>
        <w:spacing w:after="0" w:line="240" w:lineRule="auto"/>
        <w:ind w:firstLine="567"/>
        <w:contextualSpacing/>
        <w:jc w:val="both"/>
        <w:rPr>
          <w:rFonts w:ascii="Times New Roman" w:eastAsia="Arial" w:hAnsi="Times New Roman"/>
          <w:lang w:eastAsia="ru-RU"/>
        </w:rPr>
      </w:pPr>
      <w:r w:rsidRPr="001D7310">
        <w:rPr>
          <w:rFonts w:ascii="Times New Roman" w:eastAsia="Arial" w:hAnsi="Times New Roman"/>
          <w:lang w:eastAsia="ru-RU"/>
        </w:rPr>
        <w:t>5.5.</w:t>
      </w:r>
      <w:r w:rsidRPr="001D7310">
        <w:rPr>
          <w:rFonts w:ascii="Times New Roman" w:eastAsia="Arial" w:hAnsi="Times New Roman"/>
          <w:lang w:eastAsia="ru-RU"/>
        </w:rPr>
        <w:tab/>
        <w:t>Протягом 2 (двох) робочих днів з моменту підписання Актів приймання-передачі наданих Послуг Замовником, Виконавець направляє підписаний Акт приймання-передачі наданих послуг Отримувачу.</w:t>
      </w:r>
    </w:p>
    <w:p w14:paraId="55B2E8CA" w14:textId="77777777" w:rsidR="00593051" w:rsidRPr="001D7310" w:rsidRDefault="00593051" w:rsidP="00593051">
      <w:pPr>
        <w:widowControl w:val="0"/>
        <w:suppressAutoHyphens/>
        <w:spacing w:after="0" w:line="240" w:lineRule="auto"/>
        <w:ind w:firstLine="567"/>
        <w:contextualSpacing/>
        <w:jc w:val="both"/>
        <w:rPr>
          <w:rFonts w:ascii="Times New Roman" w:eastAsia="Arial" w:hAnsi="Times New Roman"/>
          <w:lang w:eastAsia="ru-RU"/>
        </w:rPr>
      </w:pPr>
      <w:r w:rsidRPr="001D7310">
        <w:rPr>
          <w:rFonts w:ascii="Times New Roman" w:eastAsia="Arial" w:hAnsi="Times New Roman"/>
          <w:lang w:eastAsia="ru-RU"/>
        </w:rPr>
        <w:lastRenderedPageBreak/>
        <w:t>5.6.</w:t>
      </w:r>
      <w:r w:rsidRPr="001D7310">
        <w:rPr>
          <w:rFonts w:ascii="Times New Roman" w:eastAsia="Arial" w:hAnsi="Times New Roman"/>
          <w:lang w:eastAsia="ru-RU"/>
        </w:rPr>
        <w:tab/>
        <w:t>Виконавець, у випадку отримання від Отримувача чи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цієї відмови.</w:t>
      </w:r>
    </w:p>
    <w:p w14:paraId="4B995ED4" w14:textId="77777777" w:rsidR="00593051" w:rsidRPr="001D7310" w:rsidRDefault="00593051" w:rsidP="00593051">
      <w:pPr>
        <w:widowControl w:val="0"/>
        <w:suppressAutoHyphens/>
        <w:spacing w:after="0" w:line="240" w:lineRule="auto"/>
        <w:ind w:firstLine="567"/>
        <w:contextualSpacing/>
        <w:jc w:val="both"/>
        <w:rPr>
          <w:rFonts w:ascii="Times New Roman" w:eastAsia="Arial" w:hAnsi="Times New Roman"/>
          <w:lang w:eastAsia="ru-RU"/>
        </w:rPr>
      </w:pPr>
      <w:r w:rsidRPr="001D7310">
        <w:rPr>
          <w:rFonts w:ascii="Times New Roman" w:eastAsia="Arial" w:hAnsi="Times New Roman"/>
          <w:lang w:eastAsia="ru-RU"/>
        </w:rPr>
        <w:t xml:space="preserve">5.7. Приймання-передача Послуг після усунення Виконавцем недоліків здійснюється відповідно до вимог </w:t>
      </w:r>
      <w:proofErr w:type="spellStart"/>
      <w:r w:rsidRPr="001D7310">
        <w:rPr>
          <w:rFonts w:ascii="Times New Roman" w:eastAsia="Arial" w:hAnsi="Times New Roman"/>
          <w:lang w:eastAsia="ru-RU"/>
        </w:rPr>
        <w:t>п.п</w:t>
      </w:r>
      <w:proofErr w:type="spellEnd"/>
      <w:r w:rsidRPr="001D7310">
        <w:rPr>
          <w:rFonts w:ascii="Times New Roman" w:eastAsia="Arial" w:hAnsi="Times New Roman"/>
          <w:lang w:eastAsia="ru-RU"/>
        </w:rPr>
        <w:t>. 5.1. – 5.6. цього Договору.</w:t>
      </w:r>
    </w:p>
    <w:p w14:paraId="55D7D5DD" w14:textId="77777777" w:rsidR="00593051" w:rsidRPr="001D7310" w:rsidRDefault="00593051" w:rsidP="00593051">
      <w:pPr>
        <w:spacing w:after="0" w:line="240" w:lineRule="auto"/>
        <w:ind w:firstLine="567"/>
        <w:jc w:val="both"/>
        <w:rPr>
          <w:rFonts w:ascii="Times New Roman" w:eastAsia="Arial" w:hAnsi="Times New Roman"/>
          <w:lang w:eastAsia="ru-RU"/>
        </w:rPr>
      </w:pPr>
      <w:r w:rsidRPr="001D7310">
        <w:rPr>
          <w:rFonts w:ascii="Times New Roman" w:eastAsia="Arial" w:hAnsi="Times New Roman"/>
          <w:lang w:eastAsia="ru-RU"/>
        </w:rPr>
        <w:t>5.8. Підписання Акту приймання-передачі наданих Послуг представниками Замовника та Отримувача є підтвердженням відсутності претензій з їх сторони.</w:t>
      </w:r>
    </w:p>
    <w:p w14:paraId="543459DF" w14:textId="77777777" w:rsidR="00593051" w:rsidRPr="001D7310" w:rsidRDefault="00593051" w:rsidP="00593051">
      <w:pPr>
        <w:spacing w:after="0" w:line="240" w:lineRule="auto"/>
        <w:ind w:firstLine="709"/>
        <w:jc w:val="both"/>
        <w:rPr>
          <w:rFonts w:ascii="Times New Roman" w:eastAsia="Arial" w:hAnsi="Times New Roman"/>
          <w:b/>
          <w:lang w:eastAsia="ru-RU"/>
        </w:rPr>
      </w:pPr>
    </w:p>
    <w:p w14:paraId="7768B100" w14:textId="77777777" w:rsidR="00593051" w:rsidRPr="001D7310" w:rsidRDefault="00593051" w:rsidP="00593051">
      <w:pPr>
        <w:spacing w:after="0"/>
        <w:jc w:val="center"/>
        <w:rPr>
          <w:rFonts w:ascii="Times New Roman" w:eastAsia="Arial" w:hAnsi="Times New Roman"/>
          <w:b/>
          <w:lang w:eastAsia="ru-RU"/>
        </w:rPr>
      </w:pPr>
      <w:r w:rsidRPr="001D7310">
        <w:rPr>
          <w:rFonts w:ascii="Times New Roman" w:eastAsia="Arial" w:hAnsi="Times New Roman"/>
          <w:b/>
          <w:lang w:eastAsia="ru-RU"/>
        </w:rPr>
        <w:t>6. ВІДПОВІДАЛЬНІСТЬ СТОРІН ЗА ПОРУШЕННЯ ДОГОВОРУ</w:t>
      </w:r>
    </w:p>
    <w:p w14:paraId="065B49E9" w14:textId="77777777" w:rsidR="00593051" w:rsidRPr="001D7310" w:rsidRDefault="00593051" w:rsidP="00593051">
      <w:pPr>
        <w:tabs>
          <w:tab w:val="left" w:pos="561"/>
        </w:tabs>
        <w:spacing w:after="0" w:line="240" w:lineRule="auto"/>
        <w:ind w:firstLine="709"/>
        <w:jc w:val="both"/>
        <w:rPr>
          <w:rFonts w:ascii="Times New Roman" w:eastAsia="Arial" w:hAnsi="Times New Roman"/>
          <w:lang w:eastAsia="ru-RU"/>
        </w:rPr>
      </w:pPr>
      <w:r w:rsidRPr="001D7310">
        <w:rPr>
          <w:rFonts w:ascii="Times New Roman" w:eastAsia="Arial" w:hAnsi="Times New Roman"/>
          <w:lang w:eastAsia="ru-RU"/>
        </w:rPr>
        <w:t>6.1. 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772F1B53" w14:textId="77777777" w:rsidR="00593051" w:rsidRPr="001D7310" w:rsidRDefault="00593051" w:rsidP="00593051">
      <w:pPr>
        <w:tabs>
          <w:tab w:val="left" w:pos="561"/>
        </w:tabs>
        <w:spacing w:after="0" w:line="240" w:lineRule="auto"/>
        <w:ind w:firstLine="709"/>
        <w:jc w:val="both"/>
        <w:rPr>
          <w:rFonts w:ascii="Times New Roman" w:eastAsia="Arial" w:hAnsi="Times New Roman"/>
          <w:noProof/>
          <w:lang w:eastAsia="ru-RU"/>
        </w:rPr>
      </w:pPr>
      <w:r w:rsidRPr="001D7310">
        <w:rPr>
          <w:rFonts w:ascii="Times New Roman" w:eastAsia="Arial" w:hAnsi="Times New Roman"/>
          <w:noProof/>
          <w:lang w:eastAsia="ru-RU"/>
        </w:rPr>
        <w:t xml:space="preserve">6.2. За порушення умов зобов’язання щодо якості Послуг </w:t>
      </w:r>
      <w:r w:rsidRPr="001D7310">
        <w:rPr>
          <w:rFonts w:ascii="Times New Roman" w:eastAsia="Arial" w:hAnsi="Times New Roman"/>
          <w:lang w:eastAsia="ru-RU"/>
        </w:rPr>
        <w:t xml:space="preserve">Виконавець сплачує </w:t>
      </w:r>
      <w:r w:rsidRPr="001D7310">
        <w:rPr>
          <w:rFonts w:ascii="Times New Roman" w:eastAsia="Arial" w:hAnsi="Times New Roman"/>
          <w:noProof/>
          <w:lang w:eastAsia="ru-RU"/>
        </w:rPr>
        <w:t>штраф у розмірі 20% (двадцяти відсотків) від ціни цього Договору.</w:t>
      </w:r>
    </w:p>
    <w:p w14:paraId="65383B62" w14:textId="77777777" w:rsidR="00593051" w:rsidRPr="001D7310" w:rsidRDefault="00593051" w:rsidP="00593051">
      <w:pPr>
        <w:tabs>
          <w:tab w:val="left" w:pos="0"/>
          <w:tab w:val="left" w:pos="993"/>
        </w:tabs>
        <w:spacing w:after="0" w:line="240" w:lineRule="auto"/>
        <w:ind w:right="-2" w:firstLine="709"/>
        <w:jc w:val="both"/>
        <w:rPr>
          <w:rFonts w:ascii="Times New Roman" w:eastAsia="Arial" w:hAnsi="Times New Roman"/>
          <w:lang w:eastAsia="ar-SA"/>
        </w:rPr>
      </w:pPr>
      <w:r w:rsidRPr="001D7310">
        <w:rPr>
          <w:rFonts w:ascii="Times New Roman" w:eastAsia="Arial" w:hAnsi="Times New Roman"/>
          <w:noProof/>
          <w:lang w:eastAsia="ru-RU"/>
        </w:rPr>
        <w:t xml:space="preserve">6.3. </w:t>
      </w:r>
      <w:r w:rsidRPr="001D7310">
        <w:rPr>
          <w:rFonts w:ascii="Times New Roman" w:eastAsia="Arial" w:hAnsi="Times New Roman"/>
          <w:lang w:eastAsia="ar-SA"/>
        </w:rPr>
        <w:t>За порушення строків виконання зобов’язання Виконавець сплачує пеню у розмірі 0,1%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p>
    <w:p w14:paraId="394AFEBC" w14:textId="77777777" w:rsidR="00593051" w:rsidRPr="001D7310" w:rsidRDefault="00593051" w:rsidP="00593051">
      <w:pPr>
        <w:suppressAutoHyphens/>
        <w:spacing w:after="0" w:line="240" w:lineRule="auto"/>
        <w:ind w:firstLine="709"/>
        <w:contextualSpacing/>
        <w:jc w:val="both"/>
        <w:rPr>
          <w:rFonts w:ascii="Times New Roman" w:eastAsia="Arial" w:hAnsi="Times New Roman"/>
          <w:bCs/>
          <w:lang w:eastAsia="en-US"/>
        </w:rPr>
      </w:pPr>
      <w:r w:rsidRPr="001D7310">
        <w:rPr>
          <w:rFonts w:ascii="Times New Roman" w:eastAsia="Arial" w:hAnsi="Times New Roman"/>
          <w:noProof/>
          <w:lang w:eastAsia="ru-RU"/>
        </w:rPr>
        <w:t xml:space="preserve">6.4. </w:t>
      </w:r>
      <w:r w:rsidRPr="001D7310">
        <w:rPr>
          <w:rFonts w:ascii="Times New Roman" w:eastAsia="Arial" w:hAnsi="Times New Roman"/>
          <w:bCs/>
          <w:lang w:eastAsia="ru-RU"/>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з 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p>
    <w:p w14:paraId="0D1B4DDD" w14:textId="77777777" w:rsidR="00593051" w:rsidRPr="001D7310" w:rsidRDefault="00593051" w:rsidP="00593051">
      <w:pPr>
        <w:suppressAutoHyphens/>
        <w:spacing w:after="0" w:line="240" w:lineRule="auto"/>
        <w:ind w:firstLine="709"/>
        <w:contextualSpacing/>
        <w:jc w:val="both"/>
        <w:rPr>
          <w:rFonts w:ascii="Times New Roman" w:eastAsia="Arial" w:hAnsi="Times New Roman"/>
          <w:bCs/>
          <w:color w:val="000000"/>
          <w:lang w:eastAsia="ru-RU"/>
        </w:rPr>
      </w:pPr>
      <w:r w:rsidRPr="001D7310">
        <w:rPr>
          <w:rFonts w:ascii="Times New Roman" w:eastAsia="Arial" w:hAnsi="Times New Roman"/>
          <w:bCs/>
          <w:lang w:eastAsia="ru-RU"/>
        </w:rPr>
        <w:t xml:space="preserve">6.5. </w:t>
      </w:r>
      <w:r w:rsidRPr="001D7310">
        <w:rPr>
          <w:rFonts w:ascii="Times New Roman" w:eastAsia="Arial" w:hAnsi="Times New Roman"/>
          <w:bCs/>
          <w:color w:val="000000"/>
          <w:lang w:eastAsia="ru-RU"/>
        </w:rPr>
        <w:t>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w:t>
      </w:r>
    </w:p>
    <w:p w14:paraId="6B86C969" w14:textId="77777777" w:rsidR="00593051" w:rsidRPr="001D7310" w:rsidRDefault="00593051" w:rsidP="00593051">
      <w:pPr>
        <w:suppressAutoHyphens/>
        <w:spacing w:after="0" w:line="240" w:lineRule="auto"/>
        <w:ind w:firstLine="709"/>
        <w:contextualSpacing/>
        <w:jc w:val="both"/>
        <w:rPr>
          <w:rFonts w:ascii="Times New Roman" w:eastAsia="Arial" w:hAnsi="Times New Roman"/>
          <w:lang w:eastAsia="ru-RU"/>
        </w:rPr>
      </w:pPr>
      <w:r w:rsidRPr="001D7310">
        <w:rPr>
          <w:rFonts w:ascii="Times New Roman" w:eastAsia="Arial" w:hAnsi="Times New Roman"/>
          <w:bCs/>
          <w:color w:val="000000"/>
          <w:lang w:eastAsia="ru-RU"/>
        </w:rPr>
        <w:t xml:space="preserve">6.6. </w:t>
      </w:r>
      <w:r w:rsidRPr="001D7310">
        <w:rPr>
          <w:rFonts w:ascii="Times New Roman" w:eastAsia="Arial" w:hAnsi="Times New Roman"/>
          <w:lang w:eastAsia="ru-RU"/>
        </w:rPr>
        <w:t>Виконавець несе повну відповідальність за збереження Обладнання під час виконання цього Договору, в тому числі за випадки крадіжки, пошкодження, знищення або зникнення Обладнання з будь-яких причин.</w:t>
      </w:r>
    </w:p>
    <w:p w14:paraId="2CE9AED7" w14:textId="77777777" w:rsidR="00593051" w:rsidRPr="001D7310" w:rsidRDefault="00593051" w:rsidP="00593051">
      <w:pPr>
        <w:suppressAutoHyphens/>
        <w:spacing w:after="0" w:line="240" w:lineRule="auto"/>
        <w:ind w:firstLine="709"/>
        <w:contextualSpacing/>
        <w:jc w:val="both"/>
        <w:rPr>
          <w:rFonts w:ascii="Times New Roman" w:eastAsia="Arial" w:hAnsi="Times New Roman"/>
          <w:lang w:eastAsia="ru-RU"/>
        </w:rPr>
      </w:pPr>
      <w:r w:rsidRPr="001D7310">
        <w:rPr>
          <w:rFonts w:ascii="Times New Roman" w:eastAsia="Arial" w:hAnsi="Times New Roman"/>
          <w:lang w:eastAsia="ru-RU"/>
        </w:rPr>
        <w:t>6.7. У разі неповернення за Актом приймання-передачі обладнання, нецільового використання Обладнання або поводження з ним в ході виконання умов цього Договору, яке може призвести або призвело до незабезпечення збереження Обладнання, зазначеного у Додатку 1 «Специфікація» до цього Договору, з вини Виконавця, Замовник може в односторонньому порядку достроково припинити дію цього Договору, а також  вимагати від Виконавця відшкодування 100 % (ста відсотків) ринкової вартості відповідного Обладнання та збитків. При цьому Виконавець зобов'язується виконати вказані вимоги протягом 10 (десяти) календарних днів з моменту отримання відповідного повідомлення Замовника.</w:t>
      </w:r>
    </w:p>
    <w:p w14:paraId="1BE544F3" w14:textId="77777777" w:rsidR="00593051" w:rsidRPr="001D7310" w:rsidRDefault="00593051" w:rsidP="00593051">
      <w:pPr>
        <w:suppressAutoHyphens/>
        <w:spacing w:after="0" w:line="240" w:lineRule="auto"/>
        <w:jc w:val="both"/>
        <w:rPr>
          <w:rFonts w:ascii="Times New Roman" w:hAnsi="Times New Roman"/>
          <w:bCs/>
          <w:lang w:eastAsia="ru-RU"/>
        </w:rPr>
      </w:pPr>
      <w:bookmarkStart w:id="18" w:name="n1553"/>
      <w:bookmarkStart w:id="19" w:name="n1554"/>
      <w:bookmarkEnd w:id="18"/>
      <w:bookmarkEnd w:id="19"/>
    </w:p>
    <w:p w14:paraId="4592E5C2" w14:textId="77777777" w:rsidR="00593051" w:rsidRPr="001D7310" w:rsidRDefault="00593051" w:rsidP="00593051">
      <w:pPr>
        <w:numPr>
          <w:ilvl w:val="0"/>
          <w:numId w:val="42"/>
        </w:numPr>
        <w:spacing w:after="0" w:line="240" w:lineRule="auto"/>
        <w:jc w:val="center"/>
        <w:rPr>
          <w:rFonts w:ascii="Times New Roman" w:eastAsia="Calibri" w:hAnsi="Times New Roman"/>
          <w:b/>
          <w:lang w:eastAsia="en-US"/>
        </w:rPr>
      </w:pPr>
      <w:r w:rsidRPr="001D7310">
        <w:rPr>
          <w:rFonts w:ascii="Times New Roman" w:eastAsia="Arial" w:hAnsi="Times New Roman"/>
          <w:b/>
          <w:lang w:eastAsia="ru-RU"/>
        </w:rPr>
        <w:t>КОНФІДЕНЦІЙНІСТЬ</w:t>
      </w:r>
    </w:p>
    <w:p w14:paraId="2F852842" w14:textId="77777777" w:rsidR="00593051" w:rsidRPr="001D7310" w:rsidRDefault="00593051" w:rsidP="00593051">
      <w:pPr>
        <w:tabs>
          <w:tab w:val="left" w:pos="561"/>
        </w:tabs>
        <w:spacing w:after="0" w:line="240" w:lineRule="auto"/>
        <w:ind w:firstLine="709"/>
        <w:jc w:val="both"/>
        <w:rPr>
          <w:rFonts w:ascii="Times New Roman" w:eastAsia="Arial" w:hAnsi="Times New Roman"/>
          <w:lang w:eastAsia="ru-RU"/>
        </w:rPr>
      </w:pPr>
      <w:r w:rsidRPr="001D7310">
        <w:rPr>
          <w:rFonts w:ascii="Times New Roman" w:eastAsia="Arial" w:hAnsi="Times New Roman"/>
          <w:lang w:eastAsia="ru-RU"/>
        </w:rPr>
        <w:t>7.1.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22662B38" w14:textId="77777777" w:rsidR="00593051" w:rsidRPr="001D7310" w:rsidRDefault="00593051" w:rsidP="00593051">
      <w:pPr>
        <w:tabs>
          <w:tab w:val="left" w:pos="561"/>
        </w:tabs>
        <w:spacing w:after="0" w:line="240" w:lineRule="auto"/>
        <w:ind w:firstLine="709"/>
        <w:jc w:val="both"/>
        <w:rPr>
          <w:rFonts w:ascii="Times New Roman" w:eastAsia="Arial" w:hAnsi="Times New Roman"/>
          <w:lang w:eastAsia="ru-RU"/>
        </w:rPr>
      </w:pPr>
      <w:r w:rsidRPr="001D7310">
        <w:rPr>
          <w:rFonts w:ascii="Times New Roman" w:eastAsia="Arial" w:hAnsi="Times New Roman"/>
          <w:lang w:eastAsia="ru-RU"/>
        </w:rPr>
        <w:t>7.2. Отримана інформація, методичні і інформаційні матеріали, що надаються Виконавцю відповідно до умов Договору, призначається виключно Виконавцю і не може передаватися третім особам без письмової згоди Замовника.</w:t>
      </w:r>
    </w:p>
    <w:p w14:paraId="4494C282" w14:textId="77777777" w:rsidR="00593051" w:rsidRPr="001D7310" w:rsidRDefault="00593051" w:rsidP="00593051">
      <w:pPr>
        <w:spacing w:after="0" w:line="240" w:lineRule="auto"/>
        <w:ind w:firstLine="709"/>
        <w:jc w:val="both"/>
        <w:rPr>
          <w:rFonts w:ascii="Times New Roman" w:eastAsia="Arial" w:hAnsi="Times New Roman"/>
          <w:lang w:eastAsia="ru-RU"/>
        </w:rPr>
      </w:pPr>
    </w:p>
    <w:p w14:paraId="19F6D3CA" w14:textId="77777777" w:rsidR="00593051" w:rsidRPr="001D7310" w:rsidRDefault="00593051" w:rsidP="00593051">
      <w:pPr>
        <w:numPr>
          <w:ilvl w:val="0"/>
          <w:numId w:val="42"/>
        </w:numPr>
        <w:shd w:val="clear" w:color="auto" w:fill="FFFFFF"/>
        <w:spacing w:after="0" w:line="240" w:lineRule="auto"/>
        <w:jc w:val="center"/>
        <w:rPr>
          <w:rFonts w:ascii="Times New Roman" w:eastAsia="Arial" w:hAnsi="Times New Roman"/>
          <w:b/>
          <w:bCs/>
          <w:color w:val="000000"/>
        </w:rPr>
      </w:pPr>
      <w:r w:rsidRPr="001D7310">
        <w:rPr>
          <w:rFonts w:ascii="Times New Roman" w:eastAsia="Arial" w:hAnsi="Times New Roman"/>
          <w:b/>
          <w:bCs/>
          <w:color w:val="000000"/>
        </w:rPr>
        <w:t>ОБСТАВИНИ НЕПЕРЕБОРНОЇ СИЛИ, ФОРС-МАЖОР</w:t>
      </w:r>
    </w:p>
    <w:p w14:paraId="2D27A8B4" w14:textId="77777777" w:rsidR="00593051" w:rsidRPr="001D7310" w:rsidRDefault="00593051" w:rsidP="00593051">
      <w:pPr>
        <w:tabs>
          <w:tab w:val="left" w:pos="0"/>
          <w:tab w:val="left" w:pos="993"/>
        </w:tabs>
        <w:spacing w:after="0" w:line="240" w:lineRule="auto"/>
        <w:ind w:right="-2" w:firstLine="709"/>
        <w:jc w:val="both"/>
        <w:rPr>
          <w:rFonts w:ascii="Times New Roman" w:eastAsia="Arial" w:hAnsi="Times New Roman"/>
          <w:lang w:eastAsia="ar-SA"/>
        </w:rPr>
      </w:pPr>
      <w:r w:rsidRPr="001D7310">
        <w:rPr>
          <w:rFonts w:ascii="Times New Roman" w:eastAsia="Arial" w:hAnsi="Times New Roman"/>
          <w:lang w:eastAsia="ar-SA"/>
        </w:rPr>
        <w:t>8.1.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657FBD55" w14:textId="77777777" w:rsidR="00593051" w:rsidRPr="001D7310" w:rsidRDefault="00593051" w:rsidP="00593051">
      <w:pPr>
        <w:tabs>
          <w:tab w:val="left" w:pos="0"/>
          <w:tab w:val="left" w:pos="993"/>
        </w:tabs>
        <w:spacing w:after="0" w:line="240" w:lineRule="auto"/>
        <w:ind w:right="-2" w:firstLine="709"/>
        <w:jc w:val="both"/>
        <w:rPr>
          <w:rFonts w:ascii="Times New Roman" w:eastAsia="Arial" w:hAnsi="Times New Roman"/>
          <w:lang w:eastAsia="ar-SA"/>
        </w:rPr>
      </w:pPr>
      <w:r w:rsidRPr="001D7310">
        <w:rPr>
          <w:rFonts w:ascii="Times New Roman" w:eastAsia="Arial" w:hAnsi="Times New Roman"/>
          <w:lang w:eastAsia="ar-SA"/>
        </w:rPr>
        <w:t>8.2.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1D7310">
        <w:rPr>
          <w:rFonts w:ascii="Times New Roman" w:eastAsia="Arial" w:hAnsi="Times New Roman"/>
          <w:lang w:eastAsia="ru-RU"/>
        </w:rPr>
        <w:t xml:space="preserve"> </w:t>
      </w:r>
      <w:r w:rsidRPr="001D7310">
        <w:rPr>
          <w:rFonts w:ascii="Times New Roman" w:eastAsia="Arial" w:hAnsi="Times New Roman"/>
          <w:lang w:eastAsia="ar-SA"/>
        </w:rPr>
        <w:t>та форс-мажору.</w:t>
      </w:r>
    </w:p>
    <w:p w14:paraId="708F4BB4" w14:textId="77777777" w:rsidR="00593051" w:rsidRPr="001D7310" w:rsidRDefault="00593051" w:rsidP="00593051">
      <w:pPr>
        <w:tabs>
          <w:tab w:val="left" w:pos="0"/>
          <w:tab w:val="left" w:pos="993"/>
        </w:tabs>
        <w:spacing w:after="0" w:line="240" w:lineRule="auto"/>
        <w:ind w:right="-2" w:firstLine="709"/>
        <w:jc w:val="both"/>
        <w:rPr>
          <w:rFonts w:ascii="Times New Roman" w:eastAsia="Arial" w:hAnsi="Times New Roman"/>
          <w:lang w:eastAsia="ar-SA"/>
        </w:rPr>
      </w:pPr>
      <w:r w:rsidRPr="001D7310">
        <w:rPr>
          <w:rFonts w:ascii="Times New Roman" w:eastAsia="Arial" w:hAnsi="Times New Roman"/>
          <w:lang w:eastAsia="ar-SA"/>
        </w:rPr>
        <w:t xml:space="preserve">8.3. </w:t>
      </w:r>
      <w:r w:rsidRPr="001D7310">
        <w:rPr>
          <w:rFonts w:ascii="Times New Roman" w:eastAsia="Arial" w:hAnsi="Times New Roman"/>
          <w:lang w:eastAsia="ru-RU"/>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w:t>
      </w:r>
      <w:r w:rsidRPr="001D7310">
        <w:rPr>
          <w:rFonts w:ascii="Times New Roman" w:eastAsia="Arial" w:hAnsi="Times New Roman"/>
          <w:lang w:eastAsia="ru-RU"/>
        </w:rPr>
        <w:lastRenderedPageBreak/>
        <w:t xml:space="preserve">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1D7310">
        <w:rPr>
          <w:rFonts w:ascii="Times New Roman" w:eastAsia="Arial" w:hAnsi="Times New Roman"/>
          <w:lang w:eastAsia="ru-RU"/>
        </w:rPr>
        <w:t>проток</w:t>
      </w:r>
      <w:proofErr w:type="spellEnd"/>
      <w:r w:rsidRPr="001D7310">
        <w:rPr>
          <w:rFonts w:ascii="Times New Roman" w:eastAsia="Arial" w:hAnsi="Times New Roman"/>
          <w:lang w:eastAsia="ru-RU"/>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1D7310">
        <w:rPr>
          <w:rFonts w:ascii="Times New Roman" w:eastAsia="Arial" w:hAnsi="Times New Roman"/>
          <w:lang w:eastAsia="ru-RU"/>
        </w:rPr>
        <w:t>проток</w:t>
      </w:r>
      <w:proofErr w:type="spellEnd"/>
      <w:r w:rsidRPr="001D7310">
        <w:rPr>
          <w:rFonts w:ascii="Times New Roman" w:eastAsia="Arial" w:hAnsi="Times New Roman"/>
          <w:lang w:eastAsia="ru-RU"/>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w:t>
      </w:r>
      <w:r w:rsidRPr="001D7310">
        <w:rPr>
          <w:rFonts w:ascii="Times New Roman" w:eastAsia="Arial" w:hAnsi="Times New Roman"/>
          <w:lang w:eastAsia="ar-SA"/>
        </w:rPr>
        <w:t xml:space="preserve">. </w:t>
      </w:r>
    </w:p>
    <w:p w14:paraId="445832D3" w14:textId="77777777" w:rsidR="00593051" w:rsidRPr="001D7310" w:rsidRDefault="00593051" w:rsidP="00593051">
      <w:pPr>
        <w:tabs>
          <w:tab w:val="left" w:pos="0"/>
          <w:tab w:val="left" w:pos="993"/>
        </w:tabs>
        <w:spacing w:after="0" w:line="240" w:lineRule="auto"/>
        <w:ind w:right="-2" w:firstLine="709"/>
        <w:jc w:val="both"/>
        <w:rPr>
          <w:rFonts w:ascii="Times New Roman" w:eastAsia="Arial" w:hAnsi="Times New Roman"/>
          <w:lang w:eastAsia="ar-SA"/>
        </w:rPr>
      </w:pPr>
      <w:r w:rsidRPr="001D7310">
        <w:rPr>
          <w:rFonts w:ascii="Times New Roman" w:eastAsia="Arial" w:hAnsi="Times New Roman"/>
          <w:lang w:eastAsia="ar-SA"/>
        </w:rPr>
        <w:t>8.4.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1D7310">
        <w:rPr>
          <w:rFonts w:ascii="Times New Roman" w:eastAsia="Arial" w:hAnsi="Times New Roman"/>
          <w:lang w:eastAsia="ru-RU"/>
        </w:rPr>
        <w:t xml:space="preserve"> </w:t>
      </w:r>
      <w:r w:rsidRPr="001D7310">
        <w:rPr>
          <w:rFonts w:ascii="Times New Roman" w:eastAsia="Arial" w:hAnsi="Times New Roman"/>
          <w:lang w:eastAsia="ar-SA"/>
        </w:rPr>
        <w:t>(5).</w:t>
      </w:r>
    </w:p>
    <w:p w14:paraId="06A29B01" w14:textId="77777777" w:rsidR="00593051" w:rsidRPr="001D7310" w:rsidRDefault="00593051" w:rsidP="00593051">
      <w:pPr>
        <w:tabs>
          <w:tab w:val="left" w:pos="0"/>
          <w:tab w:val="left" w:pos="993"/>
        </w:tabs>
        <w:spacing w:after="0" w:line="240" w:lineRule="auto"/>
        <w:ind w:right="-2" w:firstLine="709"/>
        <w:jc w:val="both"/>
        <w:rPr>
          <w:rFonts w:ascii="Times New Roman" w:eastAsia="Arial" w:hAnsi="Times New Roman"/>
          <w:lang w:eastAsia="ar-SA"/>
        </w:rPr>
      </w:pPr>
      <w:r w:rsidRPr="001D7310">
        <w:rPr>
          <w:rFonts w:ascii="Times New Roman" w:eastAsia="Arial" w:hAnsi="Times New Roman"/>
          <w:lang w:eastAsia="ar-SA"/>
        </w:rPr>
        <w:t>8.5. Сторона, яка зазнала впливу непереборної сили</w:t>
      </w:r>
      <w:r w:rsidRPr="001D7310">
        <w:rPr>
          <w:rFonts w:ascii="Times New Roman" w:eastAsia="Arial" w:hAnsi="Times New Roman"/>
          <w:lang w:eastAsia="ru-RU"/>
        </w:rPr>
        <w:t xml:space="preserve"> </w:t>
      </w:r>
      <w:r w:rsidRPr="001D7310">
        <w:rPr>
          <w:rFonts w:ascii="Times New Roman" w:eastAsia="Arial" w:hAnsi="Times New Roman"/>
          <w:lang w:eastAsia="ar-SA"/>
        </w:rPr>
        <w:t>або форс-мажору, зобов'язана у термін 3 (трьох) робочих днів</w:t>
      </w:r>
      <w:r w:rsidRPr="001D7310">
        <w:rPr>
          <w:rFonts w:ascii="Times New Roman" w:eastAsia="Arial" w:hAnsi="Times New Roman"/>
          <w:lang w:eastAsia="ru-RU"/>
        </w:rPr>
        <w:t xml:space="preserve"> </w:t>
      </w:r>
      <w:r w:rsidRPr="001D7310">
        <w:rPr>
          <w:rFonts w:ascii="Times New Roman" w:eastAsia="Arial" w:hAnsi="Times New Roman"/>
          <w:lang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27211A61" w14:textId="77777777" w:rsidR="00593051" w:rsidRPr="001D7310" w:rsidRDefault="00593051" w:rsidP="00593051">
      <w:pPr>
        <w:tabs>
          <w:tab w:val="left" w:pos="0"/>
          <w:tab w:val="left" w:pos="993"/>
        </w:tabs>
        <w:spacing w:after="0" w:line="240" w:lineRule="auto"/>
        <w:ind w:right="-2" w:firstLine="709"/>
        <w:jc w:val="both"/>
        <w:rPr>
          <w:rFonts w:ascii="Times New Roman" w:eastAsia="Arial" w:hAnsi="Times New Roman"/>
          <w:lang w:eastAsia="ar-SA"/>
        </w:rPr>
      </w:pPr>
      <w:r w:rsidRPr="001D7310">
        <w:rPr>
          <w:rFonts w:ascii="Times New Roman" w:eastAsia="Arial" w:hAnsi="Times New Roman"/>
          <w:lang w:eastAsia="ar-SA"/>
        </w:rPr>
        <w:t>8.6. У разі нездійснення Стороною, на виконання зобов'язань якої вплинули обставини непереборної сили</w:t>
      </w:r>
      <w:r w:rsidRPr="001D7310">
        <w:rPr>
          <w:rFonts w:ascii="Times New Roman" w:eastAsia="Arial" w:hAnsi="Times New Roman"/>
          <w:lang w:eastAsia="ru-RU"/>
        </w:rPr>
        <w:t xml:space="preserve"> </w:t>
      </w:r>
      <w:r w:rsidRPr="001D7310">
        <w:rPr>
          <w:rFonts w:ascii="Times New Roman" w:eastAsia="Arial" w:hAnsi="Times New Roman"/>
          <w:lang w:eastAsia="ar-SA"/>
        </w:rPr>
        <w:t>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3BFDCABD" w14:textId="77777777" w:rsidR="00593051" w:rsidRPr="001D7310" w:rsidRDefault="00593051" w:rsidP="00593051">
      <w:pPr>
        <w:tabs>
          <w:tab w:val="left" w:pos="0"/>
          <w:tab w:val="left" w:pos="993"/>
        </w:tabs>
        <w:spacing w:after="0" w:line="240" w:lineRule="auto"/>
        <w:ind w:right="-2" w:firstLine="709"/>
        <w:jc w:val="both"/>
        <w:rPr>
          <w:rFonts w:ascii="Times New Roman" w:eastAsia="Arial" w:hAnsi="Times New Roman"/>
          <w:lang w:eastAsia="ar-SA"/>
        </w:rPr>
      </w:pPr>
      <w:r w:rsidRPr="001D7310">
        <w:rPr>
          <w:rFonts w:ascii="Times New Roman" w:eastAsia="Arial" w:hAnsi="Times New Roman"/>
          <w:lang w:eastAsia="ar-SA"/>
        </w:rPr>
        <w:t>8.7.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1D7310">
        <w:rPr>
          <w:rFonts w:ascii="Times New Roman" w:eastAsia="Arial" w:hAnsi="Times New Roman"/>
          <w:lang w:eastAsia="ru-RU"/>
        </w:rPr>
        <w:t xml:space="preserve"> </w:t>
      </w:r>
      <w:r w:rsidRPr="001D7310">
        <w:rPr>
          <w:rFonts w:ascii="Times New Roman" w:eastAsia="Arial" w:hAnsi="Times New Roman"/>
          <w:lang w:eastAsia="ar-SA"/>
        </w:rPr>
        <w:t>та форс-мажору,  і на розумний термін для усунення їх наслідків.</w:t>
      </w:r>
    </w:p>
    <w:p w14:paraId="125783CA" w14:textId="77777777" w:rsidR="00593051" w:rsidRPr="001D7310" w:rsidRDefault="00593051" w:rsidP="00593051">
      <w:pPr>
        <w:tabs>
          <w:tab w:val="left" w:pos="0"/>
          <w:tab w:val="left" w:pos="993"/>
        </w:tabs>
        <w:spacing w:after="0" w:line="240" w:lineRule="auto"/>
        <w:ind w:right="-2" w:firstLine="709"/>
        <w:jc w:val="both"/>
        <w:rPr>
          <w:rFonts w:ascii="Times New Roman" w:eastAsia="Arial" w:hAnsi="Times New Roman"/>
          <w:lang w:eastAsia="ar-SA"/>
        </w:rPr>
      </w:pPr>
      <w:r w:rsidRPr="001D7310">
        <w:rPr>
          <w:rFonts w:ascii="Times New Roman" w:eastAsia="Arial" w:hAnsi="Times New Roman"/>
          <w:lang w:eastAsia="ar-SA"/>
        </w:rPr>
        <w:t>8.8. Якщо обставини непереборної сили або форс-мажор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426788AA" w14:textId="77777777" w:rsidR="00593051" w:rsidRPr="001D7310" w:rsidRDefault="00593051" w:rsidP="00593051">
      <w:pPr>
        <w:tabs>
          <w:tab w:val="left" w:pos="0"/>
          <w:tab w:val="left" w:pos="993"/>
        </w:tabs>
        <w:spacing w:after="0" w:line="240" w:lineRule="auto"/>
        <w:ind w:right="-2" w:firstLine="709"/>
        <w:jc w:val="both"/>
        <w:rPr>
          <w:rFonts w:ascii="Times New Roman" w:eastAsia="Arial" w:hAnsi="Times New Roman"/>
          <w:lang w:eastAsia="ar-SA"/>
        </w:rPr>
      </w:pPr>
      <w:r w:rsidRPr="001D7310">
        <w:rPr>
          <w:rFonts w:ascii="Times New Roman" w:eastAsia="Arial" w:hAnsi="Times New Roman"/>
          <w:lang w:eastAsia="ar-SA"/>
        </w:rPr>
        <w:t>8.9.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18F2C903" w14:textId="77777777" w:rsidR="00593051" w:rsidRPr="001D7310" w:rsidRDefault="00593051" w:rsidP="00593051">
      <w:pPr>
        <w:spacing w:after="0" w:line="240" w:lineRule="auto"/>
        <w:ind w:firstLine="709"/>
        <w:jc w:val="both"/>
        <w:rPr>
          <w:rFonts w:ascii="Times New Roman" w:eastAsia="Arial" w:hAnsi="Times New Roman"/>
          <w:lang w:eastAsia="en-US"/>
        </w:rPr>
      </w:pPr>
    </w:p>
    <w:p w14:paraId="3516371B" w14:textId="77777777" w:rsidR="00593051" w:rsidRPr="001D7310" w:rsidRDefault="00593051" w:rsidP="00593051">
      <w:pPr>
        <w:numPr>
          <w:ilvl w:val="0"/>
          <w:numId w:val="42"/>
        </w:numPr>
        <w:tabs>
          <w:tab w:val="left" w:pos="851"/>
          <w:tab w:val="left" w:pos="993"/>
          <w:tab w:val="left" w:pos="1843"/>
        </w:tabs>
        <w:spacing w:after="0" w:line="240" w:lineRule="auto"/>
        <w:ind w:left="0"/>
        <w:contextualSpacing/>
        <w:jc w:val="center"/>
        <w:rPr>
          <w:rFonts w:ascii="Times New Roman" w:eastAsia="Arial" w:hAnsi="Times New Roman"/>
          <w:b/>
          <w:bCs/>
          <w:lang w:eastAsia="ru-RU"/>
        </w:rPr>
      </w:pPr>
      <w:r w:rsidRPr="001D7310">
        <w:rPr>
          <w:rFonts w:ascii="Times New Roman" w:eastAsia="Arial" w:hAnsi="Times New Roman"/>
          <w:b/>
          <w:bCs/>
          <w:lang w:eastAsia="ru-RU"/>
        </w:rPr>
        <w:t>АНТИКОРУПЦІЙНІ ЗАСТЕРЕЖЕННЯ</w:t>
      </w:r>
    </w:p>
    <w:p w14:paraId="304CD76F" w14:textId="77777777" w:rsidR="00593051" w:rsidRPr="001D7310" w:rsidRDefault="00593051" w:rsidP="00593051">
      <w:pPr>
        <w:tabs>
          <w:tab w:val="num" w:pos="0"/>
          <w:tab w:val="left" w:pos="993"/>
        </w:tabs>
        <w:spacing w:after="0" w:line="240" w:lineRule="auto"/>
        <w:ind w:firstLine="709"/>
        <w:jc w:val="both"/>
        <w:rPr>
          <w:rFonts w:ascii="Times New Roman" w:eastAsia="Arial" w:hAnsi="Times New Roman"/>
          <w:lang w:eastAsia="ar-SA"/>
        </w:rPr>
      </w:pPr>
      <w:r w:rsidRPr="001D7310">
        <w:rPr>
          <w:rFonts w:ascii="Times New Roman" w:eastAsia="Arial" w:hAnsi="Times New Roman"/>
          <w:lang w:eastAsia="ar-SA"/>
        </w:rPr>
        <w:t>9.1.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0EF181E3" w14:textId="77777777" w:rsidR="00593051" w:rsidRPr="001D7310" w:rsidRDefault="00593051" w:rsidP="00593051">
      <w:pPr>
        <w:tabs>
          <w:tab w:val="num" w:pos="0"/>
          <w:tab w:val="left" w:pos="993"/>
        </w:tabs>
        <w:spacing w:after="0" w:line="240" w:lineRule="auto"/>
        <w:ind w:right="-1" w:firstLine="709"/>
        <w:jc w:val="both"/>
        <w:rPr>
          <w:rFonts w:ascii="Times New Roman" w:eastAsia="Arial" w:hAnsi="Times New Roman"/>
          <w:lang w:eastAsia="ar-SA"/>
        </w:rPr>
      </w:pPr>
      <w:r w:rsidRPr="001D7310">
        <w:rPr>
          <w:rFonts w:ascii="Times New Roman" w:eastAsia="Arial" w:hAnsi="Times New Roman"/>
          <w:lang w:eastAsia="ar-SA"/>
        </w:rPr>
        <w:t>9.2.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62109CA8" w14:textId="77777777" w:rsidR="00593051" w:rsidRPr="001D7310" w:rsidRDefault="00593051" w:rsidP="00593051">
      <w:pPr>
        <w:tabs>
          <w:tab w:val="num" w:pos="0"/>
          <w:tab w:val="left" w:pos="993"/>
        </w:tabs>
        <w:spacing w:after="0" w:line="240" w:lineRule="auto"/>
        <w:ind w:right="-1" w:firstLine="709"/>
        <w:jc w:val="both"/>
        <w:rPr>
          <w:rFonts w:ascii="Times New Roman" w:eastAsia="Arial" w:hAnsi="Times New Roman"/>
          <w:lang w:eastAsia="ar-SA"/>
        </w:rPr>
      </w:pPr>
      <w:r w:rsidRPr="001D7310">
        <w:rPr>
          <w:rFonts w:ascii="Times New Roman" w:eastAsia="Arial" w:hAnsi="Times New Roman"/>
          <w:lang w:eastAsia="ar-SA"/>
        </w:rPr>
        <w:t>9.3.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3256C5E7" w14:textId="77777777" w:rsidR="00593051" w:rsidRPr="001D7310" w:rsidRDefault="00593051" w:rsidP="00593051">
      <w:pPr>
        <w:tabs>
          <w:tab w:val="num" w:pos="0"/>
          <w:tab w:val="left" w:pos="993"/>
        </w:tabs>
        <w:spacing w:after="0" w:line="240" w:lineRule="auto"/>
        <w:ind w:right="-1" w:firstLine="709"/>
        <w:jc w:val="both"/>
        <w:rPr>
          <w:rFonts w:ascii="Times New Roman" w:eastAsia="Arial" w:hAnsi="Times New Roman"/>
          <w:lang w:eastAsia="ar-SA"/>
        </w:rPr>
      </w:pPr>
      <w:r w:rsidRPr="001D7310">
        <w:rPr>
          <w:rFonts w:ascii="Times New Roman" w:eastAsia="Arial" w:hAnsi="Times New Roman"/>
          <w:lang w:eastAsia="ar-S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45F305D6" w14:textId="77777777" w:rsidR="00593051" w:rsidRPr="001D7310" w:rsidRDefault="00593051" w:rsidP="00593051">
      <w:pPr>
        <w:tabs>
          <w:tab w:val="num" w:pos="0"/>
          <w:tab w:val="left" w:pos="993"/>
        </w:tabs>
        <w:spacing w:after="0" w:line="240" w:lineRule="auto"/>
        <w:ind w:right="-1" w:firstLine="709"/>
        <w:jc w:val="both"/>
        <w:rPr>
          <w:rFonts w:ascii="Times New Roman" w:eastAsia="Arial" w:hAnsi="Times New Roman"/>
          <w:lang w:eastAsia="ar-SA"/>
        </w:rPr>
      </w:pPr>
      <w:r w:rsidRPr="001D7310">
        <w:rPr>
          <w:rFonts w:ascii="Times New Roman" w:eastAsia="Arial" w:hAnsi="Times New Roman"/>
          <w:lang w:eastAsia="ar-SA"/>
        </w:rPr>
        <w:lastRenderedPageBreak/>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1733B132" w14:textId="77777777" w:rsidR="00593051" w:rsidRPr="001D7310" w:rsidRDefault="00593051" w:rsidP="00593051">
      <w:pPr>
        <w:tabs>
          <w:tab w:val="num" w:pos="0"/>
          <w:tab w:val="left" w:pos="993"/>
        </w:tabs>
        <w:spacing w:after="0" w:line="240" w:lineRule="auto"/>
        <w:ind w:right="-1" w:firstLine="709"/>
        <w:jc w:val="both"/>
        <w:rPr>
          <w:rFonts w:ascii="Times New Roman" w:eastAsia="Arial" w:hAnsi="Times New Roman"/>
          <w:lang w:eastAsia="ar-SA"/>
        </w:rPr>
      </w:pPr>
      <w:r w:rsidRPr="001D7310">
        <w:rPr>
          <w:rFonts w:ascii="Times New Roman" w:eastAsia="Arial" w:hAnsi="Times New Roman"/>
          <w:lang w:eastAsia="ar-S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35218576" w14:textId="77777777" w:rsidR="00593051" w:rsidRPr="001D7310" w:rsidRDefault="00593051" w:rsidP="00593051">
      <w:pPr>
        <w:tabs>
          <w:tab w:val="num" w:pos="0"/>
          <w:tab w:val="left" w:pos="993"/>
        </w:tabs>
        <w:spacing w:after="0" w:line="240" w:lineRule="auto"/>
        <w:ind w:right="-1" w:firstLine="709"/>
        <w:jc w:val="both"/>
        <w:rPr>
          <w:rFonts w:ascii="Times New Roman" w:eastAsia="Arial" w:hAnsi="Times New Roman"/>
          <w:lang w:eastAsia="ar-SA"/>
        </w:rPr>
      </w:pPr>
      <w:r w:rsidRPr="001D7310">
        <w:rPr>
          <w:rFonts w:ascii="Times New Roman" w:eastAsia="Arial" w:hAnsi="Times New Roman"/>
          <w:lang w:eastAsia="ar-SA"/>
        </w:rPr>
        <w:t>9.4.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6209BF7B" w14:textId="77777777" w:rsidR="00593051" w:rsidRPr="001D7310" w:rsidRDefault="00593051" w:rsidP="00593051">
      <w:pPr>
        <w:tabs>
          <w:tab w:val="num" w:pos="0"/>
          <w:tab w:val="left" w:pos="993"/>
        </w:tabs>
        <w:spacing w:after="0" w:line="240" w:lineRule="auto"/>
        <w:ind w:right="-1" w:firstLine="709"/>
        <w:jc w:val="both"/>
        <w:rPr>
          <w:rFonts w:ascii="Times New Roman" w:eastAsia="Arial" w:hAnsi="Times New Roman"/>
          <w:lang w:eastAsia="ar-SA"/>
        </w:rPr>
      </w:pPr>
      <w:r w:rsidRPr="001D7310">
        <w:rPr>
          <w:rFonts w:ascii="Times New Roman" w:eastAsia="Arial" w:hAnsi="Times New Roman"/>
          <w:lang w:eastAsia="ar-SA"/>
        </w:rPr>
        <w:t>9.5. У разі порушення Виконавцем умов цього розділу Замовник має право припинити дію Договору шляхом односторонньої відмови від Договору з урахуванням пунктів 11.3. та 11.4 Договору.</w:t>
      </w:r>
    </w:p>
    <w:p w14:paraId="2B03B3B1" w14:textId="77777777" w:rsidR="00593051" w:rsidRPr="001D7310" w:rsidRDefault="00593051" w:rsidP="00593051">
      <w:pPr>
        <w:spacing w:after="0"/>
        <w:ind w:left="283" w:firstLine="709"/>
        <w:rPr>
          <w:rFonts w:ascii="Times New Roman" w:eastAsia="Arial" w:hAnsi="Times New Roman"/>
        </w:rPr>
      </w:pPr>
    </w:p>
    <w:p w14:paraId="48115741" w14:textId="77777777" w:rsidR="00593051" w:rsidRPr="001D7310" w:rsidRDefault="00593051" w:rsidP="00593051">
      <w:pPr>
        <w:spacing w:after="0" w:line="240" w:lineRule="auto"/>
        <w:ind w:firstLine="442"/>
        <w:jc w:val="center"/>
        <w:rPr>
          <w:rFonts w:ascii="Times New Roman" w:eastAsia="Arial" w:hAnsi="Times New Roman"/>
          <w:b/>
          <w:lang w:eastAsia="ru-RU"/>
        </w:rPr>
      </w:pPr>
      <w:r w:rsidRPr="001D7310">
        <w:rPr>
          <w:rFonts w:ascii="Times New Roman" w:eastAsia="Arial" w:hAnsi="Times New Roman"/>
          <w:b/>
          <w:lang w:eastAsia="ru-RU"/>
        </w:rPr>
        <w:t>10. ПОРЯДОК ВИРІШЕННЯ СПОРІВ</w:t>
      </w:r>
    </w:p>
    <w:p w14:paraId="5C4D3D2A"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10.1. Усі спори, що виникають з цього Договору або пов'язані із ним, вирішуються шляхом переговорів між Сторонами.</w:t>
      </w:r>
    </w:p>
    <w:p w14:paraId="1A306B52" w14:textId="77777777" w:rsidR="00593051" w:rsidRPr="001D7310" w:rsidRDefault="00593051" w:rsidP="00593051">
      <w:pPr>
        <w:spacing w:after="0" w:line="240" w:lineRule="auto"/>
        <w:ind w:firstLine="720"/>
        <w:jc w:val="both"/>
        <w:rPr>
          <w:rFonts w:ascii="Times New Roman" w:eastAsia="Arial" w:hAnsi="Times New Roman"/>
          <w:lang w:eastAsia="ru-RU"/>
        </w:rPr>
      </w:pPr>
      <w:r w:rsidRPr="001D7310">
        <w:rPr>
          <w:rFonts w:ascii="Times New Roman" w:eastAsia="Arial" w:hAnsi="Times New Roman"/>
          <w:lang w:eastAsia="ru-RU"/>
        </w:rPr>
        <w:t xml:space="preserve">10.2.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 </w:t>
      </w:r>
    </w:p>
    <w:p w14:paraId="4E91F451" w14:textId="77777777" w:rsidR="00593051" w:rsidRPr="001D7310" w:rsidRDefault="00593051" w:rsidP="00593051">
      <w:pPr>
        <w:spacing w:after="0" w:line="240" w:lineRule="auto"/>
        <w:ind w:firstLine="442"/>
        <w:rPr>
          <w:rFonts w:ascii="Times New Roman" w:eastAsia="Arial" w:hAnsi="Times New Roman"/>
          <w:lang w:eastAsia="ru-RU"/>
        </w:rPr>
      </w:pPr>
    </w:p>
    <w:p w14:paraId="5056A4DC" w14:textId="77777777" w:rsidR="00593051" w:rsidRPr="001D7310" w:rsidRDefault="00593051" w:rsidP="00593051">
      <w:pPr>
        <w:numPr>
          <w:ilvl w:val="0"/>
          <w:numId w:val="43"/>
        </w:numPr>
        <w:spacing w:after="0" w:line="240" w:lineRule="auto"/>
        <w:jc w:val="center"/>
        <w:rPr>
          <w:rFonts w:ascii="Times New Roman" w:eastAsia="Arial" w:hAnsi="Times New Roman"/>
          <w:b/>
          <w:lang w:eastAsia="ru-RU"/>
        </w:rPr>
      </w:pPr>
      <w:r w:rsidRPr="001D7310">
        <w:rPr>
          <w:rFonts w:ascii="Times New Roman" w:eastAsia="Arial" w:hAnsi="Times New Roman"/>
          <w:b/>
          <w:lang w:eastAsia="ru-RU"/>
        </w:rPr>
        <w:t>СТРОК ДІЇ ДОГОВОРУ</w:t>
      </w:r>
    </w:p>
    <w:p w14:paraId="26FF792B" w14:textId="77777777" w:rsidR="00593051" w:rsidRPr="001D7310" w:rsidRDefault="00593051" w:rsidP="00593051">
      <w:pPr>
        <w:tabs>
          <w:tab w:val="left" w:pos="561"/>
        </w:tabs>
        <w:spacing w:after="0" w:line="240" w:lineRule="auto"/>
        <w:ind w:firstLine="709"/>
        <w:jc w:val="both"/>
        <w:rPr>
          <w:rFonts w:ascii="Times New Roman" w:eastAsia="Arial" w:hAnsi="Times New Roman"/>
          <w:lang w:eastAsia="ru-RU"/>
        </w:rPr>
      </w:pPr>
      <w:r w:rsidRPr="001D7310">
        <w:rPr>
          <w:rFonts w:ascii="Times New Roman" w:eastAsia="Arial" w:hAnsi="Times New Roman"/>
          <w:lang w:eastAsia="ru-RU"/>
        </w:rPr>
        <w:t xml:space="preserve">11.1. Цей Договір набуває чинності з моменту його підписання уповноваженими представниками Сторін та діє до 31 грудня 2024 року, але у будь-якому випадку до повного виконання Сторонами своїх зобов'язань. </w:t>
      </w:r>
    </w:p>
    <w:p w14:paraId="31D83A04" w14:textId="77777777" w:rsidR="00593051" w:rsidRPr="001D7310" w:rsidRDefault="00593051" w:rsidP="00593051">
      <w:pPr>
        <w:spacing w:after="0" w:line="240" w:lineRule="auto"/>
        <w:ind w:firstLine="709"/>
        <w:jc w:val="both"/>
        <w:rPr>
          <w:rFonts w:ascii="Times New Roman" w:eastAsia="Arial" w:hAnsi="Times New Roman"/>
          <w:lang w:eastAsia="ru-RU"/>
        </w:rPr>
      </w:pPr>
      <w:r w:rsidRPr="001D7310">
        <w:rPr>
          <w:rFonts w:ascii="Times New Roman" w:eastAsia="Arial" w:hAnsi="Times New Roman"/>
          <w:lang w:eastAsia="ru-RU"/>
        </w:rPr>
        <w:t xml:space="preserve">11.2. Закінчення строку дії цього Договору не </w:t>
      </w:r>
      <w:proofErr w:type="spellStart"/>
      <w:r w:rsidRPr="001D7310">
        <w:rPr>
          <w:rFonts w:ascii="Times New Roman" w:eastAsia="Arial" w:hAnsi="Times New Roman"/>
          <w:lang w:eastAsia="ru-RU"/>
        </w:rPr>
        <w:t>звiльняє</w:t>
      </w:r>
      <w:proofErr w:type="spellEnd"/>
      <w:r w:rsidRPr="001D7310">
        <w:rPr>
          <w:rFonts w:ascii="Times New Roman" w:eastAsia="Arial" w:hAnsi="Times New Roman"/>
          <w:lang w:eastAsia="ru-RU"/>
        </w:rPr>
        <w:t xml:space="preserve"> Сторони </w:t>
      </w:r>
      <w:proofErr w:type="spellStart"/>
      <w:r w:rsidRPr="001D7310">
        <w:rPr>
          <w:rFonts w:ascii="Times New Roman" w:eastAsia="Arial" w:hAnsi="Times New Roman"/>
          <w:lang w:eastAsia="ru-RU"/>
        </w:rPr>
        <w:t>вiд</w:t>
      </w:r>
      <w:proofErr w:type="spellEnd"/>
      <w:r w:rsidRPr="001D7310">
        <w:rPr>
          <w:rFonts w:ascii="Times New Roman" w:eastAsia="Arial" w:hAnsi="Times New Roman"/>
          <w:lang w:eastAsia="ru-RU"/>
        </w:rPr>
        <w:t xml:space="preserve"> виконання тих зобов’язань, які залишились не виконаними, а також від </w:t>
      </w:r>
      <w:proofErr w:type="spellStart"/>
      <w:r w:rsidRPr="001D7310">
        <w:rPr>
          <w:rFonts w:ascii="Times New Roman" w:eastAsia="Arial" w:hAnsi="Times New Roman"/>
          <w:lang w:eastAsia="ru-RU"/>
        </w:rPr>
        <w:t>вiдповiдальностi</w:t>
      </w:r>
      <w:proofErr w:type="spellEnd"/>
      <w:r w:rsidRPr="001D7310">
        <w:rPr>
          <w:rFonts w:ascii="Times New Roman" w:eastAsia="Arial" w:hAnsi="Times New Roman"/>
          <w:lang w:eastAsia="ru-RU"/>
        </w:rPr>
        <w:t xml:space="preserve"> за його порушення, яке мало </w:t>
      </w:r>
      <w:proofErr w:type="spellStart"/>
      <w:r w:rsidRPr="001D7310">
        <w:rPr>
          <w:rFonts w:ascii="Times New Roman" w:eastAsia="Arial" w:hAnsi="Times New Roman"/>
          <w:lang w:eastAsia="ru-RU"/>
        </w:rPr>
        <w:t>мiсце</w:t>
      </w:r>
      <w:proofErr w:type="spellEnd"/>
      <w:r w:rsidRPr="001D7310">
        <w:rPr>
          <w:rFonts w:ascii="Times New Roman" w:eastAsia="Arial" w:hAnsi="Times New Roman"/>
          <w:lang w:eastAsia="ru-RU"/>
        </w:rPr>
        <w:t xml:space="preserve"> </w:t>
      </w:r>
      <w:proofErr w:type="spellStart"/>
      <w:r w:rsidRPr="001D7310">
        <w:rPr>
          <w:rFonts w:ascii="Times New Roman" w:eastAsia="Arial" w:hAnsi="Times New Roman"/>
          <w:lang w:eastAsia="ru-RU"/>
        </w:rPr>
        <w:t>пiд</w:t>
      </w:r>
      <w:proofErr w:type="spellEnd"/>
      <w:r w:rsidRPr="001D7310">
        <w:rPr>
          <w:rFonts w:ascii="Times New Roman" w:eastAsia="Arial" w:hAnsi="Times New Roman"/>
          <w:lang w:eastAsia="ru-RU"/>
        </w:rPr>
        <w:t xml:space="preserve"> час </w:t>
      </w:r>
      <w:proofErr w:type="spellStart"/>
      <w:r w:rsidRPr="001D7310">
        <w:rPr>
          <w:rFonts w:ascii="Times New Roman" w:eastAsia="Arial" w:hAnsi="Times New Roman"/>
          <w:lang w:eastAsia="ru-RU"/>
        </w:rPr>
        <w:t>дiї</w:t>
      </w:r>
      <w:proofErr w:type="spellEnd"/>
      <w:r w:rsidRPr="001D7310">
        <w:rPr>
          <w:rFonts w:ascii="Times New Roman" w:eastAsia="Arial" w:hAnsi="Times New Roman"/>
          <w:lang w:eastAsia="ru-RU"/>
        </w:rPr>
        <w:t xml:space="preserve"> Договору.</w:t>
      </w:r>
    </w:p>
    <w:p w14:paraId="4F368BA9" w14:textId="77777777" w:rsidR="00593051" w:rsidRPr="001D7310" w:rsidRDefault="00593051" w:rsidP="00593051">
      <w:pPr>
        <w:spacing w:after="0" w:line="240" w:lineRule="auto"/>
        <w:ind w:firstLine="709"/>
        <w:jc w:val="both"/>
        <w:rPr>
          <w:rFonts w:ascii="Times New Roman" w:eastAsia="Arial" w:hAnsi="Times New Roman"/>
          <w:lang w:eastAsia="ru-RU"/>
        </w:rPr>
      </w:pPr>
      <w:r w:rsidRPr="001D7310">
        <w:rPr>
          <w:rFonts w:ascii="Times New Roman" w:eastAsia="Arial" w:hAnsi="Times New Roman"/>
          <w:lang w:eastAsia="ru-RU"/>
        </w:rPr>
        <w:t xml:space="preserve">11.3. Договір може бути припинений  у випадку </w:t>
      </w:r>
      <w:bookmarkStart w:id="20" w:name="_Hlk27581395"/>
      <w:r w:rsidRPr="001D7310">
        <w:rPr>
          <w:rFonts w:ascii="Times New Roman" w:eastAsia="Arial" w:hAnsi="Times New Roman"/>
          <w:lang w:eastAsia="ru-RU"/>
        </w:rPr>
        <w:t xml:space="preserve">односторонньої відмови </w:t>
      </w:r>
      <w:bookmarkEnd w:id="20"/>
      <w:r w:rsidRPr="001D7310">
        <w:rPr>
          <w:rFonts w:ascii="Times New Roman" w:eastAsia="Arial" w:hAnsi="Times New Roman"/>
          <w:lang w:eastAsia="ru-RU"/>
        </w:rPr>
        <w:t xml:space="preserve">Замовника від Договору з підстав невиконання (неналежного виконання) Виконавцем зобов’язань за цим Договором.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w:t>
      </w:r>
    </w:p>
    <w:p w14:paraId="7A98B4EC" w14:textId="77777777" w:rsidR="00593051" w:rsidRPr="001D7310" w:rsidRDefault="00593051" w:rsidP="00593051">
      <w:pPr>
        <w:spacing w:after="0" w:line="240" w:lineRule="auto"/>
        <w:ind w:firstLine="709"/>
        <w:jc w:val="both"/>
        <w:rPr>
          <w:rFonts w:ascii="Times New Roman" w:eastAsia="Arial" w:hAnsi="Times New Roman"/>
          <w:lang w:eastAsia="ru-RU"/>
        </w:rPr>
      </w:pPr>
      <w:r w:rsidRPr="001D7310">
        <w:rPr>
          <w:rFonts w:ascii="Times New Roman" w:eastAsia="Arial" w:hAnsi="Times New Roman"/>
          <w:lang w:eastAsia="ru-RU"/>
        </w:rPr>
        <w:t xml:space="preserve">11.4. У випадку односторонньої відмови Замовника від Договору, Договір вважається розірваним з дня наступного за </w:t>
      </w:r>
      <w:proofErr w:type="spellStart"/>
      <w:r w:rsidRPr="001D7310">
        <w:rPr>
          <w:rFonts w:ascii="Times New Roman" w:eastAsia="Arial" w:hAnsi="Times New Roman"/>
          <w:lang w:eastAsia="ru-RU"/>
        </w:rPr>
        <w:t>спливом</w:t>
      </w:r>
      <w:proofErr w:type="spellEnd"/>
      <w:r w:rsidRPr="001D7310">
        <w:rPr>
          <w:rFonts w:ascii="Times New Roman" w:eastAsia="Arial" w:hAnsi="Times New Roman"/>
          <w:lang w:eastAsia="ru-RU"/>
        </w:rPr>
        <w:t xml:space="preserve"> 5 (п’ятого) робочого дня з дати надсилання письмового повідомлення (рекомендованим листом з повідомленням) про відмову від цього Договору Виконавцю.</w:t>
      </w:r>
    </w:p>
    <w:p w14:paraId="4F61BC77" w14:textId="77777777" w:rsidR="00593051" w:rsidRPr="001D7310" w:rsidRDefault="00593051" w:rsidP="00593051">
      <w:pPr>
        <w:spacing w:after="0" w:line="240" w:lineRule="auto"/>
        <w:ind w:firstLine="709"/>
        <w:jc w:val="both"/>
        <w:rPr>
          <w:rFonts w:ascii="Times New Roman" w:eastAsia="Arial" w:hAnsi="Times New Roman"/>
          <w:highlight w:val="yellow"/>
          <w:lang w:eastAsia="ru-RU"/>
        </w:rPr>
      </w:pPr>
    </w:p>
    <w:p w14:paraId="73880F72" w14:textId="77777777" w:rsidR="00593051" w:rsidRPr="001D7310" w:rsidRDefault="00593051" w:rsidP="00593051">
      <w:pPr>
        <w:spacing w:after="0" w:line="240" w:lineRule="auto"/>
        <w:ind w:firstLine="442"/>
        <w:jc w:val="center"/>
        <w:rPr>
          <w:rFonts w:ascii="Times New Roman" w:eastAsia="Arial" w:hAnsi="Times New Roman"/>
          <w:b/>
          <w:lang w:eastAsia="ru-RU"/>
        </w:rPr>
      </w:pPr>
      <w:r w:rsidRPr="001D7310">
        <w:rPr>
          <w:rFonts w:ascii="Times New Roman" w:eastAsia="Arial" w:hAnsi="Times New Roman"/>
          <w:b/>
          <w:lang w:eastAsia="ru-RU"/>
        </w:rPr>
        <w:t>12. ІНШІ УМОВИ</w:t>
      </w:r>
    </w:p>
    <w:p w14:paraId="45C59009" w14:textId="77777777" w:rsidR="00593051" w:rsidRPr="001D7310" w:rsidRDefault="00593051" w:rsidP="00593051">
      <w:pPr>
        <w:widowControl w:val="0"/>
        <w:spacing w:after="0" w:line="240" w:lineRule="auto"/>
        <w:ind w:firstLine="720"/>
        <w:jc w:val="both"/>
        <w:rPr>
          <w:rFonts w:ascii="Times New Roman" w:hAnsi="Times New Roman"/>
          <w:snapToGrid w:val="0"/>
          <w:lang w:eastAsia="ru-RU"/>
        </w:rPr>
      </w:pPr>
      <w:r w:rsidRPr="001D7310">
        <w:rPr>
          <w:rFonts w:ascii="Times New Roman" w:hAnsi="Times New Roman"/>
          <w:snapToGrid w:val="0"/>
          <w:lang w:eastAsia="ru-RU"/>
        </w:rPr>
        <w:t>12.1.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r w:rsidRPr="001D7310">
        <w:rPr>
          <w:rFonts w:ascii="Times New Roman" w:hAnsi="Times New Roman"/>
          <w:noProof/>
          <w:snapToGrid w:val="0"/>
          <w:lang w:eastAsia="ru-RU"/>
        </w:rPr>
        <w:t xml:space="preserve">. </w:t>
      </w:r>
    </w:p>
    <w:p w14:paraId="47337A6B" w14:textId="77777777" w:rsidR="00593051" w:rsidRPr="001D7310" w:rsidRDefault="00593051" w:rsidP="00593051">
      <w:pPr>
        <w:widowControl w:val="0"/>
        <w:spacing w:after="0" w:line="240" w:lineRule="auto"/>
        <w:ind w:firstLine="720"/>
        <w:jc w:val="both"/>
        <w:rPr>
          <w:rFonts w:ascii="Times New Roman" w:hAnsi="Times New Roman"/>
          <w:lang w:eastAsia="ru-RU"/>
        </w:rPr>
      </w:pPr>
      <w:r w:rsidRPr="001D7310">
        <w:rPr>
          <w:rFonts w:ascii="Times New Roman" w:hAnsi="Times New Roman"/>
          <w:lang w:eastAsia="ru-RU"/>
        </w:rPr>
        <w:t>12.2.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1CEC29D9" w14:textId="77777777" w:rsidR="00593051" w:rsidRPr="001D7310" w:rsidRDefault="00593051" w:rsidP="00593051">
      <w:pPr>
        <w:widowControl w:val="0"/>
        <w:spacing w:after="0" w:line="240" w:lineRule="auto"/>
        <w:ind w:firstLine="709"/>
        <w:jc w:val="both"/>
        <w:rPr>
          <w:rFonts w:ascii="Times New Roman" w:eastAsia="Arial Unicode MS" w:hAnsi="Times New Roman"/>
          <w:lang w:eastAsia="ar-SA"/>
        </w:rPr>
      </w:pPr>
      <w:r w:rsidRPr="001D7310">
        <w:rPr>
          <w:rFonts w:ascii="Times New Roman" w:hAnsi="Times New Roman"/>
          <w:lang w:eastAsia="ru-RU"/>
        </w:rPr>
        <w:t xml:space="preserve">12.3. </w:t>
      </w:r>
      <w:r w:rsidRPr="001D7310">
        <w:rPr>
          <w:rFonts w:ascii="Times New Roman" w:eastAsia="Arial Unicode MS" w:hAnsi="Times New Roman"/>
          <w:lang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2B0E2E8B" w14:textId="77777777" w:rsidR="00593051" w:rsidRPr="001D7310" w:rsidRDefault="00593051" w:rsidP="00593051">
      <w:pPr>
        <w:widowControl w:val="0"/>
        <w:spacing w:after="0" w:line="240" w:lineRule="auto"/>
        <w:ind w:firstLine="720"/>
        <w:jc w:val="both"/>
        <w:rPr>
          <w:rFonts w:ascii="Times New Roman" w:hAnsi="Times New Roman"/>
          <w:lang w:eastAsia="ru-RU"/>
        </w:rPr>
      </w:pPr>
      <w:r w:rsidRPr="001D7310">
        <w:rPr>
          <w:rFonts w:ascii="Times New Roman" w:hAnsi="Times New Roman"/>
          <w:lang w:eastAsia="ru-RU"/>
        </w:rPr>
        <w:t>12.4.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14:paraId="5A1C53A0" w14:textId="77777777" w:rsidR="00593051" w:rsidRPr="001D7310" w:rsidRDefault="00593051" w:rsidP="00593051">
      <w:pPr>
        <w:widowControl w:val="0"/>
        <w:spacing w:after="0" w:line="240" w:lineRule="auto"/>
        <w:ind w:firstLine="720"/>
        <w:jc w:val="both"/>
        <w:rPr>
          <w:rFonts w:ascii="Times New Roman" w:hAnsi="Times New Roman"/>
          <w:lang w:eastAsia="ru-RU"/>
        </w:rPr>
      </w:pPr>
      <w:r w:rsidRPr="001D7310">
        <w:rPr>
          <w:rFonts w:ascii="Times New Roman" w:hAnsi="Times New Roman"/>
          <w:lang w:eastAsia="ru-RU"/>
        </w:rPr>
        <w:t>12.5.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0BC105C2" w14:textId="77777777" w:rsidR="00593051" w:rsidRPr="001D7310" w:rsidRDefault="00593051" w:rsidP="00593051">
      <w:pPr>
        <w:widowControl w:val="0"/>
        <w:spacing w:after="0" w:line="240" w:lineRule="auto"/>
        <w:ind w:firstLine="720"/>
        <w:jc w:val="both"/>
        <w:rPr>
          <w:rFonts w:ascii="Times New Roman" w:hAnsi="Times New Roman"/>
          <w:lang w:eastAsia="ru-RU"/>
        </w:rPr>
      </w:pPr>
      <w:r w:rsidRPr="001D7310">
        <w:rPr>
          <w:rFonts w:ascii="Times New Roman" w:hAnsi="Times New Roman"/>
          <w:lang w:eastAsia="ru-RU"/>
        </w:rPr>
        <w:t>12.6.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070694C8" w14:textId="77777777" w:rsidR="00593051" w:rsidRPr="001D7310" w:rsidRDefault="00593051" w:rsidP="00593051">
      <w:pPr>
        <w:widowControl w:val="0"/>
        <w:spacing w:after="0" w:line="240" w:lineRule="auto"/>
        <w:ind w:firstLine="720"/>
        <w:jc w:val="both"/>
        <w:rPr>
          <w:rFonts w:ascii="Times New Roman" w:hAnsi="Times New Roman"/>
          <w:lang w:eastAsia="ru-RU"/>
        </w:rPr>
      </w:pPr>
      <w:r w:rsidRPr="001D7310">
        <w:rPr>
          <w:rFonts w:ascii="Times New Roman" w:hAnsi="Times New Roman"/>
          <w:lang w:eastAsia="ru-RU"/>
        </w:rPr>
        <w:t>12.7.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22868411" w14:textId="77777777" w:rsidR="00593051" w:rsidRPr="001D7310" w:rsidRDefault="00593051" w:rsidP="00593051">
      <w:pPr>
        <w:widowControl w:val="0"/>
        <w:spacing w:after="0" w:line="240" w:lineRule="auto"/>
        <w:ind w:firstLine="720"/>
        <w:jc w:val="both"/>
        <w:rPr>
          <w:rFonts w:ascii="Times New Roman" w:hAnsi="Times New Roman"/>
          <w:lang w:eastAsia="ru-RU"/>
        </w:rPr>
      </w:pPr>
      <w:r w:rsidRPr="001D7310">
        <w:rPr>
          <w:rFonts w:ascii="Times New Roman" w:hAnsi="Times New Roman"/>
          <w:lang w:eastAsia="ru-RU"/>
        </w:rPr>
        <w:t xml:space="preserve">12.8. Додаткові угоди та додатки до цього Договору є його невід'ємною частиною і мають </w:t>
      </w:r>
      <w:r w:rsidRPr="001D7310">
        <w:rPr>
          <w:rFonts w:ascii="Times New Roman" w:hAnsi="Times New Roman"/>
          <w:lang w:eastAsia="ru-RU"/>
        </w:rPr>
        <w:lastRenderedPageBreak/>
        <w:t>юридичну силу у разі, якщо вони викладені у письмовій формі, підписані Сторонами та скріплені їх печатками (у разі наявності).</w:t>
      </w:r>
    </w:p>
    <w:p w14:paraId="1D8537A0" w14:textId="77777777" w:rsidR="00593051" w:rsidRPr="001D7310" w:rsidRDefault="00593051" w:rsidP="00593051">
      <w:pPr>
        <w:widowControl w:val="0"/>
        <w:tabs>
          <w:tab w:val="left" w:pos="851"/>
          <w:tab w:val="left" w:pos="993"/>
          <w:tab w:val="left" w:pos="1843"/>
        </w:tabs>
        <w:spacing w:after="0" w:line="240" w:lineRule="auto"/>
        <w:ind w:firstLine="709"/>
        <w:contextualSpacing/>
        <w:jc w:val="both"/>
        <w:rPr>
          <w:rFonts w:ascii="Times New Roman" w:eastAsia="Calibri" w:hAnsi="Times New Roman"/>
          <w:bCs/>
          <w:lang w:eastAsia="ru-RU"/>
        </w:rPr>
      </w:pPr>
      <w:r w:rsidRPr="001D7310">
        <w:rPr>
          <w:rFonts w:ascii="Times New Roman" w:eastAsia="Arial" w:hAnsi="Times New Roman"/>
          <w:lang w:eastAsia="ru-RU"/>
        </w:rPr>
        <w:t>12.9. Жодна із Сторін не має права передавати свої права і зобов'язання за даним Договором  третім особам, без згоди на це другої Сторони.</w:t>
      </w:r>
    </w:p>
    <w:p w14:paraId="1AB3B87D" w14:textId="77777777" w:rsidR="00593051" w:rsidRPr="001D7310" w:rsidRDefault="00593051" w:rsidP="00593051">
      <w:pPr>
        <w:widowControl w:val="0"/>
        <w:tabs>
          <w:tab w:val="left" w:pos="851"/>
          <w:tab w:val="left" w:pos="993"/>
          <w:tab w:val="left" w:pos="1843"/>
        </w:tabs>
        <w:spacing w:after="0" w:line="240" w:lineRule="auto"/>
        <w:ind w:firstLine="709"/>
        <w:contextualSpacing/>
        <w:jc w:val="both"/>
        <w:rPr>
          <w:rFonts w:ascii="Times New Roman" w:eastAsia="Arial" w:hAnsi="Times New Roman"/>
          <w:lang w:eastAsia="ru-RU"/>
        </w:rPr>
      </w:pPr>
      <w:r w:rsidRPr="001D7310">
        <w:rPr>
          <w:rFonts w:ascii="Times New Roman" w:eastAsia="Arial" w:hAnsi="Times New Roman"/>
          <w:lang w:eastAsia="ru-RU"/>
        </w:rPr>
        <w:t xml:space="preserve">12.10.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 </w:t>
      </w:r>
    </w:p>
    <w:p w14:paraId="7BB95232" w14:textId="77777777" w:rsidR="00593051" w:rsidRPr="001D7310" w:rsidRDefault="00593051" w:rsidP="00593051">
      <w:pPr>
        <w:widowControl w:val="0"/>
        <w:tabs>
          <w:tab w:val="left" w:pos="851"/>
          <w:tab w:val="left" w:pos="993"/>
          <w:tab w:val="left" w:pos="1843"/>
        </w:tabs>
        <w:spacing w:after="0" w:line="240" w:lineRule="auto"/>
        <w:ind w:firstLine="709"/>
        <w:contextualSpacing/>
        <w:jc w:val="both"/>
        <w:rPr>
          <w:rFonts w:ascii="Times New Roman" w:eastAsia="Arial Unicode MS" w:hAnsi="Times New Roman"/>
          <w:lang w:eastAsia="ar-SA"/>
        </w:rPr>
      </w:pPr>
      <w:r w:rsidRPr="001D7310">
        <w:rPr>
          <w:rFonts w:ascii="Times New Roman" w:hAnsi="Times New Roman"/>
          <w:lang w:eastAsia="ru-RU"/>
        </w:rPr>
        <w:t xml:space="preserve">12.11. </w:t>
      </w:r>
      <w:r w:rsidRPr="001D7310">
        <w:rPr>
          <w:rFonts w:ascii="Times New Roman" w:eastAsia="Arial Unicode MS" w:hAnsi="Times New Roman"/>
          <w:lang w:eastAsia="ar-SA"/>
        </w:rPr>
        <w:t>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0F93509D" w14:textId="77777777" w:rsidR="00593051" w:rsidRPr="001D7310" w:rsidRDefault="00593051" w:rsidP="00593051">
      <w:pPr>
        <w:widowControl w:val="0"/>
        <w:spacing w:after="0" w:line="240" w:lineRule="auto"/>
        <w:ind w:firstLine="720"/>
        <w:jc w:val="both"/>
        <w:rPr>
          <w:rFonts w:ascii="Times New Roman" w:hAnsi="Times New Roman"/>
          <w:lang w:eastAsia="ru-RU"/>
        </w:rPr>
      </w:pPr>
      <w:r w:rsidRPr="001D7310">
        <w:rPr>
          <w:rFonts w:ascii="Times New Roman" w:hAnsi="Times New Roman"/>
          <w:lang w:eastAsia="ru-RU"/>
        </w:rPr>
        <w:t xml:space="preserve">12.12. Цей Договір складений при повному розумінні Сторонами його умов та термінології українською мовою у двох автентичних екземплярах, які мають однакову юридичну силу, - по одному для кожної із Сторін. </w:t>
      </w:r>
    </w:p>
    <w:p w14:paraId="218841AC" w14:textId="77777777" w:rsidR="00593051" w:rsidRPr="001D7310" w:rsidRDefault="00593051" w:rsidP="00593051">
      <w:pPr>
        <w:widowControl w:val="0"/>
        <w:tabs>
          <w:tab w:val="left" w:pos="1418"/>
        </w:tabs>
        <w:suppressAutoHyphens/>
        <w:spacing w:after="0" w:line="240" w:lineRule="auto"/>
        <w:ind w:firstLine="720"/>
        <w:contextualSpacing/>
        <w:jc w:val="both"/>
        <w:rPr>
          <w:rFonts w:ascii="Times New Roman" w:eastAsia="Arial Unicode MS" w:hAnsi="Times New Roman"/>
          <w:lang w:eastAsia="ar-SA"/>
        </w:rPr>
      </w:pPr>
      <w:r w:rsidRPr="001D7310">
        <w:rPr>
          <w:rFonts w:ascii="Times New Roman" w:eastAsia="Arial Unicode MS" w:hAnsi="Times New Roman"/>
          <w:lang w:eastAsia="ar-SA"/>
        </w:rPr>
        <w:t>12.13. До цього Договору додається та є його невід’ємною частиною:</w:t>
      </w:r>
    </w:p>
    <w:p w14:paraId="034C2487" w14:textId="77777777" w:rsidR="00593051" w:rsidRPr="001D7310" w:rsidRDefault="00593051" w:rsidP="00593051">
      <w:pPr>
        <w:widowControl w:val="0"/>
        <w:suppressAutoHyphens/>
        <w:spacing w:after="0" w:line="240" w:lineRule="auto"/>
        <w:ind w:firstLine="720"/>
        <w:jc w:val="both"/>
        <w:rPr>
          <w:rFonts w:ascii="Times New Roman" w:eastAsia="Arial Unicode MS" w:hAnsi="Times New Roman"/>
          <w:lang w:eastAsia="ar-SA"/>
        </w:rPr>
      </w:pPr>
      <w:r w:rsidRPr="001D7310">
        <w:rPr>
          <w:rFonts w:ascii="Times New Roman" w:eastAsia="Arial Unicode MS" w:hAnsi="Times New Roman"/>
          <w:lang w:eastAsia="ar-SA"/>
        </w:rPr>
        <w:t>- Додаток 1 – «Специфікація».</w:t>
      </w:r>
    </w:p>
    <w:p w14:paraId="1B21F5A2" w14:textId="77777777" w:rsidR="00593051" w:rsidRPr="001D7310" w:rsidRDefault="00593051" w:rsidP="00593051">
      <w:pPr>
        <w:spacing w:after="0"/>
        <w:ind w:left="440"/>
        <w:jc w:val="center"/>
        <w:rPr>
          <w:rFonts w:ascii="Times New Roman" w:eastAsia="Calibri" w:hAnsi="Times New Roman"/>
          <w:b/>
          <w:lang w:eastAsia="en-US"/>
        </w:rPr>
      </w:pPr>
      <w:r w:rsidRPr="001D7310">
        <w:rPr>
          <w:rFonts w:ascii="Times New Roman" w:eastAsia="Arial" w:hAnsi="Times New Roman"/>
          <w:b/>
          <w:lang w:eastAsia="ru-RU"/>
        </w:rPr>
        <w:t>13. МІСЦЕЗНАХОДЖЕННЯ, РЕКВІЗИТИ ТА ПІДПИСИ СТОРІН</w:t>
      </w:r>
    </w:p>
    <w:tbl>
      <w:tblPr>
        <w:tblW w:w="10083" w:type="dxa"/>
        <w:jc w:val="center"/>
        <w:tblLayout w:type="fixed"/>
        <w:tblLook w:val="04A0" w:firstRow="1" w:lastRow="0" w:firstColumn="1" w:lastColumn="0" w:noHBand="0" w:noVBand="1"/>
      </w:tblPr>
      <w:tblGrid>
        <w:gridCol w:w="4677"/>
        <w:gridCol w:w="5406"/>
      </w:tblGrid>
      <w:tr w:rsidR="00593051" w:rsidRPr="001D7310" w14:paraId="0B9AC5A0" w14:textId="77777777" w:rsidTr="00AE2BEB">
        <w:trPr>
          <w:jc w:val="center"/>
        </w:trPr>
        <w:tc>
          <w:tcPr>
            <w:tcW w:w="4677" w:type="dxa"/>
          </w:tcPr>
          <w:p w14:paraId="00D9103D" w14:textId="77777777" w:rsidR="00593051" w:rsidRPr="001D7310" w:rsidRDefault="00593051" w:rsidP="00593051">
            <w:pPr>
              <w:spacing w:after="0" w:line="240" w:lineRule="auto"/>
              <w:rPr>
                <w:rFonts w:ascii="Times New Roman" w:eastAsia="Calibri" w:hAnsi="Times New Roman"/>
                <w:lang w:eastAsia="ru-RU"/>
              </w:rPr>
            </w:pPr>
            <w:bookmarkStart w:id="21" w:name="_Hlk82439213"/>
          </w:p>
        </w:tc>
        <w:tc>
          <w:tcPr>
            <w:tcW w:w="5406" w:type="dxa"/>
          </w:tcPr>
          <w:p w14:paraId="2250AA1C" w14:textId="77777777" w:rsidR="00593051" w:rsidRPr="001D7310" w:rsidRDefault="00593051" w:rsidP="00593051">
            <w:pPr>
              <w:tabs>
                <w:tab w:val="left" w:pos="851"/>
                <w:tab w:val="left" w:pos="2625"/>
              </w:tabs>
              <w:suppressAutoHyphens/>
              <w:spacing w:after="0" w:line="240" w:lineRule="auto"/>
              <w:contextualSpacing/>
              <w:rPr>
                <w:rFonts w:ascii="Times New Roman" w:eastAsia="Arial" w:hAnsi="Times New Roman"/>
                <w:lang w:eastAsia="ru-RU"/>
              </w:rPr>
            </w:pPr>
          </w:p>
        </w:tc>
      </w:tr>
      <w:bookmarkEnd w:id="21"/>
      <w:tr w:rsidR="00593051" w:rsidRPr="001D7310" w14:paraId="7E125BF3" w14:textId="77777777" w:rsidTr="00AE2BEB">
        <w:trPr>
          <w:jc w:val="center"/>
        </w:trPr>
        <w:tc>
          <w:tcPr>
            <w:tcW w:w="4677" w:type="dxa"/>
          </w:tcPr>
          <w:p w14:paraId="4B9C34BF" w14:textId="77777777" w:rsidR="00593051" w:rsidRPr="001D7310" w:rsidRDefault="00593051" w:rsidP="00593051">
            <w:pPr>
              <w:spacing w:after="0" w:line="240" w:lineRule="auto"/>
              <w:rPr>
                <w:rFonts w:ascii="Times New Roman" w:eastAsia="Calibri" w:hAnsi="Times New Roman"/>
                <w:b/>
                <w:lang w:eastAsia="ru-RU"/>
              </w:rPr>
            </w:pPr>
            <w:r w:rsidRPr="001D7310">
              <w:rPr>
                <w:rFonts w:ascii="Times New Roman" w:eastAsia="Calibri" w:hAnsi="Times New Roman"/>
                <w:b/>
                <w:lang w:eastAsia="ru-RU"/>
              </w:rPr>
              <w:t>Замовник:</w:t>
            </w:r>
          </w:p>
          <w:p w14:paraId="42A06CA0" w14:textId="77777777" w:rsidR="00593051" w:rsidRPr="001D7310" w:rsidRDefault="00593051" w:rsidP="00593051">
            <w:pPr>
              <w:spacing w:after="0" w:line="240" w:lineRule="auto"/>
              <w:rPr>
                <w:rFonts w:ascii="Times New Roman" w:eastAsia="Calibri" w:hAnsi="Times New Roman"/>
                <w:b/>
                <w:lang w:eastAsia="ru-RU"/>
              </w:rPr>
            </w:pPr>
            <w:r w:rsidRPr="001D7310">
              <w:rPr>
                <w:rFonts w:ascii="Times New Roman" w:eastAsia="Calibri" w:hAnsi="Times New Roman"/>
                <w:b/>
                <w:lang w:eastAsia="ru-RU"/>
              </w:rPr>
              <w:t>Державна установа «Центр громадського здоров’я Міністерства охорони здоров’я України»</w:t>
            </w:r>
          </w:p>
          <w:p w14:paraId="1F740135" w14:textId="77777777" w:rsidR="00593051" w:rsidRPr="001D7310" w:rsidRDefault="00593051" w:rsidP="00593051">
            <w:pPr>
              <w:spacing w:after="0" w:line="240" w:lineRule="auto"/>
              <w:rPr>
                <w:rFonts w:ascii="Times New Roman" w:eastAsia="Calibri" w:hAnsi="Times New Roman"/>
                <w:lang w:eastAsia="ru-RU"/>
              </w:rPr>
            </w:pPr>
            <w:r w:rsidRPr="001D7310">
              <w:rPr>
                <w:rFonts w:ascii="Times New Roman" w:eastAsia="Calibri" w:hAnsi="Times New Roman"/>
                <w:lang w:eastAsia="ru-RU"/>
              </w:rPr>
              <w:t xml:space="preserve">04071, м. Київ, вул. Ярославська, буд. 41, </w:t>
            </w:r>
          </w:p>
          <w:p w14:paraId="405F01E1" w14:textId="77777777" w:rsidR="00593051" w:rsidRPr="001D7310" w:rsidRDefault="00593051" w:rsidP="00593051">
            <w:pPr>
              <w:spacing w:after="0" w:line="240" w:lineRule="auto"/>
              <w:rPr>
                <w:rFonts w:ascii="Times New Roman" w:eastAsia="Calibri" w:hAnsi="Times New Roman"/>
                <w:lang w:eastAsia="ru-RU"/>
              </w:rPr>
            </w:pPr>
            <w:r w:rsidRPr="001D7310">
              <w:rPr>
                <w:rFonts w:ascii="Times New Roman" w:eastAsia="Calibri" w:hAnsi="Times New Roman"/>
                <w:lang w:eastAsia="ru-RU"/>
              </w:rPr>
              <w:t>UA118201720343101009300097402</w:t>
            </w:r>
          </w:p>
          <w:p w14:paraId="17D7F459" w14:textId="77777777" w:rsidR="00593051" w:rsidRPr="001D7310" w:rsidRDefault="00593051" w:rsidP="00593051">
            <w:pPr>
              <w:spacing w:after="0" w:line="240" w:lineRule="auto"/>
              <w:rPr>
                <w:rFonts w:ascii="Times New Roman" w:eastAsia="Calibri" w:hAnsi="Times New Roman"/>
                <w:lang w:eastAsia="ru-RU"/>
              </w:rPr>
            </w:pPr>
            <w:r w:rsidRPr="001D7310">
              <w:rPr>
                <w:rFonts w:ascii="Times New Roman" w:eastAsia="Calibri" w:hAnsi="Times New Roman"/>
                <w:lang w:eastAsia="ru-RU"/>
              </w:rPr>
              <w:t>ГУДКСУ у м. Києві</w:t>
            </w:r>
          </w:p>
          <w:p w14:paraId="52C5CB7B" w14:textId="77777777" w:rsidR="00593051" w:rsidRPr="001D7310" w:rsidRDefault="00593051" w:rsidP="00593051">
            <w:pPr>
              <w:spacing w:after="0" w:line="240" w:lineRule="auto"/>
              <w:rPr>
                <w:rFonts w:ascii="Times New Roman" w:eastAsia="Calibri" w:hAnsi="Times New Roman"/>
                <w:lang w:eastAsia="ru-RU"/>
              </w:rPr>
            </w:pPr>
            <w:r w:rsidRPr="001D7310">
              <w:rPr>
                <w:rFonts w:ascii="Times New Roman" w:eastAsia="Calibri" w:hAnsi="Times New Roman"/>
                <w:lang w:eastAsia="ru-RU"/>
              </w:rPr>
              <w:t>код ЄДРПОУ 40524109</w:t>
            </w:r>
          </w:p>
          <w:p w14:paraId="091BFCA9" w14:textId="77777777" w:rsidR="00593051" w:rsidRPr="001D7310" w:rsidRDefault="00593051" w:rsidP="00593051">
            <w:pPr>
              <w:spacing w:after="0" w:line="240" w:lineRule="auto"/>
              <w:rPr>
                <w:rFonts w:ascii="Times New Roman" w:eastAsia="Calibri" w:hAnsi="Times New Roman"/>
                <w:lang w:eastAsia="ru-RU"/>
              </w:rPr>
            </w:pPr>
            <w:proofErr w:type="spellStart"/>
            <w:r w:rsidRPr="001D7310">
              <w:rPr>
                <w:rFonts w:ascii="Times New Roman" w:eastAsia="Calibri" w:hAnsi="Times New Roman"/>
                <w:lang w:eastAsia="ru-RU"/>
              </w:rPr>
              <w:t>тел</w:t>
            </w:r>
            <w:proofErr w:type="spellEnd"/>
            <w:r w:rsidRPr="001D7310">
              <w:rPr>
                <w:rFonts w:ascii="Times New Roman" w:eastAsia="Calibri" w:hAnsi="Times New Roman"/>
                <w:lang w:eastAsia="ru-RU"/>
              </w:rPr>
              <w:t>. (044) 334-56-89</w:t>
            </w:r>
          </w:p>
          <w:p w14:paraId="11B8A41B" w14:textId="77777777" w:rsidR="00593051" w:rsidRPr="001D7310" w:rsidRDefault="00593051" w:rsidP="00593051">
            <w:pPr>
              <w:spacing w:after="0" w:line="240" w:lineRule="auto"/>
              <w:rPr>
                <w:rFonts w:ascii="Times New Roman" w:eastAsia="Calibri" w:hAnsi="Times New Roman"/>
                <w:lang w:eastAsia="ru-RU"/>
              </w:rPr>
            </w:pPr>
            <w:r w:rsidRPr="001D7310">
              <w:rPr>
                <w:rFonts w:ascii="Times New Roman" w:eastAsia="Calibri" w:hAnsi="Times New Roman"/>
                <w:lang w:eastAsia="ru-RU"/>
              </w:rPr>
              <w:t>Генеральний директор</w:t>
            </w:r>
          </w:p>
          <w:p w14:paraId="737C68F0" w14:textId="77777777" w:rsidR="00593051" w:rsidRPr="001D7310" w:rsidRDefault="00593051" w:rsidP="00593051">
            <w:pPr>
              <w:spacing w:after="0" w:line="240" w:lineRule="auto"/>
              <w:rPr>
                <w:rFonts w:ascii="Times New Roman" w:eastAsia="Calibri" w:hAnsi="Times New Roman"/>
                <w:lang w:eastAsia="ru-RU"/>
              </w:rPr>
            </w:pPr>
          </w:p>
          <w:p w14:paraId="06D2A3D2" w14:textId="77777777" w:rsidR="00593051" w:rsidRPr="001D7310" w:rsidRDefault="00593051" w:rsidP="00593051">
            <w:pPr>
              <w:spacing w:after="0" w:line="240" w:lineRule="auto"/>
              <w:rPr>
                <w:rFonts w:ascii="Times New Roman" w:eastAsia="Calibri" w:hAnsi="Times New Roman"/>
                <w:lang w:eastAsia="ru-RU"/>
              </w:rPr>
            </w:pPr>
          </w:p>
          <w:p w14:paraId="59E360AA" w14:textId="77777777" w:rsidR="00593051" w:rsidRPr="001D7310" w:rsidRDefault="00593051" w:rsidP="00593051">
            <w:pPr>
              <w:spacing w:after="0" w:line="240" w:lineRule="auto"/>
              <w:rPr>
                <w:rFonts w:ascii="Times New Roman" w:eastAsia="Calibri" w:hAnsi="Times New Roman"/>
                <w:lang w:eastAsia="ru-RU"/>
              </w:rPr>
            </w:pPr>
            <w:r w:rsidRPr="001D7310">
              <w:rPr>
                <w:rFonts w:ascii="Times New Roman" w:eastAsia="Calibri" w:hAnsi="Times New Roman"/>
                <w:lang w:eastAsia="ru-RU"/>
              </w:rPr>
              <w:t>___________________ /______________/</w:t>
            </w:r>
          </w:p>
          <w:p w14:paraId="03004E80" w14:textId="77777777" w:rsidR="00593051" w:rsidRPr="001D7310" w:rsidRDefault="00593051" w:rsidP="00593051">
            <w:pPr>
              <w:spacing w:after="0" w:line="240" w:lineRule="auto"/>
              <w:rPr>
                <w:rFonts w:ascii="Times New Roman" w:eastAsia="Calibri" w:hAnsi="Times New Roman"/>
                <w:lang w:eastAsia="ru-RU"/>
              </w:rPr>
            </w:pPr>
            <w:proofErr w:type="spellStart"/>
            <w:r w:rsidRPr="001D7310">
              <w:rPr>
                <w:rFonts w:ascii="Times New Roman" w:eastAsia="Calibri" w:hAnsi="Times New Roman"/>
                <w:lang w:eastAsia="ru-RU"/>
              </w:rPr>
              <w:t>м.п</w:t>
            </w:r>
            <w:proofErr w:type="spellEnd"/>
            <w:r w:rsidRPr="001D7310">
              <w:rPr>
                <w:rFonts w:ascii="Times New Roman" w:eastAsia="Calibri" w:hAnsi="Times New Roman"/>
                <w:lang w:eastAsia="ru-RU"/>
              </w:rPr>
              <w:t>.</w:t>
            </w:r>
          </w:p>
        </w:tc>
        <w:tc>
          <w:tcPr>
            <w:tcW w:w="5406" w:type="dxa"/>
          </w:tcPr>
          <w:p w14:paraId="3DD037D4" w14:textId="77777777" w:rsidR="00593051" w:rsidRPr="001D7310" w:rsidRDefault="00593051" w:rsidP="00593051">
            <w:pPr>
              <w:tabs>
                <w:tab w:val="left" w:pos="851"/>
                <w:tab w:val="left" w:pos="2625"/>
              </w:tabs>
              <w:suppressAutoHyphens/>
              <w:spacing w:after="0" w:line="240" w:lineRule="auto"/>
              <w:contextualSpacing/>
              <w:rPr>
                <w:rFonts w:ascii="Times New Roman" w:eastAsia="Arial" w:hAnsi="Times New Roman"/>
                <w:b/>
                <w:lang w:eastAsia="ru-RU"/>
              </w:rPr>
            </w:pPr>
            <w:r w:rsidRPr="001D7310">
              <w:rPr>
                <w:rFonts w:ascii="Times New Roman" w:eastAsia="Arial" w:hAnsi="Times New Roman"/>
                <w:b/>
                <w:lang w:eastAsia="ru-RU"/>
              </w:rPr>
              <w:t>Виконавець:</w:t>
            </w:r>
          </w:p>
          <w:p w14:paraId="77FA83C0" w14:textId="77777777" w:rsidR="00593051" w:rsidRPr="001D7310" w:rsidRDefault="00593051" w:rsidP="00593051">
            <w:pPr>
              <w:tabs>
                <w:tab w:val="left" w:pos="851"/>
                <w:tab w:val="left" w:pos="2625"/>
              </w:tabs>
              <w:suppressAutoHyphens/>
              <w:spacing w:after="0" w:line="240" w:lineRule="auto"/>
              <w:contextualSpacing/>
              <w:rPr>
                <w:rFonts w:ascii="Times New Roman" w:eastAsia="Arial" w:hAnsi="Times New Roman"/>
                <w:lang w:eastAsia="ru-RU"/>
              </w:rPr>
            </w:pPr>
          </w:p>
          <w:p w14:paraId="609D5562" w14:textId="77777777" w:rsidR="00593051" w:rsidRPr="001D7310" w:rsidRDefault="00593051" w:rsidP="00593051">
            <w:pPr>
              <w:tabs>
                <w:tab w:val="left" w:pos="851"/>
                <w:tab w:val="left" w:pos="2625"/>
              </w:tabs>
              <w:suppressAutoHyphens/>
              <w:spacing w:after="0" w:line="240" w:lineRule="auto"/>
              <w:contextualSpacing/>
              <w:rPr>
                <w:rFonts w:ascii="Times New Roman" w:eastAsia="Arial" w:hAnsi="Times New Roman"/>
                <w:lang w:eastAsia="ru-RU"/>
              </w:rPr>
            </w:pPr>
          </w:p>
          <w:p w14:paraId="0EE17B87" w14:textId="77777777" w:rsidR="00593051" w:rsidRPr="001D7310" w:rsidRDefault="00593051" w:rsidP="00593051">
            <w:pPr>
              <w:tabs>
                <w:tab w:val="left" w:pos="851"/>
                <w:tab w:val="left" w:pos="2625"/>
              </w:tabs>
              <w:suppressAutoHyphens/>
              <w:spacing w:after="0" w:line="240" w:lineRule="auto"/>
              <w:contextualSpacing/>
              <w:rPr>
                <w:rFonts w:ascii="Times New Roman" w:eastAsia="Arial" w:hAnsi="Times New Roman"/>
                <w:lang w:eastAsia="ru-RU"/>
              </w:rPr>
            </w:pPr>
          </w:p>
          <w:p w14:paraId="7B4CA53C" w14:textId="77777777" w:rsidR="00593051" w:rsidRPr="001D7310" w:rsidRDefault="00593051" w:rsidP="00593051">
            <w:pPr>
              <w:tabs>
                <w:tab w:val="left" w:pos="851"/>
                <w:tab w:val="left" w:pos="2625"/>
              </w:tabs>
              <w:suppressAutoHyphens/>
              <w:spacing w:after="0" w:line="240" w:lineRule="auto"/>
              <w:contextualSpacing/>
              <w:rPr>
                <w:rFonts w:ascii="Times New Roman" w:eastAsia="Arial" w:hAnsi="Times New Roman"/>
                <w:lang w:eastAsia="ru-RU"/>
              </w:rPr>
            </w:pPr>
          </w:p>
          <w:p w14:paraId="466BDBAB" w14:textId="77777777" w:rsidR="00593051" w:rsidRPr="001D7310" w:rsidRDefault="00593051" w:rsidP="00593051">
            <w:pPr>
              <w:tabs>
                <w:tab w:val="left" w:pos="851"/>
                <w:tab w:val="left" w:pos="2625"/>
              </w:tabs>
              <w:suppressAutoHyphens/>
              <w:spacing w:after="0" w:line="240" w:lineRule="auto"/>
              <w:contextualSpacing/>
              <w:rPr>
                <w:rFonts w:ascii="Times New Roman" w:eastAsia="Arial" w:hAnsi="Times New Roman"/>
                <w:lang w:eastAsia="ru-RU"/>
              </w:rPr>
            </w:pPr>
          </w:p>
          <w:p w14:paraId="32D7061D" w14:textId="77777777" w:rsidR="00593051" w:rsidRPr="001D7310" w:rsidRDefault="00593051" w:rsidP="00593051">
            <w:pPr>
              <w:tabs>
                <w:tab w:val="left" w:pos="851"/>
                <w:tab w:val="left" w:pos="2625"/>
              </w:tabs>
              <w:suppressAutoHyphens/>
              <w:spacing w:after="0" w:line="240" w:lineRule="auto"/>
              <w:contextualSpacing/>
              <w:rPr>
                <w:rFonts w:ascii="Times New Roman" w:eastAsia="Arial" w:hAnsi="Times New Roman"/>
                <w:lang w:eastAsia="ru-RU"/>
              </w:rPr>
            </w:pPr>
          </w:p>
        </w:tc>
      </w:tr>
    </w:tbl>
    <w:p w14:paraId="215E7C2E" w14:textId="77777777" w:rsidR="00593051" w:rsidRPr="001D7310" w:rsidRDefault="00593051" w:rsidP="00593051">
      <w:pPr>
        <w:spacing w:after="0"/>
        <w:rPr>
          <w:rFonts w:ascii="Times New Roman" w:eastAsia="Calibri" w:hAnsi="Times New Roman"/>
          <w:i/>
          <w:snapToGrid w:val="0"/>
          <w:color w:val="008080"/>
          <w:lang w:eastAsia="en-US"/>
        </w:rPr>
        <w:sectPr w:rsidR="00593051" w:rsidRPr="001D7310" w:rsidSect="00AE2BEB">
          <w:pgSz w:w="11906" w:h="16838"/>
          <w:pgMar w:top="709" w:right="850" w:bottom="1276" w:left="1417" w:header="708" w:footer="708" w:gutter="0"/>
          <w:cols w:space="708"/>
          <w:docGrid w:linePitch="360"/>
        </w:sectPr>
      </w:pPr>
    </w:p>
    <w:p w14:paraId="68F91DB9" w14:textId="34BE736B" w:rsidR="00593051" w:rsidRPr="001D7310" w:rsidRDefault="00593051" w:rsidP="00593051">
      <w:pPr>
        <w:tabs>
          <w:tab w:val="left" w:pos="851"/>
        </w:tabs>
        <w:suppressAutoHyphens/>
        <w:spacing w:after="0" w:line="240" w:lineRule="auto"/>
        <w:ind w:firstLine="284"/>
        <w:jc w:val="center"/>
        <w:rPr>
          <w:rFonts w:ascii="Times New Roman" w:eastAsia="Arial" w:hAnsi="Times New Roman"/>
          <w:b/>
          <w:lang w:eastAsia="ru-RU"/>
        </w:rPr>
      </w:pPr>
      <w:r w:rsidRPr="001D7310">
        <w:rPr>
          <w:rFonts w:ascii="Times New Roman" w:eastAsia="Arial" w:hAnsi="Times New Roman"/>
          <w:b/>
          <w:lang w:eastAsia="ru-RU"/>
        </w:rPr>
        <w:lastRenderedPageBreak/>
        <w:t xml:space="preserve">СПЕЦИФІКАЦІЯ </w:t>
      </w:r>
    </w:p>
    <w:p w14:paraId="79D7F06C" w14:textId="77777777" w:rsidR="00593051" w:rsidRPr="001D7310" w:rsidRDefault="00593051" w:rsidP="00593051">
      <w:pPr>
        <w:tabs>
          <w:tab w:val="left" w:pos="851"/>
        </w:tabs>
        <w:suppressAutoHyphens/>
        <w:spacing w:after="0" w:line="240" w:lineRule="auto"/>
        <w:ind w:left="-567" w:firstLine="1007"/>
        <w:rPr>
          <w:rFonts w:ascii="Times New Roman" w:eastAsia="Arial" w:hAnsi="Times New Roman"/>
          <w:lang w:eastAsia="ru-RU"/>
        </w:rPr>
      </w:pPr>
    </w:p>
    <w:p w14:paraId="6C2F54A5" w14:textId="77777777" w:rsidR="00593051" w:rsidRPr="001D7310" w:rsidRDefault="00593051" w:rsidP="00593051">
      <w:pPr>
        <w:suppressLineNumbers/>
        <w:tabs>
          <w:tab w:val="left" w:pos="9354"/>
        </w:tabs>
        <w:suppressAutoHyphens/>
        <w:spacing w:after="0" w:line="240" w:lineRule="auto"/>
        <w:ind w:right="-2" w:firstLine="567"/>
        <w:jc w:val="both"/>
        <w:rPr>
          <w:rFonts w:ascii="Times New Roman" w:eastAsia="Arial" w:hAnsi="Times New Roman"/>
          <w:b/>
          <w:lang w:eastAsia="ru-RU"/>
        </w:rPr>
      </w:pPr>
      <w:r w:rsidRPr="001D7310">
        <w:rPr>
          <w:rFonts w:ascii="Times New Roman" w:eastAsia="Arial" w:hAnsi="Times New Roman"/>
          <w:b/>
          <w:lang w:eastAsia="ru-RU"/>
        </w:rPr>
        <w:t>Державна установа «Центр громадського здоров’я Міністерства охорони здоров’я України»,</w:t>
      </w:r>
      <w:r w:rsidRPr="001D7310">
        <w:rPr>
          <w:rFonts w:ascii="Times New Roman" w:eastAsia="Arial" w:hAnsi="Times New Roman"/>
          <w:lang w:eastAsia="ru-RU"/>
        </w:rPr>
        <w:t xml:space="preserve"> (далі – Замовник), в особі ______________________, який діє на підставі _______________, який(а) діє на підставі Статуту, з однієї сторони, та</w:t>
      </w:r>
      <w:r w:rsidRPr="001D7310">
        <w:rPr>
          <w:rFonts w:ascii="Times New Roman" w:eastAsia="Arial" w:hAnsi="Times New Roman"/>
          <w:b/>
          <w:lang w:eastAsia="ru-RU"/>
        </w:rPr>
        <w:t xml:space="preserve"> </w:t>
      </w:r>
    </w:p>
    <w:p w14:paraId="6ECF300E" w14:textId="77777777" w:rsidR="00593051" w:rsidRPr="001D7310" w:rsidRDefault="00593051" w:rsidP="00593051">
      <w:pPr>
        <w:suppressLineNumbers/>
        <w:tabs>
          <w:tab w:val="left" w:pos="9354"/>
        </w:tabs>
        <w:suppressAutoHyphens/>
        <w:spacing w:after="0" w:line="240" w:lineRule="auto"/>
        <w:ind w:left="-142" w:right="-6" w:firstLine="709"/>
        <w:jc w:val="both"/>
        <w:rPr>
          <w:rFonts w:ascii="Times New Roman" w:eastAsia="Arial" w:hAnsi="Times New Roman"/>
          <w:lang w:eastAsia="ru-RU"/>
        </w:rPr>
      </w:pPr>
      <w:r w:rsidRPr="001D7310">
        <w:rPr>
          <w:rFonts w:ascii="Times New Roman" w:eastAsia="Arial" w:hAnsi="Times New Roman"/>
          <w:b/>
        </w:rPr>
        <w:t>____________</w:t>
      </w:r>
      <w:r w:rsidRPr="001D7310">
        <w:rPr>
          <w:rFonts w:ascii="Times New Roman" w:eastAsia="Arial" w:hAnsi="Times New Roman"/>
          <w:bCs/>
        </w:rPr>
        <w:t xml:space="preserve"> (далі – Виконавець)</w:t>
      </w:r>
      <w:r w:rsidRPr="001D7310">
        <w:rPr>
          <w:rFonts w:ascii="Times New Roman" w:eastAsia="Arial" w:hAnsi="Times New Roman"/>
          <w:b/>
        </w:rPr>
        <w:t xml:space="preserve"> </w:t>
      </w:r>
      <w:r w:rsidRPr="001D7310">
        <w:rPr>
          <w:rFonts w:ascii="Times New Roman" w:eastAsia="Arial" w:hAnsi="Times New Roman"/>
        </w:rPr>
        <w:t xml:space="preserve">в особі ____________яка діє на підставі Статуту, </w:t>
      </w:r>
      <w:r w:rsidRPr="001D7310">
        <w:rPr>
          <w:rFonts w:ascii="Times New Roman" w:eastAsia="Arial" w:hAnsi="Times New Roman"/>
          <w:bCs/>
          <w:lang w:eastAsia="ru-RU"/>
        </w:rPr>
        <w:t>з</w:t>
      </w:r>
      <w:r w:rsidRPr="001D7310">
        <w:rPr>
          <w:rFonts w:ascii="Times New Roman" w:eastAsia="Arial" w:hAnsi="Times New Roman"/>
          <w:lang w:eastAsia="ru-RU"/>
        </w:rPr>
        <w:t xml:space="preserve"> другої сторони, які надалі при спільному згадуванні по тексту  іменуються «Сторони», а кожна окремо «Сторона», уклали цей Додаток 1 «Специфікація» до Договору про надання послуг  №____ від «____» __________ 2024 року (далі - Специфікація) та домовились про надання Виконавцем наступних Послуг згідно коду </w:t>
      </w:r>
      <w:r w:rsidRPr="001D7310">
        <w:rPr>
          <w:rFonts w:ascii="Times New Roman" w:hAnsi="Times New Roman"/>
          <w:color w:val="000000"/>
          <w:lang w:eastAsia="ru-RU"/>
        </w:rPr>
        <w:t>ДК 021:2015: 50430000-8-Послуги з ремонтування і технічного обслуговування високоточного обладнання (Послуги з калібрування ЗВТ та обладнання)</w:t>
      </w:r>
      <w:r w:rsidRPr="001D7310">
        <w:rPr>
          <w:rFonts w:ascii="Times New Roman" w:eastAsia="Arial" w:hAnsi="Times New Roman"/>
          <w:lang w:eastAsia="ru-RU"/>
        </w:rPr>
        <w:t xml:space="preserve">: </w:t>
      </w:r>
    </w:p>
    <w:p w14:paraId="1D737B81" w14:textId="77777777" w:rsidR="00593051" w:rsidRPr="001D7310" w:rsidRDefault="00593051" w:rsidP="00593051">
      <w:pPr>
        <w:suppressLineNumbers/>
        <w:tabs>
          <w:tab w:val="left" w:pos="9354"/>
        </w:tabs>
        <w:suppressAutoHyphens/>
        <w:spacing w:after="0" w:line="240" w:lineRule="auto"/>
        <w:ind w:left="-142" w:right="-6" w:firstLine="1007"/>
        <w:jc w:val="both"/>
        <w:rPr>
          <w:rFonts w:ascii="Times New Roman" w:eastAsia="Arial" w:hAnsi="Times New Roman"/>
          <w:lang w:eastAsia="ru-RU"/>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7"/>
        <w:gridCol w:w="1559"/>
        <w:gridCol w:w="2126"/>
        <w:gridCol w:w="1134"/>
        <w:gridCol w:w="993"/>
        <w:gridCol w:w="850"/>
        <w:gridCol w:w="992"/>
        <w:gridCol w:w="993"/>
      </w:tblGrid>
      <w:tr w:rsidR="00593051" w:rsidRPr="001D7310" w14:paraId="1360C533" w14:textId="77777777" w:rsidTr="003D29B6">
        <w:tc>
          <w:tcPr>
            <w:tcW w:w="567" w:type="dxa"/>
            <w:tcBorders>
              <w:top w:val="single" w:sz="4" w:space="0" w:color="auto"/>
              <w:left w:val="single" w:sz="4" w:space="0" w:color="auto"/>
              <w:bottom w:val="single" w:sz="4" w:space="0" w:color="auto"/>
              <w:right w:val="single" w:sz="4" w:space="0" w:color="auto"/>
            </w:tcBorders>
            <w:hideMark/>
          </w:tcPr>
          <w:p w14:paraId="7255C56C" w14:textId="77777777" w:rsidR="00593051" w:rsidRPr="001D7310" w:rsidRDefault="00593051" w:rsidP="00593051">
            <w:pPr>
              <w:suppressAutoHyphens/>
              <w:spacing w:after="0"/>
              <w:jc w:val="both"/>
              <w:rPr>
                <w:rFonts w:ascii="Times New Roman" w:eastAsia="Arial" w:hAnsi="Times New Roman"/>
                <w:b/>
                <w:bCs/>
                <w:lang w:eastAsia="ru-RU"/>
              </w:rPr>
            </w:pPr>
            <w:r w:rsidRPr="001D7310">
              <w:rPr>
                <w:rFonts w:ascii="Times New Roman" w:eastAsia="Arial" w:hAnsi="Times New Roman"/>
                <w:b/>
                <w:bCs/>
                <w:lang w:eastAsia="ru-RU"/>
              </w:rPr>
              <w:t>№</w:t>
            </w:r>
          </w:p>
        </w:tc>
        <w:tc>
          <w:tcPr>
            <w:tcW w:w="1277" w:type="dxa"/>
            <w:tcBorders>
              <w:top w:val="single" w:sz="4" w:space="0" w:color="auto"/>
              <w:left w:val="single" w:sz="4" w:space="0" w:color="auto"/>
              <w:bottom w:val="single" w:sz="4" w:space="0" w:color="auto"/>
              <w:right w:val="single" w:sz="4" w:space="0" w:color="auto"/>
            </w:tcBorders>
            <w:hideMark/>
          </w:tcPr>
          <w:p w14:paraId="5F83BDF6" w14:textId="77777777" w:rsidR="00593051" w:rsidRPr="001D7310" w:rsidRDefault="00593051" w:rsidP="00593051">
            <w:pPr>
              <w:suppressAutoHyphens/>
              <w:spacing w:after="0"/>
              <w:jc w:val="center"/>
              <w:rPr>
                <w:rFonts w:ascii="Times New Roman" w:eastAsia="Arial" w:hAnsi="Times New Roman"/>
                <w:b/>
                <w:bCs/>
                <w:lang w:eastAsia="ru-RU"/>
              </w:rPr>
            </w:pPr>
            <w:r w:rsidRPr="001D7310">
              <w:rPr>
                <w:rFonts w:ascii="Times New Roman" w:eastAsia="Arial" w:hAnsi="Times New Roman"/>
                <w:b/>
                <w:bCs/>
                <w:lang w:eastAsia="ru-RU"/>
              </w:rPr>
              <w:t>Назва обладнання</w:t>
            </w:r>
          </w:p>
        </w:tc>
        <w:tc>
          <w:tcPr>
            <w:tcW w:w="1559" w:type="dxa"/>
            <w:tcBorders>
              <w:top w:val="single" w:sz="4" w:space="0" w:color="auto"/>
              <w:left w:val="single" w:sz="4" w:space="0" w:color="auto"/>
              <w:bottom w:val="single" w:sz="4" w:space="0" w:color="auto"/>
              <w:right w:val="single" w:sz="4" w:space="0" w:color="auto"/>
            </w:tcBorders>
            <w:hideMark/>
          </w:tcPr>
          <w:p w14:paraId="5C1B7EC7" w14:textId="77777777" w:rsidR="00593051" w:rsidRPr="001D7310" w:rsidRDefault="00593051" w:rsidP="00593051">
            <w:pPr>
              <w:suppressAutoHyphens/>
              <w:spacing w:after="0"/>
              <w:rPr>
                <w:rFonts w:ascii="Times New Roman" w:eastAsia="Arial" w:hAnsi="Times New Roman"/>
                <w:b/>
                <w:bCs/>
                <w:lang w:eastAsia="ru-RU"/>
              </w:rPr>
            </w:pPr>
            <w:r w:rsidRPr="001D7310">
              <w:rPr>
                <w:rFonts w:ascii="Times New Roman" w:eastAsia="Arial" w:hAnsi="Times New Roman"/>
                <w:b/>
                <w:bCs/>
                <w:lang w:eastAsia="ru-RU"/>
              </w:rPr>
              <w:t>Модель обладнання</w:t>
            </w:r>
          </w:p>
        </w:tc>
        <w:tc>
          <w:tcPr>
            <w:tcW w:w="2126" w:type="dxa"/>
            <w:tcBorders>
              <w:top w:val="single" w:sz="4" w:space="0" w:color="auto"/>
              <w:left w:val="single" w:sz="4" w:space="0" w:color="auto"/>
              <w:bottom w:val="single" w:sz="4" w:space="0" w:color="auto"/>
              <w:right w:val="single" w:sz="4" w:space="0" w:color="auto"/>
            </w:tcBorders>
            <w:hideMark/>
          </w:tcPr>
          <w:p w14:paraId="25DB6E2A" w14:textId="77777777" w:rsidR="00593051" w:rsidRPr="001D7310" w:rsidRDefault="00593051" w:rsidP="00593051">
            <w:pPr>
              <w:suppressAutoHyphens/>
              <w:spacing w:after="0"/>
              <w:jc w:val="center"/>
              <w:rPr>
                <w:rFonts w:ascii="Times New Roman" w:eastAsia="Arial" w:hAnsi="Times New Roman"/>
                <w:b/>
                <w:bCs/>
                <w:lang w:eastAsia="ru-RU"/>
              </w:rPr>
            </w:pPr>
            <w:r w:rsidRPr="001D7310">
              <w:rPr>
                <w:rFonts w:ascii="Times New Roman" w:eastAsia="Arial" w:hAnsi="Times New Roman"/>
                <w:b/>
                <w:bCs/>
                <w:lang w:eastAsia="ru-RU"/>
              </w:rPr>
              <w:t>Основні технічні характеристики (діапазон вимірювань, похибка, розширена невизначеність вимірювання)</w:t>
            </w:r>
          </w:p>
        </w:tc>
        <w:tc>
          <w:tcPr>
            <w:tcW w:w="1134" w:type="dxa"/>
            <w:tcBorders>
              <w:top w:val="single" w:sz="4" w:space="0" w:color="auto"/>
              <w:left w:val="single" w:sz="4" w:space="0" w:color="auto"/>
              <w:bottom w:val="single" w:sz="4" w:space="0" w:color="auto"/>
              <w:right w:val="single" w:sz="4" w:space="0" w:color="auto"/>
            </w:tcBorders>
            <w:hideMark/>
          </w:tcPr>
          <w:p w14:paraId="6E1DFAE0" w14:textId="77777777" w:rsidR="00593051" w:rsidRPr="001D7310" w:rsidRDefault="00593051" w:rsidP="00593051">
            <w:pPr>
              <w:suppressAutoHyphens/>
              <w:spacing w:after="0"/>
              <w:jc w:val="center"/>
              <w:rPr>
                <w:rFonts w:ascii="Times New Roman" w:eastAsia="Arial" w:hAnsi="Times New Roman"/>
                <w:b/>
                <w:bCs/>
                <w:lang w:eastAsia="ru-RU"/>
              </w:rPr>
            </w:pPr>
            <w:r w:rsidRPr="001D7310">
              <w:rPr>
                <w:rFonts w:ascii="Times New Roman" w:eastAsia="Arial" w:hAnsi="Times New Roman"/>
                <w:b/>
                <w:bCs/>
                <w:lang w:eastAsia="ru-RU"/>
              </w:rPr>
              <w:t>Опис Послуг</w:t>
            </w:r>
          </w:p>
        </w:tc>
        <w:tc>
          <w:tcPr>
            <w:tcW w:w="993" w:type="dxa"/>
            <w:tcBorders>
              <w:top w:val="single" w:sz="4" w:space="0" w:color="auto"/>
              <w:left w:val="single" w:sz="4" w:space="0" w:color="auto"/>
              <w:bottom w:val="single" w:sz="4" w:space="0" w:color="auto"/>
              <w:right w:val="single" w:sz="4" w:space="0" w:color="auto"/>
            </w:tcBorders>
            <w:hideMark/>
          </w:tcPr>
          <w:p w14:paraId="0F2E575E" w14:textId="77777777" w:rsidR="00593051" w:rsidRPr="001D7310" w:rsidRDefault="00593051" w:rsidP="00593051">
            <w:pPr>
              <w:suppressAutoHyphens/>
              <w:spacing w:after="0"/>
              <w:jc w:val="center"/>
              <w:rPr>
                <w:rFonts w:ascii="Times New Roman" w:eastAsia="Arial" w:hAnsi="Times New Roman"/>
                <w:b/>
                <w:bCs/>
                <w:lang w:eastAsia="ru-RU"/>
              </w:rPr>
            </w:pPr>
            <w:r w:rsidRPr="001D7310">
              <w:rPr>
                <w:rFonts w:ascii="Times New Roman" w:eastAsia="Arial" w:hAnsi="Times New Roman"/>
                <w:b/>
                <w:bCs/>
                <w:lang w:eastAsia="ru-RU"/>
              </w:rPr>
              <w:t>Одиниця виміру</w:t>
            </w:r>
          </w:p>
        </w:tc>
        <w:tc>
          <w:tcPr>
            <w:tcW w:w="850" w:type="dxa"/>
            <w:tcBorders>
              <w:top w:val="single" w:sz="4" w:space="0" w:color="auto"/>
              <w:left w:val="single" w:sz="4" w:space="0" w:color="auto"/>
              <w:bottom w:val="single" w:sz="4" w:space="0" w:color="auto"/>
              <w:right w:val="single" w:sz="4" w:space="0" w:color="auto"/>
            </w:tcBorders>
            <w:hideMark/>
          </w:tcPr>
          <w:p w14:paraId="7FDA6B84" w14:textId="77777777" w:rsidR="00593051" w:rsidRPr="001D7310" w:rsidRDefault="00593051" w:rsidP="00593051">
            <w:pPr>
              <w:suppressAutoHyphens/>
              <w:spacing w:after="0"/>
              <w:ind w:left="-251" w:firstLine="251"/>
              <w:jc w:val="center"/>
              <w:rPr>
                <w:rFonts w:ascii="Times New Roman" w:eastAsia="Arial" w:hAnsi="Times New Roman"/>
                <w:b/>
                <w:bCs/>
                <w:lang w:eastAsia="ru-RU"/>
              </w:rPr>
            </w:pPr>
            <w:r w:rsidRPr="001D7310">
              <w:rPr>
                <w:rFonts w:ascii="Times New Roman" w:eastAsia="Arial" w:hAnsi="Times New Roman"/>
                <w:b/>
                <w:bCs/>
                <w:lang w:eastAsia="ru-RU"/>
              </w:rPr>
              <w:t>Кількість</w:t>
            </w:r>
          </w:p>
        </w:tc>
        <w:tc>
          <w:tcPr>
            <w:tcW w:w="992" w:type="dxa"/>
            <w:tcBorders>
              <w:top w:val="single" w:sz="4" w:space="0" w:color="auto"/>
              <w:left w:val="single" w:sz="4" w:space="0" w:color="auto"/>
              <w:bottom w:val="single" w:sz="4" w:space="0" w:color="auto"/>
              <w:right w:val="single" w:sz="4" w:space="0" w:color="auto"/>
            </w:tcBorders>
            <w:hideMark/>
          </w:tcPr>
          <w:p w14:paraId="795B93E5" w14:textId="77777777" w:rsidR="00593051" w:rsidRPr="001D7310" w:rsidRDefault="00593051" w:rsidP="00593051">
            <w:pPr>
              <w:suppressAutoHyphens/>
              <w:spacing w:after="0"/>
              <w:jc w:val="center"/>
              <w:rPr>
                <w:rFonts w:ascii="Times New Roman" w:eastAsia="Arial" w:hAnsi="Times New Roman"/>
                <w:b/>
                <w:bCs/>
                <w:lang w:eastAsia="ru-RU"/>
              </w:rPr>
            </w:pPr>
            <w:r w:rsidRPr="001D7310">
              <w:rPr>
                <w:rFonts w:ascii="Times New Roman" w:eastAsia="Arial" w:hAnsi="Times New Roman"/>
                <w:b/>
                <w:bCs/>
                <w:color w:val="000000"/>
              </w:rPr>
              <w:t>Ціна за одиницю, грн., без ПДВ</w:t>
            </w:r>
          </w:p>
        </w:tc>
        <w:tc>
          <w:tcPr>
            <w:tcW w:w="993" w:type="dxa"/>
            <w:tcBorders>
              <w:top w:val="single" w:sz="4" w:space="0" w:color="auto"/>
              <w:left w:val="single" w:sz="4" w:space="0" w:color="auto"/>
              <w:bottom w:val="single" w:sz="4" w:space="0" w:color="auto"/>
              <w:right w:val="single" w:sz="4" w:space="0" w:color="auto"/>
            </w:tcBorders>
          </w:tcPr>
          <w:p w14:paraId="4945BC97" w14:textId="77777777" w:rsidR="00593051" w:rsidRPr="001D7310" w:rsidRDefault="00593051" w:rsidP="00593051">
            <w:pPr>
              <w:suppressAutoHyphens/>
              <w:spacing w:after="0"/>
              <w:jc w:val="center"/>
              <w:rPr>
                <w:rFonts w:ascii="Times New Roman" w:eastAsia="Arial" w:hAnsi="Times New Roman"/>
                <w:b/>
                <w:bCs/>
                <w:color w:val="000000"/>
              </w:rPr>
            </w:pPr>
            <w:r w:rsidRPr="001D7310">
              <w:rPr>
                <w:rFonts w:ascii="Times New Roman" w:eastAsia="Arial" w:hAnsi="Times New Roman"/>
                <w:b/>
                <w:bCs/>
                <w:color w:val="000000"/>
              </w:rPr>
              <w:t>Вартість, грн без ПДВ</w:t>
            </w:r>
          </w:p>
        </w:tc>
      </w:tr>
      <w:tr w:rsidR="00593051" w:rsidRPr="001D7310" w14:paraId="7A82219B" w14:textId="77777777" w:rsidTr="003D29B6">
        <w:tc>
          <w:tcPr>
            <w:tcW w:w="567" w:type="dxa"/>
            <w:tcBorders>
              <w:top w:val="single" w:sz="4" w:space="0" w:color="auto"/>
              <w:left w:val="single" w:sz="4" w:space="0" w:color="auto"/>
              <w:bottom w:val="single" w:sz="4" w:space="0" w:color="auto"/>
              <w:right w:val="single" w:sz="4" w:space="0" w:color="auto"/>
            </w:tcBorders>
          </w:tcPr>
          <w:p w14:paraId="40AC796E" w14:textId="77777777" w:rsidR="00593051" w:rsidRPr="001D7310" w:rsidRDefault="00593051" w:rsidP="00593051">
            <w:pPr>
              <w:suppressAutoHyphens/>
              <w:spacing w:after="0"/>
              <w:jc w:val="both"/>
              <w:rPr>
                <w:rFonts w:ascii="Times New Roman" w:eastAsia="Arial" w:hAnsi="Times New Roman"/>
                <w:lang w:eastAsia="ru-RU"/>
              </w:rPr>
            </w:pPr>
          </w:p>
        </w:tc>
        <w:tc>
          <w:tcPr>
            <w:tcW w:w="1277" w:type="dxa"/>
            <w:tcBorders>
              <w:top w:val="single" w:sz="4" w:space="0" w:color="auto"/>
              <w:left w:val="single" w:sz="4" w:space="0" w:color="auto"/>
              <w:bottom w:val="single" w:sz="4" w:space="0" w:color="auto"/>
              <w:right w:val="single" w:sz="4" w:space="0" w:color="auto"/>
            </w:tcBorders>
          </w:tcPr>
          <w:p w14:paraId="33BB56B7" w14:textId="77777777" w:rsidR="00593051" w:rsidRPr="001D7310" w:rsidRDefault="00593051" w:rsidP="00593051">
            <w:pPr>
              <w:spacing w:after="0"/>
              <w:rPr>
                <w:rFonts w:ascii="Times New Roman" w:eastAsia="Arial"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34FA7795" w14:textId="77777777" w:rsidR="00593051" w:rsidRPr="001D7310" w:rsidRDefault="00593051" w:rsidP="00593051">
            <w:pPr>
              <w:spacing w:after="0"/>
              <w:rPr>
                <w:rFonts w:ascii="Times New Roman" w:eastAsia="Arial" w:hAnsi="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07CA6573" w14:textId="77777777" w:rsidR="00593051" w:rsidRPr="001D7310" w:rsidRDefault="00593051" w:rsidP="00593051">
            <w:pPr>
              <w:spacing w:after="0"/>
              <w:jc w:val="center"/>
              <w:rPr>
                <w:rFonts w:ascii="Times New Roman" w:eastAsia="Arial"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7AA2A9D7" w14:textId="77777777" w:rsidR="00593051" w:rsidRPr="001D7310" w:rsidRDefault="00593051" w:rsidP="00593051">
            <w:pPr>
              <w:spacing w:after="0"/>
              <w:rPr>
                <w:rFonts w:ascii="Times New Roman" w:eastAsia="Arial"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4D5A9EBB" w14:textId="77777777" w:rsidR="00593051" w:rsidRPr="001D7310" w:rsidRDefault="00593051" w:rsidP="00593051">
            <w:pPr>
              <w:suppressAutoHyphens/>
              <w:spacing w:after="0"/>
              <w:jc w:val="both"/>
              <w:rPr>
                <w:rFonts w:ascii="Times New Roman" w:eastAsia="Arial" w:hAnsi="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28884F11" w14:textId="77777777" w:rsidR="00593051" w:rsidRPr="001D7310" w:rsidRDefault="00593051" w:rsidP="00593051">
            <w:pPr>
              <w:spacing w:after="0"/>
              <w:jc w:val="center"/>
              <w:rPr>
                <w:rFonts w:ascii="Times New Roman" w:eastAsia="Arial"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104DFE91" w14:textId="77777777" w:rsidR="00593051" w:rsidRPr="001D7310" w:rsidRDefault="00593051" w:rsidP="00593051">
            <w:pPr>
              <w:spacing w:after="0"/>
              <w:ind w:left="30"/>
              <w:jc w:val="center"/>
              <w:rPr>
                <w:rFonts w:ascii="Times New Roman" w:eastAsia="Arial"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1B2BCDC8" w14:textId="77777777" w:rsidR="00593051" w:rsidRPr="001D7310" w:rsidRDefault="00593051" w:rsidP="00593051">
            <w:pPr>
              <w:spacing w:after="0"/>
              <w:ind w:left="30"/>
              <w:jc w:val="center"/>
              <w:rPr>
                <w:rFonts w:ascii="Times New Roman" w:eastAsia="Arial" w:hAnsi="Times New Roman"/>
                <w:lang w:eastAsia="ru-RU"/>
              </w:rPr>
            </w:pPr>
          </w:p>
        </w:tc>
      </w:tr>
      <w:tr w:rsidR="00593051" w:rsidRPr="001D7310" w14:paraId="413F8D07" w14:textId="77777777" w:rsidTr="003D29B6">
        <w:tc>
          <w:tcPr>
            <w:tcW w:w="567" w:type="dxa"/>
            <w:tcBorders>
              <w:top w:val="single" w:sz="4" w:space="0" w:color="auto"/>
              <w:left w:val="single" w:sz="4" w:space="0" w:color="auto"/>
              <w:bottom w:val="single" w:sz="4" w:space="0" w:color="auto"/>
              <w:right w:val="single" w:sz="4" w:space="0" w:color="auto"/>
            </w:tcBorders>
          </w:tcPr>
          <w:p w14:paraId="6D504119" w14:textId="77777777" w:rsidR="00593051" w:rsidRPr="001D7310" w:rsidRDefault="00593051" w:rsidP="00593051">
            <w:pPr>
              <w:suppressAutoHyphens/>
              <w:spacing w:after="0"/>
              <w:jc w:val="both"/>
              <w:rPr>
                <w:rFonts w:ascii="Times New Roman" w:eastAsia="Arial" w:hAnsi="Times New Roman"/>
                <w:lang w:eastAsia="ru-RU"/>
              </w:rPr>
            </w:pPr>
          </w:p>
        </w:tc>
        <w:tc>
          <w:tcPr>
            <w:tcW w:w="1277" w:type="dxa"/>
            <w:tcBorders>
              <w:top w:val="single" w:sz="4" w:space="0" w:color="auto"/>
              <w:left w:val="single" w:sz="4" w:space="0" w:color="auto"/>
              <w:bottom w:val="single" w:sz="4" w:space="0" w:color="auto"/>
              <w:right w:val="single" w:sz="4" w:space="0" w:color="auto"/>
            </w:tcBorders>
          </w:tcPr>
          <w:p w14:paraId="3ADE5DC9" w14:textId="77777777" w:rsidR="00593051" w:rsidRPr="001D7310" w:rsidRDefault="00593051" w:rsidP="00593051">
            <w:pPr>
              <w:spacing w:after="0"/>
              <w:rPr>
                <w:rFonts w:ascii="Times New Roman" w:eastAsia="Arial"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7FC0ABAD" w14:textId="77777777" w:rsidR="00593051" w:rsidRPr="001D7310" w:rsidRDefault="00593051" w:rsidP="00593051">
            <w:pPr>
              <w:spacing w:after="0"/>
              <w:rPr>
                <w:rFonts w:ascii="Times New Roman" w:eastAsia="Arial" w:hAnsi="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1D870CE0" w14:textId="77777777" w:rsidR="00593051" w:rsidRPr="001D7310" w:rsidRDefault="00593051" w:rsidP="00593051">
            <w:pPr>
              <w:spacing w:after="0"/>
              <w:jc w:val="center"/>
              <w:rPr>
                <w:rFonts w:ascii="Times New Roman" w:eastAsia="Arial"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6105BF1F" w14:textId="77777777" w:rsidR="00593051" w:rsidRPr="001D7310" w:rsidRDefault="00593051" w:rsidP="00593051">
            <w:pPr>
              <w:spacing w:after="0"/>
              <w:rPr>
                <w:rFonts w:ascii="Times New Roman" w:eastAsia="Arial"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3481E89F" w14:textId="77777777" w:rsidR="00593051" w:rsidRPr="001D7310" w:rsidRDefault="00593051" w:rsidP="00593051">
            <w:pPr>
              <w:suppressAutoHyphens/>
              <w:spacing w:after="0"/>
              <w:jc w:val="both"/>
              <w:rPr>
                <w:rFonts w:ascii="Times New Roman" w:eastAsia="Arial" w:hAnsi="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76C5E5DD" w14:textId="77777777" w:rsidR="00593051" w:rsidRPr="001D7310" w:rsidRDefault="00593051" w:rsidP="00593051">
            <w:pPr>
              <w:spacing w:after="0"/>
              <w:jc w:val="center"/>
              <w:rPr>
                <w:rFonts w:ascii="Times New Roman" w:eastAsia="Arial"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211041C7" w14:textId="77777777" w:rsidR="00593051" w:rsidRPr="001D7310" w:rsidRDefault="00593051" w:rsidP="00593051">
            <w:pPr>
              <w:spacing w:after="0"/>
              <w:ind w:left="30"/>
              <w:jc w:val="center"/>
              <w:rPr>
                <w:rFonts w:ascii="Times New Roman" w:eastAsia="Arial"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07B837C1" w14:textId="77777777" w:rsidR="00593051" w:rsidRPr="001D7310" w:rsidRDefault="00593051" w:rsidP="00593051">
            <w:pPr>
              <w:spacing w:after="0"/>
              <w:ind w:left="30"/>
              <w:jc w:val="center"/>
              <w:rPr>
                <w:rFonts w:ascii="Times New Roman" w:eastAsia="Arial" w:hAnsi="Times New Roman"/>
                <w:lang w:eastAsia="ru-RU"/>
              </w:rPr>
            </w:pPr>
          </w:p>
        </w:tc>
      </w:tr>
      <w:tr w:rsidR="00593051" w:rsidRPr="001D7310" w14:paraId="139D9F8D" w14:textId="77777777" w:rsidTr="003D29B6">
        <w:tc>
          <w:tcPr>
            <w:tcW w:w="567" w:type="dxa"/>
            <w:tcBorders>
              <w:top w:val="single" w:sz="4" w:space="0" w:color="auto"/>
              <w:left w:val="single" w:sz="4" w:space="0" w:color="auto"/>
              <w:bottom w:val="single" w:sz="4" w:space="0" w:color="auto"/>
              <w:right w:val="single" w:sz="4" w:space="0" w:color="auto"/>
            </w:tcBorders>
          </w:tcPr>
          <w:p w14:paraId="3E121BF0" w14:textId="77777777" w:rsidR="00593051" w:rsidRPr="001D7310" w:rsidRDefault="00593051" w:rsidP="00593051">
            <w:pPr>
              <w:suppressAutoHyphens/>
              <w:spacing w:after="0"/>
              <w:jc w:val="both"/>
              <w:rPr>
                <w:rFonts w:ascii="Times New Roman" w:eastAsia="Arial" w:hAnsi="Times New Roman"/>
                <w:lang w:eastAsia="ru-RU"/>
              </w:rPr>
            </w:pPr>
          </w:p>
        </w:tc>
        <w:tc>
          <w:tcPr>
            <w:tcW w:w="1277" w:type="dxa"/>
            <w:tcBorders>
              <w:top w:val="single" w:sz="4" w:space="0" w:color="auto"/>
              <w:left w:val="single" w:sz="4" w:space="0" w:color="auto"/>
              <w:bottom w:val="single" w:sz="4" w:space="0" w:color="auto"/>
              <w:right w:val="single" w:sz="4" w:space="0" w:color="auto"/>
            </w:tcBorders>
          </w:tcPr>
          <w:p w14:paraId="57C68A39" w14:textId="77777777" w:rsidR="00593051" w:rsidRPr="001D7310" w:rsidRDefault="00593051" w:rsidP="00593051">
            <w:pPr>
              <w:spacing w:after="0"/>
              <w:rPr>
                <w:rFonts w:ascii="Times New Roman" w:eastAsia="Arial"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76B183D8" w14:textId="77777777" w:rsidR="00593051" w:rsidRPr="001D7310" w:rsidRDefault="00593051" w:rsidP="00593051">
            <w:pPr>
              <w:spacing w:after="0"/>
              <w:rPr>
                <w:rFonts w:ascii="Times New Roman" w:eastAsia="Arial" w:hAnsi="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131BFF31" w14:textId="77777777" w:rsidR="00593051" w:rsidRPr="001D7310" w:rsidRDefault="00593051" w:rsidP="00593051">
            <w:pPr>
              <w:spacing w:after="0"/>
              <w:jc w:val="center"/>
              <w:rPr>
                <w:rFonts w:ascii="Times New Roman" w:eastAsia="Arial"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3419A8E2" w14:textId="77777777" w:rsidR="00593051" w:rsidRPr="001D7310" w:rsidRDefault="00593051" w:rsidP="00593051">
            <w:pPr>
              <w:spacing w:after="0"/>
              <w:rPr>
                <w:rFonts w:ascii="Times New Roman" w:eastAsia="Arial"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5770B4C6" w14:textId="77777777" w:rsidR="00593051" w:rsidRPr="001D7310" w:rsidRDefault="00593051" w:rsidP="00593051">
            <w:pPr>
              <w:suppressAutoHyphens/>
              <w:spacing w:after="0"/>
              <w:jc w:val="both"/>
              <w:rPr>
                <w:rFonts w:ascii="Times New Roman" w:eastAsia="Arial" w:hAnsi="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19D4057F" w14:textId="77777777" w:rsidR="00593051" w:rsidRPr="001D7310" w:rsidRDefault="00593051" w:rsidP="00593051">
            <w:pPr>
              <w:spacing w:after="0"/>
              <w:jc w:val="center"/>
              <w:rPr>
                <w:rFonts w:ascii="Times New Roman" w:eastAsia="Arial"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75E38C62" w14:textId="77777777" w:rsidR="00593051" w:rsidRPr="001D7310" w:rsidRDefault="00593051" w:rsidP="00593051">
            <w:pPr>
              <w:spacing w:after="0"/>
              <w:ind w:left="30"/>
              <w:jc w:val="center"/>
              <w:rPr>
                <w:rFonts w:ascii="Times New Roman" w:eastAsia="Arial"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358D9519" w14:textId="77777777" w:rsidR="00593051" w:rsidRPr="001D7310" w:rsidRDefault="00593051" w:rsidP="00593051">
            <w:pPr>
              <w:spacing w:after="0"/>
              <w:ind w:left="30"/>
              <w:jc w:val="center"/>
              <w:rPr>
                <w:rFonts w:ascii="Times New Roman" w:eastAsia="Arial" w:hAnsi="Times New Roman"/>
                <w:lang w:eastAsia="ru-RU"/>
              </w:rPr>
            </w:pPr>
          </w:p>
        </w:tc>
      </w:tr>
      <w:tr w:rsidR="00593051" w:rsidRPr="001D7310" w14:paraId="51552E79" w14:textId="77777777" w:rsidTr="003D29B6">
        <w:tc>
          <w:tcPr>
            <w:tcW w:w="567" w:type="dxa"/>
            <w:tcBorders>
              <w:top w:val="single" w:sz="4" w:space="0" w:color="auto"/>
              <w:left w:val="single" w:sz="4" w:space="0" w:color="auto"/>
              <w:bottom w:val="single" w:sz="4" w:space="0" w:color="auto"/>
              <w:right w:val="single" w:sz="4" w:space="0" w:color="auto"/>
            </w:tcBorders>
          </w:tcPr>
          <w:p w14:paraId="20FE91EE" w14:textId="77777777" w:rsidR="00593051" w:rsidRPr="001D7310" w:rsidRDefault="00593051" w:rsidP="00593051">
            <w:pPr>
              <w:suppressAutoHyphens/>
              <w:spacing w:after="0"/>
              <w:jc w:val="both"/>
              <w:rPr>
                <w:rFonts w:ascii="Times New Roman" w:eastAsia="Arial" w:hAnsi="Times New Roman"/>
                <w:lang w:eastAsia="ru-RU"/>
              </w:rPr>
            </w:pPr>
          </w:p>
        </w:tc>
        <w:tc>
          <w:tcPr>
            <w:tcW w:w="1277" w:type="dxa"/>
            <w:tcBorders>
              <w:top w:val="single" w:sz="4" w:space="0" w:color="auto"/>
              <w:left w:val="single" w:sz="4" w:space="0" w:color="auto"/>
              <w:bottom w:val="single" w:sz="4" w:space="0" w:color="auto"/>
              <w:right w:val="single" w:sz="4" w:space="0" w:color="auto"/>
            </w:tcBorders>
          </w:tcPr>
          <w:p w14:paraId="613129A8" w14:textId="77777777" w:rsidR="00593051" w:rsidRPr="001D7310" w:rsidRDefault="00593051" w:rsidP="00593051">
            <w:pPr>
              <w:spacing w:after="0"/>
              <w:rPr>
                <w:rFonts w:ascii="Times New Roman" w:eastAsia="Arial"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3617F5D6" w14:textId="77777777" w:rsidR="00593051" w:rsidRPr="001D7310" w:rsidRDefault="00593051" w:rsidP="00593051">
            <w:pPr>
              <w:spacing w:after="0"/>
              <w:rPr>
                <w:rFonts w:ascii="Times New Roman" w:eastAsia="Arial" w:hAnsi="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503EEA7C" w14:textId="77777777" w:rsidR="00593051" w:rsidRPr="001D7310" w:rsidRDefault="00593051" w:rsidP="00593051">
            <w:pPr>
              <w:spacing w:after="0"/>
              <w:jc w:val="center"/>
              <w:rPr>
                <w:rFonts w:ascii="Times New Roman" w:eastAsia="Arial"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18B6656D" w14:textId="77777777" w:rsidR="00593051" w:rsidRPr="001D7310" w:rsidRDefault="00593051" w:rsidP="00593051">
            <w:pPr>
              <w:spacing w:after="0"/>
              <w:rPr>
                <w:rFonts w:ascii="Times New Roman" w:eastAsia="Arial"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285DB9ED" w14:textId="77777777" w:rsidR="00593051" w:rsidRPr="001D7310" w:rsidRDefault="00593051" w:rsidP="00593051">
            <w:pPr>
              <w:suppressAutoHyphens/>
              <w:spacing w:after="0"/>
              <w:jc w:val="both"/>
              <w:rPr>
                <w:rFonts w:ascii="Times New Roman" w:eastAsia="Arial" w:hAnsi="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2EB27CD6" w14:textId="77777777" w:rsidR="00593051" w:rsidRPr="001D7310" w:rsidRDefault="00593051" w:rsidP="00593051">
            <w:pPr>
              <w:spacing w:after="0"/>
              <w:jc w:val="center"/>
              <w:rPr>
                <w:rFonts w:ascii="Times New Roman" w:eastAsia="Arial"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106BD904" w14:textId="77777777" w:rsidR="00593051" w:rsidRPr="001D7310" w:rsidRDefault="00593051" w:rsidP="00593051">
            <w:pPr>
              <w:spacing w:after="0"/>
              <w:ind w:left="30"/>
              <w:jc w:val="center"/>
              <w:rPr>
                <w:rFonts w:ascii="Times New Roman" w:eastAsia="Arial"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14711592" w14:textId="77777777" w:rsidR="00593051" w:rsidRPr="001D7310" w:rsidRDefault="00593051" w:rsidP="00593051">
            <w:pPr>
              <w:spacing w:after="0"/>
              <w:ind w:left="30"/>
              <w:jc w:val="center"/>
              <w:rPr>
                <w:rFonts w:ascii="Times New Roman" w:eastAsia="Arial" w:hAnsi="Times New Roman"/>
                <w:lang w:eastAsia="ru-RU"/>
              </w:rPr>
            </w:pPr>
          </w:p>
        </w:tc>
      </w:tr>
      <w:tr w:rsidR="00593051" w:rsidRPr="001D7310" w14:paraId="57E7DB66" w14:textId="77777777" w:rsidTr="003D29B6">
        <w:tc>
          <w:tcPr>
            <w:tcW w:w="567" w:type="dxa"/>
            <w:tcBorders>
              <w:top w:val="single" w:sz="4" w:space="0" w:color="auto"/>
              <w:left w:val="single" w:sz="4" w:space="0" w:color="auto"/>
              <w:bottom w:val="single" w:sz="4" w:space="0" w:color="auto"/>
              <w:right w:val="single" w:sz="4" w:space="0" w:color="auto"/>
            </w:tcBorders>
          </w:tcPr>
          <w:p w14:paraId="4BE4A6C8" w14:textId="77777777" w:rsidR="00593051" w:rsidRPr="001D7310" w:rsidRDefault="00593051" w:rsidP="00593051">
            <w:pPr>
              <w:suppressAutoHyphens/>
              <w:spacing w:after="0"/>
              <w:jc w:val="both"/>
              <w:rPr>
                <w:rFonts w:ascii="Times New Roman" w:eastAsia="Arial" w:hAnsi="Times New Roman"/>
                <w:lang w:eastAsia="ru-RU"/>
              </w:rPr>
            </w:pPr>
          </w:p>
        </w:tc>
        <w:tc>
          <w:tcPr>
            <w:tcW w:w="1277" w:type="dxa"/>
            <w:tcBorders>
              <w:top w:val="single" w:sz="4" w:space="0" w:color="auto"/>
              <w:left w:val="single" w:sz="4" w:space="0" w:color="auto"/>
              <w:bottom w:val="single" w:sz="4" w:space="0" w:color="auto"/>
              <w:right w:val="single" w:sz="4" w:space="0" w:color="auto"/>
            </w:tcBorders>
          </w:tcPr>
          <w:p w14:paraId="1DDF23CB" w14:textId="77777777" w:rsidR="00593051" w:rsidRPr="001D7310" w:rsidRDefault="00593051" w:rsidP="00593051">
            <w:pPr>
              <w:spacing w:after="0"/>
              <w:rPr>
                <w:rFonts w:ascii="Times New Roman" w:eastAsia="Arial"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146CF41F" w14:textId="77777777" w:rsidR="00593051" w:rsidRPr="001D7310" w:rsidRDefault="00593051" w:rsidP="00593051">
            <w:pPr>
              <w:spacing w:after="0"/>
              <w:rPr>
                <w:rFonts w:ascii="Times New Roman" w:eastAsia="Arial" w:hAnsi="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32DE06C7" w14:textId="77777777" w:rsidR="00593051" w:rsidRPr="001D7310" w:rsidRDefault="00593051" w:rsidP="00593051">
            <w:pPr>
              <w:spacing w:after="0"/>
              <w:jc w:val="center"/>
              <w:rPr>
                <w:rFonts w:ascii="Times New Roman" w:eastAsia="Arial"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0AB6DF02" w14:textId="77777777" w:rsidR="00593051" w:rsidRPr="001D7310" w:rsidRDefault="00593051" w:rsidP="00593051">
            <w:pPr>
              <w:spacing w:after="0"/>
              <w:rPr>
                <w:rFonts w:ascii="Times New Roman" w:eastAsia="Arial"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2495F39F" w14:textId="77777777" w:rsidR="00593051" w:rsidRPr="001D7310" w:rsidRDefault="00593051" w:rsidP="00593051">
            <w:pPr>
              <w:suppressAutoHyphens/>
              <w:spacing w:after="0"/>
              <w:jc w:val="both"/>
              <w:rPr>
                <w:rFonts w:ascii="Times New Roman" w:eastAsia="Arial" w:hAnsi="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27AFCE77" w14:textId="77777777" w:rsidR="00593051" w:rsidRPr="001D7310" w:rsidRDefault="00593051" w:rsidP="00593051">
            <w:pPr>
              <w:spacing w:after="0"/>
              <w:jc w:val="center"/>
              <w:rPr>
                <w:rFonts w:ascii="Times New Roman" w:eastAsia="Arial"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1E906B72" w14:textId="77777777" w:rsidR="00593051" w:rsidRPr="001D7310" w:rsidRDefault="00593051" w:rsidP="00593051">
            <w:pPr>
              <w:spacing w:after="0"/>
              <w:ind w:left="30"/>
              <w:jc w:val="center"/>
              <w:rPr>
                <w:rFonts w:ascii="Times New Roman" w:eastAsia="Arial"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2576C171" w14:textId="77777777" w:rsidR="00593051" w:rsidRPr="001D7310" w:rsidRDefault="00593051" w:rsidP="00593051">
            <w:pPr>
              <w:suppressAutoHyphens/>
              <w:spacing w:after="0"/>
              <w:jc w:val="center"/>
              <w:rPr>
                <w:rFonts w:ascii="Times New Roman" w:eastAsia="Arial" w:hAnsi="Times New Roman"/>
                <w:lang w:eastAsia="ru-RU"/>
              </w:rPr>
            </w:pPr>
          </w:p>
        </w:tc>
      </w:tr>
      <w:tr w:rsidR="00593051" w:rsidRPr="001D7310" w14:paraId="4E996B4E" w14:textId="77777777" w:rsidTr="003D29B6">
        <w:tc>
          <w:tcPr>
            <w:tcW w:w="567" w:type="dxa"/>
            <w:tcBorders>
              <w:top w:val="single" w:sz="4" w:space="0" w:color="auto"/>
              <w:left w:val="single" w:sz="4" w:space="0" w:color="auto"/>
              <w:bottom w:val="single" w:sz="4" w:space="0" w:color="auto"/>
              <w:right w:val="single" w:sz="4" w:space="0" w:color="auto"/>
            </w:tcBorders>
          </w:tcPr>
          <w:p w14:paraId="74D8BF9A" w14:textId="77777777" w:rsidR="00593051" w:rsidRPr="001D7310" w:rsidRDefault="00593051" w:rsidP="00593051">
            <w:pPr>
              <w:suppressAutoHyphens/>
              <w:spacing w:after="0"/>
              <w:jc w:val="both"/>
              <w:rPr>
                <w:rFonts w:ascii="Times New Roman" w:eastAsia="Arial" w:hAnsi="Times New Roman"/>
                <w:lang w:eastAsia="ru-RU"/>
              </w:rPr>
            </w:pPr>
          </w:p>
        </w:tc>
        <w:tc>
          <w:tcPr>
            <w:tcW w:w="1277" w:type="dxa"/>
            <w:tcBorders>
              <w:top w:val="single" w:sz="4" w:space="0" w:color="auto"/>
              <w:left w:val="single" w:sz="4" w:space="0" w:color="auto"/>
              <w:bottom w:val="single" w:sz="4" w:space="0" w:color="auto"/>
              <w:right w:val="single" w:sz="4" w:space="0" w:color="auto"/>
            </w:tcBorders>
          </w:tcPr>
          <w:p w14:paraId="3A3B7833" w14:textId="77777777" w:rsidR="00593051" w:rsidRPr="001D7310" w:rsidRDefault="00593051" w:rsidP="00593051">
            <w:pPr>
              <w:spacing w:after="0"/>
              <w:rPr>
                <w:rFonts w:ascii="Times New Roman" w:eastAsia="Arial"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167EFCBE" w14:textId="77777777" w:rsidR="00593051" w:rsidRPr="001D7310" w:rsidRDefault="00593051" w:rsidP="00593051">
            <w:pPr>
              <w:spacing w:after="0"/>
              <w:rPr>
                <w:rFonts w:ascii="Times New Roman" w:eastAsia="Arial" w:hAnsi="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20B2D20D" w14:textId="77777777" w:rsidR="00593051" w:rsidRPr="001D7310" w:rsidRDefault="00593051" w:rsidP="00593051">
            <w:pPr>
              <w:spacing w:after="0"/>
              <w:jc w:val="center"/>
              <w:rPr>
                <w:rFonts w:ascii="Times New Roman" w:eastAsia="Arial"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07310C13" w14:textId="77777777" w:rsidR="00593051" w:rsidRPr="001D7310" w:rsidRDefault="00593051" w:rsidP="00593051">
            <w:pPr>
              <w:spacing w:after="0"/>
              <w:rPr>
                <w:rFonts w:ascii="Times New Roman" w:eastAsia="Arial"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7FA8F616" w14:textId="77777777" w:rsidR="00593051" w:rsidRPr="001D7310" w:rsidRDefault="00593051" w:rsidP="00593051">
            <w:pPr>
              <w:suppressAutoHyphens/>
              <w:spacing w:after="0"/>
              <w:jc w:val="both"/>
              <w:rPr>
                <w:rFonts w:ascii="Times New Roman" w:eastAsia="Arial" w:hAnsi="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0FF5AB3F" w14:textId="77777777" w:rsidR="00593051" w:rsidRPr="001D7310" w:rsidRDefault="00593051" w:rsidP="00593051">
            <w:pPr>
              <w:spacing w:after="0"/>
              <w:jc w:val="center"/>
              <w:rPr>
                <w:rFonts w:ascii="Times New Roman" w:eastAsia="Arial"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5EB75019" w14:textId="77777777" w:rsidR="00593051" w:rsidRPr="001D7310" w:rsidRDefault="00593051" w:rsidP="00593051">
            <w:pPr>
              <w:spacing w:after="0"/>
              <w:ind w:left="30"/>
              <w:jc w:val="center"/>
              <w:rPr>
                <w:rFonts w:ascii="Times New Roman" w:eastAsia="Arial"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3988C279" w14:textId="77777777" w:rsidR="00593051" w:rsidRPr="001D7310" w:rsidRDefault="00593051" w:rsidP="00593051">
            <w:pPr>
              <w:suppressAutoHyphens/>
              <w:spacing w:after="0"/>
              <w:jc w:val="center"/>
              <w:rPr>
                <w:rFonts w:ascii="Times New Roman" w:eastAsia="Arial" w:hAnsi="Times New Roman"/>
                <w:lang w:eastAsia="ru-RU"/>
              </w:rPr>
            </w:pPr>
          </w:p>
        </w:tc>
      </w:tr>
      <w:tr w:rsidR="00593051" w:rsidRPr="001D7310" w14:paraId="52C6A976" w14:textId="77777777" w:rsidTr="003D29B6">
        <w:tc>
          <w:tcPr>
            <w:tcW w:w="567" w:type="dxa"/>
            <w:tcBorders>
              <w:top w:val="single" w:sz="4" w:space="0" w:color="auto"/>
              <w:left w:val="single" w:sz="4" w:space="0" w:color="auto"/>
              <w:bottom w:val="single" w:sz="4" w:space="0" w:color="auto"/>
              <w:right w:val="single" w:sz="4" w:space="0" w:color="auto"/>
            </w:tcBorders>
          </w:tcPr>
          <w:p w14:paraId="6EB676E2" w14:textId="77777777" w:rsidR="00593051" w:rsidRPr="001D7310" w:rsidRDefault="00593051" w:rsidP="00593051">
            <w:pPr>
              <w:suppressAutoHyphens/>
              <w:spacing w:after="0"/>
              <w:jc w:val="both"/>
              <w:rPr>
                <w:rFonts w:ascii="Times New Roman" w:eastAsia="Arial" w:hAnsi="Times New Roman"/>
                <w:lang w:eastAsia="ru-RU"/>
              </w:rPr>
            </w:pPr>
          </w:p>
        </w:tc>
        <w:tc>
          <w:tcPr>
            <w:tcW w:w="1277" w:type="dxa"/>
            <w:tcBorders>
              <w:top w:val="single" w:sz="4" w:space="0" w:color="auto"/>
              <w:left w:val="single" w:sz="4" w:space="0" w:color="auto"/>
              <w:bottom w:val="single" w:sz="4" w:space="0" w:color="auto"/>
              <w:right w:val="single" w:sz="4" w:space="0" w:color="auto"/>
            </w:tcBorders>
          </w:tcPr>
          <w:p w14:paraId="68FBBD5A" w14:textId="77777777" w:rsidR="00593051" w:rsidRPr="001D7310" w:rsidRDefault="00593051" w:rsidP="00593051">
            <w:pPr>
              <w:widowControl w:val="0"/>
              <w:tabs>
                <w:tab w:val="left" w:pos="321"/>
              </w:tabs>
              <w:autoSpaceDE w:val="0"/>
              <w:autoSpaceDN w:val="0"/>
              <w:adjustRightInd w:val="0"/>
              <w:spacing w:after="0" w:line="240" w:lineRule="auto"/>
              <w:contextualSpacing/>
              <w:rPr>
                <w:rFonts w:ascii="Times New Roman" w:eastAsia="Arial"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1C9C0C46" w14:textId="77777777" w:rsidR="00593051" w:rsidRPr="001D7310" w:rsidRDefault="00593051" w:rsidP="00593051">
            <w:pPr>
              <w:widowControl w:val="0"/>
              <w:tabs>
                <w:tab w:val="left" w:pos="321"/>
              </w:tabs>
              <w:autoSpaceDE w:val="0"/>
              <w:autoSpaceDN w:val="0"/>
              <w:adjustRightInd w:val="0"/>
              <w:spacing w:after="0" w:line="240" w:lineRule="auto"/>
              <w:contextualSpacing/>
              <w:jc w:val="both"/>
              <w:rPr>
                <w:rFonts w:ascii="Times New Roman" w:eastAsia="Arial" w:hAnsi="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298FA675" w14:textId="77777777" w:rsidR="00593051" w:rsidRPr="001D7310" w:rsidRDefault="00593051" w:rsidP="00593051">
            <w:pPr>
              <w:widowControl w:val="0"/>
              <w:tabs>
                <w:tab w:val="left" w:pos="321"/>
              </w:tabs>
              <w:autoSpaceDE w:val="0"/>
              <w:autoSpaceDN w:val="0"/>
              <w:adjustRightInd w:val="0"/>
              <w:spacing w:after="0" w:line="240" w:lineRule="auto"/>
              <w:contextualSpacing/>
              <w:jc w:val="center"/>
              <w:rPr>
                <w:rFonts w:ascii="Times New Roman" w:eastAsia="Arial"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06F1A5DB" w14:textId="77777777" w:rsidR="00593051" w:rsidRPr="001D7310" w:rsidRDefault="00593051" w:rsidP="00593051">
            <w:pPr>
              <w:spacing w:after="0"/>
              <w:rPr>
                <w:rFonts w:ascii="Times New Roman" w:eastAsia="Arial"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7F7483BE" w14:textId="77777777" w:rsidR="00593051" w:rsidRPr="001D7310" w:rsidRDefault="00593051" w:rsidP="00593051">
            <w:pPr>
              <w:suppressAutoHyphens/>
              <w:spacing w:after="0"/>
              <w:jc w:val="both"/>
              <w:rPr>
                <w:rFonts w:ascii="Times New Roman" w:eastAsia="Arial" w:hAnsi="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33EF1147" w14:textId="77777777" w:rsidR="00593051" w:rsidRPr="001D7310" w:rsidRDefault="00593051" w:rsidP="00593051">
            <w:pPr>
              <w:spacing w:after="0"/>
              <w:jc w:val="center"/>
              <w:rPr>
                <w:rFonts w:ascii="Times New Roman" w:eastAsia="Arial"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75769101" w14:textId="77777777" w:rsidR="00593051" w:rsidRPr="001D7310" w:rsidRDefault="00593051" w:rsidP="00593051">
            <w:pPr>
              <w:spacing w:after="0"/>
              <w:ind w:left="30"/>
              <w:jc w:val="center"/>
              <w:rPr>
                <w:rFonts w:ascii="Times New Roman" w:eastAsia="Arial"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60A5C6C0" w14:textId="77777777" w:rsidR="00593051" w:rsidRPr="001D7310" w:rsidRDefault="00593051" w:rsidP="00593051">
            <w:pPr>
              <w:suppressAutoHyphens/>
              <w:spacing w:after="0"/>
              <w:jc w:val="center"/>
              <w:rPr>
                <w:rFonts w:ascii="Times New Roman" w:eastAsia="Arial" w:hAnsi="Times New Roman"/>
                <w:lang w:eastAsia="ru-RU"/>
              </w:rPr>
            </w:pPr>
          </w:p>
        </w:tc>
      </w:tr>
      <w:tr w:rsidR="00593051" w:rsidRPr="001D7310" w14:paraId="41C1E900" w14:textId="77777777" w:rsidTr="003D29B6">
        <w:tc>
          <w:tcPr>
            <w:tcW w:w="567" w:type="dxa"/>
            <w:tcBorders>
              <w:top w:val="single" w:sz="4" w:space="0" w:color="auto"/>
              <w:left w:val="single" w:sz="4" w:space="0" w:color="auto"/>
              <w:bottom w:val="single" w:sz="4" w:space="0" w:color="auto"/>
              <w:right w:val="single" w:sz="4" w:space="0" w:color="auto"/>
            </w:tcBorders>
          </w:tcPr>
          <w:p w14:paraId="2A5FFB6B" w14:textId="77777777" w:rsidR="00593051" w:rsidRPr="001D7310" w:rsidRDefault="00593051" w:rsidP="00593051">
            <w:pPr>
              <w:suppressAutoHyphens/>
              <w:spacing w:after="0"/>
              <w:jc w:val="both"/>
              <w:rPr>
                <w:rFonts w:ascii="Times New Roman" w:eastAsia="Arial" w:hAnsi="Times New Roman"/>
                <w:lang w:eastAsia="ru-RU"/>
              </w:rPr>
            </w:pPr>
          </w:p>
        </w:tc>
        <w:tc>
          <w:tcPr>
            <w:tcW w:w="1277" w:type="dxa"/>
            <w:tcBorders>
              <w:top w:val="single" w:sz="4" w:space="0" w:color="auto"/>
              <w:left w:val="single" w:sz="4" w:space="0" w:color="auto"/>
              <w:bottom w:val="single" w:sz="4" w:space="0" w:color="auto"/>
              <w:right w:val="single" w:sz="4" w:space="0" w:color="auto"/>
            </w:tcBorders>
          </w:tcPr>
          <w:p w14:paraId="3F3D12C2" w14:textId="77777777" w:rsidR="00593051" w:rsidRPr="001D7310" w:rsidRDefault="00593051" w:rsidP="00593051">
            <w:pPr>
              <w:widowControl w:val="0"/>
              <w:tabs>
                <w:tab w:val="left" w:pos="321"/>
              </w:tabs>
              <w:autoSpaceDE w:val="0"/>
              <w:autoSpaceDN w:val="0"/>
              <w:adjustRightInd w:val="0"/>
              <w:spacing w:after="0" w:line="240" w:lineRule="auto"/>
              <w:contextualSpacing/>
              <w:rPr>
                <w:rFonts w:ascii="Times New Roman" w:eastAsia="Arial"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250582FB" w14:textId="77777777" w:rsidR="00593051" w:rsidRPr="001D7310" w:rsidRDefault="00593051" w:rsidP="00593051">
            <w:pPr>
              <w:widowControl w:val="0"/>
              <w:tabs>
                <w:tab w:val="left" w:pos="321"/>
              </w:tabs>
              <w:autoSpaceDE w:val="0"/>
              <w:autoSpaceDN w:val="0"/>
              <w:adjustRightInd w:val="0"/>
              <w:spacing w:after="0" w:line="240" w:lineRule="auto"/>
              <w:contextualSpacing/>
              <w:jc w:val="both"/>
              <w:rPr>
                <w:rFonts w:ascii="Times New Roman" w:eastAsia="Arial" w:hAnsi="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5F7E9D3D" w14:textId="77777777" w:rsidR="00593051" w:rsidRPr="001D7310" w:rsidRDefault="00593051" w:rsidP="00593051">
            <w:pPr>
              <w:widowControl w:val="0"/>
              <w:tabs>
                <w:tab w:val="left" w:pos="321"/>
              </w:tabs>
              <w:autoSpaceDE w:val="0"/>
              <w:autoSpaceDN w:val="0"/>
              <w:adjustRightInd w:val="0"/>
              <w:spacing w:after="0" w:line="240" w:lineRule="auto"/>
              <w:contextualSpacing/>
              <w:jc w:val="center"/>
              <w:rPr>
                <w:rFonts w:ascii="Times New Roman" w:eastAsia="Arial"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176326FF" w14:textId="77777777" w:rsidR="00593051" w:rsidRPr="001D7310" w:rsidRDefault="00593051" w:rsidP="00593051">
            <w:pPr>
              <w:spacing w:after="0"/>
              <w:rPr>
                <w:rFonts w:ascii="Times New Roman" w:eastAsia="Arial"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51DBC573" w14:textId="77777777" w:rsidR="00593051" w:rsidRPr="001D7310" w:rsidRDefault="00593051" w:rsidP="00593051">
            <w:pPr>
              <w:suppressAutoHyphens/>
              <w:spacing w:after="0"/>
              <w:jc w:val="both"/>
              <w:rPr>
                <w:rFonts w:ascii="Times New Roman" w:eastAsia="Arial" w:hAnsi="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7732AB2F" w14:textId="77777777" w:rsidR="00593051" w:rsidRPr="001D7310" w:rsidRDefault="00593051" w:rsidP="00593051">
            <w:pPr>
              <w:spacing w:after="0"/>
              <w:jc w:val="center"/>
              <w:rPr>
                <w:rFonts w:ascii="Times New Roman" w:eastAsia="Arial"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6DDE252E" w14:textId="77777777" w:rsidR="00593051" w:rsidRPr="001D7310" w:rsidRDefault="00593051" w:rsidP="00593051">
            <w:pPr>
              <w:spacing w:after="0"/>
              <w:ind w:left="30"/>
              <w:jc w:val="center"/>
              <w:rPr>
                <w:rFonts w:ascii="Times New Roman" w:eastAsia="Arial"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7E454055" w14:textId="77777777" w:rsidR="00593051" w:rsidRPr="001D7310" w:rsidRDefault="00593051" w:rsidP="00593051">
            <w:pPr>
              <w:spacing w:after="0"/>
              <w:ind w:left="30"/>
              <w:jc w:val="center"/>
              <w:rPr>
                <w:rFonts w:ascii="Times New Roman" w:eastAsia="Arial" w:hAnsi="Times New Roman"/>
                <w:lang w:eastAsia="ru-RU"/>
              </w:rPr>
            </w:pPr>
          </w:p>
        </w:tc>
      </w:tr>
      <w:tr w:rsidR="00593051" w:rsidRPr="001D7310" w14:paraId="5519464E" w14:textId="77777777" w:rsidTr="003D29B6">
        <w:tc>
          <w:tcPr>
            <w:tcW w:w="567" w:type="dxa"/>
            <w:tcBorders>
              <w:top w:val="single" w:sz="4" w:space="0" w:color="auto"/>
              <w:left w:val="single" w:sz="4" w:space="0" w:color="auto"/>
              <w:bottom w:val="single" w:sz="4" w:space="0" w:color="auto"/>
              <w:right w:val="single" w:sz="4" w:space="0" w:color="auto"/>
            </w:tcBorders>
          </w:tcPr>
          <w:p w14:paraId="47148309" w14:textId="77777777" w:rsidR="00593051" w:rsidRPr="001D7310" w:rsidRDefault="00593051" w:rsidP="00593051">
            <w:pPr>
              <w:suppressAutoHyphens/>
              <w:spacing w:after="0"/>
              <w:jc w:val="both"/>
              <w:rPr>
                <w:rFonts w:ascii="Times New Roman" w:eastAsia="Arial" w:hAnsi="Times New Roman"/>
                <w:color w:val="000000"/>
                <w:lang w:eastAsia="ru-RU"/>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tc>
        <w:tc>
          <w:tcPr>
            <w:tcW w:w="1277" w:type="dxa"/>
            <w:shd w:val="clear" w:color="auto" w:fill="auto"/>
          </w:tcPr>
          <w:p w14:paraId="78F3C888" w14:textId="77777777" w:rsidR="00593051" w:rsidRPr="001D7310" w:rsidRDefault="00593051" w:rsidP="00593051">
            <w:pPr>
              <w:widowControl w:val="0"/>
              <w:tabs>
                <w:tab w:val="left" w:pos="321"/>
              </w:tabs>
              <w:autoSpaceDE w:val="0"/>
              <w:autoSpaceDN w:val="0"/>
              <w:adjustRightInd w:val="0"/>
              <w:spacing w:after="0" w:line="240" w:lineRule="auto"/>
              <w:contextualSpacing/>
              <w:rPr>
                <w:rFonts w:ascii="Times New Roman" w:eastAsia="Arial" w:hAnsi="Times New Roman"/>
                <w:lang w:eastAsia="ru-RU"/>
              </w:rPr>
            </w:pPr>
          </w:p>
        </w:tc>
        <w:tc>
          <w:tcPr>
            <w:tcW w:w="1559" w:type="dxa"/>
          </w:tcPr>
          <w:p w14:paraId="3B61088F" w14:textId="77777777" w:rsidR="00593051" w:rsidRPr="001D7310" w:rsidRDefault="00593051" w:rsidP="00593051">
            <w:pPr>
              <w:widowControl w:val="0"/>
              <w:tabs>
                <w:tab w:val="left" w:pos="321"/>
              </w:tabs>
              <w:autoSpaceDE w:val="0"/>
              <w:autoSpaceDN w:val="0"/>
              <w:adjustRightInd w:val="0"/>
              <w:spacing w:after="0" w:line="240" w:lineRule="auto"/>
              <w:contextualSpacing/>
              <w:jc w:val="both"/>
              <w:rPr>
                <w:rFonts w:ascii="Times New Roman" w:eastAsia="Arial" w:hAnsi="Times New Roman"/>
                <w:lang w:eastAsia="ru-RU"/>
              </w:rPr>
            </w:pPr>
          </w:p>
        </w:tc>
        <w:tc>
          <w:tcPr>
            <w:tcW w:w="2126" w:type="dxa"/>
          </w:tcPr>
          <w:p w14:paraId="1492393B" w14:textId="77777777" w:rsidR="00593051" w:rsidRPr="001D7310" w:rsidRDefault="00593051" w:rsidP="00593051">
            <w:pPr>
              <w:suppressAutoHyphens/>
              <w:spacing w:after="0"/>
              <w:jc w:val="center"/>
              <w:rPr>
                <w:rFonts w:ascii="Times New Roman" w:eastAsia="Arial"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48AA59C2" w14:textId="77777777" w:rsidR="00593051" w:rsidRPr="001D7310" w:rsidRDefault="00593051" w:rsidP="00593051">
            <w:pPr>
              <w:spacing w:after="0"/>
              <w:rPr>
                <w:rFonts w:ascii="Times New Roman" w:eastAsia="Arial"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4A4252B3" w14:textId="77777777" w:rsidR="00593051" w:rsidRPr="001D7310" w:rsidRDefault="00593051" w:rsidP="00593051">
            <w:pPr>
              <w:suppressAutoHyphens/>
              <w:spacing w:after="0"/>
              <w:jc w:val="both"/>
              <w:rPr>
                <w:rFonts w:ascii="Times New Roman" w:eastAsia="Arial" w:hAnsi="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6D6B7417" w14:textId="77777777" w:rsidR="00593051" w:rsidRPr="001D7310" w:rsidRDefault="00593051" w:rsidP="00593051">
            <w:pPr>
              <w:spacing w:after="0"/>
              <w:jc w:val="center"/>
              <w:rPr>
                <w:rFonts w:ascii="Times New Roman" w:eastAsia="Arial"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4E51991B" w14:textId="77777777" w:rsidR="00593051" w:rsidRPr="001D7310" w:rsidRDefault="00593051" w:rsidP="00593051">
            <w:pPr>
              <w:spacing w:after="0"/>
              <w:ind w:left="30"/>
              <w:jc w:val="center"/>
              <w:rPr>
                <w:rFonts w:ascii="Times New Roman" w:eastAsia="Arial" w:hAnsi="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14:paraId="2B6B794D" w14:textId="77777777" w:rsidR="00593051" w:rsidRPr="001D7310" w:rsidRDefault="00593051" w:rsidP="00593051">
            <w:pPr>
              <w:spacing w:after="0"/>
              <w:ind w:left="30"/>
              <w:jc w:val="center"/>
              <w:rPr>
                <w:rFonts w:ascii="Times New Roman" w:eastAsia="Arial" w:hAnsi="Times New Roman"/>
                <w:lang w:eastAsia="ru-RU"/>
              </w:rPr>
            </w:pPr>
          </w:p>
        </w:tc>
      </w:tr>
      <w:tr w:rsidR="00593051" w:rsidRPr="001D7310" w14:paraId="11DD1595" w14:textId="77777777" w:rsidTr="003D29B6">
        <w:tc>
          <w:tcPr>
            <w:tcW w:w="9498" w:type="dxa"/>
            <w:gridSpan w:val="8"/>
            <w:tcBorders>
              <w:top w:val="single" w:sz="4" w:space="0" w:color="auto"/>
              <w:left w:val="single" w:sz="4" w:space="0" w:color="auto"/>
              <w:bottom w:val="single" w:sz="4" w:space="0" w:color="auto"/>
              <w:right w:val="single" w:sz="4" w:space="0" w:color="auto"/>
            </w:tcBorders>
            <w:hideMark/>
          </w:tcPr>
          <w:p w14:paraId="45AAF52E" w14:textId="77777777" w:rsidR="00593051" w:rsidRPr="001D7310" w:rsidRDefault="00593051" w:rsidP="00593051">
            <w:pPr>
              <w:spacing w:after="0"/>
              <w:jc w:val="right"/>
              <w:rPr>
                <w:rFonts w:ascii="Times New Roman" w:eastAsia="Arial" w:hAnsi="Times New Roman"/>
                <w:highlight w:val="yellow"/>
                <w:lang w:eastAsia="ru-RU"/>
              </w:rPr>
            </w:pPr>
            <w:r w:rsidRPr="001D7310">
              <w:rPr>
                <w:rFonts w:ascii="Times New Roman" w:eastAsia="Arial" w:hAnsi="Times New Roman"/>
                <w:b/>
                <w:color w:val="000000"/>
              </w:rPr>
              <w:t>Всього без ПДВ, грн.</w:t>
            </w:r>
          </w:p>
        </w:tc>
        <w:tc>
          <w:tcPr>
            <w:tcW w:w="993" w:type="dxa"/>
            <w:tcBorders>
              <w:top w:val="single" w:sz="4" w:space="0" w:color="auto"/>
              <w:left w:val="single" w:sz="4" w:space="0" w:color="auto"/>
              <w:bottom w:val="single" w:sz="4" w:space="0" w:color="auto"/>
              <w:right w:val="single" w:sz="4" w:space="0" w:color="auto"/>
            </w:tcBorders>
          </w:tcPr>
          <w:p w14:paraId="4A8CAD31" w14:textId="77777777" w:rsidR="00593051" w:rsidRPr="001D7310" w:rsidRDefault="00593051" w:rsidP="00593051">
            <w:pPr>
              <w:spacing w:after="0"/>
              <w:rPr>
                <w:rFonts w:ascii="Times New Roman" w:eastAsia="Arial" w:hAnsi="Times New Roman"/>
                <w:b/>
                <w:bCs/>
                <w:highlight w:val="yellow"/>
                <w:lang w:eastAsia="ru-RU"/>
              </w:rPr>
            </w:pPr>
          </w:p>
        </w:tc>
      </w:tr>
    </w:tbl>
    <w:p w14:paraId="6991B45E" w14:textId="77777777" w:rsidR="00593051" w:rsidRPr="001D7310" w:rsidRDefault="00593051" w:rsidP="00593051">
      <w:pPr>
        <w:suppressLineNumbers/>
        <w:tabs>
          <w:tab w:val="left" w:pos="9354"/>
        </w:tabs>
        <w:suppressAutoHyphens/>
        <w:spacing w:after="0" w:line="240" w:lineRule="auto"/>
        <w:ind w:left="-567" w:right="-6" w:firstLine="709"/>
        <w:jc w:val="both"/>
        <w:rPr>
          <w:rFonts w:ascii="Times New Roman" w:eastAsia="Arial" w:hAnsi="Times New Roman"/>
          <w:b/>
          <w:bCs/>
          <w:lang w:eastAsia="ru-RU"/>
        </w:rPr>
      </w:pPr>
      <w:r w:rsidRPr="001D7310">
        <w:rPr>
          <w:rFonts w:ascii="Times New Roman" w:eastAsia="Arial" w:hAnsi="Times New Roman"/>
          <w:lang w:eastAsia="ru-RU"/>
        </w:rPr>
        <w:t>Загальна вартість Послуг відповідно до даної Специфікації становить ______________</w:t>
      </w:r>
      <w:r w:rsidRPr="001D7310">
        <w:rPr>
          <w:rFonts w:ascii="Times New Roman" w:eastAsia="Arial" w:hAnsi="Times New Roman"/>
          <w:b/>
          <w:bCs/>
          <w:lang w:eastAsia="ru-RU"/>
        </w:rPr>
        <w:t xml:space="preserve">грн (_______гривень _______ коп.) без ПДВ </w:t>
      </w:r>
    </w:p>
    <w:p w14:paraId="15C15FAE" w14:textId="77777777" w:rsidR="00593051" w:rsidRPr="001D7310" w:rsidRDefault="00593051" w:rsidP="00593051">
      <w:pPr>
        <w:suppressLineNumbers/>
        <w:tabs>
          <w:tab w:val="left" w:pos="9354"/>
        </w:tabs>
        <w:suppressAutoHyphens/>
        <w:spacing w:after="0" w:line="240" w:lineRule="auto"/>
        <w:ind w:left="-567" w:right="-6" w:firstLine="709"/>
        <w:jc w:val="both"/>
        <w:rPr>
          <w:rFonts w:ascii="Times New Roman" w:eastAsia="Arial" w:hAnsi="Times New Roman"/>
          <w:b/>
          <w:bCs/>
          <w:lang w:eastAsia="ru-RU"/>
        </w:rPr>
      </w:pPr>
      <w:r w:rsidRPr="001D7310">
        <w:rPr>
          <w:rFonts w:ascii="Times New Roman" w:eastAsia="Arial" w:hAnsi="Times New Roman"/>
          <w:lang w:eastAsia="ru-RU"/>
        </w:rPr>
        <w:t>*</w:t>
      </w:r>
      <w:r w:rsidRPr="001D7310">
        <w:rPr>
          <w:rFonts w:ascii="Times New Roman" w:eastAsia="Arial" w:hAnsi="Times New Roman"/>
          <w:i/>
          <w:lang w:eastAsia="ru-RU"/>
        </w:rPr>
        <w:t xml:space="preserve">*Послуги, які надаються за Договором оплачується Замовником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w:t>
      </w:r>
      <w:bookmarkStart w:id="22" w:name="_Hlk167883814"/>
      <w:r w:rsidRPr="001D7310">
        <w:rPr>
          <w:rFonts w:ascii="Times New Roman" w:eastAsia="Arial" w:hAnsi="Times New Roman"/>
          <w:i/>
          <w:lang w:eastAsia="ru-RU"/>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D7310">
        <w:rPr>
          <w:rFonts w:ascii="Times New Roman" w:eastAsia="Arial" w:hAnsi="Times New Roman"/>
          <w:i/>
          <w:lang w:eastAsia="ru-RU"/>
        </w:rPr>
        <w:t>субгрантів</w:t>
      </w:r>
      <w:proofErr w:type="spellEnd"/>
      <w:r w:rsidRPr="001D7310">
        <w:rPr>
          <w:rFonts w:ascii="Times New Roman" w:eastAsia="Arial" w:hAnsi="Times New Roman"/>
          <w:i/>
          <w:lang w:eastAsia="ru-RU"/>
        </w:rPr>
        <w:t>) Глобального фонду для боротьби із СНІДом, туберкульозом та малярією в Україні».</w:t>
      </w:r>
      <w:bookmarkEnd w:id="22"/>
    </w:p>
    <w:p w14:paraId="36804E68" w14:textId="77777777" w:rsidR="00593051" w:rsidRPr="001D7310" w:rsidRDefault="00593051" w:rsidP="00593051">
      <w:pPr>
        <w:suppressLineNumbers/>
        <w:tabs>
          <w:tab w:val="left" w:pos="9354"/>
        </w:tabs>
        <w:suppressAutoHyphens/>
        <w:spacing w:after="0" w:line="240" w:lineRule="auto"/>
        <w:ind w:left="-567" w:right="-6" w:firstLine="709"/>
        <w:jc w:val="both"/>
        <w:rPr>
          <w:rFonts w:ascii="Times New Roman" w:eastAsia="Arial" w:hAnsi="Times New Roman"/>
          <w:lang w:eastAsia="ru-RU"/>
        </w:rPr>
      </w:pPr>
    </w:p>
    <w:p w14:paraId="3CCB3C2C" w14:textId="77777777" w:rsidR="009678D7" w:rsidRPr="009678D7" w:rsidRDefault="009678D7" w:rsidP="009678D7">
      <w:pPr>
        <w:spacing w:after="0"/>
        <w:rPr>
          <w:rFonts w:ascii="Times New Roman" w:eastAsia="Arial" w:hAnsi="Times New Roman"/>
          <w:b/>
          <w:lang w:eastAsia="ru-RU"/>
        </w:rPr>
      </w:pPr>
      <w:r w:rsidRPr="009678D7">
        <w:rPr>
          <w:rFonts w:ascii="Times New Roman" w:eastAsia="Arial" w:hAnsi="Times New Roman"/>
          <w:b/>
          <w:lang w:eastAsia="ru-RU"/>
        </w:rPr>
        <w:t>Замовник:</w:t>
      </w:r>
    </w:p>
    <w:p w14:paraId="5BD0308F" w14:textId="77777777" w:rsidR="009678D7" w:rsidRPr="009678D7" w:rsidRDefault="009678D7" w:rsidP="009678D7">
      <w:pPr>
        <w:spacing w:after="0"/>
        <w:rPr>
          <w:rFonts w:ascii="Times New Roman" w:eastAsia="Arial" w:hAnsi="Times New Roman"/>
          <w:b/>
          <w:lang w:eastAsia="ru-RU"/>
        </w:rPr>
      </w:pPr>
      <w:r w:rsidRPr="009678D7">
        <w:rPr>
          <w:rFonts w:ascii="Times New Roman" w:eastAsia="Arial" w:hAnsi="Times New Roman"/>
          <w:b/>
          <w:lang w:eastAsia="ru-RU"/>
        </w:rPr>
        <w:t>Державна установа «Центр громадського здоров’я Міністерства охорони здоров’я України»</w:t>
      </w:r>
    </w:p>
    <w:p w14:paraId="5CE3D037" w14:textId="77777777" w:rsidR="009678D7" w:rsidRPr="007513C8" w:rsidRDefault="009678D7" w:rsidP="009678D7">
      <w:pPr>
        <w:spacing w:after="0"/>
        <w:rPr>
          <w:rFonts w:ascii="Times New Roman" w:eastAsia="Arial" w:hAnsi="Times New Roman"/>
          <w:lang w:eastAsia="ru-RU"/>
        </w:rPr>
      </w:pPr>
      <w:r w:rsidRPr="007513C8">
        <w:rPr>
          <w:rFonts w:ascii="Times New Roman" w:eastAsia="Arial" w:hAnsi="Times New Roman"/>
          <w:lang w:eastAsia="ru-RU"/>
        </w:rPr>
        <w:t xml:space="preserve">04071, м. Київ, вул. Ярославська, буд. 41, </w:t>
      </w:r>
    </w:p>
    <w:p w14:paraId="2AB7A7E5" w14:textId="77777777" w:rsidR="009678D7" w:rsidRPr="007513C8" w:rsidRDefault="009678D7" w:rsidP="009678D7">
      <w:pPr>
        <w:spacing w:after="0"/>
        <w:rPr>
          <w:rFonts w:ascii="Times New Roman" w:eastAsia="Arial" w:hAnsi="Times New Roman"/>
          <w:lang w:eastAsia="ru-RU"/>
        </w:rPr>
      </w:pPr>
      <w:r w:rsidRPr="007513C8">
        <w:rPr>
          <w:rFonts w:ascii="Times New Roman" w:eastAsia="Arial" w:hAnsi="Times New Roman"/>
          <w:lang w:eastAsia="ru-RU"/>
        </w:rPr>
        <w:t>UA118201720343101009300097402</w:t>
      </w:r>
    </w:p>
    <w:p w14:paraId="62B0D4D4" w14:textId="77777777" w:rsidR="009678D7" w:rsidRPr="007513C8" w:rsidRDefault="009678D7" w:rsidP="009678D7">
      <w:pPr>
        <w:spacing w:after="0"/>
        <w:rPr>
          <w:rFonts w:ascii="Times New Roman" w:eastAsia="Arial" w:hAnsi="Times New Roman"/>
          <w:lang w:eastAsia="ru-RU"/>
        </w:rPr>
      </w:pPr>
      <w:r w:rsidRPr="007513C8">
        <w:rPr>
          <w:rFonts w:ascii="Times New Roman" w:eastAsia="Arial" w:hAnsi="Times New Roman"/>
          <w:lang w:eastAsia="ru-RU"/>
        </w:rPr>
        <w:t>ГУДКСУ у м. Києві</w:t>
      </w:r>
    </w:p>
    <w:p w14:paraId="34E1C4A6" w14:textId="77777777" w:rsidR="009678D7" w:rsidRPr="007513C8" w:rsidRDefault="009678D7" w:rsidP="009678D7">
      <w:pPr>
        <w:spacing w:after="0"/>
        <w:rPr>
          <w:rFonts w:ascii="Times New Roman" w:eastAsia="Arial" w:hAnsi="Times New Roman"/>
          <w:lang w:eastAsia="ru-RU"/>
        </w:rPr>
      </w:pPr>
      <w:r w:rsidRPr="007513C8">
        <w:rPr>
          <w:rFonts w:ascii="Times New Roman" w:eastAsia="Arial" w:hAnsi="Times New Roman"/>
          <w:lang w:eastAsia="ru-RU"/>
        </w:rPr>
        <w:t>код ЄДРПОУ 40524109</w:t>
      </w:r>
    </w:p>
    <w:p w14:paraId="5441E2E7" w14:textId="77777777" w:rsidR="009678D7" w:rsidRPr="007513C8" w:rsidRDefault="009678D7" w:rsidP="009678D7">
      <w:pPr>
        <w:spacing w:after="0"/>
        <w:rPr>
          <w:rFonts w:ascii="Times New Roman" w:eastAsia="Arial" w:hAnsi="Times New Roman"/>
          <w:lang w:eastAsia="ru-RU"/>
        </w:rPr>
      </w:pPr>
      <w:proofErr w:type="spellStart"/>
      <w:r w:rsidRPr="007513C8">
        <w:rPr>
          <w:rFonts w:ascii="Times New Roman" w:eastAsia="Arial" w:hAnsi="Times New Roman"/>
          <w:lang w:eastAsia="ru-RU"/>
        </w:rPr>
        <w:t>тел</w:t>
      </w:r>
      <w:proofErr w:type="spellEnd"/>
      <w:r w:rsidRPr="007513C8">
        <w:rPr>
          <w:rFonts w:ascii="Times New Roman" w:eastAsia="Arial" w:hAnsi="Times New Roman"/>
          <w:lang w:eastAsia="ru-RU"/>
        </w:rPr>
        <w:t>. (044) 334-56-89</w:t>
      </w:r>
    </w:p>
    <w:p w14:paraId="7EAAA682" w14:textId="77777777" w:rsidR="009678D7" w:rsidRPr="007513C8" w:rsidRDefault="009678D7" w:rsidP="009678D7">
      <w:pPr>
        <w:spacing w:after="0"/>
        <w:rPr>
          <w:rFonts w:ascii="Times New Roman" w:eastAsia="Arial" w:hAnsi="Times New Roman"/>
          <w:lang w:eastAsia="ru-RU"/>
        </w:rPr>
      </w:pPr>
      <w:r w:rsidRPr="007513C8">
        <w:rPr>
          <w:rFonts w:ascii="Times New Roman" w:eastAsia="Arial" w:hAnsi="Times New Roman"/>
          <w:lang w:eastAsia="ru-RU"/>
        </w:rPr>
        <w:t>Генеральний директор</w:t>
      </w:r>
    </w:p>
    <w:p w14:paraId="73C2CD53" w14:textId="77777777" w:rsidR="009678D7" w:rsidRPr="009678D7" w:rsidRDefault="009678D7" w:rsidP="009678D7">
      <w:pPr>
        <w:spacing w:after="0"/>
        <w:rPr>
          <w:rFonts w:ascii="Times New Roman" w:eastAsia="Arial" w:hAnsi="Times New Roman"/>
          <w:b/>
          <w:lang w:eastAsia="ru-RU"/>
        </w:rPr>
      </w:pPr>
    </w:p>
    <w:p w14:paraId="134BCBFC" w14:textId="77777777" w:rsidR="009678D7" w:rsidRPr="009678D7" w:rsidRDefault="009678D7" w:rsidP="009678D7">
      <w:pPr>
        <w:spacing w:after="0"/>
        <w:rPr>
          <w:rFonts w:ascii="Times New Roman" w:eastAsia="Arial" w:hAnsi="Times New Roman"/>
          <w:b/>
          <w:lang w:eastAsia="ru-RU"/>
        </w:rPr>
      </w:pPr>
    </w:p>
    <w:p w14:paraId="5DDD4C80" w14:textId="77777777" w:rsidR="009678D7" w:rsidRPr="009678D7" w:rsidRDefault="009678D7" w:rsidP="009678D7">
      <w:pPr>
        <w:spacing w:after="0"/>
        <w:rPr>
          <w:rFonts w:ascii="Times New Roman" w:eastAsia="Arial" w:hAnsi="Times New Roman"/>
          <w:b/>
          <w:lang w:eastAsia="ru-RU"/>
        </w:rPr>
      </w:pPr>
      <w:r w:rsidRPr="009678D7">
        <w:rPr>
          <w:rFonts w:ascii="Times New Roman" w:eastAsia="Arial" w:hAnsi="Times New Roman"/>
          <w:b/>
          <w:lang w:eastAsia="ru-RU"/>
        </w:rPr>
        <w:t>___________________ /_____________/</w:t>
      </w:r>
    </w:p>
    <w:p w14:paraId="0DCCAF0F" w14:textId="74EF85D5" w:rsidR="009678D7" w:rsidRPr="009678D7" w:rsidRDefault="009678D7" w:rsidP="009678D7">
      <w:pPr>
        <w:spacing w:after="0"/>
        <w:rPr>
          <w:rFonts w:ascii="Times New Roman" w:eastAsia="Arial" w:hAnsi="Times New Roman"/>
          <w:b/>
          <w:lang w:eastAsia="ru-RU"/>
        </w:rPr>
      </w:pPr>
      <w:proofErr w:type="spellStart"/>
      <w:r w:rsidRPr="009678D7">
        <w:rPr>
          <w:rFonts w:ascii="Times New Roman" w:eastAsia="Arial" w:hAnsi="Times New Roman"/>
          <w:b/>
          <w:lang w:eastAsia="ru-RU"/>
        </w:rPr>
        <w:t>м.п</w:t>
      </w:r>
      <w:proofErr w:type="spellEnd"/>
      <w:r w:rsidRPr="009678D7">
        <w:rPr>
          <w:rFonts w:ascii="Times New Roman" w:eastAsia="Arial" w:hAnsi="Times New Roman"/>
          <w:b/>
          <w:lang w:eastAsia="ru-RU"/>
        </w:rPr>
        <w:t>.</w:t>
      </w:r>
      <w:r w:rsidRPr="009678D7">
        <w:rPr>
          <w:rFonts w:ascii="Times New Roman" w:eastAsia="Arial" w:hAnsi="Times New Roman"/>
          <w:b/>
          <w:lang w:eastAsia="ru-RU"/>
        </w:rPr>
        <w:tab/>
      </w:r>
    </w:p>
    <w:p w14:paraId="00647CCA" w14:textId="77777777" w:rsidR="009678D7" w:rsidRPr="009678D7" w:rsidRDefault="009678D7" w:rsidP="009678D7">
      <w:pPr>
        <w:spacing w:after="0"/>
        <w:rPr>
          <w:rFonts w:ascii="Times New Roman" w:eastAsia="Arial" w:hAnsi="Times New Roman"/>
          <w:lang w:eastAsia="ru-RU"/>
        </w:rPr>
      </w:pPr>
    </w:p>
    <w:p w14:paraId="2A13F68D" w14:textId="77777777" w:rsidR="009678D7" w:rsidRPr="009678D7" w:rsidRDefault="009678D7" w:rsidP="009678D7">
      <w:pPr>
        <w:spacing w:after="0"/>
        <w:rPr>
          <w:rFonts w:ascii="Times New Roman" w:eastAsia="Arial" w:hAnsi="Times New Roman"/>
          <w:lang w:eastAsia="ru-RU"/>
        </w:rPr>
      </w:pPr>
    </w:p>
    <w:p w14:paraId="5AE6364C" w14:textId="77777777" w:rsidR="009678D7" w:rsidRPr="009678D7" w:rsidRDefault="009678D7" w:rsidP="009678D7">
      <w:pPr>
        <w:spacing w:after="0"/>
        <w:rPr>
          <w:rFonts w:ascii="Times New Roman" w:eastAsia="Arial" w:hAnsi="Times New Roman"/>
          <w:lang w:eastAsia="ru-RU"/>
        </w:rPr>
      </w:pPr>
    </w:p>
    <w:p w14:paraId="4CBDD6E1" w14:textId="77777777" w:rsidR="009678D7" w:rsidRPr="009678D7" w:rsidRDefault="009678D7" w:rsidP="009678D7">
      <w:pPr>
        <w:spacing w:after="0"/>
        <w:rPr>
          <w:rFonts w:ascii="Times New Roman" w:eastAsia="Arial" w:hAnsi="Times New Roman"/>
          <w:lang w:eastAsia="ru-RU"/>
        </w:rPr>
      </w:pPr>
    </w:p>
    <w:p w14:paraId="29E94457" w14:textId="77777777" w:rsidR="009678D7" w:rsidRPr="009678D7" w:rsidRDefault="009678D7" w:rsidP="009678D7">
      <w:pPr>
        <w:spacing w:after="0"/>
        <w:rPr>
          <w:rFonts w:ascii="Times New Roman" w:eastAsia="Arial" w:hAnsi="Times New Roman"/>
          <w:lang w:eastAsia="ru-RU"/>
        </w:rPr>
      </w:pPr>
    </w:p>
    <w:p w14:paraId="62D53087" w14:textId="77777777" w:rsidR="00593051" w:rsidRPr="001D7310" w:rsidRDefault="00593051" w:rsidP="00593051">
      <w:pPr>
        <w:spacing w:after="0"/>
        <w:rPr>
          <w:rFonts w:ascii="Times New Roman" w:eastAsia="Arial" w:hAnsi="Times New Roman"/>
          <w:lang w:eastAsia="ru-RU"/>
        </w:rPr>
      </w:pPr>
    </w:p>
    <w:p w14:paraId="1A8E45E6" w14:textId="77777777" w:rsidR="007E445E" w:rsidRPr="001D7310" w:rsidRDefault="007E445E" w:rsidP="00261435">
      <w:pPr>
        <w:spacing w:after="0"/>
        <w:ind w:left="5812"/>
        <w:jc w:val="right"/>
        <w:rPr>
          <w:rFonts w:ascii="Times New Roman" w:hAnsi="Times New Roman"/>
          <w:bCs/>
        </w:rPr>
      </w:pPr>
    </w:p>
    <w:p w14:paraId="0BA2A7E4" w14:textId="77777777" w:rsidR="00254254" w:rsidRPr="001D7310" w:rsidRDefault="00254254" w:rsidP="00424824">
      <w:pPr>
        <w:spacing w:after="0" w:line="240" w:lineRule="auto"/>
        <w:ind w:left="4820"/>
        <w:jc w:val="right"/>
        <w:rPr>
          <w:rFonts w:ascii="Times New Roman" w:hAnsi="Times New Roman"/>
        </w:rPr>
      </w:pPr>
    </w:p>
    <w:p w14:paraId="1EF230BD" w14:textId="7B37D1EB" w:rsidR="00424824" w:rsidRPr="001D7310" w:rsidRDefault="00424824" w:rsidP="00424824">
      <w:pPr>
        <w:spacing w:after="0" w:line="240" w:lineRule="auto"/>
        <w:ind w:left="4820"/>
        <w:jc w:val="right"/>
        <w:rPr>
          <w:rFonts w:ascii="Times New Roman" w:hAnsi="Times New Roman"/>
        </w:rPr>
      </w:pPr>
      <w:r w:rsidRPr="001D7310">
        <w:rPr>
          <w:rFonts w:ascii="Times New Roman" w:hAnsi="Times New Roman"/>
        </w:rPr>
        <w:t xml:space="preserve">Додаток № </w:t>
      </w:r>
      <w:r w:rsidR="006C1087" w:rsidRPr="001D7310">
        <w:rPr>
          <w:rFonts w:ascii="Times New Roman" w:hAnsi="Times New Roman"/>
        </w:rPr>
        <w:t>5</w:t>
      </w:r>
    </w:p>
    <w:p w14:paraId="3056748C" w14:textId="77777777" w:rsidR="007A5BDA" w:rsidRPr="001D7310" w:rsidRDefault="007A5BDA" w:rsidP="007A5BDA">
      <w:pPr>
        <w:spacing w:after="0" w:line="240" w:lineRule="auto"/>
        <w:ind w:left="4820"/>
        <w:jc w:val="right"/>
        <w:rPr>
          <w:rFonts w:ascii="Times New Roman" w:hAnsi="Times New Roman"/>
        </w:rPr>
      </w:pPr>
      <w:r w:rsidRPr="001D7310">
        <w:rPr>
          <w:rFonts w:ascii="Times New Roman" w:hAnsi="Times New Roman"/>
        </w:rPr>
        <w:t>Державній установі «Центр громадського здоров’я Міністерства охорони здоров’я України»</w:t>
      </w:r>
    </w:p>
    <w:p w14:paraId="4C44729D" w14:textId="77777777" w:rsidR="00424824" w:rsidRPr="001D7310" w:rsidRDefault="00424824" w:rsidP="00424824">
      <w:pPr>
        <w:spacing w:after="0" w:line="240" w:lineRule="auto"/>
        <w:ind w:left="4820"/>
        <w:jc w:val="right"/>
        <w:rPr>
          <w:rFonts w:ascii="Times New Roman" w:hAnsi="Times New Roman"/>
        </w:rPr>
      </w:pPr>
    </w:p>
    <w:p w14:paraId="78EDD476" w14:textId="77777777" w:rsidR="00424824" w:rsidRPr="001D7310" w:rsidRDefault="00424824" w:rsidP="00424824">
      <w:pPr>
        <w:pStyle w:val="a3"/>
        <w:spacing w:before="0" w:beforeAutospacing="0" w:after="0" w:afterAutospacing="0"/>
        <w:jc w:val="center"/>
        <w:rPr>
          <w:rFonts w:ascii="Times New Roman" w:hAnsi="Times New Roman" w:cs="Times New Roman"/>
          <w:b/>
          <w:sz w:val="22"/>
          <w:szCs w:val="22"/>
        </w:rPr>
      </w:pPr>
      <w:r w:rsidRPr="001D7310">
        <w:rPr>
          <w:rFonts w:ascii="Times New Roman" w:hAnsi="Times New Roman" w:cs="Times New Roman"/>
          <w:b/>
          <w:color w:val="000000"/>
          <w:sz w:val="22"/>
          <w:szCs w:val="22"/>
        </w:rPr>
        <w:t>ДЕКЛАРАЦІЯ КОНФЛІКТУ ІНТЕРЕСІВ</w:t>
      </w:r>
    </w:p>
    <w:p w14:paraId="56FCB47E" w14:textId="77777777" w:rsidR="00424824" w:rsidRPr="001D7310" w:rsidRDefault="00424824" w:rsidP="00424824">
      <w:pPr>
        <w:pStyle w:val="a3"/>
        <w:spacing w:before="0" w:beforeAutospacing="0" w:after="0" w:afterAutospacing="0"/>
        <w:jc w:val="center"/>
        <w:rPr>
          <w:rFonts w:ascii="Times New Roman" w:hAnsi="Times New Roman" w:cs="Times New Roman"/>
          <w:sz w:val="22"/>
          <w:szCs w:val="22"/>
        </w:rPr>
      </w:pPr>
      <w:r w:rsidRPr="001D7310">
        <w:rPr>
          <w:rFonts w:ascii="Times New Roman" w:hAnsi="Times New Roman" w:cs="Times New Roman"/>
          <w:color w:val="000000"/>
          <w:sz w:val="22"/>
          <w:szCs w:val="22"/>
        </w:rPr>
        <w:t>Учасника тендерної процедури</w:t>
      </w:r>
    </w:p>
    <w:p w14:paraId="37A528E8" w14:textId="77777777" w:rsidR="00424824" w:rsidRPr="001D7310" w:rsidRDefault="00424824" w:rsidP="00424824">
      <w:pPr>
        <w:spacing w:after="0" w:line="240" w:lineRule="auto"/>
        <w:rPr>
          <w:rFonts w:ascii="Times New Roman" w:hAnsi="Times New Roman"/>
        </w:rPr>
      </w:pPr>
    </w:p>
    <w:p w14:paraId="561F0BAB" w14:textId="05885D9E" w:rsidR="00424824" w:rsidRPr="001D7310" w:rsidRDefault="00424824" w:rsidP="007D6D7B">
      <w:pPr>
        <w:pStyle w:val="a3"/>
        <w:spacing w:before="0" w:beforeAutospacing="0" w:after="0" w:afterAutospacing="0"/>
        <w:ind w:firstLine="709"/>
        <w:jc w:val="both"/>
        <w:rPr>
          <w:rFonts w:ascii="Times New Roman" w:hAnsi="Times New Roman" w:cs="Times New Roman"/>
          <w:sz w:val="22"/>
          <w:szCs w:val="22"/>
        </w:rPr>
      </w:pPr>
      <w:r w:rsidRPr="001D7310">
        <w:rPr>
          <w:rFonts w:ascii="Times New Roman" w:hAnsi="Times New Roman" w:cs="Times New Roman"/>
          <w:color w:val="000000"/>
          <w:sz w:val="22"/>
          <w:szCs w:val="22"/>
        </w:rPr>
        <w:t>Щодо тендерної процедури</w:t>
      </w:r>
      <w:r w:rsidRPr="001D7310">
        <w:rPr>
          <w:rFonts w:ascii="Times New Roman" w:hAnsi="Times New Roman" w:cs="Times New Roman"/>
          <w:sz w:val="22"/>
          <w:szCs w:val="22"/>
        </w:rPr>
        <w:t xml:space="preserve"> </w:t>
      </w:r>
      <w:r w:rsidRPr="001D7310">
        <w:rPr>
          <w:rFonts w:ascii="Times New Roman" w:hAnsi="Times New Roman" w:cs="Times New Roman"/>
          <w:color w:val="000000"/>
          <w:sz w:val="22"/>
          <w:szCs w:val="22"/>
        </w:rPr>
        <w:t xml:space="preserve">відкритих торгів на закупівлю </w:t>
      </w:r>
      <w:r w:rsidRPr="001D7310">
        <w:rPr>
          <w:rFonts w:ascii="Times New Roman" w:hAnsi="Times New Roman" w:cs="Times New Roman"/>
          <w:b/>
          <w:bCs/>
          <w:sz w:val="22"/>
          <w:szCs w:val="22"/>
        </w:rPr>
        <w:t xml:space="preserve">згідно  </w:t>
      </w:r>
      <w:r w:rsidR="00BC2E25" w:rsidRPr="001D7310">
        <w:rPr>
          <w:rFonts w:ascii="Times New Roman" w:hAnsi="Times New Roman" w:cs="Times New Roman"/>
          <w:b/>
          <w:bCs/>
          <w:sz w:val="22"/>
          <w:szCs w:val="22"/>
        </w:rPr>
        <w:t>ДК 021:2015: 50430000-8-Послуги з ремонтування і технічного обслуговування високоточного обладнання (Послуги з калібрування ЗВТ та обладнання</w:t>
      </w:r>
      <w:r w:rsidRPr="001D7310">
        <w:rPr>
          <w:rFonts w:ascii="Times New Roman" w:hAnsi="Times New Roman" w:cs="Times New Roman"/>
          <w:b/>
          <w:bCs/>
          <w:sz w:val="22"/>
          <w:szCs w:val="22"/>
        </w:rPr>
        <w:t>)</w:t>
      </w:r>
      <w:r w:rsidRPr="001D7310">
        <w:rPr>
          <w:rFonts w:ascii="Times New Roman" w:hAnsi="Times New Roman" w:cs="Times New Roman"/>
          <w:b/>
          <w:bCs/>
          <w:color w:val="000000"/>
          <w:sz w:val="22"/>
          <w:szCs w:val="22"/>
        </w:rPr>
        <w:t>,</w:t>
      </w:r>
      <w:r w:rsidRPr="001D7310">
        <w:rPr>
          <w:rFonts w:ascii="Times New Roman" w:hAnsi="Times New Roman" w:cs="Times New Roman"/>
          <w:color w:val="000000"/>
          <w:sz w:val="22"/>
          <w:szCs w:val="22"/>
        </w:rPr>
        <w:t xml:space="preserve"> в рамках реалізації проекту Глобального фонду для боротьби зі СНІДом, туберкульозом та малярією </w:t>
      </w:r>
    </w:p>
    <w:p w14:paraId="000F9297" w14:textId="77777777" w:rsidR="00424824" w:rsidRPr="001D7310" w:rsidRDefault="00424824" w:rsidP="00424824">
      <w:pPr>
        <w:spacing w:after="0" w:line="240" w:lineRule="auto"/>
        <w:rPr>
          <w:rFonts w:ascii="Times New Roman" w:hAnsi="Times New Roman"/>
        </w:rPr>
      </w:pPr>
    </w:p>
    <w:p w14:paraId="2DE39AA2" w14:textId="54A18DFD" w:rsidR="00424824" w:rsidRPr="001D7310" w:rsidRDefault="00424824" w:rsidP="006A2D12">
      <w:pPr>
        <w:pStyle w:val="a3"/>
        <w:spacing w:before="0" w:beforeAutospacing="0" w:after="0" w:afterAutospacing="0"/>
        <w:ind w:firstLine="709"/>
        <w:jc w:val="both"/>
        <w:rPr>
          <w:rFonts w:ascii="Times New Roman" w:hAnsi="Times New Roman" w:cs="Times New Roman"/>
          <w:sz w:val="22"/>
          <w:szCs w:val="22"/>
        </w:rPr>
      </w:pPr>
      <w:r w:rsidRPr="001D7310">
        <w:rPr>
          <w:rFonts w:ascii="Times New Roman" w:hAnsi="Times New Roman" w:cs="Times New Roman"/>
          <w:color w:val="000000"/>
          <w:sz w:val="22"/>
          <w:szCs w:val="22"/>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FAFFB77" w14:textId="77777777" w:rsidR="00424824" w:rsidRPr="001D7310" w:rsidRDefault="00424824" w:rsidP="00424824">
      <w:pPr>
        <w:pStyle w:val="a3"/>
        <w:spacing w:before="0" w:beforeAutospacing="0" w:after="0" w:afterAutospacing="0"/>
        <w:jc w:val="both"/>
        <w:rPr>
          <w:rFonts w:ascii="Times New Roman" w:hAnsi="Times New Roman" w:cs="Times New Roman"/>
          <w:color w:val="000000"/>
          <w:sz w:val="22"/>
          <w:szCs w:val="22"/>
          <w:shd w:val="clear" w:color="auto" w:fill="FFFFFF"/>
        </w:rPr>
      </w:pPr>
      <w:r w:rsidRPr="001D7310">
        <w:rPr>
          <w:rFonts w:ascii="Times New Roman" w:hAnsi="Times New Roman" w:cs="Times New Roman"/>
          <w:color w:val="000000"/>
          <w:sz w:val="22"/>
          <w:szCs w:val="22"/>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7240"/>
        <w:gridCol w:w="1423"/>
        <w:gridCol w:w="1533"/>
      </w:tblGrid>
      <w:tr w:rsidR="00424824" w:rsidRPr="001D7310"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1D7310" w:rsidRDefault="00424824">
            <w:pPr>
              <w:pStyle w:val="a3"/>
              <w:spacing w:before="0" w:beforeAutospacing="0" w:after="0" w:afterAutospacing="0" w:line="256" w:lineRule="auto"/>
              <w:jc w:val="center"/>
              <w:rPr>
                <w:rFonts w:ascii="Times New Roman" w:hAnsi="Times New Roman" w:cs="Times New Roman"/>
                <w:sz w:val="22"/>
                <w:szCs w:val="22"/>
              </w:rPr>
            </w:pPr>
            <w:r w:rsidRPr="001D7310">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1D7310" w:rsidRDefault="00424824">
            <w:pPr>
              <w:pStyle w:val="a3"/>
              <w:spacing w:before="0" w:beforeAutospacing="0" w:after="0" w:afterAutospacing="0" w:line="256" w:lineRule="auto"/>
              <w:jc w:val="center"/>
              <w:rPr>
                <w:rFonts w:ascii="Times New Roman" w:hAnsi="Times New Roman" w:cs="Times New Roman"/>
                <w:sz w:val="22"/>
                <w:szCs w:val="22"/>
              </w:rPr>
            </w:pPr>
            <w:r w:rsidRPr="001D7310">
              <w:rPr>
                <w:rFonts w:ascii="Times New Roman" w:hAnsi="Times New Roman" w:cs="Times New Roman"/>
                <w:color w:val="000000"/>
                <w:sz w:val="22"/>
                <w:szCs w:val="22"/>
              </w:rPr>
              <w:t>Відповідь</w:t>
            </w:r>
          </w:p>
          <w:p w14:paraId="0676DBB1" w14:textId="77777777" w:rsidR="00424824" w:rsidRPr="001D7310" w:rsidRDefault="00424824">
            <w:pPr>
              <w:pStyle w:val="a3"/>
              <w:spacing w:before="0" w:beforeAutospacing="0" w:after="0" w:afterAutospacing="0" w:line="256" w:lineRule="auto"/>
              <w:jc w:val="center"/>
              <w:rPr>
                <w:rFonts w:ascii="Times New Roman" w:hAnsi="Times New Roman" w:cs="Times New Roman"/>
                <w:sz w:val="22"/>
                <w:szCs w:val="22"/>
              </w:rPr>
            </w:pPr>
            <w:r w:rsidRPr="001D7310">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1D7310" w:rsidRDefault="00424824">
            <w:pPr>
              <w:pStyle w:val="a3"/>
              <w:spacing w:before="0" w:beforeAutospacing="0" w:after="0" w:afterAutospacing="0" w:line="256" w:lineRule="auto"/>
              <w:jc w:val="center"/>
              <w:rPr>
                <w:rFonts w:ascii="Times New Roman" w:hAnsi="Times New Roman" w:cs="Times New Roman"/>
                <w:sz w:val="22"/>
                <w:szCs w:val="22"/>
              </w:rPr>
            </w:pPr>
            <w:r w:rsidRPr="001D7310">
              <w:rPr>
                <w:rFonts w:ascii="Times New Roman" w:hAnsi="Times New Roman" w:cs="Times New Roman"/>
                <w:color w:val="000000"/>
                <w:sz w:val="22"/>
                <w:szCs w:val="22"/>
              </w:rPr>
              <w:t>Роз’яснення</w:t>
            </w:r>
          </w:p>
          <w:p w14:paraId="00C7C427" w14:textId="77777777" w:rsidR="00424824" w:rsidRPr="001D7310" w:rsidRDefault="00424824">
            <w:pPr>
              <w:pStyle w:val="a3"/>
              <w:spacing w:before="0" w:beforeAutospacing="0" w:after="0" w:afterAutospacing="0" w:line="256" w:lineRule="auto"/>
              <w:jc w:val="center"/>
              <w:rPr>
                <w:rFonts w:ascii="Times New Roman" w:hAnsi="Times New Roman" w:cs="Times New Roman"/>
                <w:sz w:val="22"/>
                <w:szCs w:val="22"/>
              </w:rPr>
            </w:pPr>
            <w:r w:rsidRPr="001D7310">
              <w:rPr>
                <w:rFonts w:ascii="Times New Roman" w:hAnsi="Times New Roman" w:cs="Times New Roman"/>
                <w:color w:val="000000"/>
                <w:sz w:val="22"/>
                <w:szCs w:val="22"/>
              </w:rPr>
              <w:t xml:space="preserve"> якщо відповідь «Так»</w:t>
            </w:r>
          </w:p>
        </w:tc>
      </w:tr>
      <w:tr w:rsidR="00424824" w:rsidRPr="001D7310"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39ACE65" w:rsidR="00424824" w:rsidRPr="001D7310" w:rsidRDefault="00424824">
            <w:pPr>
              <w:pStyle w:val="a3"/>
              <w:spacing w:before="0" w:beforeAutospacing="0" w:after="0" w:afterAutospacing="0" w:line="256" w:lineRule="auto"/>
              <w:jc w:val="both"/>
              <w:rPr>
                <w:rFonts w:ascii="Times New Roman" w:hAnsi="Times New Roman" w:cs="Times New Roman"/>
                <w:sz w:val="22"/>
                <w:szCs w:val="22"/>
              </w:rPr>
            </w:pPr>
            <w:r w:rsidRPr="001D7310">
              <w:rPr>
                <w:rFonts w:ascii="Times New Roman" w:hAnsi="Times New Roman" w:cs="Times New Roman"/>
                <w:color w:val="000000"/>
                <w:sz w:val="22"/>
                <w:szCs w:val="22"/>
              </w:rPr>
              <w:t xml:space="preserve">Чи володієте Ви або Ваші близькі особи**, або всі інші особи, що діють в Ваших інтересах, прямо або як </w:t>
            </w:r>
            <w:proofErr w:type="spellStart"/>
            <w:r w:rsidRPr="001D7310">
              <w:rPr>
                <w:rFonts w:ascii="Times New Roman" w:hAnsi="Times New Roman" w:cs="Times New Roman"/>
                <w:color w:val="000000"/>
                <w:sz w:val="22"/>
                <w:szCs w:val="22"/>
              </w:rPr>
              <w:t>бенефіціар</w:t>
            </w:r>
            <w:proofErr w:type="spellEnd"/>
            <w:r w:rsidRPr="001D7310">
              <w:rPr>
                <w:rFonts w:ascii="Times New Roman" w:hAnsi="Times New Roman" w:cs="Times New Roman"/>
                <w:color w:val="000000"/>
                <w:sz w:val="22"/>
                <w:szCs w:val="22"/>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1D7310"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1D7310" w:rsidRDefault="00424824">
            <w:pPr>
              <w:spacing w:after="0" w:line="256" w:lineRule="auto"/>
              <w:rPr>
                <w:rFonts w:ascii="Times New Roman" w:eastAsiaTheme="minorHAnsi" w:hAnsi="Times New Roman"/>
              </w:rPr>
            </w:pPr>
          </w:p>
        </w:tc>
      </w:tr>
      <w:tr w:rsidR="00424824" w:rsidRPr="001D7310"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00F88FF1" w:rsidR="00424824" w:rsidRPr="001D7310" w:rsidRDefault="00424824">
            <w:pPr>
              <w:pStyle w:val="a3"/>
              <w:spacing w:before="0" w:beforeAutospacing="0" w:after="0" w:afterAutospacing="0" w:line="256" w:lineRule="auto"/>
              <w:jc w:val="both"/>
              <w:rPr>
                <w:rFonts w:ascii="Times New Roman" w:hAnsi="Times New Roman" w:cs="Times New Roman"/>
                <w:sz w:val="22"/>
                <w:szCs w:val="22"/>
              </w:rPr>
            </w:pPr>
            <w:r w:rsidRPr="001D7310">
              <w:rPr>
                <w:rFonts w:ascii="Times New Roman" w:hAnsi="Times New Roman" w:cs="Times New Roman"/>
                <w:color w:val="000000"/>
                <w:sz w:val="22"/>
                <w:szCs w:val="22"/>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1D7310">
              <w:rPr>
                <w:rFonts w:ascii="Times New Roman" w:hAnsi="Times New Roman" w:cs="Times New Roman"/>
                <w:color w:val="000000"/>
                <w:sz w:val="22"/>
                <w:szCs w:val="22"/>
              </w:rPr>
              <w:t>т.п</w:t>
            </w:r>
            <w:proofErr w:type="spellEnd"/>
            <w:r w:rsidRPr="001D7310">
              <w:rPr>
                <w:rFonts w:ascii="Times New Roman" w:hAnsi="Times New Roman" w:cs="Times New Roman"/>
                <w:color w:val="000000"/>
                <w:sz w:val="22"/>
                <w:szCs w:val="22"/>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1D7310"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1D7310" w:rsidRDefault="00424824">
            <w:pPr>
              <w:spacing w:after="0" w:line="256" w:lineRule="auto"/>
              <w:rPr>
                <w:rFonts w:ascii="Times New Roman" w:eastAsiaTheme="minorHAnsi" w:hAnsi="Times New Roman"/>
              </w:rPr>
            </w:pPr>
          </w:p>
        </w:tc>
      </w:tr>
      <w:tr w:rsidR="00424824" w:rsidRPr="001D7310"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Pr="001D7310" w:rsidRDefault="00424824">
            <w:pPr>
              <w:pStyle w:val="a3"/>
              <w:spacing w:before="0" w:beforeAutospacing="0" w:after="0" w:afterAutospacing="0" w:line="256" w:lineRule="auto"/>
              <w:jc w:val="both"/>
              <w:rPr>
                <w:rFonts w:ascii="Times New Roman" w:hAnsi="Times New Roman" w:cs="Times New Roman"/>
                <w:sz w:val="22"/>
                <w:szCs w:val="22"/>
              </w:rPr>
            </w:pPr>
            <w:r w:rsidRPr="001D7310">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1D7310">
              <w:rPr>
                <w:rFonts w:ascii="Times New Roman" w:hAnsi="Times New Roman" w:cs="Times New Roman"/>
                <w:color w:val="000000"/>
                <w:sz w:val="22"/>
                <w:szCs w:val="22"/>
              </w:rPr>
              <w:t>сприйнято</w:t>
            </w:r>
            <w:proofErr w:type="spellEnd"/>
            <w:r w:rsidRPr="001D7310">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1D7310"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1D7310" w:rsidRDefault="00424824">
            <w:pPr>
              <w:spacing w:after="0" w:line="256" w:lineRule="auto"/>
              <w:rPr>
                <w:rFonts w:ascii="Times New Roman" w:eastAsiaTheme="minorHAnsi" w:hAnsi="Times New Roman"/>
              </w:rPr>
            </w:pPr>
          </w:p>
        </w:tc>
      </w:tr>
    </w:tbl>
    <w:p w14:paraId="1A0672DB" w14:textId="247BA675" w:rsidR="00424824" w:rsidRPr="001D7310" w:rsidRDefault="00424824" w:rsidP="00424824">
      <w:pPr>
        <w:pStyle w:val="a3"/>
        <w:spacing w:before="0" w:beforeAutospacing="0" w:after="0" w:afterAutospacing="0"/>
        <w:jc w:val="both"/>
        <w:rPr>
          <w:rFonts w:ascii="Times New Roman" w:hAnsi="Times New Roman" w:cs="Times New Roman"/>
          <w:sz w:val="22"/>
          <w:szCs w:val="22"/>
        </w:rPr>
      </w:pPr>
      <w:r w:rsidRPr="001D7310">
        <w:rPr>
          <w:rFonts w:ascii="Times New Roman" w:hAnsi="Times New Roman" w:cs="Times New Roman"/>
          <w:b/>
          <w:bCs/>
          <w:color w:val="000000"/>
          <w:sz w:val="22"/>
          <w:szCs w:val="22"/>
          <w:shd w:val="clear" w:color="auto" w:fill="FFFFFF"/>
        </w:rPr>
        <w:t>*</w:t>
      </w:r>
      <w:r w:rsidRPr="001D7310">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1D7310">
        <w:rPr>
          <w:rFonts w:ascii="Times New Roman" w:hAnsi="Times New Roman" w:cs="Times New Roman"/>
          <w:color w:val="000000"/>
          <w:sz w:val="22"/>
          <w:szCs w:val="22"/>
          <w:shd w:val="clear" w:color="auto" w:fill="FFFFFF"/>
        </w:rPr>
        <w:t>субгрантів</w:t>
      </w:r>
      <w:proofErr w:type="spellEnd"/>
      <w:r w:rsidRPr="001D7310">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04710538" w14:textId="59D24AE7" w:rsidR="00424824" w:rsidRPr="001D7310" w:rsidRDefault="00424824" w:rsidP="00424824">
      <w:pPr>
        <w:pStyle w:val="a3"/>
        <w:spacing w:before="0" w:beforeAutospacing="0" w:after="0" w:afterAutospacing="0"/>
        <w:jc w:val="both"/>
        <w:rPr>
          <w:rFonts w:ascii="Times New Roman" w:hAnsi="Times New Roman" w:cs="Times New Roman"/>
          <w:sz w:val="22"/>
          <w:szCs w:val="22"/>
        </w:rPr>
      </w:pPr>
      <w:r w:rsidRPr="001D7310">
        <w:rPr>
          <w:rFonts w:ascii="Times New Roman" w:hAnsi="Times New Roman" w:cs="Times New Roman"/>
          <w:b/>
          <w:bCs/>
          <w:color w:val="000000"/>
          <w:sz w:val="22"/>
          <w:szCs w:val="22"/>
          <w:shd w:val="clear" w:color="auto" w:fill="FFFFFF"/>
        </w:rPr>
        <w:t>**</w:t>
      </w:r>
      <w:r w:rsidRPr="001D7310">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1D7310">
          <w:rPr>
            <w:rStyle w:val="a4"/>
            <w:rFonts w:ascii="Times New Roman" w:hAnsi="Times New Roman"/>
            <w:color w:val="000000"/>
            <w:sz w:val="22"/>
            <w:szCs w:val="22"/>
          </w:rPr>
          <w:t>частині першій</w:t>
        </w:r>
      </w:hyperlink>
      <w:r w:rsidRPr="001D7310">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1D7310">
        <w:rPr>
          <w:rFonts w:ascii="Times New Roman" w:hAnsi="Times New Roman" w:cs="Times New Roman"/>
          <w:color w:val="000000"/>
          <w:sz w:val="22"/>
          <w:szCs w:val="22"/>
          <w:shd w:val="clear" w:color="auto" w:fill="FFFFFF"/>
        </w:rPr>
        <w:t>усиновлювач</w:t>
      </w:r>
      <w:proofErr w:type="spellEnd"/>
      <w:r w:rsidRPr="001D7310">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73D89CC0" w14:textId="77777777" w:rsidR="006A2D12" w:rsidRPr="001D7310" w:rsidRDefault="006A2D12" w:rsidP="00424824">
      <w:pPr>
        <w:rPr>
          <w:rFonts w:ascii="Times New Roman" w:hAnsi="Times New Roman"/>
        </w:rPr>
      </w:pPr>
    </w:p>
    <w:p w14:paraId="7EE1D7A8" w14:textId="5299E4EB" w:rsidR="00424824" w:rsidRPr="001D7310" w:rsidRDefault="00424824" w:rsidP="00424824">
      <w:pPr>
        <w:rPr>
          <w:rFonts w:ascii="Times New Roman" w:hAnsi="Times New Roman"/>
        </w:rPr>
      </w:pPr>
      <w:r w:rsidRPr="001D7310">
        <w:rPr>
          <w:rFonts w:ascii="Times New Roman" w:hAnsi="Times New Roman"/>
        </w:rPr>
        <w:t>«__»______20</w:t>
      </w:r>
      <w:r w:rsidR="006A2D12" w:rsidRPr="001D7310">
        <w:rPr>
          <w:rFonts w:ascii="Times New Roman" w:hAnsi="Times New Roman"/>
        </w:rPr>
        <w:t>24</w:t>
      </w:r>
      <w:r w:rsidRPr="001D7310">
        <w:rPr>
          <w:rFonts w:ascii="Times New Roman" w:hAnsi="Times New Roman"/>
        </w:rPr>
        <w:tab/>
      </w:r>
      <w:r w:rsidRPr="001D7310">
        <w:rPr>
          <w:rFonts w:ascii="Times New Roman" w:hAnsi="Times New Roman"/>
        </w:rPr>
        <w:tab/>
      </w:r>
      <w:r w:rsidRPr="001D7310">
        <w:rPr>
          <w:rFonts w:ascii="Times New Roman" w:hAnsi="Times New Roman"/>
        </w:rPr>
        <w:tab/>
        <w:t>_________</w:t>
      </w:r>
      <w:r w:rsidRPr="001D7310">
        <w:rPr>
          <w:rFonts w:ascii="Times New Roman" w:hAnsi="Times New Roman"/>
        </w:rPr>
        <w:tab/>
      </w:r>
      <w:r w:rsidRPr="001D7310">
        <w:rPr>
          <w:rFonts w:ascii="Times New Roman" w:hAnsi="Times New Roman"/>
        </w:rPr>
        <w:tab/>
      </w:r>
      <w:r w:rsidRPr="001D7310">
        <w:rPr>
          <w:rFonts w:ascii="Times New Roman" w:hAnsi="Times New Roman"/>
        </w:rPr>
        <w:tab/>
        <w:t>________________</w:t>
      </w:r>
    </w:p>
    <w:p w14:paraId="391B4F94" w14:textId="78759968" w:rsidR="00424824" w:rsidRPr="001D7310" w:rsidRDefault="00424824" w:rsidP="00424824">
      <w:pPr>
        <w:rPr>
          <w:rFonts w:ascii="Times New Roman" w:hAnsi="Times New Roman"/>
        </w:rPr>
      </w:pPr>
      <w:r w:rsidRPr="001D7310">
        <w:rPr>
          <w:rFonts w:ascii="Times New Roman" w:hAnsi="Times New Roman"/>
        </w:rPr>
        <w:tab/>
      </w:r>
      <w:r w:rsidRPr="001D7310">
        <w:rPr>
          <w:rFonts w:ascii="Times New Roman" w:hAnsi="Times New Roman"/>
        </w:rPr>
        <w:tab/>
      </w:r>
      <w:r w:rsidRPr="001D7310">
        <w:rPr>
          <w:rFonts w:ascii="Times New Roman" w:hAnsi="Times New Roman"/>
        </w:rPr>
        <w:tab/>
      </w:r>
      <w:r w:rsidRPr="001D7310">
        <w:rPr>
          <w:rFonts w:ascii="Times New Roman" w:hAnsi="Times New Roman"/>
        </w:rPr>
        <w:tab/>
      </w:r>
      <w:r w:rsidRPr="001D7310">
        <w:rPr>
          <w:rFonts w:ascii="Times New Roman" w:hAnsi="Times New Roman"/>
        </w:rPr>
        <w:tab/>
        <w:t xml:space="preserve">  (підпис)</w:t>
      </w:r>
      <w:r w:rsidRPr="001D7310">
        <w:rPr>
          <w:rFonts w:ascii="Times New Roman" w:hAnsi="Times New Roman"/>
        </w:rPr>
        <w:tab/>
      </w:r>
      <w:r w:rsidRPr="001D7310">
        <w:rPr>
          <w:rFonts w:ascii="Times New Roman" w:hAnsi="Times New Roman"/>
        </w:rPr>
        <w:tab/>
      </w:r>
      <w:r w:rsidRPr="001D7310">
        <w:rPr>
          <w:rFonts w:ascii="Times New Roman" w:hAnsi="Times New Roman"/>
        </w:rPr>
        <w:tab/>
      </w:r>
      <w:r w:rsidRPr="001D7310">
        <w:rPr>
          <w:rFonts w:ascii="Times New Roman" w:hAnsi="Times New Roman"/>
        </w:rPr>
        <w:tab/>
        <w:t xml:space="preserve">   П.І.Б.</w:t>
      </w:r>
    </w:p>
    <w:p w14:paraId="112F16AB" w14:textId="1FD035E5" w:rsidR="008C01F3" w:rsidRPr="001D7310" w:rsidRDefault="008C01F3" w:rsidP="00261435">
      <w:pPr>
        <w:spacing w:after="0"/>
        <w:ind w:left="5812"/>
        <w:jc w:val="right"/>
        <w:rPr>
          <w:rFonts w:ascii="Times New Roman" w:hAnsi="Times New Roman"/>
          <w:bCs/>
        </w:rPr>
      </w:pPr>
    </w:p>
    <w:p w14:paraId="21BC47AD" w14:textId="77777777" w:rsidR="00510A63" w:rsidRDefault="00510A63" w:rsidP="00261435">
      <w:pPr>
        <w:spacing w:after="0"/>
        <w:ind w:left="5812"/>
        <w:jc w:val="right"/>
        <w:rPr>
          <w:rFonts w:ascii="Times New Roman" w:hAnsi="Times New Roman"/>
          <w:bCs/>
        </w:rPr>
      </w:pPr>
    </w:p>
    <w:p w14:paraId="2CAF8357" w14:textId="77777777" w:rsidR="00510A63" w:rsidRDefault="00510A63" w:rsidP="00261435">
      <w:pPr>
        <w:spacing w:after="0"/>
        <w:ind w:left="5812"/>
        <w:jc w:val="right"/>
        <w:rPr>
          <w:rFonts w:ascii="Times New Roman" w:hAnsi="Times New Roman"/>
          <w:bCs/>
        </w:rPr>
      </w:pPr>
    </w:p>
    <w:p w14:paraId="2ED69A74" w14:textId="77777777" w:rsidR="00510A63" w:rsidRDefault="00510A63" w:rsidP="00261435">
      <w:pPr>
        <w:spacing w:after="0"/>
        <w:ind w:left="5812"/>
        <w:jc w:val="right"/>
        <w:rPr>
          <w:rFonts w:ascii="Times New Roman" w:hAnsi="Times New Roman"/>
          <w:bCs/>
        </w:rPr>
      </w:pPr>
    </w:p>
    <w:p w14:paraId="0C6BDB84" w14:textId="77777777" w:rsidR="00510A63" w:rsidRDefault="00510A63" w:rsidP="00261435">
      <w:pPr>
        <w:spacing w:after="0"/>
        <w:ind w:left="5812"/>
        <w:jc w:val="right"/>
        <w:rPr>
          <w:rFonts w:ascii="Times New Roman" w:hAnsi="Times New Roman"/>
          <w:bCs/>
        </w:rPr>
      </w:pPr>
    </w:p>
    <w:p w14:paraId="10615A6D" w14:textId="77777777" w:rsidR="00510A63" w:rsidRDefault="00510A63" w:rsidP="00261435">
      <w:pPr>
        <w:spacing w:after="0"/>
        <w:ind w:left="5812"/>
        <w:jc w:val="right"/>
        <w:rPr>
          <w:rFonts w:ascii="Times New Roman" w:hAnsi="Times New Roman"/>
          <w:bCs/>
        </w:rPr>
      </w:pPr>
    </w:p>
    <w:p w14:paraId="27F5C101" w14:textId="77777777" w:rsidR="00510A63" w:rsidRDefault="00510A63" w:rsidP="00261435">
      <w:pPr>
        <w:spacing w:after="0"/>
        <w:ind w:left="5812"/>
        <w:jc w:val="right"/>
        <w:rPr>
          <w:rFonts w:ascii="Times New Roman" w:hAnsi="Times New Roman"/>
          <w:bCs/>
        </w:rPr>
      </w:pPr>
    </w:p>
    <w:p w14:paraId="28D25880" w14:textId="77777777" w:rsidR="00510A63" w:rsidRDefault="00510A63" w:rsidP="00261435">
      <w:pPr>
        <w:spacing w:after="0"/>
        <w:ind w:left="5812"/>
        <w:jc w:val="right"/>
        <w:rPr>
          <w:rFonts w:ascii="Times New Roman" w:hAnsi="Times New Roman"/>
          <w:bCs/>
        </w:rPr>
      </w:pPr>
    </w:p>
    <w:p w14:paraId="36C9BE41" w14:textId="77777777" w:rsidR="00510A63" w:rsidRDefault="00510A63" w:rsidP="00261435">
      <w:pPr>
        <w:spacing w:after="0"/>
        <w:ind w:left="5812"/>
        <w:jc w:val="right"/>
        <w:rPr>
          <w:rFonts w:ascii="Times New Roman" w:hAnsi="Times New Roman"/>
          <w:bCs/>
        </w:rPr>
      </w:pPr>
    </w:p>
    <w:p w14:paraId="04517D4B" w14:textId="2899FE9E" w:rsidR="00261435" w:rsidRPr="001D7310" w:rsidRDefault="00261435" w:rsidP="00261435">
      <w:pPr>
        <w:spacing w:after="0"/>
        <w:ind w:left="5812"/>
        <w:jc w:val="right"/>
        <w:rPr>
          <w:rFonts w:ascii="Times New Roman" w:hAnsi="Times New Roman"/>
          <w:bCs/>
        </w:rPr>
      </w:pPr>
      <w:r w:rsidRPr="001D7310">
        <w:rPr>
          <w:rFonts w:ascii="Times New Roman" w:hAnsi="Times New Roman"/>
          <w:bCs/>
        </w:rPr>
        <w:lastRenderedPageBreak/>
        <w:t xml:space="preserve">Додаток № </w:t>
      </w:r>
      <w:r w:rsidR="006C1087" w:rsidRPr="001D7310">
        <w:rPr>
          <w:rFonts w:ascii="Times New Roman" w:hAnsi="Times New Roman"/>
          <w:bCs/>
        </w:rPr>
        <w:t>6</w:t>
      </w:r>
    </w:p>
    <w:p w14:paraId="5075A03E" w14:textId="268518B5" w:rsidR="00F077EB" w:rsidRPr="001D7310" w:rsidRDefault="00F077EB" w:rsidP="00F077EB">
      <w:pPr>
        <w:spacing w:after="0"/>
        <w:rPr>
          <w:rFonts w:ascii="Times New Roman" w:hAnsi="Times New Roman"/>
          <w:b/>
          <w:bCs/>
        </w:rPr>
      </w:pPr>
    </w:p>
    <w:p w14:paraId="501267A3" w14:textId="5B119B1D" w:rsidR="00261435" w:rsidRPr="001D7310" w:rsidRDefault="00FA7420" w:rsidP="00F077EB">
      <w:pPr>
        <w:spacing w:after="0"/>
        <w:rPr>
          <w:rFonts w:ascii="Times New Roman" w:hAnsi="Times New Roman"/>
        </w:rPr>
      </w:pPr>
      <w:r w:rsidRPr="001D7310">
        <w:rPr>
          <w:rFonts w:ascii="Times New Roman" w:hAnsi="Times New Roman"/>
          <w:b/>
          <w:bCs/>
          <w:noProof/>
          <w:lang w:eastAsia="ru-RU"/>
        </w:rPr>
        <w:drawing>
          <wp:anchor distT="0" distB="0" distL="114300" distR="114300" simplePos="0" relativeHeight="251659264" behindDoc="0" locked="0" layoutInCell="1" allowOverlap="1" wp14:anchorId="45AEC0FA" wp14:editId="23508BED">
            <wp:simplePos x="0" y="0"/>
            <wp:positionH relativeFrom="margin">
              <wp:align>left</wp:align>
            </wp:positionH>
            <wp:positionV relativeFrom="margin">
              <wp:posOffset>605790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54254" w:rsidRPr="001D7310">
        <w:rPr>
          <w:rFonts w:ascii="Times New Roman" w:hAnsi="Times New Roman"/>
          <w:b/>
          <w:bCs/>
        </w:rPr>
        <w:t xml:space="preserve">                           </w:t>
      </w:r>
      <w:proofErr w:type="spellStart"/>
      <w:r w:rsidR="00261435" w:rsidRPr="001D7310">
        <w:rPr>
          <w:rFonts w:ascii="Times New Roman" w:hAnsi="Times New Roman"/>
          <w:b/>
          <w:bCs/>
        </w:rPr>
        <w:t>The</w:t>
      </w:r>
      <w:proofErr w:type="spellEnd"/>
      <w:r w:rsidR="00261435" w:rsidRPr="001D7310">
        <w:rPr>
          <w:rFonts w:ascii="Times New Roman" w:hAnsi="Times New Roman"/>
          <w:b/>
          <w:bCs/>
        </w:rPr>
        <w:t xml:space="preserve"> </w:t>
      </w:r>
      <w:proofErr w:type="spellStart"/>
      <w:r w:rsidR="00261435" w:rsidRPr="001D7310">
        <w:rPr>
          <w:rFonts w:ascii="Times New Roman" w:hAnsi="Times New Roman"/>
          <w:b/>
          <w:bCs/>
        </w:rPr>
        <w:t>Global</w:t>
      </w:r>
      <w:proofErr w:type="spellEnd"/>
      <w:r w:rsidR="00261435" w:rsidRPr="001D7310">
        <w:rPr>
          <w:rFonts w:ascii="Times New Roman" w:hAnsi="Times New Roman"/>
          <w:b/>
          <w:bCs/>
        </w:rPr>
        <w:t xml:space="preserve"> </w:t>
      </w:r>
      <w:proofErr w:type="spellStart"/>
      <w:r w:rsidR="00261435" w:rsidRPr="001D7310">
        <w:rPr>
          <w:rFonts w:ascii="Times New Roman" w:hAnsi="Times New Roman"/>
          <w:b/>
          <w:bCs/>
        </w:rPr>
        <w:t>Fund</w:t>
      </w:r>
      <w:proofErr w:type="spellEnd"/>
    </w:p>
    <w:p w14:paraId="6D1EC2AF" w14:textId="12FB071F" w:rsidR="00261435" w:rsidRPr="001D7310" w:rsidRDefault="00254254" w:rsidP="00261435">
      <w:pPr>
        <w:pStyle w:val="Default"/>
        <w:rPr>
          <w:rFonts w:ascii="Times New Roman" w:hAnsi="Times New Roman" w:cs="Times New Roman"/>
          <w:sz w:val="22"/>
          <w:szCs w:val="22"/>
          <w:lang w:val="uk-UA"/>
        </w:rPr>
      </w:pPr>
      <w:r w:rsidRPr="001D7310">
        <w:rPr>
          <w:rFonts w:ascii="Times New Roman" w:hAnsi="Times New Roman" w:cs="Times New Roman"/>
          <w:sz w:val="22"/>
          <w:szCs w:val="22"/>
          <w:lang w:val="uk-UA"/>
        </w:rPr>
        <w:t xml:space="preserve">   </w:t>
      </w:r>
      <w:proofErr w:type="spellStart"/>
      <w:r w:rsidR="00261435" w:rsidRPr="001D7310">
        <w:rPr>
          <w:rFonts w:ascii="Times New Roman" w:hAnsi="Times New Roman" w:cs="Times New Roman"/>
          <w:sz w:val="22"/>
          <w:szCs w:val="22"/>
          <w:lang w:val="uk-UA"/>
        </w:rPr>
        <w:t>To</w:t>
      </w:r>
      <w:proofErr w:type="spellEnd"/>
      <w:r w:rsidR="00261435" w:rsidRPr="001D7310">
        <w:rPr>
          <w:rFonts w:ascii="Times New Roman" w:hAnsi="Times New Roman" w:cs="Times New Roman"/>
          <w:sz w:val="22"/>
          <w:szCs w:val="22"/>
          <w:lang w:val="uk-UA"/>
        </w:rPr>
        <w:t xml:space="preserve"> </w:t>
      </w:r>
      <w:proofErr w:type="spellStart"/>
      <w:r w:rsidR="00261435" w:rsidRPr="001D7310">
        <w:rPr>
          <w:rFonts w:ascii="Times New Roman" w:hAnsi="Times New Roman" w:cs="Times New Roman"/>
          <w:sz w:val="22"/>
          <w:szCs w:val="22"/>
          <w:lang w:val="uk-UA"/>
        </w:rPr>
        <w:t>Fight</w:t>
      </w:r>
      <w:proofErr w:type="spellEnd"/>
      <w:r w:rsidR="00261435" w:rsidRPr="001D7310">
        <w:rPr>
          <w:rFonts w:ascii="Times New Roman" w:hAnsi="Times New Roman" w:cs="Times New Roman"/>
          <w:sz w:val="22"/>
          <w:szCs w:val="22"/>
          <w:lang w:val="uk-UA"/>
        </w:rPr>
        <w:t xml:space="preserve"> </w:t>
      </w:r>
      <w:r w:rsidR="00261435" w:rsidRPr="001D7310">
        <w:rPr>
          <w:rFonts w:ascii="Times New Roman" w:hAnsi="Times New Roman" w:cs="Times New Roman"/>
          <w:b/>
          <w:bCs/>
          <w:sz w:val="22"/>
          <w:szCs w:val="22"/>
          <w:lang w:val="uk-UA"/>
        </w:rPr>
        <w:t xml:space="preserve">AIDS, </w:t>
      </w:r>
      <w:proofErr w:type="spellStart"/>
      <w:r w:rsidR="00261435" w:rsidRPr="001D7310">
        <w:rPr>
          <w:rFonts w:ascii="Times New Roman" w:hAnsi="Times New Roman" w:cs="Times New Roman"/>
          <w:sz w:val="22"/>
          <w:szCs w:val="22"/>
          <w:lang w:val="uk-UA"/>
        </w:rPr>
        <w:t>Tuberculosis</w:t>
      </w:r>
      <w:proofErr w:type="spellEnd"/>
      <w:r w:rsidR="00261435" w:rsidRPr="001D7310">
        <w:rPr>
          <w:rFonts w:ascii="Times New Roman" w:hAnsi="Times New Roman" w:cs="Times New Roman"/>
          <w:sz w:val="22"/>
          <w:szCs w:val="22"/>
          <w:lang w:val="uk-UA"/>
        </w:rPr>
        <w:t xml:space="preserve"> </w:t>
      </w:r>
      <w:proofErr w:type="spellStart"/>
      <w:r w:rsidR="00261435" w:rsidRPr="001D7310">
        <w:rPr>
          <w:rFonts w:ascii="Times New Roman" w:hAnsi="Times New Roman" w:cs="Times New Roman"/>
          <w:sz w:val="22"/>
          <w:szCs w:val="22"/>
          <w:lang w:val="uk-UA"/>
        </w:rPr>
        <w:t>and</w:t>
      </w:r>
      <w:proofErr w:type="spellEnd"/>
      <w:r w:rsidR="00261435" w:rsidRPr="001D7310">
        <w:rPr>
          <w:rFonts w:ascii="Times New Roman" w:hAnsi="Times New Roman" w:cs="Times New Roman"/>
          <w:sz w:val="22"/>
          <w:szCs w:val="22"/>
          <w:lang w:val="uk-UA"/>
        </w:rPr>
        <w:t xml:space="preserve"> </w:t>
      </w:r>
      <w:proofErr w:type="spellStart"/>
      <w:r w:rsidR="00261435" w:rsidRPr="001D7310">
        <w:rPr>
          <w:rFonts w:ascii="Times New Roman" w:hAnsi="Times New Roman" w:cs="Times New Roman"/>
          <w:sz w:val="22"/>
          <w:szCs w:val="22"/>
          <w:lang w:val="uk-UA"/>
        </w:rPr>
        <w:t>Malaria</w:t>
      </w:r>
      <w:proofErr w:type="spellEnd"/>
      <w:r w:rsidR="00261435" w:rsidRPr="001D7310">
        <w:rPr>
          <w:rFonts w:ascii="Times New Roman" w:hAnsi="Times New Roman" w:cs="Times New Roman"/>
          <w:sz w:val="22"/>
          <w:szCs w:val="22"/>
          <w:lang w:val="uk-UA"/>
        </w:rPr>
        <w:t xml:space="preserve">  </w:t>
      </w:r>
    </w:p>
    <w:p w14:paraId="501FB80C" w14:textId="60204100" w:rsidR="00261435" w:rsidRPr="001D7310" w:rsidRDefault="00261435" w:rsidP="00261435">
      <w:pPr>
        <w:pStyle w:val="Default"/>
        <w:jc w:val="both"/>
        <w:rPr>
          <w:rFonts w:ascii="Times New Roman" w:hAnsi="Times New Roman" w:cs="Times New Roman"/>
          <w:sz w:val="22"/>
          <w:szCs w:val="22"/>
          <w:lang w:val="uk-UA"/>
        </w:rPr>
      </w:pPr>
    </w:p>
    <w:p w14:paraId="6BE48397" w14:textId="6BC183C5" w:rsidR="009F1172" w:rsidRPr="001D7310" w:rsidRDefault="009F1172" w:rsidP="00261435">
      <w:pPr>
        <w:pStyle w:val="Default"/>
        <w:jc w:val="center"/>
        <w:rPr>
          <w:rFonts w:ascii="Times New Roman" w:hAnsi="Times New Roman" w:cs="Times New Roman"/>
          <w:b/>
          <w:sz w:val="22"/>
          <w:szCs w:val="22"/>
          <w:lang w:val="uk-UA"/>
        </w:rPr>
      </w:pPr>
    </w:p>
    <w:p w14:paraId="389932E3" w14:textId="288B1120" w:rsidR="00261435" w:rsidRPr="001D7310" w:rsidRDefault="00261435" w:rsidP="00261435">
      <w:pPr>
        <w:pStyle w:val="Default"/>
        <w:jc w:val="center"/>
        <w:rPr>
          <w:rFonts w:ascii="Times New Roman" w:hAnsi="Times New Roman" w:cs="Times New Roman"/>
          <w:b/>
          <w:sz w:val="22"/>
          <w:szCs w:val="22"/>
          <w:lang w:val="uk-UA"/>
        </w:rPr>
      </w:pPr>
      <w:r w:rsidRPr="001D7310">
        <w:rPr>
          <w:rFonts w:ascii="Times New Roman" w:hAnsi="Times New Roman" w:cs="Times New Roman"/>
          <w:b/>
          <w:sz w:val="22"/>
          <w:szCs w:val="22"/>
          <w:lang w:val="uk-UA"/>
        </w:rPr>
        <w:t>КОДЕКС ПОВЕДІНКИ ПОСТАЧАЛЬНИКІВ*</w:t>
      </w:r>
    </w:p>
    <w:p w14:paraId="68421231" w14:textId="4B078EDB" w:rsidR="00261435" w:rsidRPr="001D7310" w:rsidRDefault="00261435" w:rsidP="00261435">
      <w:pPr>
        <w:pStyle w:val="Default"/>
        <w:jc w:val="both"/>
        <w:rPr>
          <w:rFonts w:ascii="Times New Roman" w:hAnsi="Times New Roman" w:cs="Times New Roman"/>
          <w:b/>
          <w:sz w:val="22"/>
          <w:szCs w:val="22"/>
          <w:lang w:val="uk-UA"/>
        </w:rPr>
      </w:pPr>
    </w:p>
    <w:p w14:paraId="6906B572" w14:textId="260CDB8F"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Вступ</w:t>
      </w:r>
    </w:p>
    <w:p w14:paraId="416BBD84" w14:textId="00F29F5D" w:rsidR="00571156" w:rsidRPr="001D7310" w:rsidRDefault="00571156" w:rsidP="00571156">
      <w:pPr>
        <w:spacing w:after="0" w:line="240" w:lineRule="auto"/>
        <w:ind w:left="-284" w:firstLine="568"/>
        <w:jc w:val="both"/>
        <w:rPr>
          <w:rFonts w:ascii="Times New Roman" w:hAnsi="Times New Roman"/>
        </w:rPr>
      </w:pPr>
    </w:p>
    <w:p w14:paraId="5D524865" w14:textId="4BB18D3E"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8B0238F" w14:textId="77777777" w:rsidR="00571156" w:rsidRPr="001D7310" w:rsidRDefault="00571156" w:rsidP="00571156">
      <w:pPr>
        <w:spacing w:after="0" w:line="240" w:lineRule="auto"/>
        <w:ind w:left="-284" w:firstLine="568"/>
        <w:jc w:val="both"/>
        <w:rPr>
          <w:rFonts w:ascii="Times New Roman" w:hAnsi="Times New Roman"/>
        </w:rPr>
      </w:pPr>
    </w:p>
    <w:p w14:paraId="5850E8C2" w14:textId="0E73CC64"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1D7310">
        <w:rPr>
          <w:rFonts w:ascii="Times New Roman" w:hAnsi="Times New Roman"/>
        </w:rPr>
        <w:t>закупівлями</w:t>
      </w:r>
      <w:proofErr w:type="spellEnd"/>
      <w:r w:rsidRPr="001D7310">
        <w:rPr>
          <w:rFonts w:ascii="Times New Roman" w:hAnsi="Times New Roman"/>
        </w:rPr>
        <w:t xml:space="preserve"> та грантовими операціями, відповідала найвищим етичним нормам, а також, щоб їх дотримувалися усі співробітники. </w:t>
      </w:r>
    </w:p>
    <w:p w14:paraId="32FE4314" w14:textId="4161D29F" w:rsidR="00571156" w:rsidRPr="001D7310" w:rsidRDefault="00571156" w:rsidP="00571156">
      <w:pPr>
        <w:spacing w:after="0" w:line="240" w:lineRule="auto"/>
        <w:ind w:left="-284" w:firstLine="568"/>
        <w:jc w:val="both"/>
        <w:rPr>
          <w:rFonts w:ascii="Times New Roman" w:hAnsi="Times New Roman"/>
        </w:rPr>
      </w:pPr>
    </w:p>
    <w:p w14:paraId="5F601F9E" w14:textId="64002E94"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1D7310">
        <w:rPr>
          <w:rFonts w:ascii="Times New Roman" w:hAnsi="Times New Roman"/>
        </w:rPr>
        <w:t>закупівлях</w:t>
      </w:r>
      <w:proofErr w:type="spellEnd"/>
      <w:r w:rsidRPr="001D7310">
        <w:rPr>
          <w:rFonts w:ascii="Times New Roman" w:hAnsi="Times New Roman"/>
        </w:rPr>
        <w:t xml:space="preserve"> за кошти Глобального фонду. </w:t>
      </w:r>
    </w:p>
    <w:p w14:paraId="05A9E9F0" w14:textId="77777777" w:rsidR="00571156" w:rsidRPr="001D7310" w:rsidRDefault="00571156" w:rsidP="00571156">
      <w:pPr>
        <w:spacing w:after="0" w:line="240" w:lineRule="auto"/>
        <w:ind w:left="-284" w:firstLine="568"/>
        <w:jc w:val="both"/>
        <w:rPr>
          <w:rFonts w:ascii="Times New Roman" w:hAnsi="Times New Roman"/>
        </w:rPr>
      </w:pPr>
    </w:p>
    <w:p w14:paraId="62804120" w14:textId="693F78A3"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1D7310">
        <w:rPr>
          <w:rFonts w:ascii="Times New Roman" w:hAnsi="Times New Roman"/>
        </w:rPr>
        <w:t>зворотнього</w:t>
      </w:r>
      <w:proofErr w:type="spellEnd"/>
      <w:r w:rsidRPr="001D7310">
        <w:rPr>
          <w:rFonts w:ascii="Times New Roman" w:hAnsi="Times New Roman"/>
        </w:rPr>
        <w:t xml:space="preserve"> зв’язку від партнерів.</w:t>
      </w:r>
    </w:p>
    <w:p w14:paraId="6D4F5784" w14:textId="77777777" w:rsidR="00571156" w:rsidRPr="001D7310" w:rsidRDefault="00571156" w:rsidP="00571156">
      <w:pPr>
        <w:spacing w:after="0" w:line="240" w:lineRule="auto"/>
        <w:ind w:left="-284" w:firstLine="568"/>
        <w:jc w:val="both"/>
        <w:rPr>
          <w:rFonts w:ascii="Times New Roman" w:hAnsi="Times New Roman"/>
        </w:rPr>
      </w:pPr>
    </w:p>
    <w:p w14:paraId="17DD5C91" w14:textId="0D53EE07" w:rsidR="00571156" w:rsidRPr="001D7310" w:rsidRDefault="00571156" w:rsidP="00571156">
      <w:pPr>
        <w:spacing w:after="0" w:line="240" w:lineRule="auto"/>
        <w:ind w:left="-284" w:firstLine="568"/>
        <w:jc w:val="both"/>
        <w:rPr>
          <w:rFonts w:ascii="Times New Roman" w:hAnsi="Times New Roman"/>
        </w:rPr>
      </w:pPr>
    </w:p>
    <w:p w14:paraId="2234D2A9"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Мандат цього Кодексу </w:t>
      </w:r>
    </w:p>
    <w:p w14:paraId="5F8268C5" w14:textId="77777777" w:rsidR="00571156" w:rsidRPr="001D7310" w:rsidRDefault="00571156" w:rsidP="00571156">
      <w:pPr>
        <w:spacing w:after="0" w:line="240" w:lineRule="auto"/>
        <w:ind w:left="-284" w:firstLine="568"/>
        <w:jc w:val="both"/>
        <w:rPr>
          <w:rFonts w:ascii="Times New Roman" w:hAnsi="Times New Roman"/>
        </w:rPr>
      </w:pPr>
    </w:p>
    <w:p w14:paraId="28FA436E"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5. Цей Кодексу вимагає від усіх учасників тендерів, постачальників, агентів, посередників, консультантів та підрядників («постачальники»), включаючи всіх </w:t>
      </w:r>
    </w:p>
    <w:p w14:paraId="23F9A216"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асоційованих членів, співробітників, найманих працівників, підрядників, агентів </w:t>
      </w:r>
    </w:p>
    <w:p w14:paraId="3ACBF8A4"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та посередників постачальних організацій (кожен з яких є «представником постачальника»)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1D7310">
        <w:rPr>
          <w:rFonts w:ascii="Times New Roman" w:hAnsi="Times New Roman"/>
        </w:rPr>
        <w:t>суб</w:t>
      </w:r>
      <w:proofErr w:type="spellEnd"/>
      <w:r w:rsidRPr="001D7310">
        <w:rPr>
          <w:rFonts w:ascii="Times New Roman" w:hAnsi="Times New Roman"/>
        </w:rPr>
        <w:t>-реципієнтам, іншим реципієнтам, координаційним механізмам країни, агентам із закупівель та безпосереднім покупцям.</w:t>
      </w:r>
    </w:p>
    <w:p w14:paraId="3E0E6C77" w14:textId="77777777" w:rsidR="00571156" w:rsidRPr="001D7310" w:rsidRDefault="00571156" w:rsidP="00571156">
      <w:pPr>
        <w:spacing w:after="0" w:line="240" w:lineRule="auto"/>
        <w:ind w:left="-284" w:firstLine="568"/>
        <w:jc w:val="both"/>
        <w:rPr>
          <w:rFonts w:ascii="Times New Roman" w:hAnsi="Times New Roman"/>
        </w:rPr>
      </w:pPr>
    </w:p>
    <w:p w14:paraId="4A63F69C"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6. Основні реципієнти, </w:t>
      </w:r>
      <w:proofErr w:type="spellStart"/>
      <w:r w:rsidRPr="001D7310">
        <w:rPr>
          <w:rFonts w:ascii="Times New Roman" w:hAnsi="Times New Roman"/>
        </w:rPr>
        <w:t>суб</w:t>
      </w:r>
      <w:proofErr w:type="spellEnd"/>
      <w:r w:rsidRPr="001D7310">
        <w:rPr>
          <w:rFonts w:ascii="Times New Roman" w:hAnsi="Times New Roman"/>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1D7310">
        <w:rPr>
          <w:rFonts w:ascii="Times New Roman" w:hAnsi="Times New Roman"/>
        </w:rPr>
        <w:t>т.ч</w:t>
      </w:r>
      <w:proofErr w:type="spellEnd"/>
      <w:r w:rsidRPr="001D7310">
        <w:rPr>
          <w:rFonts w:ascii="Times New Roman" w:hAnsi="Times New Roman"/>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7F88F4B" w14:textId="77777777" w:rsidR="00571156" w:rsidRPr="001D7310" w:rsidRDefault="00571156" w:rsidP="00571156">
      <w:pPr>
        <w:spacing w:after="0" w:line="240" w:lineRule="auto"/>
        <w:ind w:left="-284" w:firstLine="568"/>
        <w:jc w:val="both"/>
        <w:rPr>
          <w:rFonts w:ascii="Times New Roman" w:hAnsi="Times New Roman"/>
        </w:rPr>
      </w:pPr>
    </w:p>
    <w:p w14:paraId="159E1B2C"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Чесність та прозорість діяльності </w:t>
      </w:r>
    </w:p>
    <w:p w14:paraId="6D852240" w14:textId="77777777" w:rsidR="00571156" w:rsidRPr="001D7310" w:rsidRDefault="00571156" w:rsidP="00571156">
      <w:pPr>
        <w:spacing w:after="0" w:line="240" w:lineRule="auto"/>
        <w:ind w:left="-284" w:firstLine="568"/>
        <w:jc w:val="both"/>
        <w:rPr>
          <w:rFonts w:ascii="Times New Roman" w:hAnsi="Times New Roman"/>
        </w:rPr>
      </w:pPr>
    </w:p>
    <w:p w14:paraId="277FE517"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7. Глобальний Фонд жорстко заперечує будь-яку корупційну, </w:t>
      </w:r>
      <w:proofErr w:type="spellStart"/>
      <w:r w:rsidRPr="001D7310">
        <w:rPr>
          <w:rFonts w:ascii="Times New Roman" w:hAnsi="Times New Roman"/>
        </w:rPr>
        <w:t>шахрайську,змовницьку</w:t>
      </w:r>
      <w:proofErr w:type="spellEnd"/>
      <w:r w:rsidRPr="001D7310">
        <w:rPr>
          <w:rFonts w:ascii="Times New Roman" w:hAnsi="Times New Roman"/>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084764C" w14:textId="77777777" w:rsidR="00571156" w:rsidRPr="001D7310" w:rsidRDefault="00571156" w:rsidP="00571156">
      <w:pPr>
        <w:spacing w:after="0" w:line="240" w:lineRule="auto"/>
        <w:ind w:left="-284" w:firstLine="568"/>
        <w:jc w:val="both"/>
        <w:rPr>
          <w:rFonts w:ascii="Times New Roman" w:hAnsi="Times New Roman"/>
        </w:rPr>
      </w:pPr>
    </w:p>
    <w:p w14:paraId="24BB44BC"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1D7310">
        <w:rPr>
          <w:rFonts w:ascii="Times New Roman" w:hAnsi="Times New Roman"/>
        </w:rPr>
        <w:t>підзвітно</w:t>
      </w:r>
      <w:proofErr w:type="spellEnd"/>
      <w:r w:rsidRPr="001D7310">
        <w:rPr>
          <w:rFonts w:ascii="Times New Roman" w:hAnsi="Times New Roman"/>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F48B557"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1D7310">
        <w:rPr>
          <w:rFonts w:ascii="Times New Roman" w:hAnsi="Times New Roman"/>
        </w:rPr>
        <w:t>правил,встановлених</w:t>
      </w:r>
      <w:proofErr w:type="spellEnd"/>
      <w:r w:rsidRPr="001D7310">
        <w:rPr>
          <w:rFonts w:ascii="Times New Roman" w:hAnsi="Times New Roman"/>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361AAA9" w14:textId="77777777" w:rsidR="00571156" w:rsidRPr="001D7310" w:rsidRDefault="00571156" w:rsidP="00571156">
      <w:pPr>
        <w:spacing w:after="0" w:line="240" w:lineRule="auto"/>
        <w:ind w:left="-284" w:firstLine="568"/>
        <w:jc w:val="both"/>
        <w:rPr>
          <w:rFonts w:ascii="Times New Roman" w:hAnsi="Times New Roman"/>
        </w:rPr>
      </w:pPr>
    </w:p>
    <w:p w14:paraId="34DD105A"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1D7310">
        <w:rPr>
          <w:rFonts w:ascii="Times New Roman" w:hAnsi="Times New Roman"/>
        </w:rPr>
        <w:t>конкуретної</w:t>
      </w:r>
      <w:proofErr w:type="spellEnd"/>
      <w:r w:rsidRPr="001D7310">
        <w:rPr>
          <w:rFonts w:ascii="Times New Roman" w:hAnsi="Times New Roman"/>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FC9294F" w14:textId="77777777" w:rsidR="00571156" w:rsidRPr="001D7310" w:rsidRDefault="00571156" w:rsidP="00571156">
      <w:pPr>
        <w:spacing w:after="0" w:line="240" w:lineRule="auto"/>
        <w:ind w:left="-284" w:firstLine="568"/>
        <w:jc w:val="both"/>
        <w:rPr>
          <w:rFonts w:ascii="Times New Roman" w:hAnsi="Times New Roman"/>
        </w:rPr>
      </w:pPr>
    </w:p>
    <w:p w14:paraId="034282A9"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99B4165" w14:textId="77777777" w:rsidR="00571156" w:rsidRPr="001D7310" w:rsidRDefault="00571156" w:rsidP="00571156">
      <w:pPr>
        <w:spacing w:after="0" w:line="240" w:lineRule="auto"/>
        <w:ind w:left="-284" w:firstLine="568"/>
        <w:jc w:val="both"/>
        <w:rPr>
          <w:rFonts w:ascii="Times New Roman" w:hAnsi="Times New Roman"/>
        </w:rPr>
      </w:pPr>
    </w:p>
    <w:p w14:paraId="44289BC8"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64ED1B33" w14:textId="77777777" w:rsidR="00571156" w:rsidRPr="001D7310" w:rsidRDefault="00571156" w:rsidP="00571156">
      <w:pPr>
        <w:spacing w:after="0" w:line="240" w:lineRule="auto"/>
        <w:ind w:left="-284" w:firstLine="568"/>
        <w:jc w:val="both"/>
        <w:rPr>
          <w:rFonts w:ascii="Times New Roman" w:hAnsi="Times New Roman"/>
        </w:rPr>
      </w:pPr>
    </w:p>
    <w:p w14:paraId="773961AB"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6F64DDC5" w14:textId="77777777" w:rsidR="00571156" w:rsidRPr="001D7310" w:rsidRDefault="00571156" w:rsidP="00571156">
      <w:pPr>
        <w:spacing w:after="0" w:line="240" w:lineRule="auto"/>
        <w:ind w:left="-284" w:firstLine="568"/>
        <w:jc w:val="both"/>
        <w:rPr>
          <w:rFonts w:ascii="Times New Roman" w:hAnsi="Times New Roman"/>
        </w:rPr>
      </w:pPr>
    </w:p>
    <w:p w14:paraId="0B9CCA20"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02F556" w14:textId="77777777" w:rsidR="00571156" w:rsidRPr="001D7310" w:rsidRDefault="00571156" w:rsidP="00571156">
      <w:pPr>
        <w:spacing w:after="0" w:line="240" w:lineRule="auto"/>
        <w:ind w:left="-284" w:firstLine="568"/>
        <w:jc w:val="both"/>
        <w:rPr>
          <w:rFonts w:ascii="Times New Roman" w:hAnsi="Times New Roman"/>
        </w:rPr>
      </w:pPr>
    </w:p>
    <w:p w14:paraId="218A9134"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BF12AC4" w14:textId="77777777" w:rsidR="00571156" w:rsidRPr="001D7310" w:rsidRDefault="00571156" w:rsidP="00571156">
      <w:pPr>
        <w:spacing w:after="0" w:line="240" w:lineRule="auto"/>
        <w:ind w:left="-284" w:firstLine="568"/>
        <w:jc w:val="both"/>
        <w:rPr>
          <w:rFonts w:ascii="Times New Roman" w:hAnsi="Times New Roman"/>
        </w:rPr>
      </w:pPr>
    </w:p>
    <w:p w14:paraId="4E0287DB"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222B08D" w14:textId="77777777" w:rsidR="00571156" w:rsidRPr="001D7310" w:rsidRDefault="00571156" w:rsidP="00571156">
      <w:pPr>
        <w:spacing w:after="0" w:line="240" w:lineRule="auto"/>
        <w:ind w:left="-284" w:firstLine="568"/>
        <w:jc w:val="both"/>
        <w:rPr>
          <w:rFonts w:ascii="Times New Roman" w:hAnsi="Times New Roman"/>
        </w:rPr>
      </w:pPr>
    </w:p>
    <w:p w14:paraId="17DC02D1"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6E64CD7C" w14:textId="77777777" w:rsidR="00571156" w:rsidRPr="001D7310" w:rsidRDefault="00571156" w:rsidP="00571156">
      <w:pPr>
        <w:spacing w:after="0" w:line="240" w:lineRule="auto"/>
        <w:ind w:left="-284" w:firstLine="568"/>
        <w:jc w:val="both"/>
        <w:rPr>
          <w:rFonts w:ascii="Times New Roman" w:hAnsi="Times New Roman"/>
        </w:rPr>
      </w:pPr>
    </w:p>
    <w:p w14:paraId="2C2C0BC7" w14:textId="77777777" w:rsidR="00571156" w:rsidRPr="001D7310" w:rsidRDefault="00571156" w:rsidP="00571156">
      <w:pPr>
        <w:spacing w:after="0" w:line="240" w:lineRule="auto"/>
        <w:ind w:left="-284" w:firstLine="568"/>
        <w:jc w:val="both"/>
        <w:rPr>
          <w:rFonts w:ascii="Times New Roman" w:hAnsi="Times New Roman"/>
        </w:rPr>
      </w:pPr>
    </w:p>
    <w:p w14:paraId="30CCA357"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Дотримання законодавства </w:t>
      </w:r>
    </w:p>
    <w:p w14:paraId="35A31679" w14:textId="77777777" w:rsidR="00571156" w:rsidRPr="001D7310" w:rsidRDefault="00571156" w:rsidP="00571156">
      <w:pPr>
        <w:spacing w:after="0" w:line="240" w:lineRule="auto"/>
        <w:ind w:left="-284" w:firstLine="568"/>
        <w:jc w:val="both"/>
        <w:rPr>
          <w:rFonts w:ascii="Times New Roman" w:hAnsi="Times New Roman"/>
        </w:rPr>
      </w:pPr>
    </w:p>
    <w:p w14:paraId="4CA1FFF1"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DE48E2C" w14:textId="77777777" w:rsidR="00571156" w:rsidRPr="001D7310" w:rsidRDefault="00571156" w:rsidP="00571156">
      <w:pPr>
        <w:spacing w:after="0" w:line="240" w:lineRule="auto"/>
        <w:ind w:left="-284" w:firstLine="568"/>
        <w:jc w:val="both"/>
        <w:rPr>
          <w:rFonts w:ascii="Times New Roman" w:hAnsi="Times New Roman"/>
        </w:rPr>
      </w:pPr>
    </w:p>
    <w:p w14:paraId="442F3515"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2142D49" w14:textId="77777777" w:rsidR="00571156" w:rsidRPr="001D7310" w:rsidRDefault="00571156" w:rsidP="00571156">
      <w:pPr>
        <w:spacing w:after="0" w:line="240" w:lineRule="auto"/>
        <w:ind w:left="-284" w:firstLine="568"/>
        <w:jc w:val="both"/>
        <w:rPr>
          <w:rFonts w:ascii="Times New Roman" w:hAnsi="Times New Roman"/>
        </w:rPr>
      </w:pPr>
    </w:p>
    <w:p w14:paraId="3B1A2E60"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671DF14" w14:textId="77777777" w:rsidR="00571156" w:rsidRPr="001D7310" w:rsidRDefault="00571156" w:rsidP="00571156">
      <w:pPr>
        <w:spacing w:after="0" w:line="240" w:lineRule="auto"/>
        <w:ind w:left="-284" w:firstLine="568"/>
        <w:jc w:val="both"/>
        <w:rPr>
          <w:rFonts w:ascii="Times New Roman" w:hAnsi="Times New Roman"/>
        </w:rPr>
      </w:pPr>
    </w:p>
    <w:p w14:paraId="09880A0A" w14:textId="77777777" w:rsidR="00571156" w:rsidRPr="001D7310" w:rsidRDefault="00571156" w:rsidP="00571156">
      <w:pPr>
        <w:spacing w:after="0" w:line="240" w:lineRule="auto"/>
        <w:ind w:left="-284" w:firstLine="568"/>
        <w:jc w:val="both"/>
        <w:rPr>
          <w:rFonts w:ascii="Times New Roman" w:hAnsi="Times New Roman"/>
        </w:rPr>
      </w:pPr>
    </w:p>
    <w:p w14:paraId="42F5DA34"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Доступ та співпраця </w:t>
      </w:r>
    </w:p>
    <w:p w14:paraId="6CC0DC0C" w14:textId="77777777" w:rsidR="00571156" w:rsidRPr="001D7310" w:rsidRDefault="00571156" w:rsidP="00571156">
      <w:pPr>
        <w:spacing w:after="0" w:line="240" w:lineRule="auto"/>
        <w:ind w:left="-284" w:firstLine="568"/>
        <w:jc w:val="both"/>
        <w:rPr>
          <w:rFonts w:ascii="Times New Roman" w:hAnsi="Times New Roman"/>
        </w:rPr>
      </w:pPr>
    </w:p>
    <w:p w14:paraId="3DC6AC6C"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9D19304" w14:textId="77777777" w:rsidR="00571156" w:rsidRPr="001D7310" w:rsidRDefault="00571156" w:rsidP="00571156">
      <w:pPr>
        <w:spacing w:after="0" w:line="240" w:lineRule="auto"/>
        <w:ind w:left="-284" w:firstLine="568"/>
        <w:jc w:val="both"/>
        <w:rPr>
          <w:rFonts w:ascii="Times New Roman" w:hAnsi="Times New Roman"/>
        </w:rPr>
      </w:pPr>
    </w:p>
    <w:p w14:paraId="4801A385"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1EAFF76" w14:textId="77777777" w:rsidR="00571156" w:rsidRPr="001D7310" w:rsidRDefault="00571156" w:rsidP="00571156">
      <w:pPr>
        <w:spacing w:after="0" w:line="240" w:lineRule="auto"/>
        <w:ind w:left="-284" w:firstLine="568"/>
        <w:jc w:val="both"/>
        <w:rPr>
          <w:rFonts w:ascii="Times New Roman" w:hAnsi="Times New Roman"/>
        </w:rPr>
      </w:pPr>
    </w:p>
    <w:p w14:paraId="2F56F2B0"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5A912D9" w14:textId="77777777" w:rsidR="00571156" w:rsidRPr="001D7310" w:rsidRDefault="00571156" w:rsidP="00571156">
      <w:pPr>
        <w:spacing w:after="0" w:line="240" w:lineRule="auto"/>
        <w:ind w:left="-284" w:firstLine="568"/>
        <w:jc w:val="both"/>
        <w:rPr>
          <w:rFonts w:ascii="Times New Roman" w:hAnsi="Times New Roman"/>
        </w:rPr>
      </w:pPr>
    </w:p>
    <w:p w14:paraId="3244CF32"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1D7310">
        <w:rPr>
          <w:rFonts w:ascii="Times New Roman" w:hAnsi="Times New Roman"/>
        </w:rPr>
        <w:t>бенефіціаріїв</w:t>
      </w:r>
      <w:proofErr w:type="spellEnd"/>
      <w:r w:rsidRPr="001D7310">
        <w:rPr>
          <w:rFonts w:ascii="Times New Roman" w:hAnsi="Times New Roman"/>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1D7310">
        <w:rPr>
          <w:rFonts w:ascii="Times New Roman" w:hAnsi="Times New Roman"/>
        </w:rPr>
        <w:t>закупівлями</w:t>
      </w:r>
      <w:proofErr w:type="spellEnd"/>
      <w:r w:rsidRPr="001D7310">
        <w:rPr>
          <w:rFonts w:ascii="Times New Roman" w:hAnsi="Times New Roman"/>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4CD8C21" w14:textId="77777777" w:rsidR="00571156" w:rsidRPr="001D7310" w:rsidRDefault="00571156" w:rsidP="00571156">
      <w:pPr>
        <w:spacing w:after="0" w:line="240" w:lineRule="auto"/>
        <w:ind w:left="-284" w:firstLine="568"/>
        <w:jc w:val="both"/>
        <w:rPr>
          <w:rFonts w:ascii="Times New Roman" w:hAnsi="Times New Roman"/>
        </w:rPr>
      </w:pPr>
    </w:p>
    <w:p w14:paraId="2C859519"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Публікації та реклама </w:t>
      </w:r>
    </w:p>
    <w:p w14:paraId="1BB5A205" w14:textId="77777777" w:rsidR="00571156" w:rsidRPr="001D7310" w:rsidRDefault="00571156" w:rsidP="00571156">
      <w:pPr>
        <w:spacing w:after="0" w:line="240" w:lineRule="auto"/>
        <w:ind w:left="-284" w:firstLine="568"/>
        <w:jc w:val="both"/>
        <w:rPr>
          <w:rFonts w:ascii="Times New Roman" w:hAnsi="Times New Roman"/>
        </w:rPr>
      </w:pPr>
    </w:p>
    <w:p w14:paraId="22156DAA"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B1CD00D"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 </w:t>
      </w:r>
    </w:p>
    <w:p w14:paraId="0B664C88" w14:textId="77777777" w:rsidR="00571156" w:rsidRPr="001D7310" w:rsidRDefault="00571156" w:rsidP="00571156">
      <w:pPr>
        <w:spacing w:after="0" w:line="240" w:lineRule="auto"/>
        <w:ind w:left="-284" w:firstLine="568"/>
        <w:jc w:val="both"/>
        <w:rPr>
          <w:rFonts w:ascii="Times New Roman" w:hAnsi="Times New Roman"/>
        </w:rPr>
      </w:pPr>
    </w:p>
    <w:p w14:paraId="6E92ADA8"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Повне і відкрите надання інформації і конфлікти інтересів </w:t>
      </w:r>
    </w:p>
    <w:p w14:paraId="0C1D0557" w14:textId="77777777" w:rsidR="00571156" w:rsidRPr="001D7310" w:rsidRDefault="00571156" w:rsidP="00571156">
      <w:pPr>
        <w:spacing w:after="0" w:line="240" w:lineRule="auto"/>
        <w:ind w:left="-284" w:firstLine="568"/>
        <w:jc w:val="both"/>
        <w:rPr>
          <w:rFonts w:ascii="Times New Roman" w:hAnsi="Times New Roman"/>
        </w:rPr>
      </w:pPr>
    </w:p>
    <w:p w14:paraId="50627F18"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6DB2A72A" w14:textId="77777777" w:rsidR="00571156" w:rsidRPr="001D7310" w:rsidRDefault="00571156" w:rsidP="00571156">
      <w:pPr>
        <w:spacing w:after="0" w:line="240" w:lineRule="auto"/>
        <w:ind w:left="-284" w:firstLine="568"/>
        <w:jc w:val="both"/>
        <w:rPr>
          <w:rFonts w:ascii="Times New Roman" w:hAnsi="Times New Roman"/>
        </w:rPr>
      </w:pPr>
    </w:p>
    <w:p w14:paraId="79C3E23A"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AC188"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F6F5EFC" w14:textId="77777777" w:rsidR="00571156" w:rsidRPr="001D7310" w:rsidRDefault="00571156" w:rsidP="00571156">
      <w:pPr>
        <w:spacing w:after="0" w:line="240" w:lineRule="auto"/>
        <w:ind w:left="-284" w:firstLine="568"/>
        <w:jc w:val="both"/>
        <w:rPr>
          <w:rFonts w:ascii="Times New Roman" w:hAnsi="Times New Roman"/>
        </w:rPr>
      </w:pPr>
    </w:p>
    <w:p w14:paraId="6E9BEEFE"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23. Постачальники не можуть впливати або шукати важелі впливу на процеси </w:t>
      </w:r>
    </w:p>
    <w:p w14:paraId="6F2C7371"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1D7310">
          <w:rPr>
            <w:rFonts w:ascii="Times New Roman" w:hAnsi="Times New Roman"/>
          </w:rPr>
          <w:t>https://www.theglobalfund.org/media/6016/core_ethicsandconflictofinterest_policy_en.pdf</w:t>
        </w:r>
      </w:hyperlink>
      <w:r w:rsidRPr="001D7310">
        <w:rPr>
          <w:rFonts w:ascii="Times New Roman" w:hAnsi="Times New Roman"/>
        </w:rPr>
        <w:t>)</w:t>
      </w:r>
    </w:p>
    <w:p w14:paraId="1755A8EB" w14:textId="77777777" w:rsidR="00571156" w:rsidRPr="001D7310" w:rsidRDefault="00571156" w:rsidP="00571156">
      <w:pPr>
        <w:spacing w:after="0" w:line="240" w:lineRule="auto"/>
        <w:ind w:left="-284" w:firstLine="568"/>
        <w:jc w:val="both"/>
        <w:rPr>
          <w:rFonts w:ascii="Times New Roman" w:hAnsi="Times New Roman"/>
        </w:rPr>
      </w:pPr>
    </w:p>
    <w:p w14:paraId="4C3E0461"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1D7310">
          <w:rPr>
            <w:rFonts w:ascii="Times New Roman" w:hAnsi="Times New Roman"/>
          </w:rPr>
          <w:t>https://www.ispeakoutnow.org/home-page/</w:t>
        </w:r>
      </w:hyperlink>
      <w:r w:rsidRPr="001D7310">
        <w:rPr>
          <w:rFonts w:ascii="Times New Roman" w:hAnsi="Times New Roman"/>
        </w:rPr>
        <w:t xml:space="preserve"> </w:t>
      </w:r>
    </w:p>
    <w:p w14:paraId="023AE23F"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 </w:t>
      </w:r>
    </w:p>
    <w:p w14:paraId="280638AB" w14:textId="77777777" w:rsidR="00571156" w:rsidRPr="001D7310" w:rsidRDefault="00571156" w:rsidP="00571156">
      <w:pPr>
        <w:spacing w:after="0" w:line="240" w:lineRule="auto"/>
        <w:ind w:left="-284" w:firstLine="568"/>
        <w:jc w:val="both"/>
        <w:rPr>
          <w:rFonts w:ascii="Times New Roman" w:hAnsi="Times New Roman"/>
        </w:rPr>
      </w:pPr>
    </w:p>
    <w:p w14:paraId="11B8D14B"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Глобальний Договір ООН про корпоративну соціальну відповідальність </w:t>
      </w:r>
    </w:p>
    <w:p w14:paraId="7A41D434" w14:textId="77777777" w:rsidR="00571156" w:rsidRPr="001D7310" w:rsidRDefault="00571156" w:rsidP="00571156">
      <w:pPr>
        <w:spacing w:after="0" w:line="240" w:lineRule="auto"/>
        <w:ind w:left="-284" w:firstLine="568"/>
        <w:jc w:val="both"/>
        <w:rPr>
          <w:rFonts w:ascii="Times New Roman" w:hAnsi="Times New Roman"/>
        </w:rPr>
      </w:pPr>
    </w:p>
    <w:p w14:paraId="4A76C44E"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1D7310">
        <w:rPr>
          <w:rFonts w:ascii="Times New Roman" w:hAnsi="Times New Roman"/>
        </w:rPr>
        <w:lastRenderedPageBreak/>
        <w:t xml:space="preserve">www.unglobalcompact.org). Глобальний Фонд заохочує всіх Постачальників до активної участі в даному Договорі. </w:t>
      </w:r>
    </w:p>
    <w:p w14:paraId="4955B017" w14:textId="77777777" w:rsidR="00571156" w:rsidRPr="001D7310" w:rsidRDefault="00571156" w:rsidP="00571156">
      <w:pPr>
        <w:spacing w:after="0" w:line="240" w:lineRule="auto"/>
        <w:ind w:left="-284" w:firstLine="568"/>
        <w:jc w:val="both"/>
        <w:rPr>
          <w:rFonts w:ascii="Times New Roman" w:hAnsi="Times New Roman"/>
        </w:rPr>
      </w:pPr>
    </w:p>
    <w:p w14:paraId="77512E54"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26. Згідно з десятьма принципами, визначеними Глобальним Договором ООН, серед Постачальників заохочуються такі дії: </w:t>
      </w:r>
    </w:p>
    <w:p w14:paraId="006B53C4" w14:textId="77777777" w:rsidR="00571156" w:rsidRPr="001D7310" w:rsidRDefault="00571156" w:rsidP="00571156">
      <w:pPr>
        <w:spacing w:after="0" w:line="240" w:lineRule="auto"/>
        <w:ind w:left="-284" w:firstLine="568"/>
        <w:jc w:val="both"/>
        <w:rPr>
          <w:rFonts w:ascii="Times New Roman" w:hAnsi="Times New Roman"/>
        </w:rPr>
      </w:pPr>
    </w:p>
    <w:p w14:paraId="3079346F"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підтримка та повага захисту загальновизнаних у світі прав людини;</w:t>
      </w:r>
    </w:p>
    <w:p w14:paraId="34DD62F0"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утримання від діяльності або участі в процесах порушення прав людини; </w:t>
      </w:r>
    </w:p>
    <w:p w14:paraId="2C2963A6"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дотримання свободи спілкування та визнання права на колективні переговори; </w:t>
      </w:r>
    </w:p>
    <w:p w14:paraId="4AE099F4"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підтримка боротьби з будь-якими формами примусової праці; </w:t>
      </w:r>
    </w:p>
    <w:p w14:paraId="257F0224"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підтримка дій зі скасування дитячої праці; </w:t>
      </w:r>
    </w:p>
    <w:p w14:paraId="1481EECE"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підтримка дій, направлених на зменшення дискримінації при працевлаштуванні та на робочих місцях; </w:t>
      </w:r>
    </w:p>
    <w:p w14:paraId="57B31280"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підтримка запобіжних заходів зі збереження навколишнього середовища; </w:t>
      </w:r>
    </w:p>
    <w:p w14:paraId="0BD9A526"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підтримка ініціатив пропагування відповідальності за стан навколишнього середовища; </w:t>
      </w:r>
    </w:p>
    <w:p w14:paraId="37A164D1"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підтримка розвитку та розповсюдження технологій, дружніх до навколишнього середовища; а також </w:t>
      </w:r>
    </w:p>
    <w:p w14:paraId="45A580BD"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протидія корупції у всіх її проявах, включаючи вимагання та хабарництво.</w:t>
      </w:r>
    </w:p>
    <w:p w14:paraId="7948B231" w14:textId="77777777" w:rsidR="00571156" w:rsidRPr="001D7310" w:rsidRDefault="00571156" w:rsidP="00571156">
      <w:pPr>
        <w:spacing w:after="0" w:line="240" w:lineRule="auto"/>
        <w:ind w:left="-284" w:firstLine="568"/>
        <w:jc w:val="both"/>
        <w:rPr>
          <w:rFonts w:ascii="Times New Roman" w:hAnsi="Times New Roman"/>
        </w:rPr>
      </w:pPr>
    </w:p>
    <w:p w14:paraId="74E8F257" w14:textId="77777777" w:rsidR="00571156" w:rsidRPr="001D7310" w:rsidRDefault="00571156" w:rsidP="00571156">
      <w:pPr>
        <w:spacing w:after="0" w:line="240" w:lineRule="auto"/>
        <w:ind w:left="-284" w:firstLine="568"/>
        <w:jc w:val="both"/>
        <w:rPr>
          <w:rFonts w:ascii="Times New Roman" w:hAnsi="Times New Roman"/>
        </w:rPr>
      </w:pPr>
    </w:p>
    <w:p w14:paraId="27A5ED37"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Захист дітей </w:t>
      </w:r>
    </w:p>
    <w:p w14:paraId="238A2954" w14:textId="77777777" w:rsidR="00571156" w:rsidRPr="001D7310" w:rsidRDefault="00571156" w:rsidP="00571156">
      <w:pPr>
        <w:spacing w:after="0" w:line="240" w:lineRule="auto"/>
        <w:ind w:left="-284" w:firstLine="568"/>
        <w:jc w:val="both"/>
        <w:rPr>
          <w:rFonts w:ascii="Times New Roman" w:hAnsi="Times New Roman"/>
        </w:rPr>
      </w:pPr>
    </w:p>
    <w:p w14:paraId="066046E6"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368C8EB1" w14:textId="77777777" w:rsidR="00571156" w:rsidRPr="001D7310" w:rsidRDefault="00571156" w:rsidP="00571156">
      <w:pPr>
        <w:spacing w:after="0" w:line="240" w:lineRule="auto"/>
        <w:ind w:left="-284" w:firstLine="568"/>
        <w:jc w:val="both"/>
        <w:rPr>
          <w:rFonts w:ascii="Times New Roman" w:hAnsi="Times New Roman"/>
        </w:rPr>
      </w:pPr>
    </w:p>
    <w:p w14:paraId="494AEB6D"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28. Принципи Прав Дітей та ведення підприємницької діяльності (див. </w:t>
      </w:r>
      <w:hyperlink r:id="rId20" w:history="1">
        <w:r w:rsidRPr="001D7310">
          <w:rPr>
            <w:rFonts w:ascii="Times New Roman" w:hAnsi="Times New Roman"/>
          </w:rPr>
          <w:t>http://childrenandbusiness.org/</w:t>
        </w:r>
      </w:hyperlink>
      <w:r w:rsidRPr="001D7310">
        <w:rPr>
          <w:rFonts w:ascii="Times New Roman" w:hAnsi="Times New Roman"/>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A36873E" w14:textId="77777777" w:rsidR="00571156" w:rsidRPr="001D7310" w:rsidRDefault="00571156" w:rsidP="00571156">
      <w:pPr>
        <w:spacing w:after="0" w:line="240" w:lineRule="auto"/>
        <w:ind w:left="-284" w:firstLine="568"/>
        <w:jc w:val="both"/>
        <w:rPr>
          <w:rFonts w:ascii="Times New Roman" w:hAnsi="Times New Roman"/>
        </w:rPr>
      </w:pPr>
    </w:p>
    <w:p w14:paraId="78EF3CC5"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нести відповідальність за дотримання прав дітей та сприяти дотриманню прав людини по відношенню до дітей;</w:t>
      </w:r>
    </w:p>
    <w:p w14:paraId="0CFB5D50" w14:textId="77777777" w:rsidR="00571156" w:rsidRPr="001D7310" w:rsidRDefault="00571156" w:rsidP="00571156">
      <w:pPr>
        <w:spacing w:after="0" w:line="240" w:lineRule="auto"/>
        <w:ind w:left="-284" w:firstLine="568"/>
        <w:jc w:val="both"/>
        <w:rPr>
          <w:rFonts w:ascii="Times New Roman" w:hAnsi="Times New Roman"/>
        </w:rPr>
      </w:pPr>
    </w:p>
    <w:p w14:paraId="22377066"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сприяти ліквідації дитячої праці, в тому числі в підприємницькій діяльності та в ділових відносинах;</w:t>
      </w:r>
    </w:p>
    <w:p w14:paraId="43DFC495" w14:textId="77777777" w:rsidR="00571156" w:rsidRPr="001D7310" w:rsidRDefault="00571156" w:rsidP="00571156">
      <w:pPr>
        <w:spacing w:after="0" w:line="240" w:lineRule="auto"/>
        <w:ind w:left="-284" w:firstLine="568"/>
        <w:jc w:val="both"/>
        <w:rPr>
          <w:rFonts w:ascii="Times New Roman" w:hAnsi="Times New Roman"/>
        </w:rPr>
      </w:pPr>
    </w:p>
    <w:p w14:paraId="7A856590"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забезпечити захист та безпеку дітей у всіх видах підприємницької діяльності та на всіх видах підприємств;</w:t>
      </w:r>
    </w:p>
    <w:p w14:paraId="6A96328E" w14:textId="77777777" w:rsidR="00571156" w:rsidRPr="001D7310" w:rsidRDefault="00571156" w:rsidP="00571156">
      <w:pPr>
        <w:spacing w:after="0" w:line="240" w:lineRule="auto"/>
        <w:ind w:left="-284" w:firstLine="568"/>
        <w:jc w:val="both"/>
        <w:rPr>
          <w:rFonts w:ascii="Times New Roman" w:hAnsi="Times New Roman"/>
        </w:rPr>
      </w:pPr>
    </w:p>
    <w:p w14:paraId="1F1E6B7F"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забезпечувати молодих робітників, батьків та опікунів гідною працею;</w:t>
      </w:r>
    </w:p>
    <w:p w14:paraId="6D0EAEEA" w14:textId="77777777" w:rsidR="00571156" w:rsidRPr="001D7310" w:rsidRDefault="00571156" w:rsidP="00571156">
      <w:pPr>
        <w:spacing w:after="0" w:line="240" w:lineRule="auto"/>
        <w:ind w:left="-284" w:firstLine="568"/>
        <w:jc w:val="both"/>
        <w:rPr>
          <w:rFonts w:ascii="Times New Roman" w:hAnsi="Times New Roman"/>
        </w:rPr>
      </w:pPr>
    </w:p>
    <w:p w14:paraId="675947A8"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переконуватися в безпеці продуктів та послуг, та намагатися підтримати права дітей за допомогою цих продуктів та послуг;</w:t>
      </w:r>
    </w:p>
    <w:p w14:paraId="671EF396" w14:textId="77777777" w:rsidR="00571156" w:rsidRPr="001D7310" w:rsidRDefault="00571156" w:rsidP="00571156">
      <w:pPr>
        <w:spacing w:after="0" w:line="240" w:lineRule="auto"/>
        <w:ind w:left="-284" w:firstLine="568"/>
        <w:jc w:val="both"/>
        <w:rPr>
          <w:rFonts w:ascii="Times New Roman" w:hAnsi="Times New Roman"/>
        </w:rPr>
      </w:pPr>
    </w:p>
    <w:p w14:paraId="2973AF7D"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використовувати ті засоби маркетингу та реклами, які не порушують права дітей;</w:t>
      </w:r>
    </w:p>
    <w:p w14:paraId="56201AC3" w14:textId="77777777" w:rsidR="00571156" w:rsidRPr="001D7310" w:rsidRDefault="00571156" w:rsidP="00571156">
      <w:pPr>
        <w:spacing w:after="0" w:line="240" w:lineRule="auto"/>
        <w:ind w:left="-284" w:firstLine="568"/>
        <w:jc w:val="both"/>
        <w:rPr>
          <w:rFonts w:ascii="Times New Roman" w:hAnsi="Times New Roman"/>
        </w:rPr>
      </w:pPr>
    </w:p>
    <w:p w14:paraId="28AF8834"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108F2CD" w14:textId="77777777" w:rsidR="00571156" w:rsidRPr="001D7310" w:rsidRDefault="00571156" w:rsidP="00571156">
      <w:pPr>
        <w:spacing w:after="0" w:line="240" w:lineRule="auto"/>
        <w:ind w:left="-284" w:firstLine="568"/>
        <w:jc w:val="both"/>
        <w:rPr>
          <w:rFonts w:ascii="Times New Roman" w:hAnsi="Times New Roman"/>
        </w:rPr>
      </w:pPr>
    </w:p>
    <w:p w14:paraId="7F57A059"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дотримуватись та підтримувати права дітей у заходах безпеки;</w:t>
      </w:r>
    </w:p>
    <w:p w14:paraId="5FAF7C87" w14:textId="77777777" w:rsidR="00571156" w:rsidRPr="001D7310" w:rsidRDefault="00571156" w:rsidP="00571156">
      <w:pPr>
        <w:spacing w:after="0" w:line="240" w:lineRule="auto"/>
        <w:ind w:left="-284" w:firstLine="568"/>
        <w:jc w:val="both"/>
        <w:rPr>
          <w:rFonts w:ascii="Times New Roman" w:hAnsi="Times New Roman"/>
        </w:rPr>
      </w:pPr>
    </w:p>
    <w:p w14:paraId="6A492D2B"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допомагати надавати захист дітям, які постраждалі внаслідок надзвичайних ситуацій;</w:t>
      </w:r>
    </w:p>
    <w:p w14:paraId="1456BA91" w14:textId="77777777" w:rsidR="00571156" w:rsidRPr="001D7310" w:rsidRDefault="00571156" w:rsidP="00571156">
      <w:pPr>
        <w:spacing w:after="0" w:line="240" w:lineRule="auto"/>
        <w:ind w:left="-284" w:firstLine="568"/>
        <w:jc w:val="both"/>
        <w:rPr>
          <w:rFonts w:ascii="Times New Roman" w:hAnsi="Times New Roman"/>
        </w:rPr>
      </w:pPr>
    </w:p>
    <w:p w14:paraId="5E400E63"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посилити зусилля на рівні громад та уряду, спрямовані на захист та дотримання прав дітей.</w:t>
      </w:r>
    </w:p>
    <w:p w14:paraId="5A74D144" w14:textId="77777777" w:rsidR="00571156" w:rsidRPr="001D7310" w:rsidRDefault="00571156" w:rsidP="00571156">
      <w:pPr>
        <w:spacing w:after="0" w:line="240" w:lineRule="auto"/>
        <w:ind w:left="-284" w:firstLine="568"/>
        <w:jc w:val="both"/>
        <w:rPr>
          <w:rFonts w:ascii="Times New Roman" w:hAnsi="Times New Roman"/>
        </w:rPr>
      </w:pPr>
    </w:p>
    <w:p w14:paraId="4E8D0DB8"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4543AE4" w14:textId="77777777" w:rsidR="00571156" w:rsidRPr="001D7310" w:rsidRDefault="00571156" w:rsidP="00571156">
      <w:pPr>
        <w:spacing w:after="0" w:line="240" w:lineRule="auto"/>
        <w:ind w:left="-284" w:firstLine="568"/>
        <w:jc w:val="both"/>
        <w:rPr>
          <w:rFonts w:ascii="Times New Roman" w:hAnsi="Times New Roman"/>
        </w:rPr>
      </w:pPr>
    </w:p>
    <w:p w14:paraId="7E63F7A5"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w:t>
      </w:r>
      <w:r w:rsidRPr="001D7310">
        <w:rPr>
          <w:rFonts w:ascii="Times New Roman" w:hAnsi="Times New Roman"/>
        </w:rPr>
        <w:lastRenderedPageBreak/>
        <w:t>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C206555" w14:textId="77777777" w:rsidR="00571156" w:rsidRPr="001D7310" w:rsidRDefault="00571156" w:rsidP="00571156">
      <w:pPr>
        <w:spacing w:after="0" w:line="240" w:lineRule="auto"/>
        <w:ind w:left="-284" w:firstLine="568"/>
        <w:jc w:val="both"/>
        <w:rPr>
          <w:rFonts w:ascii="Times New Roman" w:hAnsi="Times New Roman"/>
        </w:rPr>
      </w:pPr>
    </w:p>
    <w:p w14:paraId="61DC5966" w14:textId="77777777" w:rsidR="00571156" w:rsidRPr="001D7310" w:rsidRDefault="00571156" w:rsidP="00571156">
      <w:pPr>
        <w:spacing w:after="0" w:line="240" w:lineRule="auto"/>
        <w:ind w:left="-284" w:firstLine="568"/>
        <w:jc w:val="both"/>
        <w:rPr>
          <w:rFonts w:ascii="Times New Roman" w:hAnsi="Times New Roman"/>
        </w:rPr>
      </w:pPr>
    </w:p>
    <w:p w14:paraId="5D5E90FE"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Захист від сексуальної експлуатації, сексуального насильства і сексуальних домагань </w:t>
      </w:r>
    </w:p>
    <w:p w14:paraId="0FED528B" w14:textId="77777777" w:rsidR="00571156" w:rsidRPr="001D7310" w:rsidRDefault="00571156" w:rsidP="00571156">
      <w:pPr>
        <w:spacing w:after="0" w:line="240" w:lineRule="auto"/>
        <w:ind w:left="-284" w:firstLine="568"/>
        <w:jc w:val="both"/>
        <w:rPr>
          <w:rFonts w:ascii="Times New Roman" w:hAnsi="Times New Roman"/>
        </w:rPr>
      </w:pPr>
    </w:p>
    <w:p w14:paraId="1E84520D"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554C6F00" w14:textId="77777777" w:rsidR="00571156" w:rsidRPr="001D7310" w:rsidRDefault="00571156" w:rsidP="00571156">
      <w:pPr>
        <w:spacing w:after="0" w:line="240" w:lineRule="auto"/>
        <w:ind w:left="-284" w:firstLine="568"/>
        <w:jc w:val="both"/>
        <w:rPr>
          <w:rFonts w:ascii="Times New Roman" w:hAnsi="Times New Roman"/>
        </w:rPr>
      </w:pPr>
    </w:p>
    <w:p w14:paraId="704B2844"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сексуальна експлуатація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E54ADAB" w14:textId="77777777" w:rsidR="00571156" w:rsidRPr="001D7310" w:rsidRDefault="00571156" w:rsidP="00571156">
      <w:pPr>
        <w:spacing w:after="0" w:line="240" w:lineRule="auto"/>
        <w:ind w:left="-284" w:firstLine="568"/>
        <w:jc w:val="both"/>
        <w:rPr>
          <w:rFonts w:ascii="Times New Roman" w:hAnsi="Times New Roman"/>
        </w:rPr>
      </w:pPr>
    </w:p>
    <w:p w14:paraId="6197416D"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сексуальне насильство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2B5D74E" w14:textId="77777777" w:rsidR="00571156" w:rsidRPr="001D7310" w:rsidRDefault="00571156" w:rsidP="00571156">
      <w:pPr>
        <w:spacing w:after="0" w:line="240" w:lineRule="auto"/>
        <w:ind w:left="-284" w:firstLine="568"/>
        <w:jc w:val="both"/>
        <w:rPr>
          <w:rFonts w:ascii="Times New Roman" w:hAnsi="Times New Roman"/>
        </w:rPr>
      </w:pPr>
    </w:p>
    <w:p w14:paraId="1511839C"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сексуальні домагання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BF2BAF5" w14:textId="77777777" w:rsidR="00571156" w:rsidRPr="001D7310" w:rsidRDefault="00571156" w:rsidP="00571156">
      <w:pPr>
        <w:spacing w:after="0" w:line="240" w:lineRule="auto"/>
        <w:ind w:left="-284" w:firstLine="568"/>
        <w:jc w:val="both"/>
        <w:rPr>
          <w:rFonts w:ascii="Times New Roman" w:hAnsi="Times New Roman"/>
        </w:rPr>
      </w:pPr>
    </w:p>
    <w:p w14:paraId="09FB3E32"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068DBAF1"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 </w:t>
      </w:r>
    </w:p>
    <w:p w14:paraId="06495A90"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72403D4" w14:textId="77777777" w:rsidR="00571156" w:rsidRPr="001D7310" w:rsidRDefault="00571156" w:rsidP="00571156">
      <w:pPr>
        <w:spacing w:after="0" w:line="240" w:lineRule="auto"/>
        <w:ind w:left="-284" w:firstLine="568"/>
        <w:jc w:val="both"/>
        <w:rPr>
          <w:rFonts w:ascii="Times New Roman" w:hAnsi="Times New Roman"/>
        </w:rPr>
      </w:pPr>
    </w:p>
    <w:p w14:paraId="4BB3BAB9" w14:textId="77777777" w:rsidR="00571156" w:rsidRPr="001D7310" w:rsidRDefault="00571156" w:rsidP="00571156">
      <w:pPr>
        <w:spacing w:after="0" w:line="240" w:lineRule="auto"/>
        <w:ind w:left="-284" w:firstLine="568"/>
        <w:jc w:val="both"/>
        <w:rPr>
          <w:rFonts w:ascii="Times New Roman" w:hAnsi="Times New Roman"/>
        </w:rPr>
      </w:pPr>
      <w:r w:rsidRPr="001D7310">
        <w:rPr>
          <w:rFonts w:ascii="Times New Roman" w:hAnsi="Times New Roman"/>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5DC07FB" w14:textId="5FCA2552" w:rsidR="005403F9" w:rsidRPr="001D7310" w:rsidRDefault="005403F9" w:rsidP="00571156">
      <w:pPr>
        <w:pStyle w:val="Default"/>
        <w:jc w:val="both"/>
        <w:rPr>
          <w:rFonts w:ascii="Times New Roman" w:hAnsi="Times New Roman" w:cs="Times New Roman"/>
          <w:sz w:val="22"/>
          <w:szCs w:val="22"/>
          <w:lang w:val="uk-UA"/>
        </w:rPr>
      </w:pPr>
    </w:p>
    <w:sectPr w:rsidR="005403F9" w:rsidRPr="001D7310" w:rsidSect="00593051">
      <w:pgSz w:w="11906" w:h="16838"/>
      <w:pgMar w:top="284" w:right="424"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950C1" w14:textId="77777777" w:rsidR="00A64AB4" w:rsidRDefault="00A64AB4" w:rsidP="00495E36">
      <w:pPr>
        <w:spacing w:after="0" w:line="240" w:lineRule="auto"/>
      </w:pPr>
      <w:r>
        <w:separator/>
      </w:r>
    </w:p>
  </w:endnote>
  <w:endnote w:type="continuationSeparator" w:id="0">
    <w:p w14:paraId="542E883A" w14:textId="77777777" w:rsidR="00A64AB4" w:rsidRDefault="00A64AB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Andale Sans U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0467E" w14:textId="77777777" w:rsidR="00A64AB4" w:rsidRDefault="00A64AB4" w:rsidP="00495E36">
      <w:pPr>
        <w:spacing w:after="0" w:line="240" w:lineRule="auto"/>
      </w:pPr>
      <w:r>
        <w:separator/>
      </w:r>
    </w:p>
  </w:footnote>
  <w:footnote w:type="continuationSeparator" w:id="0">
    <w:p w14:paraId="577DA862" w14:textId="77777777" w:rsidR="00A64AB4" w:rsidRDefault="00A64AB4"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6" w15:restartNumberingAfterBreak="0">
    <w:nsid w:val="1F61100E"/>
    <w:multiLevelType w:val="hybridMultilevel"/>
    <w:tmpl w:val="03B6DFFE"/>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F3010D"/>
    <w:multiLevelType w:val="hybridMultilevel"/>
    <w:tmpl w:val="7F5A1030"/>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B9C4DFA"/>
    <w:multiLevelType w:val="multilevel"/>
    <w:tmpl w:val="6D0A7DE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AF32BE"/>
    <w:multiLevelType w:val="multilevel"/>
    <w:tmpl w:val="B48C0A8A"/>
    <w:lvl w:ilvl="0">
      <w:start w:val="3"/>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34A854A6"/>
    <w:multiLevelType w:val="multilevel"/>
    <w:tmpl w:val="32DA4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83443D0"/>
    <w:multiLevelType w:val="multilevel"/>
    <w:tmpl w:val="BCC8B6B6"/>
    <w:lvl w:ilvl="0">
      <w:start w:val="1"/>
      <w:numFmt w:val="decimal"/>
      <w:lvlText w:val="%1."/>
      <w:lvlJc w:val="left"/>
      <w:pPr>
        <w:ind w:left="720" w:hanging="360"/>
      </w:pPr>
      <w:rPr>
        <w:b w:val="0"/>
        <w:bCs/>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0"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00C4D51"/>
    <w:multiLevelType w:val="multilevel"/>
    <w:tmpl w:val="B0761F22"/>
    <w:lvl w:ilvl="0">
      <w:start w:val="2"/>
      <w:numFmt w:val="decimal"/>
      <w:lvlText w:val="%1."/>
      <w:lvlJc w:val="left"/>
      <w:pPr>
        <w:ind w:left="360" w:hanging="360"/>
      </w:pPr>
      <w:rPr>
        <w:rFonts w:eastAsia="Times New Roman" w:hint="default"/>
        <w:i w:val="0"/>
        <w:color w:val="000000"/>
      </w:rPr>
    </w:lvl>
    <w:lvl w:ilvl="1">
      <w:start w:val="1"/>
      <w:numFmt w:val="decimal"/>
      <w:lvlText w:val="%1.%2."/>
      <w:lvlJc w:val="left"/>
      <w:pPr>
        <w:ind w:left="360" w:hanging="360"/>
      </w:pPr>
      <w:rPr>
        <w:rFonts w:eastAsia="Times New Roman" w:hint="default"/>
        <w:i w:val="0"/>
        <w:color w:val="000000"/>
      </w:rPr>
    </w:lvl>
    <w:lvl w:ilvl="2">
      <w:start w:val="1"/>
      <w:numFmt w:val="decimal"/>
      <w:lvlText w:val="%1.%2.%3."/>
      <w:lvlJc w:val="left"/>
      <w:pPr>
        <w:ind w:left="720" w:hanging="720"/>
      </w:pPr>
      <w:rPr>
        <w:rFonts w:eastAsia="Times New Roman" w:hint="default"/>
        <w:i w:val="0"/>
        <w:color w:val="000000"/>
      </w:rPr>
    </w:lvl>
    <w:lvl w:ilvl="3">
      <w:start w:val="1"/>
      <w:numFmt w:val="decimal"/>
      <w:lvlText w:val="%1.%2.%3.%4."/>
      <w:lvlJc w:val="left"/>
      <w:pPr>
        <w:ind w:left="720" w:hanging="720"/>
      </w:pPr>
      <w:rPr>
        <w:rFonts w:eastAsia="Times New Roman" w:hint="default"/>
        <w:i w:val="0"/>
        <w:color w:val="000000"/>
      </w:rPr>
    </w:lvl>
    <w:lvl w:ilvl="4">
      <w:start w:val="1"/>
      <w:numFmt w:val="decimal"/>
      <w:lvlText w:val="%1.%2.%3.%4.%5."/>
      <w:lvlJc w:val="left"/>
      <w:pPr>
        <w:ind w:left="1080" w:hanging="1080"/>
      </w:pPr>
      <w:rPr>
        <w:rFonts w:eastAsia="Times New Roman" w:hint="default"/>
        <w:i w:val="0"/>
        <w:color w:val="000000"/>
      </w:rPr>
    </w:lvl>
    <w:lvl w:ilvl="5">
      <w:start w:val="1"/>
      <w:numFmt w:val="decimal"/>
      <w:lvlText w:val="%1.%2.%3.%4.%5.%6."/>
      <w:lvlJc w:val="left"/>
      <w:pPr>
        <w:ind w:left="1080" w:hanging="1080"/>
      </w:pPr>
      <w:rPr>
        <w:rFonts w:eastAsia="Times New Roman" w:hint="default"/>
        <w:i w:val="0"/>
        <w:color w:val="000000"/>
      </w:rPr>
    </w:lvl>
    <w:lvl w:ilvl="6">
      <w:start w:val="1"/>
      <w:numFmt w:val="decimal"/>
      <w:lvlText w:val="%1.%2.%3.%4.%5.%6.%7."/>
      <w:lvlJc w:val="left"/>
      <w:pPr>
        <w:ind w:left="1440" w:hanging="1440"/>
      </w:pPr>
      <w:rPr>
        <w:rFonts w:eastAsia="Times New Roman" w:hint="default"/>
        <w:i w:val="0"/>
        <w:color w:val="000000"/>
      </w:rPr>
    </w:lvl>
    <w:lvl w:ilvl="7">
      <w:start w:val="1"/>
      <w:numFmt w:val="decimal"/>
      <w:lvlText w:val="%1.%2.%3.%4.%5.%6.%7.%8."/>
      <w:lvlJc w:val="left"/>
      <w:pPr>
        <w:ind w:left="1440" w:hanging="1440"/>
      </w:pPr>
      <w:rPr>
        <w:rFonts w:eastAsia="Times New Roman" w:hint="default"/>
        <w:i w:val="0"/>
        <w:color w:val="000000"/>
      </w:rPr>
    </w:lvl>
    <w:lvl w:ilvl="8">
      <w:start w:val="1"/>
      <w:numFmt w:val="decimal"/>
      <w:lvlText w:val="%1.%2.%3.%4.%5.%6.%7.%8.%9."/>
      <w:lvlJc w:val="left"/>
      <w:pPr>
        <w:ind w:left="1800" w:hanging="1800"/>
      </w:pPr>
      <w:rPr>
        <w:rFonts w:eastAsia="Times New Roman" w:hint="default"/>
        <w:i w:val="0"/>
        <w:color w:val="000000"/>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6F157ED"/>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0"/>
  </w:num>
  <w:num w:numId="4">
    <w:abstractNumId w:val="22"/>
  </w:num>
  <w:num w:numId="5">
    <w:abstractNumId w:val="31"/>
  </w:num>
  <w:num w:numId="6">
    <w:abstractNumId w:val="7"/>
  </w:num>
  <w:num w:numId="7">
    <w:abstractNumId w:val="16"/>
  </w:num>
  <w:num w:numId="8">
    <w:abstractNumId w:val="1"/>
  </w:num>
  <w:num w:numId="9">
    <w:abstractNumId w:val="33"/>
  </w:num>
  <w:num w:numId="10">
    <w:abstractNumId w:val="18"/>
  </w:num>
  <w:num w:numId="11">
    <w:abstractNumId w:val="30"/>
  </w:num>
  <w:num w:numId="12">
    <w:abstractNumId w:val="29"/>
  </w:num>
  <w:num w:numId="13">
    <w:abstractNumId w:val="27"/>
  </w:num>
  <w:num w:numId="14">
    <w:abstractNumId w:val="19"/>
  </w:num>
  <w:num w:numId="15">
    <w:abstractNumId w:val="8"/>
  </w:num>
  <w:num w:numId="16">
    <w:abstractNumId w:val="21"/>
  </w:num>
  <w:num w:numId="17">
    <w:abstractNumId w:val="36"/>
  </w:num>
  <w:num w:numId="18">
    <w:abstractNumId w:val="39"/>
  </w:num>
  <w:num w:numId="19">
    <w:abstractNumId w:val="10"/>
  </w:num>
  <w:num w:numId="20">
    <w:abstractNumId w:val="9"/>
  </w:num>
  <w:num w:numId="21">
    <w:abstractNumId w:val="23"/>
  </w:num>
  <w:num w:numId="22">
    <w:abstractNumId w:val="35"/>
  </w:num>
  <w:num w:numId="23">
    <w:abstractNumId w:val="38"/>
  </w:num>
  <w:num w:numId="24">
    <w:abstractNumId w:val="3"/>
  </w:num>
  <w:num w:numId="25">
    <w:abstractNumId w:val="34"/>
  </w:num>
  <w:num w:numId="26">
    <w:abstractNumId w:val="17"/>
  </w:num>
  <w:num w:numId="27">
    <w:abstractNumId w:val="2"/>
  </w:num>
  <w:num w:numId="28">
    <w:abstractNumId w:val="12"/>
  </w:num>
  <w:num w:numId="29">
    <w:abstractNumId w:val="4"/>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7"/>
  </w:num>
  <w:num w:numId="33">
    <w:abstractNumId w:val="14"/>
  </w:num>
  <w:num w:numId="34">
    <w:abstractNumId w:val="20"/>
  </w:num>
  <w:num w:numId="35">
    <w:abstractNumId w:val="15"/>
  </w:num>
  <w:num w:numId="36">
    <w:abstractNumId w:val="13"/>
  </w:num>
  <w:num w:numId="37">
    <w:abstractNumId w:val="32"/>
  </w:num>
  <w:num w:numId="38">
    <w:abstractNumId w:val="5"/>
  </w:num>
  <w:num w:numId="39">
    <w:abstractNumId w:val="6"/>
  </w:num>
  <w:num w:numId="40">
    <w:abstractNumId w:val="11"/>
  </w:num>
  <w:num w:numId="41">
    <w:abstractNumId w:val="26"/>
  </w:num>
  <w:num w:numId="4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4F0"/>
    <w:rsid w:val="00001C9F"/>
    <w:rsid w:val="0000516D"/>
    <w:rsid w:val="00005F78"/>
    <w:rsid w:val="0000733E"/>
    <w:rsid w:val="00011F04"/>
    <w:rsid w:val="000138A8"/>
    <w:rsid w:val="00014099"/>
    <w:rsid w:val="00015A19"/>
    <w:rsid w:val="000175D8"/>
    <w:rsid w:val="00024266"/>
    <w:rsid w:val="00027B5B"/>
    <w:rsid w:val="00031869"/>
    <w:rsid w:val="00031E78"/>
    <w:rsid w:val="00032A2C"/>
    <w:rsid w:val="0003408D"/>
    <w:rsid w:val="000348FF"/>
    <w:rsid w:val="00036500"/>
    <w:rsid w:val="00037251"/>
    <w:rsid w:val="00037848"/>
    <w:rsid w:val="00037D73"/>
    <w:rsid w:val="00041BC5"/>
    <w:rsid w:val="00045C8B"/>
    <w:rsid w:val="00045DAF"/>
    <w:rsid w:val="00050AA1"/>
    <w:rsid w:val="00051489"/>
    <w:rsid w:val="000523B0"/>
    <w:rsid w:val="00056BCE"/>
    <w:rsid w:val="00060740"/>
    <w:rsid w:val="0006361B"/>
    <w:rsid w:val="000649DE"/>
    <w:rsid w:val="00064A97"/>
    <w:rsid w:val="00064C3C"/>
    <w:rsid w:val="00066FD7"/>
    <w:rsid w:val="00067608"/>
    <w:rsid w:val="000703F8"/>
    <w:rsid w:val="0007171A"/>
    <w:rsid w:val="00071BB8"/>
    <w:rsid w:val="00073874"/>
    <w:rsid w:val="00073CD9"/>
    <w:rsid w:val="00075619"/>
    <w:rsid w:val="00075F9E"/>
    <w:rsid w:val="00081FEF"/>
    <w:rsid w:val="000829C7"/>
    <w:rsid w:val="00083293"/>
    <w:rsid w:val="00085444"/>
    <w:rsid w:val="00085B27"/>
    <w:rsid w:val="0009016D"/>
    <w:rsid w:val="0009252D"/>
    <w:rsid w:val="00092EA5"/>
    <w:rsid w:val="000936F5"/>
    <w:rsid w:val="0009425E"/>
    <w:rsid w:val="00095F65"/>
    <w:rsid w:val="000A11DE"/>
    <w:rsid w:val="000A1CDA"/>
    <w:rsid w:val="000A297B"/>
    <w:rsid w:val="000A7736"/>
    <w:rsid w:val="000B14AC"/>
    <w:rsid w:val="000B2122"/>
    <w:rsid w:val="000B5F15"/>
    <w:rsid w:val="000C1E10"/>
    <w:rsid w:val="000C24FA"/>
    <w:rsid w:val="000C5F7D"/>
    <w:rsid w:val="000C634A"/>
    <w:rsid w:val="000D1E61"/>
    <w:rsid w:val="000D2621"/>
    <w:rsid w:val="000D2F14"/>
    <w:rsid w:val="000D382B"/>
    <w:rsid w:val="000D5D05"/>
    <w:rsid w:val="000D62F4"/>
    <w:rsid w:val="000D7CE7"/>
    <w:rsid w:val="000E2BEF"/>
    <w:rsid w:val="000E2D13"/>
    <w:rsid w:val="000E40F1"/>
    <w:rsid w:val="000E52AD"/>
    <w:rsid w:val="000E580F"/>
    <w:rsid w:val="000E65B7"/>
    <w:rsid w:val="000E6654"/>
    <w:rsid w:val="000F0958"/>
    <w:rsid w:val="000F0F8D"/>
    <w:rsid w:val="000F160E"/>
    <w:rsid w:val="000F1F6E"/>
    <w:rsid w:val="000F237C"/>
    <w:rsid w:val="000F7766"/>
    <w:rsid w:val="00101777"/>
    <w:rsid w:val="00103C24"/>
    <w:rsid w:val="00104F7A"/>
    <w:rsid w:val="00105517"/>
    <w:rsid w:val="001110B6"/>
    <w:rsid w:val="00112EE4"/>
    <w:rsid w:val="00114968"/>
    <w:rsid w:val="00116976"/>
    <w:rsid w:val="00121DF6"/>
    <w:rsid w:val="00121EDA"/>
    <w:rsid w:val="00121FE5"/>
    <w:rsid w:val="00122CC0"/>
    <w:rsid w:val="00124918"/>
    <w:rsid w:val="00126E5C"/>
    <w:rsid w:val="0013125B"/>
    <w:rsid w:val="00131E1E"/>
    <w:rsid w:val="0013277A"/>
    <w:rsid w:val="00137350"/>
    <w:rsid w:val="00141156"/>
    <w:rsid w:val="001411ED"/>
    <w:rsid w:val="00141A8F"/>
    <w:rsid w:val="00142793"/>
    <w:rsid w:val="00143E4E"/>
    <w:rsid w:val="001460AF"/>
    <w:rsid w:val="00146492"/>
    <w:rsid w:val="00146B19"/>
    <w:rsid w:val="00150888"/>
    <w:rsid w:val="00152503"/>
    <w:rsid w:val="0015257D"/>
    <w:rsid w:val="001525EF"/>
    <w:rsid w:val="001533C8"/>
    <w:rsid w:val="00153C64"/>
    <w:rsid w:val="00155F9E"/>
    <w:rsid w:val="00156C38"/>
    <w:rsid w:val="00160DD8"/>
    <w:rsid w:val="001649CB"/>
    <w:rsid w:val="00164DB4"/>
    <w:rsid w:val="00166397"/>
    <w:rsid w:val="00170C7E"/>
    <w:rsid w:val="00171E26"/>
    <w:rsid w:val="001722B6"/>
    <w:rsid w:val="00175022"/>
    <w:rsid w:val="001765F9"/>
    <w:rsid w:val="00176D26"/>
    <w:rsid w:val="00176DCB"/>
    <w:rsid w:val="001805EC"/>
    <w:rsid w:val="001834E3"/>
    <w:rsid w:val="001878E0"/>
    <w:rsid w:val="00190E4B"/>
    <w:rsid w:val="0019141B"/>
    <w:rsid w:val="00191A83"/>
    <w:rsid w:val="00192847"/>
    <w:rsid w:val="00193535"/>
    <w:rsid w:val="00195600"/>
    <w:rsid w:val="00195CDB"/>
    <w:rsid w:val="00196E6A"/>
    <w:rsid w:val="001A55EA"/>
    <w:rsid w:val="001B222A"/>
    <w:rsid w:val="001B2371"/>
    <w:rsid w:val="001B3F13"/>
    <w:rsid w:val="001B41B1"/>
    <w:rsid w:val="001B4609"/>
    <w:rsid w:val="001B4610"/>
    <w:rsid w:val="001B4EF3"/>
    <w:rsid w:val="001B6305"/>
    <w:rsid w:val="001B6B8F"/>
    <w:rsid w:val="001C31A6"/>
    <w:rsid w:val="001C3E79"/>
    <w:rsid w:val="001C47B7"/>
    <w:rsid w:val="001C4B97"/>
    <w:rsid w:val="001C4BAE"/>
    <w:rsid w:val="001C5270"/>
    <w:rsid w:val="001C53AB"/>
    <w:rsid w:val="001C68EF"/>
    <w:rsid w:val="001C6F74"/>
    <w:rsid w:val="001D09FC"/>
    <w:rsid w:val="001D0FB8"/>
    <w:rsid w:val="001D422E"/>
    <w:rsid w:val="001D4F79"/>
    <w:rsid w:val="001D5EC2"/>
    <w:rsid w:val="001D6A12"/>
    <w:rsid w:val="001D6C9C"/>
    <w:rsid w:val="001D7310"/>
    <w:rsid w:val="001E407E"/>
    <w:rsid w:val="001E561E"/>
    <w:rsid w:val="001E6160"/>
    <w:rsid w:val="001F002F"/>
    <w:rsid w:val="001F02DE"/>
    <w:rsid w:val="001F0332"/>
    <w:rsid w:val="001F1231"/>
    <w:rsid w:val="00200111"/>
    <w:rsid w:val="00200B74"/>
    <w:rsid w:val="002058DC"/>
    <w:rsid w:val="002067B0"/>
    <w:rsid w:val="00207E8F"/>
    <w:rsid w:val="002101EF"/>
    <w:rsid w:val="00210D4A"/>
    <w:rsid w:val="00211CD9"/>
    <w:rsid w:val="0021210B"/>
    <w:rsid w:val="002167F0"/>
    <w:rsid w:val="00222EA0"/>
    <w:rsid w:val="00222EAC"/>
    <w:rsid w:val="00223235"/>
    <w:rsid w:val="0022407B"/>
    <w:rsid w:val="002247AE"/>
    <w:rsid w:val="00224AD6"/>
    <w:rsid w:val="0023052F"/>
    <w:rsid w:val="002319DE"/>
    <w:rsid w:val="00231AF4"/>
    <w:rsid w:val="002338A7"/>
    <w:rsid w:val="00234AC8"/>
    <w:rsid w:val="00237688"/>
    <w:rsid w:val="00237CB2"/>
    <w:rsid w:val="0024062F"/>
    <w:rsid w:val="0024093A"/>
    <w:rsid w:val="0024146F"/>
    <w:rsid w:val="002433A6"/>
    <w:rsid w:val="00252439"/>
    <w:rsid w:val="00253BC4"/>
    <w:rsid w:val="00254254"/>
    <w:rsid w:val="00254302"/>
    <w:rsid w:val="002545A0"/>
    <w:rsid w:val="00254C9F"/>
    <w:rsid w:val="00255930"/>
    <w:rsid w:val="00261435"/>
    <w:rsid w:val="00261C2F"/>
    <w:rsid w:val="0026420C"/>
    <w:rsid w:val="0026524D"/>
    <w:rsid w:val="00265BBA"/>
    <w:rsid w:val="00266F6D"/>
    <w:rsid w:val="00267293"/>
    <w:rsid w:val="00270363"/>
    <w:rsid w:val="002703FC"/>
    <w:rsid w:val="00270CBA"/>
    <w:rsid w:val="0027104E"/>
    <w:rsid w:val="00271F29"/>
    <w:rsid w:val="00272487"/>
    <w:rsid w:val="002725AA"/>
    <w:rsid w:val="00273E8C"/>
    <w:rsid w:val="002740A0"/>
    <w:rsid w:val="00275004"/>
    <w:rsid w:val="00275A09"/>
    <w:rsid w:val="002779D5"/>
    <w:rsid w:val="00280505"/>
    <w:rsid w:val="002810F0"/>
    <w:rsid w:val="00281282"/>
    <w:rsid w:val="00282038"/>
    <w:rsid w:val="00282DCC"/>
    <w:rsid w:val="00282F64"/>
    <w:rsid w:val="002927ED"/>
    <w:rsid w:val="00293634"/>
    <w:rsid w:val="002955C3"/>
    <w:rsid w:val="002968FF"/>
    <w:rsid w:val="00296994"/>
    <w:rsid w:val="002A0778"/>
    <w:rsid w:val="002A10EE"/>
    <w:rsid w:val="002A2B2F"/>
    <w:rsid w:val="002A7AC6"/>
    <w:rsid w:val="002A7C0C"/>
    <w:rsid w:val="002B01C6"/>
    <w:rsid w:val="002B1141"/>
    <w:rsid w:val="002B1927"/>
    <w:rsid w:val="002B1AF7"/>
    <w:rsid w:val="002B3055"/>
    <w:rsid w:val="002B46A9"/>
    <w:rsid w:val="002C1961"/>
    <w:rsid w:val="002C1DB9"/>
    <w:rsid w:val="002C4E5D"/>
    <w:rsid w:val="002D0148"/>
    <w:rsid w:val="002D11E5"/>
    <w:rsid w:val="002D426A"/>
    <w:rsid w:val="002D555A"/>
    <w:rsid w:val="002E1E26"/>
    <w:rsid w:val="002E2FC4"/>
    <w:rsid w:val="002E3164"/>
    <w:rsid w:val="002E33CF"/>
    <w:rsid w:val="002E5990"/>
    <w:rsid w:val="002F1A0B"/>
    <w:rsid w:val="002F1E54"/>
    <w:rsid w:val="002F5DC8"/>
    <w:rsid w:val="00300962"/>
    <w:rsid w:val="00300C1D"/>
    <w:rsid w:val="003063A8"/>
    <w:rsid w:val="003072F2"/>
    <w:rsid w:val="00307A28"/>
    <w:rsid w:val="00310E90"/>
    <w:rsid w:val="0031336D"/>
    <w:rsid w:val="00315DC8"/>
    <w:rsid w:val="00316174"/>
    <w:rsid w:val="00316BCB"/>
    <w:rsid w:val="00317748"/>
    <w:rsid w:val="003208AD"/>
    <w:rsid w:val="00320D9E"/>
    <w:rsid w:val="00321029"/>
    <w:rsid w:val="0032130D"/>
    <w:rsid w:val="00322043"/>
    <w:rsid w:val="00323EAE"/>
    <w:rsid w:val="0033139C"/>
    <w:rsid w:val="003314EA"/>
    <w:rsid w:val="00331CCD"/>
    <w:rsid w:val="00331D57"/>
    <w:rsid w:val="003343D5"/>
    <w:rsid w:val="003357C5"/>
    <w:rsid w:val="003367E5"/>
    <w:rsid w:val="00336FE3"/>
    <w:rsid w:val="00337CCF"/>
    <w:rsid w:val="003415AB"/>
    <w:rsid w:val="00347D80"/>
    <w:rsid w:val="00353AF6"/>
    <w:rsid w:val="00354290"/>
    <w:rsid w:val="003569B7"/>
    <w:rsid w:val="00357976"/>
    <w:rsid w:val="00361D4C"/>
    <w:rsid w:val="00362E48"/>
    <w:rsid w:val="00363D4E"/>
    <w:rsid w:val="003658D2"/>
    <w:rsid w:val="00366BEB"/>
    <w:rsid w:val="003717B7"/>
    <w:rsid w:val="00375551"/>
    <w:rsid w:val="00381218"/>
    <w:rsid w:val="0038372D"/>
    <w:rsid w:val="00383987"/>
    <w:rsid w:val="0038541A"/>
    <w:rsid w:val="0038729A"/>
    <w:rsid w:val="003911E6"/>
    <w:rsid w:val="00391ACC"/>
    <w:rsid w:val="00392827"/>
    <w:rsid w:val="003946CA"/>
    <w:rsid w:val="00394C31"/>
    <w:rsid w:val="00396622"/>
    <w:rsid w:val="003A05EA"/>
    <w:rsid w:val="003A0607"/>
    <w:rsid w:val="003A1747"/>
    <w:rsid w:val="003A2DDD"/>
    <w:rsid w:val="003A3DF6"/>
    <w:rsid w:val="003A4B28"/>
    <w:rsid w:val="003A6DC8"/>
    <w:rsid w:val="003A714E"/>
    <w:rsid w:val="003A78D3"/>
    <w:rsid w:val="003A7BAA"/>
    <w:rsid w:val="003B00F6"/>
    <w:rsid w:val="003B1EB3"/>
    <w:rsid w:val="003B2C33"/>
    <w:rsid w:val="003B56EA"/>
    <w:rsid w:val="003B6329"/>
    <w:rsid w:val="003B6984"/>
    <w:rsid w:val="003B6A63"/>
    <w:rsid w:val="003C0FF7"/>
    <w:rsid w:val="003C593C"/>
    <w:rsid w:val="003C732E"/>
    <w:rsid w:val="003D02CC"/>
    <w:rsid w:val="003D2510"/>
    <w:rsid w:val="003D29B6"/>
    <w:rsid w:val="003D3CF0"/>
    <w:rsid w:val="003E010F"/>
    <w:rsid w:val="003E0111"/>
    <w:rsid w:val="003E1E21"/>
    <w:rsid w:val="003E3887"/>
    <w:rsid w:val="003E4993"/>
    <w:rsid w:val="003E6A70"/>
    <w:rsid w:val="003E7CB2"/>
    <w:rsid w:val="003E7F5A"/>
    <w:rsid w:val="003F2B17"/>
    <w:rsid w:val="003F332D"/>
    <w:rsid w:val="003F5D3D"/>
    <w:rsid w:val="003F6018"/>
    <w:rsid w:val="003F64F4"/>
    <w:rsid w:val="004000F0"/>
    <w:rsid w:val="0040474D"/>
    <w:rsid w:val="00404C45"/>
    <w:rsid w:val="00405605"/>
    <w:rsid w:val="00407698"/>
    <w:rsid w:val="00407B56"/>
    <w:rsid w:val="00411B6A"/>
    <w:rsid w:val="0041334D"/>
    <w:rsid w:val="004136BC"/>
    <w:rsid w:val="004140A7"/>
    <w:rsid w:val="00414979"/>
    <w:rsid w:val="004155F0"/>
    <w:rsid w:val="004161A3"/>
    <w:rsid w:val="004222BA"/>
    <w:rsid w:val="00422477"/>
    <w:rsid w:val="004244C0"/>
    <w:rsid w:val="00424824"/>
    <w:rsid w:val="00425763"/>
    <w:rsid w:val="00425DC9"/>
    <w:rsid w:val="0042795F"/>
    <w:rsid w:val="004310EB"/>
    <w:rsid w:val="004316D8"/>
    <w:rsid w:val="00432BA1"/>
    <w:rsid w:val="00433264"/>
    <w:rsid w:val="00434C4B"/>
    <w:rsid w:val="004351EC"/>
    <w:rsid w:val="0043782F"/>
    <w:rsid w:val="004378FE"/>
    <w:rsid w:val="0044043E"/>
    <w:rsid w:val="00445C4E"/>
    <w:rsid w:val="00450734"/>
    <w:rsid w:val="004532F9"/>
    <w:rsid w:val="00453375"/>
    <w:rsid w:val="00456883"/>
    <w:rsid w:val="00461162"/>
    <w:rsid w:val="004636BE"/>
    <w:rsid w:val="00463AA4"/>
    <w:rsid w:val="0046492E"/>
    <w:rsid w:val="00466BC3"/>
    <w:rsid w:val="004671FD"/>
    <w:rsid w:val="00473B19"/>
    <w:rsid w:val="00473FDF"/>
    <w:rsid w:val="00476650"/>
    <w:rsid w:val="004800A5"/>
    <w:rsid w:val="00485D0A"/>
    <w:rsid w:val="004947A5"/>
    <w:rsid w:val="0049484D"/>
    <w:rsid w:val="00495943"/>
    <w:rsid w:val="00495BD6"/>
    <w:rsid w:val="00495E36"/>
    <w:rsid w:val="004974FC"/>
    <w:rsid w:val="00497819"/>
    <w:rsid w:val="004A28BC"/>
    <w:rsid w:val="004A2E11"/>
    <w:rsid w:val="004A4246"/>
    <w:rsid w:val="004A5F4F"/>
    <w:rsid w:val="004A6CDF"/>
    <w:rsid w:val="004A7BA1"/>
    <w:rsid w:val="004B26F1"/>
    <w:rsid w:val="004B34EF"/>
    <w:rsid w:val="004B4048"/>
    <w:rsid w:val="004B4462"/>
    <w:rsid w:val="004C01D7"/>
    <w:rsid w:val="004C07A5"/>
    <w:rsid w:val="004C0E9F"/>
    <w:rsid w:val="004C20A4"/>
    <w:rsid w:val="004C21D0"/>
    <w:rsid w:val="004C2A68"/>
    <w:rsid w:val="004C4B95"/>
    <w:rsid w:val="004C4CFD"/>
    <w:rsid w:val="004C7103"/>
    <w:rsid w:val="004C7931"/>
    <w:rsid w:val="004D0197"/>
    <w:rsid w:val="004D0A1A"/>
    <w:rsid w:val="004D1A0C"/>
    <w:rsid w:val="004D22DB"/>
    <w:rsid w:val="004D2E95"/>
    <w:rsid w:val="004D6116"/>
    <w:rsid w:val="004D726C"/>
    <w:rsid w:val="004E1F72"/>
    <w:rsid w:val="004E4F89"/>
    <w:rsid w:val="004E590E"/>
    <w:rsid w:val="004E5B17"/>
    <w:rsid w:val="004E7427"/>
    <w:rsid w:val="004F038D"/>
    <w:rsid w:val="004F1BDA"/>
    <w:rsid w:val="004F1D48"/>
    <w:rsid w:val="004F22EF"/>
    <w:rsid w:val="004F3C58"/>
    <w:rsid w:val="004F5474"/>
    <w:rsid w:val="004F5C59"/>
    <w:rsid w:val="004F70C8"/>
    <w:rsid w:val="00501C92"/>
    <w:rsid w:val="0050281A"/>
    <w:rsid w:val="00503935"/>
    <w:rsid w:val="00505E5E"/>
    <w:rsid w:val="005101C2"/>
    <w:rsid w:val="00510A63"/>
    <w:rsid w:val="0051170D"/>
    <w:rsid w:val="005138E2"/>
    <w:rsid w:val="00516466"/>
    <w:rsid w:val="00517CD5"/>
    <w:rsid w:val="00520383"/>
    <w:rsid w:val="005204B0"/>
    <w:rsid w:val="00522541"/>
    <w:rsid w:val="0052737C"/>
    <w:rsid w:val="005277A2"/>
    <w:rsid w:val="0053011C"/>
    <w:rsid w:val="0053021A"/>
    <w:rsid w:val="00530660"/>
    <w:rsid w:val="00530703"/>
    <w:rsid w:val="005403F9"/>
    <w:rsid w:val="00540497"/>
    <w:rsid w:val="00541841"/>
    <w:rsid w:val="00541C84"/>
    <w:rsid w:val="005424B1"/>
    <w:rsid w:val="00544973"/>
    <w:rsid w:val="00544ACB"/>
    <w:rsid w:val="005460C1"/>
    <w:rsid w:val="0054728A"/>
    <w:rsid w:val="00550E66"/>
    <w:rsid w:val="00552006"/>
    <w:rsid w:val="0055317F"/>
    <w:rsid w:val="005554E7"/>
    <w:rsid w:val="0055775D"/>
    <w:rsid w:val="005603C5"/>
    <w:rsid w:val="00560544"/>
    <w:rsid w:val="005623E6"/>
    <w:rsid w:val="00565308"/>
    <w:rsid w:val="00567BCC"/>
    <w:rsid w:val="00571156"/>
    <w:rsid w:val="00572A9A"/>
    <w:rsid w:val="00572CEA"/>
    <w:rsid w:val="0057783F"/>
    <w:rsid w:val="005805D9"/>
    <w:rsid w:val="005838BD"/>
    <w:rsid w:val="00583EA5"/>
    <w:rsid w:val="00584B84"/>
    <w:rsid w:val="0058581E"/>
    <w:rsid w:val="005860F7"/>
    <w:rsid w:val="00590A99"/>
    <w:rsid w:val="005913D6"/>
    <w:rsid w:val="00593051"/>
    <w:rsid w:val="00594590"/>
    <w:rsid w:val="00595608"/>
    <w:rsid w:val="00596C07"/>
    <w:rsid w:val="005A1668"/>
    <w:rsid w:val="005A18E3"/>
    <w:rsid w:val="005A5ED6"/>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15A"/>
    <w:rsid w:val="005C5E4B"/>
    <w:rsid w:val="005D13E9"/>
    <w:rsid w:val="005D3B11"/>
    <w:rsid w:val="005D6682"/>
    <w:rsid w:val="005E1A28"/>
    <w:rsid w:val="005E228B"/>
    <w:rsid w:val="005E73C6"/>
    <w:rsid w:val="005E7AD0"/>
    <w:rsid w:val="005E7E9E"/>
    <w:rsid w:val="005F00BC"/>
    <w:rsid w:val="005F03F0"/>
    <w:rsid w:val="005F35B6"/>
    <w:rsid w:val="005F4BB7"/>
    <w:rsid w:val="005F7171"/>
    <w:rsid w:val="005F72BD"/>
    <w:rsid w:val="0060072F"/>
    <w:rsid w:val="00604BB8"/>
    <w:rsid w:val="00606226"/>
    <w:rsid w:val="00606560"/>
    <w:rsid w:val="00607BFF"/>
    <w:rsid w:val="00610003"/>
    <w:rsid w:val="006100EC"/>
    <w:rsid w:val="0061191A"/>
    <w:rsid w:val="00621599"/>
    <w:rsid w:val="00621FB0"/>
    <w:rsid w:val="0062201F"/>
    <w:rsid w:val="00623235"/>
    <w:rsid w:val="006256F7"/>
    <w:rsid w:val="006271BB"/>
    <w:rsid w:val="00631836"/>
    <w:rsid w:val="0063183F"/>
    <w:rsid w:val="00632980"/>
    <w:rsid w:val="00632B5A"/>
    <w:rsid w:val="00633700"/>
    <w:rsid w:val="0064311C"/>
    <w:rsid w:val="00643755"/>
    <w:rsid w:val="00650F8E"/>
    <w:rsid w:val="006541C0"/>
    <w:rsid w:val="00656E16"/>
    <w:rsid w:val="006628E6"/>
    <w:rsid w:val="00663A4A"/>
    <w:rsid w:val="00667AF4"/>
    <w:rsid w:val="00671020"/>
    <w:rsid w:val="00671398"/>
    <w:rsid w:val="00672348"/>
    <w:rsid w:val="0067308A"/>
    <w:rsid w:val="00673BDC"/>
    <w:rsid w:val="00673F9C"/>
    <w:rsid w:val="00674300"/>
    <w:rsid w:val="00674940"/>
    <w:rsid w:val="006756B7"/>
    <w:rsid w:val="00675BD4"/>
    <w:rsid w:val="00676025"/>
    <w:rsid w:val="00681908"/>
    <w:rsid w:val="0068651A"/>
    <w:rsid w:val="00692B05"/>
    <w:rsid w:val="00695875"/>
    <w:rsid w:val="00697BDD"/>
    <w:rsid w:val="006A1885"/>
    <w:rsid w:val="006A18D4"/>
    <w:rsid w:val="006A2D12"/>
    <w:rsid w:val="006A2F15"/>
    <w:rsid w:val="006A4631"/>
    <w:rsid w:val="006A58C2"/>
    <w:rsid w:val="006A79BE"/>
    <w:rsid w:val="006A7CF0"/>
    <w:rsid w:val="006B52E3"/>
    <w:rsid w:val="006B6394"/>
    <w:rsid w:val="006C1087"/>
    <w:rsid w:val="006C7602"/>
    <w:rsid w:val="006D1F66"/>
    <w:rsid w:val="006D24E8"/>
    <w:rsid w:val="006D29C6"/>
    <w:rsid w:val="006D32B6"/>
    <w:rsid w:val="006D46B6"/>
    <w:rsid w:val="006D6221"/>
    <w:rsid w:val="006D6EAA"/>
    <w:rsid w:val="006D7956"/>
    <w:rsid w:val="006E1490"/>
    <w:rsid w:val="006E577D"/>
    <w:rsid w:val="006E6B3B"/>
    <w:rsid w:val="006E6EC8"/>
    <w:rsid w:val="006E725D"/>
    <w:rsid w:val="006E79B5"/>
    <w:rsid w:val="006F0DA8"/>
    <w:rsid w:val="006F1E17"/>
    <w:rsid w:val="006F3080"/>
    <w:rsid w:val="006F48D2"/>
    <w:rsid w:val="006F670D"/>
    <w:rsid w:val="006F6E40"/>
    <w:rsid w:val="007007C2"/>
    <w:rsid w:val="00701AB9"/>
    <w:rsid w:val="007022B1"/>
    <w:rsid w:val="0070303D"/>
    <w:rsid w:val="00703A64"/>
    <w:rsid w:val="007142B8"/>
    <w:rsid w:val="007170F1"/>
    <w:rsid w:val="007179B1"/>
    <w:rsid w:val="00721011"/>
    <w:rsid w:val="0072161A"/>
    <w:rsid w:val="00722FA2"/>
    <w:rsid w:val="00725196"/>
    <w:rsid w:val="007254DB"/>
    <w:rsid w:val="0072565B"/>
    <w:rsid w:val="00725877"/>
    <w:rsid w:val="00725F39"/>
    <w:rsid w:val="007354CE"/>
    <w:rsid w:val="00737B54"/>
    <w:rsid w:val="0074015E"/>
    <w:rsid w:val="00741122"/>
    <w:rsid w:val="007414AA"/>
    <w:rsid w:val="007416BE"/>
    <w:rsid w:val="0074234E"/>
    <w:rsid w:val="00746BAD"/>
    <w:rsid w:val="007476D6"/>
    <w:rsid w:val="007513C8"/>
    <w:rsid w:val="00751658"/>
    <w:rsid w:val="00752253"/>
    <w:rsid w:val="00756456"/>
    <w:rsid w:val="007576F2"/>
    <w:rsid w:val="007578A5"/>
    <w:rsid w:val="00757AC6"/>
    <w:rsid w:val="00760329"/>
    <w:rsid w:val="00761966"/>
    <w:rsid w:val="00762156"/>
    <w:rsid w:val="00770CE8"/>
    <w:rsid w:val="00772902"/>
    <w:rsid w:val="00773F95"/>
    <w:rsid w:val="00777997"/>
    <w:rsid w:val="0078078F"/>
    <w:rsid w:val="007900DB"/>
    <w:rsid w:val="007908FC"/>
    <w:rsid w:val="00790D98"/>
    <w:rsid w:val="0079241D"/>
    <w:rsid w:val="0079245A"/>
    <w:rsid w:val="00793B59"/>
    <w:rsid w:val="00793E89"/>
    <w:rsid w:val="00797D2D"/>
    <w:rsid w:val="007A0225"/>
    <w:rsid w:val="007A2194"/>
    <w:rsid w:val="007A3989"/>
    <w:rsid w:val="007A5460"/>
    <w:rsid w:val="007A5469"/>
    <w:rsid w:val="007A5BDA"/>
    <w:rsid w:val="007B630C"/>
    <w:rsid w:val="007B6578"/>
    <w:rsid w:val="007B78D0"/>
    <w:rsid w:val="007C00E5"/>
    <w:rsid w:val="007C1CE2"/>
    <w:rsid w:val="007C3388"/>
    <w:rsid w:val="007C6469"/>
    <w:rsid w:val="007C7F29"/>
    <w:rsid w:val="007D401B"/>
    <w:rsid w:val="007D6851"/>
    <w:rsid w:val="007D6D7B"/>
    <w:rsid w:val="007D6F00"/>
    <w:rsid w:val="007D7421"/>
    <w:rsid w:val="007D7A4B"/>
    <w:rsid w:val="007E00CC"/>
    <w:rsid w:val="007E445E"/>
    <w:rsid w:val="007E4507"/>
    <w:rsid w:val="007E63A8"/>
    <w:rsid w:val="007E6C69"/>
    <w:rsid w:val="007F0159"/>
    <w:rsid w:val="007F085A"/>
    <w:rsid w:val="007F0A4D"/>
    <w:rsid w:val="007F1132"/>
    <w:rsid w:val="007F22C1"/>
    <w:rsid w:val="007F41E1"/>
    <w:rsid w:val="007F49DC"/>
    <w:rsid w:val="007F5C2D"/>
    <w:rsid w:val="007F5FC3"/>
    <w:rsid w:val="007F7D7F"/>
    <w:rsid w:val="00802B11"/>
    <w:rsid w:val="00802BFE"/>
    <w:rsid w:val="008044C8"/>
    <w:rsid w:val="00805F6E"/>
    <w:rsid w:val="00806434"/>
    <w:rsid w:val="0080757D"/>
    <w:rsid w:val="00807CD3"/>
    <w:rsid w:val="00810DF1"/>
    <w:rsid w:val="00811A76"/>
    <w:rsid w:val="00811C3C"/>
    <w:rsid w:val="00812801"/>
    <w:rsid w:val="0081658F"/>
    <w:rsid w:val="00821520"/>
    <w:rsid w:val="00821DF4"/>
    <w:rsid w:val="0082439A"/>
    <w:rsid w:val="00824D70"/>
    <w:rsid w:val="00827F27"/>
    <w:rsid w:val="0083238E"/>
    <w:rsid w:val="00837E40"/>
    <w:rsid w:val="008411DF"/>
    <w:rsid w:val="00842186"/>
    <w:rsid w:val="008434B4"/>
    <w:rsid w:val="008449BB"/>
    <w:rsid w:val="00845DEC"/>
    <w:rsid w:val="008522B0"/>
    <w:rsid w:val="00852D75"/>
    <w:rsid w:val="0085414E"/>
    <w:rsid w:val="00856582"/>
    <w:rsid w:val="008565F7"/>
    <w:rsid w:val="00856861"/>
    <w:rsid w:val="008571EE"/>
    <w:rsid w:val="008576F4"/>
    <w:rsid w:val="0086371D"/>
    <w:rsid w:val="00863A28"/>
    <w:rsid w:val="00866310"/>
    <w:rsid w:val="00867E7B"/>
    <w:rsid w:val="0087039E"/>
    <w:rsid w:val="00870753"/>
    <w:rsid w:val="00870876"/>
    <w:rsid w:val="00871320"/>
    <w:rsid w:val="00873720"/>
    <w:rsid w:val="00873B5B"/>
    <w:rsid w:val="0087482E"/>
    <w:rsid w:val="00876545"/>
    <w:rsid w:val="00877901"/>
    <w:rsid w:val="00880FFD"/>
    <w:rsid w:val="008813D5"/>
    <w:rsid w:val="00882650"/>
    <w:rsid w:val="00882F38"/>
    <w:rsid w:val="008846C1"/>
    <w:rsid w:val="00885E1D"/>
    <w:rsid w:val="00887BC4"/>
    <w:rsid w:val="00890133"/>
    <w:rsid w:val="00892E1D"/>
    <w:rsid w:val="0089429D"/>
    <w:rsid w:val="00894700"/>
    <w:rsid w:val="00894C8B"/>
    <w:rsid w:val="00895C9F"/>
    <w:rsid w:val="008A125C"/>
    <w:rsid w:val="008A3273"/>
    <w:rsid w:val="008A53AB"/>
    <w:rsid w:val="008A6438"/>
    <w:rsid w:val="008A7D16"/>
    <w:rsid w:val="008B0F21"/>
    <w:rsid w:val="008B185C"/>
    <w:rsid w:val="008B2CF3"/>
    <w:rsid w:val="008B5C47"/>
    <w:rsid w:val="008B7AF1"/>
    <w:rsid w:val="008C01F3"/>
    <w:rsid w:val="008C3B18"/>
    <w:rsid w:val="008C50DE"/>
    <w:rsid w:val="008C511C"/>
    <w:rsid w:val="008C5FF4"/>
    <w:rsid w:val="008D06A8"/>
    <w:rsid w:val="008D1968"/>
    <w:rsid w:val="008D1989"/>
    <w:rsid w:val="008D3576"/>
    <w:rsid w:val="008E10CC"/>
    <w:rsid w:val="008E5774"/>
    <w:rsid w:val="008E58E2"/>
    <w:rsid w:val="008E7E30"/>
    <w:rsid w:val="008F00D2"/>
    <w:rsid w:val="008F0316"/>
    <w:rsid w:val="008F39F9"/>
    <w:rsid w:val="008F6BF3"/>
    <w:rsid w:val="00901DEF"/>
    <w:rsid w:val="00902430"/>
    <w:rsid w:val="0090266C"/>
    <w:rsid w:val="00903456"/>
    <w:rsid w:val="00904633"/>
    <w:rsid w:val="00905094"/>
    <w:rsid w:val="00911886"/>
    <w:rsid w:val="00917D08"/>
    <w:rsid w:val="00920C25"/>
    <w:rsid w:val="00920CBE"/>
    <w:rsid w:val="00922AA3"/>
    <w:rsid w:val="00923EC6"/>
    <w:rsid w:val="00924345"/>
    <w:rsid w:val="009252CA"/>
    <w:rsid w:val="0093018F"/>
    <w:rsid w:val="0093035F"/>
    <w:rsid w:val="009320F7"/>
    <w:rsid w:val="0093307D"/>
    <w:rsid w:val="009356F0"/>
    <w:rsid w:val="00940943"/>
    <w:rsid w:val="00944101"/>
    <w:rsid w:val="00946BA3"/>
    <w:rsid w:val="00947F4A"/>
    <w:rsid w:val="009503FB"/>
    <w:rsid w:val="00951EAD"/>
    <w:rsid w:val="00952EDC"/>
    <w:rsid w:val="009562E2"/>
    <w:rsid w:val="00956CAC"/>
    <w:rsid w:val="00956EFD"/>
    <w:rsid w:val="00962709"/>
    <w:rsid w:val="00962B01"/>
    <w:rsid w:val="00964E75"/>
    <w:rsid w:val="009653BD"/>
    <w:rsid w:val="0096623E"/>
    <w:rsid w:val="009669FB"/>
    <w:rsid w:val="00967261"/>
    <w:rsid w:val="009678D7"/>
    <w:rsid w:val="009728AD"/>
    <w:rsid w:val="00972A56"/>
    <w:rsid w:val="00973090"/>
    <w:rsid w:val="00973D85"/>
    <w:rsid w:val="00974649"/>
    <w:rsid w:val="009756CD"/>
    <w:rsid w:val="009768DB"/>
    <w:rsid w:val="009805BF"/>
    <w:rsid w:val="00981970"/>
    <w:rsid w:val="0098479A"/>
    <w:rsid w:val="00987727"/>
    <w:rsid w:val="00987D43"/>
    <w:rsid w:val="00990ABF"/>
    <w:rsid w:val="009A0A3E"/>
    <w:rsid w:val="009A15EE"/>
    <w:rsid w:val="009A39B3"/>
    <w:rsid w:val="009A4672"/>
    <w:rsid w:val="009A5482"/>
    <w:rsid w:val="009A5B64"/>
    <w:rsid w:val="009A69B4"/>
    <w:rsid w:val="009B037A"/>
    <w:rsid w:val="009B04F1"/>
    <w:rsid w:val="009B1A25"/>
    <w:rsid w:val="009B31FB"/>
    <w:rsid w:val="009B4175"/>
    <w:rsid w:val="009B44D8"/>
    <w:rsid w:val="009B64C9"/>
    <w:rsid w:val="009B6D90"/>
    <w:rsid w:val="009B7A14"/>
    <w:rsid w:val="009C1797"/>
    <w:rsid w:val="009C26A7"/>
    <w:rsid w:val="009C3847"/>
    <w:rsid w:val="009C6DE4"/>
    <w:rsid w:val="009C7B11"/>
    <w:rsid w:val="009D09C0"/>
    <w:rsid w:val="009D0A8F"/>
    <w:rsid w:val="009D25F0"/>
    <w:rsid w:val="009D61E0"/>
    <w:rsid w:val="009D76B3"/>
    <w:rsid w:val="009E4A31"/>
    <w:rsid w:val="009E5F08"/>
    <w:rsid w:val="009E7530"/>
    <w:rsid w:val="009F0AF4"/>
    <w:rsid w:val="009F1172"/>
    <w:rsid w:val="009F21F5"/>
    <w:rsid w:val="009F273A"/>
    <w:rsid w:val="009F47EC"/>
    <w:rsid w:val="009F54AC"/>
    <w:rsid w:val="009F5FAD"/>
    <w:rsid w:val="009F69EB"/>
    <w:rsid w:val="00A00DEE"/>
    <w:rsid w:val="00A00F36"/>
    <w:rsid w:val="00A00FAB"/>
    <w:rsid w:val="00A038B2"/>
    <w:rsid w:val="00A03AA1"/>
    <w:rsid w:val="00A07C5E"/>
    <w:rsid w:val="00A13384"/>
    <w:rsid w:val="00A14D08"/>
    <w:rsid w:val="00A165CB"/>
    <w:rsid w:val="00A17D2E"/>
    <w:rsid w:val="00A20ECF"/>
    <w:rsid w:val="00A225EB"/>
    <w:rsid w:val="00A2369D"/>
    <w:rsid w:val="00A305B7"/>
    <w:rsid w:val="00A3215F"/>
    <w:rsid w:val="00A328DF"/>
    <w:rsid w:val="00A33E34"/>
    <w:rsid w:val="00A34AB2"/>
    <w:rsid w:val="00A3657C"/>
    <w:rsid w:val="00A37432"/>
    <w:rsid w:val="00A412AC"/>
    <w:rsid w:val="00A422DF"/>
    <w:rsid w:val="00A434B2"/>
    <w:rsid w:val="00A436DF"/>
    <w:rsid w:val="00A46F92"/>
    <w:rsid w:val="00A47ABA"/>
    <w:rsid w:val="00A61951"/>
    <w:rsid w:val="00A61A76"/>
    <w:rsid w:val="00A63B0E"/>
    <w:rsid w:val="00A63B5D"/>
    <w:rsid w:val="00A63F10"/>
    <w:rsid w:val="00A64AB4"/>
    <w:rsid w:val="00A64D1E"/>
    <w:rsid w:val="00A652D1"/>
    <w:rsid w:val="00A67E05"/>
    <w:rsid w:val="00A724D4"/>
    <w:rsid w:val="00A72FB7"/>
    <w:rsid w:val="00A7345B"/>
    <w:rsid w:val="00A73632"/>
    <w:rsid w:val="00A7528D"/>
    <w:rsid w:val="00A75490"/>
    <w:rsid w:val="00A75BD9"/>
    <w:rsid w:val="00A76089"/>
    <w:rsid w:val="00A76937"/>
    <w:rsid w:val="00A8180B"/>
    <w:rsid w:val="00A82D3E"/>
    <w:rsid w:val="00A82D77"/>
    <w:rsid w:val="00A82E51"/>
    <w:rsid w:val="00A8389E"/>
    <w:rsid w:val="00A84564"/>
    <w:rsid w:val="00A851D1"/>
    <w:rsid w:val="00A87A73"/>
    <w:rsid w:val="00A92695"/>
    <w:rsid w:val="00A952BE"/>
    <w:rsid w:val="00A961AF"/>
    <w:rsid w:val="00A97584"/>
    <w:rsid w:val="00AA3C87"/>
    <w:rsid w:val="00AA420C"/>
    <w:rsid w:val="00AA4A4E"/>
    <w:rsid w:val="00AA4BCE"/>
    <w:rsid w:val="00AA60A5"/>
    <w:rsid w:val="00AA7763"/>
    <w:rsid w:val="00AB16C0"/>
    <w:rsid w:val="00AB360F"/>
    <w:rsid w:val="00AB52B9"/>
    <w:rsid w:val="00AB5FBC"/>
    <w:rsid w:val="00AB67DA"/>
    <w:rsid w:val="00AB6CCF"/>
    <w:rsid w:val="00AC30C9"/>
    <w:rsid w:val="00AC3169"/>
    <w:rsid w:val="00AC420D"/>
    <w:rsid w:val="00AC73DE"/>
    <w:rsid w:val="00AC7AFC"/>
    <w:rsid w:val="00AD03A4"/>
    <w:rsid w:val="00AD0C4C"/>
    <w:rsid w:val="00AD177F"/>
    <w:rsid w:val="00AD5D76"/>
    <w:rsid w:val="00AD6554"/>
    <w:rsid w:val="00AD72D0"/>
    <w:rsid w:val="00AE148E"/>
    <w:rsid w:val="00AE2BEB"/>
    <w:rsid w:val="00AE2D90"/>
    <w:rsid w:val="00AE3B2C"/>
    <w:rsid w:val="00AE604A"/>
    <w:rsid w:val="00AE6608"/>
    <w:rsid w:val="00AE6F41"/>
    <w:rsid w:val="00AF0089"/>
    <w:rsid w:val="00AF0E2E"/>
    <w:rsid w:val="00AF1A3C"/>
    <w:rsid w:val="00AF260C"/>
    <w:rsid w:val="00AF2AC5"/>
    <w:rsid w:val="00AF2F24"/>
    <w:rsid w:val="00AF614B"/>
    <w:rsid w:val="00B00632"/>
    <w:rsid w:val="00B03233"/>
    <w:rsid w:val="00B0420D"/>
    <w:rsid w:val="00B04CF0"/>
    <w:rsid w:val="00B053E6"/>
    <w:rsid w:val="00B131C7"/>
    <w:rsid w:val="00B14A96"/>
    <w:rsid w:val="00B154BA"/>
    <w:rsid w:val="00B15C50"/>
    <w:rsid w:val="00B161BC"/>
    <w:rsid w:val="00B20721"/>
    <w:rsid w:val="00B214EB"/>
    <w:rsid w:val="00B2545A"/>
    <w:rsid w:val="00B327C2"/>
    <w:rsid w:val="00B35152"/>
    <w:rsid w:val="00B353F3"/>
    <w:rsid w:val="00B378C7"/>
    <w:rsid w:val="00B406D2"/>
    <w:rsid w:val="00B419F0"/>
    <w:rsid w:val="00B42233"/>
    <w:rsid w:val="00B42B53"/>
    <w:rsid w:val="00B42D0F"/>
    <w:rsid w:val="00B44AF5"/>
    <w:rsid w:val="00B473D6"/>
    <w:rsid w:val="00B552B9"/>
    <w:rsid w:val="00B5564C"/>
    <w:rsid w:val="00B61A03"/>
    <w:rsid w:val="00B61C7B"/>
    <w:rsid w:val="00B631D0"/>
    <w:rsid w:val="00B66CCE"/>
    <w:rsid w:val="00B72337"/>
    <w:rsid w:val="00B736B8"/>
    <w:rsid w:val="00B7587D"/>
    <w:rsid w:val="00B77396"/>
    <w:rsid w:val="00B83058"/>
    <w:rsid w:val="00B85FFF"/>
    <w:rsid w:val="00B868AB"/>
    <w:rsid w:val="00B87F1A"/>
    <w:rsid w:val="00B9120F"/>
    <w:rsid w:val="00B91C9B"/>
    <w:rsid w:val="00B93A93"/>
    <w:rsid w:val="00BA2B4A"/>
    <w:rsid w:val="00BA4A34"/>
    <w:rsid w:val="00BA60F1"/>
    <w:rsid w:val="00BA68EC"/>
    <w:rsid w:val="00BB1EBC"/>
    <w:rsid w:val="00BC0D82"/>
    <w:rsid w:val="00BC0E3B"/>
    <w:rsid w:val="00BC1508"/>
    <w:rsid w:val="00BC2E25"/>
    <w:rsid w:val="00BC3352"/>
    <w:rsid w:val="00BC3C31"/>
    <w:rsid w:val="00BC5268"/>
    <w:rsid w:val="00BC53F2"/>
    <w:rsid w:val="00BC5F5F"/>
    <w:rsid w:val="00BC6171"/>
    <w:rsid w:val="00BC7C50"/>
    <w:rsid w:val="00BC7E9E"/>
    <w:rsid w:val="00BD0876"/>
    <w:rsid w:val="00BD2721"/>
    <w:rsid w:val="00BD37AF"/>
    <w:rsid w:val="00BD5A5D"/>
    <w:rsid w:val="00BD75DA"/>
    <w:rsid w:val="00BE40E7"/>
    <w:rsid w:val="00BE458A"/>
    <w:rsid w:val="00BF23D5"/>
    <w:rsid w:val="00BF23F0"/>
    <w:rsid w:val="00BF3D4E"/>
    <w:rsid w:val="00BF3E12"/>
    <w:rsid w:val="00BF4883"/>
    <w:rsid w:val="00BF5D8A"/>
    <w:rsid w:val="00BF6068"/>
    <w:rsid w:val="00BF7359"/>
    <w:rsid w:val="00BF75E2"/>
    <w:rsid w:val="00C0168C"/>
    <w:rsid w:val="00C01DBE"/>
    <w:rsid w:val="00C02F18"/>
    <w:rsid w:val="00C0386B"/>
    <w:rsid w:val="00C038BA"/>
    <w:rsid w:val="00C042AF"/>
    <w:rsid w:val="00C044FA"/>
    <w:rsid w:val="00C06103"/>
    <w:rsid w:val="00C0667E"/>
    <w:rsid w:val="00C06A15"/>
    <w:rsid w:val="00C120E9"/>
    <w:rsid w:val="00C1229E"/>
    <w:rsid w:val="00C12D89"/>
    <w:rsid w:val="00C14374"/>
    <w:rsid w:val="00C14AE9"/>
    <w:rsid w:val="00C1642B"/>
    <w:rsid w:val="00C17ACD"/>
    <w:rsid w:val="00C2145F"/>
    <w:rsid w:val="00C21F88"/>
    <w:rsid w:val="00C22B1D"/>
    <w:rsid w:val="00C25F13"/>
    <w:rsid w:val="00C277A0"/>
    <w:rsid w:val="00C27BC0"/>
    <w:rsid w:val="00C27E54"/>
    <w:rsid w:val="00C30ABD"/>
    <w:rsid w:val="00C3222C"/>
    <w:rsid w:val="00C32ECE"/>
    <w:rsid w:val="00C33562"/>
    <w:rsid w:val="00C34452"/>
    <w:rsid w:val="00C37267"/>
    <w:rsid w:val="00C41300"/>
    <w:rsid w:val="00C43F92"/>
    <w:rsid w:val="00C4483E"/>
    <w:rsid w:val="00C4551C"/>
    <w:rsid w:val="00C463C8"/>
    <w:rsid w:val="00C473FF"/>
    <w:rsid w:val="00C51FF6"/>
    <w:rsid w:val="00C54504"/>
    <w:rsid w:val="00C609C0"/>
    <w:rsid w:val="00C62622"/>
    <w:rsid w:val="00C63E16"/>
    <w:rsid w:val="00C64A71"/>
    <w:rsid w:val="00C64BE6"/>
    <w:rsid w:val="00C7183E"/>
    <w:rsid w:val="00C75214"/>
    <w:rsid w:val="00C75B0E"/>
    <w:rsid w:val="00C819EE"/>
    <w:rsid w:val="00C83E58"/>
    <w:rsid w:val="00C86CA0"/>
    <w:rsid w:val="00C87184"/>
    <w:rsid w:val="00C90F3C"/>
    <w:rsid w:val="00C912A2"/>
    <w:rsid w:val="00C91E5B"/>
    <w:rsid w:val="00C92CE0"/>
    <w:rsid w:val="00C93188"/>
    <w:rsid w:val="00C94449"/>
    <w:rsid w:val="00C96BE9"/>
    <w:rsid w:val="00CA23A1"/>
    <w:rsid w:val="00CA2AF0"/>
    <w:rsid w:val="00CA2D74"/>
    <w:rsid w:val="00CA444C"/>
    <w:rsid w:val="00CA61D5"/>
    <w:rsid w:val="00CA6242"/>
    <w:rsid w:val="00CA62D5"/>
    <w:rsid w:val="00CB25E5"/>
    <w:rsid w:val="00CB4089"/>
    <w:rsid w:val="00CB4A3A"/>
    <w:rsid w:val="00CB4A81"/>
    <w:rsid w:val="00CB4B2F"/>
    <w:rsid w:val="00CB78C3"/>
    <w:rsid w:val="00CC00A9"/>
    <w:rsid w:val="00CC1112"/>
    <w:rsid w:val="00CC2C3A"/>
    <w:rsid w:val="00CC6B80"/>
    <w:rsid w:val="00CD06B7"/>
    <w:rsid w:val="00CD09F5"/>
    <w:rsid w:val="00CD3132"/>
    <w:rsid w:val="00CD4CFF"/>
    <w:rsid w:val="00CE07F2"/>
    <w:rsid w:val="00CE2CCE"/>
    <w:rsid w:val="00CE4692"/>
    <w:rsid w:val="00CE5A13"/>
    <w:rsid w:val="00CE77B0"/>
    <w:rsid w:val="00CF464C"/>
    <w:rsid w:val="00CF4D1A"/>
    <w:rsid w:val="00CF691E"/>
    <w:rsid w:val="00CF7EB7"/>
    <w:rsid w:val="00D01674"/>
    <w:rsid w:val="00D0188E"/>
    <w:rsid w:val="00D02BB8"/>
    <w:rsid w:val="00D11367"/>
    <w:rsid w:val="00D139C4"/>
    <w:rsid w:val="00D1401F"/>
    <w:rsid w:val="00D170D8"/>
    <w:rsid w:val="00D22AFE"/>
    <w:rsid w:val="00D237EC"/>
    <w:rsid w:val="00D31ABE"/>
    <w:rsid w:val="00D32370"/>
    <w:rsid w:val="00D40FBD"/>
    <w:rsid w:val="00D43B8A"/>
    <w:rsid w:val="00D45BDE"/>
    <w:rsid w:val="00D460D7"/>
    <w:rsid w:val="00D47F81"/>
    <w:rsid w:val="00D504F0"/>
    <w:rsid w:val="00D52E84"/>
    <w:rsid w:val="00D534F5"/>
    <w:rsid w:val="00D5635B"/>
    <w:rsid w:val="00D578B4"/>
    <w:rsid w:val="00D60E75"/>
    <w:rsid w:val="00D61164"/>
    <w:rsid w:val="00D650FE"/>
    <w:rsid w:val="00D6548C"/>
    <w:rsid w:val="00D66475"/>
    <w:rsid w:val="00D67492"/>
    <w:rsid w:val="00D67B74"/>
    <w:rsid w:val="00D72168"/>
    <w:rsid w:val="00D761D5"/>
    <w:rsid w:val="00D77147"/>
    <w:rsid w:val="00D8196B"/>
    <w:rsid w:val="00D81E0D"/>
    <w:rsid w:val="00D8365A"/>
    <w:rsid w:val="00D83FA0"/>
    <w:rsid w:val="00D86CE9"/>
    <w:rsid w:val="00D87C58"/>
    <w:rsid w:val="00D90220"/>
    <w:rsid w:val="00D906FC"/>
    <w:rsid w:val="00D92D10"/>
    <w:rsid w:val="00D95994"/>
    <w:rsid w:val="00D96889"/>
    <w:rsid w:val="00DA0A9B"/>
    <w:rsid w:val="00DA5E34"/>
    <w:rsid w:val="00DB52B5"/>
    <w:rsid w:val="00DC1125"/>
    <w:rsid w:val="00DC3005"/>
    <w:rsid w:val="00DC3196"/>
    <w:rsid w:val="00DC3254"/>
    <w:rsid w:val="00DC4FAF"/>
    <w:rsid w:val="00DD17CE"/>
    <w:rsid w:val="00DD1AEA"/>
    <w:rsid w:val="00DD2AF3"/>
    <w:rsid w:val="00DD70A2"/>
    <w:rsid w:val="00DD7184"/>
    <w:rsid w:val="00DE03E8"/>
    <w:rsid w:val="00DE469C"/>
    <w:rsid w:val="00DE5F42"/>
    <w:rsid w:val="00DF1DDB"/>
    <w:rsid w:val="00DF22A5"/>
    <w:rsid w:val="00DF2FA7"/>
    <w:rsid w:val="00DF34A1"/>
    <w:rsid w:val="00DF49EB"/>
    <w:rsid w:val="00DF549C"/>
    <w:rsid w:val="00DF5C07"/>
    <w:rsid w:val="00DF6DAB"/>
    <w:rsid w:val="00E019CC"/>
    <w:rsid w:val="00E029BA"/>
    <w:rsid w:val="00E06127"/>
    <w:rsid w:val="00E07246"/>
    <w:rsid w:val="00E076C2"/>
    <w:rsid w:val="00E12078"/>
    <w:rsid w:val="00E120C1"/>
    <w:rsid w:val="00E1224B"/>
    <w:rsid w:val="00E12E62"/>
    <w:rsid w:val="00E14A34"/>
    <w:rsid w:val="00E14DC8"/>
    <w:rsid w:val="00E16251"/>
    <w:rsid w:val="00E17A83"/>
    <w:rsid w:val="00E206AF"/>
    <w:rsid w:val="00E2234F"/>
    <w:rsid w:val="00E22A7E"/>
    <w:rsid w:val="00E23603"/>
    <w:rsid w:val="00E24DBA"/>
    <w:rsid w:val="00E24FEF"/>
    <w:rsid w:val="00E25016"/>
    <w:rsid w:val="00E259CF"/>
    <w:rsid w:val="00E26653"/>
    <w:rsid w:val="00E27609"/>
    <w:rsid w:val="00E30C40"/>
    <w:rsid w:val="00E30CCF"/>
    <w:rsid w:val="00E31743"/>
    <w:rsid w:val="00E33460"/>
    <w:rsid w:val="00E334ED"/>
    <w:rsid w:val="00E34275"/>
    <w:rsid w:val="00E35026"/>
    <w:rsid w:val="00E37F95"/>
    <w:rsid w:val="00E40AF8"/>
    <w:rsid w:val="00E43537"/>
    <w:rsid w:val="00E4397C"/>
    <w:rsid w:val="00E44CF6"/>
    <w:rsid w:val="00E51CB4"/>
    <w:rsid w:val="00E53E97"/>
    <w:rsid w:val="00E543E2"/>
    <w:rsid w:val="00E55A9F"/>
    <w:rsid w:val="00E56EDA"/>
    <w:rsid w:val="00E57751"/>
    <w:rsid w:val="00E57930"/>
    <w:rsid w:val="00E6358C"/>
    <w:rsid w:val="00E64A65"/>
    <w:rsid w:val="00E74331"/>
    <w:rsid w:val="00E77C39"/>
    <w:rsid w:val="00E80063"/>
    <w:rsid w:val="00E80143"/>
    <w:rsid w:val="00E81A9D"/>
    <w:rsid w:val="00E830BF"/>
    <w:rsid w:val="00E83968"/>
    <w:rsid w:val="00E850E9"/>
    <w:rsid w:val="00E905EE"/>
    <w:rsid w:val="00E9061A"/>
    <w:rsid w:val="00E944CD"/>
    <w:rsid w:val="00E947D7"/>
    <w:rsid w:val="00E9498D"/>
    <w:rsid w:val="00E9629D"/>
    <w:rsid w:val="00EA0960"/>
    <w:rsid w:val="00EA23B9"/>
    <w:rsid w:val="00EA25A8"/>
    <w:rsid w:val="00EA2F7E"/>
    <w:rsid w:val="00EA33EC"/>
    <w:rsid w:val="00EA3516"/>
    <w:rsid w:val="00EA6172"/>
    <w:rsid w:val="00EA6364"/>
    <w:rsid w:val="00EA77F5"/>
    <w:rsid w:val="00EB0200"/>
    <w:rsid w:val="00EB13C0"/>
    <w:rsid w:val="00EB158D"/>
    <w:rsid w:val="00EB1A9D"/>
    <w:rsid w:val="00EB226E"/>
    <w:rsid w:val="00EB31EA"/>
    <w:rsid w:val="00EB6FC3"/>
    <w:rsid w:val="00EB72E0"/>
    <w:rsid w:val="00EB7BE4"/>
    <w:rsid w:val="00EB7EC4"/>
    <w:rsid w:val="00EC0A28"/>
    <w:rsid w:val="00EC0DAB"/>
    <w:rsid w:val="00EC1906"/>
    <w:rsid w:val="00EC59C8"/>
    <w:rsid w:val="00EC76B5"/>
    <w:rsid w:val="00ED2D8F"/>
    <w:rsid w:val="00ED35F1"/>
    <w:rsid w:val="00ED3847"/>
    <w:rsid w:val="00ED44A9"/>
    <w:rsid w:val="00ED750B"/>
    <w:rsid w:val="00EE35AC"/>
    <w:rsid w:val="00EE78A4"/>
    <w:rsid w:val="00EE78CE"/>
    <w:rsid w:val="00EE7CB5"/>
    <w:rsid w:val="00EF195F"/>
    <w:rsid w:val="00EF517D"/>
    <w:rsid w:val="00F00D95"/>
    <w:rsid w:val="00F01139"/>
    <w:rsid w:val="00F0696B"/>
    <w:rsid w:val="00F077EB"/>
    <w:rsid w:val="00F07A69"/>
    <w:rsid w:val="00F07B80"/>
    <w:rsid w:val="00F115CF"/>
    <w:rsid w:val="00F134D9"/>
    <w:rsid w:val="00F15D6C"/>
    <w:rsid w:val="00F206CB"/>
    <w:rsid w:val="00F2173B"/>
    <w:rsid w:val="00F21949"/>
    <w:rsid w:val="00F24826"/>
    <w:rsid w:val="00F260FB"/>
    <w:rsid w:val="00F26866"/>
    <w:rsid w:val="00F268B5"/>
    <w:rsid w:val="00F30B4C"/>
    <w:rsid w:val="00F316DF"/>
    <w:rsid w:val="00F328CC"/>
    <w:rsid w:val="00F36B51"/>
    <w:rsid w:val="00F3724A"/>
    <w:rsid w:val="00F4339B"/>
    <w:rsid w:val="00F44268"/>
    <w:rsid w:val="00F450B2"/>
    <w:rsid w:val="00F466C7"/>
    <w:rsid w:val="00F46700"/>
    <w:rsid w:val="00F4723A"/>
    <w:rsid w:val="00F509A7"/>
    <w:rsid w:val="00F5374E"/>
    <w:rsid w:val="00F53891"/>
    <w:rsid w:val="00F550C2"/>
    <w:rsid w:val="00F5523B"/>
    <w:rsid w:val="00F55A31"/>
    <w:rsid w:val="00F5734F"/>
    <w:rsid w:val="00F61806"/>
    <w:rsid w:val="00F72420"/>
    <w:rsid w:val="00F73858"/>
    <w:rsid w:val="00F760BA"/>
    <w:rsid w:val="00F76503"/>
    <w:rsid w:val="00F776F6"/>
    <w:rsid w:val="00F8176D"/>
    <w:rsid w:val="00F83510"/>
    <w:rsid w:val="00F83E49"/>
    <w:rsid w:val="00F84E28"/>
    <w:rsid w:val="00F85EC8"/>
    <w:rsid w:val="00F933EC"/>
    <w:rsid w:val="00F94DE6"/>
    <w:rsid w:val="00F95D24"/>
    <w:rsid w:val="00FA07A1"/>
    <w:rsid w:val="00FA0914"/>
    <w:rsid w:val="00FA10FD"/>
    <w:rsid w:val="00FA177A"/>
    <w:rsid w:val="00FA49A9"/>
    <w:rsid w:val="00FA5E58"/>
    <w:rsid w:val="00FA692B"/>
    <w:rsid w:val="00FA7420"/>
    <w:rsid w:val="00FB0B10"/>
    <w:rsid w:val="00FB1279"/>
    <w:rsid w:val="00FB14BC"/>
    <w:rsid w:val="00FB23B8"/>
    <w:rsid w:val="00FB347D"/>
    <w:rsid w:val="00FB47D8"/>
    <w:rsid w:val="00FC0E19"/>
    <w:rsid w:val="00FC379A"/>
    <w:rsid w:val="00FC5F59"/>
    <w:rsid w:val="00FC6F6D"/>
    <w:rsid w:val="00FC7D6B"/>
    <w:rsid w:val="00FD32F3"/>
    <w:rsid w:val="00FD34CE"/>
    <w:rsid w:val="00FD3CA6"/>
    <w:rsid w:val="00FD57F9"/>
    <w:rsid w:val="00FD782E"/>
    <w:rsid w:val="00FE0DD7"/>
    <w:rsid w:val="00FE1198"/>
    <w:rsid w:val="00FE2236"/>
    <w:rsid w:val="00FE34D1"/>
    <w:rsid w:val="00FE3541"/>
    <w:rsid w:val="00FE7339"/>
    <w:rsid w:val="00FF0335"/>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E10"/>
    <w:pPr>
      <w:spacing w:after="200" w:line="276" w:lineRule="auto"/>
    </w:pPr>
    <w:rPr>
      <w:sz w:val="22"/>
      <w:szCs w:val="22"/>
      <w:lang w:val="uk-UA" w:eastAsia="uk-UA"/>
    </w:rPr>
  </w:style>
  <w:style w:type="paragraph" w:styleId="1">
    <w:name w:val="heading 1"/>
    <w:basedOn w:val="a"/>
    <w:next w:val="a"/>
    <w:link w:val="10"/>
    <w:qFormat/>
    <w:rsid w:val="00CA62D5"/>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qFormat/>
    <w:rsid w:val="00237CB2"/>
    <w:pPr>
      <w:keepNext/>
      <w:widowControl w:val="0"/>
      <w:autoSpaceDE w:val="0"/>
      <w:autoSpaceDN w:val="0"/>
      <w:adjustRightInd w:val="0"/>
      <w:spacing w:after="0" w:line="240" w:lineRule="auto"/>
      <w:outlineLvl w:val="1"/>
    </w:pPr>
    <w:rPr>
      <w:rFonts w:ascii="Arial" w:hAnsi="Arial" w:cs="Arial"/>
      <w:b/>
      <w:bCs/>
      <w:sz w:val="20"/>
      <w:szCs w:val="20"/>
      <w:lang w:eastAsia="ru-RU"/>
    </w:rPr>
  </w:style>
  <w:style w:type="paragraph" w:styleId="3">
    <w:name w:val="heading 3"/>
    <w:basedOn w:val="a"/>
    <w:next w:val="a"/>
    <w:link w:val="30"/>
    <w:qFormat/>
    <w:rsid w:val="00237CB2"/>
    <w:pPr>
      <w:keepNext/>
      <w:widowControl w:val="0"/>
      <w:autoSpaceDE w:val="0"/>
      <w:autoSpaceDN w:val="0"/>
      <w:adjustRightInd w:val="0"/>
      <w:spacing w:after="0" w:line="240" w:lineRule="auto"/>
      <w:outlineLvl w:val="2"/>
    </w:pPr>
    <w:rPr>
      <w:rFonts w:ascii="Arial" w:hAnsi="Arial" w:cs="Arial"/>
      <w:b/>
      <w:bCs/>
      <w:sz w:val="23"/>
      <w:szCs w:val="20"/>
      <w:u w:val="single"/>
      <w:lang w:eastAsia="ru-RU"/>
    </w:rPr>
  </w:style>
  <w:style w:type="paragraph" w:styleId="6">
    <w:name w:val="heading 6"/>
    <w:basedOn w:val="a"/>
    <w:next w:val="a"/>
    <w:link w:val="60"/>
    <w:qFormat/>
    <w:rsid w:val="00237CB2"/>
    <w:pPr>
      <w:keepNext/>
      <w:widowControl w:val="0"/>
      <w:shd w:val="clear" w:color="auto" w:fill="FFFFFF"/>
      <w:autoSpaceDE w:val="0"/>
      <w:autoSpaceDN w:val="0"/>
      <w:adjustRightInd w:val="0"/>
      <w:spacing w:before="288" w:after="0" w:line="240" w:lineRule="auto"/>
      <w:ind w:left="72"/>
      <w:jc w:val="center"/>
      <w:outlineLvl w:val="5"/>
    </w:pPr>
    <w:rPr>
      <w:rFonts w:ascii="Arial" w:hAnsi="Arial" w:cs="Arial"/>
      <w:b/>
      <w:bCs/>
      <w:color w:val="676767"/>
      <w:spacing w:val="-1"/>
      <w:sz w:val="24"/>
      <w:szCs w:val="24"/>
      <w:lang w:val="ru-RU" w:eastAsia="ru-RU"/>
    </w:rPr>
  </w:style>
  <w:style w:type="paragraph" w:styleId="9">
    <w:name w:val="heading 9"/>
    <w:basedOn w:val="a"/>
    <w:next w:val="a"/>
    <w:link w:val="90"/>
    <w:qFormat/>
    <w:rsid w:val="00237CB2"/>
    <w:pPr>
      <w:keepNext/>
      <w:widowControl w:val="0"/>
      <w:autoSpaceDE w:val="0"/>
      <w:autoSpaceDN w:val="0"/>
      <w:adjustRightInd w:val="0"/>
      <w:spacing w:after="0" w:line="240" w:lineRule="auto"/>
      <w:jc w:val="both"/>
      <w:outlineLvl w:val="8"/>
    </w:pPr>
    <w:rPr>
      <w:rFonts w:ascii="Arial" w:hAnsi="Arial" w:cs="Arial"/>
      <w:b/>
      <w:bCs/>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qFormat/>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EBRD List,заголовок 1.1"/>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rsid w:val="001E407E"/>
    <w:rPr>
      <w:rFonts w:ascii="Tahoma" w:hAnsi="Tahoma" w:cs="Tahoma"/>
      <w:sz w:val="16"/>
      <w:szCs w:val="16"/>
    </w:rPr>
  </w:style>
  <w:style w:type="character" w:styleId="ac">
    <w:name w:val="annotation reference"/>
    <w:uiPriority w:val="99"/>
    <w:unhideWhenUsed/>
    <w:rsid w:val="00121EDA"/>
    <w:rPr>
      <w:sz w:val="16"/>
      <w:szCs w:val="16"/>
    </w:rPr>
  </w:style>
  <w:style w:type="paragraph" w:styleId="ad">
    <w:name w:val="annotation text"/>
    <w:basedOn w:val="a"/>
    <w:link w:val="ae"/>
    <w:uiPriority w:val="99"/>
    <w:unhideWhenUsed/>
    <w:rsid w:val="00121EDA"/>
    <w:pPr>
      <w:spacing w:line="240" w:lineRule="auto"/>
    </w:pPr>
    <w:rPr>
      <w:sz w:val="20"/>
      <w:szCs w:val="20"/>
    </w:rPr>
  </w:style>
  <w:style w:type="character" w:customStyle="1" w:styleId="ae">
    <w:name w:val="Текст примітки Знак"/>
    <w:link w:val="ad"/>
    <w:uiPriority w:val="99"/>
    <w:rsid w:val="00121EDA"/>
    <w:rPr>
      <w:sz w:val="20"/>
      <w:szCs w:val="20"/>
    </w:rPr>
  </w:style>
  <w:style w:type="paragraph" w:styleId="af">
    <w:name w:val="annotation subject"/>
    <w:basedOn w:val="ad"/>
    <w:next w:val="ad"/>
    <w:link w:val="af0"/>
    <w:uiPriority w:val="99"/>
    <w:unhideWhenUsed/>
    <w:rsid w:val="00121EDA"/>
    <w:rPr>
      <w:b/>
      <w:bCs/>
    </w:rPr>
  </w:style>
  <w:style w:type="character" w:customStyle="1" w:styleId="af0">
    <w:name w:val="Тема примітки Знак"/>
    <w:link w:val="af"/>
    <w:uiPriority w:val="99"/>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1">
    <w:name w:val="Body Text Indent 3"/>
    <w:basedOn w:val="a"/>
    <w:link w:val="32"/>
    <w:uiPriority w:val="99"/>
    <w:unhideWhenUsed/>
    <w:rsid w:val="00170C7E"/>
    <w:pPr>
      <w:spacing w:after="120"/>
      <w:ind w:left="283"/>
    </w:pPr>
    <w:rPr>
      <w:sz w:val="16"/>
      <w:szCs w:val="16"/>
    </w:rPr>
  </w:style>
  <w:style w:type="character" w:customStyle="1" w:styleId="32">
    <w:name w:val="Основний текст з відступом 3 Знак"/>
    <w:basedOn w:val="a0"/>
    <w:link w:val="31"/>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1">
    <w:name w:val="Body Text 2"/>
    <w:basedOn w:val="a"/>
    <w:link w:val="22"/>
    <w:semiHidden/>
    <w:unhideWhenUsed/>
    <w:rsid w:val="00AB6CCF"/>
    <w:pPr>
      <w:spacing w:after="120" w:line="480" w:lineRule="auto"/>
    </w:pPr>
  </w:style>
  <w:style w:type="character" w:customStyle="1" w:styleId="22">
    <w:name w:val="Основний текст 2 Знак"/>
    <w:basedOn w:val="a0"/>
    <w:link w:val="21"/>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uiPriority w:val="99"/>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character" w:customStyle="1" w:styleId="20">
    <w:name w:val="Заголовок 2 Знак"/>
    <w:basedOn w:val="a0"/>
    <w:link w:val="2"/>
    <w:rsid w:val="00237CB2"/>
    <w:rPr>
      <w:rFonts w:ascii="Arial" w:hAnsi="Arial" w:cs="Arial"/>
      <w:b/>
      <w:bCs/>
      <w:lang w:val="uk-UA"/>
    </w:rPr>
  </w:style>
  <w:style w:type="character" w:customStyle="1" w:styleId="30">
    <w:name w:val="Заголовок 3 Знак"/>
    <w:basedOn w:val="a0"/>
    <w:link w:val="3"/>
    <w:rsid w:val="00237CB2"/>
    <w:rPr>
      <w:rFonts w:ascii="Arial" w:hAnsi="Arial" w:cs="Arial"/>
      <w:b/>
      <w:bCs/>
      <w:sz w:val="23"/>
      <w:u w:val="single"/>
      <w:lang w:val="uk-UA"/>
    </w:rPr>
  </w:style>
  <w:style w:type="character" w:customStyle="1" w:styleId="60">
    <w:name w:val="Заголовок 6 Знак"/>
    <w:basedOn w:val="a0"/>
    <w:link w:val="6"/>
    <w:rsid w:val="00237CB2"/>
    <w:rPr>
      <w:rFonts w:ascii="Arial" w:hAnsi="Arial" w:cs="Arial"/>
      <w:b/>
      <w:bCs/>
      <w:color w:val="676767"/>
      <w:spacing w:val="-1"/>
      <w:sz w:val="24"/>
      <w:szCs w:val="24"/>
      <w:shd w:val="clear" w:color="auto" w:fill="FFFFFF"/>
    </w:rPr>
  </w:style>
  <w:style w:type="character" w:customStyle="1" w:styleId="90">
    <w:name w:val="Заголовок 9 Знак"/>
    <w:basedOn w:val="a0"/>
    <w:link w:val="9"/>
    <w:rsid w:val="00237CB2"/>
    <w:rPr>
      <w:rFonts w:ascii="Arial" w:hAnsi="Arial" w:cs="Arial"/>
      <w:b/>
      <w:bCs/>
      <w:sz w:val="22"/>
      <w:u w:val="single"/>
      <w:lang w:val="uk-UA"/>
    </w:rPr>
  </w:style>
  <w:style w:type="numbering" w:customStyle="1" w:styleId="16">
    <w:name w:val="Немає списку1"/>
    <w:next w:val="a2"/>
    <w:uiPriority w:val="99"/>
    <w:semiHidden/>
    <w:unhideWhenUsed/>
    <w:rsid w:val="00237CB2"/>
  </w:style>
  <w:style w:type="character" w:customStyle="1" w:styleId="17">
    <w:name w:val="Основной шрифт абзаца1"/>
    <w:rsid w:val="00237CB2"/>
    <w:rPr>
      <w:sz w:val="22"/>
    </w:rPr>
  </w:style>
  <w:style w:type="paragraph" w:styleId="af8">
    <w:name w:val="No Spacing"/>
    <w:uiPriority w:val="1"/>
    <w:qFormat/>
    <w:rsid w:val="00237CB2"/>
    <w:rPr>
      <w:rFonts w:eastAsia="Calibri"/>
      <w:sz w:val="22"/>
    </w:rPr>
  </w:style>
  <w:style w:type="table" w:customStyle="1" w:styleId="18">
    <w:name w:val="Сітка таблиці1"/>
    <w:basedOn w:val="a1"/>
    <w:next w:val="af5"/>
    <w:rsid w:val="00237CB2"/>
    <w:rPr>
      <w:rFonts w:ascii="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с отступом 3 Знак"/>
    <w:basedOn w:val="a0"/>
    <w:uiPriority w:val="99"/>
    <w:rsid w:val="00237CB2"/>
    <w:rPr>
      <w:rFonts w:ascii="Calibri" w:eastAsia="Calibri" w:hAnsi="Calibri" w:cs="Times New Roman"/>
      <w:sz w:val="16"/>
      <w:szCs w:val="16"/>
      <w:lang w:val="ru-RU"/>
    </w:rPr>
  </w:style>
  <w:style w:type="paragraph" w:customStyle="1" w:styleId="standard">
    <w:name w:val="standard"/>
    <w:basedOn w:val="a"/>
    <w:rsid w:val="00237CB2"/>
    <w:pPr>
      <w:spacing w:before="100" w:beforeAutospacing="1" w:after="100" w:afterAutospacing="1" w:line="240" w:lineRule="auto"/>
    </w:pPr>
    <w:rPr>
      <w:rFonts w:ascii="Times New Roman" w:hAnsi="Times New Roman"/>
      <w:sz w:val="24"/>
      <w:szCs w:val="24"/>
    </w:rPr>
  </w:style>
  <w:style w:type="paragraph" w:styleId="af9">
    <w:name w:val="header"/>
    <w:basedOn w:val="a"/>
    <w:link w:val="afa"/>
    <w:unhideWhenUsed/>
    <w:rsid w:val="00237CB2"/>
    <w:pPr>
      <w:tabs>
        <w:tab w:val="center" w:pos="4819"/>
        <w:tab w:val="right" w:pos="9639"/>
      </w:tabs>
      <w:spacing w:after="0" w:line="240" w:lineRule="auto"/>
    </w:pPr>
    <w:rPr>
      <w:rFonts w:eastAsia="Calibri"/>
      <w:lang w:val="ru-RU" w:eastAsia="en-US"/>
    </w:rPr>
  </w:style>
  <w:style w:type="character" w:customStyle="1" w:styleId="afa">
    <w:name w:val="Верхній колонтитул Знак"/>
    <w:basedOn w:val="a0"/>
    <w:link w:val="af9"/>
    <w:rsid w:val="00237CB2"/>
    <w:rPr>
      <w:rFonts w:eastAsia="Calibri"/>
      <w:sz w:val="22"/>
      <w:szCs w:val="22"/>
      <w:lang w:eastAsia="en-US"/>
    </w:rPr>
  </w:style>
  <w:style w:type="paragraph" w:styleId="afb">
    <w:name w:val="footer"/>
    <w:basedOn w:val="a"/>
    <w:link w:val="afc"/>
    <w:unhideWhenUsed/>
    <w:rsid w:val="00237CB2"/>
    <w:pPr>
      <w:tabs>
        <w:tab w:val="center" w:pos="4819"/>
        <w:tab w:val="right" w:pos="9639"/>
      </w:tabs>
      <w:spacing w:after="0" w:line="240" w:lineRule="auto"/>
    </w:pPr>
    <w:rPr>
      <w:rFonts w:eastAsia="Calibri"/>
      <w:lang w:val="ru-RU" w:eastAsia="en-US"/>
    </w:rPr>
  </w:style>
  <w:style w:type="character" w:customStyle="1" w:styleId="afc">
    <w:name w:val="Нижній колонтитул Знак"/>
    <w:basedOn w:val="a0"/>
    <w:link w:val="afb"/>
    <w:rsid w:val="00237CB2"/>
    <w:rPr>
      <w:rFonts w:eastAsia="Calibri"/>
      <w:sz w:val="22"/>
      <w:szCs w:val="22"/>
      <w:lang w:eastAsia="en-US"/>
    </w:rPr>
  </w:style>
  <w:style w:type="paragraph" w:customStyle="1" w:styleId="TableParagraph">
    <w:name w:val="Table Paragraph"/>
    <w:basedOn w:val="a"/>
    <w:rsid w:val="00237CB2"/>
    <w:pPr>
      <w:widowControl w:val="0"/>
      <w:autoSpaceDE w:val="0"/>
      <w:autoSpaceDN w:val="0"/>
      <w:spacing w:after="0" w:line="240" w:lineRule="auto"/>
      <w:ind w:left="107"/>
    </w:pPr>
    <w:rPr>
      <w:rFonts w:ascii="Times New Roman" w:hAnsi="Times New Roman"/>
    </w:rPr>
  </w:style>
  <w:style w:type="paragraph" w:styleId="HTML">
    <w:name w:val="HTML Preformatted"/>
    <w:basedOn w:val="a"/>
    <w:link w:val="HTML0"/>
    <w:uiPriority w:val="99"/>
    <w:semiHidden/>
    <w:unhideWhenUsed/>
    <w:rsid w:val="00237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237CB2"/>
    <w:rPr>
      <w:rFonts w:ascii="Courier New" w:hAnsi="Courier New" w:cs="Courier New"/>
      <w:lang w:val="uk-UA" w:eastAsia="uk-UA"/>
    </w:rPr>
  </w:style>
  <w:style w:type="paragraph" w:customStyle="1" w:styleId="Style5">
    <w:name w:val="Style5"/>
    <w:basedOn w:val="a"/>
    <w:rsid w:val="00237CB2"/>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23">
    <w:name w:val="Font Style23"/>
    <w:rsid w:val="00237CB2"/>
    <w:rPr>
      <w:rFonts w:ascii="Times New Roman" w:hAnsi="Times New Roman" w:cs="Times New Roman"/>
      <w:sz w:val="20"/>
      <w:szCs w:val="20"/>
    </w:rPr>
  </w:style>
  <w:style w:type="paragraph" w:styleId="afd">
    <w:name w:val="Revision"/>
    <w:hidden/>
    <w:uiPriority w:val="99"/>
    <w:semiHidden/>
    <w:rsid w:val="00237CB2"/>
    <w:rPr>
      <w:rFonts w:ascii="Times New Roman" w:hAnsi="Times New Roman"/>
      <w:sz w:val="24"/>
      <w:szCs w:val="24"/>
      <w:lang w:eastAsia="ar-SA"/>
    </w:rPr>
  </w:style>
  <w:style w:type="paragraph" w:customStyle="1" w:styleId="rvps7">
    <w:name w:val="rvps7"/>
    <w:basedOn w:val="a"/>
    <w:rsid w:val="00237CB2"/>
    <w:pPr>
      <w:spacing w:before="100" w:beforeAutospacing="1" w:after="100" w:afterAutospacing="1" w:line="240" w:lineRule="auto"/>
    </w:pPr>
    <w:rPr>
      <w:rFonts w:ascii="Times New Roman" w:hAnsi="Times New Roman"/>
      <w:sz w:val="24"/>
      <w:szCs w:val="24"/>
    </w:rPr>
  </w:style>
  <w:style w:type="character" w:customStyle="1" w:styleId="rvts9">
    <w:name w:val="rvts9"/>
    <w:rsid w:val="00237CB2"/>
  </w:style>
  <w:style w:type="paragraph" w:customStyle="1" w:styleId="rvps14">
    <w:name w:val="rvps14"/>
    <w:basedOn w:val="a"/>
    <w:rsid w:val="00237CB2"/>
    <w:pPr>
      <w:spacing w:before="100" w:beforeAutospacing="1" w:after="100" w:afterAutospacing="1" w:line="240" w:lineRule="auto"/>
    </w:pPr>
    <w:rPr>
      <w:rFonts w:ascii="Times New Roman" w:hAnsi="Times New Roman"/>
      <w:sz w:val="24"/>
      <w:szCs w:val="24"/>
    </w:rPr>
  </w:style>
  <w:style w:type="paragraph" w:customStyle="1" w:styleId="23">
    <w:name w:val="Обычный2"/>
    <w:rsid w:val="00237CB2"/>
    <w:pPr>
      <w:spacing w:line="276" w:lineRule="auto"/>
    </w:pPr>
    <w:rPr>
      <w:rFonts w:ascii="Arial" w:eastAsia="Arial" w:hAnsi="Arial"/>
      <w:color w:val="000000"/>
      <w:sz w:val="22"/>
    </w:rPr>
  </w:style>
  <w:style w:type="paragraph" w:styleId="afe">
    <w:name w:val="Body Text Indent"/>
    <w:basedOn w:val="a"/>
    <w:link w:val="aff"/>
    <w:uiPriority w:val="99"/>
    <w:unhideWhenUsed/>
    <w:rsid w:val="00237CB2"/>
    <w:pPr>
      <w:spacing w:after="120" w:line="259" w:lineRule="auto"/>
      <w:ind w:left="283"/>
    </w:pPr>
    <w:rPr>
      <w:rFonts w:eastAsia="Calibri"/>
      <w:lang w:val="ru-RU" w:eastAsia="en-US"/>
    </w:rPr>
  </w:style>
  <w:style w:type="character" w:customStyle="1" w:styleId="aff">
    <w:name w:val="Основний текст з відступом Знак"/>
    <w:basedOn w:val="a0"/>
    <w:link w:val="afe"/>
    <w:uiPriority w:val="99"/>
    <w:rsid w:val="00237CB2"/>
    <w:rPr>
      <w:rFonts w:eastAsia="Calibri"/>
      <w:sz w:val="22"/>
      <w:szCs w:val="22"/>
      <w:lang w:eastAsia="en-US"/>
    </w:rPr>
  </w:style>
  <w:style w:type="paragraph" w:styleId="aff0">
    <w:name w:val="caption"/>
    <w:basedOn w:val="a"/>
    <w:next w:val="a"/>
    <w:qFormat/>
    <w:rsid w:val="00237CB2"/>
    <w:pPr>
      <w:widowControl w:val="0"/>
      <w:shd w:val="clear" w:color="auto" w:fill="FFFFFF"/>
      <w:autoSpaceDE w:val="0"/>
      <w:autoSpaceDN w:val="0"/>
      <w:adjustRightInd w:val="0"/>
      <w:spacing w:before="283" w:after="336" w:line="278" w:lineRule="exact"/>
      <w:ind w:right="19"/>
      <w:jc w:val="right"/>
    </w:pPr>
    <w:rPr>
      <w:rFonts w:ascii="Arial" w:hAnsi="Arial" w:cs="Arial"/>
      <w:b/>
      <w:bCs/>
      <w:color w:val="000000"/>
      <w:spacing w:val="-2"/>
      <w:sz w:val="21"/>
      <w:szCs w:val="21"/>
      <w:lang w:val="ru-RU" w:eastAsia="ru-RU"/>
    </w:rPr>
  </w:style>
  <w:style w:type="paragraph" w:customStyle="1" w:styleId="19">
    <w:name w:val="Назва1"/>
    <w:basedOn w:val="a"/>
    <w:next w:val="a"/>
    <w:uiPriority w:val="10"/>
    <w:qFormat/>
    <w:rsid w:val="00237CB2"/>
    <w:pPr>
      <w:spacing w:after="0" w:line="240" w:lineRule="auto"/>
      <w:contextualSpacing/>
    </w:pPr>
    <w:rPr>
      <w:rFonts w:ascii="Calibri Light" w:hAnsi="Calibri Light"/>
      <w:spacing w:val="-10"/>
      <w:kern w:val="28"/>
      <w:sz w:val="56"/>
      <w:szCs w:val="56"/>
      <w:lang w:val="ru-RU" w:eastAsia="en-US"/>
    </w:rPr>
  </w:style>
  <w:style w:type="character" w:customStyle="1" w:styleId="aff1">
    <w:name w:val="Назва Знак"/>
    <w:basedOn w:val="a0"/>
    <w:link w:val="aff2"/>
    <w:uiPriority w:val="10"/>
    <w:rsid w:val="00237CB2"/>
    <w:rPr>
      <w:rFonts w:ascii="Calibri Light" w:eastAsia="Times New Roman" w:hAnsi="Calibri Light" w:cs="Times New Roman"/>
      <w:spacing w:val="-10"/>
      <w:kern w:val="28"/>
      <w:sz w:val="56"/>
      <w:szCs w:val="56"/>
      <w:lang w:val="ru-RU"/>
    </w:rPr>
  </w:style>
  <w:style w:type="character" w:customStyle="1" w:styleId="aff3">
    <w:name w:val="Заголовок Знак"/>
    <w:uiPriority w:val="10"/>
    <w:rsid w:val="00237CB2"/>
    <w:rPr>
      <w:sz w:val="32"/>
      <w:lang w:eastAsia="ru-RU"/>
    </w:rPr>
  </w:style>
  <w:style w:type="paragraph" w:styleId="24">
    <w:name w:val="Body Text Indent 2"/>
    <w:basedOn w:val="a"/>
    <w:link w:val="25"/>
    <w:rsid w:val="00237CB2"/>
    <w:pPr>
      <w:widowControl w:val="0"/>
      <w:autoSpaceDE w:val="0"/>
      <w:autoSpaceDN w:val="0"/>
      <w:adjustRightInd w:val="0"/>
      <w:spacing w:after="120" w:line="480" w:lineRule="auto"/>
      <w:ind w:left="283"/>
    </w:pPr>
    <w:rPr>
      <w:rFonts w:ascii="Arial" w:hAnsi="Arial" w:cs="Arial"/>
      <w:b/>
      <w:bCs/>
      <w:sz w:val="20"/>
      <w:szCs w:val="20"/>
      <w:lang w:val="ru-RU" w:eastAsia="ru-RU"/>
    </w:rPr>
  </w:style>
  <w:style w:type="character" w:customStyle="1" w:styleId="25">
    <w:name w:val="Основний текст з відступом 2 Знак"/>
    <w:basedOn w:val="a0"/>
    <w:link w:val="24"/>
    <w:rsid w:val="00237CB2"/>
    <w:rPr>
      <w:rFonts w:ascii="Arial" w:hAnsi="Arial" w:cs="Arial"/>
      <w:b/>
      <w:bCs/>
    </w:rPr>
  </w:style>
  <w:style w:type="character" w:customStyle="1" w:styleId="110">
    <w:name w:val="Гиперссылка11"/>
    <w:rsid w:val="00237CB2"/>
    <w:rPr>
      <w:color w:val="0000FF"/>
      <w:sz w:val="22"/>
      <w:u w:val="single"/>
    </w:rPr>
  </w:style>
  <w:style w:type="paragraph" w:customStyle="1" w:styleId="1a">
    <w:name w:val="Без интервала1"/>
    <w:rsid w:val="00237CB2"/>
    <w:rPr>
      <w:rFonts w:ascii="Arial" w:hAnsi="Arial"/>
      <w:sz w:val="22"/>
      <w:lang w:val="de-DE"/>
    </w:rPr>
  </w:style>
  <w:style w:type="paragraph" w:styleId="aff2">
    <w:name w:val="Title"/>
    <w:basedOn w:val="a"/>
    <w:next w:val="a"/>
    <w:link w:val="aff1"/>
    <w:uiPriority w:val="10"/>
    <w:qFormat/>
    <w:rsid w:val="00237CB2"/>
    <w:pPr>
      <w:spacing w:after="0" w:line="240" w:lineRule="auto"/>
      <w:contextualSpacing/>
    </w:pPr>
    <w:rPr>
      <w:rFonts w:ascii="Calibri Light" w:hAnsi="Calibri Light"/>
      <w:spacing w:val="-10"/>
      <w:kern w:val="28"/>
      <w:sz w:val="56"/>
      <w:szCs w:val="56"/>
      <w:lang w:val="ru-RU" w:eastAsia="ru-RU"/>
    </w:rPr>
  </w:style>
  <w:style w:type="character" w:customStyle="1" w:styleId="1b">
    <w:name w:val="Назва Знак1"/>
    <w:basedOn w:val="a0"/>
    <w:uiPriority w:val="10"/>
    <w:rsid w:val="00237CB2"/>
    <w:rPr>
      <w:rFonts w:asciiTheme="majorHAnsi" w:eastAsiaTheme="majorEastAsia" w:hAnsiTheme="majorHAnsi" w:cstheme="majorBidi"/>
      <w:spacing w:val="-10"/>
      <w:kern w:val="28"/>
      <w:sz w:val="56"/>
      <w:szCs w:val="5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hc.org.ua"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korzh@phc.org.ua" TargetMode="External"/><Relationship Id="rId10" Type="http://schemas.openxmlformats.org/officeDocument/2006/relationships/footnotes" Target="footnotes.xml"/><Relationship Id="rId19" Type="http://schemas.openxmlformats.org/officeDocument/2006/relationships/hyperlink" Target="https://www.ispeakoutnow.org/home-pag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korzh@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5" ma:contentTypeDescription="Створення нового документа." ma:contentTypeScope="" ma:versionID="17dda58d0c35fa7989d59d7d0b698186">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be3809bb11a27ce5a653d6e474bd1763"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element name="SharingHintHash" ma:index="19"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4E74E-5063-4AF8-9D98-A10B9776715E}">
  <ds:schemaRefs>
    <ds:schemaRef ds:uri="http://schemas.microsoft.com/sharepoint/v3/contenttype/forms"/>
  </ds:schemaRefs>
</ds:datastoreItem>
</file>

<file path=customXml/itemProps2.xml><?xml version="1.0" encoding="utf-8"?>
<ds:datastoreItem xmlns:ds="http://schemas.openxmlformats.org/officeDocument/2006/customXml" ds:itemID="{EE17DF14-04C6-492A-9BA6-25A37839FCBA}">
  <ds:schemaRefs>
    <ds:schemaRef ds:uri="http://schemas.microsoft.com/office/2006/metadata/properties"/>
    <ds:schemaRef ds:uri="http://schemas.microsoft.com/office/infopath/2007/PartnerControls"/>
    <ds:schemaRef ds:uri="e92a4a20-221d-4a67-83d8-1b0eeb6f2bdc"/>
  </ds:schemaRefs>
</ds:datastoreItem>
</file>

<file path=customXml/itemProps3.xml><?xml version="1.0" encoding="utf-8"?>
<ds:datastoreItem xmlns:ds="http://schemas.openxmlformats.org/officeDocument/2006/customXml" ds:itemID="{50D18826-3F2A-4435-8FE0-80B8A63F5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CC215-773D-49F8-9436-181DDE5F5D92}">
  <ds:schemaRefs>
    <ds:schemaRef ds:uri="http://schemas.openxmlformats.org/officeDocument/2006/bibliography"/>
  </ds:schemaRefs>
</ds:datastoreItem>
</file>

<file path=customXml/itemProps5.xml><?xml version="1.0" encoding="utf-8"?>
<ds:datastoreItem xmlns:ds="http://schemas.openxmlformats.org/officeDocument/2006/customXml" ds:itemID="{E639E372-8F47-4893-B53D-33B18DF2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26</Pages>
  <Words>50824</Words>
  <Characters>28971</Characters>
  <Application>Microsoft Office Word</Application>
  <DocSecurity>0</DocSecurity>
  <Lines>241</Lines>
  <Paragraphs>159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79636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o.korzh</cp:lastModifiedBy>
  <cp:revision>123</cp:revision>
  <cp:lastPrinted>2022-01-19T13:57:00Z</cp:lastPrinted>
  <dcterms:created xsi:type="dcterms:W3CDTF">2024-03-04T09:28:00Z</dcterms:created>
  <dcterms:modified xsi:type="dcterms:W3CDTF">2024-10-08T11:36:00Z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0x010100E3A2495EF1724F4680B1B172A3E3A759</vt:lpwstr>
  </property>
  <property fmtid="{D5CDD505-2E9C-101B-9397-08002B2CF9AE}" pid="3" name="GrammarlyDocumentId">
    <vt:lpwstr>03618114d3f7e6d9fa03f52192b0a58b7e58fe82c5ec688848ab4acd8cb6a7b9</vt:lpwstr>
  </property>
</Properties>
</file>