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01760F9E" w:rsidR="00044613" w:rsidRPr="00FC722D"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00396B">
              <w:rPr>
                <w:rFonts w:ascii="Times New Roman" w:eastAsia="Times New Roman" w:hAnsi="Times New Roman" w:cs="Times New Roman"/>
                <w:iCs/>
                <w:sz w:val="24"/>
                <w:szCs w:val="24"/>
                <w:lang w:val="ru-RU"/>
              </w:rPr>
              <w:t>11</w:t>
            </w:r>
            <w:r w:rsidRPr="00044613">
              <w:rPr>
                <w:rFonts w:ascii="Times New Roman" w:eastAsia="Times New Roman" w:hAnsi="Times New Roman" w:cs="Times New Roman"/>
                <w:iCs/>
                <w:sz w:val="24"/>
                <w:szCs w:val="24"/>
              </w:rPr>
              <w:t>"</w:t>
            </w:r>
            <w:r w:rsidR="009C3890">
              <w:rPr>
                <w:rFonts w:ascii="Times New Roman" w:eastAsia="Times New Roman" w:hAnsi="Times New Roman" w:cs="Times New Roman"/>
                <w:iCs/>
                <w:sz w:val="24"/>
                <w:szCs w:val="24"/>
              </w:rPr>
              <w:t xml:space="preserve"> </w:t>
            </w:r>
            <w:r w:rsidR="0000396B">
              <w:rPr>
                <w:rFonts w:ascii="Times New Roman" w:eastAsia="Times New Roman" w:hAnsi="Times New Roman" w:cs="Times New Roman"/>
                <w:iCs/>
                <w:sz w:val="24"/>
                <w:szCs w:val="24"/>
              </w:rPr>
              <w:t xml:space="preserve">жовтня </w:t>
            </w:r>
            <w:r w:rsidRPr="00044613">
              <w:rPr>
                <w:rFonts w:ascii="Times New Roman" w:eastAsia="Times New Roman" w:hAnsi="Times New Roman" w:cs="Times New Roman"/>
                <w:iCs/>
                <w:sz w:val="24"/>
                <w:szCs w:val="24"/>
              </w:rPr>
              <w:t>2024 року №</w:t>
            </w:r>
            <w:r w:rsidR="00546FFA">
              <w:rPr>
                <w:rFonts w:ascii="Times New Roman" w:eastAsia="Times New Roman" w:hAnsi="Times New Roman" w:cs="Times New Roman"/>
                <w:iCs/>
                <w:sz w:val="24"/>
                <w:szCs w:val="24"/>
              </w:rPr>
              <w:t xml:space="preserve"> </w:t>
            </w:r>
            <w:r w:rsidR="0000396B">
              <w:rPr>
                <w:rFonts w:ascii="Times New Roman" w:eastAsia="Times New Roman" w:hAnsi="Times New Roman" w:cs="Times New Roman"/>
                <w:iCs/>
                <w:sz w:val="24"/>
                <w:szCs w:val="24"/>
                <w:lang w:val="ru-RU"/>
              </w:rPr>
              <w:t>322</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0A764A">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58B0BEB" w14:textId="669F8C1F" w:rsidR="00823203" w:rsidRPr="00813DFF" w:rsidRDefault="009809F5" w:rsidP="00EF7214">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9772387"/>
            <w:r w:rsidRPr="009809F5">
              <w:rPr>
                <w:rFonts w:ascii="Times New Roman" w:hAnsi="Times New Roman" w:cs="Times New Roman"/>
                <w:b/>
                <w:color w:val="000000" w:themeColor="text1"/>
                <w:sz w:val="24"/>
                <w:szCs w:val="24"/>
              </w:rPr>
              <w:t>ДК 021:2015:33190000-8-Медичне обладнання та вироби медичного призначення різні (</w:t>
            </w:r>
            <w:r w:rsidR="00360F34">
              <w:rPr>
                <w:rFonts w:ascii="Times New Roman" w:hAnsi="Times New Roman" w:cs="Times New Roman"/>
                <w:b/>
                <w:color w:val="000000" w:themeColor="text1"/>
                <w:sz w:val="24"/>
                <w:szCs w:val="24"/>
              </w:rPr>
              <w:t>Бокс біологічної безпеки II А класу</w:t>
            </w:r>
            <w:r w:rsidRPr="009809F5">
              <w:rPr>
                <w:rFonts w:ascii="Times New Roman" w:hAnsi="Times New Roman" w:cs="Times New Roman"/>
                <w:b/>
                <w:color w:val="000000" w:themeColor="text1"/>
                <w:sz w:val="24"/>
                <w:szCs w:val="24"/>
              </w:rPr>
              <w:t>)</w:t>
            </w:r>
          </w:p>
          <w:bookmarkEnd w:id="0"/>
          <w:p w14:paraId="025509EC" w14:textId="77777777" w:rsidR="00823203" w:rsidRPr="009E14ED"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lang w:val="ru-RU"/>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6D799A49" w:rsid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C021E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E09D724"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9F4CCFA"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D43EFF5"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78F4736"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1073C89"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12F332D"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DE58133"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663F3F" w14:textId="77777777" w:rsidR="00360F34" w:rsidRPr="00813DFF"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750A2EF1" w14:textId="4645FBC7" w:rsidR="009E4FBB" w:rsidRDefault="009809F5"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 xml:space="preserve">Кампос-Родрігес Наталія </w:t>
            </w:r>
            <w:proofErr w:type="spellStart"/>
            <w:r w:rsidRPr="009809F5">
              <w:rPr>
                <w:rFonts w:ascii="Times New Roman" w:hAnsi="Times New Roman" w:cs="Times New Roman"/>
                <w:color w:val="000000" w:themeColor="text1"/>
                <w:sz w:val="24"/>
                <w:szCs w:val="24"/>
              </w:rPr>
              <w:t>Луісівна</w:t>
            </w:r>
            <w:proofErr w:type="spellEnd"/>
            <w:r>
              <w:rPr>
                <w:rFonts w:ascii="Times New Roman" w:hAnsi="Times New Roman" w:cs="Times New Roman"/>
                <w:color w:val="000000" w:themeColor="text1"/>
                <w:sz w:val="24"/>
                <w:szCs w:val="24"/>
              </w:rPr>
              <w:t xml:space="preserve"> </w:t>
            </w:r>
            <w:r w:rsidR="00823203" w:rsidRPr="00C56E09">
              <w:rPr>
                <w:rFonts w:ascii="Times New Roman" w:hAnsi="Times New Roman" w:cs="Times New Roman"/>
                <w:color w:val="000000" w:themeColor="text1"/>
                <w:sz w:val="24"/>
                <w:szCs w:val="24"/>
              </w:rPr>
              <w:t xml:space="preserve">- </w:t>
            </w:r>
            <w:r w:rsidR="00C26E9D">
              <w:rPr>
                <w:rFonts w:ascii="Times New Roman" w:hAnsi="Times New Roman" w:cs="Times New Roman"/>
                <w:color w:val="000000" w:themeColor="text1"/>
                <w:sz w:val="24"/>
                <w:szCs w:val="24"/>
              </w:rPr>
              <w:t>з</w:t>
            </w:r>
            <w:r w:rsidR="00C26E9D" w:rsidRPr="00C26E9D">
              <w:rPr>
                <w:rFonts w:ascii="Times New Roman" w:hAnsi="Times New Roman" w:cs="Times New Roman"/>
                <w:color w:val="000000" w:themeColor="text1"/>
                <w:sz w:val="24"/>
                <w:szCs w:val="24"/>
              </w:rPr>
              <w:t>авідувач сектору діагностики туберкульозу</w:t>
            </w:r>
          </w:p>
          <w:p w14:paraId="430C6745" w14:textId="55771D0C" w:rsidR="009809F5" w:rsidRPr="009809F5" w:rsidRDefault="009809F5"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Pr="009809F5">
                <w:rPr>
                  <w:rStyle w:val="ad"/>
                  <w:rFonts w:ascii="Times New Roman" w:hAnsi="Times New Roman" w:cs="Times New Roman"/>
                  <w:sz w:val="24"/>
                  <w:szCs w:val="24"/>
                </w:rPr>
                <w:t>n.kampos-rodriges@phc.org.ua</w:t>
              </w:r>
            </w:hyperlink>
          </w:p>
          <w:p w14:paraId="14602B4F" w14:textId="05D8DFE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w:t>
            </w:r>
            <w:r w:rsidR="0098364A" w:rsidRPr="00C56E09">
              <w:rPr>
                <w:rFonts w:ascii="Times New Roman" w:hAnsi="Times New Roman" w:cs="Times New Roman"/>
                <w:sz w:val="24"/>
                <w:szCs w:val="24"/>
              </w:rPr>
              <w:t xml:space="preserve"> </w:t>
            </w:r>
            <w:r w:rsidR="0098364A" w:rsidRPr="00C56E09">
              <w:rPr>
                <w:rFonts w:ascii="Times New Roman" w:hAnsi="Times New Roman" w:cs="Times New Roman"/>
                <w:color w:val="000000" w:themeColor="text1"/>
                <w:sz w:val="24"/>
                <w:szCs w:val="24"/>
              </w:rPr>
              <w:t xml:space="preserve">+38 </w:t>
            </w:r>
            <w:r w:rsidR="005D7595" w:rsidRPr="00C56E09">
              <w:rPr>
                <w:rFonts w:ascii="Times New Roman" w:hAnsi="Times New Roman" w:cs="Times New Roman"/>
                <w:sz w:val="24"/>
                <w:szCs w:val="24"/>
              </w:rPr>
              <w:t>(</w:t>
            </w:r>
            <w:r w:rsidR="005D7595" w:rsidRPr="00C56E09">
              <w:rPr>
                <w:rFonts w:ascii="Times New Roman" w:hAnsi="Times New Roman" w:cs="Times New Roman"/>
                <w:color w:val="000000" w:themeColor="text1"/>
                <w:sz w:val="24"/>
                <w:szCs w:val="24"/>
              </w:rPr>
              <w:t>0</w:t>
            </w:r>
            <w:r w:rsidR="001A59F3" w:rsidRPr="00C56E09">
              <w:rPr>
                <w:rFonts w:ascii="Times New Roman" w:hAnsi="Times New Roman" w:cs="Times New Roman"/>
                <w:color w:val="000000" w:themeColor="text1"/>
                <w:sz w:val="24"/>
                <w:szCs w:val="24"/>
              </w:rPr>
              <w:t>44</w:t>
            </w:r>
            <w:r w:rsidR="005D7595" w:rsidRPr="00C56E09">
              <w:rPr>
                <w:rFonts w:ascii="Times New Roman" w:hAnsi="Times New Roman" w:cs="Times New Roman"/>
                <w:color w:val="000000" w:themeColor="text1"/>
                <w:sz w:val="24"/>
                <w:szCs w:val="24"/>
              </w:rPr>
              <w:t xml:space="preserve">) </w:t>
            </w:r>
            <w:r w:rsidR="00C56E09" w:rsidRPr="00C56E09">
              <w:rPr>
                <w:rFonts w:ascii="Times New Roman" w:hAnsi="Times New Roman" w:cs="Times New Roman"/>
                <w:color w:val="000000" w:themeColor="text1"/>
                <w:sz w:val="24"/>
                <w:szCs w:val="24"/>
              </w:rPr>
              <w:t>334-56-89</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C56E09"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Бугай Анна Валеріївна</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6182E831"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e-</w:t>
            </w:r>
            <w:proofErr w:type="spellStart"/>
            <w:r w:rsidRPr="00C56E09">
              <w:rPr>
                <w:rFonts w:ascii="Times New Roman" w:hAnsi="Times New Roman" w:cs="Times New Roman"/>
                <w:color w:val="000000" w:themeColor="text1"/>
                <w:sz w:val="24"/>
                <w:szCs w:val="24"/>
              </w:rPr>
              <w:t>mail</w:t>
            </w:r>
            <w:proofErr w:type="spellEnd"/>
            <w:r w:rsidRPr="00C56E09">
              <w:rPr>
                <w:rFonts w:ascii="Times New Roman" w:hAnsi="Times New Roman" w:cs="Times New Roman"/>
                <w:color w:val="000000" w:themeColor="text1"/>
                <w:sz w:val="24"/>
                <w:szCs w:val="24"/>
              </w:rPr>
              <w:t xml:space="preserve">: </w:t>
            </w:r>
            <w:hyperlink r:id="rId10" w:history="1">
              <w:r w:rsidR="00475420" w:rsidRPr="00475420">
                <w:rPr>
                  <w:rStyle w:val="ad"/>
                  <w:rFonts w:ascii="Times New Roman" w:hAnsi="Times New Roman" w:cs="Times New Roman"/>
                  <w:sz w:val="24"/>
                  <w:szCs w:val="24"/>
                </w:rPr>
                <w:t>a.buhai@phc.org.ua</w:t>
              </w:r>
            </w:hyperlink>
          </w:p>
          <w:p w14:paraId="70C2AA34" w14:textId="0664E9C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xml:space="preserve">.: +38 (044) </w:t>
            </w:r>
            <w:r w:rsidR="00DD275F">
              <w:rPr>
                <w:rFonts w:ascii="Times New Roman" w:hAnsi="Times New Roman" w:cs="Times New Roman"/>
                <w:color w:val="000000" w:themeColor="text1"/>
                <w:sz w:val="24"/>
                <w:szCs w:val="24"/>
              </w:rPr>
              <w:t>334-53-16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5E1A0142" w:rsidR="00F21A21" w:rsidRPr="00C56E09" w:rsidRDefault="009809F5"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9809F5">
              <w:rPr>
                <w:rFonts w:ascii="Times New Roman" w:hAnsi="Times New Roman" w:cs="Times New Roman"/>
                <w:bCs/>
                <w:color w:val="000000" w:themeColor="text1"/>
                <w:sz w:val="24"/>
                <w:szCs w:val="24"/>
              </w:rPr>
              <w:t>ДК 021:2015:33190000-8-Медичне обладнання та вироби медичного призначення різні (</w:t>
            </w:r>
            <w:r w:rsidR="00360F34">
              <w:rPr>
                <w:rFonts w:ascii="Times New Roman" w:hAnsi="Times New Roman" w:cs="Times New Roman"/>
                <w:bCs/>
                <w:color w:val="000000" w:themeColor="text1"/>
                <w:sz w:val="24"/>
                <w:szCs w:val="24"/>
              </w:rPr>
              <w:t>Бокс біологічної безпеки II А класу</w:t>
            </w:r>
            <w:r w:rsidRPr="009809F5">
              <w:rPr>
                <w:rFonts w:ascii="Times New Roman" w:hAnsi="Times New Roman" w:cs="Times New Roman"/>
                <w:bCs/>
                <w:color w:val="000000" w:themeColor="text1"/>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4A8FCC5" w:rsidR="00FC5F6E" w:rsidRPr="00C56E09" w:rsidRDefault="00360F34" w:rsidP="00C56E09">
            <w:pPr>
              <w:spacing w:after="0" w:line="240" w:lineRule="auto"/>
              <w:contextualSpacing/>
              <w:jc w:val="both"/>
              <w:rPr>
                <w:rFonts w:ascii="Times New Roman" w:hAnsi="Times New Roman" w:cs="Times New Roman"/>
                <w:color w:val="000000" w:themeColor="text1"/>
                <w:sz w:val="24"/>
                <w:szCs w:val="24"/>
              </w:rPr>
            </w:pPr>
            <w:bookmarkStart w:id="1" w:name="_Hlk169773106"/>
            <w:r w:rsidRPr="00360F34">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w:t>
            </w:r>
            <w:r w:rsidRPr="00360F34">
              <w:rPr>
                <w:rFonts w:ascii="Times New Roman" w:hAnsi="Times New Roman" w:cs="Times New Roman"/>
                <w:bCs/>
                <w:color w:val="000000" w:themeColor="text1"/>
                <w:sz w:val="24"/>
                <w:szCs w:val="24"/>
              </w:rPr>
              <w:t>742</w:t>
            </w:r>
            <w:r>
              <w:rPr>
                <w:rFonts w:ascii="Times New Roman" w:hAnsi="Times New Roman" w:cs="Times New Roman"/>
                <w:bCs/>
                <w:color w:val="000000" w:themeColor="text1"/>
                <w:sz w:val="24"/>
                <w:szCs w:val="24"/>
              </w:rPr>
              <w:t xml:space="preserve"> </w:t>
            </w:r>
            <w:r w:rsidRPr="00360F34">
              <w:rPr>
                <w:rFonts w:ascii="Times New Roman" w:hAnsi="Times New Roman" w:cs="Times New Roman"/>
                <w:bCs/>
                <w:color w:val="000000" w:themeColor="text1"/>
                <w:sz w:val="24"/>
                <w:szCs w:val="24"/>
              </w:rPr>
              <w:t>645</w:t>
            </w:r>
            <w:r w:rsidR="009809F5">
              <w:rPr>
                <w:rFonts w:ascii="Times New Roman" w:hAnsi="Times New Roman" w:cs="Times New Roman"/>
                <w:bCs/>
                <w:color w:val="000000" w:themeColor="text1"/>
                <w:sz w:val="24"/>
                <w:szCs w:val="24"/>
              </w:rPr>
              <w:t>,00</w:t>
            </w:r>
            <w:bookmarkEnd w:id="1"/>
            <w:r w:rsidR="00D80737">
              <w:rPr>
                <w:rFonts w:ascii="Times New Roman" w:hAnsi="Times New Roman" w:cs="Times New Roman"/>
                <w:bCs/>
                <w:color w:val="000000" w:themeColor="text1"/>
                <w:sz w:val="24"/>
                <w:szCs w:val="24"/>
              </w:rPr>
              <w:t xml:space="preserve"> </w:t>
            </w:r>
            <w:r w:rsidR="00F55827" w:rsidRPr="00C56E09">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5EFAA21A" w14:textId="585CEDDF" w:rsidR="009D3772" w:rsidRPr="009D3772" w:rsidRDefault="009D3772" w:rsidP="009D3772">
            <w:pPr>
              <w:spacing w:after="0" w:line="240" w:lineRule="auto"/>
              <w:contextualSpacing/>
              <w:jc w:val="both"/>
              <w:rPr>
                <w:rFonts w:ascii="Times New Roman" w:hAnsi="Times New Roman" w:cs="Times New Roman"/>
                <w:bCs/>
                <w:color w:val="000000" w:themeColor="text1"/>
                <w:sz w:val="24"/>
                <w:szCs w:val="24"/>
              </w:rPr>
            </w:pPr>
            <w:r w:rsidRPr="009D3772">
              <w:rPr>
                <w:rFonts w:ascii="Times New Roman" w:hAnsi="Times New Roman" w:cs="Times New Roman"/>
                <w:bCs/>
                <w:color w:val="000000" w:themeColor="text1"/>
                <w:sz w:val="24"/>
                <w:szCs w:val="24"/>
              </w:rPr>
              <w:t>Місце поставки товарів: відповідно Додатку 9 до тендерної документації «Перелік отримувачів та адрес доставки товару».</w:t>
            </w:r>
          </w:p>
          <w:p w14:paraId="7E58EEF8" w14:textId="3FCE038D" w:rsidR="00FC5F6E" w:rsidRPr="00C56E09" w:rsidRDefault="00FC5F6E" w:rsidP="009D3772">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9809F5">
              <w:rPr>
                <w:rFonts w:ascii="Times New Roman" w:hAnsi="Times New Roman" w:cs="Times New Roman"/>
                <w:bCs/>
                <w:color w:val="000000" w:themeColor="text1"/>
                <w:sz w:val="24"/>
                <w:szCs w:val="24"/>
              </w:rPr>
              <w:t>1</w:t>
            </w:r>
            <w:r w:rsidR="00360F34">
              <w:rPr>
                <w:rFonts w:ascii="Times New Roman" w:hAnsi="Times New Roman" w:cs="Times New Roman"/>
                <w:bCs/>
                <w:color w:val="000000" w:themeColor="text1"/>
                <w:sz w:val="24"/>
                <w:szCs w:val="24"/>
              </w:rPr>
              <w:t>0</w:t>
            </w:r>
            <w:r w:rsidRPr="00C56E09">
              <w:rPr>
                <w:rFonts w:ascii="Times New Roman" w:hAnsi="Times New Roman" w:cs="Times New Roman"/>
                <w:bCs/>
                <w:color w:val="000000" w:themeColor="text1"/>
                <w:sz w:val="24"/>
                <w:szCs w:val="24"/>
              </w:rPr>
              <w:t xml:space="preserve"> штук.</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376003FE"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Поставка товару здійснюється </w:t>
            </w:r>
            <w:r w:rsidR="009609D9">
              <w:rPr>
                <w:rFonts w:ascii="Times New Roman" w:hAnsi="Times New Roman" w:cs="Times New Roman"/>
                <w:color w:val="000000" w:themeColor="text1"/>
                <w:sz w:val="24"/>
                <w:szCs w:val="24"/>
              </w:rPr>
              <w:t>протягом</w:t>
            </w:r>
            <w:r w:rsidR="009609D9" w:rsidRPr="00C56E09">
              <w:rPr>
                <w:rFonts w:ascii="Times New Roman" w:hAnsi="Times New Roman" w:cs="Times New Roman"/>
                <w:color w:val="000000" w:themeColor="text1"/>
                <w:sz w:val="24"/>
                <w:szCs w:val="24"/>
              </w:rPr>
              <w:t xml:space="preserve"> </w:t>
            </w:r>
            <w:r w:rsidR="00A6413B">
              <w:rPr>
                <w:rFonts w:ascii="Times New Roman" w:hAnsi="Times New Roman" w:cs="Times New Roman"/>
                <w:color w:val="000000" w:themeColor="text1"/>
                <w:sz w:val="24"/>
                <w:szCs w:val="24"/>
              </w:rPr>
              <w:t>9</w:t>
            </w:r>
            <w:r w:rsidR="009C3890">
              <w:rPr>
                <w:rFonts w:ascii="Times New Roman" w:hAnsi="Times New Roman" w:cs="Times New Roman"/>
                <w:color w:val="000000" w:themeColor="text1"/>
                <w:sz w:val="24"/>
                <w:szCs w:val="24"/>
              </w:rPr>
              <w:t>0</w:t>
            </w:r>
            <w:r w:rsidRPr="00C56E09">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40B2FD35"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bookmarkStart w:id="2" w:name="_Hlk179546592"/>
            <w:r w:rsidR="001A59F3" w:rsidRPr="0000396B">
              <w:rPr>
                <w:rFonts w:ascii="Times New Roman" w:eastAsia="Times New Roman" w:hAnsi="Times New Roman" w:cs="Times New Roman"/>
                <w:color w:val="000000"/>
                <w:sz w:val="24"/>
                <w:szCs w:val="24"/>
              </w:rPr>
              <w:t>«</w:t>
            </w:r>
            <w:r w:rsidR="0000396B" w:rsidRPr="0000396B">
              <w:rPr>
                <w:rFonts w:ascii="Times New Roman" w:eastAsia="Times New Roman" w:hAnsi="Times New Roman" w:cs="Times New Roman"/>
                <w:color w:val="000000"/>
                <w:sz w:val="24"/>
                <w:szCs w:val="24"/>
                <w:lang w:val="ru-RU"/>
              </w:rPr>
              <w:t>29</w:t>
            </w:r>
            <w:r w:rsidR="001A59F3" w:rsidRPr="0000396B">
              <w:rPr>
                <w:rFonts w:ascii="Times New Roman" w:eastAsia="Times New Roman" w:hAnsi="Times New Roman" w:cs="Times New Roman"/>
                <w:color w:val="000000"/>
                <w:sz w:val="24"/>
                <w:szCs w:val="24"/>
              </w:rPr>
              <w:t xml:space="preserve">» </w:t>
            </w:r>
            <w:proofErr w:type="spellStart"/>
            <w:r w:rsidR="009C3890" w:rsidRPr="0000396B">
              <w:rPr>
                <w:rFonts w:ascii="Times New Roman" w:eastAsia="Times New Roman" w:hAnsi="Times New Roman" w:cs="Times New Roman"/>
                <w:color w:val="000000"/>
                <w:sz w:val="24"/>
                <w:szCs w:val="24"/>
                <w:lang w:val="ru-RU"/>
              </w:rPr>
              <w:t>жовтня</w:t>
            </w:r>
            <w:proofErr w:type="spellEnd"/>
            <w:r w:rsidR="004975A2" w:rsidRPr="0000396B">
              <w:rPr>
                <w:rFonts w:ascii="Times New Roman" w:eastAsia="Times New Roman" w:hAnsi="Times New Roman" w:cs="Times New Roman"/>
                <w:color w:val="000000"/>
                <w:sz w:val="24"/>
                <w:szCs w:val="24"/>
              </w:rPr>
              <w:t xml:space="preserve"> </w:t>
            </w:r>
            <w:r w:rsidR="001A59F3" w:rsidRPr="0000396B">
              <w:rPr>
                <w:rFonts w:ascii="Times New Roman" w:eastAsia="Times New Roman" w:hAnsi="Times New Roman" w:cs="Times New Roman"/>
                <w:color w:val="000000"/>
                <w:sz w:val="24"/>
                <w:szCs w:val="24"/>
              </w:rPr>
              <w:t xml:space="preserve">2024 року, </w:t>
            </w:r>
            <w:r w:rsidR="00FC722D" w:rsidRPr="0000396B">
              <w:rPr>
                <w:rFonts w:ascii="Times New Roman" w:eastAsia="Times New Roman" w:hAnsi="Times New Roman" w:cs="Times New Roman"/>
                <w:color w:val="000000"/>
                <w:sz w:val="24"/>
                <w:szCs w:val="24"/>
                <w:lang w:val="ru-RU"/>
              </w:rPr>
              <w:t>14</w:t>
            </w:r>
            <w:r w:rsidR="001A59F3" w:rsidRPr="0000396B">
              <w:rPr>
                <w:rFonts w:ascii="Times New Roman" w:eastAsia="Times New Roman" w:hAnsi="Times New Roman" w:cs="Times New Roman"/>
                <w:color w:val="000000"/>
                <w:sz w:val="24"/>
                <w:szCs w:val="24"/>
              </w:rPr>
              <w:t>:00</w:t>
            </w:r>
            <w:r w:rsidR="005F7C07" w:rsidRPr="0000396B">
              <w:rPr>
                <w:rFonts w:ascii="Times New Roman" w:eastAsia="Times New Roman" w:hAnsi="Times New Roman" w:cs="Times New Roman"/>
                <w:color w:val="000000"/>
                <w:sz w:val="24"/>
                <w:szCs w:val="24"/>
              </w:rPr>
              <w:t>.</w:t>
            </w:r>
            <w:bookmarkEnd w:id="2"/>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3"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2127C9E6" w14:textId="77777777" w:rsidR="00B84A98" w:rsidRPr="00CC3FCB" w:rsidRDefault="00B84A98" w:rsidP="00CC3FCB">
            <w:pPr>
              <w:spacing w:after="0" w:line="240" w:lineRule="auto"/>
              <w:contextualSpacing/>
              <w:jc w:val="both"/>
              <w:rPr>
                <w:rFonts w:ascii="Times New Roman" w:eastAsia="Times New Roman" w:hAnsi="Times New Roman" w:cs="Times New Roman"/>
                <w:b/>
                <w:bCs/>
                <w:sz w:val="24"/>
                <w:szCs w:val="24"/>
              </w:rPr>
            </w:pPr>
          </w:p>
          <w:p w14:paraId="4C2BCF87" w14:textId="5D816584" w:rsidR="00901B41" w:rsidRPr="00CC3FCB"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79C3FC1A"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lastRenderedPageBreak/>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FEFCCC5" w14:textId="77777777"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128040D6" w14:textId="6B6C1418" w:rsidR="00901B41" w:rsidRPr="009D3772" w:rsidRDefault="009D3772">
            <w:pPr>
              <w:pStyle w:val="ae"/>
              <w:numPr>
                <w:ilvl w:val="0"/>
                <w:numId w:val="7"/>
              </w:numPr>
              <w:tabs>
                <w:tab w:val="left" w:pos="325"/>
              </w:tabs>
              <w:ind w:left="42" w:firstLine="0"/>
              <w:rPr>
                <w:sz w:val="24"/>
                <w:szCs w:val="24"/>
                <w:lang w:val="uk-UA"/>
              </w:rPr>
            </w:pPr>
            <w:r w:rsidRPr="009D3772">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56F39907"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644D6A98"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кожна з яких </w:t>
            </w:r>
            <w:r w:rsidRPr="00CC3FCB">
              <w:rPr>
                <w:rFonts w:ascii="Times New Roman" w:eastAsia="Times New Roman" w:hAnsi="Times New Roman" w:cs="Times New Roman"/>
                <w:sz w:val="24"/>
                <w:szCs w:val="24"/>
              </w:rPr>
              <w:t>повинн</w:t>
            </w:r>
            <w:r w:rsidR="00CC3FCB">
              <w:rPr>
                <w:rFonts w:ascii="Times New Roman" w:eastAsia="Times New Roman" w:hAnsi="Times New Roman" w:cs="Times New Roman"/>
                <w:sz w:val="24"/>
                <w:szCs w:val="24"/>
              </w:rPr>
              <w:t>а</w:t>
            </w:r>
            <w:r w:rsidRPr="00CC3FCB">
              <w:rPr>
                <w:rFonts w:ascii="Times New Roman" w:eastAsia="Times New Roman" w:hAnsi="Times New Roman" w:cs="Times New Roman"/>
                <w:sz w:val="24"/>
                <w:szCs w:val="24"/>
              </w:rPr>
              <w:t xml:space="preserve"> бути прошита та пронумерована</w:t>
            </w:r>
            <w:r w:rsidR="00360F34">
              <w:rPr>
                <w:rFonts w:ascii="Times New Roman" w:eastAsia="Times New Roman" w:hAnsi="Times New Roman" w:cs="Times New Roman"/>
                <w:sz w:val="24"/>
                <w:szCs w:val="24"/>
              </w:rPr>
              <w:t>, запечатана</w:t>
            </w:r>
            <w:r w:rsidRPr="00CC3FCB">
              <w:rPr>
                <w:rFonts w:ascii="Times New Roman" w:eastAsia="Times New Roman" w:hAnsi="Times New Roman" w:cs="Times New Roman"/>
                <w:sz w:val="24"/>
                <w:szCs w:val="24"/>
              </w:rPr>
              <w:t xml:space="preserve"> у </w:t>
            </w:r>
            <w:r w:rsidRPr="00CC3FCB">
              <w:rPr>
                <w:rFonts w:ascii="Times New Roman" w:hAnsi="Times New Roman" w:cs="Times New Roman"/>
                <w:sz w:val="24"/>
                <w:szCs w:val="24"/>
              </w:rPr>
              <w:t>в двох окремо конвертах</w:t>
            </w:r>
            <w:r w:rsidR="00531D0A">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0C5876C6"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lastRenderedPageBreak/>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0A764A" w:rsidRPr="00FC722D">
              <w:t xml:space="preserve"> </w:t>
            </w:r>
            <w:r w:rsidR="000A764A" w:rsidRPr="00FC722D">
              <w:rPr>
                <w:bCs/>
                <w:sz w:val="24"/>
                <w:szCs w:val="24"/>
                <w:lang w:val="uk-UA"/>
              </w:rPr>
              <w:t>ДК 021:2015:33190000-8-Медичне обладнання та вироби медичного призначення різні (</w:t>
            </w:r>
            <w:r w:rsidR="00360F34">
              <w:rPr>
                <w:bCs/>
                <w:sz w:val="24"/>
                <w:szCs w:val="24"/>
                <w:lang w:val="uk-UA"/>
              </w:rPr>
              <w:t>Бокс біологічної безпеки II А класу</w:t>
            </w:r>
            <w:r w:rsidR="000A764A" w:rsidRPr="00FC722D">
              <w:rPr>
                <w:bCs/>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w:t>
            </w:r>
            <w:r w:rsidRPr="0000396B">
              <w:rPr>
                <w:bCs/>
                <w:sz w:val="24"/>
                <w:szCs w:val="24"/>
                <w:lang w:val="uk-UA"/>
              </w:rPr>
              <w:t xml:space="preserve">РОЗКРИВАТИ ДО </w:t>
            </w:r>
            <w:r w:rsidR="00FC722D" w:rsidRPr="0000396B">
              <w:rPr>
                <w:bCs/>
                <w:sz w:val="24"/>
                <w:szCs w:val="24"/>
                <w:lang w:val="uk-UA"/>
              </w:rPr>
              <w:t>16</w:t>
            </w:r>
            <w:r w:rsidRPr="0000396B">
              <w:rPr>
                <w:bCs/>
                <w:sz w:val="24"/>
                <w:szCs w:val="24"/>
                <w:lang w:val="uk-UA"/>
              </w:rPr>
              <w:t xml:space="preserve">:00 </w:t>
            </w:r>
            <w:r w:rsidR="0000396B">
              <w:rPr>
                <w:bCs/>
                <w:sz w:val="24"/>
                <w:szCs w:val="24"/>
                <w:lang w:val="uk-UA"/>
              </w:rPr>
              <w:br/>
            </w:r>
            <w:r w:rsidR="0000396B" w:rsidRPr="0000396B">
              <w:rPr>
                <w:bCs/>
                <w:sz w:val="24"/>
                <w:szCs w:val="24"/>
                <w:lang w:val="uk-UA"/>
              </w:rPr>
              <w:t>«29» жовтня 2024 року</w:t>
            </w:r>
            <w:r w:rsidR="00CC3FCB" w:rsidRPr="0000396B">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5EB2936B" w:rsidR="00901B41" w:rsidRPr="007C3485"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7C3485">
              <w:rPr>
                <w:b/>
                <w:bCs/>
                <w:sz w:val="24"/>
                <w:szCs w:val="24"/>
                <w:lang w:val="uk-UA"/>
              </w:rPr>
              <w:t>к</w:t>
            </w:r>
            <w:r w:rsidR="00901B41" w:rsidRPr="007C3485">
              <w:rPr>
                <w:b/>
                <w:bCs/>
                <w:sz w:val="24"/>
                <w:szCs w:val="24"/>
                <w:lang w:val="uk-UA"/>
              </w:rPr>
              <w:t>онверт з ціновою пропозицією повинен містити</w:t>
            </w:r>
            <w:r w:rsidR="005D1211" w:rsidRPr="007C3485">
              <w:rPr>
                <w:sz w:val="24"/>
                <w:szCs w:val="24"/>
                <w:lang w:val="uk-UA"/>
              </w:rPr>
              <w:t>:</w:t>
            </w:r>
            <w:r w:rsidR="00901B41" w:rsidRPr="007C3485">
              <w:rPr>
                <w:sz w:val="24"/>
                <w:szCs w:val="24"/>
                <w:lang w:val="uk-UA"/>
              </w:rPr>
              <w:t xml:space="preserve"> </w:t>
            </w:r>
            <w:r w:rsidR="005D1211" w:rsidRPr="007C3485">
              <w:rPr>
                <w:sz w:val="24"/>
                <w:szCs w:val="24"/>
                <w:lang w:val="uk-UA"/>
              </w:rPr>
              <w:br/>
              <w:t xml:space="preserve">- </w:t>
            </w:r>
            <w:r w:rsidR="00901B41" w:rsidRPr="007C3485">
              <w:rPr>
                <w:sz w:val="24"/>
                <w:szCs w:val="24"/>
                <w:lang w:val="uk-UA"/>
              </w:rPr>
              <w:t xml:space="preserve">надпис «ЦІНОВА ПРОПОЗИЦІЯ на закупівлю </w:t>
            </w:r>
            <w:r w:rsidR="00750A37" w:rsidRPr="007C3485">
              <w:rPr>
                <w:lang w:val="uk-UA"/>
              </w:rPr>
              <w:br/>
            </w:r>
            <w:r w:rsidR="000A764A" w:rsidRPr="007C3485">
              <w:t xml:space="preserve"> </w:t>
            </w:r>
            <w:r w:rsidR="000A764A" w:rsidRPr="007C3485">
              <w:rPr>
                <w:bCs/>
                <w:sz w:val="24"/>
                <w:szCs w:val="24"/>
                <w:lang w:val="uk-UA"/>
              </w:rPr>
              <w:t>ДК 021:2015:33190000-8-Медичне обладнання та вироби медичного призначення різні (</w:t>
            </w:r>
            <w:r w:rsidR="00360F34" w:rsidRPr="007C3485">
              <w:rPr>
                <w:bCs/>
                <w:sz w:val="24"/>
                <w:szCs w:val="24"/>
                <w:lang w:val="uk-UA"/>
              </w:rPr>
              <w:t>Бокс біологічної безпеки II А класу</w:t>
            </w:r>
            <w:r w:rsidR="000A764A" w:rsidRPr="007C3485">
              <w:rPr>
                <w:bCs/>
                <w:sz w:val="24"/>
                <w:szCs w:val="24"/>
                <w:lang w:val="uk-UA"/>
              </w:rPr>
              <w:t>)</w:t>
            </w:r>
            <w:r w:rsidR="00546FFA" w:rsidRPr="007C3485">
              <w:rPr>
                <w:bCs/>
                <w:sz w:val="24"/>
                <w:szCs w:val="24"/>
                <w:lang w:val="uk-UA"/>
              </w:rPr>
              <w:t xml:space="preserve"> </w:t>
            </w:r>
            <w:r w:rsidR="00901B41" w:rsidRPr="007C3485">
              <w:rPr>
                <w:bCs/>
                <w:sz w:val="24"/>
                <w:szCs w:val="24"/>
                <w:lang w:val="uk-UA"/>
              </w:rPr>
              <w:t xml:space="preserve">«НЕ РОЗКРИВАТИ ДО </w:t>
            </w:r>
            <w:r w:rsidR="00FC722D" w:rsidRPr="007C3485">
              <w:rPr>
                <w:bCs/>
                <w:sz w:val="24"/>
                <w:szCs w:val="24"/>
                <w:lang w:val="uk-UA"/>
              </w:rPr>
              <w:t>16</w:t>
            </w:r>
            <w:r w:rsidR="00901B41" w:rsidRPr="007C3485">
              <w:rPr>
                <w:bCs/>
                <w:sz w:val="24"/>
                <w:szCs w:val="24"/>
                <w:lang w:val="uk-UA"/>
              </w:rPr>
              <w:t>:00</w:t>
            </w:r>
            <w:r w:rsidR="00750A37" w:rsidRPr="007C3485">
              <w:rPr>
                <w:bCs/>
                <w:sz w:val="24"/>
                <w:szCs w:val="24"/>
                <w:lang w:val="uk-UA"/>
              </w:rPr>
              <w:t xml:space="preserve"> </w:t>
            </w:r>
            <w:bookmarkStart w:id="4" w:name="_Hlk179546685"/>
            <w:r w:rsidR="00901B41" w:rsidRPr="007C3485">
              <w:rPr>
                <w:bCs/>
                <w:sz w:val="24"/>
                <w:szCs w:val="24"/>
                <w:lang w:val="uk-UA"/>
              </w:rPr>
              <w:t>«</w:t>
            </w:r>
            <w:r w:rsidR="0000396B" w:rsidRPr="007C3485">
              <w:rPr>
                <w:bCs/>
                <w:sz w:val="24"/>
                <w:szCs w:val="24"/>
                <w:lang w:val="uk-UA"/>
              </w:rPr>
              <w:t>05</w:t>
            </w:r>
            <w:r w:rsidR="00901B41" w:rsidRPr="007C3485">
              <w:rPr>
                <w:bCs/>
                <w:sz w:val="24"/>
                <w:szCs w:val="24"/>
                <w:lang w:val="uk-UA"/>
              </w:rPr>
              <w:t xml:space="preserve">» </w:t>
            </w:r>
            <w:r w:rsidR="0000396B" w:rsidRPr="007C3485">
              <w:rPr>
                <w:bCs/>
                <w:sz w:val="24"/>
                <w:szCs w:val="24"/>
                <w:lang w:val="uk-UA"/>
              </w:rPr>
              <w:t>листопада</w:t>
            </w:r>
            <w:r w:rsidR="0013179E" w:rsidRPr="007C3485">
              <w:rPr>
                <w:bCs/>
                <w:sz w:val="24"/>
                <w:szCs w:val="24"/>
                <w:lang w:val="uk-UA"/>
              </w:rPr>
              <w:t xml:space="preserve"> </w:t>
            </w:r>
            <w:r w:rsidR="00901B41" w:rsidRPr="007C3485">
              <w:rPr>
                <w:bCs/>
                <w:sz w:val="24"/>
                <w:szCs w:val="24"/>
                <w:lang w:val="uk-UA"/>
              </w:rPr>
              <w:t>2024 року</w:t>
            </w:r>
            <w:r w:rsidRPr="007C3485">
              <w:rPr>
                <w:bCs/>
                <w:sz w:val="24"/>
                <w:szCs w:val="24"/>
                <w:lang w:val="uk-UA"/>
              </w:rPr>
              <w:t>»</w:t>
            </w:r>
            <w:bookmarkEnd w:id="4"/>
            <w:r w:rsidR="00901B41" w:rsidRPr="007C3485">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5D767A4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p>
          <w:p w14:paraId="708BE59E" w14:textId="7B86EF79" w:rsidR="00901B41" w:rsidRPr="00CC3FCB"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994AAF">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w:t>
            </w:r>
            <w:r w:rsidR="005D1211">
              <w:rPr>
                <w:rFonts w:ascii="Times New Roman" w:hAnsi="Times New Roman" w:cs="Times New Roman"/>
                <w:sz w:val="24"/>
                <w:szCs w:val="24"/>
              </w:rPr>
              <w:t>ють</w:t>
            </w:r>
            <w:r w:rsidRPr="00994AAF">
              <w:rPr>
                <w:rFonts w:ascii="Times New Roman" w:hAnsi="Times New Roman" w:cs="Times New Roman"/>
                <w:sz w:val="24"/>
                <w:szCs w:val="24"/>
              </w:rPr>
              <w:t xml:space="preserve"> бути промаркован</w:t>
            </w:r>
            <w:r w:rsidR="005D1211">
              <w:rPr>
                <w:rFonts w:ascii="Times New Roman" w:hAnsi="Times New Roman" w:cs="Times New Roman"/>
                <w:sz w:val="24"/>
                <w:szCs w:val="24"/>
              </w:rPr>
              <w:t>і</w:t>
            </w:r>
            <w:r w:rsidRPr="00994AAF">
              <w:rPr>
                <w:rFonts w:ascii="Times New Roman" w:hAnsi="Times New Roman" w:cs="Times New Roman"/>
                <w:sz w:val="24"/>
                <w:szCs w:val="24"/>
              </w:rPr>
              <w:t xml:space="preserve"> печаткою учасника у декількох місцях, аби виключити можливість несанкціонованого ознайомлення із вмістом</w:t>
            </w:r>
            <w:r w:rsidRPr="00CC3FCB">
              <w:rPr>
                <w:rFonts w:ascii="Times New Roman" w:hAnsi="Times New Roman" w:cs="Times New Roman"/>
                <w:sz w:val="24"/>
                <w:szCs w:val="24"/>
              </w:rPr>
              <w:t xml:space="preserve"> конверту до настання дати розкриття Замовником тендерних пропозицій.</w:t>
            </w:r>
          </w:p>
          <w:p w14:paraId="29B86D96" w14:textId="77777777"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5" w:name="_1fob9te" w:colFirst="0" w:colLast="0"/>
            <w:bookmarkStart w:id="6" w:name="_3znysh7" w:colFirst="0" w:colLast="0"/>
            <w:bookmarkEnd w:id="3"/>
            <w:bookmarkEnd w:id="5"/>
            <w:bookmarkEnd w:id="6"/>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1C4F4306" w:rsidR="004975A2" w:rsidRPr="007C3485"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7C3485">
              <w:rPr>
                <w:rFonts w:ascii="Times New Roman" w:eastAsia="Times New Roman" w:hAnsi="Times New Roman" w:cs="Times New Roman"/>
                <w:sz w:val="24"/>
                <w:szCs w:val="24"/>
              </w:rPr>
              <w:t xml:space="preserve">Розкриття технічних пропозицій – </w:t>
            </w:r>
            <w:r w:rsidR="00ED06E0" w:rsidRPr="007C3485">
              <w:rPr>
                <w:rFonts w:ascii="Times New Roman" w:eastAsia="Times New Roman" w:hAnsi="Times New Roman" w:cs="Times New Roman"/>
                <w:sz w:val="24"/>
                <w:szCs w:val="24"/>
              </w:rPr>
              <w:t>16</w:t>
            </w:r>
            <w:r w:rsidR="005B0EE7" w:rsidRPr="007C3485">
              <w:rPr>
                <w:rFonts w:ascii="Times New Roman" w:eastAsia="Times New Roman" w:hAnsi="Times New Roman" w:cs="Times New Roman"/>
                <w:sz w:val="24"/>
                <w:szCs w:val="24"/>
              </w:rPr>
              <w:t xml:space="preserve">:00 </w:t>
            </w:r>
            <w:r w:rsidR="007C3485" w:rsidRPr="007C3485">
              <w:rPr>
                <w:rFonts w:ascii="Times New Roman" w:eastAsia="Times New Roman" w:hAnsi="Times New Roman" w:cs="Times New Roman"/>
                <w:sz w:val="24"/>
                <w:szCs w:val="24"/>
                <w:lang w:val="ru-RU"/>
              </w:rPr>
              <w:t>29</w:t>
            </w:r>
            <w:r w:rsidR="00ED06E0" w:rsidRPr="007C3485">
              <w:rPr>
                <w:rFonts w:ascii="Times New Roman" w:eastAsia="Times New Roman" w:hAnsi="Times New Roman" w:cs="Times New Roman"/>
                <w:sz w:val="24"/>
                <w:szCs w:val="24"/>
              </w:rPr>
              <w:t xml:space="preserve"> </w:t>
            </w:r>
            <w:r w:rsidR="009C3890" w:rsidRPr="007C3485">
              <w:rPr>
                <w:rFonts w:ascii="Times New Roman" w:eastAsia="Times New Roman" w:hAnsi="Times New Roman" w:cs="Times New Roman"/>
                <w:sz w:val="24"/>
                <w:szCs w:val="24"/>
              </w:rPr>
              <w:t>жовтня</w:t>
            </w:r>
            <w:r w:rsidR="005B0EE7" w:rsidRPr="007C3485">
              <w:rPr>
                <w:rFonts w:ascii="Times New Roman" w:eastAsia="Times New Roman" w:hAnsi="Times New Roman" w:cs="Times New Roman"/>
                <w:sz w:val="24"/>
                <w:szCs w:val="24"/>
              </w:rPr>
              <w:t xml:space="preserve"> 2024 року.</w:t>
            </w:r>
          </w:p>
          <w:p w14:paraId="4ABFC044" w14:textId="70672CEA"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7C3485">
              <w:rPr>
                <w:rFonts w:ascii="Times New Roman" w:eastAsia="Times New Roman" w:hAnsi="Times New Roman" w:cs="Times New Roman"/>
                <w:sz w:val="24"/>
                <w:szCs w:val="24"/>
              </w:rPr>
              <w:t xml:space="preserve">Розкриття цінових пропозицій - </w:t>
            </w:r>
            <w:r w:rsidR="00ED06E0" w:rsidRPr="007C3485">
              <w:rPr>
                <w:rFonts w:ascii="Times New Roman" w:eastAsia="Times New Roman" w:hAnsi="Times New Roman" w:cs="Times New Roman"/>
                <w:sz w:val="24"/>
                <w:szCs w:val="24"/>
              </w:rPr>
              <w:t>16</w:t>
            </w:r>
            <w:r w:rsidR="005B0EE7" w:rsidRPr="007C3485">
              <w:rPr>
                <w:rFonts w:ascii="Times New Roman" w:eastAsia="Times New Roman" w:hAnsi="Times New Roman" w:cs="Times New Roman"/>
                <w:sz w:val="24"/>
                <w:szCs w:val="24"/>
              </w:rPr>
              <w:t xml:space="preserve">:00 </w:t>
            </w:r>
            <w:r w:rsidR="007C3485" w:rsidRPr="007C3485">
              <w:rPr>
                <w:rFonts w:ascii="Times New Roman" w:eastAsia="Times New Roman" w:hAnsi="Times New Roman" w:cs="Times New Roman"/>
                <w:sz w:val="24"/>
                <w:szCs w:val="24"/>
                <w:lang w:val="ru-RU"/>
              </w:rPr>
              <w:t>05</w:t>
            </w:r>
            <w:r w:rsidR="00ED06E0" w:rsidRPr="007C3485">
              <w:rPr>
                <w:rFonts w:ascii="Times New Roman" w:eastAsia="Times New Roman" w:hAnsi="Times New Roman" w:cs="Times New Roman"/>
                <w:sz w:val="24"/>
                <w:szCs w:val="24"/>
              </w:rPr>
              <w:t xml:space="preserve"> </w:t>
            </w:r>
            <w:r w:rsidR="007C3485" w:rsidRPr="007C3485">
              <w:rPr>
                <w:rFonts w:ascii="Times New Roman" w:eastAsia="Times New Roman" w:hAnsi="Times New Roman" w:cs="Times New Roman"/>
                <w:sz w:val="24"/>
                <w:szCs w:val="24"/>
              </w:rPr>
              <w:t>листопада</w:t>
            </w:r>
            <w:r w:rsidR="009C3890" w:rsidRPr="007C3485">
              <w:rPr>
                <w:rFonts w:ascii="Times New Roman" w:eastAsia="Times New Roman" w:hAnsi="Times New Roman" w:cs="Times New Roman"/>
                <w:sz w:val="24"/>
                <w:szCs w:val="24"/>
              </w:rPr>
              <w:t xml:space="preserve"> </w:t>
            </w:r>
            <w:r w:rsidR="005B0EE7" w:rsidRPr="007C3485">
              <w:rPr>
                <w:rFonts w:ascii="Times New Roman" w:eastAsia="Times New Roman" w:hAnsi="Times New Roman" w:cs="Times New Roman"/>
                <w:sz w:val="24"/>
                <w:szCs w:val="24"/>
              </w:rPr>
              <w:t>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lastRenderedPageBreak/>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 xml:space="preserve">До участі в другому етапі відкритих торгів Замовником допускаються тендерні пропозиції, які повністю </w:t>
            </w:r>
            <w:r w:rsidRPr="00B84A98">
              <w:rPr>
                <w:rFonts w:ascii="Times New Roman" w:hAnsi="Times New Roman" w:cs="Times New Roman"/>
                <w:sz w:val="24"/>
                <w:szCs w:val="24"/>
              </w:rPr>
              <w:lastRenderedPageBreak/>
              <w:t>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 xml:space="preserve">фізична особа, яка є учасником, була засуджена за злочин, учинений з корисливих мотивів, судимість з якої </w:t>
            </w:r>
            <w:r w:rsidRPr="00C56E09">
              <w:rPr>
                <w:rFonts w:ascii="Times New Roman" w:eastAsia="Times New Roman" w:hAnsi="Times New Roman" w:cs="Times New Roman"/>
                <w:color w:val="000000"/>
                <w:sz w:val="24"/>
                <w:szCs w:val="24"/>
              </w:rPr>
              <w:lastRenderedPageBreak/>
              <w:t>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767A25">
          <w:footerReference w:type="default" r:id="rId11"/>
          <w:type w:val="continuous"/>
          <w:pgSz w:w="11906" w:h="16838"/>
          <w:pgMar w:top="850" w:right="850" w:bottom="850" w:left="1417" w:header="709" w:footer="709" w:gutter="0"/>
          <w:pgNumType w:start="1"/>
          <w:cols w:space="720"/>
        </w:sectPr>
      </w:pPr>
      <w:bookmarkStart w:id="7"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4431E6">
          <w:pgSz w:w="11906" w:h="16838"/>
          <w:pgMar w:top="850"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7"/>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E8CFAB9"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896595" w:rsidRPr="00896595">
              <w:rPr>
                <w:rFonts w:ascii="Times New Roman" w:eastAsia="Times New Roman" w:hAnsi="Times New Roman" w:cs="Times New Roman"/>
                <w:color w:val="000000"/>
                <w:sz w:val="24"/>
                <w:szCs w:val="24"/>
                <w:lang w:val="ru-RU"/>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1424BB93" w14:textId="072F4D60" w:rsidR="00230C66"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w:t>
            </w:r>
            <w:proofErr w:type="spellStart"/>
            <w:r w:rsidRPr="00813DFF">
              <w:rPr>
                <w:rFonts w:ascii="Times New Roman" w:eastAsia="Times New Roman" w:hAnsi="Times New Roman" w:cs="Times New Roman"/>
                <w:color w:val="000000" w:themeColor="text1"/>
                <w:sz w:val="24"/>
                <w:szCs w:val="24"/>
              </w:rPr>
              <w:t>бу</w:t>
            </w:r>
            <w:r w:rsidR="00D2041F">
              <w:rPr>
                <w:rFonts w:ascii="Times New Roman" w:eastAsia="Times New Roman" w:hAnsi="Times New Roman" w:cs="Times New Roman"/>
                <w:color w:val="000000" w:themeColor="text1"/>
                <w:sz w:val="24"/>
                <w:szCs w:val="24"/>
              </w:rPr>
              <w:t>л</w:t>
            </w:r>
            <w:proofErr w:type="spellEnd"/>
            <w:r w:rsidR="00EC69F8">
              <w:rPr>
                <w:rFonts w:ascii="Times New Roman" w:eastAsia="Times New Roman" w:hAnsi="Times New Roman" w:cs="Times New Roman"/>
                <w:color w:val="000000" w:themeColor="text1"/>
                <w:sz w:val="24"/>
                <w:szCs w:val="24"/>
              </w:rPr>
              <w:t xml:space="preserve"> </w:t>
            </w:r>
            <w:r w:rsidR="00D2041F">
              <w:rPr>
                <w:rFonts w:ascii="Times New Roman" w:eastAsia="Times New Roman" w:hAnsi="Times New Roman" w:cs="Times New Roman"/>
                <w:b/>
                <w:bCs/>
                <w:color w:val="000000" w:themeColor="text1"/>
                <w:sz w:val="24"/>
                <w:szCs w:val="24"/>
              </w:rPr>
              <w:t>б</w:t>
            </w:r>
            <w:r w:rsidR="00D2041F" w:rsidRPr="00D2041F">
              <w:rPr>
                <w:rFonts w:ascii="Times New Roman" w:eastAsia="Times New Roman" w:hAnsi="Times New Roman" w:cs="Times New Roman"/>
                <w:b/>
                <w:bCs/>
                <w:color w:val="000000" w:themeColor="text1"/>
                <w:sz w:val="24"/>
                <w:szCs w:val="24"/>
              </w:rPr>
              <w:t>окс біологічної безпеки II класу</w:t>
            </w:r>
            <w:r w:rsidR="009809F5" w:rsidRPr="009809F5">
              <w:rPr>
                <w:rFonts w:ascii="Times New Roman" w:eastAsia="Times New Roman" w:hAnsi="Times New Roman" w:cs="Times New Roman"/>
                <w:b/>
                <w:bCs/>
                <w:color w:val="000000" w:themeColor="text1"/>
                <w:sz w:val="24"/>
                <w:szCs w:val="24"/>
              </w:rPr>
              <w:t xml:space="preserve"> </w:t>
            </w:r>
          </w:p>
          <w:p w14:paraId="22F97509" w14:textId="22A7A2FE" w:rsidR="008610CC" w:rsidRDefault="00A541B5" w:rsidP="000A764A">
            <w:pPr>
              <w:spacing w:before="100" w:beforeAutospacing="1" w:after="100" w:afterAutospacing="1" w:line="240" w:lineRule="auto"/>
              <w:contextualSpacing/>
              <w:jc w:val="both"/>
              <w:rPr>
                <w:rFonts w:ascii="Times New Roman" w:eastAsia="Times New Roman" w:hAnsi="Times New Roman" w:cs="Times New Roman"/>
                <w:b/>
                <w:bCs/>
                <w:color w:val="000000" w:themeColor="text1"/>
                <w:sz w:val="24"/>
                <w:szCs w:val="24"/>
              </w:rPr>
            </w:pPr>
            <w:r w:rsidRPr="00EC69F8">
              <w:rPr>
                <w:rFonts w:ascii="Times New Roman" w:eastAsia="Times New Roman" w:hAnsi="Times New Roman" w:cs="Times New Roman"/>
                <w:b/>
                <w:bCs/>
                <w:color w:val="000000" w:themeColor="text1"/>
                <w:sz w:val="24"/>
                <w:szCs w:val="24"/>
              </w:rPr>
              <w:t>та</w:t>
            </w:r>
            <w:r w:rsidRPr="00A541B5">
              <w:rPr>
                <w:rFonts w:ascii="Times New Roman" w:eastAsia="Times New Roman" w:hAnsi="Times New Roman" w:cs="Times New Roman"/>
                <w:b/>
                <w:bCs/>
                <w:color w:val="000000" w:themeColor="text1"/>
                <w:sz w:val="24"/>
                <w:szCs w:val="24"/>
              </w:rPr>
              <w:t>/або інш</w:t>
            </w:r>
            <w:r>
              <w:rPr>
                <w:rFonts w:ascii="Times New Roman" w:eastAsia="Times New Roman" w:hAnsi="Times New Roman" w:cs="Times New Roman"/>
                <w:b/>
                <w:bCs/>
                <w:color w:val="000000" w:themeColor="text1"/>
                <w:sz w:val="24"/>
                <w:szCs w:val="24"/>
              </w:rPr>
              <w:t xml:space="preserve">ий </w:t>
            </w:r>
            <w:r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Pr="00A541B5">
              <w:rPr>
                <w:rFonts w:ascii="Times New Roman" w:eastAsia="Times New Roman" w:hAnsi="Times New Roman" w:cs="Times New Roman"/>
                <w:b/>
                <w:bCs/>
                <w:color w:val="000000" w:themeColor="text1"/>
                <w:sz w:val="24"/>
                <w:szCs w:val="24"/>
              </w:rPr>
              <w:t>закупівлі, як</w:t>
            </w:r>
            <w:r>
              <w:rPr>
                <w:rFonts w:ascii="Times New Roman" w:eastAsia="Times New Roman" w:hAnsi="Times New Roman" w:cs="Times New Roman"/>
                <w:b/>
                <w:bCs/>
                <w:color w:val="000000" w:themeColor="text1"/>
                <w:sz w:val="24"/>
                <w:szCs w:val="24"/>
              </w:rPr>
              <w:t>ий</w:t>
            </w:r>
            <w:r w:rsidRPr="00A541B5">
              <w:rPr>
                <w:rFonts w:ascii="Times New Roman" w:eastAsia="Times New Roman" w:hAnsi="Times New Roman" w:cs="Times New Roman"/>
                <w:b/>
                <w:bCs/>
                <w:color w:val="000000" w:themeColor="text1"/>
                <w:sz w:val="24"/>
                <w:szCs w:val="24"/>
              </w:rPr>
              <w:t xml:space="preserve"> подібн</w:t>
            </w:r>
            <w:r>
              <w:rPr>
                <w:rFonts w:ascii="Times New Roman" w:eastAsia="Times New Roman" w:hAnsi="Times New Roman" w:cs="Times New Roman"/>
                <w:b/>
                <w:bCs/>
                <w:color w:val="000000" w:themeColor="text1"/>
                <w:sz w:val="24"/>
                <w:szCs w:val="24"/>
              </w:rPr>
              <w:t>ий</w:t>
            </w:r>
            <w:r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Pr>
                <w:rFonts w:ascii="Times New Roman" w:eastAsia="Times New Roman" w:hAnsi="Times New Roman" w:cs="Times New Roman"/>
                <w:b/>
                <w:bCs/>
                <w:color w:val="000000" w:themeColor="text1"/>
                <w:sz w:val="24"/>
                <w:szCs w:val="24"/>
              </w:rPr>
              <w:t>є</w:t>
            </w:r>
            <w:r w:rsidR="009809F5">
              <w:rPr>
                <w:rFonts w:ascii="Times New Roman" w:eastAsia="Times New Roman" w:hAnsi="Times New Roman" w:cs="Times New Roman"/>
                <w:b/>
                <w:bCs/>
                <w:color w:val="000000" w:themeColor="text1"/>
                <w:sz w:val="24"/>
                <w:szCs w:val="24"/>
              </w:rPr>
              <w:t xml:space="preserve"> </w:t>
            </w:r>
            <w:r w:rsidR="009809F5">
              <w:rPr>
                <w:rFonts w:ascii="Times New Roman" w:eastAsia="Times New Roman" w:hAnsi="Times New Roman" w:cs="Times New Roman"/>
                <w:b/>
                <w:bCs/>
                <w:color w:val="000000" w:themeColor="text1"/>
                <w:sz w:val="24"/>
                <w:szCs w:val="24"/>
              </w:rPr>
              <w:br/>
            </w:r>
            <w:r w:rsidR="009809F5" w:rsidRPr="009809F5">
              <w:rPr>
                <w:rFonts w:ascii="Times New Roman" w:hAnsi="Times New Roman" w:cs="Times New Roman"/>
                <w:b/>
                <w:color w:val="000000" w:themeColor="text1"/>
                <w:sz w:val="24"/>
                <w:szCs w:val="24"/>
              </w:rPr>
              <w:t xml:space="preserve">ДК 021:2015:33190000-8-Медичне обладнання та вироби медичного призначення різні </w:t>
            </w:r>
          </w:p>
          <w:p w14:paraId="13CB8ECE" w14:textId="6462BC7C"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однієї</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копі</w:t>
            </w:r>
            <w:r w:rsidR="00563707">
              <w:rPr>
                <w:rFonts w:ascii="Times New Roman" w:eastAsia="Times New Roman" w:hAnsi="Times New Roman" w:cs="Times New Roman"/>
                <w:color w:val="000000"/>
                <w:sz w:val="24"/>
                <w:szCs w:val="24"/>
              </w:rPr>
              <w:t xml:space="preserve">ї </w:t>
            </w:r>
            <w:r w:rsidRPr="00813DFF">
              <w:rPr>
                <w:rFonts w:ascii="Times New Roman" w:eastAsia="Times New Roman" w:hAnsi="Times New Roman" w:cs="Times New Roman"/>
                <w:color w:val="000000"/>
                <w:sz w:val="24"/>
                <w:szCs w:val="24"/>
              </w:rPr>
              <w:t>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1C7BA6AF"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w:t>
            </w:r>
            <w:r w:rsidRPr="00813DFF">
              <w:rPr>
                <w:rFonts w:ascii="Times New Roman" w:eastAsia="Times New Roman" w:hAnsi="Times New Roman" w:cs="Times New Roman"/>
                <w:color w:val="000000"/>
                <w:sz w:val="24"/>
                <w:szCs w:val="24"/>
              </w:rPr>
              <w:lastRenderedPageBreak/>
              <w:t>копії видаткових накладних та/або позитивний лист-відгук від контрагента (у довільній формі) із посиланням на наданий Учасником договір).</w:t>
            </w:r>
          </w:p>
        </w:tc>
      </w:tr>
      <w:tr w:rsidR="00C56E09" w:rsidRPr="00813DFF" w14:paraId="0F2B2647"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F46F" w14:textId="05BBEB99" w:rsidR="00C56E09" w:rsidRPr="00813DFF" w:rsidRDefault="00C56E09"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894A45" w14:textId="56F1F55A" w:rsidR="00C56E09" w:rsidRPr="00C56E09" w:rsidRDefault="00C56E09"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C56E09">
              <w:rPr>
                <w:rFonts w:ascii="Times New Roman" w:hAnsi="Times New Roman"/>
                <w:bCs/>
                <w:color w:val="000000"/>
                <w:sz w:val="24"/>
                <w:szCs w:val="24"/>
              </w:rPr>
              <w:t>Наявність документів про відповідність Товару встановленим вимогам.</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33452" w14:textId="5416D422" w:rsidR="00C56E09" w:rsidRPr="00813DFF" w:rsidRDefault="00C56E09" w:rsidP="00C56E0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853">
              <w:rPr>
                <w:rFonts w:ascii="Times New Roman" w:hAnsi="Times New Roman"/>
                <w:color w:val="000000"/>
                <w:sz w:val="24"/>
                <w:szCs w:val="24"/>
              </w:rPr>
              <w:t xml:space="preserve">Копії сертифікатів та інших документів, що передбачені в Додатку 2 </w:t>
            </w:r>
            <w:r w:rsidRPr="00E12853">
              <w:rPr>
                <w:rFonts w:ascii="Times New Roman" w:eastAsia="Times" w:hAnsi="Times New Roman"/>
                <w:sz w:val="24"/>
                <w:szCs w:val="24"/>
              </w:rPr>
              <w:t>«Медико-технічні вимоги».</w:t>
            </w:r>
          </w:p>
        </w:tc>
      </w:tr>
    </w:tbl>
    <w:p w14:paraId="56FB7FB9" w14:textId="77777777" w:rsidR="00ED06E0"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D06E0" w:rsidSect="00767A25">
          <w:headerReference w:type="default" r:id="rId12"/>
          <w:type w:val="continuous"/>
          <w:pgSz w:w="11906" w:h="16838" w:code="9"/>
          <w:pgMar w:top="850" w:right="850" w:bottom="850" w:left="1417" w:header="709" w:footer="0" w:gutter="0"/>
          <w:cols w:space="708"/>
          <w:docGrid w:linePitch="272"/>
        </w:sectPr>
      </w:pPr>
      <w:bookmarkStart w:id="8" w:name="_Hlk47079990"/>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31BBDC30" w14:textId="77777777" w:rsidR="00A6413B" w:rsidRPr="00A6413B" w:rsidRDefault="00A6413B" w:rsidP="00A6413B">
      <w:pPr>
        <w:spacing w:after="0" w:line="240" w:lineRule="auto"/>
        <w:jc w:val="center"/>
        <w:rPr>
          <w:rFonts w:ascii="Times New Roman" w:eastAsia="Times New Roman" w:hAnsi="Times New Roman" w:cs="Times New Roman"/>
          <w:b/>
          <w:color w:val="000000"/>
          <w:sz w:val="24"/>
          <w:szCs w:val="24"/>
        </w:rPr>
      </w:pPr>
      <w:r w:rsidRPr="00A6413B">
        <w:rPr>
          <w:rFonts w:ascii="Times New Roman" w:eastAsia="Times New Roman" w:hAnsi="Times New Roman" w:cs="Times New Roman"/>
          <w:b/>
          <w:color w:val="000000"/>
          <w:sz w:val="24"/>
          <w:szCs w:val="24"/>
        </w:rPr>
        <w:t>МЕДИКО-ТЕХНІЧНІ ВИМОГИ</w:t>
      </w:r>
    </w:p>
    <w:p w14:paraId="0EFAF149" w14:textId="77777777" w:rsidR="00A6413B" w:rsidRPr="00A6413B" w:rsidRDefault="00A6413B" w:rsidP="00A6413B">
      <w:pPr>
        <w:spacing w:after="0" w:line="240" w:lineRule="auto"/>
        <w:jc w:val="center"/>
        <w:rPr>
          <w:rFonts w:ascii="Times New Roman" w:eastAsia="Times New Roman" w:hAnsi="Times New Roman" w:cs="Times New Roman"/>
          <w:b/>
          <w:color w:val="000000"/>
          <w:sz w:val="24"/>
          <w:szCs w:val="24"/>
        </w:rPr>
      </w:pPr>
      <w:r w:rsidRPr="00A6413B">
        <w:rPr>
          <w:rFonts w:ascii="Times New Roman" w:eastAsia="Times New Roman" w:hAnsi="Times New Roman" w:cs="Times New Roman"/>
          <w:b/>
          <w:color w:val="000000"/>
          <w:sz w:val="24"/>
          <w:szCs w:val="24"/>
        </w:rPr>
        <w:t>(ІНФОРМАЦІЯ ПРО НЕОБХІДНІ ТЕХНІЧНІ, ЯКІСНІ ТА КІЛЬКІСНІ ХАРАКТЕРИСТИКИ ПРЕДМЕТА ЗАКУПІВЛІ)</w:t>
      </w:r>
    </w:p>
    <w:tbl>
      <w:tblPr>
        <w:tblW w:w="9633" w:type="dxa"/>
        <w:tblLayout w:type="fixed"/>
        <w:tblLook w:val="0400" w:firstRow="0" w:lastRow="0" w:firstColumn="0" w:lastColumn="0" w:noHBand="0" w:noVBand="1"/>
      </w:tblPr>
      <w:tblGrid>
        <w:gridCol w:w="3538"/>
        <w:gridCol w:w="2565"/>
        <w:gridCol w:w="1697"/>
        <w:gridCol w:w="1833"/>
      </w:tblGrid>
      <w:tr w:rsidR="00A6413B" w:rsidRPr="00A6413B" w14:paraId="4DEF77C4" w14:textId="77777777" w:rsidTr="00E13700">
        <w:trPr>
          <w:trHeight w:val="572"/>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3ACF"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Назва предмету закупівлі:</w:t>
            </w:r>
          </w:p>
        </w:tc>
        <w:tc>
          <w:tcPr>
            <w:tcW w:w="6095" w:type="dxa"/>
            <w:gridSpan w:val="3"/>
            <w:tcBorders>
              <w:top w:val="single" w:sz="4" w:space="0" w:color="000000"/>
              <w:left w:val="nil"/>
              <w:bottom w:val="single" w:sz="4" w:space="0" w:color="000000"/>
              <w:right w:val="single" w:sz="4" w:space="0" w:color="000000"/>
            </w:tcBorders>
            <w:shd w:val="clear" w:color="auto" w:fill="auto"/>
            <w:vAlign w:val="center"/>
          </w:tcPr>
          <w:p w14:paraId="4C68075E"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bookmarkStart w:id="9" w:name="_heading=h.30j0zll" w:colFirst="0" w:colLast="0"/>
            <w:bookmarkEnd w:id="9"/>
            <w:r w:rsidRPr="00A6413B">
              <w:rPr>
                <w:rFonts w:ascii="Times New Roman" w:eastAsia="Times New Roman" w:hAnsi="Times New Roman" w:cs="Times New Roman"/>
                <w:color w:val="000000"/>
                <w:sz w:val="24"/>
                <w:szCs w:val="24"/>
              </w:rPr>
              <w:t>ДК 021:2015:33190000-8-Медичне обладнання та вироби медичного призначення різні (Бокс біологічної безпеки II А класу)</w:t>
            </w:r>
          </w:p>
        </w:tc>
      </w:tr>
      <w:tr w:rsidR="00A6413B" w:rsidRPr="00A6413B" w14:paraId="20A5D1FA" w14:textId="77777777" w:rsidTr="00E13700">
        <w:trPr>
          <w:trHeight w:val="284"/>
        </w:trPr>
        <w:tc>
          <w:tcPr>
            <w:tcW w:w="3539" w:type="dxa"/>
            <w:tcBorders>
              <w:top w:val="nil"/>
              <w:left w:val="single" w:sz="4" w:space="0" w:color="000000"/>
              <w:bottom w:val="single" w:sz="4" w:space="0" w:color="000000"/>
              <w:right w:val="single" w:sz="4" w:space="0" w:color="000000"/>
            </w:tcBorders>
            <w:shd w:val="clear" w:color="auto" w:fill="auto"/>
            <w:vAlign w:val="center"/>
          </w:tcPr>
          <w:p w14:paraId="76D27324"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Кількість:</w:t>
            </w:r>
          </w:p>
        </w:tc>
        <w:tc>
          <w:tcPr>
            <w:tcW w:w="6095" w:type="dxa"/>
            <w:gridSpan w:val="3"/>
            <w:tcBorders>
              <w:top w:val="single" w:sz="4" w:space="0" w:color="000000"/>
              <w:left w:val="nil"/>
              <w:bottom w:val="single" w:sz="4" w:space="0" w:color="000000"/>
              <w:right w:val="single" w:sz="4" w:space="0" w:color="000000"/>
            </w:tcBorders>
            <w:shd w:val="clear" w:color="auto" w:fill="auto"/>
            <w:vAlign w:val="center"/>
          </w:tcPr>
          <w:p w14:paraId="02981D39"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___ штука</w:t>
            </w:r>
          </w:p>
        </w:tc>
      </w:tr>
      <w:tr w:rsidR="00A6413B" w:rsidRPr="00A6413B" w14:paraId="3B236D04" w14:textId="77777777" w:rsidTr="00E13700">
        <w:trPr>
          <w:trHeight w:val="284"/>
        </w:trPr>
        <w:tc>
          <w:tcPr>
            <w:tcW w:w="3539" w:type="dxa"/>
            <w:tcBorders>
              <w:top w:val="nil"/>
              <w:left w:val="single" w:sz="4" w:space="0" w:color="000000"/>
              <w:bottom w:val="single" w:sz="4" w:space="0" w:color="000000"/>
              <w:right w:val="single" w:sz="4" w:space="0" w:color="000000"/>
            </w:tcBorders>
            <w:shd w:val="clear" w:color="auto" w:fill="auto"/>
            <w:vAlign w:val="center"/>
          </w:tcPr>
          <w:p w14:paraId="14751521"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Строк поставки:</w:t>
            </w:r>
          </w:p>
        </w:tc>
        <w:tc>
          <w:tcPr>
            <w:tcW w:w="6095" w:type="dxa"/>
            <w:gridSpan w:val="3"/>
            <w:tcBorders>
              <w:top w:val="single" w:sz="4" w:space="0" w:color="000000"/>
              <w:left w:val="nil"/>
              <w:bottom w:val="single" w:sz="4" w:space="0" w:color="000000"/>
              <w:right w:val="single" w:sz="4" w:space="0" w:color="000000"/>
            </w:tcBorders>
            <w:shd w:val="clear" w:color="auto" w:fill="auto"/>
            <w:vAlign w:val="center"/>
          </w:tcPr>
          <w:p w14:paraId="6AB84B08" w14:textId="1660C534"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 xml:space="preserve">Протягом </w:t>
            </w:r>
            <w:r w:rsidR="0079533E">
              <w:rPr>
                <w:rFonts w:ascii="Times New Roman" w:eastAsia="Times New Roman" w:hAnsi="Times New Roman" w:cs="Times New Roman"/>
                <w:color w:val="000000"/>
                <w:sz w:val="24"/>
                <w:szCs w:val="24"/>
              </w:rPr>
              <w:t>90</w:t>
            </w:r>
            <w:r w:rsidRPr="00A6413B">
              <w:rPr>
                <w:rFonts w:ascii="Times New Roman" w:eastAsia="Times New Roman" w:hAnsi="Times New Roman" w:cs="Times New Roman"/>
                <w:color w:val="000000"/>
                <w:sz w:val="24"/>
                <w:szCs w:val="24"/>
              </w:rPr>
              <w:t xml:space="preserve"> календарних днів з дня укладання договору</w:t>
            </w:r>
          </w:p>
        </w:tc>
      </w:tr>
      <w:tr w:rsidR="00A6413B" w:rsidRPr="00A6413B" w14:paraId="2BD3085C" w14:textId="77777777" w:rsidTr="00E13700">
        <w:trPr>
          <w:trHeight w:val="284"/>
        </w:trPr>
        <w:tc>
          <w:tcPr>
            <w:tcW w:w="3539" w:type="dxa"/>
            <w:tcBorders>
              <w:top w:val="nil"/>
              <w:left w:val="single" w:sz="4" w:space="0" w:color="000000"/>
              <w:bottom w:val="single" w:sz="4" w:space="0" w:color="000000"/>
              <w:right w:val="single" w:sz="4" w:space="0" w:color="000000"/>
            </w:tcBorders>
            <w:shd w:val="clear" w:color="auto" w:fill="auto"/>
            <w:vAlign w:val="center"/>
          </w:tcPr>
          <w:p w14:paraId="5919F6A3"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Гарантійний термін</w:t>
            </w:r>
          </w:p>
        </w:tc>
        <w:tc>
          <w:tcPr>
            <w:tcW w:w="6095" w:type="dxa"/>
            <w:gridSpan w:val="3"/>
            <w:tcBorders>
              <w:top w:val="single" w:sz="4" w:space="0" w:color="000000"/>
              <w:left w:val="nil"/>
              <w:bottom w:val="single" w:sz="4" w:space="0" w:color="000000"/>
              <w:right w:val="single" w:sz="4" w:space="0" w:color="000000"/>
            </w:tcBorders>
            <w:shd w:val="clear" w:color="auto" w:fill="auto"/>
            <w:vAlign w:val="center"/>
          </w:tcPr>
          <w:p w14:paraId="5417B04B" w14:textId="390CFEFF" w:rsidR="00A6413B" w:rsidRPr="00A6413B" w:rsidRDefault="0079533E" w:rsidP="00A641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A6413B" w:rsidRPr="00A6413B">
              <w:rPr>
                <w:rFonts w:ascii="Times New Roman" w:eastAsia="Times New Roman" w:hAnsi="Times New Roman" w:cs="Times New Roman"/>
                <w:color w:val="000000"/>
                <w:sz w:val="24"/>
                <w:szCs w:val="24"/>
              </w:rPr>
              <w:t xml:space="preserve"> місяців з дати введення в експлуатацію</w:t>
            </w:r>
          </w:p>
        </w:tc>
      </w:tr>
      <w:tr w:rsidR="00A6413B" w:rsidRPr="00A6413B" w14:paraId="2608E27B" w14:textId="77777777" w:rsidTr="00E13700">
        <w:trPr>
          <w:trHeight w:val="284"/>
        </w:trPr>
        <w:tc>
          <w:tcPr>
            <w:tcW w:w="3539" w:type="dxa"/>
            <w:tcBorders>
              <w:top w:val="nil"/>
              <w:left w:val="single" w:sz="4" w:space="0" w:color="000000"/>
              <w:bottom w:val="single" w:sz="4" w:space="0" w:color="000000"/>
              <w:right w:val="single" w:sz="4" w:space="0" w:color="000000"/>
            </w:tcBorders>
            <w:shd w:val="clear" w:color="auto" w:fill="auto"/>
            <w:vAlign w:val="center"/>
          </w:tcPr>
          <w:p w14:paraId="59F48677"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Рік виробництва</w:t>
            </w:r>
          </w:p>
        </w:tc>
        <w:tc>
          <w:tcPr>
            <w:tcW w:w="6095" w:type="dxa"/>
            <w:gridSpan w:val="3"/>
            <w:tcBorders>
              <w:top w:val="single" w:sz="4" w:space="0" w:color="000000"/>
              <w:left w:val="nil"/>
              <w:bottom w:val="single" w:sz="4" w:space="0" w:color="000000"/>
              <w:right w:val="single" w:sz="4" w:space="0" w:color="000000"/>
            </w:tcBorders>
            <w:shd w:val="clear" w:color="auto" w:fill="auto"/>
            <w:vAlign w:val="center"/>
          </w:tcPr>
          <w:p w14:paraId="14D7634B" w14:textId="626F846F"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не раніше </w:t>
            </w:r>
            <w:r w:rsidR="0079533E">
              <w:rPr>
                <w:rFonts w:ascii="Times New Roman" w:eastAsia="Times New Roman" w:hAnsi="Times New Roman" w:cs="Times New Roman"/>
                <w:sz w:val="24"/>
                <w:szCs w:val="24"/>
              </w:rPr>
              <w:t>2023</w:t>
            </w:r>
            <w:r w:rsidRPr="00A6413B">
              <w:rPr>
                <w:rFonts w:ascii="Times New Roman" w:eastAsia="Times New Roman" w:hAnsi="Times New Roman" w:cs="Times New Roman"/>
                <w:sz w:val="24"/>
                <w:szCs w:val="24"/>
              </w:rPr>
              <w:t xml:space="preserve"> року</w:t>
            </w:r>
          </w:p>
        </w:tc>
      </w:tr>
      <w:tr w:rsidR="00A6413B" w:rsidRPr="00A6413B" w14:paraId="4BFF5C05" w14:textId="77777777" w:rsidTr="00E13700">
        <w:trPr>
          <w:trHeight w:val="284"/>
        </w:trPr>
        <w:tc>
          <w:tcPr>
            <w:tcW w:w="3539" w:type="dxa"/>
            <w:tcBorders>
              <w:top w:val="nil"/>
              <w:left w:val="single" w:sz="4" w:space="0" w:color="000000"/>
              <w:bottom w:val="single" w:sz="4" w:space="0" w:color="000000"/>
              <w:right w:val="single" w:sz="4" w:space="0" w:color="000000"/>
            </w:tcBorders>
            <w:shd w:val="clear" w:color="auto" w:fill="auto"/>
            <w:vAlign w:val="center"/>
          </w:tcPr>
          <w:p w14:paraId="3DE53EEF"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 xml:space="preserve">Торгівельна назва товару </w:t>
            </w:r>
          </w:p>
        </w:tc>
        <w:tc>
          <w:tcPr>
            <w:tcW w:w="6095" w:type="dxa"/>
            <w:gridSpan w:val="3"/>
            <w:tcBorders>
              <w:top w:val="single" w:sz="4" w:space="0" w:color="000000"/>
              <w:left w:val="nil"/>
              <w:bottom w:val="single" w:sz="4" w:space="0" w:color="000000"/>
              <w:right w:val="single" w:sz="4" w:space="0" w:color="000000"/>
            </w:tcBorders>
            <w:shd w:val="clear" w:color="auto" w:fill="auto"/>
            <w:vAlign w:val="center"/>
          </w:tcPr>
          <w:p w14:paraId="1EAC1DC9" w14:textId="77777777" w:rsidR="00A6413B" w:rsidRPr="00A6413B" w:rsidRDefault="00A6413B" w:rsidP="00A6413B">
            <w:pPr>
              <w:spacing w:after="0" w:line="240" w:lineRule="auto"/>
              <w:rPr>
                <w:rFonts w:ascii="Times New Roman" w:eastAsia="Times New Roman" w:hAnsi="Times New Roman" w:cs="Times New Roman"/>
                <w:i/>
                <w:color w:val="FF0000"/>
                <w:sz w:val="24"/>
                <w:szCs w:val="24"/>
              </w:rPr>
            </w:pPr>
            <w:r w:rsidRPr="00A6413B">
              <w:rPr>
                <w:rFonts w:ascii="Times New Roman" w:eastAsia="Times New Roman" w:hAnsi="Times New Roman" w:cs="Times New Roman"/>
                <w:i/>
                <w:color w:val="FF0000"/>
                <w:sz w:val="24"/>
                <w:szCs w:val="24"/>
              </w:rPr>
              <w:t>Вказати марку і модель запропонованого товару</w:t>
            </w:r>
          </w:p>
        </w:tc>
      </w:tr>
      <w:tr w:rsidR="00A6413B" w:rsidRPr="00A6413B" w14:paraId="46686E80" w14:textId="77777777" w:rsidTr="00E13700">
        <w:trPr>
          <w:trHeight w:val="284"/>
        </w:trPr>
        <w:tc>
          <w:tcPr>
            <w:tcW w:w="3539" w:type="dxa"/>
            <w:tcBorders>
              <w:top w:val="nil"/>
              <w:left w:val="single" w:sz="4" w:space="0" w:color="000000"/>
              <w:bottom w:val="single" w:sz="4" w:space="0" w:color="000000"/>
              <w:right w:val="single" w:sz="4" w:space="0" w:color="000000"/>
            </w:tcBorders>
            <w:shd w:val="clear" w:color="auto" w:fill="auto"/>
            <w:vAlign w:val="center"/>
          </w:tcPr>
          <w:p w14:paraId="1E7A07E8"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Назва виробника</w:t>
            </w:r>
          </w:p>
        </w:tc>
        <w:tc>
          <w:tcPr>
            <w:tcW w:w="6095" w:type="dxa"/>
            <w:gridSpan w:val="3"/>
            <w:tcBorders>
              <w:top w:val="single" w:sz="4" w:space="0" w:color="000000"/>
              <w:left w:val="nil"/>
              <w:bottom w:val="single" w:sz="4" w:space="0" w:color="000000"/>
              <w:right w:val="single" w:sz="4" w:space="0" w:color="000000"/>
            </w:tcBorders>
            <w:shd w:val="clear" w:color="auto" w:fill="auto"/>
            <w:vAlign w:val="center"/>
          </w:tcPr>
          <w:p w14:paraId="4A8E0BD3" w14:textId="77777777" w:rsidR="00A6413B" w:rsidRPr="00A6413B" w:rsidRDefault="00A6413B" w:rsidP="00A6413B">
            <w:pPr>
              <w:spacing w:after="0" w:line="240" w:lineRule="auto"/>
              <w:rPr>
                <w:rFonts w:ascii="Times New Roman" w:eastAsia="Times New Roman" w:hAnsi="Times New Roman" w:cs="Times New Roman"/>
                <w:i/>
                <w:color w:val="FF0000"/>
                <w:sz w:val="24"/>
                <w:szCs w:val="24"/>
              </w:rPr>
            </w:pPr>
            <w:r w:rsidRPr="00A6413B">
              <w:rPr>
                <w:rFonts w:ascii="Times New Roman" w:eastAsia="Times New Roman" w:hAnsi="Times New Roman" w:cs="Times New Roman"/>
                <w:i/>
                <w:color w:val="FF0000"/>
                <w:sz w:val="24"/>
                <w:szCs w:val="24"/>
              </w:rPr>
              <w:t>Вказати назву виробника запропонованого товару</w:t>
            </w:r>
          </w:p>
        </w:tc>
      </w:tr>
      <w:tr w:rsidR="00A6413B" w:rsidRPr="00A6413B" w14:paraId="2CA668BB" w14:textId="77777777" w:rsidTr="00E13700">
        <w:trPr>
          <w:trHeight w:val="70"/>
        </w:trPr>
        <w:tc>
          <w:tcPr>
            <w:tcW w:w="3539" w:type="dxa"/>
            <w:tcBorders>
              <w:top w:val="nil"/>
              <w:left w:val="single" w:sz="4" w:space="0" w:color="000000"/>
              <w:bottom w:val="single" w:sz="4" w:space="0" w:color="000000"/>
              <w:right w:val="single" w:sz="4" w:space="0" w:color="000000"/>
            </w:tcBorders>
            <w:shd w:val="clear" w:color="auto" w:fill="auto"/>
            <w:vAlign w:val="center"/>
          </w:tcPr>
          <w:p w14:paraId="2F63FDF7"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Країна виробництва</w:t>
            </w:r>
          </w:p>
        </w:tc>
        <w:tc>
          <w:tcPr>
            <w:tcW w:w="6095" w:type="dxa"/>
            <w:gridSpan w:val="3"/>
            <w:tcBorders>
              <w:top w:val="single" w:sz="4" w:space="0" w:color="000000"/>
              <w:left w:val="nil"/>
              <w:bottom w:val="single" w:sz="4" w:space="0" w:color="000000"/>
              <w:right w:val="single" w:sz="4" w:space="0" w:color="000000"/>
            </w:tcBorders>
            <w:shd w:val="clear" w:color="auto" w:fill="auto"/>
            <w:vAlign w:val="center"/>
          </w:tcPr>
          <w:p w14:paraId="2A12C1ED" w14:textId="77777777" w:rsidR="00A6413B" w:rsidRPr="00A6413B" w:rsidRDefault="00A6413B" w:rsidP="00A6413B">
            <w:pPr>
              <w:spacing w:after="0" w:line="240" w:lineRule="auto"/>
              <w:rPr>
                <w:rFonts w:ascii="Times New Roman" w:eastAsia="Times New Roman" w:hAnsi="Times New Roman" w:cs="Times New Roman"/>
                <w:i/>
                <w:color w:val="FF0000"/>
                <w:sz w:val="24"/>
                <w:szCs w:val="24"/>
              </w:rPr>
            </w:pPr>
            <w:r w:rsidRPr="00A6413B">
              <w:rPr>
                <w:rFonts w:ascii="Times New Roman" w:eastAsia="Times New Roman" w:hAnsi="Times New Roman" w:cs="Times New Roman"/>
                <w:i/>
                <w:color w:val="FF0000"/>
                <w:sz w:val="24"/>
                <w:szCs w:val="24"/>
              </w:rPr>
              <w:t>Вказати країну виробництва запропонованого товару</w:t>
            </w:r>
          </w:p>
        </w:tc>
      </w:tr>
      <w:tr w:rsidR="00A6413B" w:rsidRPr="00A6413B" w14:paraId="3BD282ED" w14:textId="77777777" w:rsidTr="00E13700">
        <w:trPr>
          <w:trHeight w:val="1089"/>
        </w:trPr>
        <w:tc>
          <w:tcPr>
            <w:tcW w:w="3539" w:type="dxa"/>
            <w:tcBorders>
              <w:top w:val="nil"/>
              <w:left w:val="single" w:sz="4" w:space="0" w:color="000000"/>
              <w:bottom w:val="single" w:sz="4" w:space="0" w:color="000000"/>
              <w:right w:val="single" w:sz="4" w:space="0" w:color="000000"/>
            </w:tcBorders>
            <w:shd w:val="clear" w:color="auto" w:fill="auto"/>
            <w:vAlign w:val="center"/>
          </w:tcPr>
          <w:p w14:paraId="070C9A4A" w14:textId="77777777" w:rsidR="00A6413B" w:rsidRPr="00A6413B" w:rsidRDefault="00A6413B" w:rsidP="00A6413B">
            <w:pPr>
              <w:spacing w:after="0" w:line="240" w:lineRule="auto"/>
              <w:jc w:val="center"/>
              <w:rPr>
                <w:rFonts w:ascii="Times New Roman" w:eastAsia="Times New Roman" w:hAnsi="Times New Roman" w:cs="Times New Roman"/>
                <w:b/>
                <w:color w:val="000000"/>
                <w:sz w:val="24"/>
                <w:szCs w:val="24"/>
              </w:rPr>
            </w:pPr>
            <w:r w:rsidRPr="00A6413B">
              <w:rPr>
                <w:rFonts w:ascii="Times New Roman" w:eastAsia="Times New Roman" w:hAnsi="Times New Roman" w:cs="Times New Roman"/>
                <w:b/>
                <w:color w:val="000000"/>
                <w:sz w:val="24"/>
                <w:szCs w:val="24"/>
              </w:rPr>
              <w:t>Технічні характеристики</w:t>
            </w:r>
          </w:p>
        </w:tc>
        <w:tc>
          <w:tcPr>
            <w:tcW w:w="2565" w:type="dxa"/>
            <w:tcBorders>
              <w:top w:val="nil"/>
              <w:left w:val="single" w:sz="4" w:space="0" w:color="000000"/>
              <w:bottom w:val="single" w:sz="4" w:space="0" w:color="000000"/>
              <w:right w:val="single" w:sz="4" w:space="0" w:color="000000"/>
            </w:tcBorders>
            <w:shd w:val="clear" w:color="auto" w:fill="auto"/>
            <w:vAlign w:val="center"/>
          </w:tcPr>
          <w:p w14:paraId="0987BFE2" w14:textId="77777777" w:rsidR="00A6413B" w:rsidRPr="00A6413B" w:rsidRDefault="00A6413B" w:rsidP="00A6413B">
            <w:pPr>
              <w:spacing w:after="0" w:line="240" w:lineRule="auto"/>
              <w:jc w:val="center"/>
              <w:rPr>
                <w:rFonts w:ascii="Times New Roman" w:eastAsia="Times New Roman" w:hAnsi="Times New Roman" w:cs="Times New Roman"/>
                <w:b/>
                <w:color w:val="000000"/>
                <w:sz w:val="24"/>
                <w:szCs w:val="24"/>
              </w:rPr>
            </w:pPr>
            <w:r w:rsidRPr="00A6413B">
              <w:rPr>
                <w:rFonts w:ascii="Times New Roman" w:eastAsia="Times New Roman" w:hAnsi="Times New Roman" w:cs="Times New Roman"/>
                <w:b/>
                <w:color w:val="000000"/>
                <w:sz w:val="24"/>
                <w:szCs w:val="24"/>
              </w:rPr>
              <w:t>Значення</w:t>
            </w:r>
          </w:p>
        </w:tc>
        <w:tc>
          <w:tcPr>
            <w:tcW w:w="1697" w:type="dxa"/>
            <w:tcBorders>
              <w:top w:val="nil"/>
              <w:left w:val="single" w:sz="4" w:space="0" w:color="000000"/>
              <w:bottom w:val="single" w:sz="4" w:space="0" w:color="000000"/>
              <w:right w:val="single" w:sz="4" w:space="0" w:color="000000"/>
            </w:tcBorders>
            <w:shd w:val="clear" w:color="auto" w:fill="auto"/>
            <w:vAlign w:val="center"/>
          </w:tcPr>
          <w:p w14:paraId="37D90104" w14:textId="77777777" w:rsidR="00A6413B" w:rsidRPr="00A6413B" w:rsidRDefault="00A6413B" w:rsidP="00A6413B">
            <w:pPr>
              <w:spacing w:after="0" w:line="240" w:lineRule="auto"/>
              <w:jc w:val="center"/>
              <w:rPr>
                <w:rFonts w:ascii="Times New Roman" w:eastAsia="Times New Roman" w:hAnsi="Times New Roman" w:cs="Times New Roman"/>
                <w:b/>
                <w:color w:val="000000"/>
                <w:sz w:val="24"/>
                <w:szCs w:val="24"/>
              </w:rPr>
            </w:pPr>
            <w:r w:rsidRPr="00A6413B">
              <w:rPr>
                <w:rFonts w:ascii="Times New Roman" w:eastAsia="Times New Roman" w:hAnsi="Times New Roman" w:cs="Times New Roman"/>
                <w:b/>
                <w:color w:val="000000"/>
                <w:sz w:val="24"/>
                <w:szCs w:val="24"/>
              </w:rPr>
              <w:t>Відповідність (вказати так/ні)</w:t>
            </w:r>
          </w:p>
        </w:tc>
        <w:tc>
          <w:tcPr>
            <w:tcW w:w="1833" w:type="dxa"/>
            <w:tcBorders>
              <w:top w:val="nil"/>
              <w:left w:val="single" w:sz="4" w:space="0" w:color="000000"/>
              <w:bottom w:val="single" w:sz="4" w:space="0" w:color="000000"/>
              <w:right w:val="single" w:sz="4" w:space="0" w:color="000000"/>
            </w:tcBorders>
            <w:shd w:val="clear" w:color="auto" w:fill="auto"/>
            <w:vAlign w:val="center"/>
          </w:tcPr>
          <w:p w14:paraId="1B08CDF9" w14:textId="77777777" w:rsidR="00A6413B" w:rsidRPr="00A6413B" w:rsidRDefault="00A6413B" w:rsidP="00A6413B">
            <w:pPr>
              <w:spacing w:after="0" w:line="240" w:lineRule="auto"/>
              <w:jc w:val="center"/>
              <w:rPr>
                <w:rFonts w:ascii="Times New Roman" w:eastAsia="Times New Roman" w:hAnsi="Times New Roman" w:cs="Times New Roman"/>
                <w:b/>
                <w:color w:val="000000"/>
                <w:sz w:val="24"/>
                <w:szCs w:val="24"/>
              </w:rPr>
            </w:pPr>
            <w:r w:rsidRPr="00A6413B">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A6413B" w:rsidRPr="00A6413B" w14:paraId="0C600AC9" w14:textId="77777777" w:rsidTr="00E13700">
        <w:trPr>
          <w:trHeight w:val="41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15F5A427"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Обладнання призначене для взаємного захисту зразка, оператора та навколишнього середовища</w:t>
            </w:r>
          </w:p>
        </w:tc>
        <w:tc>
          <w:tcPr>
            <w:tcW w:w="2565" w:type="dxa"/>
            <w:tcBorders>
              <w:top w:val="single" w:sz="4" w:space="0" w:color="000000"/>
              <w:left w:val="nil"/>
              <w:bottom w:val="single" w:sz="4" w:space="0" w:color="000000"/>
              <w:right w:val="single" w:sz="4" w:space="0" w:color="000000"/>
            </w:tcBorders>
            <w:shd w:val="clear" w:color="auto" w:fill="auto"/>
            <w:vAlign w:val="center"/>
          </w:tcPr>
          <w:p w14:paraId="0BA72EC8"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так</w:t>
            </w:r>
          </w:p>
        </w:tc>
        <w:tc>
          <w:tcPr>
            <w:tcW w:w="1697" w:type="dxa"/>
            <w:tcBorders>
              <w:top w:val="nil"/>
              <w:left w:val="nil"/>
              <w:bottom w:val="single" w:sz="4" w:space="0" w:color="000000"/>
              <w:right w:val="single" w:sz="4" w:space="0" w:color="000000"/>
            </w:tcBorders>
            <w:shd w:val="clear" w:color="auto" w:fill="auto"/>
            <w:vAlign w:val="center"/>
          </w:tcPr>
          <w:p w14:paraId="27BA747E"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nil"/>
              <w:left w:val="nil"/>
              <w:bottom w:val="single" w:sz="4" w:space="0" w:color="000000"/>
              <w:right w:val="single" w:sz="4" w:space="0" w:color="000000"/>
            </w:tcBorders>
            <w:shd w:val="clear" w:color="auto" w:fill="auto"/>
            <w:vAlign w:val="center"/>
          </w:tcPr>
          <w:p w14:paraId="3713C457"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7983365A" w14:textId="77777777" w:rsidTr="00E13700">
        <w:trPr>
          <w:trHeight w:val="559"/>
        </w:trPr>
        <w:tc>
          <w:tcPr>
            <w:tcW w:w="3539" w:type="dxa"/>
            <w:tcBorders>
              <w:top w:val="nil"/>
              <w:left w:val="single" w:sz="4" w:space="0" w:color="000000"/>
              <w:bottom w:val="single" w:sz="4" w:space="0" w:color="000000"/>
              <w:right w:val="single" w:sz="4" w:space="0" w:color="000000"/>
            </w:tcBorders>
            <w:shd w:val="clear" w:color="auto" w:fill="auto"/>
          </w:tcPr>
          <w:p w14:paraId="5B8A77F1"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Клас боксу</w:t>
            </w:r>
          </w:p>
        </w:tc>
        <w:tc>
          <w:tcPr>
            <w:tcW w:w="2565" w:type="dxa"/>
            <w:tcBorders>
              <w:top w:val="nil"/>
              <w:left w:val="nil"/>
              <w:bottom w:val="single" w:sz="4" w:space="0" w:color="000000"/>
              <w:right w:val="single" w:sz="4" w:space="0" w:color="000000"/>
            </w:tcBorders>
            <w:shd w:val="clear" w:color="auto" w:fill="auto"/>
            <w:vAlign w:val="center"/>
          </w:tcPr>
          <w:p w14:paraId="6A2837DB"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II А  клас</w:t>
            </w:r>
          </w:p>
        </w:tc>
        <w:tc>
          <w:tcPr>
            <w:tcW w:w="1697" w:type="dxa"/>
            <w:tcBorders>
              <w:top w:val="nil"/>
              <w:left w:val="nil"/>
              <w:bottom w:val="single" w:sz="4" w:space="0" w:color="000000"/>
              <w:right w:val="single" w:sz="4" w:space="0" w:color="000000"/>
            </w:tcBorders>
            <w:shd w:val="clear" w:color="auto" w:fill="auto"/>
            <w:vAlign w:val="center"/>
          </w:tcPr>
          <w:p w14:paraId="23F3CE90"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nil"/>
              <w:left w:val="nil"/>
              <w:bottom w:val="single" w:sz="4" w:space="0" w:color="000000"/>
              <w:right w:val="single" w:sz="4" w:space="0" w:color="000000"/>
            </w:tcBorders>
            <w:shd w:val="clear" w:color="auto" w:fill="auto"/>
            <w:vAlign w:val="center"/>
          </w:tcPr>
          <w:p w14:paraId="5B482368"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2F1E1C4D" w14:textId="77777777" w:rsidTr="00E13700">
        <w:trPr>
          <w:trHeight w:val="559"/>
        </w:trPr>
        <w:tc>
          <w:tcPr>
            <w:tcW w:w="3539" w:type="dxa"/>
            <w:tcBorders>
              <w:top w:val="nil"/>
              <w:left w:val="single" w:sz="4" w:space="0" w:color="000000"/>
              <w:bottom w:val="single" w:sz="4" w:space="0" w:color="000000"/>
              <w:right w:val="single" w:sz="4" w:space="0" w:color="000000"/>
            </w:tcBorders>
            <w:shd w:val="clear" w:color="auto" w:fill="auto"/>
          </w:tcPr>
          <w:p w14:paraId="39C91847"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 xml:space="preserve">Матеріал корпусу </w:t>
            </w:r>
          </w:p>
        </w:tc>
        <w:tc>
          <w:tcPr>
            <w:tcW w:w="2565" w:type="dxa"/>
            <w:tcBorders>
              <w:top w:val="nil"/>
              <w:left w:val="nil"/>
              <w:bottom w:val="single" w:sz="4" w:space="0" w:color="000000"/>
              <w:right w:val="single" w:sz="4" w:space="0" w:color="000000"/>
            </w:tcBorders>
            <w:shd w:val="clear" w:color="auto" w:fill="auto"/>
            <w:vAlign w:val="center"/>
          </w:tcPr>
          <w:p w14:paraId="72B51FC0"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нержавіюча сталь</w:t>
            </w:r>
          </w:p>
        </w:tc>
        <w:tc>
          <w:tcPr>
            <w:tcW w:w="1697" w:type="dxa"/>
            <w:tcBorders>
              <w:top w:val="nil"/>
              <w:left w:val="nil"/>
              <w:bottom w:val="single" w:sz="4" w:space="0" w:color="000000"/>
              <w:right w:val="single" w:sz="4" w:space="0" w:color="000000"/>
            </w:tcBorders>
            <w:shd w:val="clear" w:color="auto" w:fill="auto"/>
            <w:vAlign w:val="center"/>
          </w:tcPr>
          <w:p w14:paraId="298FFF4A"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nil"/>
              <w:left w:val="nil"/>
              <w:bottom w:val="single" w:sz="4" w:space="0" w:color="000000"/>
              <w:right w:val="single" w:sz="4" w:space="0" w:color="000000"/>
            </w:tcBorders>
            <w:shd w:val="clear" w:color="auto" w:fill="auto"/>
            <w:vAlign w:val="center"/>
          </w:tcPr>
          <w:p w14:paraId="14417B26"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66C792A6" w14:textId="77777777" w:rsidTr="00E13700">
        <w:trPr>
          <w:trHeight w:val="559"/>
        </w:trPr>
        <w:tc>
          <w:tcPr>
            <w:tcW w:w="3539" w:type="dxa"/>
            <w:tcBorders>
              <w:top w:val="nil"/>
              <w:left w:val="single" w:sz="4" w:space="0" w:color="000000"/>
              <w:bottom w:val="single" w:sz="4" w:space="0" w:color="000000"/>
              <w:right w:val="single" w:sz="4" w:space="0" w:color="000000"/>
            </w:tcBorders>
            <w:shd w:val="clear" w:color="auto" w:fill="auto"/>
          </w:tcPr>
          <w:p w14:paraId="313071FE"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 xml:space="preserve">Внутрішнє покриття </w:t>
            </w:r>
          </w:p>
        </w:tc>
        <w:tc>
          <w:tcPr>
            <w:tcW w:w="2565" w:type="dxa"/>
            <w:tcBorders>
              <w:top w:val="nil"/>
              <w:left w:val="nil"/>
              <w:bottom w:val="single" w:sz="4" w:space="0" w:color="000000"/>
              <w:right w:val="single" w:sz="4" w:space="0" w:color="000000"/>
            </w:tcBorders>
            <w:shd w:val="clear" w:color="auto" w:fill="auto"/>
            <w:vAlign w:val="center"/>
          </w:tcPr>
          <w:p w14:paraId="2A91E3B5"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антимікробне покриття</w:t>
            </w:r>
          </w:p>
        </w:tc>
        <w:tc>
          <w:tcPr>
            <w:tcW w:w="1697" w:type="dxa"/>
            <w:tcBorders>
              <w:top w:val="nil"/>
              <w:left w:val="nil"/>
              <w:bottom w:val="single" w:sz="4" w:space="0" w:color="000000"/>
              <w:right w:val="single" w:sz="4" w:space="0" w:color="000000"/>
            </w:tcBorders>
            <w:shd w:val="clear" w:color="auto" w:fill="auto"/>
            <w:vAlign w:val="center"/>
          </w:tcPr>
          <w:p w14:paraId="39D966B4"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nil"/>
              <w:left w:val="nil"/>
              <w:bottom w:val="single" w:sz="4" w:space="0" w:color="000000"/>
              <w:right w:val="single" w:sz="4" w:space="0" w:color="000000"/>
            </w:tcBorders>
            <w:shd w:val="clear" w:color="auto" w:fill="auto"/>
            <w:vAlign w:val="center"/>
          </w:tcPr>
          <w:p w14:paraId="6445D9F6"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22702807" w14:textId="77777777" w:rsidTr="00E13700">
        <w:trPr>
          <w:trHeight w:val="600"/>
        </w:trPr>
        <w:tc>
          <w:tcPr>
            <w:tcW w:w="3539" w:type="dxa"/>
            <w:tcBorders>
              <w:top w:val="nil"/>
              <w:left w:val="single" w:sz="4" w:space="0" w:color="000000"/>
              <w:bottom w:val="single" w:sz="4" w:space="0" w:color="000000"/>
              <w:right w:val="single" w:sz="4" w:space="0" w:color="000000"/>
            </w:tcBorders>
            <w:shd w:val="clear" w:color="auto" w:fill="auto"/>
          </w:tcPr>
          <w:p w14:paraId="1151D3CF"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Стільниця </w:t>
            </w:r>
            <w:proofErr w:type="spellStart"/>
            <w:r w:rsidRPr="00A6413B">
              <w:rPr>
                <w:rFonts w:ascii="Times New Roman" w:eastAsia="Times New Roman" w:hAnsi="Times New Roman" w:cs="Times New Roman"/>
                <w:sz w:val="24"/>
                <w:szCs w:val="24"/>
              </w:rPr>
              <w:t>зйомна</w:t>
            </w:r>
            <w:proofErr w:type="spellEnd"/>
          </w:p>
        </w:tc>
        <w:tc>
          <w:tcPr>
            <w:tcW w:w="2565" w:type="dxa"/>
            <w:tcBorders>
              <w:top w:val="nil"/>
              <w:left w:val="nil"/>
              <w:bottom w:val="single" w:sz="4" w:space="0" w:color="000000"/>
              <w:right w:val="single" w:sz="4" w:space="0" w:color="000000"/>
            </w:tcBorders>
            <w:shd w:val="clear" w:color="auto" w:fill="auto"/>
            <w:vAlign w:val="center"/>
          </w:tcPr>
          <w:p w14:paraId="0B375616"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так</w:t>
            </w:r>
          </w:p>
        </w:tc>
        <w:tc>
          <w:tcPr>
            <w:tcW w:w="1697" w:type="dxa"/>
            <w:tcBorders>
              <w:top w:val="nil"/>
              <w:left w:val="nil"/>
              <w:bottom w:val="single" w:sz="4" w:space="0" w:color="000000"/>
              <w:right w:val="single" w:sz="4" w:space="0" w:color="000000"/>
            </w:tcBorders>
            <w:shd w:val="clear" w:color="auto" w:fill="auto"/>
            <w:vAlign w:val="center"/>
          </w:tcPr>
          <w:p w14:paraId="64EE5212"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nil"/>
              <w:left w:val="nil"/>
              <w:bottom w:val="single" w:sz="4" w:space="0" w:color="000000"/>
              <w:right w:val="single" w:sz="4" w:space="0" w:color="000000"/>
            </w:tcBorders>
            <w:shd w:val="clear" w:color="auto" w:fill="auto"/>
            <w:vAlign w:val="center"/>
          </w:tcPr>
          <w:p w14:paraId="25CF72B4"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3C4A021B" w14:textId="77777777" w:rsidTr="00E13700">
        <w:trPr>
          <w:trHeight w:val="600"/>
        </w:trPr>
        <w:tc>
          <w:tcPr>
            <w:tcW w:w="3539" w:type="dxa"/>
            <w:tcBorders>
              <w:top w:val="nil"/>
              <w:left w:val="single" w:sz="4" w:space="0" w:color="000000"/>
              <w:bottom w:val="single" w:sz="4" w:space="0" w:color="000000"/>
              <w:right w:val="single" w:sz="4" w:space="0" w:color="000000"/>
            </w:tcBorders>
            <w:shd w:val="clear" w:color="auto" w:fill="auto"/>
          </w:tcPr>
          <w:p w14:paraId="43BC56B4" w14:textId="77777777" w:rsidR="00A6413B" w:rsidRPr="00A6413B" w:rsidRDefault="00A6413B" w:rsidP="00A6413B">
            <w:pPr>
              <w:spacing w:after="0" w:line="240" w:lineRule="auto"/>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 xml:space="preserve">Фронтальне скло повинно мати нахил для забезпечення комфортних умов для оператора та мати конструкцію, яка дозволяє зручне очищення </w:t>
            </w:r>
          </w:p>
        </w:tc>
        <w:tc>
          <w:tcPr>
            <w:tcW w:w="2565" w:type="dxa"/>
            <w:tcBorders>
              <w:top w:val="nil"/>
              <w:left w:val="nil"/>
              <w:bottom w:val="single" w:sz="4" w:space="0" w:color="000000"/>
              <w:right w:val="single" w:sz="4" w:space="0" w:color="000000"/>
            </w:tcBorders>
            <w:shd w:val="clear" w:color="auto" w:fill="auto"/>
            <w:vAlign w:val="center"/>
          </w:tcPr>
          <w:p w14:paraId="2B572024"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так</w:t>
            </w:r>
          </w:p>
        </w:tc>
        <w:tc>
          <w:tcPr>
            <w:tcW w:w="1697" w:type="dxa"/>
            <w:tcBorders>
              <w:top w:val="nil"/>
              <w:left w:val="nil"/>
              <w:bottom w:val="single" w:sz="4" w:space="0" w:color="000000"/>
              <w:right w:val="single" w:sz="4" w:space="0" w:color="000000"/>
            </w:tcBorders>
            <w:shd w:val="clear" w:color="auto" w:fill="auto"/>
            <w:vAlign w:val="center"/>
          </w:tcPr>
          <w:p w14:paraId="4878DC5F"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nil"/>
              <w:left w:val="nil"/>
              <w:bottom w:val="single" w:sz="4" w:space="0" w:color="000000"/>
              <w:right w:val="single" w:sz="4" w:space="0" w:color="000000"/>
            </w:tcBorders>
            <w:shd w:val="clear" w:color="auto" w:fill="auto"/>
            <w:vAlign w:val="center"/>
          </w:tcPr>
          <w:p w14:paraId="5FAAF370"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39CE094B"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7E3F874B"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Клас НЕРА-фільтрів </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3F01"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        не нижче Н14</w:t>
            </w:r>
          </w:p>
          <w:p w14:paraId="4A1C05D2"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17D1"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6E31"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52033EB9"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304764A1"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Ефективність фільтру</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3AEC"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не нижче 99,995%</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3FAF"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0EF25"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099740FD"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618A28C7" w14:textId="77777777" w:rsidR="00A6413B" w:rsidRPr="00A6413B" w:rsidRDefault="00A6413B" w:rsidP="00A6413B">
            <w:pPr>
              <w:spacing w:before="240" w:after="24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Наявність лічильника напрацювання фільтрів</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57E0" w14:textId="77777777" w:rsidR="00A6413B" w:rsidRPr="00A6413B" w:rsidRDefault="00A6413B" w:rsidP="00A6413B">
            <w:pPr>
              <w:spacing w:before="240" w:after="24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             так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F056"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E36B"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40432B30"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0AA4D778"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Швидкість вхідного потоку повітря</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DADA"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не менше 0,45 м/с</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C93D"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26AA"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6D7B8AF9"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6BDCABC6" w14:textId="77777777" w:rsidR="00A6413B" w:rsidRPr="00A6413B" w:rsidRDefault="00A6413B" w:rsidP="00A6413B">
            <w:pPr>
              <w:spacing w:before="240" w:after="24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Ступінь рециркуляції повітря в боксі</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6B4E2"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не менше 65 %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EF94"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0AC9"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2DF51AEB"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378F5703" w14:textId="77777777" w:rsidR="00A6413B" w:rsidRPr="00A6413B" w:rsidRDefault="00A6413B" w:rsidP="00A6413B">
            <w:pPr>
              <w:spacing w:before="240" w:after="24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lastRenderedPageBreak/>
              <w:t>Номінальна продуктивність очищеного повітря, що подається в робочу камеру боксу</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9DEF1"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не менш 450 м3/год</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76A7"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6B9DE"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0928B95E"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2F1675B9" w14:textId="77777777" w:rsidR="00A6413B" w:rsidRPr="00A6413B" w:rsidRDefault="00A6413B" w:rsidP="00A6413B">
            <w:pPr>
              <w:spacing w:before="240" w:after="24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Наявність дисплею для відображення роботи боксу (потоки, НЕРА-фільтрів)</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F1792"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так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FBF4"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9728"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53911A5C"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7A5C0AD6" w14:textId="77777777" w:rsidR="00A6413B" w:rsidRPr="00A6413B" w:rsidRDefault="00A6413B" w:rsidP="00A6413B">
            <w:pPr>
              <w:spacing w:before="240" w:after="24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Наявність системи сигналізації про несправність обладнання: завершення строку функціонування фільтра, ультрафіолетової лампи</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9CB8"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так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04C1"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25A6"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36D4C367"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00AD1916"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Швидкість вихідного потоку повітря</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8166B"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не менше 0,30 м/с</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CDE7"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803C0"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245093CD"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1B591A6A" w14:textId="77777777" w:rsidR="00A6413B" w:rsidRPr="00A6413B" w:rsidRDefault="00A6413B" w:rsidP="00A6413B">
            <w:pPr>
              <w:spacing w:before="240" w:after="24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Наявність електронного </w:t>
            </w:r>
            <w:proofErr w:type="spellStart"/>
            <w:r w:rsidRPr="00A6413B">
              <w:rPr>
                <w:rFonts w:ascii="Times New Roman" w:eastAsia="Times New Roman" w:hAnsi="Times New Roman" w:cs="Times New Roman"/>
                <w:sz w:val="24"/>
                <w:szCs w:val="24"/>
              </w:rPr>
              <w:t>програмуємого</w:t>
            </w:r>
            <w:proofErr w:type="spellEnd"/>
            <w:r w:rsidRPr="00A6413B">
              <w:rPr>
                <w:rFonts w:ascii="Times New Roman" w:eastAsia="Times New Roman" w:hAnsi="Times New Roman" w:cs="Times New Roman"/>
                <w:sz w:val="24"/>
                <w:szCs w:val="24"/>
              </w:rPr>
              <w:t xml:space="preserve"> таймеру УФ-</w:t>
            </w:r>
            <w:proofErr w:type="spellStart"/>
            <w:r w:rsidRPr="00A6413B">
              <w:rPr>
                <w:rFonts w:ascii="Times New Roman" w:eastAsia="Times New Roman" w:hAnsi="Times New Roman" w:cs="Times New Roman"/>
                <w:sz w:val="24"/>
                <w:szCs w:val="24"/>
              </w:rPr>
              <w:t>опромінювача</w:t>
            </w:r>
            <w:proofErr w:type="spellEnd"/>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1FBC"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color w:val="000000"/>
                <w:sz w:val="24"/>
                <w:szCs w:val="24"/>
              </w:rPr>
              <w:t>так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5739"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FD13"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4D27F7E5"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E767"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Габаритні розміри </w:t>
            </w:r>
            <w:proofErr w:type="spellStart"/>
            <w:r w:rsidRPr="00A6413B">
              <w:rPr>
                <w:rFonts w:ascii="Times New Roman" w:eastAsia="Times New Roman" w:hAnsi="Times New Roman" w:cs="Times New Roman"/>
                <w:sz w:val="24"/>
                <w:szCs w:val="24"/>
              </w:rPr>
              <w:t>ШхГхВ</w:t>
            </w:r>
            <w:proofErr w:type="spellEnd"/>
            <w:r w:rsidRPr="00A6413B">
              <w:rPr>
                <w:rFonts w:ascii="Times New Roman" w:eastAsia="Times New Roman" w:hAnsi="Times New Roman" w:cs="Times New Roman"/>
                <w:sz w:val="24"/>
                <w:szCs w:val="24"/>
              </w:rPr>
              <w:t xml:space="preserve"> мм</w:t>
            </w:r>
          </w:p>
        </w:tc>
        <w:tc>
          <w:tcPr>
            <w:tcW w:w="2565" w:type="dxa"/>
            <w:tcBorders>
              <w:top w:val="single" w:sz="4" w:space="0" w:color="000000"/>
              <w:left w:val="nil"/>
              <w:bottom w:val="single" w:sz="4" w:space="0" w:color="000000"/>
              <w:right w:val="single" w:sz="4" w:space="0" w:color="000000"/>
            </w:tcBorders>
            <w:shd w:val="clear" w:color="auto" w:fill="auto"/>
            <w:vAlign w:val="center"/>
          </w:tcPr>
          <w:p w14:paraId="1BB442A5"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1300-1400</w:t>
            </w:r>
            <w:sdt>
              <w:sdtPr>
                <w:tag w:val="goog_rdk_0"/>
                <w:id w:val="-116062253"/>
              </w:sdtPr>
              <w:sdtContent/>
            </w:sdt>
            <w:r w:rsidRPr="00A6413B">
              <w:rPr>
                <w:rFonts w:ascii="Times New Roman" w:eastAsia="Times New Roman" w:hAnsi="Times New Roman" w:cs="Times New Roman"/>
                <w:sz w:val="24"/>
                <w:szCs w:val="24"/>
              </w:rPr>
              <w:t xml:space="preserve"> х 700-800 х 2000-2200</w:t>
            </w:r>
          </w:p>
        </w:tc>
        <w:tc>
          <w:tcPr>
            <w:tcW w:w="1697" w:type="dxa"/>
            <w:tcBorders>
              <w:top w:val="nil"/>
              <w:left w:val="nil"/>
              <w:bottom w:val="single" w:sz="4" w:space="0" w:color="000000"/>
              <w:right w:val="single" w:sz="4" w:space="0" w:color="000000"/>
            </w:tcBorders>
            <w:shd w:val="clear" w:color="auto" w:fill="auto"/>
            <w:vAlign w:val="center"/>
          </w:tcPr>
          <w:p w14:paraId="6D6D80D1"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p>
        </w:tc>
        <w:tc>
          <w:tcPr>
            <w:tcW w:w="1833" w:type="dxa"/>
            <w:tcBorders>
              <w:top w:val="nil"/>
              <w:left w:val="nil"/>
              <w:bottom w:val="single" w:sz="4" w:space="0" w:color="000000"/>
              <w:right w:val="single" w:sz="4" w:space="0" w:color="000000"/>
            </w:tcBorders>
            <w:shd w:val="clear" w:color="auto" w:fill="auto"/>
            <w:vAlign w:val="center"/>
          </w:tcPr>
          <w:p w14:paraId="1CF3B9B4"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p>
        </w:tc>
      </w:tr>
      <w:tr w:rsidR="00A6413B" w:rsidRPr="00A6413B" w14:paraId="1D7BEE06"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115DED4D"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Ультрафіолетове опромінення з автоматичним вимиканням світла </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6608"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так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308C"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5D6D"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302CE0B3"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36672456"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Робота УФ лампи блокується при піднятому фронтальному склі</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CE03"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так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099A"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41D8"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6AED2CEB"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44B4F5B7"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Інтенсивність флуоресцентної лампи</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3A48"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r w:rsidRPr="00A6413B">
              <w:rPr>
                <w:rFonts w:ascii="Times New Roman" w:eastAsia="Times New Roman" w:hAnsi="Times New Roman" w:cs="Times New Roman"/>
                <w:sz w:val="24"/>
                <w:szCs w:val="24"/>
              </w:rPr>
              <w:t>не менше 1100 Люкс</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BCF7"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1D48"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17320562"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27E12471"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Клас і тип боксу згідно стандартам NSF/ANSI 49,ЄС EN 12469:2000</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BA47"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E440"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63668"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0C1AFF64"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75052CA8"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Підлокітник</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21BD"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так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417A"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BBCA"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18F2B499"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02C44BFD" w14:textId="77777777" w:rsidR="00A6413B" w:rsidRPr="00A6413B" w:rsidRDefault="00A6413B" w:rsidP="00A6413B">
            <w:pPr>
              <w:spacing w:after="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 xml:space="preserve">Наявність підставки </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E647"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так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0292"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5E2E"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r w:rsidR="00A6413B" w:rsidRPr="00A6413B" w14:paraId="326AEC38" w14:textId="77777777" w:rsidTr="00E13700">
        <w:trPr>
          <w:trHeight w:val="552"/>
        </w:trPr>
        <w:tc>
          <w:tcPr>
            <w:tcW w:w="3539" w:type="dxa"/>
            <w:tcBorders>
              <w:top w:val="single" w:sz="4" w:space="0" w:color="000000"/>
              <w:left w:val="single" w:sz="4" w:space="0" w:color="000000"/>
              <w:bottom w:val="single" w:sz="4" w:space="0" w:color="000000"/>
              <w:right w:val="single" w:sz="4" w:space="0" w:color="000000"/>
            </w:tcBorders>
            <w:vAlign w:val="center"/>
          </w:tcPr>
          <w:p w14:paraId="320719AA" w14:textId="77777777" w:rsidR="00A6413B" w:rsidRPr="00A6413B" w:rsidRDefault="00A6413B" w:rsidP="00A6413B">
            <w:pPr>
              <w:spacing w:before="240" w:after="240" w:line="240" w:lineRule="auto"/>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Кількість розеток в робочій зоні</w:t>
            </w:r>
          </w:p>
          <w:p w14:paraId="55706CEC" w14:textId="77777777" w:rsidR="00A6413B" w:rsidRPr="00A6413B" w:rsidRDefault="00A6413B" w:rsidP="00A6413B">
            <w:pPr>
              <w:spacing w:after="0" w:line="240" w:lineRule="auto"/>
              <w:rPr>
                <w:rFonts w:ascii="Times New Roman" w:eastAsia="Times New Roman" w:hAnsi="Times New Roman" w:cs="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87CE" w14:textId="77777777" w:rsidR="00A6413B" w:rsidRPr="00A6413B" w:rsidRDefault="00A6413B" w:rsidP="00A6413B">
            <w:pPr>
              <w:spacing w:after="0" w:line="240" w:lineRule="auto"/>
              <w:jc w:val="center"/>
              <w:rPr>
                <w:rFonts w:ascii="Times New Roman" w:eastAsia="Times New Roman" w:hAnsi="Times New Roman" w:cs="Times New Roman"/>
                <w:sz w:val="24"/>
                <w:szCs w:val="24"/>
              </w:rPr>
            </w:pPr>
            <w:r w:rsidRPr="00A6413B">
              <w:rPr>
                <w:rFonts w:ascii="Times New Roman" w:eastAsia="Times New Roman" w:hAnsi="Times New Roman" w:cs="Times New Roman"/>
                <w:sz w:val="24"/>
                <w:szCs w:val="24"/>
              </w:rPr>
              <w:t>не менше 2 шт.</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BD28"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80C5" w14:textId="77777777" w:rsidR="00A6413B" w:rsidRPr="00A6413B" w:rsidRDefault="00A6413B" w:rsidP="00A6413B">
            <w:pPr>
              <w:spacing w:after="0" w:line="240" w:lineRule="auto"/>
              <w:jc w:val="center"/>
              <w:rPr>
                <w:rFonts w:ascii="Times New Roman" w:eastAsia="Times New Roman" w:hAnsi="Times New Roman" w:cs="Times New Roman"/>
                <w:color w:val="000000"/>
                <w:sz w:val="24"/>
                <w:szCs w:val="24"/>
              </w:rPr>
            </w:pPr>
          </w:p>
        </w:tc>
      </w:tr>
    </w:tbl>
    <w:p w14:paraId="6B297D61" w14:textId="77777777" w:rsidR="00A6413B" w:rsidRDefault="00A6413B" w:rsidP="00A574BD">
      <w:pPr>
        <w:spacing w:after="0" w:line="240" w:lineRule="auto"/>
        <w:ind w:firstLine="708"/>
        <w:jc w:val="both"/>
        <w:rPr>
          <w:rFonts w:ascii="Times New Roman" w:eastAsia="Times New Roman" w:hAnsi="Times New Roman" w:cs="Times New Roman"/>
          <w:color w:val="000000"/>
          <w:sz w:val="24"/>
          <w:szCs w:val="24"/>
        </w:rPr>
      </w:pPr>
    </w:p>
    <w:p w14:paraId="099AD40D" w14:textId="602449A1" w:rsidR="00A574BD" w:rsidRPr="00A574BD" w:rsidRDefault="00A574BD" w:rsidP="00A574BD">
      <w:pPr>
        <w:spacing w:after="0" w:line="240" w:lineRule="auto"/>
        <w:ind w:firstLine="708"/>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574BD">
        <w:rPr>
          <w:rFonts w:ascii="Times New Roman" w:eastAsia="Times New Roman" w:hAnsi="Times New Roman" w:cs="Times New Roman"/>
          <w:b/>
          <w:bCs/>
          <w:color w:val="000000"/>
          <w:sz w:val="24"/>
          <w:szCs w:val="24"/>
        </w:rPr>
        <w:t xml:space="preserve"> «або еквівалент», </w:t>
      </w:r>
      <w:r w:rsidRPr="00A574BD">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3C5B3CB" w14:textId="77777777" w:rsidR="00A574BD" w:rsidRPr="00A574BD" w:rsidRDefault="00A574BD" w:rsidP="00A574BD">
      <w:pPr>
        <w:spacing w:after="0" w:line="240" w:lineRule="auto"/>
        <w:ind w:left="142"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w:t>
      </w:r>
      <w:r w:rsidRPr="00A574BD">
        <w:rPr>
          <w:rFonts w:ascii="Times New Roman" w:eastAsia="Times New Roman" w:hAnsi="Times New Roman" w:cs="Times New Roman"/>
          <w:color w:val="000000"/>
          <w:sz w:val="24"/>
          <w:szCs w:val="24"/>
        </w:rPr>
        <w:lastRenderedPageBreak/>
        <w:t>відкритих торгів товару, зазначеному у цій документації, зокрема гарантійний лист виробника.</w:t>
      </w:r>
    </w:p>
    <w:p w14:paraId="228F27A6" w14:textId="77777777" w:rsidR="00A574BD" w:rsidRPr="00A574BD" w:rsidRDefault="00A574BD" w:rsidP="00A574BD">
      <w:pPr>
        <w:spacing w:after="0" w:line="240" w:lineRule="auto"/>
        <w:ind w:left="-142" w:firstLine="850"/>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Загальні вимоги до предмета закупівлі:</w:t>
      </w:r>
    </w:p>
    <w:p w14:paraId="68F0C7EB" w14:textId="40C92BFA" w:rsidR="00A574BD" w:rsidRPr="00A574BD" w:rsidRDefault="00A574BD">
      <w:pPr>
        <w:pStyle w:val="ae"/>
        <w:numPr>
          <w:ilvl w:val="0"/>
          <w:numId w:val="10"/>
        </w:numPr>
        <w:tabs>
          <w:tab w:val="num" w:pos="360"/>
        </w:tabs>
        <w:ind w:left="0" w:firstLine="709"/>
        <w:jc w:val="both"/>
        <w:textAlignment w:val="baseline"/>
        <w:rPr>
          <w:color w:val="000000"/>
          <w:sz w:val="24"/>
          <w:szCs w:val="24"/>
        </w:rPr>
      </w:pPr>
      <w:r w:rsidRPr="00A574BD">
        <w:rPr>
          <w:color w:val="000000"/>
          <w:sz w:val="24"/>
          <w:szCs w:val="24"/>
          <w:lang w:val="uk-UA"/>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w:t>
      </w:r>
      <w:r w:rsidRPr="00A574BD">
        <w:rPr>
          <w:color w:val="000000"/>
          <w:sz w:val="24"/>
          <w:szCs w:val="24"/>
        </w:rPr>
        <w:t>(</w:t>
      </w:r>
      <w:proofErr w:type="spellStart"/>
      <w:r w:rsidRPr="00A574BD">
        <w:rPr>
          <w:color w:val="000000"/>
          <w:sz w:val="24"/>
          <w:szCs w:val="24"/>
        </w:rPr>
        <w:t>або</w:t>
      </w:r>
      <w:proofErr w:type="spellEnd"/>
      <w:r w:rsidRPr="00A574BD">
        <w:rPr>
          <w:color w:val="000000"/>
          <w:sz w:val="24"/>
          <w:szCs w:val="24"/>
        </w:rPr>
        <w:t xml:space="preserve"> переклад), </w:t>
      </w:r>
      <w:proofErr w:type="spellStart"/>
      <w:r w:rsidRPr="00A574BD">
        <w:rPr>
          <w:color w:val="000000"/>
          <w:sz w:val="24"/>
          <w:szCs w:val="24"/>
        </w:rPr>
        <w:t>які</w:t>
      </w:r>
      <w:proofErr w:type="spellEnd"/>
      <w:r w:rsidRPr="00A574BD">
        <w:rPr>
          <w:color w:val="000000"/>
          <w:sz w:val="24"/>
          <w:szCs w:val="24"/>
        </w:rPr>
        <w:t xml:space="preserve"> </w:t>
      </w:r>
      <w:proofErr w:type="spellStart"/>
      <w:r w:rsidRPr="00A574BD">
        <w:rPr>
          <w:color w:val="000000"/>
          <w:sz w:val="24"/>
          <w:szCs w:val="24"/>
        </w:rPr>
        <w:t>містять</w:t>
      </w:r>
      <w:proofErr w:type="spellEnd"/>
      <w:r w:rsidRPr="00A574BD">
        <w:rPr>
          <w:color w:val="000000"/>
          <w:sz w:val="24"/>
          <w:szCs w:val="24"/>
        </w:rPr>
        <w:t xml:space="preserve"> </w:t>
      </w:r>
      <w:proofErr w:type="spellStart"/>
      <w:r w:rsidRPr="00A574BD">
        <w:rPr>
          <w:color w:val="000000"/>
          <w:sz w:val="24"/>
          <w:szCs w:val="24"/>
        </w:rPr>
        <w:t>підтвердження</w:t>
      </w:r>
      <w:proofErr w:type="spellEnd"/>
      <w:r w:rsidRPr="00A574BD">
        <w:rPr>
          <w:color w:val="000000"/>
          <w:sz w:val="24"/>
          <w:szCs w:val="24"/>
        </w:rPr>
        <w:t xml:space="preserve"> </w:t>
      </w:r>
      <w:proofErr w:type="spellStart"/>
      <w:r w:rsidRPr="00A574BD">
        <w:rPr>
          <w:color w:val="000000"/>
          <w:sz w:val="24"/>
          <w:szCs w:val="24"/>
        </w:rPr>
        <w:t>технічних</w:t>
      </w:r>
      <w:proofErr w:type="spellEnd"/>
      <w:r w:rsidRPr="00A574BD">
        <w:rPr>
          <w:color w:val="000000"/>
          <w:sz w:val="24"/>
          <w:szCs w:val="24"/>
        </w:rPr>
        <w:t xml:space="preserve"> та </w:t>
      </w:r>
      <w:proofErr w:type="spellStart"/>
      <w:r w:rsidRPr="00A574BD">
        <w:rPr>
          <w:color w:val="000000"/>
          <w:sz w:val="24"/>
          <w:szCs w:val="24"/>
        </w:rPr>
        <w:t>якісних</w:t>
      </w:r>
      <w:proofErr w:type="spellEnd"/>
      <w:r w:rsidRPr="00A574BD">
        <w:rPr>
          <w:color w:val="000000"/>
          <w:sz w:val="24"/>
          <w:szCs w:val="24"/>
        </w:rPr>
        <w:t xml:space="preserve"> характеристик товару.</w:t>
      </w:r>
    </w:p>
    <w:p w14:paraId="7832808C" w14:textId="70B9F0A0" w:rsidR="00A574BD" w:rsidRPr="00A574BD" w:rsidRDefault="00A574BD">
      <w:pPr>
        <w:pStyle w:val="ae"/>
        <w:numPr>
          <w:ilvl w:val="1"/>
          <w:numId w:val="17"/>
        </w:numPr>
        <w:tabs>
          <w:tab w:val="num" w:pos="360"/>
        </w:tabs>
        <w:ind w:left="0" w:firstLine="709"/>
        <w:jc w:val="both"/>
        <w:textAlignment w:val="baseline"/>
        <w:rPr>
          <w:color w:val="000000"/>
          <w:sz w:val="24"/>
          <w:szCs w:val="24"/>
        </w:rPr>
      </w:pPr>
      <w:proofErr w:type="spellStart"/>
      <w:r w:rsidRPr="00A574BD">
        <w:rPr>
          <w:color w:val="000000"/>
          <w:sz w:val="24"/>
          <w:szCs w:val="24"/>
        </w:rPr>
        <w:t>Учасник</w:t>
      </w:r>
      <w:proofErr w:type="spellEnd"/>
      <w:r w:rsidRPr="00A574BD">
        <w:rPr>
          <w:color w:val="000000"/>
          <w:sz w:val="24"/>
          <w:szCs w:val="24"/>
        </w:rPr>
        <w:t xml:space="preserve"> повинен </w:t>
      </w:r>
      <w:proofErr w:type="spellStart"/>
      <w:r w:rsidRPr="00A574BD">
        <w:rPr>
          <w:color w:val="000000"/>
          <w:sz w:val="24"/>
          <w:szCs w:val="24"/>
        </w:rPr>
        <w:t>підтвердити</w:t>
      </w:r>
      <w:proofErr w:type="spellEnd"/>
      <w:r w:rsidRPr="00A574BD">
        <w:rPr>
          <w:color w:val="000000"/>
          <w:sz w:val="24"/>
          <w:szCs w:val="24"/>
        </w:rPr>
        <w:t xml:space="preserve"> </w:t>
      </w:r>
      <w:proofErr w:type="spellStart"/>
      <w:r w:rsidRPr="00A574BD">
        <w:rPr>
          <w:color w:val="000000"/>
          <w:sz w:val="24"/>
          <w:szCs w:val="24"/>
        </w:rPr>
        <w:t>відповідність</w:t>
      </w:r>
      <w:proofErr w:type="spellEnd"/>
      <w:r w:rsidRPr="00A574BD">
        <w:rPr>
          <w:color w:val="000000"/>
          <w:sz w:val="24"/>
          <w:szCs w:val="24"/>
        </w:rPr>
        <w:t xml:space="preserve"> </w:t>
      </w:r>
      <w:proofErr w:type="spellStart"/>
      <w:r w:rsidRPr="00A574BD">
        <w:rPr>
          <w:color w:val="000000"/>
          <w:sz w:val="24"/>
          <w:szCs w:val="24"/>
        </w:rPr>
        <w:t>запропонованого</w:t>
      </w:r>
      <w:proofErr w:type="spellEnd"/>
      <w:r w:rsidRPr="00A574BD">
        <w:rPr>
          <w:color w:val="000000"/>
          <w:sz w:val="24"/>
          <w:szCs w:val="24"/>
        </w:rPr>
        <w:t xml:space="preserve"> ним товару </w:t>
      </w:r>
      <w:proofErr w:type="spellStart"/>
      <w:r w:rsidRPr="00A574BD">
        <w:rPr>
          <w:color w:val="000000"/>
          <w:sz w:val="24"/>
          <w:szCs w:val="24"/>
        </w:rPr>
        <w:t>вказаним</w:t>
      </w:r>
      <w:proofErr w:type="spellEnd"/>
      <w:r w:rsidRPr="00A574BD">
        <w:rPr>
          <w:color w:val="000000"/>
          <w:sz w:val="24"/>
          <w:szCs w:val="24"/>
        </w:rPr>
        <w:t xml:space="preserve"> </w:t>
      </w:r>
      <w:proofErr w:type="spellStart"/>
      <w:r w:rsidRPr="00A574BD">
        <w:rPr>
          <w:color w:val="000000"/>
          <w:sz w:val="24"/>
          <w:szCs w:val="24"/>
        </w:rPr>
        <w:t>вимогам</w:t>
      </w:r>
      <w:proofErr w:type="spellEnd"/>
      <w:r w:rsidRPr="00A574BD">
        <w:rPr>
          <w:color w:val="000000"/>
          <w:sz w:val="24"/>
          <w:szCs w:val="24"/>
        </w:rPr>
        <w:t xml:space="preserve"> </w:t>
      </w:r>
      <w:proofErr w:type="spellStart"/>
      <w:r w:rsidRPr="00A574BD">
        <w:rPr>
          <w:color w:val="000000"/>
          <w:sz w:val="24"/>
          <w:szCs w:val="24"/>
        </w:rPr>
        <w:t>щодо</w:t>
      </w:r>
      <w:proofErr w:type="spellEnd"/>
      <w:r w:rsidRPr="00A574BD">
        <w:rPr>
          <w:color w:val="000000"/>
          <w:sz w:val="24"/>
          <w:szCs w:val="24"/>
        </w:rPr>
        <w:t xml:space="preserve"> </w:t>
      </w:r>
      <w:proofErr w:type="spellStart"/>
      <w:r w:rsidRPr="00A574BD">
        <w:rPr>
          <w:color w:val="000000"/>
          <w:sz w:val="24"/>
          <w:szCs w:val="24"/>
        </w:rPr>
        <w:t>даного</w:t>
      </w:r>
      <w:proofErr w:type="spellEnd"/>
      <w:r w:rsidRPr="00A574BD">
        <w:rPr>
          <w:color w:val="000000"/>
          <w:sz w:val="24"/>
          <w:szCs w:val="24"/>
        </w:rPr>
        <w:t xml:space="preserve"> предмету </w:t>
      </w:r>
      <w:proofErr w:type="spellStart"/>
      <w:r w:rsidRPr="00A574BD">
        <w:rPr>
          <w:color w:val="000000"/>
          <w:sz w:val="24"/>
          <w:szCs w:val="24"/>
        </w:rPr>
        <w:t>закупівлі</w:t>
      </w:r>
      <w:proofErr w:type="spellEnd"/>
      <w:r w:rsidRPr="00A574BD">
        <w:rPr>
          <w:color w:val="000000"/>
          <w:sz w:val="24"/>
          <w:szCs w:val="24"/>
        </w:rPr>
        <w:t xml:space="preserve"> шляхом </w:t>
      </w:r>
      <w:proofErr w:type="spellStart"/>
      <w:r w:rsidRPr="00A574BD">
        <w:rPr>
          <w:color w:val="000000"/>
          <w:sz w:val="24"/>
          <w:szCs w:val="24"/>
        </w:rPr>
        <w:t>заповнення</w:t>
      </w:r>
      <w:proofErr w:type="spellEnd"/>
      <w:r w:rsidRPr="00A574BD">
        <w:rPr>
          <w:color w:val="000000"/>
          <w:sz w:val="24"/>
          <w:szCs w:val="24"/>
        </w:rPr>
        <w:t xml:space="preserve"> </w:t>
      </w:r>
      <w:proofErr w:type="spellStart"/>
      <w:r w:rsidRPr="00A574BD">
        <w:rPr>
          <w:color w:val="000000"/>
          <w:sz w:val="24"/>
          <w:szCs w:val="24"/>
        </w:rPr>
        <w:t>Додатку</w:t>
      </w:r>
      <w:proofErr w:type="spellEnd"/>
      <w:r w:rsidRPr="00A574BD">
        <w:rPr>
          <w:color w:val="000000"/>
          <w:sz w:val="24"/>
          <w:szCs w:val="24"/>
        </w:rPr>
        <w:t xml:space="preserve"> 2 до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документації</w:t>
      </w:r>
      <w:proofErr w:type="spellEnd"/>
      <w:r w:rsidRPr="00A574BD">
        <w:rPr>
          <w:color w:val="000000"/>
          <w:sz w:val="24"/>
          <w:szCs w:val="24"/>
        </w:rPr>
        <w:t xml:space="preserve"> «ІНФОРМАЦІЯ ПРО НЕОБХІДНІ ТЕХНІЧНІ, ЯКІСНІ ТА КІЛЬКІСНІ ХАРАКТЕРИСТИКИ ПРЕДМЕТА ЗАКУПІВЛІ» в </w:t>
      </w:r>
      <w:proofErr w:type="spellStart"/>
      <w:r w:rsidRPr="00A574BD">
        <w:rPr>
          <w:color w:val="000000"/>
          <w:sz w:val="24"/>
          <w:szCs w:val="24"/>
        </w:rPr>
        <w:t>повному</w:t>
      </w:r>
      <w:proofErr w:type="spellEnd"/>
      <w:r w:rsidRPr="00A574BD">
        <w:rPr>
          <w:color w:val="000000"/>
          <w:sz w:val="24"/>
          <w:szCs w:val="24"/>
        </w:rPr>
        <w:t xml:space="preserve"> </w:t>
      </w:r>
      <w:proofErr w:type="spellStart"/>
      <w:r w:rsidRPr="00A574BD">
        <w:rPr>
          <w:color w:val="000000"/>
          <w:sz w:val="24"/>
          <w:szCs w:val="24"/>
        </w:rPr>
        <w:t>обсязі</w:t>
      </w:r>
      <w:proofErr w:type="spellEnd"/>
      <w:r w:rsidRPr="00A574BD">
        <w:rPr>
          <w:color w:val="000000"/>
          <w:sz w:val="24"/>
          <w:szCs w:val="24"/>
        </w:rPr>
        <w:t>, з</w:t>
      </w:r>
      <w:r w:rsidRPr="00A574BD">
        <w:rPr>
          <w:b/>
          <w:bCs/>
          <w:color w:val="000000"/>
          <w:sz w:val="24"/>
          <w:szCs w:val="24"/>
        </w:rPr>
        <w:t xml:space="preserve"> </w:t>
      </w:r>
      <w:proofErr w:type="spellStart"/>
      <w:r w:rsidRPr="00A574BD">
        <w:rPr>
          <w:b/>
          <w:bCs/>
          <w:color w:val="000000"/>
          <w:sz w:val="24"/>
          <w:szCs w:val="24"/>
        </w:rPr>
        <w:t>обов’язковим</w:t>
      </w:r>
      <w:proofErr w:type="spellEnd"/>
      <w:r w:rsidRPr="00A574BD">
        <w:rPr>
          <w:color w:val="000000"/>
          <w:sz w:val="24"/>
          <w:szCs w:val="24"/>
        </w:rPr>
        <w:t xml:space="preserve"> </w:t>
      </w:r>
      <w:proofErr w:type="spellStart"/>
      <w:r w:rsidRPr="00A574BD">
        <w:rPr>
          <w:color w:val="000000"/>
          <w:sz w:val="24"/>
          <w:szCs w:val="24"/>
        </w:rPr>
        <w:t>посиланням</w:t>
      </w:r>
      <w:proofErr w:type="spellEnd"/>
      <w:r w:rsidRPr="00A574BD">
        <w:rPr>
          <w:color w:val="000000"/>
          <w:sz w:val="24"/>
          <w:szCs w:val="24"/>
        </w:rPr>
        <w:t xml:space="preserve"> на </w:t>
      </w:r>
      <w:proofErr w:type="spellStart"/>
      <w:r w:rsidRPr="00A574BD">
        <w:rPr>
          <w:color w:val="000000"/>
          <w:sz w:val="24"/>
          <w:szCs w:val="24"/>
        </w:rPr>
        <w:t>відповідну</w:t>
      </w:r>
      <w:proofErr w:type="spellEnd"/>
      <w:r w:rsidRPr="00A574BD">
        <w:rPr>
          <w:color w:val="000000"/>
          <w:sz w:val="24"/>
          <w:szCs w:val="24"/>
        </w:rPr>
        <w:t xml:space="preserve"> </w:t>
      </w:r>
      <w:proofErr w:type="spellStart"/>
      <w:r w:rsidRPr="00A574BD">
        <w:rPr>
          <w:color w:val="000000"/>
          <w:sz w:val="24"/>
          <w:szCs w:val="24"/>
        </w:rPr>
        <w:t>сторінку</w:t>
      </w:r>
      <w:proofErr w:type="spellEnd"/>
      <w:r w:rsidRPr="00A574BD">
        <w:rPr>
          <w:color w:val="000000"/>
          <w:sz w:val="24"/>
          <w:szCs w:val="24"/>
        </w:rPr>
        <w:t xml:space="preserve"> (пункт) </w:t>
      </w:r>
      <w:proofErr w:type="spellStart"/>
      <w:r w:rsidRPr="00A574BD">
        <w:rPr>
          <w:color w:val="000000"/>
          <w:sz w:val="24"/>
          <w:szCs w:val="24"/>
        </w:rPr>
        <w:t>технічного</w:t>
      </w:r>
      <w:proofErr w:type="spellEnd"/>
      <w:r w:rsidRPr="00A574BD">
        <w:rPr>
          <w:color w:val="000000"/>
          <w:sz w:val="24"/>
          <w:szCs w:val="24"/>
        </w:rPr>
        <w:t xml:space="preserve"> документа </w:t>
      </w:r>
      <w:proofErr w:type="spellStart"/>
      <w:r w:rsidRPr="00A574BD">
        <w:rPr>
          <w:color w:val="000000"/>
          <w:sz w:val="24"/>
          <w:szCs w:val="24"/>
        </w:rPr>
        <w:t>виробника</w:t>
      </w:r>
      <w:proofErr w:type="spellEnd"/>
      <w:r w:rsidRPr="00A574BD">
        <w:rPr>
          <w:color w:val="000000"/>
          <w:sz w:val="24"/>
          <w:szCs w:val="24"/>
        </w:rPr>
        <w:t xml:space="preserve"> (</w:t>
      </w:r>
      <w:proofErr w:type="spellStart"/>
      <w:r w:rsidRPr="00A574BD">
        <w:rPr>
          <w:color w:val="000000"/>
          <w:sz w:val="24"/>
          <w:szCs w:val="24"/>
        </w:rPr>
        <w:t>експлуатаційної</w:t>
      </w:r>
      <w:proofErr w:type="spellEnd"/>
      <w:r w:rsidRPr="00A574BD">
        <w:rPr>
          <w:color w:val="000000"/>
          <w:sz w:val="24"/>
          <w:szCs w:val="24"/>
        </w:rPr>
        <w:t xml:space="preserve"> </w:t>
      </w:r>
      <w:proofErr w:type="spellStart"/>
      <w:r w:rsidRPr="00A574BD">
        <w:rPr>
          <w:color w:val="000000"/>
          <w:sz w:val="24"/>
          <w:szCs w:val="24"/>
        </w:rPr>
        <w:t>документації</w:t>
      </w:r>
      <w:proofErr w:type="spellEnd"/>
      <w:r w:rsidRPr="00A574BD">
        <w:rPr>
          <w:color w:val="000000"/>
          <w:sz w:val="24"/>
          <w:szCs w:val="24"/>
        </w:rPr>
        <w:t xml:space="preserve">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настанови</w:t>
      </w:r>
      <w:proofErr w:type="spellEnd"/>
      <w:r w:rsidRPr="00A574BD">
        <w:rPr>
          <w:color w:val="000000"/>
          <w:sz w:val="24"/>
          <w:szCs w:val="24"/>
        </w:rPr>
        <w:t xml:space="preserve"> з </w:t>
      </w:r>
      <w:proofErr w:type="spellStart"/>
      <w:r w:rsidRPr="00A574BD">
        <w:rPr>
          <w:color w:val="000000"/>
          <w:sz w:val="24"/>
          <w:szCs w:val="24"/>
        </w:rPr>
        <w:t>експлуатації</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інструкції</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керівництва</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технічної</w:t>
      </w:r>
      <w:proofErr w:type="spellEnd"/>
      <w:r w:rsidRPr="00A574BD">
        <w:rPr>
          <w:color w:val="000000"/>
          <w:sz w:val="24"/>
          <w:szCs w:val="24"/>
        </w:rPr>
        <w:t xml:space="preserve"> </w:t>
      </w:r>
      <w:proofErr w:type="spellStart"/>
      <w:r w:rsidRPr="00A574BD">
        <w:rPr>
          <w:color w:val="000000"/>
          <w:sz w:val="24"/>
          <w:szCs w:val="24"/>
        </w:rPr>
        <w:t>специфікації</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брошури</w:t>
      </w:r>
      <w:proofErr w:type="spellEnd"/>
      <w:r w:rsidRPr="00A574BD">
        <w:rPr>
          <w:color w:val="000000"/>
          <w:sz w:val="24"/>
          <w:szCs w:val="24"/>
        </w:rPr>
        <w:t xml:space="preserve"> </w:t>
      </w:r>
      <w:proofErr w:type="spellStart"/>
      <w:r w:rsidRPr="00A574BD">
        <w:rPr>
          <w:color w:val="000000"/>
          <w:sz w:val="24"/>
          <w:szCs w:val="24"/>
        </w:rPr>
        <w:t>від</w:t>
      </w:r>
      <w:proofErr w:type="spellEnd"/>
      <w:r w:rsidRPr="00A574BD">
        <w:rPr>
          <w:color w:val="000000"/>
          <w:sz w:val="24"/>
          <w:szCs w:val="24"/>
        </w:rPr>
        <w:t xml:space="preserve"> </w:t>
      </w:r>
      <w:proofErr w:type="spellStart"/>
      <w:r w:rsidRPr="00A574BD">
        <w:rPr>
          <w:color w:val="000000"/>
          <w:sz w:val="24"/>
          <w:szCs w:val="24"/>
        </w:rPr>
        <w:t>виробника</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паспорту </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іншого</w:t>
      </w:r>
      <w:proofErr w:type="spellEnd"/>
      <w:r w:rsidRPr="00A574BD">
        <w:rPr>
          <w:color w:val="000000"/>
          <w:sz w:val="24"/>
          <w:szCs w:val="24"/>
        </w:rPr>
        <w:t xml:space="preserve"> документа </w:t>
      </w:r>
      <w:proofErr w:type="spellStart"/>
      <w:r w:rsidRPr="00A574BD">
        <w:rPr>
          <w:color w:val="000000"/>
          <w:sz w:val="24"/>
          <w:szCs w:val="24"/>
        </w:rPr>
        <w:t>виробника</w:t>
      </w:r>
      <w:proofErr w:type="spellEnd"/>
      <w:r w:rsidRPr="00A574BD">
        <w:rPr>
          <w:color w:val="000000"/>
          <w:sz w:val="24"/>
          <w:szCs w:val="24"/>
        </w:rPr>
        <w:t xml:space="preserve"> про </w:t>
      </w:r>
      <w:proofErr w:type="spellStart"/>
      <w:r w:rsidRPr="00A574BD">
        <w:rPr>
          <w:color w:val="000000"/>
          <w:sz w:val="24"/>
          <w:szCs w:val="24"/>
        </w:rPr>
        <w:t>застосування</w:t>
      </w:r>
      <w:proofErr w:type="spellEnd"/>
      <w:r w:rsidRPr="00A574BD">
        <w:rPr>
          <w:color w:val="000000"/>
          <w:sz w:val="24"/>
          <w:szCs w:val="24"/>
        </w:rPr>
        <w:t xml:space="preserve"> Товару </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сертифіката</w:t>
      </w:r>
      <w:proofErr w:type="spellEnd"/>
      <w:r w:rsidRPr="00A574BD">
        <w:rPr>
          <w:color w:val="000000"/>
          <w:sz w:val="24"/>
          <w:szCs w:val="24"/>
        </w:rPr>
        <w:t xml:space="preserve"> </w:t>
      </w:r>
      <w:proofErr w:type="spellStart"/>
      <w:r w:rsidRPr="00A574BD">
        <w:rPr>
          <w:color w:val="000000"/>
          <w:sz w:val="24"/>
          <w:szCs w:val="24"/>
        </w:rPr>
        <w:t>якості</w:t>
      </w:r>
      <w:proofErr w:type="spellEnd"/>
      <w:r w:rsidRPr="00A574BD">
        <w:rPr>
          <w:color w:val="000000"/>
          <w:sz w:val="24"/>
          <w:szCs w:val="24"/>
        </w:rPr>
        <w:t xml:space="preserve"> </w:t>
      </w:r>
      <w:proofErr w:type="spellStart"/>
      <w:r w:rsidRPr="00A574BD">
        <w:rPr>
          <w:color w:val="000000"/>
          <w:sz w:val="24"/>
          <w:szCs w:val="24"/>
        </w:rPr>
        <w:t>від</w:t>
      </w:r>
      <w:proofErr w:type="spellEnd"/>
      <w:r w:rsidRPr="00A574BD">
        <w:rPr>
          <w:color w:val="000000"/>
          <w:sz w:val="24"/>
          <w:szCs w:val="24"/>
        </w:rPr>
        <w:t xml:space="preserve"> </w:t>
      </w:r>
      <w:proofErr w:type="spellStart"/>
      <w:r w:rsidRPr="00A574BD">
        <w:rPr>
          <w:color w:val="000000"/>
          <w:sz w:val="24"/>
          <w:szCs w:val="24"/>
        </w:rPr>
        <w:t>виробника</w:t>
      </w:r>
      <w:proofErr w:type="spellEnd"/>
      <w:r w:rsidRPr="00A574BD">
        <w:rPr>
          <w:color w:val="000000"/>
          <w:sz w:val="24"/>
          <w:szCs w:val="24"/>
        </w:rPr>
        <w:t>. </w:t>
      </w:r>
    </w:p>
    <w:p w14:paraId="447A7691" w14:textId="1C8A7E93" w:rsidR="00A574BD" w:rsidRPr="00A574BD" w:rsidRDefault="00A574BD">
      <w:pPr>
        <w:pStyle w:val="ae"/>
        <w:numPr>
          <w:ilvl w:val="1"/>
          <w:numId w:val="17"/>
        </w:numPr>
        <w:tabs>
          <w:tab w:val="num" w:pos="360"/>
        </w:tabs>
        <w:ind w:left="0" w:firstLine="709"/>
        <w:jc w:val="both"/>
        <w:textAlignment w:val="baseline"/>
        <w:rPr>
          <w:color w:val="000000"/>
          <w:sz w:val="24"/>
          <w:szCs w:val="24"/>
        </w:rPr>
      </w:pPr>
      <w:proofErr w:type="spellStart"/>
      <w:r w:rsidRPr="00A574BD">
        <w:rPr>
          <w:color w:val="000000"/>
          <w:sz w:val="24"/>
          <w:szCs w:val="24"/>
        </w:rPr>
        <w:t>Відсутність</w:t>
      </w:r>
      <w:proofErr w:type="spellEnd"/>
      <w:r w:rsidRPr="00A574BD">
        <w:rPr>
          <w:color w:val="000000"/>
          <w:sz w:val="24"/>
          <w:szCs w:val="24"/>
        </w:rPr>
        <w:t xml:space="preserve"> </w:t>
      </w:r>
      <w:proofErr w:type="spellStart"/>
      <w:r w:rsidRPr="00A574BD">
        <w:rPr>
          <w:color w:val="000000"/>
          <w:sz w:val="24"/>
          <w:szCs w:val="24"/>
        </w:rPr>
        <w:t>підтвердження</w:t>
      </w:r>
      <w:proofErr w:type="spellEnd"/>
      <w:r w:rsidRPr="00A574BD">
        <w:rPr>
          <w:color w:val="000000"/>
          <w:sz w:val="24"/>
          <w:szCs w:val="24"/>
        </w:rPr>
        <w:t xml:space="preserve"> </w:t>
      </w:r>
      <w:proofErr w:type="spellStart"/>
      <w:r w:rsidRPr="00A574BD">
        <w:rPr>
          <w:color w:val="000000"/>
          <w:sz w:val="24"/>
          <w:szCs w:val="24"/>
        </w:rPr>
        <w:t>відповідності</w:t>
      </w:r>
      <w:proofErr w:type="spellEnd"/>
      <w:r w:rsidRPr="00A574BD">
        <w:rPr>
          <w:color w:val="000000"/>
          <w:sz w:val="24"/>
          <w:szCs w:val="24"/>
        </w:rPr>
        <w:t xml:space="preserve"> по будь-</w:t>
      </w:r>
      <w:proofErr w:type="spellStart"/>
      <w:r w:rsidRPr="00A574BD">
        <w:rPr>
          <w:color w:val="000000"/>
          <w:sz w:val="24"/>
          <w:szCs w:val="24"/>
        </w:rPr>
        <w:t>якому</w:t>
      </w:r>
      <w:proofErr w:type="spellEnd"/>
      <w:r w:rsidRPr="00A574BD">
        <w:rPr>
          <w:color w:val="000000"/>
          <w:sz w:val="24"/>
          <w:szCs w:val="24"/>
        </w:rPr>
        <w:t xml:space="preserve"> пункту </w:t>
      </w:r>
      <w:proofErr w:type="spellStart"/>
      <w:r w:rsidRPr="00A574BD">
        <w:rPr>
          <w:color w:val="000000"/>
          <w:sz w:val="24"/>
          <w:szCs w:val="24"/>
        </w:rPr>
        <w:t>таблиць</w:t>
      </w:r>
      <w:proofErr w:type="spellEnd"/>
      <w:r w:rsidRPr="00A574BD">
        <w:rPr>
          <w:color w:val="000000"/>
          <w:sz w:val="24"/>
          <w:szCs w:val="24"/>
        </w:rPr>
        <w:t xml:space="preserve"> </w:t>
      </w:r>
      <w:proofErr w:type="spellStart"/>
      <w:r w:rsidRPr="00A574BD">
        <w:rPr>
          <w:color w:val="000000"/>
          <w:sz w:val="24"/>
          <w:szCs w:val="24"/>
        </w:rPr>
        <w:t>Додатку</w:t>
      </w:r>
      <w:proofErr w:type="spellEnd"/>
      <w:r w:rsidRPr="00A574BD">
        <w:rPr>
          <w:color w:val="000000"/>
          <w:sz w:val="24"/>
          <w:szCs w:val="24"/>
        </w:rPr>
        <w:t xml:space="preserve"> 2 до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документації</w:t>
      </w:r>
      <w:proofErr w:type="spellEnd"/>
      <w:r w:rsidRPr="00A574BD">
        <w:rPr>
          <w:color w:val="000000"/>
          <w:sz w:val="24"/>
          <w:szCs w:val="24"/>
        </w:rPr>
        <w:t xml:space="preserve"> «ІНФОРМАЦІЯ ПРО НЕОБХІДНІ ТЕХНІЧНІ, ЯКІСНІ ТА КІЛЬКІСНІ ХАРАКТЕРИСТИКИ ПРЕДМЕТА ЗАКУПІВЛІ» у </w:t>
      </w:r>
      <w:proofErr w:type="spellStart"/>
      <w:r w:rsidRPr="00A574BD">
        <w:rPr>
          <w:color w:val="000000"/>
          <w:sz w:val="24"/>
          <w:szCs w:val="24"/>
        </w:rPr>
        <w:t>встановлений</w:t>
      </w:r>
      <w:proofErr w:type="spellEnd"/>
      <w:r w:rsidRPr="00A574BD">
        <w:rPr>
          <w:color w:val="000000"/>
          <w:sz w:val="24"/>
          <w:szCs w:val="24"/>
        </w:rPr>
        <w:t xml:space="preserve"> </w:t>
      </w:r>
      <w:proofErr w:type="spellStart"/>
      <w:r w:rsidRPr="00A574BD">
        <w:rPr>
          <w:color w:val="000000"/>
          <w:sz w:val="24"/>
          <w:szCs w:val="24"/>
        </w:rPr>
        <w:t>замовником</w:t>
      </w:r>
      <w:proofErr w:type="spellEnd"/>
      <w:r w:rsidRPr="00A574BD">
        <w:rPr>
          <w:color w:val="000000"/>
          <w:sz w:val="24"/>
          <w:szCs w:val="24"/>
        </w:rPr>
        <w:t xml:space="preserve"> </w:t>
      </w:r>
      <w:proofErr w:type="spellStart"/>
      <w:r w:rsidRPr="00A574BD">
        <w:rPr>
          <w:color w:val="000000"/>
          <w:sz w:val="24"/>
          <w:szCs w:val="24"/>
        </w:rPr>
        <w:t>спосіб</w:t>
      </w:r>
      <w:proofErr w:type="spellEnd"/>
      <w:r w:rsidRPr="00A574BD">
        <w:rPr>
          <w:color w:val="000000"/>
          <w:sz w:val="24"/>
          <w:szCs w:val="24"/>
        </w:rPr>
        <w:t xml:space="preserve">, буде </w:t>
      </w:r>
      <w:proofErr w:type="spellStart"/>
      <w:r w:rsidRPr="00A574BD">
        <w:rPr>
          <w:color w:val="000000"/>
          <w:sz w:val="24"/>
          <w:szCs w:val="24"/>
        </w:rPr>
        <w:t>означати</w:t>
      </w:r>
      <w:proofErr w:type="spellEnd"/>
      <w:r w:rsidRPr="00A574BD">
        <w:rPr>
          <w:color w:val="000000"/>
          <w:sz w:val="24"/>
          <w:szCs w:val="24"/>
        </w:rPr>
        <w:t xml:space="preserve">, </w:t>
      </w:r>
      <w:proofErr w:type="spellStart"/>
      <w:r w:rsidRPr="00A574BD">
        <w:rPr>
          <w:color w:val="000000"/>
          <w:sz w:val="24"/>
          <w:szCs w:val="24"/>
        </w:rPr>
        <w:t>що</w:t>
      </w:r>
      <w:proofErr w:type="spellEnd"/>
      <w:r w:rsidRPr="00A574BD">
        <w:rPr>
          <w:color w:val="000000"/>
          <w:sz w:val="24"/>
          <w:szCs w:val="24"/>
        </w:rPr>
        <w:t xml:space="preserve"> </w:t>
      </w:r>
      <w:proofErr w:type="spellStart"/>
      <w:r w:rsidRPr="00A574BD">
        <w:rPr>
          <w:color w:val="000000"/>
          <w:sz w:val="24"/>
          <w:szCs w:val="24"/>
        </w:rPr>
        <w:t>такий</w:t>
      </w:r>
      <w:proofErr w:type="spellEnd"/>
      <w:r w:rsidRPr="00A574BD">
        <w:rPr>
          <w:color w:val="000000"/>
          <w:sz w:val="24"/>
          <w:szCs w:val="24"/>
        </w:rPr>
        <w:t xml:space="preserve"> параметр в </w:t>
      </w:r>
      <w:proofErr w:type="spellStart"/>
      <w:r w:rsidRPr="00A574BD">
        <w:rPr>
          <w:color w:val="000000"/>
          <w:sz w:val="24"/>
          <w:szCs w:val="24"/>
        </w:rPr>
        <w:t>учасника</w:t>
      </w:r>
      <w:proofErr w:type="spellEnd"/>
      <w:r w:rsidRPr="00A574BD">
        <w:rPr>
          <w:color w:val="000000"/>
          <w:sz w:val="24"/>
          <w:szCs w:val="24"/>
        </w:rPr>
        <w:t xml:space="preserve"> </w:t>
      </w:r>
      <w:proofErr w:type="spellStart"/>
      <w:r w:rsidRPr="00A574BD">
        <w:rPr>
          <w:color w:val="000000"/>
          <w:sz w:val="24"/>
          <w:szCs w:val="24"/>
        </w:rPr>
        <w:t>відсутній</w:t>
      </w:r>
      <w:proofErr w:type="spellEnd"/>
      <w:r w:rsidRPr="00A574BD">
        <w:rPr>
          <w:color w:val="000000"/>
          <w:sz w:val="24"/>
          <w:szCs w:val="24"/>
        </w:rPr>
        <w:t xml:space="preserve">, </w:t>
      </w:r>
      <w:proofErr w:type="spellStart"/>
      <w:r w:rsidRPr="00A574BD">
        <w:rPr>
          <w:color w:val="000000"/>
          <w:sz w:val="24"/>
          <w:szCs w:val="24"/>
        </w:rPr>
        <w:t>що</w:t>
      </w:r>
      <w:proofErr w:type="spellEnd"/>
      <w:r w:rsidRPr="00A574BD">
        <w:rPr>
          <w:color w:val="000000"/>
          <w:sz w:val="24"/>
          <w:szCs w:val="24"/>
        </w:rPr>
        <w:t xml:space="preserve"> </w:t>
      </w:r>
      <w:proofErr w:type="spellStart"/>
      <w:r w:rsidRPr="00A574BD">
        <w:rPr>
          <w:color w:val="000000"/>
          <w:sz w:val="24"/>
          <w:szCs w:val="24"/>
        </w:rPr>
        <w:t>призведе</w:t>
      </w:r>
      <w:proofErr w:type="spellEnd"/>
      <w:r w:rsidRPr="00A574BD">
        <w:rPr>
          <w:color w:val="000000"/>
          <w:sz w:val="24"/>
          <w:szCs w:val="24"/>
        </w:rPr>
        <w:t xml:space="preserve"> до </w:t>
      </w:r>
      <w:proofErr w:type="spellStart"/>
      <w:r w:rsidRPr="00A574BD">
        <w:rPr>
          <w:color w:val="000000"/>
          <w:sz w:val="24"/>
          <w:szCs w:val="24"/>
        </w:rPr>
        <w:t>відхилення</w:t>
      </w:r>
      <w:proofErr w:type="spellEnd"/>
      <w:r w:rsidRPr="00A574BD">
        <w:rPr>
          <w:color w:val="000000"/>
          <w:sz w:val="24"/>
          <w:szCs w:val="24"/>
        </w:rPr>
        <w:t xml:space="preserve"> </w:t>
      </w:r>
      <w:proofErr w:type="spellStart"/>
      <w:r w:rsidRPr="00A574BD">
        <w:rPr>
          <w:color w:val="000000"/>
          <w:sz w:val="24"/>
          <w:szCs w:val="24"/>
        </w:rPr>
        <w:t>його</w:t>
      </w:r>
      <w:proofErr w:type="spellEnd"/>
      <w:r w:rsidRPr="00A574BD">
        <w:rPr>
          <w:color w:val="000000"/>
          <w:sz w:val="24"/>
          <w:szCs w:val="24"/>
        </w:rPr>
        <w:t xml:space="preserve">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пропозиції</w:t>
      </w:r>
      <w:proofErr w:type="spellEnd"/>
      <w:r w:rsidRPr="00A574BD">
        <w:rPr>
          <w:color w:val="000000"/>
          <w:sz w:val="24"/>
          <w:szCs w:val="24"/>
        </w:rPr>
        <w:t xml:space="preserve"> на </w:t>
      </w:r>
      <w:proofErr w:type="spellStart"/>
      <w:r w:rsidRPr="00A574BD">
        <w:rPr>
          <w:color w:val="000000"/>
          <w:sz w:val="24"/>
          <w:szCs w:val="24"/>
        </w:rPr>
        <w:t>підставі</w:t>
      </w:r>
      <w:proofErr w:type="spellEnd"/>
      <w:r w:rsidRPr="00A574BD">
        <w:rPr>
          <w:color w:val="000000"/>
          <w:sz w:val="24"/>
          <w:szCs w:val="24"/>
        </w:rPr>
        <w:t xml:space="preserve"> </w:t>
      </w:r>
      <w:proofErr w:type="spellStart"/>
      <w:r w:rsidRPr="00A574BD">
        <w:rPr>
          <w:color w:val="000000"/>
          <w:sz w:val="24"/>
          <w:szCs w:val="24"/>
        </w:rPr>
        <w:t>невідповідності</w:t>
      </w:r>
      <w:proofErr w:type="spellEnd"/>
      <w:r w:rsidRPr="00A574BD">
        <w:rPr>
          <w:color w:val="000000"/>
          <w:sz w:val="24"/>
          <w:szCs w:val="24"/>
        </w:rPr>
        <w:t xml:space="preserve"> </w:t>
      </w:r>
      <w:proofErr w:type="spellStart"/>
      <w:r w:rsidRPr="00A574BD">
        <w:rPr>
          <w:color w:val="000000"/>
          <w:sz w:val="24"/>
          <w:szCs w:val="24"/>
        </w:rPr>
        <w:t>його</w:t>
      </w:r>
      <w:proofErr w:type="spellEnd"/>
      <w:r w:rsidRPr="00A574BD">
        <w:rPr>
          <w:color w:val="000000"/>
          <w:sz w:val="24"/>
          <w:szCs w:val="24"/>
        </w:rPr>
        <w:t xml:space="preserve">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пропозиції</w:t>
      </w:r>
      <w:proofErr w:type="spellEnd"/>
      <w:r w:rsidRPr="00A574BD">
        <w:rPr>
          <w:color w:val="000000"/>
          <w:sz w:val="24"/>
          <w:szCs w:val="24"/>
        </w:rPr>
        <w:t xml:space="preserve"> </w:t>
      </w:r>
      <w:proofErr w:type="spellStart"/>
      <w:r w:rsidRPr="00A574BD">
        <w:rPr>
          <w:color w:val="000000"/>
          <w:sz w:val="24"/>
          <w:szCs w:val="24"/>
        </w:rPr>
        <w:t>вимогам</w:t>
      </w:r>
      <w:proofErr w:type="spellEnd"/>
      <w:r w:rsidRPr="00A574BD">
        <w:rPr>
          <w:color w:val="000000"/>
          <w:sz w:val="24"/>
          <w:szCs w:val="24"/>
        </w:rPr>
        <w:t xml:space="preserve">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документації</w:t>
      </w:r>
      <w:proofErr w:type="spellEnd"/>
      <w:r w:rsidRPr="00A574BD">
        <w:rPr>
          <w:color w:val="000000"/>
          <w:sz w:val="24"/>
          <w:szCs w:val="24"/>
        </w:rPr>
        <w:t>.</w:t>
      </w:r>
    </w:p>
    <w:p w14:paraId="29236E52" w14:textId="77777777" w:rsidR="00A574BD" w:rsidRPr="00A574BD" w:rsidRDefault="00A574BD">
      <w:pPr>
        <w:numPr>
          <w:ilvl w:val="0"/>
          <w:numId w:val="11"/>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4F4C0ADE" w14:textId="77777777" w:rsidR="00A574BD" w:rsidRPr="00A574BD" w:rsidRDefault="00A574BD">
      <w:pPr>
        <w:numPr>
          <w:ilvl w:val="0"/>
          <w:numId w:val="12"/>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3349C0A3" w14:textId="77777777" w:rsidR="00A574BD" w:rsidRPr="00A574BD" w:rsidRDefault="00A574BD">
      <w:pPr>
        <w:numPr>
          <w:ilvl w:val="0"/>
          <w:numId w:val="13"/>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2F700CD3" w14:textId="3CB92DD0"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навантаження, транспортування, розвантаження Товару;</w:t>
      </w:r>
    </w:p>
    <w:p w14:paraId="78A8CBCC"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4.2. вивантаження Товару у приміщення Замовника/Отримувачів із залученням відповідного персоналу, за </w:t>
      </w:r>
      <w:proofErr w:type="spellStart"/>
      <w:r w:rsidRPr="00A574BD">
        <w:rPr>
          <w:rFonts w:ascii="Times New Roman" w:eastAsia="Times New Roman" w:hAnsi="Times New Roman" w:cs="Times New Roman"/>
          <w:color w:val="000000"/>
          <w:sz w:val="24"/>
          <w:szCs w:val="24"/>
        </w:rPr>
        <w:t>адресою</w:t>
      </w:r>
      <w:proofErr w:type="spellEnd"/>
      <w:r w:rsidRPr="00A574BD">
        <w:rPr>
          <w:rFonts w:ascii="Times New Roman" w:eastAsia="Times New Roman" w:hAnsi="Times New Roman" w:cs="Times New Roman"/>
          <w:color w:val="000000"/>
          <w:sz w:val="24"/>
          <w:szCs w:val="24"/>
        </w:rPr>
        <w:t>(-</w:t>
      </w:r>
      <w:proofErr w:type="spellStart"/>
      <w:r w:rsidRPr="00A574BD">
        <w:rPr>
          <w:rFonts w:ascii="Times New Roman" w:eastAsia="Times New Roman" w:hAnsi="Times New Roman" w:cs="Times New Roman"/>
          <w:color w:val="000000"/>
          <w:sz w:val="24"/>
          <w:szCs w:val="24"/>
        </w:rPr>
        <w:t>ами</w:t>
      </w:r>
      <w:proofErr w:type="spellEnd"/>
      <w:r w:rsidRPr="00A574BD">
        <w:rPr>
          <w:rFonts w:ascii="Times New Roman" w:eastAsia="Times New Roman" w:hAnsi="Times New Roman" w:cs="Times New Roman"/>
          <w:color w:val="000000"/>
          <w:sz w:val="24"/>
          <w:szCs w:val="24"/>
        </w:rPr>
        <w:t>) поставки Товару;</w:t>
      </w:r>
    </w:p>
    <w:p w14:paraId="7E9F4672" w14:textId="796CC779"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F5E6EA3"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4.4. проведення монтажних і пусконалагоджувальних робіт (встановлення, інсталяція, запуск, </w:t>
      </w:r>
      <w:proofErr w:type="spellStart"/>
      <w:r w:rsidRPr="00A574BD">
        <w:rPr>
          <w:rFonts w:ascii="Times New Roman" w:eastAsia="Times New Roman" w:hAnsi="Times New Roman" w:cs="Times New Roman"/>
          <w:color w:val="000000"/>
          <w:sz w:val="24"/>
          <w:szCs w:val="24"/>
        </w:rPr>
        <w:t>валідація</w:t>
      </w:r>
      <w:proofErr w:type="spellEnd"/>
      <w:r w:rsidRPr="00A574BD">
        <w:rPr>
          <w:rFonts w:ascii="Times New Roman" w:eastAsia="Times New Roman" w:hAnsi="Times New Roman" w:cs="Times New Roman"/>
          <w:color w:val="000000"/>
          <w:sz w:val="24"/>
          <w:szCs w:val="24"/>
        </w:rPr>
        <w:t>, налаштування Товару тощо);</w:t>
      </w:r>
    </w:p>
    <w:p w14:paraId="24C73A5C" w14:textId="0C84540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0A16986B" w14:textId="77777777" w:rsidR="00A574BD" w:rsidRPr="00A574BD" w:rsidRDefault="00A574BD">
      <w:pPr>
        <w:numPr>
          <w:ilvl w:val="0"/>
          <w:numId w:val="14"/>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1FE1EECE" w14:textId="77777777" w:rsidR="00A574BD" w:rsidRPr="00A574BD" w:rsidRDefault="00A574BD">
      <w:pPr>
        <w:numPr>
          <w:ilvl w:val="0"/>
          <w:numId w:val="15"/>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39931593" w14:textId="77777777" w:rsidR="00A574BD" w:rsidRPr="00A574BD" w:rsidRDefault="00A574BD">
      <w:pPr>
        <w:numPr>
          <w:ilvl w:val="0"/>
          <w:numId w:val="16"/>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574BD" w:rsidRPr="00A574BD" w14:paraId="1E916108" w14:textId="77777777" w:rsidTr="00A574BD">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F7FD8"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lastRenderedPageBreak/>
              <w:t>№</w:t>
            </w:r>
          </w:p>
          <w:p w14:paraId="19C85A56"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E590E"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10EB305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9A982"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6CD8B365"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71B5B" w14:textId="77777777" w:rsidR="00A574BD" w:rsidRPr="00A574BD" w:rsidRDefault="00A574BD" w:rsidP="00A574BD">
            <w:pPr>
              <w:spacing w:after="0" w:line="240" w:lineRule="auto"/>
              <w:ind w:left="-243" w:right="-245"/>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Відповідність</w:t>
            </w:r>
          </w:p>
        </w:tc>
      </w:tr>
      <w:tr w:rsidR="00A574BD" w:rsidRPr="00A574BD" w14:paraId="494A04C1" w14:textId="77777777" w:rsidTr="00A574BD">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423C2"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C97A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1C045"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A0D87"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1A95D4A1"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ADD2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2477B"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D034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314EB"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448648FF"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B3F5E" w14:textId="77777777" w:rsidR="00A574BD" w:rsidRPr="00A574BD" w:rsidRDefault="00A574BD" w:rsidP="00A574BD">
            <w:pPr>
              <w:spacing w:after="0" w:line="240" w:lineRule="auto"/>
              <w:ind w:left="-108" w:right="-108" w:hanging="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AE618"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668F61D8" w14:textId="77777777" w:rsidTr="00A574BD">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5386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0BA07"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D81B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7691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8203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92EC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57798"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9C521"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C64B3"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FD51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bl>
    <w:p w14:paraId="25A99108" w14:textId="77777777" w:rsidR="00A574BD" w:rsidRPr="00A574BD" w:rsidRDefault="00A574BD" w:rsidP="00A574BD">
      <w:pPr>
        <w:spacing w:after="0" w:line="240" w:lineRule="auto"/>
        <w:ind w:firstLine="720"/>
        <w:jc w:val="both"/>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545"/>
        <w:gridCol w:w="4545"/>
      </w:tblGrid>
      <w:tr w:rsidR="00A574BD" w:rsidRPr="00A574BD" w14:paraId="070FAB42"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DB984"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0672" w14:textId="0EBCDFA6" w:rsidR="00A574BD" w:rsidRPr="008A0F60" w:rsidRDefault="00A574BD" w:rsidP="00A574BD">
            <w:pPr>
              <w:spacing w:after="0" w:line="240" w:lineRule="auto"/>
              <w:jc w:val="both"/>
              <w:rPr>
                <w:rFonts w:ascii="Times New Roman" w:eastAsia="Times New Roman" w:hAnsi="Times New Roman" w:cs="Times New Roman"/>
                <w:sz w:val="24"/>
                <w:szCs w:val="24"/>
                <w:lang w:val="ru-RU"/>
              </w:rPr>
            </w:pPr>
            <w:r w:rsidRPr="00A574BD">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r w:rsidR="008A0F60">
              <w:rPr>
                <w:rFonts w:ascii="Times New Roman" w:eastAsia="Times New Roman" w:hAnsi="Times New Roman" w:cs="Times New Roman"/>
                <w:color w:val="000000"/>
                <w:sz w:val="24"/>
                <w:szCs w:val="24"/>
                <w:lang w:val="ru-RU"/>
              </w:rPr>
              <w:t xml:space="preserve"> </w:t>
            </w:r>
            <w:proofErr w:type="spellStart"/>
            <w:r w:rsidR="008A0F60">
              <w:rPr>
                <w:rFonts w:ascii="Times New Roman" w:eastAsia="Times New Roman" w:hAnsi="Times New Roman" w:cs="Times New Roman"/>
                <w:color w:val="000000"/>
                <w:sz w:val="24"/>
                <w:szCs w:val="24"/>
                <w:lang w:val="ru-RU"/>
              </w:rPr>
              <w:t>або</w:t>
            </w:r>
            <w:proofErr w:type="spellEnd"/>
            <w:r w:rsidR="008A0F60">
              <w:rPr>
                <w:rFonts w:ascii="Times New Roman" w:eastAsia="Times New Roman" w:hAnsi="Times New Roman" w:cs="Times New Roman"/>
                <w:color w:val="000000"/>
                <w:sz w:val="24"/>
                <w:szCs w:val="24"/>
                <w:lang w:val="ru-RU"/>
              </w:rPr>
              <w:t xml:space="preserve"> </w:t>
            </w:r>
            <w:r w:rsidR="008A0F60" w:rsidRPr="00A574BD">
              <w:rPr>
                <w:rFonts w:ascii="Times New Roman" w:eastAsia="Times New Roman" w:hAnsi="Times New Roman" w:cs="Times New Roman"/>
                <w:color w:val="000000"/>
                <w:sz w:val="24"/>
                <w:szCs w:val="24"/>
              </w:rPr>
              <w:t>відповідно до вимог Технічного регламенту щодо медичних виробів, затвердженого Постановою Кабінету Міністрів України від 02.10.2013 р. № 75</w:t>
            </w:r>
            <w:r w:rsidR="008A0F60">
              <w:rPr>
                <w:rFonts w:ascii="Times New Roman" w:eastAsia="Times New Roman" w:hAnsi="Times New Roman" w:cs="Times New Roman"/>
                <w:color w:val="000000"/>
                <w:sz w:val="24"/>
                <w:szCs w:val="24"/>
                <w:lang w:val="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B293E"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BBA03AB"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w:t>
            </w:r>
            <w:proofErr w:type="spellStart"/>
            <w:r w:rsidRPr="00A574BD">
              <w:rPr>
                <w:rFonts w:ascii="Times New Roman" w:eastAsia="Times New Roman" w:hAnsi="Times New Roman" w:cs="Times New Roman"/>
                <w:color w:val="000000"/>
                <w:sz w:val="24"/>
                <w:szCs w:val="24"/>
              </w:rPr>
              <w:t>перевипуску</w:t>
            </w:r>
            <w:proofErr w:type="spellEnd"/>
            <w:r w:rsidRPr="00A574BD">
              <w:rPr>
                <w:rFonts w:ascii="Times New Roman" w:eastAsia="Times New Roman" w:hAnsi="Times New Roman" w:cs="Times New Roman"/>
                <w:color w:val="000000"/>
                <w:sz w:val="24"/>
                <w:szCs w:val="24"/>
              </w:rPr>
              <w:t xml:space="preserve"> тощо, які були внесені до такого документа.</w:t>
            </w:r>
          </w:p>
          <w:p w14:paraId="0A2B904A"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w:t>
            </w:r>
            <w:proofErr w:type="spellStart"/>
            <w:r w:rsidRPr="00A574BD">
              <w:rPr>
                <w:rFonts w:ascii="Times New Roman" w:eastAsia="Times New Roman" w:hAnsi="Times New Roman" w:cs="Times New Roman"/>
                <w:color w:val="000000"/>
                <w:sz w:val="24"/>
                <w:szCs w:val="24"/>
              </w:rPr>
              <w:t>перевипуску</w:t>
            </w:r>
            <w:proofErr w:type="spellEnd"/>
            <w:r w:rsidRPr="00A574BD">
              <w:rPr>
                <w:rFonts w:ascii="Times New Roman" w:eastAsia="Times New Roman" w:hAnsi="Times New Roman" w:cs="Times New Roman"/>
                <w:color w:val="000000"/>
                <w:sz w:val="24"/>
                <w:szCs w:val="24"/>
              </w:rPr>
              <w:t xml:space="preserve"> тощо, які були внесені до такого документа.</w:t>
            </w:r>
          </w:p>
          <w:p w14:paraId="444B2034"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111F430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w:t>
            </w:r>
            <w:proofErr w:type="spellStart"/>
            <w:r w:rsidRPr="00A574BD">
              <w:rPr>
                <w:rFonts w:ascii="Times New Roman" w:eastAsia="Times New Roman" w:hAnsi="Times New Roman" w:cs="Times New Roman"/>
                <w:color w:val="000000"/>
                <w:sz w:val="24"/>
                <w:szCs w:val="24"/>
              </w:rPr>
              <w:t>ої</w:t>
            </w:r>
            <w:proofErr w:type="spellEnd"/>
            <w:r w:rsidRPr="00A574BD">
              <w:rPr>
                <w:rFonts w:ascii="Times New Roman" w:eastAsia="Times New Roman" w:hAnsi="Times New Roman" w:cs="Times New Roman"/>
                <w:color w:val="000000"/>
                <w:sz w:val="24"/>
                <w:szCs w:val="24"/>
              </w:rPr>
              <w:t>) сплив;</w:t>
            </w:r>
          </w:p>
          <w:p w14:paraId="775A6E94"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w:t>
            </w:r>
            <w:r w:rsidRPr="00A574BD">
              <w:rPr>
                <w:rFonts w:ascii="Times New Roman" w:eastAsia="Times New Roman" w:hAnsi="Times New Roman" w:cs="Times New Roman"/>
                <w:color w:val="000000"/>
                <w:sz w:val="24"/>
                <w:szCs w:val="24"/>
              </w:rPr>
              <w:lastRenderedPageBreak/>
              <w:t>органу оцінки відповідності про прийняття такої заяви;</w:t>
            </w:r>
          </w:p>
          <w:p w14:paraId="63510F36"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37C176BD"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13F50EA0"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3B3EBB0F"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w:t>
            </w:r>
            <w:r w:rsidRPr="00A574BD">
              <w:rPr>
                <w:rFonts w:ascii="Times New Roman" w:eastAsia="Times New Roman" w:hAnsi="Times New Roman" w:cs="Times New Roman"/>
                <w:color w:val="000000"/>
                <w:sz w:val="24"/>
                <w:szCs w:val="24"/>
              </w:rPr>
              <w:lastRenderedPageBreak/>
              <w:t>не пізніше дати укладення Договору про закупівлю.</w:t>
            </w:r>
          </w:p>
          <w:p w14:paraId="709B0B5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40A8F9B0"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9A690"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ED3A"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4C149"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EF7C0B1"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01A848D4"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2FFEB0AD"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58CCB783"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01EC412A"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FB60C"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7AD6C"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4D183"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1C268128"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0C35AAF5"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3.2. Документи, що підтверджують таке повноваження.</w:t>
            </w:r>
          </w:p>
        </w:tc>
      </w:tr>
      <w:tr w:rsidR="00A574BD" w:rsidRPr="00A574BD" w14:paraId="34527D8E" w14:textId="77777777" w:rsidTr="00A574BD">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C98A9"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97246"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w:t>
            </w:r>
            <w:proofErr w:type="spellStart"/>
            <w:r w:rsidRPr="00A574BD">
              <w:rPr>
                <w:rFonts w:ascii="Times New Roman" w:eastAsia="Times New Roman" w:hAnsi="Times New Roman" w:cs="Times New Roman"/>
                <w:color w:val="000000"/>
                <w:sz w:val="24"/>
                <w:szCs w:val="24"/>
              </w:rPr>
              <w:t>devices</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Quality</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management</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systems</w:t>
            </w:r>
            <w:proofErr w:type="spellEnd"/>
            <w:r w:rsidRPr="00A574BD">
              <w:rPr>
                <w:rFonts w:ascii="Times New Roman" w:eastAsia="Times New Roman" w:hAnsi="Times New Roman" w:cs="Times New Roman"/>
                <w:color w:val="000000"/>
                <w:sz w:val="24"/>
                <w:szCs w:val="24"/>
              </w:rPr>
              <w:t xml:space="preserve"> – </w:t>
            </w:r>
            <w:proofErr w:type="spellStart"/>
            <w:r w:rsidRPr="00A574BD">
              <w:rPr>
                <w:rFonts w:ascii="Times New Roman" w:eastAsia="Times New Roman" w:hAnsi="Times New Roman" w:cs="Times New Roman"/>
                <w:color w:val="000000"/>
                <w:sz w:val="24"/>
                <w:szCs w:val="24"/>
              </w:rPr>
              <w:t>Requirements</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for</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regulatory</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purpouse</w:t>
            </w:r>
            <w:proofErr w:type="spellEnd"/>
            <w:r w:rsidRPr="00A574B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1C0F8"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35C4C64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4.1. Копію сертифіката відповідності ISO 13485:2018 «Медичні вироби. Система управління якістю. Вимоги щодо регулювання» (ISO 13485:2016-Medical </w:t>
            </w:r>
            <w:proofErr w:type="spellStart"/>
            <w:r w:rsidRPr="00A574BD">
              <w:rPr>
                <w:rFonts w:ascii="Times New Roman" w:eastAsia="Times New Roman" w:hAnsi="Times New Roman" w:cs="Times New Roman"/>
                <w:color w:val="000000"/>
                <w:sz w:val="24"/>
                <w:szCs w:val="24"/>
              </w:rPr>
              <w:t>devices</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Quality</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management</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systems</w:t>
            </w:r>
            <w:proofErr w:type="spellEnd"/>
            <w:r w:rsidRPr="00A574BD">
              <w:rPr>
                <w:rFonts w:ascii="Times New Roman" w:eastAsia="Times New Roman" w:hAnsi="Times New Roman" w:cs="Times New Roman"/>
                <w:color w:val="000000"/>
                <w:sz w:val="24"/>
                <w:szCs w:val="24"/>
              </w:rPr>
              <w:t xml:space="preserve"> – </w:t>
            </w:r>
            <w:proofErr w:type="spellStart"/>
            <w:r w:rsidRPr="00A574BD">
              <w:rPr>
                <w:rFonts w:ascii="Times New Roman" w:eastAsia="Times New Roman" w:hAnsi="Times New Roman" w:cs="Times New Roman"/>
                <w:color w:val="000000"/>
                <w:sz w:val="24"/>
                <w:szCs w:val="24"/>
              </w:rPr>
              <w:t>Requirements</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for</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regulatory</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purpouse</w:t>
            </w:r>
            <w:proofErr w:type="spellEnd"/>
            <w:r w:rsidRPr="00A574BD">
              <w:rPr>
                <w:rFonts w:ascii="Times New Roman" w:eastAsia="Times New Roman" w:hAnsi="Times New Roman" w:cs="Times New Roman"/>
                <w:color w:val="000000"/>
                <w:sz w:val="24"/>
                <w:szCs w:val="24"/>
              </w:rPr>
              <w:t>).</w:t>
            </w:r>
          </w:p>
          <w:p w14:paraId="58F6957C"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Якщо сертифікат викладено іншою мовою, аніж українська, його копія повинна надаватися разом із автентичним перекладом на українську мову. </w:t>
            </w:r>
          </w:p>
          <w:p w14:paraId="06D1A924"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30AD8AFC" w14:textId="77777777" w:rsidTr="00A574B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78242"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CF75E"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A9F5F"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0F0F1A0"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4672798A"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574BD" w:rsidRPr="00A574BD" w14:paraId="62B06307" w14:textId="77777777" w:rsidTr="00A574B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9B5F3"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5DAEE"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CCA61"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65CD6FB"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70D08B16" w14:textId="77777777" w:rsidR="000A764A" w:rsidRDefault="000A764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sectPr w:rsidR="000A764A" w:rsidSect="00ED06E0">
          <w:pgSz w:w="11906" w:h="16838" w:code="9"/>
          <w:pgMar w:top="850" w:right="850" w:bottom="850" w:left="1417" w:header="709" w:footer="0" w:gutter="0"/>
          <w:cols w:space="708"/>
          <w:docGrid w:linePitch="272"/>
        </w:sectPr>
      </w:pPr>
    </w:p>
    <w:bookmarkEnd w:id="8"/>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5CE9B76B"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0"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9809F5" w:rsidRPr="009809F5">
        <w:rPr>
          <w:rFonts w:ascii="Times New Roman" w:hAnsi="Times New Roman"/>
          <w:b/>
          <w:sz w:val="24"/>
          <w:szCs w:val="24"/>
        </w:rPr>
        <w:t>ДК 021:2015:33190000-8-Медичне обладнання та вироби медичного призначення різні (</w:t>
      </w:r>
      <w:r w:rsidR="00360F34">
        <w:rPr>
          <w:rFonts w:ascii="Times New Roman" w:hAnsi="Times New Roman"/>
          <w:b/>
          <w:sz w:val="24"/>
          <w:szCs w:val="24"/>
        </w:rPr>
        <w:t xml:space="preserve">Бокс біологічної безпеки II А класу  </w:t>
      </w:r>
      <w:r w:rsidR="009809F5" w:rsidRPr="009809F5">
        <w:rPr>
          <w:rFonts w:ascii="Times New Roman" w:hAnsi="Times New Roman"/>
          <w:b/>
          <w:sz w:val="24"/>
          <w:szCs w:val="24"/>
        </w:rPr>
        <w:t>)</w:t>
      </w:r>
      <w:r w:rsidR="007D2F67">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11"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roofErr w:type="spellStart"/>
            <w:r w:rsidRPr="0021326D">
              <w:rPr>
                <w:rFonts w:ascii="Times New Roman" w:eastAsia="Garamond" w:hAnsi="Times New Roman"/>
                <w:bCs/>
                <w:sz w:val="24"/>
                <w:szCs w:val="24"/>
                <w:lang w:val="uk-UA" w:eastAsia="en-US"/>
              </w:rPr>
              <w:t>шт</w:t>
            </w:r>
            <w:proofErr w:type="spellEnd"/>
          </w:p>
        </w:tc>
        <w:tc>
          <w:tcPr>
            <w:tcW w:w="1275" w:type="dxa"/>
            <w:vAlign w:val="center"/>
          </w:tcPr>
          <w:p w14:paraId="6C72FD1E" w14:textId="47C81EF1" w:rsidR="0021326D" w:rsidRPr="0021326D" w:rsidRDefault="00D73C35" w:rsidP="0021326D">
            <w:pPr>
              <w:tabs>
                <w:tab w:val="left" w:pos="1134"/>
              </w:tabs>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10</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11"/>
    <w:p w14:paraId="44908F4C" w14:textId="4D023514"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563707">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563707">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5CC41411" w:rsidR="0021326D" w:rsidRPr="0021326D" w:rsidRDefault="00C63495" w:rsidP="00C63495">
            <w:pPr>
              <w:spacing w:after="0" w:line="240" w:lineRule="auto"/>
              <w:jc w:val="both"/>
              <w:rPr>
                <w:rFonts w:ascii="Times New Roman" w:eastAsia="Times New Roman" w:hAnsi="Times New Roman" w:cs="Times New Roman"/>
                <w:sz w:val="24"/>
                <w:szCs w:val="24"/>
              </w:rPr>
            </w:pPr>
            <w:r w:rsidRPr="00C63495">
              <w:rPr>
                <w:rFonts w:ascii="Times New Roman" w:eastAsia="Times New Roman" w:hAnsi="Times New Roman" w:cs="Times New Roman"/>
                <w:sz w:val="24"/>
                <w:szCs w:val="24"/>
              </w:rPr>
              <w:t xml:space="preserve">Згідно </w:t>
            </w:r>
            <w:r>
              <w:rPr>
                <w:rFonts w:ascii="Times New Roman" w:eastAsia="Times New Roman" w:hAnsi="Times New Roman" w:cs="Times New Roman"/>
                <w:sz w:val="24"/>
                <w:szCs w:val="24"/>
              </w:rPr>
              <w:t xml:space="preserve">п. 12.1. </w:t>
            </w:r>
            <w:r w:rsidRPr="00C63495">
              <w:rPr>
                <w:rFonts w:ascii="Times New Roman" w:eastAsia="Times New Roman" w:hAnsi="Times New Roman" w:cs="Times New Roman"/>
                <w:sz w:val="24"/>
                <w:szCs w:val="24"/>
              </w:rPr>
              <w:t xml:space="preserve">розділу </w:t>
            </w:r>
            <w:r>
              <w:rPr>
                <w:rFonts w:ascii="Times New Roman" w:eastAsia="Times New Roman" w:hAnsi="Times New Roman" w:cs="Times New Roman"/>
                <w:sz w:val="24"/>
                <w:szCs w:val="24"/>
              </w:rPr>
              <w:t>12</w:t>
            </w:r>
            <w:r w:rsidRPr="00C63495">
              <w:rPr>
                <w:rFonts w:ascii="Times New Roman" w:eastAsia="Times New Roman" w:hAnsi="Times New Roman" w:cs="Times New Roman"/>
                <w:sz w:val="24"/>
                <w:szCs w:val="24"/>
              </w:rPr>
              <w:t xml:space="preserve"> проекту договору про закупівлю </w:t>
            </w:r>
            <w:r w:rsidRPr="00C63495">
              <w:rPr>
                <w:rFonts w:ascii="Times New Roman" w:eastAsia="Times New Roman" w:hAnsi="Times New Roman" w:cs="Times New Roman"/>
                <w:sz w:val="24"/>
                <w:szCs w:val="24"/>
              </w:rPr>
              <w:lastRenderedPageBreak/>
              <w:t>викладеного в Додатку 4 до цієї тендерної документації.</w:t>
            </w:r>
          </w:p>
        </w:tc>
      </w:tr>
      <w:tr w:rsidR="0021326D" w:rsidRPr="0021326D" w14:paraId="147E9449" w14:textId="77777777" w:rsidTr="00563707">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563707">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563707">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563707">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563707">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563707">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7767E48A"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sidR="007C23EB">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563707">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12"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4BA4C90D" w:rsidR="007D2F67" w:rsidRDefault="007D2F67">
      <w:pPr>
        <w:pStyle w:val="ae"/>
        <w:numPr>
          <w:ilvl w:val="0"/>
          <w:numId w:val="9"/>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9809F5" w:rsidRPr="009809F5">
        <w:rPr>
          <w:bCs/>
          <w:iCs/>
          <w:sz w:val="24"/>
          <w:szCs w:val="24"/>
          <w:lang w:val="uk-UA"/>
        </w:rPr>
        <w:t>ДК 021:2015:33190000-8-Медичне обладнання та вироби медичного призначення різні (</w:t>
      </w:r>
      <w:r w:rsidR="00360F34">
        <w:rPr>
          <w:bCs/>
          <w:iCs/>
          <w:sz w:val="24"/>
          <w:szCs w:val="24"/>
          <w:lang w:val="uk-UA"/>
        </w:rPr>
        <w:t xml:space="preserve">Бокс біологічної безпеки II А класу  </w:t>
      </w:r>
      <w:r w:rsidR="009809F5" w:rsidRPr="009809F5">
        <w:rPr>
          <w:bCs/>
          <w:iCs/>
          <w:sz w:val="24"/>
          <w:szCs w:val="24"/>
          <w:lang w:val="uk-UA"/>
        </w:rPr>
        <w:t>)</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pPr>
        <w:pStyle w:val="ae"/>
        <w:numPr>
          <w:ilvl w:val="0"/>
          <w:numId w:val="9"/>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pPr>
        <w:pStyle w:val="ae"/>
        <w:numPr>
          <w:ilvl w:val="0"/>
          <w:numId w:val="9"/>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090613">
        <w:tc>
          <w:tcPr>
            <w:tcW w:w="4859" w:type="dxa"/>
          </w:tcPr>
          <w:p w14:paraId="3DB55F96" w14:textId="77777777" w:rsidR="007D2F67" w:rsidRPr="0021326D" w:rsidRDefault="007D2F67" w:rsidP="00090613">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090613">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090613">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6BB7470" w14:textId="77777777" w:rsidR="00767A25" w:rsidRDefault="00767A25" w:rsidP="002B6F2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0A764A">
          <w:pgSz w:w="11906" w:h="16838" w:code="9"/>
          <w:pgMar w:top="850" w:right="850" w:bottom="850" w:left="1417" w:header="709" w:footer="0" w:gutter="0"/>
          <w:cols w:space="708"/>
          <w:docGrid w:linePitch="272"/>
        </w:sectPr>
      </w:pPr>
      <w:bookmarkStart w:id="13" w:name="_Hlk158632907"/>
      <w:bookmarkEnd w:id="12"/>
    </w:p>
    <w:p w14:paraId="677C8A28" w14:textId="0A590C41"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571CA5A7"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010BDFD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F964133" w14:textId="64F8A4DB"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02500711"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2BC555"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513E238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57E5ADC2" w14:textId="77777777" w:rsidR="00767A25" w:rsidRPr="00767A25" w:rsidRDefault="00767A25">
      <w:pPr>
        <w:numPr>
          <w:ilvl w:val="0"/>
          <w:numId w:val="19"/>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2147E2C4" w14:textId="7ACECBA8" w:rsidR="00767A25" w:rsidRPr="00767A25" w:rsidRDefault="00767A25">
      <w:pPr>
        <w:pStyle w:val="ae"/>
        <w:numPr>
          <w:ilvl w:val="1"/>
          <w:numId w:val="23"/>
        </w:numPr>
        <w:ind w:left="0" w:firstLine="709"/>
        <w:jc w:val="both"/>
        <w:textAlignment w:val="baseline"/>
        <w:rPr>
          <w:color w:val="000000"/>
          <w:sz w:val="24"/>
          <w:szCs w:val="24"/>
        </w:rPr>
      </w:pPr>
      <w:proofErr w:type="spellStart"/>
      <w:r w:rsidRPr="00767A25">
        <w:rPr>
          <w:color w:val="000000"/>
          <w:sz w:val="24"/>
          <w:szCs w:val="24"/>
        </w:rPr>
        <w:t>Постачальник</w:t>
      </w:r>
      <w:proofErr w:type="spellEnd"/>
      <w:r w:rsidRPr="00767A25">
        <w:rPr>
          <w:color w:val="000000"/>
          <w:sz w:val="24"/>
          <w:szCs w:val="24"/>
        </w:rPr>
        <w:t xml:space="preserve">, в порядку та на </w:t>
      </w:r>
      <w:proofErr w:type="spellStart"/>
      <w:r w:rsidRPr="00767A25">
        <w:rPr>
          <w:color w:val="000000"/>
          <w:sz w:val="24"/>
          <w:szCs w:val="24"/>
        </w:rPr>
        <w:t>умовах</w:t>
      </w:r>
      <w:proofErr w:type="spellEnd"/>
      <w:r w:rsidRPr="00767A25">
        <w:rPr>
          <w:color w:val="000000"/>
          <w:sz w:val="24"/>
          <w:szCs w:val="24"/>
        </w:rPr>
        <w:t xml:space="preserve">, </w:t>
      </w:r>
      <w:proofErr w:type="spellStart"/>
      <w:r w:rsidRPr="00767A25">
        <w:rPr>
          <w:color w:val="000000"/>
          <w:sz w:val="24"/>
          <w:szCs w:val="24"/>
        </w:rPr>
        <w:t>визначених</w:t>
      </w:r>
      <w:proofErr w:type="spellEnd"/>
      <w:r w:rsidRPr="00767A25">
        <w:rPr>
          <w:color w:val="000000"/>
          <w:sz w:val="24"/>
          <w:szCs w:val="24"/>
        </w:rPr>
        <w:t xml:space="preserve"> </w:t>
      </w:r>
      <w:proofErr w:type="spellStart"/>
      <w:r w:rsidRPr="00767A25">
        <w:rPr>
          <w:color w:val="000000"/>
          <w:sz w:val="24"/>
          <w:szCs w:val="24"/>
        </w:rPr>
        <w:t>даним</w:t>
      </w:r>
      <w:proofErr w:type="spellEnd"/>
      <w:r w:rsidRPr="00767A25">
        <w:rPr>
          <w:color w:val="000000"/>
          <w:sz w:val="24"/>
          <w:szCs w:val="24"/>
        </w:rPr>
        <w:t xml:space="preserve"> Договором, </w:t>
      </w:r>
      <w:proofErr w:type="spellStart"/>
      <w:r w:rsidRPr="00767A25">
        <w:rPr>
          <w:color w:val="000000"/>
          <w:sz w:val="24"/>
          <w:szCs w:val="24"/>
        </w:rPr>
        <w:t>зобов’язується</w:t>
      </w:r>
      <w:proofErr w:type="spellEnd"/>
      <w:r w:rsidRPr="00767A25">
        <w:rPr>
          <w:color w:val="000000"/>
          <w:sz w:val="24"/>
          <w:szCs w:val="24"/>
        </w:rPr>
        <w:t xml:space="preserve"> </w:t>
      </w:r>
      <w:proofErr w:type="spellStart"/>
      <w:r w:rsidRPr="00767A25">
        <w:rPr>
          <w:color w:val="000000"/>
          <w:sz w:val="24"/>
          <w:szCs w:val="24"/>
        </w:rPr>
        <w:t>поставити</w:t>
      </w:r>
      <w:proofErr w:type="spellEnd"/>
      <w:r w:rsidRPr="00767A25">
        <w:rPr>
          <w:color w:val="000000"/>
          <w:sz w:val="24"/>
          <w:szCs w:val="24"/>
        </w:rPr>
        <w:t xml:space="preserve"> та </w:t>
      </w:r>
      <w:proofErr w:type="spellStart"/>
      <w:r w:rsidRPr="00767A25">
        <w:rPr>
          <w:color w:val="000000"/>
          <w:sz w:val="24"/>
          <w:szCs w:val="24"/>
        </w:rPr>
        <w:t>передати</w:t>
      </w:r>
      <w:proofErr w:type="spellEnd"/>
      <w:r w:rsidRPr="00767A25">
        <w:rPr>
          <w:color w:val="000000"/>
          <w:sz w:val="24"/>
          <w:szCs w:val="24"/>
        </w:rPr>
        <w:t xml:space="preserve"> у </w:t>
      </w:r>
      <w:proofErr w:type="spellStart"/>
      <w:r w:rsidRPr="00767A25">
        <w:rPr>
          <w:color w:val="000000"/>
          <w:sz w:val="24"/>
          <w:szCs w:val="24"/>
        </w:rPr>
        <w:t>власність</w:t>
      </w:r>
      <w:proofErr w:type="spellEnd"/>
      <w:r w:rsidRPr="00767A25">
        <w:rPr>
          <w:color w:val="000000"/>
          <w:sz w:val="24"/>
          <w:szCs w:val="24"/>
        </w:rPr>
        <w:t xml:space="preserve"> </w:t>
      </w:r>
      <w:proofErr w:type="spellStart"/>
      <w:r w:rsidRPr="00767A25">
        <w:rPr>
          <w:color w:val="000000"/>
          <w:sz w:val="24"/>
          <w:szCs w:val="24"/>
        </w:rPr>
        <w:t>Покупця</w:t>
      </w:r>
      <w:proofErr w:type="spellEnd"/>
      <w:r w:rsidRPr="00767A25">
        <w:rPr>
          <w:color w:val="000000"/>
          <w:sz w:val="24"/>
          <w:szCs w:val="24"/>
        </w:rPr>
        <w:t xml:space="preserve"> товар </w:t>
      </w:r>
      <w:proofErr w:type="spellStart"/>
      <w:r w:rsidRPr="00767A25">
        <w:rPr>
          <w:color w:val="000000"/>
          <w:sz w:val="24"/>
          <w:szCs w:val="24"/>
        </w:rPr>
        <w:t>згідно</w:t>
      </w:r>
      <w:proofErr w:type="spellEnd"/>
      <w:r w:rsidRPr="00767A25">
        <w:rPr>
          <w:color w:val="000000"/>
          <w:sz w:val="24"/>
          <w:szCs w:val="24"/>
        </w:rPr>
        <w:t xml:space="preserve"> з кодом </w:t>
      </w:r>
      <w:r w:rsidRPr="00767A25">
        <w:rPr>
          <w:b/>
          <w:bCs/>
          <w:color w:val="000000"/>
          <w:sz w:val="24"/>
          <w:szCs w:val="24"/>
        </w:rPr>
        <w:t> </w:t>
      </w:r>
      <w:r w:rsidRPr="00767A25">
        <w:rPr>
          <w:b/>
          <w:bCs/>
          <w:color w:val="000000"/>
          <w:sz w:val="24"/>
          <w:szCs w:val="24"/>
        </w:rPr>
        <w:br/>
        <w:t xml:space="preserve">ДК 021:2015:33190000-8-Медичне </w:t>
      </w:r>
      <w:proofErr w:type="spellStart"/>
      <w:r w:rsidRPr="00767A25">
        <w:rPr>
          <w:b/>
          <w:bCs/>
          <w:color w:val="000000"/>
          <w:sz w:val="24"/>
          <w:szCs w:val="24"/>
        </w:rPr>
        <w:t>обладнання</w:t>
      </w:r>
      <w:proofErr w:type="spellEnd"/>
      <w:r w:rsidRPr="00767A25">
        <w:rPr>
          <w:b/>
          <w:bCs/>
          <w:color w:val="000000"/>
          <w:sz w:val="24"/>
          <w:szCs w:val="24"/>
        </w:rPr>
        <w:t xml:space="preserve"> та </w:t>
      </w:r>
      <w:proofErr w:type="spellStart"/>
      <w:r w:rsidRPr="00767A25">
        <w:rPr>
          <w:b/>
          <w:bCs/>
          <w:color w:val="000000"/>
          <w:sz w:val="24"/>
          <w:szCs w:val="24"/>
        </w:rPr>
        <w:t>вироби</w:t>
      </w:r>
      <w:proofErr w:type="spellEnd"/>
      <w:r w:rsidRPr="00767A25">
        <w:rPr>
          <w:b/>
          <w:bCs/>
          <w:color w:val="000000"/>
          <w:sz w:val="24"/>
          <w:szCs w:val="24"/>
        </w:rPr>
        <w:t xml:space="preserve"> </w:t>
      </w:r>
      <w:proofErr w:type="spellStart"/>
      <w:r w:rsidRPr="00767A25">
        <w:rPr>
          <w:b/>
          <w:bCs/>
          <w:color w:val="000000"/>
          <w:sz w:val="24"/>
          <w:szCs w:val="24"/>
        </w:rPr>
        <w:t>медичного</w:t>
      </w:r>
      <w:proofErr w:type="spellEnd"/>
      <w:r w:rsidRPr="00767A25">
        <w:rPr>
          <w:b/>
          <w:bCs/>
          <w:color w:val="000000"/>
          <w:sz w:val="24"/>
          <w:szCs w:val="24"/>
        </w:rPr>
        <w:t xml:space="preserve"> </w:t>
      </w:r>
      <w:proofErr w:type="spellStart"/>
      <w:r w:rsidRPr="00767A25">
        <w:rPr>
          <w:b/>
          <w:bCs/>
          <w:color w:val="000000"/>
          <w:sz w:val="24"/>
          <w:szCs w:val="24"/>
        </w:rPr>
        <w:t>призначення</w:t>
      </w:r>
      <w:proofErr w:type="spellEnd"/>
      <w:r w:rsidRPr="00767A25">
        <w:rPr>
          <w:b/>
          <w:bCs/>
          <w:color w:val="000000"/>
          <w:sz w:val="24"/>
          <w:szCs w:val="24"/>
        </w:rPr>
        <w:t xml:space="preserve"> </w:t>
      </w:r>
      <w:proofErr w:type="spellStart"/>
      <w:r w:rsidRPr="00767A25">
        <w:rPr>
          <w:b/>
          <w:bCs/>
          <w:color w:val="000000"/>
          <w:sz w:val="24"/>
          <w:szCs w:val="24"/>
        </w:rPr>
        <w:t>різні</w:t>
      </w:r>
      <w:proofErr w:type="spellEnd"/>
      <w:r w:rsidRPr="00767A25">
        <w:rPr>
          <w:b/>
          <w:bCs/>
          <w:color w:val="000000"/>
          <w:sz w:val="24"/>
          <w:szCs w:val="24"/>
        </w:rPr>
        <w:t xml:space="preserve"> (</w:t>
      </w:r>
      <w:r w:rsidR="00360F34">
        <w:rPr>
          <w:b/>
          <w:bCs/>
          <w:color w:val="000000"/>
          <w:sz w:val="24"/>
          <w:szCs w:val="24"/>
        </w:rPr>
        <w:t xml:space="preserve">Бокс </w:t>
      </w:r>
      <w:proofErr w:type="spellStart"/>
      <w:r w:rsidR="00360F34">
        <w:rPr>
          <w:b/>
          <w:bCs/>
          <w:color w:val="000000"/>
          <w:sz w:val="24"/>
          <w:szCs w:val="24"/>
        </w:rPr>
        <w:t>біологічної</w:t>
      </w:r>
      <w:proofErr w:type="spellEnd"/>
      <w:r w:rsidR="00360F34">
        <w:rPr>
          <w:b/>
          <w:bCs/>
          <w:color w:val="000000"/>
          <w:sz w:val="24"/>
          <w:szCs w:val="24"/>
        </w:rPr>
        <w:t xml:space="preserve"> </w:t>
      </w:r>
      <w:proofErr w:type="spellStart"/>
      <w:r w:rsidR="00360F34">
        <w:rPr>
          <w:b/>
          <w:bCs/>
          <w:color w:val="000000"/>
          <w:sz w:val="24"/>
          <w:szCs w:val="24"/>
        </w:rPr>
        <w:t>безпеки</w:t>
      </w:r>
      <w:proofErr w:type="spellEnd"/>
      <w:r w:rsidR="00360F34">
        <w:rPr>
          <w:b/>
          <w:bCs/>
          <w:color w:val="000000"/>
          <w:sz w:val="24"/>
          <w:szCs w:val="24"/>
        </w:rPr>
        <w:t xml:space="preserve"> II А </w:t>
      </w:r>
      <w:proofErr w:type="spellStart"/>
      <w:r w:rsidR="00360F34">
        <w:rPr>
          <w:b/>
          <w:bCs/>
          <w:color w:val="000000"/>
          <w:sz w:val="24"/>
          <w:szCs w:val="24"/>
        </w:rPr>
        <w:t>класу</w:t>
      </w:r>
      <w:proofErr w:type="spellEnd"/>
      <w:r>
        <w:rPr>
          <w:b/>
          <w:bCs/>
          <w:color w:val="000000"/>
          <w:sz w:val="24"/>
          <w:szCs w:val="24"/>
          <w:lang w:val="uk-UA"/>
        </w:rPr>
        <w:t>)</w:t>
      </w:r>
      <w:r w:rsidRPr="00767A25">
        <w:rPr>
          <w:b/>
          <w:bCs/>
          <w:color w:val="000000"/>
          <w:sz w:val="24"/>
          <w:szCs w:val="24"/>
        </w:rPr>
        <w:t xml:space="preserve"> </w:t>
      </w:r>
      <w:r w:rsidRPr="00767A25">
        <w:rPr>
          <w:color w:val="000000"/>
          <w:sz w:val="24"/>
          <w:szCs w:val="24"/>
        </w:rPr>
        <w:t>(</w:t>
      </w:r>
      <w:proofErr w:type="spellStart"/>
      <w:r w:rsidRPr="00767A25">
        <w:rPr>
          <w:color w:val="000000"/>
          <w:sz w:val="24"/>
          <w:szCs w:val="24"/>
        </w:rPr>
        <w:t>далі</w:t>
      </w:r>
      <w:proofErr w:type="spellEnd"/>
      <w:r w:rsidRPr="00767A25">
        <w:rPr>
          <w:color w:val="000000"/>
          <w:sz w:val="24"/>
          <w:szCs w:val="24"/>
        </w:rPr>
        <w:t xml:space="preserve"> – Товар)  з </w:t>
      </w:r>
      <w:proofErr w:type="spellStart"/>
      <w:r w:rsidRPr="00767A25">
        <w:rPr>
          <w:color w:val="000000"/>
          <w:sz w:val="24"/>
          <w:szCs w:val="24"/>
        </w:rPr>
        <w:t>подальшою</w:t>
      </w:r>
      <w:proofErr w:type="spellEnd"/>
      <w:r w:rsidRPr="00767A25">
        <w:rPr>
          <w:color w:val="000000"/>
          <w:sz w:val="24"/>
          <w:szCs w:val="24"/>
        </w:rPr>
        <w:t xml:space="preserve"> доставкою Товару за адресами </w:t>
      </w:r>
      <w:proofErr w:type="spellStart"/>
      <w:r w:rsidRPr="00767A25">
        <w:rPr>
          <w:color w:val="000000"/>
          <w:sz w:val="24"/>
          <w:szCs w:val="24"/>
          <w:shd w:val="clear" w:color="auto" w:fill="FFFFFF"/>
        </w:rPr>
        <w:t>отримувачів</w:t>
      </w:r>
      <w:proofErr w:type="spellEnd"/>
      <w:r w:rsidRPr="00767A25">
        <w:rPr>
          <w:color w:val="000000"/>
          <w:sz w:val="24"/>
          <w:szCs w:val="24"/>
          <w:shd w:val="clear" w:color="auto" w:fill="FFFFFF"/>
        </w:rPr>
        <w:t xml:space="preserve"> Товару </w:t>
      </w:r>
      <w:proofErr w:type="spellStart"/>
      <w:r w:rsidRPr="00767A25">
        <w:rPr>
          <w:color w:val="000000"/>
          <w:sz w:val="24"/>
          <w:szCs w:val="24"/>
        </w:rPr>
        <w:t>згідно</w:t>
      </w:r>
      <w:proofErr w:type="spellEnd"/>
      <w:r w:rsidRPr="00767A25">
        <w:rPr>
          <w:color w:val="000000"/>
          <w:sz w:val="24"/>
          <w:szCs w:val="24"/>
        </w:rPr>
        <w:t xml:space="preserve"> з </w:t>
      </w:r>
      <w:proofErr w:type="spellStart"/>
      <w:r w:rsidRPr="00767A25">
        <w:rPr>
          <w:color w:val="000000"/>
          <w:sz w:val="24"/>
          <w:szCs w:val="24"/>
        </w:rPr>
        <w:t>Додатком</w:t>
      </w:r>
      <w:proofErr w:type="spellEnd"/>
      <w:r w:rsidRPr="00767A25">
        <w:rPr>
          <w:color w:val="000000"/>
          <w:sz w:val="24"/>
          <w:szCs w:val="24"/>
        </w:rPr>
        <w:t xml:space="preserve"> 3 «</w:t>
      </w:r>
      <w:proofErr w:type="spellStart"/>
      <w:r w:rsidRPr="00767A25">
        <w:rPr>
          <w:color w:val="000000"/>
          <w:sz w:val="24"/>
          <w:szCs w:val="24"/>
        </w:rPr>
        <w:t>Перелік</w:t>
      </w:r>
      <w:proofErr w:type="spellEnd"/>
      <w:r w:rsidRPr="00767A25">
        <w:rPr>
          <w:color w:val="000000"/>
          <w:sz w:val="24"/>
          <w:szCs w:val="24"/>
        </w:rPr>
        <w:t xml:space="preserve"> </w:t>
      </w:r>
      <w:proofErr w:type="spellStart"/>
      <w:r w:rsidRPr="00767A25">
        <w:rPr>
          <w:color w:val="000000"/>
          <w:sz w:val="24"/>
          <w:szCs w:val="24"/>
        </w:rPr>
        <w:t>отримувачів</w:t>
      </w:r>
      <w:proofErr w:type="spellEnd"/>
      <w:r w:rsidRPr="00767A25">
        <w:rPr>
          <w:color w:val="000000"/>
          <w:sz w:val="24"/>
          <w:szCs w:val="24"/>
        </w:rPr>
        <w:t xml:space="preserve"> та адрес доставки Товару» до </w:t>
      </w:r>
      <w:proofErr w:type="spellStart"/>
      <w:r w:rsidRPr="00767A25">
        <w:rPr>
          <w:color w:val="000000"/>
          <w:sz w:val="24"/>
          <w:szCs w:val="24"/>
        </w:rPr>
        <w:t>цього</w:t>
      </w:r>
      <w:proofErr w:type="spellEnd"/>
      <w:r w:rsidRPr="00767A25">
        <w:rPr>
          <w:color w:val="000000"/>
          <w:sz w:val="24"/>
          <w:szCs w:val="24"/>
        </w:rPr>
        <w:t xml:space="preserve"> Договору (</w:t>
      </w:r>
      <w:proofErr w:type="spellStart"/>
      <w:r w:rsidRPr="00767A25">
        <w:rPr>
          <w:color w:val="000000"/>
          <w:sz w:val="24"/>
          <w:szCs w:val="24"/>
        </w:rPr>
        <w:t>далі</w:t>
      </w:r>
      <w:proofErr w:type="spellEnd"/>
      <w:r w:rsidRPr="00767A25">
        <w:rPr>
          <w:color w:val="000000"/>
          <w:sz w:val="24"/>
          <w:szCs w:val="24"/>
        </w:rPr>
        <w:t xml:space="preserve"> - </w:t>
      </w:r>
      <w:proofErr w:type="spellStart"/>
      <w:r w:rsidRPr="00767A25">
        <w:rPr>
          <w:color w:val="000000"/>
          <w:sz w:val="24"/>
          <w:szCs w:val="24"/>
        </w:rPr>
        <w:t>отримувачі</w:t>
      </w:r>
      <w:proofErr w:type="spellEnd"/>
      <w:r w:rsidRPr="00767A25">
        <w:rPr>
          <w:color w:val="000000"/>
          <w:sz w:val="24"/>
          <w:szCs w:val="24"/>
        </w:rPr>
        <w:t xml:space="preserve"> Товару), з </w:t>
      </w:r>
      <w:proofErr w:type="spellStart"/>
      <w:r w:rsidRPr="00767A25">
        <w:rPr>
          <w:color w:val="000000"/>
          <w:sz w:val="24"/>
          <w:szCs w:val="24"/>
        </w:rPr>
        <w:t>найменуванням</w:t>
      </w:r>
      <w:proofErr w:type="spellEnd"/>
      <w:r w:rsidRPr="00767A25">
        <w:rPr>
          <w:color w:val="000000"/>
          <w:sz w:val="24"/>
          <w:szCs w:val="24"/>
        </w:rPr>
        <w:t xml:space="preserve">, характеристиками, у </w:t>
      </w:r>
      <w:proofErr w:type="spellStart"/>
      <w:r w:rsidRPr="00767A25">
        <w:rPr>
          <w:color w:val="000000"/>
          <w:sz w:val="24"/>
          <w:szCs w:val="24"/>
        </w:rPr>
        <w:t>кількості</w:t>
      </w:r>
      <w:proofErr w:type="spellEnd"/>
      <w:r w:rsidRPr="00767A25">
        <w:rPr>
          <w:color w:val="000000"/>
          <w:sz w:val="24"/>
          <w:szCs w:val="24"/>
        </w:rPr>
        <w:t xml:space="preserve">, </w:t>
      </w:r>
      <w:proofErr w:type="spellStart"/>
      <w:r w:rsidRPr="00767A25">
        <w:rPr>
          <w:color w:val="000000"/>
          <w:sz w:val="24"/>
          <w:szCs w:val="24"/>
        </w:rPr>
        <w:t>асортименті</w:t>
      </w:r>
      <w:proofErr w:type="spellEnd"/>
      <w:r w:rsidRPr="00767A25">
        <w:rPr>
          <w:color w:val="000000"/>
          <w:sz w:val="24"/>
          <w:szCs w:val="24"/>
        </w:rPr>
        <w:t xml:space="preserve"> та за </w:t>
      </w:r>
      <w:proofErr w:type="spellStart"/>
      <w:r w:rsidRPr="00767A25">
        <w:rPr>
          <w:color w:val="000000"/>
          <w:sz w:val="24"/>
          <w:szCs w:val="24"/>
        </w:rPr>
        <w:t>цінами</w:t>
      </w:r>
      <w:proofErr w:type="spellEnd"/>
      <w:r w:rsidRPr="00767A25">
        <w:rPr>
          <w:color w:val="000000"/>
          <w:sz w:val="24"/>
          <w:szCs w:val="24"/>
        </w:rPr>
        <w:t xml:space="preserve">, </w:t>
      </w:r>
      <w:proofErr w:type="spellStart"/>
      <w:r w:rsidRPr="00767A25">
        <w:rPr>
          <w:color w:val="000000"/>
          <w:sz w:val="24"/>
          <w:szCs w:val="24"/>
        </w:rPr>
        <w:t>що</w:t>
      </w:r>
      <w:proofErr w:type="spellEnd"/>
      <w:r w:rsidRPr="00767A25">
        <w:rPr>
          <w:color w:val="000000"/>
          <w:sz w:val="24"/>
          <w:szCs w:val="24"/>
        </w:rPr>
        <w:t xml:space="preserve"> </w:t>
      </w:r>
      <w:proofErr w:type="spellStart"/>
      <w:r w:rsidRPr="00767A25">
        <w:rPr>
          <w:color w:val="000000"/>
          <w:sz w:val="24"/>
          <w:szCs w:val="24"/>
        </w:rPr>
        <w:t>зазначені</w:t>
      </w:r>
      <w:proofErr w:type="spellEnd"/>
      <w:r w:rsidRPr="00767A25">
        <w:rPr>
          <w:color w:val="000000"/>
          <w:sz w:val="24"/>
          <w:szCs w:val="24"/>
        </w:rPr>
        <w:t xml:space="preserve"> у </w:t>
      </w:r>
      <w:proofErr w:type="spellStart"/>
      <w:r w:rsidRPr="00767A25">
        <w:rPr>
          <w:color w:val="000000"/>
          <w:sz w:val="24"/>
          <w:szCs w:val="24"/>
        </w:rPr>
        <w:t>Додатку</w:t>
      </w:r>
      <w:proofErr w:type="spellEnd"/>
      <w:r w:rsidRPr="00767A25">
        <w:rPr>
          <w:color w:val="000000"/>
          <w:sz w:val="24"/>
          <w:szCs w:val="24"/>
        </w:rPr>
        <w:t xml:space="preserve"> 1 «</w:t>
      </w:r>
      <w:proofErr w:type="spellStart"/>
      <w:r w:rsidRPr="00767A25">
        <w:rPr>
          <w:color w:val="000000"/>
          <w:sz w:val="24"/>
          <w:szCs w:val="24"/>
        </w:rPr>
        <w:t>Специфікація</w:t>
      </w:r>
      <w:proofErr w:type="spellEnd"/>
      <w:r w:rsidRPr="00767A25">
        <w:rPr>
          <w:color w:val="000000"/>
          <w:sz w:val="24"/>
          <w:szCs w:val="24"/>
        </w:rPr>
        <w:t xml:space="preserve">» та </w:t>
      </w:r>
      <w:proofErr w:type="spellStart"/>
      <w:r w:rsidRPr="00767A25">
        <w:rPr>
          <w:color w:val="000000"/>
          <w:sz w:val="24"/>
          <w:szCs w:val="24"/>
        </w:rPr>
        <w:t>Додатку</w:t>
      </w:r>
      <w:proofErr w:type="spellEnd"/>
      <w:r w:rsidRPr="00767A25">
        <w:rPr>
          <w:color w:val="000000"/>
          <w:sz w:val="24"/>
          <w:szCs w:val="24"/>
        </w:rPr>
        <w:t xml:space="preserve"> 2 «Медико-</w:t>
      </w:r>
      <w:proofErr w:type="spellStart"/>
      <w:r w:rsidRPr="00767A25">
        <w:rPr>
          <w:color w:val="000000"/>
          <w:sz w:val="24"/>
          <w:szCs w:val="24"/>
        </w:rPr>
        <w:t>технічна</w:t>
      </w:r>
      <w:proofErr w:type="spellEnd"/>
      <w:r w:rsidRPr="00767A25">
        <w:rPr>
          <w:color w:val="000000"/>
          <w:sz w:val="24"/>
          <w:szCs w:val="24"/>
        </w:rPr>
        <w:t xml:space="preserve"> </w:t>
      </w:r>
      <w:proofErr w:type="spellStart"/>
      <w:r w:rsidRPr="00767A25">
        <w:rPr>
          <w:color w:val="000000"/>
          <w:sz w:val="24"/>
          <w:szCs w:val="24"/>
        </w:rPr>
        <w:t>специфікація</w:t>
      </w:r>
      <w:proofErr w:type="spellEnd"/>
      <w:r w:rsidRPr="00767A25">
        <w:rPr>
          <w:color w:val="000000"/>
          <w:sz w:val="24"/>
          <w:szCs w:val="24"/>
        </w:rPr>
        <w:t xml:space="preserve">», </w:t>
      </w:r>
      <w:proofErr w:type="spellStart"/>
      <w:r w:rsidRPr="00767A25">
        <w:rPr>
          <w:color w:val="000000"/>
          <w:sz w:val="24"/>
          <w:szCs w:val="24"/>
        </w:rPr>
        <w:t>які</w:t>
      </w:r>
      <w:proofErr w:type="spellEnd"/>
      <w:r w:rsidRPr="00767A25">
        <w:rPr>
          <w:color w:val="000000"/>
          <w:sz w:val="24"/>
          <w:szCs w:val="24"/>
        </w:rPr>
        <w:t xml:space="preserve"> є </w:t>
      </w:r>
      <w:proofErr w:type="spellStart"/>
      <w:r w:rsidRPr="00767A25">
        <w:rPr>
          <w:color w:val="000000"/>
          <w:sz w:val="24"/>
          <w:szCs w:val="24"/>
        </w:rPr>
        <w:t>невід'ємними</w:t>
      </w:r>
      <w:proofErr w:type="spellEnd"/>
      <w:r w:rsidRPr="00767A25">
        <w:rPr>
          <w:color w:val="000000"/>
        </w:rPr>
        <w:t xml:space="preserve"> </w:t>
      </w:r>
      <w:proofErr w:type="spellStart"/>
      <w:r w:rsidRPr="00767A25">
        <w:rPr>
          <w:color w:val="000000"/>
          <w:sz w:val="24"/>
          <w:szCs w:val="24"/>
        </w:rPr>
        <w:t>частинами</w:t>
      </w:r>
      <w:proofErr w:type="spellEnd"/>
      <w:r w:rsidRPr="00767A25">
        <w:rPr>
          <w:color w:val="000000"/>
        </w:rPr>
        <w:t xml:space="preserve"> </w:t>
      </w:r>
      <w:proofErr w:type="spellStart"/>
      <w:r w:rsidRPr="00767A25">
        <w:rPr>
          <w:color w:val="000000"/>
          <w:sz w:val="24"/>
          <w:szCs w:val="24"/>
        </w:rPr>
        <w:t>цього</w:t>
      </w:r>
      <w:proofErr w:type="spellEnd"/>
      <w:r w:rsidRPr="00767A25">
        <w:rPr>
          <w:color w:val="000000"/>
          <w:sz w:val="24"/>
          <w:szCs w:val="24"/>
        </w:rPr>
        <w:t xml:space="preserve"> Договору, а </w:t>
      </w:r>
      <w:proofErr w:type="spellStart"/>
      <w:r w:rsidRPr="00767A25">
        <w:rPr>
          <w:color w:val="000000"/>
          <w:sz w:val="24"/>
          <w:szCs w:val="24"/>
        </w:rPr>
        <w:t>Покупець</w:t>
      </w:r>
      <w:proofErr w:type="spellEnd"/>
      <w:r w:rsidRPr="00767A25">
        <w:rPr>
          <w:color w:val="000000"/>
          <w:sz w:val="24"/>
          <w:szCs w:val="24"/>
        </w:rPr>
        <w:t xml:space="preserve"> </w:t>
      </w:r>
      <w:proofErr w:type="spellStart"/>
      <w:r w:rsidRPr="00767A25">
        <w:rPr>
          <w:color w:val="000000"/>
          <w:sz w:val="24"/>
          <w:szCs w:val="24"/>
        </w:rPr>
        <w:t>зобов’язується</w:t>
      </w:r>
      <w:proofErr w:type="spellEnd"/>
      <w:r w:rsidRPr="00767A25">
        <w:rPr>
          <w:color w:val="000000"/>
          <w:sz w:val="24"/>
          <w:szCs w:val="24"/>
        </w:rPr>
        <w:t xml:space="preserve"> </w:t>
      </w:r>
      <w:proofErr w:type="spellStart"/>
      <w:r w:rsidRPr="00767A25">
        <w:rPr>
          <w:color w:val="000000"/>
          <w:sz w:val="24"/>
          <w:szCs w:val="24"/>
        </w:rPr>
        <w:t>прийняти</w:t>
      </w:r>
      <w:proofErr w:type="spellEnd"/>
      <w:r w:rsidRPr="00767A25">
        <w:rPr>
          <w:color w:val="000000"/>
          <w:sz w:val="24"/>
          <w:szCs w:val="24"/>
        </w:rPr>
        <w:t xml:space="preserve"> та </w:t>
      </w:r>
      <w:proofErr w:type="spellStart"/>
      <w:r w:rsidRPr="00767A25">
        <w:rPr>
          <w:color w:val="000000"/>
          <w:sz w:val="24"/>
          <w:szCs w:val="24"/>
        </w:rPr>
        <w:t>оплатити</w:t>
      </w:r>
      <w:proofErr w:type="spellEnd"/>
      <w:r w:rsidRPr="00767A25">
        <w:rPr>
          <w:color w:val="000000"/>
          <w:sz w:val="24"/>
          <w:szCs w:val="24"/>
        </w:rPr>
        <w:t xml:space="preserve"> </w:t>
      </w:r>
      <w:proofErr w:type="spellStart"/>
      <w:r w:rsidRPr="00767A25">
        <w:rPr>
          <w:color w:val="000000"/>
          <w:sz w:val="24"/>
          <w:szCs w:val="24"/>
        </w:rPr>
        <w:t>такий</w:t>
      </w:r>
      <w:proofErr w:type="spellEnd"/>
      <w:r w:rsidRPr="00767A25">
        <w:rPr>
          <w:color w:val="000000"/>
          <w:sz w:val="24"/>
          <w:szCs w:val="24"/>
        </w:rPr>
        <w:t xml:space="preserve"> Товар </w:t>
      </w:r>
      <w:proofErr w:type="spellStart"/>
      <w:r w:rsidRPr="00767A25">
        <w:rPr>
          <w:color w:val="000000"/>
          <w:sz w:val="24"/>
          <w:szCs w:val="24"/>
        </w:rPr>
        <w:t>відповідно</w:t>
      </w:r>
      <w:proofErr w:type="spellEnd"/>
      <w:r w:rsidRPr="00767A25">
        <w:rPr>
          <w:color w:val="000000"/>
          <w:sz w:val="24"/>
          <w:szCs w:val="24"/>
        </w:rPr>
        <w:t xml:space="preserve"> до умов </w:t>
      </w:r>
      <w:proofErr w:type="spellStart"/>
      <w:r w:rsidRPr="00767A25">
        <w:rPr>
          <w:color w:val="000000"/>
          <w:sz w:val="24"/>
          <w:szCs w:val="24"/>
        </w:rPr>
        <w:t>даного</w:t>
      </w:r>
      <w:proofErr w:type="spellEnd"/>
      <w:r w:rsidRPr="00767A25">
        <w:rPr>
          <w:color w:val="000000"/>
          <w:sz w:val="24"/>
          <w:szCs w:val="24"/>
        </w:rPr>
        <w:t xml:space="preserve"> Договору.</w:t>
      </w:r>
    </w:p>
    <w:p w14:paraId="5DD33345" w14:textId="0823A15F" w:rsidR="00767A25" w:rsidRPr="00767A25" w:rsidRDefault="00767A25">
      <w:pPr>
        <w:pStyle w:val="ae"/>
        <w:numPr>
          <w:ilvl w:val="1"/>
          <w:numId w:val="23"/>
        </w:numPr>
        <w:ind w:left="0" w:firstLine="709"/>
        <w:jc w:val="both"/>
        <w:textAlignment w:val="baseline"/>
        <w:rPr>
          <w:sz w:val="24"/>
          <w:szCs w:val="24"/>
        </w:rPr>
      </w:pPr>
      <w:proofErr w:type="spellStart"/>
      <w:r w:rsidRPr="00767A25">
        <w:rPr>
          <w:color w:val="000000"/>
          <w:sz w:val="24"/>
          <w:szCs w:val="24"/>
        </w:rPr>
        <w:t>Зобов’язання</w:t>
      </w:r>
      <w:proofErr w:type="spellEnd"/>
      <w:r w:rsidRPr="00767A25">
        <w:rPr>
          <w:color w:val="000000"/>
          <w:sz w:val="24"/>
          <w:szCs w:val="24"/>
        </w:rPr>
        <w:t xml:space="preserve"> </w:t>
      </w:r>
      <w:proofErr w:type="spellStart"/>
      <w:r w:rsidRPr="00767A25">
        <w:rPr>
          <w:color w:val="000000"/>
          <w:sz w:val="24"/>
          <w:szCs w:val="24"/>
        </w:rPr>
        <w:t>Постачальника</w:t>
      </w:r>
      <w:proofErr w:type="spellEnd"/>
      <w:r w:rsidRPr="00767A25">
        <w:rPr>
          <w:color w:val="000000"/>
          <w:sz w:val="24"/>
          <w:szCs w:val="24"/>
        </w:rPr>
        <w:t xml:space="preserve"> за </w:t>
      </w:r>
      <w:proofErr w:type="spellStart"/>
      <w:r w:rsidRPr="00767A25">
        <w:rPr>
          <w:color w:val="000000"/>
          <w:sz w:val="24"/>
          <w:szCs w:val="24"/>
        </w:rPr>
        <w:t>цим</w:t>
      </w:r>
      <w:proofErr w:type="spellEnd"/>
      <w:r w:rsidRPr="00767A25">
        <w:rPr>
          <w:color w:val="000000"/>
          <w:sz w:val="24"/>
          <w:szCs w:val="24"/>
        </w:rPr>
        <w:t xml:space="preserve"> Договором </w:t>
      </w:r>
      <w:proofErr w:type="spellStart"/>
      <w:r w:rsidRPr="00767A25">
        <w:rPr>
          <w:color w:val="000000"/>
          <w:sz w:val="24"/>
          <w:szCs w:val="24"/>
        </w:rPr>
        <w:t>вважаються</w:t>
      </w:r>
      <w:proofErr w:type="spellEnd"/>
      <w:r w:rsidRPr="00767A25">
        <w:rPr>
          <w:color w:val="000000"/>
          <w:sz w:val="24"/>
          <w:szCs w:val="24"/>
        </w:rPr>
        <w:t xml:space="preserve"> </w:t>
      </w:r>
      <w:proofErr w:type="spellStart"/>
      <w:r w:rsidRPr="00767A25">
        <w:rPr>
          <w:color w:val="000000"/>
          <w:sz w:val="24"/>
          <w:szCs w:val="24"/>
        </w:rPr>
        <w:t>виконаними</w:t>
      </w:r>
      <w:proofErr w:type="spellEnd"/>
      <w:r w:rsidRPr="00767A25">
        <w:rPr>
          <w:color w:val="000000"/>
          <w:sz w:val="24"/>
          <w:szCs w:val="24"/>
        </w:rPr>
        <w:t xml:space="preserve"> </w:t>
      </w:r>
      <w:proofErr w:type="spellStart"/>
      <w:r w:rsidRPr="00767A25">
        <w:rPr>
          <w:color w:val="000000"/>
          <w:sz w:val="24"/>
          <w:szCs w:val="24"/>
        </w:rPr>
        <w:t>належним</w:t>
      </w:r>
      <w:proofErr w:type="spellEnd"/>
      <w:r w:rsidRPr="00767A25">
        <w:rPr>
          <w:color w:val="000000"/>
          <w:sz w:val="24"/>
          <w:szCs w:val="24"/>
        </w:rPr>
        <w:t xml:space="preserve"> чином </w:t>
      </w:r>
      <w:proofErr w:type="spellStart"/>
      <w:r w:rsidRPr="00767A25">
        <w:rPr>
          <w:color w:val="000000"/>
          <w:sz w:val="24"/>
          <w:szCs w:val="24"/>
        </w:rPr>
        <w:t>після</w:t>
      </w:r>
      <w:proofErr w:type="spellEnd"/>
      <w:r w:rsidRPr="00767A25">
        <w:rPr>
          <w:color w:val="000000"/>
          <w:sz w:val="24"/>
          <w:szCs w:val="24"/>
        </w:rPr>
        <w:t xml:space="preserve"> </w:t>
      </w:r>
      <w:proofErr w:type="spellStart"/>
      <w:r w:rsidRPr="00767A25">
        <w:rPr>
          <w:color w:val="000000"/>
          <w:sz w:val="24"/>
          <w:szCs w:val="24"/>
          <w:shd w:val="clear" w:color="auto" w:fill="FFFFFF"/>
        </w:rPr>
        <w:t>здійснення</w:t>
      </w:r>
      <w:proofErr w:type="spellEnd"/>
      <w:r w:rsidRPr="00767A25">
        <w:rPr>
          <w:color w:val="000000"/>
          <w:sz w:val="24"/>
          <w:szCs w:val="24"/>
          <w:shd w:val="clear" w:color="auto" w:fill="FFFFFF"/>
        </w:rPr>
        <w:t xml:space="preserve"> поставки </w:t>
      </w:r>
      <w:proofErr w:type="spellStart"/>
      <w:r w:rsidRPr="00767A25">
        <w:rPr>
          <w:color w:val="000000"/>
          <w:sz w:val="24"/>
          <w:szCs w:val="24"/>
          <w:shd w:val="clear" w:color="auto" w:fill="FFFFFF"/>
        </w:rPr>
        <w:t>всім</w:t>
      </w:r>
      <w:proofErr w:type="spellEnd"/>
      <w:r w:rsidRPr="00767A25">
        <w:rPr>
          <w:color w:val="000000"/>
          <w:sz w:val="24"/>
          <w:szCs w:val="24"/>
          <w:shd w:val="clear" w:color="auto" w:fill="FFFFFF"/>
        </w:rPr>
        <w:t xml:space="preserve"> </w:t>
      </w:r>
      <w:proofErr w:type="spellStart"/>
      <w:r w:rsidRPr="00767A25">
        <w:rPr>
          <w:color w:val="000000"/>
          <w:sz w:val="24"/>
          <w:szCs w:val="24"/>
          <w:shd w:val="clear" w:color="auto" w:fill="FFFFFF"/>
        </w:rPr>
        <w:t>отримувачам</w:t>
      </w:r>
      <w:proofErr w:type="spellEnd"/>
      <w:r w:rsidRPr="00767A25">
        <w:rPr>
          <w:color w:val="000000"/>
          <w:sz w:val="24"/>
          <w:szCs w:val="24"/>
          <w:shd w:val="clear" w:color="auto" w:fill="FFFFFF"/>
        </w:rPr>
        <w:t xml:space="preserve"> Товару, </w:t>
      </w:r>
      <w:proofErr w:type="spellStart"/>
      <w:r w:rsidRPr="00767A25">
        <w:rPr>
          <w:color w:val="000000"/>
          <w:sz w:val="24"/>
          <w:szCs w:val="24"/>
          <w:shd w:val="clear" w:color="auto" w:fill="FFFFFF"/>
        </w:rPr>
        <w:t>які</w:t>
      </w:r>
      <w:proofErr w:type="spellEnd"/>
      <w:r w:rsidRPr="00767A25">
        <w:rPr>
          <w:color w:val="000000"/>
          <w:sz w:val="24"/>
          <w:szCs w:val="24"/>
          <w:shd w:val="clear" w:color="auto" w:fill="FFFFFF"/>
        </w:rPr>
        <w:t xml:space="preserve"> </w:t>
      </w:r>
      <w:proofErr w:type="spellStart"/>
      <w:r w:rsidRPr="00767A25">
        <w:rPr>
          <w:color w:val="000000"/>
          <w:sz w:val="24"/>
          <w:szCs w:val="24"/>
          <w:shd w:val="clear" w:color="auto" w:fill="FFFFFF"/>
        </w:rPr>
        <w:t>зазначені</w:t>
      </w:r>
      <w:proofErr w:type="spellEnd"/>
      <w:r w:rsidRPr="00767A25">
        <w:rPr>
          <w:color w:val="000000"/>
          <w:sz w:val="24"/>
          <w:szCs w:val="24"/>
          <w:shd w:val="clear" w:color="auto" w:fill="FFFFFF"/>
        </w:rPr>
        <w:t xml:space="preserve"> у </w:t>
      </w:r>
      <w:proofErr w:type="spellStart"/>
      <w:r w:rsidRPr="00767A25">
        <w:rPr>
          <w:color w:val="000000"/>
          <w:sz w:val="24"/>
          <w:szCs w:val="24"/>
          <w:shd w:val="clear" w:color="auto" w:fill="FFFFFF"/>
        </w:rPr>
        <w:t>Додатку</w:t>
      </w:r>
      <w:proofErr w:type="spellEnd"/>
      <w:r w:rsidRPr="00767A25">
        <w:rPr>
          <w:color w:val="000000"/>
          <w:sz w:val="24"/>
          <w:szCs w:val="24"/>
          <w:shd w:val="clear" w:color="auto" w:fill="FFFFFF"/>
        </w:rPr>
        <w:t xml:space="preserve"> 3 «</w:t>
      </w:r>
      <w:proofErr w:type="spellStart"/>
      <w:r w:rsidRPr="00767A25">
        <w:rPr>
          <w:color w:val="000000"/>
          <w:sz w:val="24"/>
          <w:szCs w:val="24"/>
          <w:shd w:val="clear" w:color="auto" w:fill="FFFFFF"/>
        </w:rPr>
        <w:t>Перелік</w:t>
      </w:r>
      <w:proofErr w:type="spellEnd"/>
      <w:r w:rsidRPr="00767A25">
        <w:rPr>
          <w:color w:val="000000"/>
          <w:sz w:val="24"/>
          <w:szCs w:val="24"/>
          <w:shd w:val="clear" w:color="auto" w:fill="FFFFFF"/>
        </w:rPr>
        <w:t xml:space="preserve"> </w:t>
      </w:r>
      <w:proofErr w:type="spellStart"/>
      <w:r w:rsidRPr="00767A25">
        <w:rPr>
          <w:color w:val="000000"/>
          <w:sz w:val="24"/>
          <w:szCs w:val="24"/>
        </w:rPr>
        <w:t>отримувачів</w:t>
      </w:r>
      <w:proofErr w:type="spellEnd"/>
      <w:r w:rsidRPr="00767A25">
        <w:rPr>
          <w:color w:val="000000"/>
          <w:sz w:val="24"/>
          <w:szCs w:val="24"/>
        </w:rPr>
        <w:t xml:space="preserve"> та адрес доставки Товару</w:t>
      </w:r>
      <w:r w:rsidRPr="00767A25">
        <w:rPr>
          <w:color w:val="000000"/>
          <w:sz w:val="24"/>
          <w:szCs w:val="24"/>
          <w:shd w:val="clear" w:color="auto" w:fill="FFFFFF"/>
        </w:rPr>
        <w:t xml:space="preserve">» до Договору, та </w:t>
      </w:r>
      <w:proofErr w:type="spellStart"/>
      <w:r w:rsidRPr="00767A25">
        <w:rPr>
          <w:color w:val="000000"/>
          <w:sz w:val="24"/>
          <w:szCs w:val="24"/>
          <w:shd w:val="clear" w:color="auto" w:fill="FFFFFF"/>
        </w:rPr>
        <w:t>включає</w:t>
      </w:r>
      <w:proofErr w:type="spellEnd"/>
      <w:r w:rsidRPr="00767A25">
        <w:rPr>
          <w:color w:val="000000"/>
          <w:sz w:val="24"/>
          <w:szCs w:val="24"/>
          <w:shd w:val="clear" w:color="auto" w:fill="FFFFFF"/>
        </w:rPr>
        <w:t xml:space="preserve"> в себе: </w:t>
      </w:r>
      <w:r w:rsidRPr="00767A25">
        <w:rPr>
          <w:sz w:val="24"/>
          <w:szCs w:val="24"/>
          <w:shd w:val="clear" w:color="auto" w:fill="FFFFFF"/>
        </w:rPr>
        <w:t xml:space="preserve">доставку </w:t>
      </w:r>
      <w:proofErr w:type="spellStart"/>
      <w:r w:rsidRPr="00767A25">
        <w:rPr>
          <w:sz w:val="24"/>
          <w:szCs w:val="24"/>
          <w:shd w:val="clear" w:color="auto" w:fill="FFFFFF"/>
        </w:rPr>
        <w:t>отримувачам</w:t>
      </w:r>
      <w:proofErr w:type="spellEnd"/>
      <w:r w:rsidRPr="00767A25">
        <w:rPr>
          <w:sz w:val="24"/>
          <w:szCs w:val="24"/>
          <w:shd w:val="clear" w:color="auto" w:fill="FFFFFF"/>
        </w:rPr>
        <w:t xml:space="preserve"> Товару, </w:t>
      </w:r>
      <w:proofErr w:type="spellStart"/>
      <w:r w:rsidRPr="00767A25">
        <w:rPr>
          <w:sz w:val="24"/>
          <w:szCs w:val="24"/>
          <w:shd w:val="clear" w:color="auto" w:fill="FFFFFF"/>
        </w:rPr>
        <w:t>вантажно-розвантажувальні</w:t>
      </w:r>
      <w:proofErr w:type="spellEnd"/>
      <w:r w:rsidRPr="00767A25">
        <w:rPr>
          <w:sz w:val="24"/>
          <w:szCs w:val="24"/>
          <w:shd w:val="clear" w:color="auto" w:fill="FFFFFF"/>
        </w:rPr>
        <w:t xml:space="preserve"> </w:t>
      </w:r>
      <w:proofErr w:type="spellStart"/>
      <w:r w:rsidRPr="00767A25">
        <w:rPr>
          <w:sz w:val="24"/>
          <w:szCs w:val="24"/>
          <w:shd w:val="clear" w:color="auto" w:fill="FFFFFF"/>
        </w:rPr>
        <w:t>роботи</w:t>
      </w:r>
      <w:proofErr w:type="spellEnd"/>
      <w:r w:rsidRPr="00767A25">
        <w:rPr>
          <w:sz w:val="24"/>
          <w:szCs w:val="24"/>
          <w:shd w:val="clear" w:color="auto" w:fill="FFFFFF"/>
        </w:rPr>
        <w:t xml:space="preserve"> </w:t>
      </w:r>
      <w:proofErr w:type="spellStart"/>
      <w:r w:rsidRPr="00767A25">
        <w:rPr>
          <w:sz w:val="24"/>
          <w:szCs w:val="24"/>
          <w:shd w:val="clear" w:color="auto" w:fill="FFFFFF"/>
        </w:rPr>
        <w:t>із</w:t>
      </w:r>
      <w:proofErr w:type="spellEnd"/>
      <w:r w:rsidRPr="00767A25">
        <w:rPr>
          <w:sz w:val="24"/>
          <w:szCs w:val="24"/>
          <w:shd w:val="clear" w:color="auto" w:fill="FFFFFF"/>
        </w:rPr>
        <w:t xml:space="preserve"> </w:t>
      </w:r>
      <w:proofErr w:type="spellStart"/>
      <w:r w:rsidRPr="00767A25">
        <w:rPr>
          <w:sz w:val="24"/>
          <w:szCs w:val="24"/>
          <w:shd w:val="clear" w:color="auto" w:fill="FFFFFF"/>
        </w:rPr>
        <w:t>занесенням</w:t>
      </w:r>
      <w:proofErr w:type="spellEnd"/>
      <w:r w:rsidRPr="00767A25">
        <w:rPr>
          <w:sz w:val="24"/>
          <w:szCs w:val="24"/>
          <w:shd w:val="clear" w:color="auto" w:fill="FFFFFF"/>
        </w:rPr>
        <w:t xml:space="preserve"> Товару </w:t>
      </w:r>
      <w:proofErr w:type="spellStart"/>
      <w:r w:rsidRPr="00767A25">
        <w:rPr>
          <w:sz w:val="24"/>
          <w:szCs w:val="24"/>
          <w:shd w:val="clear" w:color="auto" w:fill="FFFFFF"/>
        </w:rPr>
        <w:t>відповідним</w:t>
      </w:r>
      <w:proofErr w:type="spellEnd"/>
      <w:r w:rsidRPr="00767A25">
        <w:rPr>
          <w:sz w:val="24"/>
          <w:szCs w:val="24"/>
          <w:shd w:val="clear" w:color="auto" w:fill="FFFFFF"/>
        </w:rPr>
        <w:t xml:space="preserve"> персоналом </w:t>
      </w:r>
      <w:proofErr w:type="spellStart"/>
      <w:r w:rsidRPr="00767A25">
        <w:rPr>
          <w:sz w:val="24"/>
          <w:szCs w:val="24"/>
          <w:shd w:val="clear" w:color="auto" w:fill="FFFFFF"/>
        </w:rPr>
        <w:t>або</w:t>
      </w:r>
      <w:proofErr w:type="spellEnd"/>
      <w:r w:rsidRPr="00767A25">
        <w:rPr>
          <w:sz w:val="24"/>
          <w:szCs w:val="24"/>
          <w:shd w:val="clear" w:color="auto" w:fill="FFFFFF"/>
        </w:rPr>
        <w:t xml:space="preserve"> за </w:t>
      </w:r>
      <w:proofErr w:type="spellStart"/>
      <w:r w:rsidRPr="00767A25">
        <w:rPr>
          <w:sz w:val="24"/>
          <w:szCs w:val="24"/>
          <w:shd w:val="clear" w:color="auto" w:fill="FFFFFF"/>
        </w:rPr>
        <w:t>допомогою</w:t>
      </w:r>
      <w:proofErr w:type="spellEnd"/>
      <w:r w:rsidRPr="00767A25">
        <w:rPr>
          <w:sz w:val="24"/>
          <w:szCs w:val="24"/>
          <w:shd w:val="clear" w:color="auto" w:fill="FFFFFF"/>
        </w:rPr>
        <w:t xml:space="preserve"> </w:t>
      </w:r>
      <w:proofErr w:type="spellStart"/>
      <w:r w:rsidRPr="00767A25">
        <w:rPr>
          <w:sz w:val="24"/>
          <w:szCs w:val="24"/>
          <w:shd w:val="clear" w:color="auto" w:fill="FFFFFF"/>
        </w:rPr>
        <w:t>спеціалізованої</w:t>
      </w:r>
      <w:proofErr w:type="spellEnd"/>
      <w:r w:rsidRPr="00767A25">
        <w:rPr>
          <w:sz w:val="24"/>
          <w:szCs w:val="24"/>
          <w:shd w:val="clear" w:color="auto" w:fill="FFFFFF"/>
        </w:rPr>
        <w:t xml:space="preserve"> </w:t>
      </w:r>
      <w:proofErr w:type="spellStart"/>
      <w:r w:rsidRPr="00767A25">
        <w:rPr>
          <w:sz w:val="24"/>
          <w:szCs w:val="24"/>
          <w:shd w:val="clear" w:color="auto" w:fill="FFFFFF"/>
        </w:rPr>
        <w:t>техніки</w:t>
      </w:r>
      <w:proofErr w:type="spellEnd"/>
      <w:r w:rsidRPr="00767A25">
        <w:rPr>
          <w:sz w:val="24"/>
          <w:szCs w:val="24"/>
          <w:shd w:val="clear" w:color="auto" w:fill="FFFFFF"/>
        </w:rPr>
        <w:t xml:space="preserve"> у </w:t>
      </w:r>
      <w:proofErr w:type="spellStart"/>
      <w:r w:rsidRPr="00767A25">
        <w:rPr>
          <w:sz w:val="24"/>
          <w:szCs w:val="24"/>
          <w:shd w:val="clear" w:color="auto" w:fill="FFFFFF"/>
        </w:rPr>
        <w:t>приміщення</w:t>
      </w:r>
      <w:proofErr w:type="spellEnd"/>
      <w:r w:rsidRPr="00767A25">
        <w:rPr>
          <w:sz w:val="24"/>
          <w:szCs w:val="24"/>
          <w:shd w:val="clear" w:color="auto" w:fill="FFFFFF"/>
        </w:rPr>
        <w:t xml:space="preserve"> </w:t>
      </w:r>
      <w:proofErr w:type="spellStart"/>
      <w:r w:rsidRPr="00767A25">
        <w:rPr>
          <w:sz w:val="24"/>
          <w:szCs w:val="24"/>
          <w:shd w:val="clear" w:color="auto" w:fill="FFFFFF"/>
        </w:rPr>
        <w:t>отримувачів</w:t>
      </w:r>
      <w:proofErr w:type="spellEnd"/>
      <w:r w:rsidRPr="00767A25">
        <w:rPr>
          <w:sz w:val="24"/>
          <w:szCs w:val="24"/>
          <w:shd w:val="clear" w:color="auto" w:fill="FFFFFF"/>
        </w:rPr>
        <w:t xml:space="preserve"> Товару до  </w:t>
      </w:r>
      <w:proofErr w:type="spellStart"/>
      <w:r w:rsidRPr="00767A25">
        <w:rPr>
          <w:sz w:val="24"/>
          <w:szCs w:val="24"/>
          <w:shd w:val="clear" w:color="auto" w:fill="FFFFFF"/>
        </w:rPr>
        <w:t>місця</w:t>
      </w:r>
      <w:proofErr w:type="spellEnd"/>
      <w:r w:rsidRPr="00767A25">
        <w:rPr>
          <w:sz w:val="24"/>
          <w:szCs w:val="24"/>
          <w:shd w:val="clear" w:color="auto" w:fill="FFFFFF"/>
        </w:rPr>
        <w:t xml:space="preserve"> </w:t>
      </w:r>
      <w:proofErr w:type="spellStart"/>
      <w:r w:rsidRPr="00767A25">
        <w:rPr>
          <w:sz w:val="24"/>
          <w:szCs w:val="24"/>
          <w:shd w:val="clear" w:color="auto" w:fill="FFFFFF"/>
        </w:rPr>
        <w:t>його</w:t>
      </w:r>
      <w:proofErr w:type="spellEnd"/>
      <w:r w:rsidRPr="00767A25">
        <w:rPr>
          <w:sz w:val="24"/>
          <w:szCs w:val="24"/>
          <w:shd w:val="clear" w:color="auto" w:fill="FFFFFF"/>
        </w:rPr>
        <w:t xml:space="preserve"> </w:t>
      </w:r>
      <w:proofErr w:type="spellStart"/>
      <w:r w:rsidRPr="00767A25">
        <w:rPr>
          <w:sz w:val="24"/>
          <w:szCs w:val="24"/>
          <w:shd w:val="clear" w:color="auto" w:fill="FFFFFF"/>
        </w:rPr>
        <w:t>встановлення</w:t>
      </w:r>
      <w:proofErr w:type="spellEnd"/>
      <w:r w:rsidRPr="00767A25">
        <w:rPr>
          <w:sz w:val="24"/>
          <w:szCs w:val="24"/>
          <w:shd w:val="clear" w:color="auto" w:fill="FFFFFF"/>
        </w:rPr>
        <w:t xml:space="preserve"> і </w:t>
      </w:r>
      <w:proofErr w:type="spellStart"/>
      <w:r w:rsidRPr="00767A25">
        <w:rPr>
          <w:sz w:val="24"/>
          <w:szCs w:val="24"/>
          <w:shd w:val="clear" w:color="auto" w:fill="FFFFFF"/>
        </w:rPr>
        <w:t>експлуатації</w:t>
      </w:r>
      <w:proofErr w:type="spellEnd"/>
      <w:r w:rsidRPr="00767A25">
        <w:rPr>
          <w:sz w:val="24"/>
          <w:szCs w:val="24"/>
          <w:shd w:val="clear" w:color="auto" w:fill="FFFFFF"/>
        </w:rPr>
        <w:t xml:space="preserve">, </w:t>
      </w:r>
      <w:proofErr w:type="spellStart"/>
      <w:r w:rsidRPr="00767A25">
        <w:rPr>
          <w:sz w:val="24"/>
          <w:szCs w:val="24"/>
          <w:shd w:val="clear" w:color="auto" w:fill="FFFFFF"/>
        </w:rPr>
        <w:t>враховуючи</w:t>
      </w:r>
      <w:proofErr w:type="spellEnd"/>
      <w:r w:rsidRPr="00767A25">
        <w:rPr>
          <w:sz w:val="24"/>
          <w:szCs w:val="24"/>
          <w:shd w:val="clear" w:color="auto" w:fill="FFFFFF"/>
        </w:rPr>
        <w:t xml:space="preserve"> </w:t>
      </w:r>
      <w:proofErr w:type="spellStart"/>
      <w:r w:rsidRPr="00767A25">
        <w:rPr>
          <w:sz w:val="24"/>
          <w:szCs w:val="24"/>
          <w:shd w:val="clear" w:color="auto" w:fill="FFFFFF"/>
        </w:rPr>
        <w:t>можливий</w:t>
      </w:r>
      <w:proofErr w:type="spellEnd"/>
      <w:r w:rsidRPr="00767A25">
        <w:rPr>
          <w:sz w:val="24"/>
          <w:szCs w:val="24"/>
          <w:shd w:val="clear" w:color="auto" w:fill="FFFFFF"/>
        </w:rPr>
        <w:t xml:space="preserve"> </w:t>
      </w:r>
      <w:proofErr w:type="spellStart"/>
      <w:r w:rsidRPr="00767A25">
        <w:rPr>
          <w:sz w:val="24"/>
          <w:szCs w:val="24"/>
          <w:shd w:val="clear" w:color="auto" w:fill="FFFFFF"/>
        </w:rPr>
        <w:t>підйом</w:t>
      </w:r>
      <w:proofErr w:type="spellEnd"/>
      <w:r w:rsidRPr="00767A25">
        <w:rPr>
          <w:sz w:val="24"/>
          <w:szCs w:val="24"/>
          <w:shd w:val="clear" w:color="auto" w:fill="FFFFFF"/>
        </w:rPr>
        <w:t xml:space="preserve"> Товару без </w:t>
      </w:r>
      <w:proofErr w:type="spellStart"/>
      <w:r w:rsidRPr="00767A25">
        <w:rPr>
          <w:sz w:val="24"/>
          <w:szCs w:val="24"/>
          <w:shd w:val="clear" w:color="auto" w:fill="FFFFFF"/>
        </w:rPr>
        <w:t>ліфту</w:t>
      </w:r>
      <w:proofErr w:type="spellEnd"/>
      <w:r w:rsidRPr="00767A25">
        <w:rPr>
          <w:sz w:val="24"/>
          <w:szCs w:val="24"/>
          <w:shd w:val="clear" w:color="auto" w:fill="FFFFFF"/>
        </w:rPr>
        <w:t xml:space="preserve">, </w:t>
      </w:r>
      <w:proofErr w:type="spellStart"/>
      <w:r w:rsidRPr="00767A25">
        <w:rPr>
          <w:sz w:val="24"/>
          <w:szCs w:val="24"/>
          <w:shd w:val="clear" w:color="auto" w:fill="FFFFFF"/>
        </w:rPr>
        <w:t>проведення</w:t>
      </w:r>
      <w:proofErr w:type="spellEnd"/>
      <w:r w:rsidRPr="00767A25">
        <w:rPr>
          <w:sz w:val="24"/>
          <w:szCs w:val="24"/>
          <w:shd w:val="clear" w:color="auto" w:fill="FFFFFF"/>
        </w:rPr>
        <w:t xml:space="preserve"> </w:t>
      </w:r>
      <w:proofErr w:type="spellStart"/>
      <w:r w:rsidRPr="00767A25">
        <w:rPr>
          <w:sz w:val="24"/>
          <w:szCs w:val="24"/>
          <w:shd w:val="clear" w:color="auto" w:fill="FFFFFF"/>
        </w:rPr>
        <w:t>монтажних</w:t>
      </w:r>
      <w:proofErr w:type="spellEnd"/>
      <w:r w:rsidRPr="00767A25">
        <w:rPr>
          <w:sz w:val="24"/>
          <w:szCs w:val="24"/>
          <w:shd w:val="clear" w:color="auto" w:fill="FFFFFF"/>
        </w:rPr>
        <w:t xml:space="preserve"> </w:t>
      </w:r>
      <w:proofErr w:type="spellStart"/>
      <w:r w:rsidRPr="00767A25">
        <w:rPr>
          <w:sz w:val="24"/>
          <w:szCs w:val="24"/>
          <w:shd w:val="clear" w:color="auto" w:fill="FFFFFF"/>
        </w:rPr>
        <w:t>робіт</w:t>
      </w:r>
      <w:proofErr w:type="spellEnd"/>
      <w:r w:rsidRPr="00767A25">
        <w:rPr>
          <w:sz w:val="24"/>
          <w:szCs w:val="24"/>
          <w:shd w:val="clear" w:color="auto" w:fill="FFFFFF"/>
        </w:rPr>
        <w:t xml:space="preserve"> (</w:t>
      </w:r>
      <w:proofErr w:type="spellStart"/>
      <w:r w:rsidRPr="00767A25">
        <w:rPr>
          <w:sz w:val="24"/>
          <w:szCs w:val="24"/>
          <w:shd w:val="clear" w:color="auto" w:fill="FFFFFF"/>
        </w:rPr>
        <w:t>складання</w:t>
      </w:r>
      <w:proofErr w:type="spellEnd"/>
      <w:r w:rsidRPr="00767A25">
        <w:rPr>
          <w:sz w:val="24"/>
          <w:szCs w:val="24"/>
          <w:shd w:val="clear" w:color="auto" w:fill="FFFFFF"/>
        </w:rPr>
        <w:t xml:space="preserve"> / </w:t>
      </w:r>
      <w:proofErr w:type="spellStart"/>
      <w:r w:rsidRPr="00767A25">
        <w:rPr>
          <w:sz w:val="24"/>
          <w:szCs w:val="24"/>
          <w:shd w:val="clear" w:color="auto" w:fill="FFFFFF"/>
        </w:rPr>
        <w:t>встановлення</w:t>
      </w:r>
      <w:proofErr w:type="spellEnd"/>
      <w:r w:rsidRPr="00767A25">
        <w:rPr>
          <w:sz w:val="24"/>
          <w:szCs w:val="24"/>
          <w:shd w:val="clear" w:color="auto" w:fill="FFFFFF"/>
        </w:rPr>
        <w:t xml:space="preserve"> в </w:t>
      </w:r>
      <w:proofErr w:type="spellStart"/>
      <w:r w:rsidRPr="00767A25">
        <w:rPr>
          <w:sz w:val="24"/>
          <w:szCs w:val="24"/>
          <w:shd w:val="clear" w:color="auto" w:fill="FFFFFF"/>
        </w:rPr>
        <w:t>робоче</w:t>
      </w:r>
      <w:proofErr w:type="spellEnd"/>
      <w:r w:rsidRPr="00767A25">
        <w:rPr>
          <w:sz w:val="24"/>
          <w:szCs w:val="24"/>
          <w:shd w:val="clear" w:color="auto" w:fill="FFFFFF"/>
        </w:rPr>
        <w:t xml:space="preserve"> </w:t>
      </w:r>
      <w:proofErr w:type="spellStart"/>
      <w:r w:rsidRPr="00767A25">
        <w:rPr>
          <w:sz w:val="24"/>
          <w:szCs w:val="24"/>
          <w:shd w:val="clear" w:color="auto" w:fill="FFFFFF"/>
        </w:rPr>
        <w:t>положення</w:t>
      </w:r>
      <w:proofErr w:type="spellEnd"/>
      <w:r w:rsidRPr="00767A25">
        <w:rPr>
          <w:sz w:val="24"/>
          <w:szCs w:val="24"/>
          <w:shd w:val="clear" w:color="auto" w:fill="FFFFFF"/>
        </w:rPr>
        <w:t xml:space="preserve">, </w:t>
      </w:r>
      <w:proofErr w:type="spellStart"/>
      <w:r w:rsidRPr="00767A25">
        <w:rPr>
          <w:sz w:val="24"/>
          <w:szCs w:val="24"/>
          <w:shd w:val="clear" w:color="auto" w:fill="FFFFFF"/>
        </w:rPr>
        <w:t>налагодження</w:t>
      </w:r>
      <w:proofErr w:type="spellEnd"/>
      <w:r w:rsidRPr="00767A25">
        <w:rPr>
          <w:sz w:val="24"/>
          <w:szCs w:val="24"/>
          <w:shd w:val="clear" w:color="auto" w:fill="FFFFFF"/>
        </w:rPr>
        <w:t xml:space="preserve"> /</w:t>
      </w:r>
      <w:proofErr w:type="spellStart"/>
      <w:r w:rsidRPr="00767A25">
        <w:rPr>
          <w:sz w:val="24"/>
          <w:szCs w:val="24"/>
          <w:shd w:val="clear" w:color="auto" w:fill="FFFFFF"/>
        </w:rPr>
        <w:t>інсталяція</w:t>
      </w:r>
      <w:proofErr w:type="spellEnd"/>
      <w:r w:rsidRPr="00767A25">
        <w:rPr>
          <w:sz w:val="24"/>
          <w:szCs w:val="24"/>
          <w:shd w:val="clear" w:color="auto" w:fill="FFFFFF"/>
        </w:rPr>
        <w:t xml:space="preserve">, </w:t>
      </w:r>
      <w:proofErr w:type="spellStart"/>
      <w:r w:rsidRPr="00767A25">
        <w:rPr>
          <w:sz w:val="24"/>
          <w:szCs w:val="24"/>
          <w:shd w:val="clear" w:color="auto" w:fill="FFFFFF"/>
        </w:rPr>
        <w:t>валідація</w:t>
      </w:r>
      <w:proofErr w:type="spellEnd"/>
      <w:r w:rsidRPr="00767A25">
        <w:rPr>
          <w:sz w:val="24"/>
          <w:szCs w:val="24"/>
          <w:shd w:val="clear" w:color="auto" w:fill="FFFFFF"/>
        </w:rPr>
        <w:t xml:space="preserve">, </w:t>
      </w:r>
      <w:proofErr w:type="spellStart"/>
      <w:r w:rsidRPr="00767A25">
        <w:rPr>
          <w:sz w:val="24"/>
          <w:szCs w:val="24"/>
          <w:shd w:val="clear" w:color="auto" w:fill="FFFFFF"/>
        </w:rPr>
        <w:t>введення</w:t>
      </w:r>
      <w:proofErr w:type="spellEnd"/>
      <w:r w:rsidRPr="00767A25">
        <w:rPr>
          <w:sz w:val="24"/>
          <w:szCs w:val="24"/>
          <w:shd w:val="clear" w:color="auto" w:fill="FFFFFF"/>
        </w:rPr>
        <w:t xml:space="preserve"> в </w:t>
      </w:r>
      <w:proofErr w:type="spellStart"/>
      <w:r w:rsidRPr="00767A25">
        <w:rPr>
          <w:sz w:val="24"/>
          <w:szCs w:val="24"/>
          <w:shd w:val="clear" w:color="auto" w:fill="FFFFFF"/>
        </w:rPr>
        <w:t>експлуатацію</w:t>
      </w:r>
      <w:proofErr w:type="spellEnd"/>
      <w:r w:rsidRPr="00767A25">
        <w:rPr>
          <w:sz w:val="24"/>
          <w:szCs w:val="24"/>
          <w:shd w:val="clear" w:color="auto" w:fill="FFFFFF"/>
        </w:rPr>
        <w:t xml:space="preserve"> </w:t>
      </w:r>
      <w:proofErr w:type="spellStart"/>
      <w:r w:rsidRPr="00767A25">
        <w:rPr>
          <w:sz w:val="24"/>
          <w:szCs w:val="24"/>
          <w:shd w:val="clear" w:color="auto" w:fill="FFFFFF"/>
        </w:rPr>
        <w:t>тощо</w:t>
      </w:r>
      <w:proofErr w:type="spellEnd"/>
      <w:r w:rsidRPr="00767A25">
        <w:rPr>
          <w:sz w:val="24"/>
          <w:szCs w:val="24"/>
          <w:shd w:val="clear" w:color="auto" w:fill="FFFFFF"/>
        </w:rPr>
        <w:t xml:space="preserve">) за </w:t>
      </w:r>
      <w:proofErr w:type="spellStart"/>
      <w:r w:rsidRPr="00767A25">
        <w:rPr>
          <w:sz w:val="24"/>
          <w:szCs w:val="24"/>
          <w:shd w:val="clear" w:color="auto" w:fill="FFFFFF"/>
        </w:rPr>
        <w:t>місцем</w:t>
      </w:r>
      <w:proofErr w:type="spellEnd"/>
      <w:r w:rsidRPr="00767A25">
        <w:rPr>
          <w:sz w:val="24"/>
          <w:szCs w:val="24"/>
          <w:shd w:val="clear" w:color="auto" w:fill="FFFFFF"/>
        </w:rPr>
        <w:t xml:space="preserve"> </w:t>
      </w:r>
      <w:proofErr w:type="spellStart"/>
      <w:r w:rsidRPr="00767A25">
        <w:rPr>
          <w:sz w:val="24"/>
          <w:szCs w:val="24"/>
          <w:shd w:val="clear" w:color="auto" w:fill="FFFFFF"/>
        </w:rPr>
        <w:t>його</w:t>
      </w:r>
      <w:proofErr w:type="spellEnd"/>
      <w:r w:rsidRPr="00767A25">
        <w:rPr>
          <w:sz w:val="24"/>
          <w:szCs w:val="24"/>
          <w:shd w:val="clear" w:color="auto" w:fill="FFFFFF"/>
        </w:rPr>
        <w:t xml:space="preserve"> </w:t>
      </w:r>
      <w:proofErr w:type="spellStart"/>
      <w:r w:rsidRPr="00767A25">
        <w:rPr>
          <w:sz w:val="24"/>
          <w:szCs w:val="24"/>
          <w:shd w:val="clear" w:color="auto" w:fill="FFFFFF"/>
        </w:rPr>
        <w:t>експлуатації</w:t>
      </w:r>
      <w:proofErr w:type="spellEnd"/>
      <w:r w:rsidRPr="00767A25">
        <w:rPr>
          <w:sz w:val="24"/>
          <w:szCs w:val="24"/>
          <w:shd w:val="clear" w:color="auto" w:fill="FFFFFF"/>
        </w:rPr>
        <w:t xml:space="preserve">, </w:t>
      </w:r>
      <w:proofErr w:type="spellStart"/>
      <w:r w:rsidRPr="00767A25">
        <w:rPr>
          <w:sz w:val="24"/>
          <w:szCs w:val="24"/>
          <w:shd w:val="clear" w:color="auto" w:fill="FFFFFF"/>
        </w:rPr>
        <w:t>навчання</w:t>
      </w:r>
      <w:proofErr w:type="spellEnd"/>
      <w:r w:rsidRPr="00767A25">
        <w:rPr>
          <w:sz w:val="24"/>
          <w:szCs w:val="24"/>
          <w:shd w:val="clear" w:color="auto" w:fill="FFFFFF"/>
        </w:rPr>
        <w:t xml:space="preserve"> </w:t>
      </w:r>
      <w:proofErr w:type="spellStart"/>
      <w:r w:rsidRPr="00767A25">
        <w:rPr>
          <w:sz w:val="24"/>
          <w:szCs w:val="24"/>
        </w:rPr>
        <w:t>медичного</w:t>
      </w:r>
      <w:proofErr w:type="spellEnd"/>
      <w:r w:rsidRPr="00767A25">
        <w:rPr>
          <w:sz w:val="24"/>
          <w:szCs w:val="24"/>
        </w:rPr>
        <w:t xml:space="preserve"> </w:t>
      </w:r>
      <w:r w:rsidRPr="00767A25">
        <w:rPr>
          <w:sz w:val="24"/>
          <w:szCs w:val="24"/>
          <w:shd w:val="clear" w:color="auto" w:fill="FFFFFF"/>
        </w:rPr>
        <w:t xml:space="preserve">персоналу </w:t>
      </w:r>
      <w:proofErr w:type="spellStart"/>
      <w:r w:rsidRPr="00767A25">
        <w:rPr>
          <w:sz w:val="24"/>
          <w:szCs w:val="24"/>
          <w:shd w:val="clear" w:color="auto" w:fill="FFFFFF"/>
        </w:rPr>
        <w:t>отримувачів</w:t>
      </w:r>
      <w:proofErr w:type="spellEnd"/>
      <w:r w:rsidRPr="00767A25">
        <w:rPr>
          <w:sz w:val="24"/>
          <w:szCs w:val="24"/>
          <w:shd w:val="clear" w:color="auto" w:fill="FFFFFF"/>
        </w:rPr>
        <w:t xml:space="preserve"> Товару </w:t>
      </w:r>
      <w:proofErr w:type="spellStart"/>
      <w:r w:rsidRPr="00767A25">
        <w:rPr>
          <w:sz w:val="24"/>
          <w:szCs w:val="24"/>
          <w:shd w:val="clear" w:color="auto" w:fill="FFFFFF"/>
        </w:rPr>
        <w:t>сертифікованим</w:t>
      </w:r>
      <w:proofErr w:type="spellEnd"/>
      <w:r w:rsidRPr="00767A25">
        <w:rPr>
          <w:sz w:val="24"/>
          <w:szCs w:val="24"/>
          <w:shd w:val="clear" w:color="auto" w:fill="FFFFFF"/>
        </w:rPr>
        <w:t xml:space="preserve"> </w:t>
      </w:r>
      <w:proofErr w:type="spellStart"/>
      <w:r w:rsidRPr="00767A25">
        <w:rPr>
          <w:sz w:val="24"/>
          <w:szCs w:val="24"/>
          <w:shd w:val="clear" w:color="auto" w:fill="FFFFFF"/>
        </w:rPr>
        <w:t>інженером</w:t>
      </w:r>
      <w:proofErr w:type="spellEnd"/>
      <w:r w:rsidRPr="00767A25">
        <w:rPr>
          <w:sz w:val="24"/>
          <w:szCs w:val="24"/>
          <w:shd w:val="clear" w:color="auto" w:fill="FFFFFF"/>
        </w:rPr>
        <w:t xml:space="preserve"> </w:t>
      </w:r>
      <w:proofErr w:type="spellStart"/>
      <w:r w:rsidRPr="00767A25">
        <w:rPr>
          <w:sz w:val="24"/>
          <w:szCs w:val="24"/>
          <w:shd w:val="clear" w:color="auto" w:fill="FFFFFF"/>
        </w:rPr>
        <w:t>компанії-виробника</w:t>
      </w:r>
      <w:proofErr w:type="spellEnd"/>
      <w:r w:rsidRPr="00767A25">
        <w:rPr>
          <w:sz w:val="24"/>
          <w:szCs w:val="24"/>
          <w:shd w:val="clear" w:color="auto" w:fill="FFFFFF"/>
        </w:rPr>
        <w:t xml:space="preserve"> Товару </w:t>
      </w:r>
      <w:proofErr w:type="spellStart"/>
      <w:r w:rsidRPr="00767A25">
        <w:rPr>
          <w:sz w:val="24"/>
          <w:szCs w:val="24"/>
          <w:shd w:val="clear" w:color="auto" w:fill="FFFFFF"/>
        </w:rPr>
        <w:t>або</w:t>
      </w:r>
      <w:proofErr w:type="spellEnd"/>
      <w:r w:rsidRPr="00767A25">
        <w:rPr>
          <w:sz w:val="24"/>
          <w:szCs w:val="24"/>
          <w:shd w:val="clear" w:color="auto" w:fill="FFFFFF"/>
        </w:rPr>
        <w:t xml:space="preserve"> </w:t>
      </w:r>
      <w:proofErr w:type="spellStart"/>
      <w:r w:rsidRPr="00767A25">
        <w:rPr>
          <w:sz w:val="24"/>
          <w:szCs w:val="24"/>
          <w:shd w:val="clear" w:color="auto" w:fill="FFFFFF"/>
        </w:rPr>
        <w:t>уповноваженим</w:t>
      </w:r>
      <w:proofErr w:type="spellEnd"/>
      <w:r w:rsidRPr="00767A25">
        <w:rPr>
          <w:sz w:val="24"/>
          <w:szCs w:val="24"/>
          <w:shd w:val="clear" w:color="auto" w:fill="FFFFFF"/>
        </w:rPr>
        <w:t xml:space="preserve"> </w:t>
      </w:r>
      <w:proofErr w:type="spellStart"/>
      <w:r w:rsidRPr="00767A25">
        <w:rPr>
          <w:sz w:val="24"/>
          <w:szCs w:val="24"/>
          <w:shd w:val="clear" w:color="auto" w:fill="FFFFFF"/>
        </w:rPr>
        <w:t>представником</w:t>
      </w:r>
      <w:proofErr w:type="spellEnd"/>
      <w:r w:rsidRPr="00767A25">
        <w:rPr>
          <w:sz w:val="24"/>
          <w:szCs w:val="24"/>
          <w:shd w:val="clear" w:color="auto" w:fill="FFFFFF"/>
        </w:rPr>
        <w:t xml:space="preserve"> </w:t>
      </w:r>
      <w:proofErr w:type="spellStart"/>
      <w:r w:rsidRPr="00767A25">
        <w:rPr>
          <w:sz w:val="24"/>
          <w:szCs w:val="24"/>
          <w:shd w:val="clear" w:color="auto" w:fill="FFFFFF"/>
        </w:rPr>
        <w:t>компанії-виробника</w:t>
      </w:r>
      <w:proofErr w:type="spellEnd"/>
      <w:r w:rsidRPr="00767A25">
        <w:rPr>
          <w:sz w:val="24"/>
          <w:szCs w:val="24"/>
          <w:shd w:val="clear" w:color="auto" w:fill="FFFFFF"/>
        </w:rPr>
        <w:t xml:space="preserve"> </w:t>
      </w:r>
      <w:proofErr w:type="spellStart"/>
      <w:r w:rsidRPr="00767A25">
        <w:rPr>
          <w:sz w:val="24"/>
          <w:szCs w:val="24"/>
          <w:shd w:val="clear" w:color="auto" w:fill="FFFFFF"/>
        </w:rPr>
        <w:t>офіційного</w:t>
      </w:r>
      <w:proofErr w:type="spellEnd"/>
      <w:r w:rsidRPr="00767A25">
        <w:rPr>
          <w:sz w:val="24"/>
          <w:szCs w:val="24"/>
          <w:shd w:val="clear" w:color="auto" w:fill="FFFFFF"/>
        </w:rPr>
        <w:t xml:space="preserve"> </w:t>
      </w:r>
      <w:proofErr w:type="spellStart"/>
      <w:r w:rsidRPr="00767A25">
        <w:rPr>
          <w:sz w:val="24"/>
          <w:szCs w:val="24"/>
          <w:shd w:val="clear" w:color="auto" w:fill="FFFFFF"/>
        </w:rPr>
        <w:t>дистриб’ютора</w:t>
      </w:r>
      <w:proofErr w:type="spellEnd"/>
      <w:r w:rsidRPr="00767A25">
        <w:rPr>
          <w:sz w:val="24"/>
          <w:szCs w:val="24"/>
          <w:shd w:val="clear" w:color="auto" w:fill="FFFFFF"/>
        </w:rPr>
        <w:t xml:space="preserve">, з </w:t>
      </w:r>
      <w:proofErr w:type="spellStart"/>
      <w:r w:rsidRPr="00767A25">
        <w:rPr>
          <w:sz w:val="24"/>
          <w:szCs w:val="24"/>
          <w:shd w:val="clear" w:color="auto" w:fill="FFFFFF"/>
        </w:rPr>
        <w:t>урахуванням</w:t>
      </w:r>
      <w:proofErr w:type="spellEnd"/>
      <w:r w:rsidRPr="00767A25">
        <w:rPr>
          <w:sz w:val="24"/>
          <w:szCs w:val="24"/>
          <w:shd w:val="clear" w:color="auto" w:fill="FFFFFF"/>
        </w:rPr>
        <w:t xml:space="preserve"> </w:t>
      </w:r>
      <w:proofErr w:type="spellStart"/>
      <w:r w:rsidRPr="00767A25">
        <w:rPr>
          <w:sz w:val="24"/>
          <w:szCs w:val="24"/>
          <w:shd w:val="clear" w:color="auto" w:fill="FFFFFF"/>
        </w:rPr>
        <w:t>положення</w:t>
      </w:r>
      <w:proofErr w:type="spellEnd"/>
      <w:r w:rsidRPr="00767A25">
        <w:rPr>
          <w:sz w:val="24"/>
          <w:szCs w:val="24"/>
          <w:shd w:val="clear" w:color="auto" w:fill="FFFFFF"/>
        </w:rPr>
        <w:t xml:space="preserve"> пункту 2.10 </w:t>
      </w:r>
      <w:proofErr w:type="spellStart"/>
      <w:r w:rsidRPr="00767A25">
        <w:rPr>
          <w:sz w:val="24"/>
          <w:szCs w:val="24"/>
          <w:shd w:val="clear" w:color="auto" w:fill="FFFFFF"/>
        </w:rPr>
        <w:t>цього</w:t>
      </w:r>
      <w:proofErr w:type="spellEnd"/>
      <w:r w:rsidRPr="00767A25">
        <w:rPr>
          <w:sz w:val="24"/>
          <w:szCs w:val="24"/>
          <w:shd w:val="clear" w:color="auto" w:fill="FFFFFF"/>
        </w:rPr>
        <w:t xml:space="preserve"> Договору.</w:t>
      </w:r>
      <w:r w:rsidRPr="00767A25">
        <w:rPr>
          <w:sz w:val="24"/>
          <w:szCs w:val="24"/>
        </w:rPr>
        <w:t> </w:t>
      </w:r>
    </w:p>
    <w:p w14:paraId="0A62D581"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CA57DDF"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AA453E3" w14:textId="67E5F749" w:rsidR="00570291" w:rsidRPr="00A574BD" w:rsidRDefault="00570291" w:rsidP="00570291">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1.5.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357583">
        <w:rPr>
          <w:rFonts w:ascii="Times New Roman" w:eastAsia="Times New Roman" w:hAnsi="Times New Roman" w:cs="Times New Roman"/>
          <w:sz w:val="24"/>
          <w:szCs w:val="24"/>
        </w:rPr>
        <w:t>Покупцем</w:t>
      </w:r>
      <w:r w:rsidRPr="00A574BD">
        <w:rPr>
          <w:rFonts w:ascii="Times New Roman" w:eastAsia="Times New Roman" w:hAnsi="Times New Roman" w:cs="Times New Roman"/>
          <w:sz w:val="24"/>
          <w:szCs w:val="24"/>
        </w:rPr>
        <w:t xml:space="preserve"> та Глобальним фондом № 3645 від 19.12.2023 року.</w:t>
      </w:r>
    </w:p>
    <w:p w14:paraId="34BFD33A" w14:textId="793100CA" w:rsidR="00767A25" w:rsidRPr="00767A25" w:rsidRDefault="00767A25" w:rsidP="00767A25">
      <w:pPr>
        <w:spacing w:after="0" w:line="240" w:lineRule="auto"/>
        <w:rPr>
          <w:rFonts w:ascii="Times New Roman" w:eastAsia="Times New Roman" w:hAnsi="Times New Roman" w:cs="Times New Roman"/>
          <w:sz w:val="24"/>
          <w:szCs w:val="24"/>
        </w:rPr>
      </w:pPr>
    </w:p>
    <w:p w14:paraId="3E1719DC" w14:textId="77777777" w:rsidR="00767A25" w:rsidRPr="00767A25" w:rsidRDefault="00767A25">
      <w:pPr>
        <w:numPr>
          <w:ilvl w:val="0"/>
          <w:numId w:val="20"/>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1747D2D5" w14:textId="5FEAE946"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00C80C43" w:rsidRPr="00C80C43">
        <w:rPr>
          <w:rFonts w:ascii="Times New Roman" w:eastAsia="Times New Roman" w:hAnsi="Times New Roman" w:cs="Times New Roman"/>
          <w:sz w:val="24"/>
          <w:szCs w:val="24"/>
        </w:rPr>
        <w:t xml:space="preserve">Порядок поставки Товару Постачальником за Договором здійснюється відповідно до Додатку </w:t>
      </w:r>
      <w:r w:rsidR="00C80C43">
        <w:rPr>
          <w:rFonts w:ascii="Times New Roman" w:eastAsia="Times New Roman" w:hAnsi="Times New Roman" w:cs="Times New Roman"/>
          <w:sz w:val="24"/>
          <w:szCs w:val="24"/>
        </w:rPr>
        <w:t>5</w:t>
      </w:r>
      <w:r w:rsidR="00C80C43" w:rsidRPr="00C80C43">
        <w:rPr>
          <w:rFonts w:ascii="Times New Roman" w:eastAsia="Times New Roman" w:hAnsi="Times New Roman" w:cs="Times New Roman"/>
          <w:sz w:val="24"/>
          <w:szCs w:val="24"/>
        </w:rPr>
        <w:t xml:space="preserve"> «Календарний план фінансування» до цього Договору</w:t>
      </w:r>
      <w:r w:rsidR="00C63495">
        <w:rPr>
          <w:rFonts w:ascii="Times New Roman" w:eastAsia="Times New Roman" w:hAnsi="Times New Roman" w:cs="Times New Roman"/>
          <w:sz w:val="24"/>
          <w:szCs w:val="24"/>
        </w:rPr>
        <w:t xml:space="preserve"> </w:t>
      </w:r>
      <w:r w:rsidR="00570291" w:rsidRPr="00570291">
        <w:rPr>
          <w:rFonts w:ascii="Times New Roman" w:eastAsia="Times New Roman" w:hAnsi="Times New Roman" w:cs="Times New Roman"/>
          <w:sz w:val="24"/>
          <w:szCs w:val="24"/>
        </w:rPr>
        <w:t xml:space="preserve">протягом </w:t>
      </w:r>
      <w:r w:rsidR="00570291" w:rsidRPr="00570291">
        <w:rPr>
          <w:rFonts w:ascii="Times New Roman" w:eastAsia="Times New Roman" w:hAnsi="Times New Roman" w:cs="Times New Roman"/>
          <w:sz w:val="24"/>
          <w:szCs w:val="24"/>
        </w:rPr>
        <w:br/>
      </w:r>
      <w:r w:rsidR="00DB0E45">
        <w:rPr>
          <w:rFonts w:ascii="Times New Roman" w:eastAsia="Times New Roman" w:hAnsi="Times New Roman" w:cs="Times New Roman"/>
          <w:sz w:val="24"/>
          <w:szCs w:val="24"/>
        </w:rPr>
        <w:t>9</w:t>
      </w:r>
      <w:r w:rsidR="009C3890">
        <w:rPr>
          <w:rFonts w:ascii="Times New Roman" w:eastAsia="Times New Roman" w:hAnsi="Times New Roman" w:cs="Times New Roman"/>
          <w:sz w:val="24"/>
          <w:szCs w:val="24"/>
        </w:rPr>
        <w:t>0</w:t>
      </w:r>
      <w:r w:rsidR="00570291" w:rsidRPr="00570291">
        <w:rPr>
          <w:rFonts w:ascii="Times New Roman" w:eastAsia="Times New Roman" w:hAnsi="Times New Roman" w:cs="Times New Roman"/>
          <w:sz w:val="24"/>
          <w:szCs w:val="24"/>
        </w:rPr>
        <w:t xml:space="preserve"> календарних днів з дня укладання договору </w:t>
      </w:r>
      <w:r w:rsidRPr="00767A25">
        <w:rPr>
          <w:rFonts w:ascii="Times New Roman" w:eastAsia="Times New Roman" w:hAnsi="Times New Roman" w:cs="Times New Roman"/>
          <w:sz w:val="24"/>
          <w:szCs w:val="24"/>
        </w:rPr>
        <w:t xml:space="preserve">з урахуванням монтажних робіт (складання / </w:t>
      </w:r>
      <w:r w:rsidRPr="00767A25">
        <w:rPr>
          <w:rFonts w:ascii="Times New Roman" w:eastAsia="Times New Roman" w:hAnsi="Times New Roman" w:cs="Times New Roman"/>
          <w:sz w:val="24"/>
          <w:szCs w:val="24"/>
        </w:rPr>
        <w:lastRenderedPageBreak/>
        <w:t xml:space="preserve">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rPr>
        <w:t>валідація</w:t>
      </w:r>
      <w:proofErr w:type="spellEnd"/>
      <w:r w:rsidRPr="00767A25">
        <w:rPr>
          <w:rFonts w:ascii="Times New Roman" w:eastAsia="Times New Roman" w:hAnsi="Times New Roman" w:cs="Times New Roman"/>
          <w:sz w:val="24"/>
          <w:szCs w:val="24"/>
        </w:rPr>
        <w:t>,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396FFAE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w:t>
      </w:r>
      <w:proofErr w:type="spellStart"/>
      <w:r w:rsidRPr="00767A25">
        <w:rPr>
          <w:rFonts w:ascii="Times New Roman" w:eastAsia="Times New Roman" w:hAnsi="Times New Roman" w:cs="Times New Roman"/>
          <w:color w:val="000000"/>
          <w:sz w:val="24"/>
          <w:szCs w:val="24"/>
        </w:rPr>
        <w:t>Telegram</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Whatsapp</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Viber</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Signal</w:t>
      </w:r>
      <w:proofErr w:type="spellEnd"/>
      <w:r w:rsidRPr="00767A25">
        <w:rPr>
          <w:rFonts w:ascii="Times New Roman" w:eastAsia="Times New Roman" w:hAnsi="Times New Roman" w:cs="Times New Roman"/>
          <w:color w:val="000000"/>
          <w:sz w:val="24"/>
          <w:szCs w:val="24"/>
        </w:rPr>
        <w:t>» на телефонний (і) номер(и): _____________.</w:t>
      </w:r>
    </w:p>
    <w:p w14:paraId="17F9AC1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04ABF79"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2EA060B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9AC466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4116583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11429AD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433BA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w:t>
      </w:r>
      <w:proofErr w:type="spellStart"/>
      <w:r w:rsidRPr="00767A25">
        <w:rPr>
          <w:rFonts w:ascii="Times New Roman" w:eastAsia="Times New Roman" w:hAnsi="Times New Roman" w:cs="Times New Roman"/>
          <w:color w:val="000000"/>
          <w:sz w:val="24"/>
          <w:szCs w:val="24"/>
        </w:rPr>
        <w:t>ції</w:t>
      </w:r>
      <w:proofErr w:type="spellEnd"/>
      <w:r w:rsidRPr="00767A25">
        <w:rPr>
          <w:rFonts w:ascii="Times New Roman" w:eastAsia="Times New Roman" w:hAnsi="Times New Roman" w:cs="Times New Roman"/>
          <w:color w:val="000000"/>
          <w:sz w:val="24"/>
          <w:szCs w:val="24"/>
        </w:rPr>
        <w:t>) щодо застосування (використання) Товару українською мовою.</w:t>
      </w:r>
    </w:p>
    <w:p w14:paraId="627C536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5BF078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 xml:space="preserve">Попереднє постачання Товару повинне бути здійснене на склад Постачальника за </w:t>
      </w:r>
      <w:proofErr w:type="spellStart"/>
      <w:r w:rsidRPr="00767A25">
        <w:rPr>
          <w:rFonts w:ascii="Times New Roman" w:eastAsia="Times New Roman" w:hAnsi="Times New Roman" w:cs="Times New Roman"/>
          <w:color w:val="000000"/>
          <w:sz w:val="24"/>
          <w:szCs w:val="24"/>
        </w:rPr>
        <w:t>адресою</w:t>
      </w:r>
      <w:proofErr w:type="spellEnd"/>
      <w:r w:rsidRPr="00767A25">
        <w:rPr>
          <w:rFonts w:ascii="Times New Roman" w:eastAsia="Times New Roman" w:hAnsi="Times New Roman" w:cs="Times New Roman"/>
          <w:color w:val="000000"/>
          <w:sz w:val="24"/>
          <w:szCs w:val="24"/>
        </w:rPr>
        <w:t xml:space="preserve">:__________________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w:t>
      </w:r>
      <w:proofErr w:type="spellStart"/>
      <w:r w:rsidRPr="00767A25">
        <w:rPr>
          <w:rFonts w:ascii="Times New Roman" w:eastAsia="Times New Roman" w:hAnsi="Times New Roman" w:cs="Times New Roman"/>
          <w:color w:val="000000"/>
          <w:sz w:val="24"/>
          <w:szCs w:val="24"/>
        </w:rPr>
        <w:t>невідповідностей</w:t>
      </w:r>
      <w:proofErr w:type="spellEnd"/>
      <w:r w:rsidRPr="00767A25">
        <w:rPr>
          <w:rFonts w:ascii="Times New Roman" w:eastAsia="Times New Roman" w:hAnsi="Times New Roman" w:cs="Times New Roman"/>
          <w:color w:val="000000"/>
          <w:sz w:val="24"/>
          <w:szCs w:val="24"/>
        </w:rPr>
        <w:t xml:space="preserve"> представник Покупця повідомляє про відмову у прийнятті Товару та підписання видаткової накладної.</w:t>
      </w:r>
    </w:p>
    <w:p w14:paraId="333DD977"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6CC82A5"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 xml:space="preserve">проведення </w:t>
      </w:r>
      <w:r w:rsidRPr="00767A25">
        <w:rPr>
          <w:rFonts w:eastAsia="Times New Roman"/>
        </w:rPr>
        <w:t>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w:t>
      </w:r>
      <w:r w:rsidRPr="00767A25">
        <w:rPr>
          <w:rFonts w:ascii="Times New Roman" w:eastAsia="Times New Roman" w:hAnsi="Times New Roman" w:cs="Times New Roman"/>
          <w:sz w:val="24"/>
          <w:szCs w:val="24"/>
        </w:rPr>
        <w:t xml:space="preserve">за місцем його експлуатації та навчання медичного персоналу отримувачів Товару, та отримання Покупцем </w:t>
      </w:r>
      <w:r w:rsidRPr="00767A25">
        <w:rPr>
          <w:rFonts w:ascii="Times New Roman" w:eastAsia="Times New Roman" w:hAnsi="Times New Roman" w:cs="Times New Roman"/>
          <w:sz w:val="24"/>
          <w:szCs w:val="24"/>
        </w:rPr>
        <w:lastRenderedPageBreak/>
        <w:t>від усіх отримувачів Товару оформлених та підписаних документів, передбачених пунктом 2.16 цього Договору.</w:t>
      </w:r>
    </w:p>
    <w:p w14:paraId="4EBCDAAB"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3E1DAD16"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1385EC1A"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70318689" w14:textId="05DF1144" w:rsidR="00570291" w:rsidRPr="00570291" w:rsidRDefault="007C23EB" w:rsidP="007C23E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00570291" w:rsidRPr="00570291">
        <w:rPr>
          <w:rFonts w:ascii="Times New Roman" w:eastAsia="Times New Roman" w:hAnsi="Times New Roman" w:cs="Times New Roman"/>
          <w:sz w:val="24"/>
          <w:szCs w:val="24"/>
        </w:rPr>
        <w:t xml:space="preserve"> </w:t>
      </w:r>
    </w:p>
    <w:p w14:paraId="30547A73" w14:textId="53F3779D" w:rsidR="00767A25" w:rsidRPr="00767A25" w:rsidRDefault="007C23EB" w:rsidP="007C23E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три примірника товарно-транспортної накладної;</w:t>
      </w:r>
    </w:p>
    <w:p w14:paraId="33EA4B12" w14:textId="176F402F" w:rsidR="00767A25" w:rsidRPr="00767A25" w:rsidRDefault="007C23EB" w:rsidP="007C23EB">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3E4EBB5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  </w:t>
      </w:r>
    </w:p>
    <w:p w14:paraId="6D75F59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два примірника </w:t>
      </w:r>
      <w:proofErr w:type="spellStart"/>
      <w:r w:rsidRPr="00767A25">
        <w:rPr>
          <w:rFonts w:ascii="Times New Roman" w:eastAsia="Times New Roman" w:hAnsi="Times New Roman" w:cs="Times New Roman"/>
          <w:color w:val="000000"/>
          <w:sz w:val="24"/>
          <w:szCs w:val="24"/>
        </w:rPr>
        <w:t>акта</w:t>
      </w:r>
      <w:proofErr w:type="spellEnd"/>
      <w:r w:rsidRPr="00767A25">
        <w:rPr>
          <w:rFonts w:ascii="Times New Roman" w:eastAsia="Times New Roman" w:hAnsi="Times New Roman" w:cs="Times New Roman"/>
          <w:color w:val="000000"/>
          <w:sz w:val="24"/>
          <w:szCs w:val="24"/>
        </w:rPr>
        <w:t xml:space="preserve"> приймання-передачі товару від Покупця до отримувача Товару;</w:t>
      </w:r>
    </w:p>
    <w:p w14:paraId="615B546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 </w:t>
      </w:r>
    </w:p>
    <w:p w14:paraId="07C2F1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5CAB36CB" w14:textId="77777777" w:rsidR="00767A25" w:rsidRPr="007C23EB"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2.13. Разом з Товаром Постачальник надає отримувачам Товару інструкцію(-</w:t>
      </w:r>
      <w:proofErr w:type="spellStart"/>
      <w:r w:rsidRPr="00767A25">
        <w:rPr>
          <w:rFonts w:ascii="Times New Roman" w:eastAsia="Times New Roman" w:hAnsi="Times New Roman" w:cs="Times New Roman"/>
          <w:color w:val="000000"/>
          <w:sz w:val="24"/>
          <w:szCs w:val="24"/>
        </w:rPr>
        <w:t>ції</w:t>
      </w:r>
      <w:proofErr w:type="spellEnd"/>
      <w:r w:rsidRPr="00767A25">
        <w:rPr>
          <w:rFonts w:ascii="Times New Roman" w:eastAsia="Times New Roman" w:hAnsi="Times New Roman" w:cs="Times New Roman"/>
          <w:color w:val="000000"/>
          <w:sz w:val="24"/>
          <w:szCs w:val="24"/>
        </w:rPr>
        <w:t xml:space="preserve">) щодо застосування (використання) Товару українською мовою, документи (викладені або </w:t>
      </w:r>
      <w:r w:rsidRPr="007C23EB">
        <w:rPr>
          <w:rFonts w:ascii="Times New Roman" w:eastAsia="Times New Roman" w:hAnsi="Times New Roman" w:cs="Times New Roman"/>
          <w:sz w:val="24"/>
          <w:szCs w:val="24"/>
        </w:rPr>
        <w:t>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C23EB">
        <w:rPr>
          <w:rFonts w:ascii="Times New Roman" w:eastAsia="Times New Roman" w:hAnsi="Times New Roman" w:cs="Times New Roman"/>
          <w:sz w:val="24"/>
          <w:szCs w:val="24"/>
          <w:shd w:val="clear" w:color="auto" w:fill="FFFFFF"/>
        </w:rPr>
        <w:t xml:space="preserve">паспорт/сертифікат/свідоцтва якості, </w:t>
      </w:r>
      <w:r w:rsidRPr="007C23EB">
        <w:rPr>
          <w:rFonts w:ascii="Times New Roman" w:eastAsia="Times New Roman" w:hAnsi="Times New Roman" w:cs="Times New Roman"/>
          <w:sz w:val="24"/>
          <w:szCs w:val="24"/>
        </w:rPr>
        <w:t>сертифікат оцінки відповідності на медичний виріб/декларації відповідності,</w:t>
      </w:r>
      <w:r w:rsidRPr="007C23EB">
        <w:rPr>
          <w:rFonts w:ascii="Times New Roman" w:eastAsia="Times New Roman" w:hAnsi="Times New Roman" w:cs="Times New Roman"/>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C23EB">
        <w:rPr>
          <w:rFonts w:ascii="Times New Roman" w:eastAsia="Times New Roman" w:hAnsi="Times New Roman" w:cs="Times New Roman"/>
          <w:sz w:val="24"/>
          <w:szCs w:val="24"/>
        </w:rPr>
        <w:t>.</w:t>
      </w:r>
    </w:p>
    <w:p w14:paraId="2F61F5B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 xml:space="preserve">зобов’язується повернути Товар Покупцю за </w:t>
      </w:r>
      <w:proofErr w:type="spellStart"/>
      <w:r w:rsidRPr="00767A25">
        <w:rPr>
          <w:rFonts w:ascii="Times New Roman" w:eastAsia="Times New Roman" w:hAnsi="Times New Roman" w:cs="Times New Roman"/>
          <w:color w:val="000000"/>
          <w:sz w:val="24"/>
          <w:szCs w:val="24"/>
        </w:rPr>
        <w:t>адресою</w:t>
      </w:r>
      <w:proofErr w:type="spellEnd"/>
      <w:r w:rsidRPr="00767A25">
        <w:rPr>
          <w:rFonts w:ascii="Times New Roman" w:eastAsia="Times New Roman" w:hAnsi="Times New Roman" w:cs="Times New Roman"/>
          <w:color w:val="000000"/>
          <w:sz w:val="24"/>
          <w:szCs w:val="24"/>
        </w:rPr>
        <w:t>: ________________________________.</w:t>
      </w:r>
    </w:p>
    <w:p w14:paraId="5C1C63D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767A25">
        <w:rPr>
          <w:rFonts w:ascii="Times New Roman" w:eastAsia="Times New Roman" w:hAnsi="Times New Roman" w:cs="Times New Roman"/>
          <w:sz w:val="24"/>
          <w:szCs w:val="24"/>
        </w:rPr>
        <w:t>адресою</w:t>
      </w:r>
      <w:proofErr w:type="spellEnd"/>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4830153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77A9AE9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2.16.1. У разі передачі Товарів отримувачу Товару – юридичній особі:</w:t>
      </w:r>
    </w:p>
    <w:p w14:paraId="439C0D75" w14:textId="1FF749D2"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54BD0E4E" w14:textId="2982A26E"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73DAA724" w14:textId="327ACCBD"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64B03FE" w14:textId="11E007FD"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67A25" w:rsidRPr="00767A25">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26E501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3A688735" w14:textId="4095F7AB"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5717D5A4" w14:textId="42F1B3D3" w:rsidR="00767A25" w:rsidRPr="00767A25" w:rsidRDefault="007C23EB" w:rsidP="007C23EB">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00767A25"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486BE92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6EDCE25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2AE548D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3928B4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6996F7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5FA2C3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18F579" w14:textId="5A12A67E" w:rsidR="00767A25" w:rsidRPr="00767A25" w:rsidRDefault="00767A25" w:rsidP="00570291">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328DD95C" w14:textId="77777777" w:rsidR="00767A25" w:rsidRPr="00767A25" w:rsidRDefault="00767A25">
      <w:pPr>
        <w:numPr>
          <w:ilvl w:val="0"/>
          <w:numId w:val="21"/>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0D2D51D0" w14:textId="77777777"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1EA85149" w14:textId="77777777" w:rsidR="00570291" w:rsidRPr="00A9111C"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4F6FF575" w14:textId="77777777" w:rsidR="005C00F6" w:rsidRPr="005C00F6" w:rsidRDefault="005C00F6">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5C00F6">
        <w:rPr>
          <w:rFonts w:ascii="Times New Roman" w:eastAsia="Times New Roman" w:hAnsi="Times New Roman" w:cs="Times New Roman"/>
          <w:color w:val="000000"/>
          <w:sz w:val="24"/>
          <w:szCs w:val="24"/>
        </w:rPr>
        <w:t>валідація</w:t>
      </w:r>
      <w:proofErr w:type="spellEnd"/>
      <w:r w:rsidRPr="005C00F6">
        <w:rPr>
          <w:rFonts w:ascii="Times New Roman" w:eastAsia="Times New Roman" w:hAnsi="Times New Roman" w:cs="Times New Roman"/>
          <w:color w:val="000000"/>
          <w:sz w:val="24"/>
          <w:szCs w:val="24"/>
        </w:rPr>
        <w:t xml:space="preserve">,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5C00F6">
        <w:rPr>
          <w:rFonts w:ascii="Times New Roman" w:eastAsia="Times New Roman" w:hAnsi="Times New Roman" w:cs="Times New Roman"/>
          <w:color w:val="000000"/>
          <w:sz w:val="24"/>
          <w:szCs w:val="24"/>
        </w:rPr>
        <w:t>адресою</w:t>
      </w:r>
      <w:proofErr w:type="spellEnd"/>
      <w:r w:rsidRPr="005C00F6">
        <w:rPr>
          <w:rFonts w:ascii="Times New Roman" w:eastAsia="Times New Roman" w:hAnsi="Times New Roman" w:cs="Times New Roman"/>
          <w:color w:val="000000"/>
          <w:sz w:val="24"/>
          <w:szCs w:val="24"/>
        </w:rPr>
        <w:t xml:space="preserve">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248D4CB2" w14:textId="31316802"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5BC3FDC9" w14:textId="77777777"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w:t>
      </w:r>
      <w:r w:rsidRPr="00A574BD">
        <w:rPr>
          <w:rFonts w:ascii="Times New Roman" w:eastAsia="Times New Roman" w:hAnsi="Times New Roman" w:cs="Times New Roman"/>
          <w:sz w:val="24"/>
          <w:szCs w:val="24"/>
        </w:rPr>
        <w:lastRenderedPageBreak/>
        <w:t>Договору.</w:t>
      </w:r>
    </w:p>
    <w:p w14:paraId="485DAB6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C84CCEE"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4. ПОРЯДОК ЗДІЙСНЕННЯ РОЗРАХУНКІВ ЗА ДОГОВОРОМ</w:t>
      </w:r>
    </w:p>
    <w:p w14:paraId="1DB6A9B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039AAB5A" w14:textId="6C05916F"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4.2. </w:t>
      </w:r>
      <w:r w:rsidR="00C63495" w:rsidRPr="00C63495">
        <w:rPr>
          <w:rFonts w:ascii="Times New Roman" w:eastAsia="Times New Roman" w:hAnsi="Times New Roman" w:cs="Times New Roman"/>
          <w:sz w:val="24"/>
          <w:szCs w:val="24"/>
        </w:rPr>
        <w:t xml:space="preserve">Розрахунки за Товар здійснюється відповідно до Додатку </w:t>
      </w:r>
      <w:r w:rsidR="00C63495">
        <w:rPr>
          <w:rFonts w:ascii="Times New Roman" w:eastAsia="Times New Roman" w:hAnsi="Times New Roman" w:cs="Times New Roman"/>
          <w:sz w:val="24"/>
          <w:szCs w:val="24"/>
        </w:rPr>
        <w:t>5</w:t>
      </w:r>
      <w:r w:rsidR="00C63495" w:rsidRPr="00C63495">
        <w:rPr>
          <w:rFonts w:ascii="Times New Roman" w:eastAsia="Times New Roman" w:hAnsi="Times New Roman" w:cs="Times New Roman"/>
          <w:sz w:val="24"/>
          <w:szCs w:val="24"/>
        </w:rPr>
        <w:t xml:space="preserve"> «Календарний план фінансування» до цього Договору </w:t>
      </w:r>
      <w:r w:rsidRPr="00767A25">
        <w:rPr>
          <w:rFonts w:ascii="Times New Roman" w:eastAsia="Times New Roman" w:hAnsi="Times New Roman" w:cs="Times New Roman"/>
          <w:sz w:val="24"/>
          <w:szCs w:val="24"/>
        </w:rPr>
        <w:t>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5FAC608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 xml:space="preserve">1 «Специфікація» до Договору), оплата здійснюється </w:t>
      </w:r>
      <w:proofErr w:type="spellStart"/>
      <w:r w:rsidRPr="00767A25">
        <w:rPr>
          <w:rFonts w:ascii="Times New Roman" w:eastAsia="Times New Roman" w:hAnsi="Times New Roman" w:cs="Times New Roman"/>
          <w:color w:val="000000"/>
          <w:sz w:val="24"/>
          <w:szCs w:val="24"/>
        </w:rPr>
        <w:t>пропорційно</w:t>
      </w:r>
      <w:proofErr w:type="spellEnd"/>
      <w:r w:rsidRPr="00767A25">
        <w:rPr>
          <w:rFonts w:ascii="Times New Roman" w:eastAsia="Times New Roman" w:hAnsi="Times New Roman" w:cs="Times New Roman"/>
          <w:color w:val="000000"/>
          <w:sz w:val="24"/>
          <w:szCs w:val="24"/>
        </w:rPr>
        <w:t xml:space="preserve"> за фактично поставлену отримувачам Товару кількість Товару.</w:t>
      </w:r>
    </w:p>
    <w:p w14:paraId="7300FEA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836290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80D9266" w14:textId="77777777"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4.6. </w:t>
      </w:r>
      <w:bookmarkStart w:id="14" w:name="_heading=h.b7i0m4mor19l" w:colFirst="0" w:colLast="0"/>
      <w:bookmarkEnd w:id="14"/>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836B0">
        <w:rPr>
          <w:rFonts w:ascii="Times New Roman" w:eastAsia="Times New Roman" w:hAnsi="Times New Roman" w:cs="Times New Roman"/>
          <w:sz w:val="24"/>
          <w:szCs w:val="24"/>
        </w:rPr>
        <w:t>субгрантів</w:t>
      </w:r>
      <w:proofErr w:type="spellEnd"/>
      <w:r w:rsidRPr="008836B0">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4BB630DD" w14:textId="36466996"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w:t>
      </w:r>
      <w:r w:rsidR="00C21A1B">
        <w:rPr>
          <w:rFonts w:ascii="Times New Roman" w:eastAsia="Times New Roman" w:hAnsi="Times New Roman" w:cs="Times New Roman"/>
          <w:sz w:val="24"/>
          <w:szCs w:val="24"/>
        </w:rPr>
        <w:t xml:space="preserve">ої </w:t>
      </w:r>
      <w:r w:rsidRPr="008836B0">
        <w:rPr>
          <w:rFonts w:ascii="Times New Roman" w:eastAsia="Times New Roman" w:hAnsi="Times New Roman" w:cs="Times New Roman"/>
          <w:sz w:val="24"/>
          <w:szCs w:val="24"/>
        </w:rPr>
        <w:t>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0E09CEE"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3F0F794"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E56CD8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767A25">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3183E9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424F7D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59442780" w14:textId="5B21298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26AC4F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3B64D24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25E48C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767A25">
        <w:rPr>
          <w:rFonts w:ascii="Times New Roman" w:eastAsia="Times New Roman" w:hAnsi="Times New Roman" w:cs="Times New Roman"/>
          <w:color w:val="000000"/>
          <w:sz w:val="24"/>
          <w:szCs w:val="24"/>
        </w:rPr>
        <w:t>вiд</w:t>
      </w:r>
      <w:proofErr w:type="spellEnd"/>
      <w:r w:rsidRPr="00767A25">
        <w:rPr>
          <w:rFonts w:ascii="Times New Roman" w:eastAsia="Times New Roman" w:hAnsi="Times New Roman" w:cs="Times New Roman"/>
          <w:color w:val="000000"/>
          <w:sz w:val="24"/>
          <w:szCs w:val="24"/>
        </w:rPr>
        <w:t xml:space="preserve"> атмосферних </w:t>
      </w:r>
      <w:proofErr w:type="spellStart"/>
      <w:r w:rsidRPr="00767A25">
        <w:rPr>
          <w:rFonts w:ascii="Times New Roman" w:eastAsia="Times New Roman" w:hAnsi="Times New Roman" w:cs="Times New Roman"/>
          <w:color w:val="000000"/>
          <w:sz w:val="24"/>
          <w:szCs w:val="24"/>
        </w:rPr>
        <w:t>впливiв</w:t>
      </w:r>
      <w:proofErr w:type="spellEnd"/>
      <w:r w:rsidRPr="00767A25">
        <w:rPr>
          <w:rFonts w:ascii="Times New Roman" w:eastAsia="Times New Roman" w:hAnsi="Times New Roman" w:cs="Times New Roman"/>
          <w:color w:val="000000"/>
          <w:sz w:val="24"/>
          <w:szCs w:val="24"/>
        </w:rPr>
        <w:t xml:space="preserve"> та забезпечити його безпечне перевезення.</w:t>
      </w:r>
    </w:p>
    <w:p w14:paraId="4BF36F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50A57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5.5.4. У разі відсутності на тарі, упаковці або </w:t>
      </w:r>
      <w:proofErr w:type="spellStart"/>
      <w:r w:rsidRPr="00767A25">
        <w:rPr>
          <w:rFonts w:ascii="Times New Roman" w:eastAsia="Times New Roman" w:hAnsi="Times New Roman" w:cs="Times New Roman"/>
          <w:color w:val="000000"/>
          <w:sz w:val="24"/>
          <w:szCs w:val="24"/>
        </w:rPr>
        <w:t>бірці</w:t>
      </w:r>
      <w:proofErr w:type="spellEnd"/>
      <w:r w:rsidRPr="00767A25">
        <w:rPr>
          <w:rFonts w:ascii="Times New Roman" w:eastAsia="Times New Roman" w:hAnsi="Times New Roman" w:cs="Times New Roman"/>
          <w:color w:val="000000"/>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8D05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0C1FD704" w14:textId="2B7BE68A" w:rsidR="00767A25" w:rsidRPr="00767A25" w:rsidRDefault="00767A25" w:rsidP="00C21A1B">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5.7. Зберігання та постачання Товару повинні </w:t>
      </w:r>
      <w:proofErr w:type="spellStart"/>
      <w:r w:rsidRPr="00767A25">
        <w:rPr>
          <w:rFonts w:ascii="Times New Roman" w:eastAsia="Times New Roman" w:hAnsi="Times New Roman" w:cs="Times New Roman"/>
          <w:color w:val="000000"/>
          <w:sz w:val="24"/>
          <w:szCs w:val="24"/>
        </w:rPr>
        <w:t>здійснюватись</w:t>
      </w:r>
      <w:proofErr w:type="spellEnd"/>
      <w:r w:rsidRPr="00767A25">
        <w:rPr>
          <w:rFonts w:ascii="Times New Roman" w:eastAsia="Times New Roman" w:hAnsi="Times New Roman" w:cs="Times New Roman"/>
          <w:color w:val="000000"/>
          <w:sz w:val="24"/>
          <w:szCs w:val="24"/>
        </w:rPr>
        <w:t xml:space="preserve"> відповідно до вимог інструкції з використання (застосування).</w:t>
      </w:r>
    </w:p>
    <w:p w14:paraId="3C887D22" w14:textId="77777777" w:rsidR="00767A25" w:rsidRPr="00767A25" w:rsidRDefault="00767A25">
      <w:pPr>
        <w:numPr>
          <w:ilvl w:val="0"/>
          <w:numId w:val="22"/>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5B356288" w14:textId="7530B004"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00570291"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A11EBC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за свій рахунок усунути дефекти Товару, виявлені протягом гарантійного строку (терміну), або замінити Товар (на 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0C8FDCA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060FFF6F"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2EC6EAD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202CFA3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8874F2A"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 xml:space="preserve">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79F4F9E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6236E9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7564FB2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E053FD2" w14:textId="77777777" w:rsidR="00767A25" w:rsidRPr="00767A25" w:rsidRDefault="00767A25" w:rsidP="00767A25">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7. ПРАВА ТА ОБОВ'ЯЗКИ СТОРІН</w:t>
      </w:r>
    </w:p>
    <w:p w14:paraId="6A6E3DF8"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224C3567"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0A96FE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5F3605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6713B2E"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0F8378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3D769AB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0A196D0B"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C78F25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16F51D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lastRenderedPageBreak/>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54886F18" w14:textId="583C0AC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w:t>
      </w:r>
      <w:proofErr w:type="spellStart"/>
      <w:r w:rsidRPr="00767A25">
        <w:rPr>
          <w:rFonts w:ascii="Times New Roman" w:eastAsia="Times New Roman" w:hAnsi="Times New Roman" w:cs="Times New Roman"/>
          <w:sz w:val="24"/>
          <w:szCs w:val="24"/>
        </w:rPr>
        <w:t>промаркувати</w:t>
      </w:r>
      <w:proofErr w:type="spellEnd"/>
      <w:r w:rsidRPr="00767A25">
        <w:rPr>
          <w:rFonts w:ascii="Times New Roman" w:eastAsia="Times New Roman" w:hAnsi="Times New Roman" w:cs="Times New Roman"/>
          <w:sz w:val="24"/>
          <w:szCs w:val="24"/>
        </w:rPr>
        <w:t xml:space="preserve"> Товар у відповідності до вимог Додатку 4 «Технічні вимоги до наклейок та нанесення зображень»;</w:t>
      </w:r>
    </w:p>
    <w:p w14:paraId="111ADF9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F43B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1D6C536"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75885C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15088EEE"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45FF8D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70D8E773"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4C34273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07D0DC9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72AC745C"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5CF8DAE4"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51F24534" w14:textId="6257C314"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5655B6B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14EF6ED"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D63AC47"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33D4F2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0B76D9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975ECE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C0E79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025892C0"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B02827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A545B0A"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7.5. Сторони зобов'язуються: </w:t>
      </w:r>
    </w:p>
    <w:p w14:paraId="21355B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7047201" w14:textId="47F4D0A4"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00EF7214"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209659CC"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42FF9AE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2E5BDA5"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22A9523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C3B15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2773AA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6311457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8A401A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6E0992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8.6. У разі порушення строків проведення монтажних робіт (складання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color w:val="000000"/>
          <w:sz w:val="24"/>
          <w:szCs w:val="24"/>
        </w:rPr>
        <w:t>валідація</w:t>
      </w:r>
      <w:proofErr w:type="spellEnd"/>
      <w:r w:rsidRPr="00767A25">
        <w:rPr>
          <w:rFonts w:ascii="Times New Roman" w:eastAsia="Times New Roman" w:hAnsi="Times New Roman" w:cs="Times New Roman"/>
          <w:color w:val="000000"/>
          <w:sz w:val="24"/>
          <w:szCs w:val="24"/>
        </w:rPr>
        <w:t>,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615FF7B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9AFB2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455272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71CAB81C"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90600F0"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465EA6E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83653E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3D5FD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891B6C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791DF90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DE7BB1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0E004B2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C4EDD3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67A25">
        <w:rPr>
          <w:rFonts w:ascii="Times New Roman" w:eastAsia="Times New Roman" w:hAnsi="Times New Roman" w:cs="Times New Roman"/>
          <w:color w:val="000000"/>
          <w:sz w:val="24"/>
          <w:szCs w:val="24"/>
        </w:rPr>
        <w:t>проток</w:t>
      </w:r>
      <w:proofErr w:type="spellEnd"/>
      <w:r w:rsidRPr="00767A25">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67A25">
        <w:rPr>
          <w:rFonts w:ascii="Times New Roman" w:eastAsia="Times New Roman" w:hAnsi="Times New Roman" w:cs="Times New Roman"/>
          <w:color w:val="000000"/>
          <w:sz w:val="24"/>
          <w:szCs w:val="24"/>
        </w:rPr>
        <w:t>проток</w:t>
      </w:r>
      <w:proofErr w:type="spellEnd"/>
      <w:r w:rsidRPr="00767A25">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888A77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D8CA9E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85F464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0A171A2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 xml:space="preserve">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w:t>
      </w:r>
      <w:r w:rsidRPr="00767A25">
        <w:rPr>
          <w:rFonts w:ascii="Times New Roman" w:eastAsia="Times New Roman" w:hAnsi="Times New Roman" w:cs="Times New Roman"/>
          <w:color w:val="000000"/>
          <w:sz w:val="24"/>
          <w:szCs w:val="24"/>
          <w:shd w:val="clear" w:color="auto" w:fill="FFFFFF"/>
        </w:rPr>
        <w:lastRenderedPageBreak/>
        <w:t>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352611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A64A2C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1C56ED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E39A03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C55393"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5424123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6DB530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70BCF0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B117FC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95FDF64"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11.5. Сторони погоджуються невідкладно повідомляти одна одну про існування будь-яких особистих, сімейних або дружніх </w:t>
      </w:r>
      <w:proofErr w:type="spellStart"/>
      <w:r w:rsidRPr="00767A25">
        <w:rPr>
          <w:rFonts w:ascii="Times New Roman" w:eastAsia="Times New Roman" w:hAnsi="Times New Roman" w:cs="Times New Roman"/>
          <w:color w:val="000000"/>
          <w:sz w:val="24"/>
          <w:szCs w:val="24"/>
        </w:rPr>
        <w:t>зв’язків</w:t>
      </w:r>
      <w:proofErr w:type="spellEnd"/>
      <w:r w:rsidRPr="00767A25">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2E09E0F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4C080AD8"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B94D343" w14:textId="77777777" w:rsidR="00767A25" w:rsidRPr="00767A25" w:rsidRDefault="00767A25" w:rsidP="00767A25">
      <w:pPr>
        <w:spacing w:after="0" w:line="240" w:lineRule="auto"/>
        <w:ind w:left="64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779A687" w14:textId="568277BB"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EF7214">
        <w:rPr>
          <w:rFonts w:ascii="Times New Roman" w:eastAsia="Times New Roman" w:hAnsi="Times New Roman" w:cs="Times New Roman"/>
          <w:color w:val="000000"/>
          <w:sz w:val="24"/>
          <w:szCs w:val="24"/>
        </w:rPr>
        <w:br/>
      </w:r>
      <w:r w:rsidR="00C63495">
        <w:rPr>
          <w:rFonts w:ascii="Times New Roman" w:eastAsia="Times New Roman" w:hAnsi="Times New Roman" w:cs="Times New Roman"/>
          <w:sz w:val="24"/>
          <w:szCs w:val="24"/>
        </w:rPr>
        <w:t>«____»________ _______</w:t>
      </w:r>
      <w:r w:rsidRPr="00767A25">
        <w:rPr>
          <w:rFonts w:ascii="Times New Roman" w:eastAsia="Times New Roman" w:hAnsi="Times New Roman" w:cs="Times New Roman"/>
          <w:sz w:val="24"/>
          <w:szCs w:val="24"/>
        </w:rPr>
        <w:t xml:space="preserve">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w:t>
      </w:r>
    </w:p>
    <w:p w14:paraId="20F666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7BAC41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43013D8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21A182F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4C28FB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порушення Постачальником положень розділу 11 Договору;</w:t>
      </w:r>
    </w:p>
    <w:p w14:paraId="5B42F8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333557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767A25">
        <w:rPr>
          <w:rFonts w:ascii="Times New Roman" w:eastAsia="Times New Roman" w:hAnsi="Times New Roman" w:cs="Times New Roman"/>
          <w:color w:val="000000"/>
          <w:sz w:val="24"/>
          <w:szCs w:val="24"/>
        </w:rPr>
        <w:t>спливом</w:t>
      </w:r>
      <w:proofErr w:type="spellEnd"/>
      <w:r w:rsidRPr="00767A25">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205BC090"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7AF723A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761FF1F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291ABF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697E7DCA"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4AC998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FE81A7E" w14:textId="49AAE3D7" w:rsidR="00767A25" w:rsidRPr="00767A25" w:rsidRDefault="00767A25" w:rsidP="00767A25">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64D0A05" w14:textId="0A88AA3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64864F23" w14:textId="6B18F6BD"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0F96CC15" w14:textId="28CAA916"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271FF75B" w14:textId="10A2D39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0611A9B" w14:textId="10A8A08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84656CA" w14:textId="4BE5568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767A25">
        <w:rPr>
          <w:rFonts w:ascii="Times New Roman" w:eastAsia="Times New Roman" w:hAnsi="Times New Roman" w:cs="Times New Roman"/>
          <w:color w:val="000000"/>
          <w:sz w:val="24"/>
          <w:szCs w:val="24"/>
        </w:rPr>
        <w:t>бенефіціарним</w:t>
      </w:r>
      <w:proofErr w:type="spellEnd"/>
      <w:r w:rsidRPr="00767A25">
        <w:rPr>
          <w:rFonts w:ascii="Times New Roman" w:eastAsia="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/ісламська республіка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громадянин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767A25">
        <w:rPr>
          <w:rFonts w:ascii="Times New Roman" w:eastAsia="Times New Roman" w:hAnsi="Times New Roman" w:cs="Times New Roman"/>
          <w:color w:val="000000"/>
          <w:sz w:val="24"/>
          <w:szCs w:val="24"/>
        </w:rPr>
        <w:lastRenderedPageBreak/>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не є громадянином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D7C8336" w14:textId="50A22B6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xml:space="preserve">. Постачальник гарантує, що Товар не походить з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eastAsia="Times New Roman"/>
          <w:color w:val="000000"/>
        </w:rPr>
        <w:t>.</w:t>
      </w:r>
    </w:p>
    <w:p w14:paraId="6CC283F5" w14:textId="2E470682"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D4D49EF" w14:textId="0192755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191A407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00D8EDBA" w14:textId="77777777" w:rsidR="00C63495" w:rsidRDefault="00767A25" w:rsidP="00767A25">
      <w:pPr>
        <w:spacing w:after="0" w:line="240" w:lineRule="auto"/>
        <w:ind w:firstLine="709"/>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400A02BB" w14:textId="110ED39D"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3 «Перелік отримувачів та адрес доставки Товару»;</w:t>
      </w:r>
    </w:p>
    <w:p w14:paraId="5B17913B" w14:textId="255598A4" w:rsid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Додаток 4 «Технічні вимоги до наклейок та нанесення зображень»</w:t>
      </w:r>
      <w:r w:rsidR="00C63495">
        <w:rPr>
          <w:rFonts w:ascii="Times New Roman" w:eastAsia="Times New Roman" w:hAnsi="Times New Roman" w:cs="Times New Roman"/>
          <w:sz w:val="24"/>
          <w:szCs w:val="24"/>
        </w:rPr>
        <w:t>;</w:t>
      </w:r>
    </w:p>
    <w:p w14:paraId="252DBFE9" w14:textId="7314FDE6" w:rsidR="00C63495" w:rsidRPr="00767A25" w:rsidRDefault="00C63495" w:rsidP="00767A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Додаток 5 «</w:t>
      </w:r>
      <w:r w:rsidRPr="00C63495">
        <w:rPr>
          <w:rFonts w:ascii="Times New Roman" w:eastAsia="Times New Roman" w:hAnsi="Times New Roman" w:cs="Times New Roman"/>
          <w:sz w:val="24"/>
          <w:szCs w:val="24"/>
        </w:rPr>
        <w:t>Календарний план фінансування»</w:t>
      </w:r>
      <w:r>
        <w:rPr>
          <w:rFonts w:ascii="Times New Roman" w:eastAsia="Times New Roman" w:hAnsi="Times New Roman" w:cs="Times New Roman"/>
          <w:sz w:val="24"/>
          <w:szCs w:val="24"/>
        </w:rPr>
        <w:t>.</w:t>
      </w:r>
    </w:p>
    <w:p w14:paraId="322B615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5424FCD" w14:textId="77777777" w:rsidR="00767A25" w:rsidRPr="00767A25" w:rsidRDefault="00767A25" w:rsidP="00767A25">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767A25" w:rsidRPr="00767A25" w14:paraId="5DE113FE" w14:textId="77777777" w:rsidTr="00767A25">
        <w:tc>
          <w:tcPr>
            <w:tcW w:w="0" w:type="auto"/>
            <w:tcMar>
              <w:top w:w="0" w:type="dxa"/>
              <w:left w:w="115" w:type="dxa"/>
              <w:bottom w:w="0" w:type="dxa"/>
              <w:right w:w="115" w:type="dxa"/>
            </w:tcMar>
            <w:hideMark/>
          </w:tcPr>
          <w:p w14:paraId="1BFC355B"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35979B48"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142CEDFA"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AB25AF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04071, м. Київ, вул. Ярославська, буд. 41,</w:t>
            </w:r>
          </w:p>
          <w:p w14:paraId="4758E36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381934FF"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3A12EC2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02FAAC5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proofErr w:type="spellStart"/>
            <w:r w:rsidRPr="00767A25">
              <w:rPr>
                <w:rFonts w:ascii="Times New Roman" w:eastAsia="Times New Roman" w:hAnsi="Times New Roman" w:cs="Times New Roman"/>
                <w:color w:val="000000"/>
                <w:sz w:val="24"/>
                <w:szCs w:val="24"/>
              </w:rPr>
              <w:t>Тел</w:t>
            </w:r>
            <w:proofErr w:type="spellEnd"/>
            <w:r w:rsidRPr="00767A25">
              <w:rPr>
                <w:rFonts w:ascii="Times New Roman" w:eastAsia="Times New Roman" w:hAnsi="Times New Roman" w:cs="Times New Roman"/>
                <w:color w:val="000000"/>
                <w:sz w:val="24"/>
                <w:szCs w:val="24"/>
              </w:rPr>
              <w:t>.(044) 334-56-89</w:t>
            </w:r>
          </w:p>
          <w:p w14:paraId="12028B7B" w14:textId="724164B4" w:rsidR="00767A25" w:rsidRPr="00767A25" w:rsidRDefault="00987C72" w:rsidP="00767A25">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06ADB15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507957A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A23B372"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26A8153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94217E0"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Постачальник:</w:t>
            </w:r>
          </w:p>
          <w:p w14:paraId="179AB7C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588369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5A3F428"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DA9B8B"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68DE47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C8248D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319FB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3C85B0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18594D47"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4F64A9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797C29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4410145C"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7E9E58A"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317A9F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60C5A858" w14:textId="77777777" w:rsidR="00EF7214" w:rsidRDefault="00EF7214" w:rsidP="00767A25">
      <w:pPr>
        <w:spacing w:after="0" w:line="240" w:lineRule="auto"/>
        <w:rPr>
          <w:rFonts w:ascii="Times New Roman" w:eastAsia="Times New Roman" w:hAnsi="Times New Roman" w:cs="Times New Roman"/>
          <w:sz w:val="24"/>
          <w:szCs w:val="24"/>
        </w:rPr>
        <w:sectPr w:rsidR="00EF7214" w:rsidSect="00767A25">
          <w:pgSz w:w="11906" w:h="16838" w:code="9"/>
          <w:pgMar w:top="850" w:right="850" w:bottom="850" w:left="1417" w:header="709" w:footer="0" w:gutter="0"/>
          <w:cols w:space="708"/>
          <w:docGrid w:linePitch="272"/>
        </w:sectPr>
      </w:pPr>
    </w:p>
    <w:p w14:paraId="4446DC8D"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Додаток 1</w:t>
      </w:r>
    </w:p>
    <w:p w14:paraId="6D87EE07"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2C37676"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FA44057" w14:textId="77777777" w:rsidR="00EF7214" w:rsidRPr="00A574BD" w:rsidRDefault="00EF7214" w:rsidP="00EF7214">
      <w:pPr>
        <w:tabs>
          <w:tab w:val="left" w:pos="851"/>
          <w:tab w:val="left" w:pos="6915"/>
        </w:tabs>
        <w:spacing w:after="0" w:line="240" w:lineRule="auto"/>
        <w:ind w:left="5103"/>
        <w:rPr>
          <w:rFonts w:ascii="Times New Roman" w:eastAsia="Times New Roman" w:hAnsi="Times New Roman" w:cs="Times New Roman"/>
          <w:sz w:val="24"/>
          <w:szCs w:val="24"/>
        </w:rPr>
      </w:pPr>
    </w:p>
    <w:p w14:paraId="0B4541A5" w14:textId="77777777" w:rsidR="00EF7214" w:rsidRPr="00A574BD" w:rsidRDefault="00EF7214" w:rsidP="00EF7214">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 xml:space="preserve">СПЕЦИФІКАЦІЯ </w:t>
      </w:r>
    </w:p>
    <w:p w14:paraId="7AF40A1D"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м. Київ                                                                                 </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xml:space="preserve">             «____»____________ 2024 року</w:t>
      </w:r>
    </w:p>
    <w:p w14:paraId="7F34FD0F"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p>
    <w:p w14:paraId="2EDD1279" w14:textId="672D0F4A" w:rsidR="00EF7214" w:rsidRPr="00A574BD" w:rsidRDefault="00EF7214" w:rsidP="00EF7214">
      <w:pPr>
        <w:spacing w:after="0" w:line="240" w:lineRule="auto"/>
        <w:ind w:firstLine="567"/>
        <w:jc w:val="both"/>
        <w:rPr>
          <w:rFonts w:ascii="Times New Roman" w:eastAsia="Times New Roman" w:hAnsi="Times New Roman" w:cs="Times New Roman"/>
          <w:sz w:val="24"/>
          <w:szCs w:val="24"/>
        </w:rPr>
      </w:pPr>
      <w:bookmarkStart w:id="15" w:name="_heading=h.3dy6vkm" w:colFirst="0" w:colLast="0"/>
      <w:bookmarkEnd w:id="15"/>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уклали цей Додаток 1 «Специфікація» до Договору про закупівлю</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______ від «____» _______ 2024 року (далі – Специфікація)</w:t>
      </w:r>
      <w:r w:rsidRPr="00A574BD">
        <w:rPr>
          <w:rFonts w:cs="Times New Roman"/>
        </w:rPr>
        <w:t xml:space="preserve"> </w:t>
      </w:r>
      <w:r w:rsidRPr="00A574BD">
        <w:rPr>
          <w:rFonts w:ascii="Times New Roman" w:eastAsia="Times New Roman" w:hAnsi="Times New Roman" w:cs="Times New Roman"/>
          <w:sz w:val="24"/>
          <w:szCs w:val="24"/>
        </w:rPr>
        <w:t xml:space="preserve">про закупівлю Товару згідно з кодом </w:t>
      </w:r>
      <w:r w:rsidRPr="008836B0">
        <w:rPr>
          <w:rFonts w:ascii="Times New Roman" w:eastAsia="Times New Roman" w:hAnsi="Times New Roman" w:cs="Times New Roman"/>
          <w:sz w:val="24"/>
          <w:szCs w:val="24"/>
        </w:rPr>
        <w:t>ДК 021:2015:33190000-8-Медичне обладнання та вироби медичного призначення різні (</w:t>
      </w:r>
      <w:r w:rsidR="00360F34">
        <w:rPr>
          <w:rFonts w:ascii="Times New Roman" w:eastAsia="Times New Roman" w:hAnsi="Times New Roman" w:cs="Times New Roman"/>
          <w:sz w:val="24"/>
          <w:szCs w:val="24"/>
        </w:rPr>
        <w:t>Бокс біологічної безпеки II А класу</w:t>
      </w:r>
      <w:r w:rsidRPr="008836B0">
        <w:rPr>
          <w:rFonts w:ascii="Times New Roman" w:eastAsia="Times New Roman" w:hAnsi="Times New Roman" w:cs="Times New Roman"/>
          <w:sz w:val="24"/>
          <w:szCs w:val="24"/>
        </w:rPr>
        <w:t>)</w:t>
      </w:r>
      <w:r w:rsidRPr="00A574BD">
        <w:rPr>
          <w:rFonts w:ascii="Times New Roman" w:eastAsia="Times New Roman" w:hAnsi="Times New Roman" w:cs="Times New Roman"/>
          <w:sz w:val="24"/>
          <w:szCs w:val="24"/>
        </w:rPr>
        <w:t>, а саме:</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EF7214" w:rsidRPr="00A574BD" w14:paraId="68EB3441" w14:textId="77777777" w:rsidTr="00090613">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86B1" w14:textId="77777777" w:rsidR="00EF7214" w:rsidRPr="00A574BD" w:rsidRDefault="00EF7214" w:rsidP="00090613">
            <w:pPr>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333A"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2CE1"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BAD5"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A6A66"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Одиниця</w:t>
            </w:r>
          </w:p>
          <w:p w14:paraId="1080AFE9"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943DA"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CE39B"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Ціна за од.,</w:t>
            </w:r>
          </w:p>
          <w:p w14:paraId="331469E1"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EBBE6"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Сума, грн без ПДВ</w:t>
            </w:r>
          </w:p>
        </w:tc>
      </w:tr>
      <w:tr w:rsidR="00EF7214" w:rsidRPr="00A574BD" w14:paraId="7338590C" w14:textId="77777777" w:rsidTr="00090613">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22408951" w14:textId="77777777" w:rsidR="00EF7214" w:rsidRPr="00A574BD" w:rsidRDefault="00EF7214" w:rsidP="00EA758A">
            <w:pPr>
              <w:tabs>
                <w:tab w:val="left" w:pos="180"/>
              </w:tabs>
              <w:spacing w:line="276"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20E0AAE4"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08A4B9"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A43A60"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067AA"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75C917"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B03325"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A710B3"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r>
      <w:tr w:rsidR="00EF7214" w:rsidRPr="00A574BD" w14:paraId="62515B03" w14:textId="77777777" w:rsidTr="00090613">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53BD2023" w14:textId="77777777" w:rsidR="00EF7214" w:rsidRPr="00A574BD" w:rsidRDefault="00EF7214" w:rsidP="00090613">
            <w:pPr>
              <w:tabs>
                <w:tab w:val="left" w:pos="180"/>
              </w:tabs>
              <w:spacing w:line="276" w:lineRule="auto"/>
              <w:ind w:firstLine="567"/>
              <w:jc w:val="right"/>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1986C572"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r>
    </w:tbl>
    <w:p w14:paraId="61450AF4"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w:t>
      </w:r>
      <w:r>
        <w:rPr>
          <w:rFonts w:ascii="Times New Roman" w:eastAsia="Times New Roman" w:hAnsi="Times New Roman" w:cs="Times New Roman"/>
          <w:b/>
          <w:sz w:val="24"/>
          <w:szCs w:val="24"/>
        </w:rPr>
        <w:t xml:space="preserve"> </w:t>
      </w:r>
      <w:r w:rsidRPr="00BA39F6">
        <w:rPr>
          <w:rFonts w:ascii="Times New Roman" w:eastAsia="Times New Roman" w:hAnsi="Times New Roman" w:cs="Times New Roman"/>
          <w:b/>
          <w:sz w:val="24"/>
          <w:szCs w:val="24"/>
        </w:rPr>
        <w:t>без ПДВ.</w:t>
      </w:r>
    </w:p>
    <w:p w14:paraId="30C223DC"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BA39F6">
        <w:rPr>
          <w:rFonts w:ascii="Times New Roman" w:eastAsia="Times New Roman" w:hAnsi="Times New Roman" w:cs="Times New Roman"/>
          <w:b/>
          <w:sz w:val="24"/>
          <w:szCs w:val="24"/>
        </w:rPr>
        <w:t>*</w:t>
      </w:r>
      <w:r w:rsidRPr="00BA39F6">
        <w:t xml:space="preserve"> </w:t>
      </w:r>
      <w:r w:rsidRPr="00BA39F6">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A39F6">
        <w:rPr>
          <w:rFonts w:ascii="Times New Roman" w:eastAsia="Times New Roman" w:hAnsi="Times New Roman" w:cs="Times New Roman"/>
          <w:sz w:val="24"/>
          <w:szCs w:val="24"/>
        </w:rPr>
        <w:t>субгрантів</w:t>
      </w:r>
      <w:proofErr w:type="spellEnd"/>
      <w:r w:rsidRPr="00BA39F6">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EF7214" w:rsidRPr="00C26E9D" w14:paraId="6E985A31" w14:textId="77777777" w:rsidTr="00090613">
        <w:tc>
          <w:tcPr>
            <w:tcW w:w="8647" w:type="dxa"/>
          </w:tcPr>
          <w:p w14:paraId="22E67402" w14:textId="77777777" w:rsidR="00EF7214" w:rsidRPr="00C26E9D" w:rsidRDefault="00EF7214" w:rsidP="00090613">
            <w:pPr>
              <w:spacing w:after="0"/>
              <w:rPr>
                <w:rFonts w:ascii="Times New Roman" w:hAnsi="Times New Roman" w:cs="Times New Roman"/>
                <w:b/>
                <w:color w:val="000000"/>
              </w:rPr>
            </w:pPr>
            <w:bookmarkStart w:id="16" w:name="_heading=h.1t3h5sf" w:colFirst="0" w:colLast="0"/>
            <w:bookmarkEnd w:id="16"/>
            <w:r w:rsidRPr="00C26E9D">
              <w:rPr>
                <w:rFonts w:ascii="Times New Roman" w:hAnsi="Times New Roman" w:cs="Times New Roman"/>
                <w:b/>
                <w:color w:val="000000"/>
              </w:rPr>
              <w:t>Покупець:</w:t>
            </w:r>
          </w:p>
          <w:p w14:paraId="7DFD3655" w14:textId="77777777" w:rsidR="00EF7214" w:rsidRPr="00C26E9D" w:rsidRDefault="00EF7214" w:rsidP="00090613">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Державна установа </w:t>
            </w:r>
          </w:p>
          <w:p w14:paraId="761A5143" w14:textId="77777777" w:rsidR="00EF7214" w:rsidRDefault="00EF7214" w:rsidP="00090613">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lastRenderedPageBreak/>
              <w:t xml:space="preserve">«Центр громадського здоров’я </w:t>
            </w:r>
          </w:p>
          <w:p w14:paraId="6AAC773D" w14:textId="77777777" w:rsidR="00EF7214" w:rsidRPr="00C26E9D" w:rsidRDefault="00EF7214" w:rsidP="00090613">
            <w:pPr>
              <w:tabs>
                <w:tab w:val="left" w:pos="851"/>
                <w:tab w:val="left" w:pos="4854"/>
              </w:tabs>
              <w:spacing w:after="0"/>
              <w:ind w:right="179"/>
              <w:jc w:val="both"/>
              <w:rPr>
                <w:rFonts w:ascii="Times New Roman" w:hAnsi="Times New Roman" w:cs="Times New Roman"/>
                <w:color w:val="000000"/>
              </w:rPr>
            </w:pPr>
            <w:r w:rsidRPr="00C26E9D">
              <w:rPr>
                <w:rFonts w:ascii="Times New Roman" w:hAnsi="Times New Roman" w:cs="Times New Roman"/>
                <w:b/>
                <w:color w:val="000000"/>
              </w:rPr>
              <w:t>Міністерства охорони здоров’я України»</w:t>
            </w:r>
          </w:p>
          <w:p w14:paraId="756761C2"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04071, м. Київ, вул. Ярославська, буд. 41,</w:t>
            </w:r>
          </w:p>
          <w:p w14:paraId="1A1E4052"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UA________________________________</w:t>
            </w:r>
          </w:p>
          <w:p w14:paraId="1596528C"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ГУДКСУ у м. Києві</w:t>
            </w:r>
          </w:p>
          <w:p w14:paraId="42E986A6"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Код ЄДРПОУ: 40524109</w:t>
            </w:r>
          </w:p>
          <w:p w14:paraId="13DF5437" w14:textId="77777777" w:rsidR="00EF7214" w:rsidRPr="00C26E9D" w:rsidRDefault="00EF7214" w:rsidP="00090613">
            <w:pPr>
              <w:tabs>
                <w:tab w:val="left" w:pos="851"/>
                <w:tab w:val="left" w:pos="1134"/>
              </w:tabs>
              <w:spacing w:after="0"/>
              <w:jc w:val="both"/>
              <w:rPr>
                <w:rFonts w:ascii="Times New Roman" w:hAnsi="Times New Roman" w:cs="Times New Roman"/>
                <w:b/>
                <w:color w:val="000000"/>
              </w:rPr>
            </w:pPr>
            <w:proofErr w:type="spellStart"/>
            <w:r w:rsidRPr="00C26E9D">
              <w:rPr>
                <w:rFonts w:ascii="Times New Roman" w:hAnsi="Times New Roman" w:cs="Times New Roman"/>
                <w:color w:val="000000"/>
              </w:rPr>
              <w:t>Тел</w:t>
            </w:r>
            <w:proofErr w:type="spellEnd"/>
            <w:r w:rsidRPr="00C26E9D">
              <w:rPr>
                <w:rFonts w:ascii="Times New Roman" w:hAnsi="Times New Roman" w:cs="Times New Roman"/>
                <w:color w:val="000000"/>
              </w:rPr>
              <w:t>.(044) 334-56-89</w:t>
            </w:r>
          </w:p>
          <w:p w14:paraId="79AE8783" w14:textId="316902F7" w:rsidR="00EF7214" w:rsidRPr="00C26E9D" w:rsidRDefault="00987C72" w:rsidP="00090613">
            <w:pPr>
              <w:spacing w:after="0"/>
              <w:rPr>
                <w:rFonts w:ascii="Times New Roman" w:hAnsi="Times New Roman" w:cs="Times New Roman"/>
                <w:color w:val="000000"/>
              </w:rPr>
            </w:pPr>
            <w:r w:rsidRPr="00987C72">
              <w:rPr>
                <w:rFonts w:ascii="Times New Roman" w:hAnsi="Times New Roman" w:cs="Times New Roman"/>
                <w:color w:val="000000"/>
              </w:rPr>
              <w:t>електронна пошта info@phc.org.ua</w:t>
            </w:r>
          </w:p>
          <w:p w14:paraId="37919C02" w14:textId="77777777" w:rsidR="00EF7214" w:rsidRPr="00C26E9D" w:rsidRDefault="00EF7214" w:rsidP="00090613">
            <w:pPr>
              <w:widowControl w:val="0"/>
              <w:spacing w:after="0"/>
              <w:jc w:val="both"/>
              <w:rPr>
                <w:rFonts w:ascii="Times New Roman" w:hAnsi="Times New Roman" w:cs="Times New Roman"/>
                <w:color w:val="000000"/>
              </w:rPr>
            </w:pPr>
          </w:p>
          <w:p w14:paraId="681AD676" w14:textId="77777777" w:rsidR="00EF7214" w:rsidRPr="00C26E9D" w:rsidRDefault="00EF7214" w:rsidP="00090613">
            <w:pPr>
              <w:widowControl w:val="0"/>
              <w:spacing w:after="0"/>
              <w:jc w:val="both"/>
              <w:rPr>
                <w:rFonts w:ascii="Times New Roman" w:hAnsi="Times New Roman" w:cs="Times New Roman"/>
                <w:b/>
                <w:color w:val="000000"/>
              </w:rPr>
            </w:pPr>
            <w:r w:rsidRPr="00C26E9D">
              <w:rPr>
                <w:rFonts w:ascii="Times New Roman" w:hAnsi="Times New Roman" w:cs="Times New Roman"/>
                <w:b/>
                <w:color w:val="000000"/>
              </w:rPr>
              <w:t>____________________</w:t>
            </w:r>
          </w:p>
          <w:p w14:paraId="68A24F9F" w14:textId="77777777" w:rsidR="00EF7214" w:rsidRPr="00C26E9D" w:rsidRDefault="00EF7214" w:rsidP="00090613">
            <w:pPr>
              <w:widowControl w:val="0"/>
              <w:spacing w:after="0"/>
              <w:jc w:val="both"/>
              <w:rPr>
                <w:rFonts w:ascii="Times New Roman" w:hAnsi="Times New Roman" w:cs="Times New Roman"/>
                <w:color w:val="000000"/>
              </w:rPr>
            </w:pPr>
          </w:p>
          <w:p w14:paraId="35D57009" w14:textId="77777777" w:rsidR="00EF7214" w:rsidRPr="00C26E9D" w:rsidRDefault="00EF7214" w:rsidP="00090613">
            <w:pPr>
              <w:tabs>
                <w:tab w:val="left" w:pos="851"/>
                <w:tab w:val="left" w:pos="2625"/>
              </w:tabs>
              <w:spacing w:after="0"/>
              <w:rPr>
                <w:rFonts w:ascii="Times New Roman" w:hAnsi="Times New Roman" w:cs="Times New Roman"/>
                <w:b/>
                <w:color w:val="000000"/>
              </w:rPr>
            </w:pPr>
            <w:r w:rsidRPr="00C26E9D">
              <w:rPr>
                <w:rFonts w:ascii="Times New Roman" w:hAnsi="Times New Roman" w:cs="Times New Roman"/>
                <w:color w:val="000000"/>
              </w:rPr>
              <w:t>________________</w:t>
            </w:r>
            <w:r w:rsidRPr="00C26E9D">
              <w:rPr>
                <w:rFonts w:ascii="Times New Roman" w:hAnsi="Times New Roman" w:cs="Times New Roman"/>
                <w:b/>
                <w:color w:val="000000"/>
              </w:rPr>
              <w:t xml:space="preserve">____ </w:t>
            </w:r>
          </w:p>
          <w:p w14:paraId="5837EAFA" w14:textId="77777777" w:rsidR="00EF7214" w:rsidRPr="00C26E9D" w:rsidRDefault="00EF7214" w:rsidP="00090613">
            <w:pPr>
              <w:tabs>
                <w:tab w:val="left" w:pos="851"/>
                <w:tab w:val="left" w:pos="2625"/>
              </w:tabs>
              <w:spacing w:after="0"/>
              <w:rPr>
                <w:rFonts w:ascii="Times New Roman" w:hAnsi="Times New Roman" w:cs="Times New Roman"/>
                <w:b/>
                <w:color w:val="000000"/>
              </w:rPr>
            </w:pPr>
          </w:p>
        </w:tc>
        <w:tc>
          <w:tcPr>
            <w:tcW w:w="6521" w:type="dxa"/>
          </w:tcPr>
          <w:p w14:paraId="743E4D43" w14:textId="77777777" w:rsidR="00EF7214" w:rsidRPr="00C26E9D" w:rsidRDefault="00EF7214" w:rsidP="00090613">
            <w:pPr>
              <w:spacing w:after="0"/>
              <w:rPr>
                <w:rFonts w:ascii="Times New Roman" w:hAnsi="Times New Roman" w:cs="Times New Roman"/>
                <w:b/>
                <w:color w:val="000000"/>
              </w:rPr>
            </w:pPr>
            <w:r w:rsidRPr="00C26E9D">
              <w:rPr>
                <w:rFonts w:ascii="Times New Roman" w:hAnsi="Times New Roman" w:cs="Times New Roman"/>
                <w:b/>
                <w:color w:val="000000"/>
              </w:rPr>
              <w:lastRenderedPageBreak/>
              <w:t>Постачальник:</w:t>
            </w:r>
          </w:p>
          <w:p w14:paraId="1526F861"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3137097"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lastRenderedPageBreak/>
              <w:t>______________________________</w:t>
            </w:r>
          </w:p>
          <w:p w14:paraId="6BD3120A"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B680AE3"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17666AF"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64DEE3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6B96982"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211933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74A8465"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0C5ECA2"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413E9C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AFD4D7E" w14:textId="77777777" w:rsidR="00EF7214" w:rsidRPr="00C26E9D" w:rsidRDefault="00EF7214" w:rsidP="00090613">
            <w:pPr>
              <w:tabs>
                <w:tab w:val="left" w:pos="5387"/>
              </w:tabs>
              <w:spacing w:after="0"/>
              <w:rPr>
                <w:rFonts w:ascii="Times New Roman" w:hAnsi="Times New Roman" w:cs="Times New Roman"/>
                <w:b/>
                <w:color w:val="000000"/>
              </w:rPr>
            </w:pPr>
          </w:p>
          <w:p w14:paraId="2292A388"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tc>
      </w:tr>
    </w:tbl>
    <w:p w14:paraId="65C8F612" w14:textId="77777777" w:rsidR="00EF7214" w:rsidRPr="00A574BD" w:rsidRDefault="00EF7214" w:rsidP="00EF7214">
      <w:pPr>
        <w:spacing w:before="280" w:after="0" w:line="240" w:lineRule="auto"/>
        <w:jc w:val="both"/>
        <w:rPr>
          <w:rFonts w:ascii="Times New Roman" w:eastAsia="Times New Roman" w:hAnsi="Times New Roman" w:cs="Times New Roman"/>
          <w:b/>
          <w:sz w:val="24"/>
          <w:szCs w:val="24"/>
        </w:rPr>
        <w:sectPr w:rsidR="00EF7214" w:rsidRPr="00A574BD" w:rsidSect="00EF7214">
          <w:pgSz w:w="16838" w:h="11906" w:orient="landscape"/>
          <w:pgMar w:top="1417" w:right="850" w:bottom="850" w:left="850" w:header="709" w:footer="709" w:gutter="0"/>
          <w:cols w:space="720"/>
          <w:docGrid w:linePitch="299"/>
        </w:sectPr>
      </w:pPr>
    </w:p>
    <w:p w14:paraId="6994FC82" w14:textId="77777777" w:rsidR="00EF7214" w:rsidRPr="00A574BD" w:rsidRDefault="00EF7214" w:rsidP="00EF7214">
      <w:pPr>
        <w:tabs>
          <w:tab w:val="left" w:pos="851"/>
        </w:tabs>
        <w:spacing w:after="0" w:line="240" w:lineRule="auto"/>
        <w:ind w:firstLine="11199"/>
        <w:jc w:val="both"/>
        <w:rPr>
          <w:rFonts w:ascii="Times New Roman" w:eastAsia="Times New Roman" w:hAnsi="Times New Roman" w:cs="Times New Roman"/>
          <w:sz w:val="24"/>
          <w:szCs w:val="24"/>
        </w:rPr>
      </w:pPr>
    </w:p>
    <w:p w14:paraId="13A7FD9E"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2EB94993"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5486891"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15E04630"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p>
    <w:p w14:paraId="57F16C2A"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63CF6118" w14:textId="77777777" w:rsidR="00EF7214" w:rsidRPr="00A574BD" w:rsidRDefault="00EF7214" w:rsidP="00EF7214">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25CCCDC1" w14:textId="77777777" w:rsidR="00EF7214" w:rsidRPr="00A574BD" w:rsidRDefault="00EF7214" w:rsidP="00EF7214">
      <w:pPr>
        <w:spacing w:after="0" w:line="240" w:lineRule="auto"/>
        <w:jc w:val="both"/>
        <w:rPr>
          <w:rFonts w:ascii="Times New Roman" w:eastAsia="Times New Roman" w:hAnsi="Times New Roman" w:cs="Times New Roman"/>
          <w:b/>
          <w:sz w:val="24"/>
          <w:szCs w:val="24"/>
        </w:rPr>
      </w:pPr>
    </w:p>
    <w:p w14:paraId="3CFE3E81" w14:textId="78C6182D" w:rsidR="00EF7214" w:rsidRPr="00A574BD" w:rsidRDefault="00EF7214" w:rsidP="00EF7214">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574BD">
        <w:rPr>
          <w:rFonts w:cs="Times New Roman"/>
        </w:rPr>
        <w:t xml:space="preserve"> </w:t>
      </w:r>
      <w:r w:rsidRPr="00A574BD">
        <w:rPr>
          <w:rFonts w:ascii="Times New Roman" w:eastAsia="Times New Roman" w:hAnsi="Times New Roman" w:cs="Times New Roman"/>
          <w:sz w:val="24"/>
          <w:szCs w:val="24"/>
        </w:rPr>
        <w:t xml:space="preserve">згідно з кодом </w:t>
      </w:r>
      <w:r w:rsidR="00EA758A">
        <w:rPr>
          <w:rFonts w:ascii="Times New Roman" w:eastAsia="Times New Roman" w:hAnsi="Times New Roman" w:cs="Times New Roman"/>
          <w:sz w:val="24"/>
          <w:szCs w:val="24"/>
        </w:rPr>
        <w:br/>
      </w:r>
      <w:r w:rsidRPr="00C26E9D">
        <w:rPr>
          <w:rFonts w:ascii="Times New Roman" w:eastAsia="Times New Roman" w:hAnsi="Times New Roman" w:cs="Times New Roman"/>
          <w:sz w:val="24"/>
          <w:szCs w:val="24"/>
        </w:rPr>
        <w:t>ДК 021:2015:33190000-8-Медичне обладнання та вироби медичного призначення різні (</w:t>
      </w:r>
      <w:r w:rsidR="00360F34">
        <w:rPr>
          <w:rFonts w:ascii="Times New Roman" w:eastAsia="Times New Roman" w:hAnsi="Times New Roman" w:cs="Times New Roman"/>
          <w:sz w:val="24"/>
          <w:szCs w:val="24"/>
        </w:rPr>
        <w:t>Бокс біологічної безпеки II А класу</w:t>
      </w:r>
      <w:r w:rsidRPr="00C26E9D">
        <w:rPr>
          <w:rFonts w:ascii="Times New Roman" w:eastAsia="Times New Roman" w:hAnsi="Times New Roman" w:cs="Times New Roman"/>
          <w:sz w:val="24"/>
          <w:szCs w:val="24"/>
        </w:rPr>
        <w:t>)</w:t>
      </w:r>
      <w:r w:rsidRPr="00A574BD">
        <w:rPr>
          <w:rFonts w:ascii="Times New Roman" w:eastAsia="Times New Roman" w:hAnsi="Times New Roman" w:cs="Times New Roman"/>
          <w:sz w:val="24"/>
          <w:szCs w:val="24"/>
        </w:rPr>
        <w:t>:</w:t>
      </w:r>
    </w:p>
    <w:p w14:paraId="00B0A918" w14:textId="77777777" w:rsidR="00EF7214" w:rsidRPr="00A574BD" w:rsidRDefault="00EF7214" w:rsidP="00EF7214">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1843"/>
        <w:gridCol w:w="4677"/>
      </w:tblGrid>
      <w:tr w:rsidR="00EF7214" w:rsidRPr="00A574BD" w14:paraId="47F4DF30" w14:textId="77777777" w:rsidTr="00EF7214">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453A31C" w14:textId="77777777" w:rsidR="00EF7214" w:rsidRPr="00A574BD" w:rsidRDefault="00EF7214" w:rsidP="00090613">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67A53526" w14:textId="4B0DC84D" w:rsidR="00EF7214" w:rsidRPr="00A574BD" w:rsidRDefault="00EF7214" w:rsidP="00090613">
            <w:pPr>
              <w:spacing w:after="0" w:line="240" w:lineRule="auto"/>
              <w:ind w:left="37"/>
              <w:jc w:val="both"/>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ДК 021:2015:33190000-8-Медичне обладнання та вироби медичного призначення різні (</w:t>
            </w:r>
            <w:r w:rsidR="00360F34">
              <w:rPr>
                <w:rFonts w:ascii="Times New Roman" w:eastAsia="Times New Roman" w:hAnsi="Times New Roman" w:cs="Times New Roman"/>
                <w:color w:val="000000"/>
                <w:sz w:val="24"/>
                <w:szCs w:val="24"/>
              </w:rPr>
              <w:t>Бокс біологічної безпеки II А класу</w:t>
            </w:r>
            <w:r w:rsidRPr="00A574BD">
              <w:rPr>
                <w:rFonts w:ascii="Times New Roman" w:eastAsia="Times New Roman" w:hAnsi="Times New Roman" w:cs="Times New Roman"/>
                <w:color w:val="000000"/>
                <w:sz w:val="24"/>
                <w:szCs w:val="24"/>
              </w:rPr>
              <w:t>)</w:t>
            </w:r>
          </w:p>
        </w:tc>
      </w:tr>
      <w:tr w:rsidR="00EF7214" w:rsidRPr="00A574BD" w14:paraId="6AB7D1A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596C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EF3D" w14:textId="6C0551BE" w:rsidR="00EF7214" w:rsidRPr="00A574BD" w:rsidRDefault="00EF7214" w:rsidP="00090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D73C35">
              <w:rPr>
                <w:rFonts w:ascii="Times New Roman" w:eastAsia="Times New Roman" w:hAnsi="Times New Roman" w:cs="Times New Roman"/>
                <w:color w:val="000000"/>
                <w:sz w:val="24"/>
                <w:szCs w:val="24"/>
              </w:rPr>
              <w:t>0</w:t>
            </w:r>
            <w:r w:rsidRPr="00A574BD">
              <w:rPr>
                <w:rFonts w:ascii="Times New Roman" w:eastAsia="Times New Roman" w:hAnsi="Times New Roman" w:cs="Times New Roman"/>
                <w:color w:val="000000"/>
                <w:sz w:val="24"/>
                <w:szCs w:val="24"/>
              </w:rPr>
              <w:t xml:space="preserve"> штук</w:t>
            </w:r>
          </w:p>
        </w:tc>
      </w:tr>
      <w:tr w:rsidR="00EF7214" w:rsidRPr="00A574BD" w14:paraId="67BB226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39D82"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E5EE4"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EF7214" w:rsidRPr="00A574BD" w14:paraId="5A5132A2"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48206"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CCC2A"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EF7214" w:rsidRPr="00A574BD" w14:paraId="6BB191F4"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066B6"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499B"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EF7214" w:rsidRPr="00A574BD" w14:paraId="7604959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924E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9245C"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EF7214" w:rsidRPr="00A574BD" w14:paraId="3AD45CB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CB11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22EA6"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EF7214" w:rsidRPr="00A574BD" w14:paraId="483A2FF5" w14:textId="77777777" w:rsidTr="00EF7214">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68E9B"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9C93E"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F7214" w:rsidRPr="00A574BD" w14:paraId="024FA3C8" w14:textId="77777777" w:rsidTr="00EF7214">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56D346CA" w14:textId="77777777" w:rsidR="00EF7214" w:rsidRPr="00A574BD" w:rsidRDefault="00EF7214" w:rsidP="00090613">
            <w:pPr>
              <w:spacing w:after="0" w:line="240" w:lineRule="auto"/>
              <w:ind w:firstLine="709"/>
              <w:jc w:val="center"/>
              <w:rPr>
                <w:rFonts w:ascii="Times New Roman" w:eastAsia="Times New Roman" w:hAnsi="Times New Roman" w:cs="Times New Roman"/>
                <w:b/>
                <w:color w:val="000000"/>
                <w:sz w:val="24"/>
                <w:szCs w:val="24"/>
              </w:rPr>
            </w:pPr>
            <w:r w:rsidRPr="00A574BD">
              <w:rPr>
                <w:rFonts w:ascii="Times New Roman" w:eastAsia="Times New Roman" w:hAnsi="Times New Roman" w:cs="Times New Roman"/>
                <w:b/>
                <w:color w:val="000000"/>
                <w:sz w:val="24"/>
                <w:szCs w:val="24"/>
              </w:rPr>
              <w:t>Медико-технічні характеристики Товару</w:t>
            </w:r>
          </w:p>
        </w:tc>
      </w:tr>
      <w:tr w:rsidR="00EF7214" w:rsidRPr="00A574BD" w14:paraId="7AC4E9BF" w14:textId="77777777" w:rsidTr="00EF7214">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444ACE74"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04DF04B9"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7EE01F7F" w14:textId="77777777" w:rsidTr="00EF7214">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6F483B98"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4123361F"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0547E36B"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77253BFA"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6A7AD4F0"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49AD3479" w14:textId="77777777" w:rsidTr="00EF7214">
        <w:tc>
          <w:tcPr>
            <w:tcW w:w="4962" w:type="dxa"/>
            <w:gridSpan w:val="3"/>
          </w:tcPr>
          <w:p w14:paraId="31EC2663"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4B896560" w14:textId="77777777" w:rsidR="00EF7214" w:rsidRPr="00A574BD" w:rsidRDefault="00EF7214" w:rsidP="00090613">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710303AA" w14:textId="77777777" w:rsidR="00EF7214" w:rsidRPr="00A574BD" w:rsidRDefault="00EF7214" w:rsidP="00090613">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BB09143"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5FC17E98"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1D228375"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019EB1B"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D5D4F37" w14:textId="77777777" w:rsidR="00EF7214" w:rsidRPr="00A574BD" w:rsidRDefault="00EF7214" w:rsidP="00090613">
            <w:pPr>
              <w:tabs>
                <w:tab w:val="left" w:pos="851"/>
                <w:tab w:val="left" w:pos="1134"/>
              </w:tabs>
              <w:spacing w:after="0"/>
              <w:jc w:val="both"/>
              <w:rPr>
                <w:rFonts w:ascii="Times New Roman" w:hAnsi="Times New Roman" w:cs="Times New Roman"/>
                <w:b/>
                <w:color w:val="000000"/>
                <w:sz w:val="24"/>
                <w:szCs w:val="24"/>
              </w:rPr>
            </w:pPr>
            <w:proofErr w:type="spellStart"/>
            <w:r w:rsidRPr="00A574BD">
              <w:rPr>
                <w:rFonts w:ascii="Times New Roman" w:hAnsi="Times New Roman" w:cs="Times New Roman"/>
                <w:color w:val="000000"/>
                <w:sz w:val="24"/>
                <w:szCs w:val="24"/>
              </w:rPr>
              <w:t>Тел</w:t>
            </w:r>
            <w:proofErr w:type="spellEnd"/>
            <w:r w:rsidRPr="00A574BD">
              <w:rPr>
                <w:rFonts w:ascii="Times New Roman" w:hAnsi="Times New Roman" w:cs="Times New Roman"/>
                <w:color w:val="000000"/>
                <w:sz w:val="24"/>
                <w:szCs w:val="24"/>
              </w:rPr>
              <w:t>.(044) 334-56-89</w:t>
            </w:r>
          </w:p>
          <w:p w14:paraId="4FB4B3BE" w14:textId="49C038ED" w:rsidR="00EF7214" w:rsidRPr="00A574BD" w:rsidRDefault="00EF7214" w:rsidP="00090613">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sidR="00987C72">
              <w:rPr>
                <w:rFonts w:ascii="Times New Roman" w:hAnsi="Times New Roman" w:cs="Times New Roman"/>
                <w:color w:val="000000"/>
                <w:sz w:val="24"/>
                <w:szCs w:val="24"/>
              </w:rPr>
              <w:t xml:space="preserve"> </w:t>
            </w:r>
            <w:r w:rsidR="00987C72" w:rsidRPr="00987C72">
              <w:rPr>
                <w:rFonts w:ascii="Times New Roman" w:hAnsi="Times New Roman" w:cs="Times New Roman"/>
                <w:color w:val="000000"/>
                <w:sz w:val="24"/>
                <w:szCs w:val="24"/>
              </w:rPr>
              <w:t>info@phc.org.ua</w:t>
            </w:r>
          </w:p>
          <w:p w14:paraId="626053CB" w14:textId="77777777" w:rsidR="00EF7214" w:rsidRPr="00A574BD" w:rsidRDefault="00EF7214" w:rsidP="00090613">
            <w:pPr>
              <w:widowControl w:val="0"/>
              <w:spacing w:after="0"/>
              <w:jc w:val="both"/>
              <w:rPr>
                <w:rFonts w:ascii="Times New Roman" w:hAnsi="Times New Roman" w:cs="Times New Roman"/>
                <w:color w:val="000000"/>
                <w:sz w:val="24"/>
                <w:szCs w:val="24"/>
              </w:rPr>
            </w:pPr>
          </w:p>
          <w:p w14:paraId="247B6F6F" w14:textId="77777777" w:rsidR="00EF7214" w:rsidRPr="00A574BD" w:rsidRDefault="00EF7214" w:rsidP="00090613">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2E6EC340" w14:textId="77777777" w:rsidR="00EF7214" w:rsidRPr="00A574BD" w:rsidRDefault="00EF7214" w:rsidP="00090613">
            <w:pPr>
              <w:widowControl w:val="0"/>
              <w:spacing w:after="0"/>
              <w:jc w:val="both"/>
              <w:rPr>
                <w:rFonts w:ascii="Times New Roman" w:hAnsi="Times New Roman" w:cs="Times New Roman"/>
                <w:color w:val="000000"/>
                <w:sz w:val="24"/>
                <w:szCs w:val="24"/>
              </w:rPr>
            </w:pPr>
          </w:p>
          <w:p w14:paraId="6A45447D" w14:textId="77777777" w:rsidR="00EF7214" w:rsidRPr="00A574BD" w:rsidRDefault="00EF7214" w:rsidP="00090613">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7E61723B"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7B68472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7F9264"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B1FE8B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22F548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CCB752B"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45AEB8F"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0B8705"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8479BE4"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E3441D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5CE7792"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CCE0B29"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78EE5C1" w14:textId="77777777" w:rsidR="00EF7214" w:rsidRPr="00A574BD" w:rsidRDefault="00EF7214" w:rsidP="00090613">
            <w:pPr>
              <w:tabs>
                <w:tab w:val="left" w:pos="5387"/>
              </w:tabs>
              <w:spacing w:after="0"/>
              <w:rPr>
                <w:rFonts w:ascii="Times New Roman" w:hAnsi="Times New Roman" w:cs="Times New Roman"/>
                <w:b/>
                <w:color w:val="000000"/>
                <w:sz w:val="24"/>
                <w:szCs w:val="24"/>
              </w:rPr>
            </w:pPr>
          </w:p>
          <w:p w14:paraId="2011105B"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4C2CF64" w14:textId="77777777" w:rsidR="00EF7214" w:rsidRDefault="00EF7214" w:rsidP="00EF7214">
      <w:pPr>
        <w:spacing w:after="0" w:line="228" w:lineRule="auto"/>
        <w:ind w:left="5812" w:firstLine="7"/>
        <w:rPr>
          <w:rFonts w:ascii="Times New Roman" w:hAnsi="Times New Roman" w:cs="Times New Roman"/>
          <w:sz w:val="24"/>
          <w:szCs w:val="24"/>
          <w:lang w:eastAsia="ru-RU"/>
        </w:rPr>
        <w:sectPr w:rsidR="00EF7214" w:rsidSect="00EF7214">
          <w:headerReference w:type="default" r:id="rId14"/>
          <w:pgSz w:w="11906" w:h="16838" w:code="9"/>
          <w:pgMar w:top="1134" w:right="567" w:bottom="1134" w:left="1701" w:header="709" w:footer="0" w:gutter="0"/>
          <w:cols w:space="708"/>
          <w:docGrid w:linePitch="272"/>
        </w:sectPr>
      </w:pPr>
    </w:p>
    <w:p w14:paraId="4838FCB3"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4D4348FA"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29537284"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015D07AD"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68FC2387" w14:textId="77777777" w:rsidR="00EA758A" w:rsidRPr="00EA758A" w:rsidRDefault="00EA758A" w:rsidP="00EA758A">
      <w:pPr>
        <w:spacing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1520DEE1" w14:textId="5A5E356B" w:rsidR="00EA758A" w:rsidRDefault="00EA758A" w:rsidP="000A764A">
      <w:pPr>
        <w:spacing w:after="0" w:line="240" w:lineRule="auto"/>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0A764A" w:rsidRPr="000A764A">
        <w:rPr>
          <w:rFonts w:ascii="Times New Roman" w:eastAsia="Times New Roman" w:hAnsi="Times New Roman" w:cs="Times New Roman"/>
          <w:color w:val="000000"/>
          <w:sz w:val="24"/>
          <w:szCs w:val="24"/>
        </w:rPr>
        <w:t>ДК 021:2015:33190000-8-Медичне обладнання та вироби медичного призначення різні (</w:t>
      </w:r>
      <w:r w:rsidR="00360F34">
        <w:rPr>
          <w:rFonts w:ascii="Times New Roman" w:eastAsia="Times New Roman" w:hAnsi="Times New Roman" w:cs="Times New Roman"/>
          <w:color w:val="000000"/>
          <w:sz w:val="24"/>
          <w:szCs w:val="24"/>
        </w:rPr>
        <w:t>Бокс біологічної безпеки II А класу</w:t>
      </w:r>
      <w:r w:rsidR="000A764A" w:rsidRPr="000A764A">
        <w:rPr>
          <w:rFonts w:ascii="Times New Roman" w:eastAsia="Times New Roman" w:hAnsi="Times New Roman" w:cs="Times New Roman"/>
          <w:color w:val="000000"/>
          <w:sz w:val="24"/>
          <w:szCs w:val="24"/>
        </w:rPr>
        <w:t>):</w:t>
      </w:r>
    </w:p>
    <w:p w14:paraId="2DB07D32" w14:textId="77777777" w:rsidR="000A764A" w:rsidRPr="00EA758A" w:rsidRDefault="000A764A" w:rsidP="000A764A">
      <w:pPr>
        <w:spacing w:after="0" w:line="240" w:lineRule="auto"/>
        <w:jc w:val="both"/>
        <w:rPr>
          <w:rFonts w:ascii="Times New Roman" w:eastAsia="Times New Roman" w:hAnsi="Times New Roman" w:cs="Times New Roman"/>
          <w:sz w:val="24"/>
          <w:szCs w:val="24"/>
        </w:rPr>
      </w:pPr>
    </w:p>
    <w:tbl>
      <w:tblPr>
        <w:tblW w:w="9645" w:type="dxa"/>
        <w:tblInd w:w="128" w:type="dxa"/>
        <w:tblCellMar>
          <w:left w:w="0" w:type="dxa"/>
          <w:right w:w="0" w:type="dxa"/>
        </w:tblCellMar>
        <w:tblLook w:val="04A0" w:firstRow="1" w:lastRow="0" w:firstColumn="1" w:lastColumn="0" w:noHBand="0" w:noVBand="1"/>
      </w:tblPr>
      <w:tblGrid>
        <w:gridCol w:w="572"/>
        <w:gridCol w:w="4257"/>
        <w:gridCol w:w="2690"/>
        <w:gridCol w:w="2126"/>
      </w:tblGrid>
      <w:tr w:rsidR="00D73C35" w:rsidRPr="00230C66" w14:paraId="6C8D1F28" w14:textId="77777777" w:rsidTr="00BA2F69">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379AEF"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45D2B7" w14:textId="6AB1835B" w:rsidR="00D73C35"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6F3F6909" w14:textId="31C352A2" w:rsidR="00D73C35" w:rsidRPr="00230C66" w:rsidRDefault="00D73C35" w:rsidP="000906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26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AD7088"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1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0E9988"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D73C35" w:rsidRPr="000A764A" w14:paraId="3797357B" w14:textId="77777777" w:rsidTr="00BA2F69">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1AC87A" w14:textId="1F81D616"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tcPr>
          <w:p w14:paraId="0189C37F" w14:textId="19AC5FBF" w:rsidR="00D73C35" w:rsidRPr="005D0973" w:rsidRDefault="00D73C35"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Комунальне підприємство «Криворізький обласний медичний центр соціально значущих </w:t>
            </w:r>
            <w:proofErr w:type="spellStart"/>
            <w:r w:rsidRPr="005D0973">
              <w:rPr>
                <w:rFonts w:ascii="Times New Roman" w:hAnsi="Times New Roman" w:cs="Times New Roman"/>
                <w:color w:val="000000"/>
                <w:sz w:val="24"/>
                <w:szCs w:val="24"/>
              </w:rPr>
              <w:t>хвороб</w:t>
            </w:r>
            <w:proofErr w:type="spellEnd"/>
            <w:r w:rsidRPr="005D0973">
              <w:rPr>
                <w:rFonts w:ascii="Times New Roman" w:hAnsi="Times New Roman" w:cs="Times New Roman"/>
                <w:color w:val="000000"/>
                <w:sz w:val="24"/>
                <w:szCs w:val="24"/>
              </w:rPr>
              <w:t>»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26509095</w:t>
            </w:r>
          </w:p>
        </w:tc>
        <w:tc>
          <w:tcPr>
            <w:tcW w:w="2690" w:type="dxa"/>
            <w:tcBorders>
              <w:top w:val="single" w:sz="4" w:space="0" w:color="auto"/>
              <w:left w:val="nil"/>
              <w:bottom w:val="single" w:sz="4" w:space="0" w:color="auto"/>
              <w:right w:val="single" w:sz="4" w:space="0" w:color="auto"/>
            </w:tcBorders>
            <w:shd w:val="clear" w:color="auto" w:fill="auto"/>
            <w:vAlign w:val="center"/>
          </w:tcPr>
          <w:p w14:paraId="1D1D8414"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60BBCD" w14:textId="2E4460F9" w:rsidR="00D73C35" w:rsidRPr="000A764A" w:rsidRDefault="00C21A1B"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3C35" w:rsidRPr="00230C66" w14:paraId="1D3D3D5A"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EB7478" w14:textId="52FED4B2"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7" w:type="dxa"/>
            <w:tcBorders>
              <w:top w:val="nil"/>
              <w:left w:val="single" w:sz="4" w:space="0" w:color="auto"/>
              <w:bottom w:val="single" w:sz="4" w:space="0" w:color="auto"/>
              <w:right w:val="single" w:sz="4" w:space="0" w:color="auto"/>
            </w:tcBorders>
            <w:shd w:val="clear" w:color="auto" w:fill="auto"/>
            <w:vAlign w:val="center"/>
          </w:tcPr>
          <w:p w14:paraId="69DFEFB1" w14:textId="602C95DB" w:rsidR="00D73C35" w:rsidRPr="005D0973" w:rsidRDefault="00D73C35"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26098930</w:t>
            </w:r>
          </w:p>
        </w:tc>
        <w:tc>
          <w:tcPr>
            <w:tcW w:w="2690" w:type="dxa"/>
            <w:tcBorders>
              <w:top w:val="nil"/>
              <w:left w:val="nil"/>
              <w:bottom w:val="single" w:sz="4" w:space="0" w:color="auto"/>
              <w:right w:val="single" w:sz="4" w:space="0" w:color="auto"/>
            </w:tcBorders>
            <w:shd w:val="clear" w:color="auto" w:fill="auto"/>
            <w:vAlign w:val="center"/>
          </w:tcPr>
          <w:p w14:paraId="4EFB39CF"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88000, Закарпатська обл., місто Ужгород, ВУЛИЦЯ НАХІМОВА, будинок 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E5923E" w14:textId="1048FBB0" w:rsidR="00D73C35" w:rsidRPr="00230C66" w:rsidRDefault="00C21A1B"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61B08F8B" w14:textId="77777777" w:rsidTr="00BA2F69">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A229030" w14:textId="15328E2D"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7" w:type="dxa"/>
            <w:tcBorders>
              <w:top w:val="nil"/>
              <w:left w:val="single" w:sz="4" w:space="0" w:color="auto"/>
              <w:bottom w:val="single" w:sz="4" w:space="0" w:color="auto"/>
              <w:right w:val="single" w:sz="4" w:space="0" w:color="auto"/>
            </w:tcBorders>
            <w:shd w:val="clear" w:color="auto" w:fill="auto"/>
            <w:vAlign w:val="center"/>
          </w:tcPr>
          <w:p w14:paraId="5B024672" w14:textId="04D26265" w:rsidR="00D73C35" w:rsidRPr="005D0973" w:rsidRDefault="00C21A1B" w:rsidP="000A764A">
            <w:pPr>
              <w:spacing w:after="0" w:line="240" w:lineRule="auto"/>
              <w:rPr>
                <w:rFonts w:ascii="Times New Roman" w:hAnsi="Times New Roman" w:cs="Times New Roman"/>
                <w:bCs/>
                <w:kern w:val="2"/>
                <w:sz w:val="24"/>
                <w:szCs w:val="24"/>
                <w:lang w:eastAsia="ru-RU"/>
                <w14:ligatures w14:val="standardContextual"/>
              </w:rPr>
            </w:pPr>
            <w:r w:rsidRPr="00C21A1B">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00D73C35">
              <w:rPr>
                <w:rFonts w:ascii="Times New Roman" w:hAnsi="Times New Roman" w:cs="Times New Roman"/>
                <w:color w:val="000000"/>
                <w:sz w:val="24"/>
                <w:szCs w:val="24"/>
              </w:rPr>
              <w:t>,</w:t>
            </w:r>
            <w:r w:rsidR="00D73C35">
              <w:rPr>
                <w:rFonts w:ascii="Times New Roman" w:hAnsi="Times New Roman" w:cs="Times New Roman"/>
                <w:color w:val="000000"/>
                <w:sz w:val="24"/>
                <w:szCs w:val="24"/>
              </w:rPr>
              <w:br/>
              <w:t>к</w:t>
            </w:r>
            <w:r w:rsidR="00D73C35" w:rsidRPr="00B36CC4">
              <w:rPr>
                <w:rFonts w:ascii="Times New Roman" w:hAnsi="Times New Roman" w:cs="Times New Roman"/>
                <w:color w:val="000000"/>
                <w:sz w:val="24"/>
                <w:szCs w:val="24"/>
              </w:rPr>
              <w:t>од ЄДРПОУ</w:t>
            </w:r>
            <w:r w:rsidR="00D73C35">
              <w:rPr>
                <w:rFonts w:ascii="Times New Roman" w:hAnsi="Times New Roman" w:cs="Times New Roman"/>
                <w:color w:val="000000"/>
                <w:sz w:val="24"/>
                <w:szCs w:val="24"/>
              </w:rPr>
              <w:t xml:space="preserve"> </w:t>
            </w:r>
            <w:r w:rsidR="00D73C35" w:rsidRPr="00B36CC4">
              <w:rPr>
                <w:rFonts w:ascii="Times New Roman" w:hAnsi="Times New Roman" w:cs="Times New Roman"/>
                <w:color w:val="000000"/>
                <w:sz w:val="24"/>
                <w:szCs w:val="24"/>
              </w:rPr>
              <w:t>5492255</w:t>
            </w:r>
          </w:p>
        </w:tc>
        <w:tc>
          <w:tcPr>
            <w:tcW w:w="2690" w:type="dxa"/>
            <w:tcBorders>
              <w:top w:val="nil"/>
              <w:left w:val="nil"/>
              <w:bottom w:val="single" w:sz="4" w:space="0" w:color="auto"/>
              <w:right w:val="single" w:sz="4" w:space="0" w:color="auto"/>
            </w:tcBorders>
            <w:shd w:val="clear" w:color="auto" w:fill="auto"/>
            <w:vAlign w:val="center"/>
          </w:tcPr>
          <w:p w14:paraId="0155686C"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93A504" w14:textId="64D55579"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6ED7D5B1" w14:textId="77777777" w:rsidTr="00BA2F69">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D7FBE1B" w14:textId="4F852233"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7" w:type="dxa"/>
            <w:tcBorders>
              <w:top w:val="nil"/>
              <w:left w:val="single" w:sz="4" w:space="0" w:color="auto"/>
              <w:bottom w:val="single" w:sz="4" w:space="0" w:color="auto"/>
              <w:right w:val="single" w:sz="4" w:space="0" w:color="auto"/>
            </w:tcBorders>
            <w:shd w:val="clear" w:color="auto" w:fill="auto"/>
            <w:vAlign w:val="center"/>
          </w:tcPr>
          <w:p w14:paraId="38AD0041" w14:textId="0CB8D322" w:rsidR="00D73C35" w:rsidRPr="005D0973" w:rsidRDefault="004762F4" w:rsidP="000A764A">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sidR="00D73C35">
              <w:rPr>
                <w:rFonts w:ascii="Times New Roman" w:hAnsi="Times New Roman" w:cs="Times New Roman"/>
                <w:color w:val="000000"/>
                <w:sz w:val="24"/>
                <w:szCs w:val="24"/>
              </w:rPr>
              <w:t>,</w:t>
            </w:r>
            <w:r w:rsidR="00D73C35">
              <w:rPr>
                <w:rFonts w:ascii="Times New Roman" w:hAnsi="Times New Roman" w:cs="Times New Roman"/>
                <w:color w:val="000000"/>
                <w:sz w:val="24"/>
                <w:szCs w:val="24"/>
              </w:rPr>
              <w:br/>
              <w:t>к</w:t>
            </w:r>
            <w:r w:rsidR="00D73C35" w:rsidRPr="00B36CC4">
              <w:rPr>
                <w:rFonts w:ascii="Times New Roman" w:hAnsi="Times New Roman" w:cs="Times New Roman"/>
                <w:color w:val="000000"/>
                <w:sz w:val="24"/>
                <w:szCs w:val="24"/>
              </w:rPr>
              <w:t>од ЄДРПОУ</w:t>
            </w:r>
            <w:r w:rsidR="00D73C35">
              <w:rPr>
                <w:rFonts w:ascii="Times New Roman" w:hAnsi="Times New Roman" w:cs="Times New Roman"/>
                <w:color w:val="000000"/>
                <w:sz w:val="24"/>
                <w:szCs w:val="24"/>
              </w:rPr>
              <w:t xml:space="preserve"> </w:t>
            </w:r>
            <w:r w:rsidRPr="004762F4">
              <w:rPr>
                <w:rFonts w:ascii="Times New Roman" w:hAnsi="Times New Roman" w:cs="Times New Roman"/>
                <w:color w:val="000000"/>
                <w:sz w:val="24"/>
                <w:szCs w:val="24"/>
              </w:rPr>
              <w:t>1998147</w:t>
            </w:r>
          </w:p>
        </w:tc>
        <w:tc>
          <w:tcPr>
            <w:tcW w:w="2690" w:type="dxa"/>
            <w:tcBorders>
              <w:top w:val="nil"/>
              <w:left w:val="nil"/>
              <w:bottom w:val="single" w:sz="4" w:space="0" w:color="auto"/>
              <w:right w:val="single" w:sz="4" w:space="0" w:color="auto"/>
            </w:tcBorders>
            <w:shd w:val="clear" w:color="auto" w:fill="auto"/>
            <w:vAlign w:val="center"/>
          </w:tcPr>
          <w:p w14:paraId="5FEF8D69" w14:textId="69131240" w:rsidR="00D73C35" w:rsidRPr="00230C66" w:rsidRDefault="004762F4" w:rsidP="000A764A">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79066, Львівська обл., місто Львів, ВУЛИЦЯ ЗЕЛЕНА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0E025" w14:textId="1BB00DE6"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7697F7FA" w14:textId="77777777" w:rsidTr="00BA2F69">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92DE4F4" w14:textId="417DCDCD"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7" w:type="dxa"/>
            <w:tcBorders>
              <w:top w:val="nil"/>
              <w:left w:val="single" w:sz="4" w:space="0" w:color="auto"/>
              <w:bottom w:val="single" w:sz="4" w:space="0" w:color="auto"/>
              <w:right w:val="single" w:sz="4" w:space="0" w:color="auto"/>
            </w:tcBorders>
            <w:shd w:val="clear" w:color="auto" w:fill="auto"/>
            <w:vAlign w:val="center"/>
          </w:tcPr>
          <w:p w14:paraId="20B55602" w14:textId="13469A6C" w:rsidR="00D73C35" w:rsidRPr="005D0973" w:rsidRDefault="004762F4" w:rsidP="000A764A">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r w:rsidR="00D73C35">
              <w:rPr>
                <w:rFonts w:ascii="Times New Roman" w:hAnsi="Times New Roman" w:cs="Times New Roman"/>
                <w:color w:val="000000"/>
                <w:sz w:val="24"/>
                <w:szCs w:val="24"/>
              </w:rPr>
              <w:t>,</w:t>
            </w:r>
            <w:r w:rsidR="00D73C35">
              <w:rPr>
                <w:rFonts w:ascii="Times New Roman" w:hAnsi="Times New Roman" w:cs="Times New Roman"/>
                <w:color w:val="000000"/>
                <w:sz w:val="24"/>
                <w:szCs w:val="24"/>
              </w:rPr>
              <w:br/>
              <w:t>к</w:t>
            </w:r>
            <w:r w:rsidR="00D73C35" w:rsidRPr="00B36CC4">
              <w:rPr>
                <w:rFonts w:ascii="Times New Roman" w:hAnsi="Times New Roman" w:cs="Times New Roman"/>
                <w:color w:val="000000"/>
                <w:sz w:val="24"/>
                <w:szCs w:val="24"/>
              </w:rPr>
              <w:t>од ЄДРПОУ</w:t>
            </w:r>
            <w:r w:rsidR="00D73C35">
              <w:rPr>
                <w:rFonts w:ascii="Times New Roman" w:hAnsi="Times New Roman" w:cs="Times New Roman"/>
                <w:color w:val="000000"/>
                <w:sz w:val="24"/>
                <w:szCs w:val="24"/>
              </w:rPr>
              <w:t xml:space="preserve"> </w:t>
            </w:r>
            <w:r w:rsidRPr="004762F4">
              <w:rPr>
                <w:rFonts w:ascii="Times New Roman" w:hAnsi="Times New Roman" w:cs="Times New Roman"/>
                <w:color w:val="000000"/>
                <w:sz w:val="24"/>
                <w:szCs w:val="24"/>
              </w:rPr>
              <w:t>1999709</w:t>
            </w:r>
          </w:p>
        </w:tc>
        <w:tc>
          <w:tcPr>
            <w:tcW w:w="2690" w:type="dxa"/>
            <w:tcBorders>
              <w:top w:val="nil"/>
              <w:left w:val="nil"/>
              <w:bottom w:val="single" w:sz="4" w:space="0" w:color="auto"/>
              <w:right w:val="single" w:sz="4" w:space="0" w:color="auto"/>
            </w:tcBorders>
            <w:shd w:val="clear" w:color="auto" w:fill="auto"/>
            <w:vAlign w:val="center"/>
          </w:tcPr>
          <w:p w14:paraId="67B15DBF" w14:textId="1DA29C6B" w:rsidR="00D73C35" w:rsidRPr="00230C66" w:rsidRDefault="004762F4" w:rsidP="000A764A">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36040, Полтавська обл., Полтавський р-н, село Супрунівка, ВУЛИЦЯ КИЇВСЬКЕ ШОСЕ, будинок 1-В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664C1E" w14:textId="025774DD"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3C35" w:rsidRPr="00230C66" w14:paraId="6C4EB828" w14:textId="77777777" w:rsidTr="00BA2F69">
        <w:tblPrEx>
          <w:tblCellMar>
            <w:left w:w="108" w:type="dxa"/>
            <w:right w:w="108" w:type="dxa"/>
          </w:tblCellMar>
        </w:tblPrEx>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113180" w14:textId="124D120F"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257" w:type="dxa"/>
            <w:tcBorders>
              <w:top w:val="nil"/>
              <w:left w:val="single" w:sz="4" w:space="0" w:color="auto"/>
              <w:bottom w:val="single" w:sz="4" w:space="0" w:color="auto"/>
              <w:right w:val="single" w:sz="4" w:space="0" w:color="auto"/>
            </w:tcBorders>
            <w:shd w:val="clear" w:color="auto" w:fill="auto"/>
            <w:vAlign w:val="center"/>
          </w:tcPr>
          <w:p w14:paraId="11A4C2C3" w14:textId="7B26DFF2" w:rsidR="00D73C35" w:rsidRPr="005D0973" w:rsidRDefault="00D73C35"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02000292</w:t>
            </w:r>
          </w:p>
        </w:tc>
        <w:tc>
          <w:tcPr>
            <w:tcW w:w="2690" w:type="dxa"/>
            <w:tcBorders>
              <w:top w:val="nil"/>
              <w:left w:val="nil"/>
              <w:bottom w:val="single" w:sz="4" w:space="0" w:color="auto"/>
              <w:right w:val="single" w:sz="4" w:space="0" w:color="auto"/>
            </w:tcBorders>
            <w:shd w:val="clear" w:color="auto" w:fill="auto"/>
            <w:vAlign w:val="center"/>
          </w:tcPr>
          <w:p w14:paraId="78D05C59"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42304, Сумська обл., Сумський р-н, селище міського типу </w:t>
            </w:r>
            <w:proofErr w:type="spellStart"/>
            <w:r w:rsidRPr="00230C66">
              <w:rPr>
                <w:rFonts w:ascii="Times New Roman" w:hAnsi="Times New Roman" w:cs="Times New Roman"/>
                <w:color w:val="000000"/>
                <w:sz w:val="24"/>
                <w:szCs w:val="24"/>
              </w:rPr>
              <w:t>Степанівка</w:t>
            </w:r>
            <w:proofErr w:type="spellEnd"/>
            <w:r w:rsidRPr="00230C66">
              <w:rPr>
                <w:rFonts w:ascii="Times New Roman" w:hAnsi="Times New Roman" w:cs="Times New Roman"/>
                <w:color w:val="000000"/>
                <w:sz w:val="24"/>
                <w:szCs w:val="24"/>
              </w:rPr>
              <w:t>, ВУЛИЦЯ ТОРОПИЛІВСЬКА, будинок 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73B44C" w14:textId="0D706D5E"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38CE9413" w14:textId="77777777" w:rsidTr="00BA2F69">
        <w:tblPrEx>
          <w:tblCellMar>
            <w:left w:w="108" w:type="dxa"/>
            <w:right w:w="108" w:type="dxa"/>
          </w:tblCellMar>
        </w:tblPrEx>
        <w:trPr>
          <w:trHeight w:val="97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2FBD384" w14:textId="31BA8219"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7" w:type="dxa"/>
            <w:tcBorders>
              <w:top w:val="nil"/>
              <w:left w:val="single" w:sz="4" w:space="0" w:color="auto"/>
              <w:bottom w:val="single" w:sz="4" w:space="0" w:color="auto"/>
              <w:right w:val="single" w:sz="4" w:space="0" w:color="auto"/>
            </w:tcBorders>
            <w:shd w:val="clear" w:color="auto" w:fill="auto"/>
            <w:vAlign w:val="center"/>
          </w:tcPr>
          <w:p w14:paraId="40EF83AC" w14:textId="63517C18" w:rsidR="004762F4" w:rsidRPr="004762F4" w:rsidRDefault="004762F4" w:rsidP="004762F4">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Філія Центру охорони здоров’я Державної кримінально- виконавчої служби України у Дніпропетровській та Донецькій областях,</w:t>
            </w:r>
          </w:p>
          <w:p w14:paraId="31EE2188" w14:textId="49CEF708" w:rsidR="00D73C35" w:rsidRPr="005D0973" w:rsidRDefault="004762F4" w:rsidP="004762F4">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Дніпропетровська спеціалізована туберкульозна лікарня № 89</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sidRPr="004762F4">
              <w:rPr>
                <w:rFonts w:ascii="Times New Roman" w:hAnsi="Times New Roman" w:cs="Times New Roman"/>
                <w:bCs/>
                <w:kern w:val="2"/>
                <w:sz w:val="24"/>
                <w:szCs w:val="24"/>
                <w:lang w:eastAsia="ru-RU"/>
                <w14:ligatures w14:val="standardContextual"/>
              </w:rPr>
              <w:t>код ЄДРПОУ</w:t>
            </w:r>
            <w:r>
              <w:rPr>
                <w:rFonts w:ascii="Times New Roman" w:hAnsi="Times New Roman" w:cs="Times New Roman"/>
                <w:bCs/>
                <w:kern w:val="2"/>
                <w:sz w:val="24"/>
                <w:szCs w:val="24"/>
                <w:lang w:eastAsia="ru-RU"/>
                <w14:ligatures w14:val="standardContextual"/>
              </w:rPr>
              <w:t xml:space="preserve"> </w:t>
            </w:r>
            <w:r w:rsidRPr="004762F4">
              <w:rPr>
                <w:rFonts w:ascii="Times New Roman" w:hAnsi="Times New Roman" w:cs="Times New Roman"/>
                <w:bCs/>
                <w:kern w:val="2"/>
                <w:sz w:val="24"/>
                <w:szCs w:val="24"/>
                <w:lang w:eastAsia="ru-RU"/>
                <w14:ligatures w14:val="standardContextual"/>
              </w:rPr>
              <w:t>42378567</w:t>
            </w:r>
          </w:p>
        </w:tc>
        <w:tc>
          <w:tcPr>
            <w:tcW w:w="2690" w:type="dxa"/>
            <w:tcBorders>
              <w:top w:val="nil"/>
              <w:left w:val="nil"/>
              <w:bottom w:val="single" w:sz="4" w:space="0" w:color="auto"/>
              <w:right w:val="single" w:sz="4" w:space="0" w:color="auto"/>
            </w:tcBorders>
            <w:shd w:val="clear" w:color="auto" w:fill="auto"/>
            <w:vAlign w:val="center"/>
          </w:tcPr>
          <w:p w14:paraId="17892930" w14:textId="728AC708" w:rsidR="00D73C35" w:rsidRPr="00230C66" w:rsidRDefault="004762F4" w:rsidP="000A764A">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49000</w:t>
            </w:r>
            <w:r>
              <w:rPr>
                <w:rFonts w:ascii="Times New Roman" w:hAnsi="Times New Roman" w:cs="Times New Roman"/>
                <w:bCs/>
                <w:kern w:val="2"/>
                <w:sz w:val="24"/>
                <w:szCs w:val="24"/>
                <w:lang w:eastAsia="ru-RU"/>
                <w14:ligatures w14:val="standardContextual"/>
              </w:rPr>
              <w:t xml:space="preserve">, </w:t>
            </w:r>
            <w:r w:rsidRPr="004762F4">
              <w:rPr>
                <w:rFonts w:ascii="Times New Roman" w:hAnsi="Times New Roman" w:cs="Times New Roman"/>
                <w:bCs/>
                <w:kern w:val="2"/>
                <w:sz w:val="24"/>
                <w:szCs w:val="24"/>
                <w:lang w:eastAsia="ru-RU"/>
                <w14:ligatures w14:val="standardContextual"/>
              </w:rPr>
              <w:t>вул</w:t>
            </w:r>
            <w:r>
              <w:rPr>
                <w:rFonts w:ascii="Times New Roman" w:hAnsi="Times New Roman" w:cs="Times New Roman"/>
                <w:bCs/>
                <w:kern w:val="2"/>
                <w:sz w:val="24"/>
                <w:szCs w:val="24"/>
                <w:lang w:eastAsia="ru-RU"/>
                <w14:ligatures w14:val="standardContextual"/>
              </w:rPr>
              <w:t>иця</w:t>
            </w:r>
            <w:r w:rsidRPr="004762F4">
              <w:rPr>
                <w:rFonts w:ascii="Times New Roman" w:hAnsi="Times New Roman" w:cs="Times New Roman"/>
                <w:bCs/>
                <w:kern w:val="2"/>
                <w:sz w:val="24"/>
                <w:szCs w:val="24"/>
                <w:lang w:eastAsia="ru-RU"/>
                <w14:ligatures w14:val="standardContextual"/>
              </w:rPr>
              <w:t xml:space="preserve"> Данило Галицького 1, м</w:t>
            </w:r>
            <w:r>
              <w:rPr>
                <w:rFonts w:ascii="Times New Roman" w:hAnsi="Times New Roman" w:cs="Times New Roman"/>
                <w:bCs/>
                <w:kern w:val="2"/>
                <w:sz w:val="24"/>
                <w:szCs w:val="24"/>
                <w:lang w:eastAsia="ru-RU"/>
                <w14:ligatures w14:val="standardContextual"/>
              </w:rPr>
              <w:t>істо</w:t>
            </w:r>
            <w:r w:rsidRPr="004762F4">
              <w:rPr>
                <w:rFonts w:ascii="Times New Roman" w:hAnsi="Times New Roman" w:cs="Times New Roman"/>
                <w:bCs/>
                <w:kern w:val="2"/>
                <w:sz w:val="24"/>
                <w:szCs w:val="24"/>
                <w:lang w:eastAsia="ru-RU"/>
                <w14:ligatures w14:val="standardContextual"/>
              </w:rPr>
              <w:t xml:space="preserve"> Дніпро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FDD48F" w14:textId="48129F27"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254EEFA9" w14:textId="77777777" w:rsidTr="00BA2F69">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B664771" w14:textId="5B1DB8D8"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7" w:type="dxa"/>
            <w:tcBorders>
              <w:top w:val="nil"/>
              <w:left w:val="single" w:sz="4" w:space="0" w:color="auto"/>
              <w:bottom w:val="single" w:sz="4" w:space="0" w:color="auto"/>
              <w:right w:val="single" w:sz="4" w:space="0" w:color="auto"/>
            </w:tcBorders>
            <w:shd w:val="clear" w:color="auto" w:fill="auto"/>
            <w:vAlign w:val="center"/>
          </w:tcPr>
          <w:p w14:paraId="4DCF98AF" w14:textId="599AB225" w:rsidR="00D73C35" w:rsidRPr="005D0973" w:rsidRDefault="00D73C35"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Філія Державної установи «Центр охорони здоров’я Державної кримінально-виконавчої служби України»  у Харківській та Луганській </w:t>
            </w:r>
            <w:proofErr w:type="spellStart"/>
            <w:r w:rsidRPr="005D0973">
              <w:rPr>
                <w:rFonts w:ascii="Times New Roman" w:hAnsi="Times New Roman" w:cs="Times New Roman"/>
                <w:color w:val="000000"/>
                <w:sz w:val="24"/>
                <w:szCs w:val="24"/>
              </w:rPr>
              <w:t>областях,Покровська</w:t>
            </w:r>
            <w:proofErr w:type="spellEnd"/>
            <w:r w:rsidRPr="005D0973">
              <w:rPr>
                <w:rFonts w:ascii="Times New Roman" w:hAnsi="Times New Roman" w:cs="Times New Roman"/>
                <w:color w:val="000000"/>
                <w:sz w:val="24"/>
                <w:szCs w:val="24"/>
              </w:rPr>
              <w:t xml:space="preserve"> спеціалізована туберкульозна лікарня № 17</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37B77">
              <w:rPr>
                <w:rFonts w:ascii="Times New Roman" w:hAnsi="Times New Roman" w:cs="Times New Roman"/>
                <w:color w:val="000000"/>
                <w:sz w:val="24"/>
                <w:szCs w:val="24"/>
              </w:rPr>
              <w:t>42378483</w:t>
            </w:r>
          </w:p>
        </w:tc>
        <w:tc>
          <w:tcPr>
            <w:tcW w:w="2690" w:type="dxa"/>
            <w:tcBorders>
              <w:top w:val="nil"/>
              <w:left w:val="nil"/>
              <w:bottom w:val="single" w:sz="4" w:space="0" w:color="auto"/>
              <w:right w:val="single" w:sz="4" w:space="0" w:color="auto"/>
            </w:tcBorders>
            <w:shd w:val="clear" w:color="auto" w:fill="auto"/>
            <w:vAlign w:val="center"/>
          </w:tcPr>
          <w:p w14:paraId="30215B4D"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B857C4" w14:textId="2D206C97"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7197C700" w14:textId="77777777" w:rsidTr="00BA2F69">
        <w:trPr>
          <w:trHeight w:val="320"/>
        </w:trPr>
        <w:tc>
          <w:tcPr>
            <w:tcW w:w="75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28D77E" w14:textId="77777777" w:rsidR="00D73C35" w:rsidRPr="00230C66" w:rsidRDefault="00D73C35" w:rsidP="000A764A">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6C5E650" w14:textId="0561D3B2"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41ABD264" w14:textId="279498B6" w:rsidR="00B36CC4" w:rsidRPr="00B36CC4" w:rsidRDefault="00B36CC4" w:rsidP="00B36CC4">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B36CC4">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B36CC4">
        <w:rPr>
          <w:rFonts w:ascii="Times New Roman" w:hAnsi="Times New Roman" w:cs="Times New Roman"/>
          <w:bCs/>
          <w:iCs/>
          <w:sz w:val="24"/>
          <w:szCs w:val="24"/>
        </w:rPr>
        <w:t xml:space="preserve">Перелік </w:t>
      </w:r>
      <w:r>
        <w:rPr>
          <w:rFonts w:ascii="Times New Roman" w:hAnsi="Times New Roman" w:cs="Times New Roman"/>
          <w:bCs/>
          <w:iCs/>
          <w:sz w:val="24"/>
          <w:szCs w:val="24"/>
        </w:rPr>
        <w:t>О</w:t>
      </w:r>
      <w:r w:rsidRPr="00B36CC4">
        <w:rPr>
          <w:rFonts w:ascii="Times New Roman" w:hAnsi="Times New Roman" w:cs="Times New Roman"/>
          <w:bCs/>
          <w:iCs/>
          <w:sz w:val="24"/>
          <w:szCs w:val="24"/>
        </w:rPr>
        <w:t xml:space="preserve">тримувачів товару та/або адреси доставки </w:t>
      </w:r>
      <w:r w:rsidRPr="00B36CC4">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EA758A" w:rsidRPr="00EA758A" w14:paraId="57F678EA" w14:textId="77777777" w:rsidTr="00EA758A">
        <w:tc>
          <w:tcPr>
            <w:tcW w:w="0" w:type="auto"/>
            <w:tcMar>
              <w:top w:w="0" w:type="dxa"/>
              <w:left w:w="115" w:type="dxa"/>
              <w:bottom w:w="0" w:type="dxa"/>
              <w:right w:w="115" w:type="dxa"/>
            </w:tcMar>
            <w:hideMark/>
          </w:tcPr>
          <w:p w14:paraId="125DF224"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391F149D"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78669416"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24C140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0BA8B96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62DD064C"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54476AB3"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52D52DBE"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proofErr w:type="spellStart"/>
            <w:r w:rsidRPr="00EA758A">
              <w:rPr>
                <w:rFonts w:ascii="Times New Roman" w:eastAsia="Times New Roman" w:hAnsi="Times New Roman" w:cs="Times New Roman"/>
                <w:color w:val="000000"/>
                <w:sz w:val="24"/>
                <w:szCs w:val="24"/>
              </w:rPr>
              <w:t>Тел</w:t>
            </w:r>
            <w:proofErr w:type="spellEnd"/>
            <w:r w:rsidRPr="00EA758A">
              <w:rPr>
                <w:rFonts w:ascii="Times New Roman" w:eastAsia="Times New Roman" w:hAnsi="Times New Roman" w:cs="Times New Roman"/>
                <w:color w:val="000000"/>
                <w:sz w:val="24"/>
                <w:szCs w:val="24"/>
              </w:rPr>
              <w:t>.(044) 334-56-89</w:t>
            </w:r>
          </w:p>
          <w:p w14:paraId="5748AE42" w14:textId="75E4FC4C" w:rsidR="00EA758A" w:rsidRPr="00EA758A" w:rsidRDefault="00987C72" w:rsidP="00EA758A">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3D8E4568"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160974EF" w14:textId="606DC0EF" w:rsidR="00EA758A" w:rsidRPr="00EA758A" w:rsidRDefault="00EA758A" w:rsidP="00EA758A">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03D7B99D"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Постачальник:</w:t>
            </w:r>
          </w:p>
          <w:p w14:paraId="05F865C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5651713"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2330BF2"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B5E06CC"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137AFAE"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05B6B8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E38A7D4"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E8B5A0B"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56A4BF65"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94F73EA"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481E92E7"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4EB25860" w14:textId="77777777" w:rsidR="00EA758A" w:rsidRDefault="00EA758A" w:rsidP="00EF7214">
      <w:pPr>
        <w:spacing w:after="0" w:line="228" w:lineRule="auto"/>
        <w:ind w:left="5812" w:firstLine="7"/>
        <w:rPr>
          <w:rFonts w:ascii="Times New Roman" w:hAnsi="Times New Roman" w:cs="Times New Roman"/>
          <w:sz w:val="24"/>
          <w:szCs w:val="24"/>
          <w:lang w:eastAsia="ru-RU"/>
        </w:rPr>
        <w:sectPr w:rsidR="00EA758A" w:rsidSect="00BA2F69">
          <w:headerReference w:type="default" r:id="rId15"/>
          <w:pgSz w:w="11906" w:h="16838"/>
          <w:pgMar w:top="850" w:right="850" w:bottom="850" w:left="1417" w:header="709" w:footer="709" w:gutter="0"/>
          <w:pgNumType w:start="1"/>
          <w:cols w:space="720"/>
          <w:docGrid w:linePitch="299"/>
        </w:sectPr>
      </w:pPr>
    </w:p>
    <w:p w14:paraId="109AE31B" w14:textId="0EA79957" w:rsidR="00EF7214" w:rsidRPr="00EA7B3F" w:rsidRDefault="00EF7214" w:rsidP="00EF7214">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sidR="00EA758A">
        <w:rPr>
          <w:rFonts w:ascii="Times New Roman" w:hAnsi="Times New Roman" w:cs="Times New Roman"/>
          <w:sz w:val="24"/>
          <w:szCs w:val="24"/>
          <w:lang w:eastAsia="ru-RU"/>
        </w:rPr>
        <w:t>4</w:t>
      </w:r>
    </w:p>
    <w:p w14:paraId="210749F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2FAE5E2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4F5FDA6F"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p>
    <w:p w14:paraId="2B4BB85B"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12EC4158"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0C938EFC"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13E10E00" w14:textId="77777777" w:rsidR="00EF7214" w:rsidRPr="00EA7B3F" w:rsidRDefault="00EF7214" w:rsidP="00EF7214">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3BE2CF2C" w14:textId="7A623E15" w:rsidR="00EF7214" w:rsidRPr="00EA7B3F" w:rsidRDefault="00EF7214" w:rsidP="00EF7214">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sidR="005C00F6">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sidR="00B36CC4">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EF7214" w:rsidRPr="00EA7B3F" w14:paraId="438DEFEA" w14:textId="77777777" w:rsidTr="00090613">
        <w:tc>
          <w:tcPr>
            <w:tcW w:w="2977" w:type="dxa"/>
            <w:vAlign w:val="center"/>
          </w:tcPr>
          <w:p w14:paraId="0732952B"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3A913F5B"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71384A64"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78AD159"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EF7214" w:rsidRPr="00EA7B3F" w14:paraId="0E970BA5" w14:textId="77777777" w:rsidTr="00090613">
        <w:trPr>
          <w:trHeight w:val="1357"/>
        </w:trPr>
        <w:tc>
          <w:tcPr>
            <w:tcW w:w="2977" w:type="dxa"/>
          </w:tcPr>
          <w:p w14:paraId="3739C0C5" w14:textId="3DDF4C57" w:rsidR="00EF7214" w:rsidRPr="00EA7B3F" w:rsidRDefault="004762F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4762F4">
              <w:rPr>
                <w:rFonts w:ascii="Times New Roman" w:eastAsia="Times New Roman" w:hAnsi="Times New Roman" w:cs="Times New Roman"/>
                <w:sz w:val="24"/>
                <w:szCs w:val="24"/>
              </w:rPr>
              <w:t>Бокс біологічної безпеки II А класу</w:t>
            </w:r>
          </w:p>
        </w:tc>
        <w:tc>
          <w:tcPr>
            <w:tcW w:w="4820" w:type="dxa"/>
          </w:tcPr>
          <w:p w14:paraId="3DA51A76"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01F4F2FE"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2D1AB0BF"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3FB6B40"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0F4E5B42"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4C0FA0C2" w14:textId="6D8F778C" w:rsidR="00EF7214" w:rsidRPr="00EA7B3F" w:rsidRDefault="00EA758A" w:rsidP="00090613">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4762F4">
              <w:rPr>
                <w:rFonts w:ascii="Times New Roman" w:eastAsia="Times New Roman" w:hAnsi="Times New Roman" w:cs="Times New Roman"/>
                <w:sz w:val="24"/>
                <w:szCs w:val="24"/>
                <w:lang w:eastAsia="ar-SA"/>
              </w:rPr>
              <w:t>0</w:t>
            </w:r>
          </w:p>
        </w:tc>
      </w:tr>
    </w:tbl>
    <w:p w14:paraId="53A67243" w14:textId="77777777" w:rsidR="00EF7214" w:rsidRPr="00EA7B3F" w:rsidRDefault="00EF7214" w:rsidP="00EF7214">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337A4C75"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30AAAE6D" wp14:editId="3C59A852">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EF7214" w:rsidRPr="00A574BD" w14:paraId="673C5C04" w14:textId="77777777" w:rsidTr="000A764A">
        <w:trPr>
          <w:trHeight w:val="3149"/>
        </w:trPr>
        <w:tc>
          <w:tcPr>
            <w:tcW w:w="4991" w:type="dxa"/>
          </w:tcPr>
          <w:p w14:paraId="75D3EF5B" w14:textId="77777777" w:rsidR="00EF7214" w:rsidRPr="00A574BD" w:rsidRDefault="00EF7214" w:rsidP="00090613">
            <w:pPr>
              <w:spacing w:after="0"/>
              <w:jc w:val="center"/>
              <w:rPr>
                <w:rFonts w:ascii="Times New Roman" w:hAnsi="Times New Roman" w:cs="Times New Roman"/>
                <w:b/>
                <w:color w:val="000000"/>
                <w:sz w:val="24"/>
                <w:szCs w:val="24"/>
              </w:rPr>
            </w:pPr>
            <w:bookmarkStart w:id="17" w:name="_Hlk179455808"/>
            <w:r w:rsidRPr="00A574BD">
              <w:rPr>
                <w:rFonts w:ascii="Times New Roman" w:hAnsi="Times New Roman" w:cs="Times New Roman"/>
                <w:b/>
                <w:color w:val="000000"/>
                <w:sz w:val="24"/>
                <w:szCs w:val="24"/>
              </w:rPr>
              <w:t>Покупець:</w:t>
            </w:r>
          </w:p>
          <w:p w14:paraId="5E926181" w14:textId="77777777" w:rsidR="00EF7214" w:rsidRPr="00A574BD" w:rsidRDefault="00EF7214" w:rsidP="00090613">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30B37DFC" w14:textId="77777777" w:rsidR="00EF7214" w:rsidRPr="00A574BD" w:rsidRDefault="00EF7214" w:rsidP="00090613">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70F50A81"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03A0EE87"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4FEB67AA"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14F4CE8F"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EA509B6" w14:textId="77777777" w:rsidR="00EF7214" w:rsidRPr="00A574BD" w:rsidRDefault="00EF7214" w:rsidP="00090613">
            <w:pPr>
              <w:tabs>
                <w:tab w:val="left" w:pos="851"/>
                <w:tab w:val="left" w:pos="1134"/>
              </w:tabs>
              <w:spacing w:after="0"/>
              <w:jc w:val="both"/>
              <w:rPr>
                <w:rFonts w:ascii="Times New Roman" w:hAnsi="Times New Roman" w:cs="Times New Roman"/>
                <w:b/>
                <w:color w:val="000000"/>
                <w:sz w:val="24"/>
                <w:szCs w:val="24"/>
              </w:rPr>
            </w:pPr>
            <w:proofErr w:type="spellStart"/>
            <w:r w:rsidRPr="00A574BD">
              <w:rPr>
                <w:rFonts w:ascii="Times New Roman" w:hAnsi="Times New Roman" w:cs="Times New Roman"/>
                <w:color w:val="000000"/>
                <w:sz w:val="24"/>
                <w:szCs w:val="24"/>
              </w:rPr>
              <w:t>Тел</w:t>
            </w:r>
            <w:proofErr w:type="spellEnd"/>
            <w:r w:rsidRPr="00A574BD">
              <w:rPr>
                <w:rFonts w:ascii="Times New Roman" w:hAnsi="Times New Roman" w:cs="Times New Roman"/>
                <w:color w:val="000000"/>
                <w:sz w:val="24"/>
                <w:szCs w:val="24"/>
              </w:rPr>
              <w:t>.(044) 334-56-89</w:t>
            </w:r>
          </w:p>
          <w:p w14:paraId="6469C837" w14:textId="7741C697" w:rsidR="00987C72" w:rsidRDefault="00987C72" w:rsidP="000A764A">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7" w:history="1">
              <w:r w:rsidRPr="00323B2E">
                <w:rPr>
                  <w:rStyle w:val="ad"/>
                  <w:rFonts w:ascii="Times New Roman" w:hAnsi="Times New Roman" w:cs="Times New Roman"/>
                  <w:sz w:val="24"/>
                  <w:szCs w:val="24"/>
                </w:rPr>
                <w:t>info@phc.org.ua</w:t>
              </w:r>
            </w:hyperlink>
          </w:p>
          <w:p w14:paraId="5AA01FD9" w14:textId="4A3B6A4C" w:rsidR="00EF7214" w:rsidRPr="00A574BD" w:rsidRDefault="00EF7214" w:rsidP="000A764A">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4BF2A1AC"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36311528"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40578EC"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0FCC3F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BF6801E"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9DF13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83C923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6C1444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646560"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992061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BAD6D07" w14:textId="50307FD6"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bookmarkEnd w:id="17"/>
    </w:tbl>
    <w:p w14:paraId="411D3F4C" w14:textId="77777777" w:rsidR="00C80C43" w:rsidRDefault="00C80C43"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sectPr w:rsidR="00C80C43" w:rsidSect="00EF7214">
          <w:pgSz w:w="11906" w:h="16838"/>
          <w:pgMar w:top="850" w:right="850" w:bottom="850" w:left="1417" w:header="709" w:footer="709" w:gutter="0"/>
          <w:pgNumType w:start="1"/>
          <w:cols w:space="720"/>
        </w:sectPr>
      </w:pPr>
    </w:p>
    <w:p w14:paraId="63631418" w14:textId="23CEA7FA" w:rsidR="00C80C43" w:rsidRPr="00C63495" w:rsidRDefault="00C80C43" w:rsidP="00C63495">
      <w:pPr>
        <w:tabs>
          <w:tab w:val="left" w:pos="851"/>
        </w:tabs>
        <w:suppressAutoHyphens/>
        <w:spacing w:after="0" w:line="240" w:lineRule="auto"/>
        <w:ind w:firstLine="5670"/>
        <w:contextualSpacing/>
        <w:jc w:val="both"/>
        <w:rPr>
          <w:rFonts w:ascii="Times New Roman" w:hAnsi="Times New Roman" w:cs="Times New Roman"/>
          <w:sz w:val="24"/>
          <w:szCs w:val="24"/>
        </w:rPr>
      </w:pPr>
      <w:r w:rsidRPr="00C63495">
        <w:rPr>
          <w:rFonts w:ascii="Times New Roman" w:hAnsi="Times New Roman" w:cs="Times New Roman"/>
          <w:sz w:val="24"/>
          <w:szCs w:val="24"/>
        </w:rPr>
        <w:lastRenderedPageBreak/>
        <w:t xml:space="preserve">Додаток 5 </w:t>
      </w:r>
    </w:p>
    <w:p w14:paraId="1A121F41" w14:textId="0676F45E" w:rsidR="00C80C43" w:rsidRPr="00C80C43" w:rsidRDefault="00C80C43" w:rsidP="00C63495">
      <w:pPr>
        <w:tabs>
          <w:tab w:val="left" w:pos="851"/>
        </w:tabs>
        <w:suppressAutoHyphens/>
        <w:spacing w:after="0" w:line="240" w:lineRule="auto"/>
        <w:ind w:firstLine="5670"/>
        <w:contextualSpacing/>
        <w:jc w:val="both"/>
        <w:rPr>
          <w:rFonts w:ascii="Times New Roman" w:hAnsi="Times New Roman" w:cs="Times New Roman"/>
          <w:sz w:val="24"/>
          <w:szCs w:val="24"/>
        </w:rPr>
      </w:pPr>
      <w:r w:rsidRPr="00C80C43">
        <w:rPr>
          <w:rFonts w:ascii="Times New Roman" w:hAnsi="Times New Roman" w:cs="Times New Roman"/>
          <w:sz w:val="24"/>
          <w:szCs w:val="24"/>
        </w:rPr>
        <w:t xml:space="preserve">до Договору про закупівлю № </w:t>
      </w:r>
      <w:r w:rsidRPr="00C63495">
        <w:rPr>
          <w:rFonts w:ascii="Times New Roman" w:hAnsi="Times New Roman" w:cs="Times New Roman"/>
          <w:sz w:val="24"/>
          <w:szCs w:val="24"/>
        </w:rPr>
        <w:t>_____</w:t>
      </w:r>
    </w:p>
    <w:p w14:paraId="4445AF85" w14:textId="283F0019" w:rsidR="00C80C43" w:rsidRPr="00C80C43" w:rsidRDefault="00C80C43" w:rsidP="00C63495">
      <w:pPr>
        <w:tabs>
          <w:tab w:val="left" w:pos="851"/>
        </w:tabs>
        <w:suppressAutoHyphens/>
        <w:spacing w:after="0" w:line="240" w:lineRule="auto"/>
        <w:ind w:firstLine="5670"/>
        <w:contextualSpacing/>
        <w:jc w:val="both"/>
        <w:rPr>
          <w:rFonts w:ascii="Times New Roman" w:hAnsi="Times New Roman" w:cs="Times New Roman"/>
          <w:sz w:val="24"/>
          <w:szCs w:val="24"/>
        </w:rPr>
      </w:pPr>
      <w:r w:rsidRPr="00C80C43">
        <w:rPr>
          <w:rFonts w:ascii="Times New Roman" w:hAnsi="Times New Roman" w:cs="Times New Roman"/>
          <w:sz w:val="24"/>
          <w:szCs w:val="24"/>
        </w:rPr>
        <w:t xml:space="preserve">від </w:t>
      </w:r>
      <w:r w:rsidRPr="00C63495">
        <w:rPr>
          <w:rFonts w:ascii="Times New Roman" w:hAnsi="Times New Roman" w:cs="Times New Roman"/>
          <w:sz w:val="24"/>
          <w:szCs w:val="24"/>
          <w:lang w:eastAsia="ar-SA"/>
        </w:rPr>
        <w:t>____________________2024</w:t>
      </w:r>
      <w:r w:rsidRPr="00C80C43">
        <w:rPr>
          <w:rFonts w:ascii="Times New Roman" w:hAnsi="Times New Roman" w:cs="Times New Roman"/>
          <w:sz w:val="24"/>
          <w:szCs w:val="24"/>
          <w:lang w:eastAsia="ar-SA"/>
        </w:rPr>
        <w:t xml:space="preserve"> року</w:t>
      </w:r>
    </w:p>
    <w:p w14:paraId="7DE904D5" w14:textId="77777777" w:rsidR="00C80C43" w:rsidRPr="00C63495" w:rsidRDefault="00C80C43" w:rsidP="00C63495">
      <w:pPr>
        <w:spacing w:after="0" w:line="240" w:lineRule="auto"/>
        <w:contextualSpacing/>
        <w:jc w:val="center"/>
        <w:rPr>
          <w:rFonts w:ascii="Times New Roman" w:hAnsi="Times New Roman" w:cs="Times New Roman"/>
          <w:b/>
          <w:bCs/>
          <w:sz w:val="24"/>
          <w:szCs w:val="24"/>
          <w:lang w:eastAsia="en-US"/>
          <w14:ligatures w14:val="standardContextual"/>
        </w:rPr>
      </w:pPr>
    </w:p>
    <w:p w14:paraId="5A019BAE" w14:textId="13F37555" w:rsidR="00C80C43" w:rsidRPr="00C80C43" w:rsidRDefault="00C80C43" w:rsidP="00C63495">
      <w:pPr>
        <w:spacing w:after="0" w:line="240" w:lineRule="auto"/>
        <w:contextualSpacing/>
        <w:jc w:val="center"/>
        <w:rPr>
          <w:rFonts w:ascii="Times New Roman" w:hAnsi="Times New Roman" w:cs="Times New Roman"/>
          <w:b/>
          <w:bCs/>
          <w:sz w:val="24"/>
          <w:szCs w:val="24"/>
          <w:lang w:eastAsia="en-US"/>
          <w14:ligatures w14:val="standardContextual"/>
        </w:rPr>
      </w:pPr>
      <w:r w:rsidRPr="00C80C43">
        <w:rPr>
          <w:rFonts w:ascii="Times New Roman" w:hAnsi="Times New Roman" w:cs="Times New Roman"/>
          <w:b/>
          <w:bCs/>
          <w:sz w:val="24"/>
          <w:szCs w:val="24"/>
          <w:lang w:eastAsia="en-US"/>
          <w14:ligatures w14:val="standardContextual"/>
        </w:rPr>
        <w:t>Календарний план фінансування</w:t>
      </w:r>
    </w:p>
    <w:p w14:paraId="0ABE450C" w14:textId="77777777" w:rsidR="00C80C43" w:rsidRPr="00C80C43" w:rsidRDefault="00C80C43" w:rsidP="00C63495">
      <w:pPr>
        <w:spacing w:after="0" w:line="240" w:lineRule="auto"/>
        <w:contextualSpacing/>
        <w:jc w:val="center"/>
        <w:rPr>
          <w:rFonts w:ascii="Times New Roman" w:hAnsi="Times New Roman" w:cs="Times New Roman"/>
          <w:b/>
          <w:bCs/>
          <w:sz w:val="24"/>
          <w:szCs w:val="24"/>
          <w:lang w:eastAsia="en-US"/>
          <w14:ligatures w14:val="standardContextual"/>
        </w:rPr>
      </w:pPr>
    </w:p>
    <w:p w14:paraId="406B80E0" w14:textId="22D73839" w:rsidR="00C80C43" w:rsidRPr="00C80C43" w:rsidRDefault="00C80C43" w:rsidP="00C63495">
      <w:pPr>
        <w:spacing w:after="0" w:line="240" w:lineRule="auto"/>
        <w:contextualSpacing/>
        <w:jc w:val="both"/>
        <w:rPr>
          <w:rFonts w:ascii="Times New Roman" w:hAnsi="Times New Roman" w:cs="Times New Roman"/>
          <w:sz w:val="24"/>
          <w:szCs w:val="24"/>
        </w:rPr>
      </w:pPr>
      <w:r w:rsidRPr="00C80C43">
        <w:rPr>
          <w:rFonts w:ascii="Times New Roman" w:hAnsi="Times New Roman" w:cs="Times New Roman"/>
          <w:sz w:val="24"/>
          <w:szCs w:val="24"/>
        </w:rPr>
        <w:t>м. Київ</w:t>
      </w:r>
      <w:r w:rsidRPr="00C80C43">
        <w:rPr>
          <w:rFonts w:ascii="Times New Roman" w:hAnsi="Times New Roman" w:cs="Times New Roman"/>
          <w:sz w:val="24"/>
          <w:szCs w:val="24"/>
        </w:rPr>
        <w:tab/>
      </w:r>
      <w:r w:rsidRPr="00C80C43">
        <w:rPr>
          <w:rFonts w:ascii="Times New Roman" w:hAnsi="Times New Roman" w:cs="Times New Roman"/>
          <w:sz w:val="24"/>
          <w:szCs w:val="24"/>
        </w:rPr>
        <w:tab/>
      </w:r>
      <w:r w:rsidRPr="00C80C43">
        <w:rPr>
          <w:rFonts w:ascii="Times New Roman" w:hAnsi="Times New Roman" w:cs="Times New Roman"/>
          <w:sz w:val="24"/>
          <w:szCs w:val="24"/>
        </w:rPr>
        <w:tab/>
      </w:r>
      <w:r w:rsidRPr="00C80C43">
        <w:rPr>
          <w:rFonts w:ascii="Times New Roman" w:hAnsi="Times New Roman" w:cs="Times New Roman"/>
          <w:sz w:val="24"/>
          <w:szCs w:val="24"/>
        </w:rPr>
        <w:tab/>
      </w:r>
      <w:r w:rsidRPr="00C80C43">
        <w:rPr>
          <w:rFonts w:ascii="Times New Roman" w:hAnsi="Times New Roman" w:cs="Times New Roman"/>
          <w:sz w:val="24"/>
          <w:szCs w:val="24"/>
        </w:rPr>
        <w:tab/>
      </w:r>
      <w:r w:rsidRPr="00C80C43">
        <w:rPr>
          <w:rFonts w:ascii="Times New Roman" w:hAnsi="Times New Roman" w:cs="Times New Roman"/>
          <w:sz w:val="24"/>
          <w:szCs w:val="24"/>
        </w:rPr>
        <w:tab/>
        <w:t xml:space="preserve">                            «____»_________202</w:t>
      </w:r>
      <w:r w:rsidRPr="00C63495">
        <w:rPr>
          <w:rFonts w:ascii="Times New Roman" w:hAnsi="Times New Roman" w:cs="Times New Roman"/>
          <w:sz w:val="24"/>
          <w:szCs w:val="24"/>
        </w:rPr>
        <w:t>4</w:t>
      </w:r>
      <w:r w:rsidRPr="00C80C43">
        <w:rPr>
          <w:rFonts w:ascii="Times New Roman" w:hAnsi="Times New Roman" w:cs="Times New Roman"/>
          <w:sz w:val="24"/>
          <w:szCs w:val="24"/>
        </w:rPr>
        <w:t xml:space="preserve"> року</w:t>
      </w:r>
    </w:p>
    <w:p w14:paraId="773BEEF5" w14:textId="77777777" w:rsidR="00C80C43" w:rsidRPr="00C80C43" w:rsidRDefault="00C80C43" w:rsidP="00C63495">
      <w:pPr>
        <w:spacing w:after="0" w:line="240" w:lineRule="auto"/>
        <w:contextualSpacing/>
        <w:jc w:val="both"/>
        <w:rPr>
          <w:rFonts w:ascii="Times New Roman" w:hAnsi="Times New Roman" w:cs="Times New Roman"/>
          <w:sz w:val="24"/>
          <w:szCs w:val="24"/>
        </w:rPr>
      </w:pPr>
    </w:p>
    <w:p w14:paraId="4B518497" w14:textId="760A827A" w:rsidR="00C80C43" w:rsidRPr="00C80C43" w:rsidRDefault="00C80C43" w:rsidP="00C63495">
      <w:pPr>
        <w:suppressAutoHyphens/>
        <w:snapToGrid w:val="0"/>
        <w:spacing w:after="0" w:line="240" w:lineRule="auto"/>
        <w:ind w:firstLine="709"/>
        <w:contextualSpacing/>
        <w:jc w:val="both"/>
        <w:rPr>
          <w:rFonts w:ascii="Times New Roman" w:hAnsi="Times New Roman" w:cs="Times New Roman"/>
          <w:sz w:val="24"/>
          <w:szCs w:val="24"/>
        </w:rPr>
      </w:pPr>
      <w:r w:rsidRPr="00C63495">
        <w:rPr>
          <w:rFonts w:ascii="Times New Roman" w:hAnsi="Times New Roman" w:cs="Times New Roman"/>
          <w:bCs/>
          <w:sz w:val="24"/>
          <w:szCs w:val="24"/>
          <w:lang w:eastAsia="ar-SA"/>
        </w:rPr>
        <w:t>Державна установа «Центр громадського здоров’я Міністерства охорони здоров’я України» (далі – Покупець), в особі _______________, який(а) діє на підставі __________________, з однієї сторони, та ______________________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80C43">
        <w:rPr>
          <w:rFonts w:ascii="Times New Roman" w:hAnsi="Times New Roman" w:cs="Times New Roman"/>
          <w:sz w:val="24"/>
          <w:szCs w:val="24"/>
        </w:rPr>
        <w:t>, уклали цей Додаток  </w:t>
      </w:r>
      <w:r w:rsidRPr="00C63495">
        <w:rPr>
          <w:rFonts w:ascii="Times New Roman" w:hAnsi="Times New Roman" w:cs="Times New Roman"/>
          <w:sz w:val="24"/>
          <w:szCs w:val="24"/>
        </w:rPr>
        <w:t>5</w:t>
      </w:r>
      <w:r w:rsidRPr="00C80C43">
        <w:rPr>
          <w:rFonts w:ascii="Times New Roman" w:hAnsi="Times New Roman" w:cs="Times New Roman"/>
          <w:sz w:val="24"/>
          <w:szCs w:val="24"/>
        </w:rPr>
        <w:t xml:space="preserve"> «Календарний план фінансування» до Договору про закупівлю № </w:t>
      </w:r>
      <w:r w:rsidRPr="00C63495">
        <w:rPr>
          <w:rFonts w:ascii="Times New Roman" w:hAnsi="Times New Roman" w:cs="Times New Roman"/>
          <w:sz w:val="24"/>
          <w:szCs w:val="24"/>
        </w:rPr>
        <w:t>_________</w:t>
      </w:r>
      <w:r w:rsidRPr="00C80C43">
        <w:rPr>
          <w:rFonts w:ascii="Times New Roman" w:hAnsi="Times New Roman" w:cs="Times New Roman"/>
          <w:sz w:val="24"/>
          <w:szCs w:val="24"/>
        </w:rPr>
        <w:t xml:space="preserve"> від </w:t>
      </w:r>
      <w:r w:rsidRPr="00C63495">
        <w:rPr>
          <w:rFonts w:ascii="Times New Roman" w:hAnsi="Times New Roman" w:cs="Times New Roman"/>
          <w:sz w:val="24"/>
          <w:szCs w:val="24"/>
        </w:rPr>
        <w:t>___________</w:t>
      </w:r>
      <w:r w:rsidRPr="00C80C43">
        <w:rPr>
          <w:rFonts w:ascii="Times New Roman" w:hAnsi="Times New Roman" w:cs="Times New Roman"/>
          <w:sz w:val="24"/>
          <w:szCs w:val="24"/>
        </w:rPr>
        <w:t>202</w:t>
      </w:r>
      <w:r w:rsidRPr="00C63495">
        <w:rPr>
          <w:rFonts w:ascii="Times New Roman" w:hAnsi="Times New Roman" w:cs="Times New Roman"/>
          <w:sz w:val="24"/>
          <w:szCs w:val="24"/>
        </w:rPr>
        <w:t>4</w:t>
      </w:r>
      <w:r w:rsidRPr="00C80C43">
        <w:rPr>
          <w:rFonts w:ascii="Times New Roman" w:hAnsi="Times New Roman" w:cs="Times New Roman"/>
          <w:sz w:val="24"/>
          <w:szCs w:val="24"/>
        </w:rPr>
        <w:t xml:space="preserve"> року про наступне:</w:t>
      </w:r>
    </w:p>
    <w:p w14:paraId="115875D1" w14:textId="77777777" w:rsidR="00C80C43" w:rsidRPr="00C80C43" w:rsidRDefault="00C80C43" w:rsidP="00C63495">
      <w:pPr>
        <w:suppressAutoHyphens/>
        <w:snapToGrid w:val="0"/>
        <w:spacing w:after="0" w:line="240" w:lineRule="auto"/>
        <w:ind w:firstLine="709"/>
        <w:contextualSpacing/>
        <w:jc w:val="both"/>
        <w:rPr>
          <w:rFonts w:ascii="Times New Roman" w:hAnsi="Times New Roman" w:cs="Times New Roman"/>
          <w:sz w:val="24"/>
          <w:szCs w:val="24"/>
        </w:rPr>
      </w:pPr>
    </w:p>
    <w:tbl>
      <w:tblPr>
        <w:tblStyle w:val="120"/>
        <w:tblW w:w="9639" w:type="dxa"/>
        <w:tblInd w:w="-5" w:type="dxa"/>
        <w:tblLook w:val="04A0" w:firstRow="1" w:lastRow="0" w:firstColumn="1" w:lastColumn="0" w:noHBand="0" w:noVBand="1"/>
      </w:tblPr>
      <w:tblGrid>
        <w:gridCol w:w="535"/>
        <w:gridCol w:w="3293"/>
        <w:gridCol w:w="1984"/>
        <w:gridCol w:w="1985"/>
        <w:gridCol w:w="1842"/>
      </w:tblGrid>
      <w:tr w:rsidR="00C80C43" w:rsidRPr="00C80C43" w14:paraId="3E93C64D" w14:textId="77777777" w:rsidTr="00D6513E">
        <w:trPr>
          <w:trHeight w:val="1136"/>
        </w:trPr>
        <w:tc>
          <w:tcPr>
            <w:tcW w:w="535" w:type="dxa"/>
            <w:vAlign w:val="center"/>
          </w:tcPr>
          <w:p w14:paraId="09AC880E" w14:textId="77777777" w:rsidR="00C80C43" w:rsidRPr="00C80C43" w:rsidRDefault="00C80C43" w:rsidP="00C63495">
            <w:pPr>
              <w:jc w:val="center"/>
              <w:rPr>
                <w:rFonts w:ascii="Times New Roman" w:hAnsi="Times New Roman"/>
                <w:b/>
                <w:bCs/>
                <w:sz w:val="24"/>
                <w:szCs w:val="24"/>
              </w:rPr>
            </w:pPr>
            <w:r w:rsidRPr="00C80C43">
              <w:rPr>
                <w:rFonts w:ascii="Times New Roman" w:hAnsi="Times New Roman"/>
                <w:b/>
                <w:bCs/>
                <w:sz w:val="24"/>
                <w:szCs w:val="24"/>
              </w:rPr>
              <w:t>№ з/п</w:t>
            </w:r>
          </w:p>
        </w:tc>
        <w:tc>
          <w:tcPr>
            <w:tcW w:w="3293" w:type="dxa"/>
            <w:vAlign w:val="center"/>
          </w:tcPr>
          <w:p w14:paraId="3AEC2C3F" w14:textId="77777777" w:rsidR="00C80C43" w:rsidRPr="00C80C43" w:rsidRDefault="00C80C43" w:rsidP="00C63495">
            <w:pPr>
              <w:jc w:val="center"/>
              <w:rPr>
                <w:rFonts w:ascii="Times New Roman" w:hAnsi="Times New Roman"/>
                <w:b/>
                <w:bCs/>
                <w:sz w:val="24"/>
                <w:szCs w:val="24"/>
              </w:rPr>
            </w:pPr>
            <w:r w:rsidRPr="00C80C43">
              <w:rPr>
                <w:rFonts w:ascii="Times New Roman" w:hAnsi="Times New Roman"/>
                <w:b/>
                <w:bCs/>
                <w:sz w:val="24"/>
                <w:szCs w:val="24"/>
              </w:rPr>
              <w:t>Назва Товару</w:t>
            </w:r>
          </w:p>
        </w:tc>
        <w:tc>
          <w:tcPr>
            <w:tcW w:w="1984" w:type="dxa"/>
            <w:vAlign w:val="center"/>
          </w:tcPr>
          <w:p w14:paraId="116A3858" w14:textId="77777777" w:rsidR="00C80C43" w:rsidRPr="00C80C43" w:rsidRDefault="00C80C43" w:rsidP="00C63495">
            <w:pPr>
              <w:jc w:val="center"/>
              <w:rPr>
                <w:rFonts w:ascii="Times New Roman" w:hAnsi="Times New Roman"/>
                <w:b/>
                <w:bCs/>
                <w:sz w:val="24"/>
                <w:szCs w:val="24"/>
              </w:rPr>
            </w:pPr>
            <w:r w:rsidRPr="00C80C43">
              <w:rPr>
                <w:rFonts w:ascii="Times New Roman" w:hAnsi="Times New Roman"/>
                <w:b/>
                <w:bCs/>
                <w:sz w:val="24"/>
                <w:szCs w:val="24"/>
              </w:rPr>
              <w:t>Період поставки Товару</w:t>
            </w:r>
          </w:p>
        </w:tc>
        <w:tc>
          <w:tcPr>
            <w:tcW w:w="1985" w:type="dxa"/>
            <w:vAlign w:val="center"/>
          </w:tcPr>
          <w:p w14:paraId="33003813" w14:textId="77777777" w:rsidR="00C80C43" w:rsidRPr="00C80C43" w:rsidRDefault="00C80C43" w:rsidP="00C63495">
            <w:pPr>
              <w:jc w:val="center"/>
              <w:rPr>
                <w:rFonts w:ascii="Times New Roman" w:hAnsi="Times New Roman"/>
                <w:b/>
                <w:bCs/>
                <w:sz w:val="24"/>
                <w:szCs w:val="24"/>
              </w:rPr>
            </w:pPr>
            <w:r w:rsidRPr="00C80C43">
              <w:rPr>
                <w:rFonts w:ascii="Times New Roman" w:hAnsi="Times New Roman"/>
                <w:b/>
                <w:bCs/>
                <w:sz w:val="24"/>
                <w:szCs w:val="24"/>
              </w:rPr>
              <w:t>Період здійснення розрахунків</w:t>
            </w:r>
          </w:p>
        </w:tc>
        <w:tc>
          <w:tcPr>
            <w:tcW w:w="1842" w:type="dxa"/>
            <w:vAlign w:val="center"/>
          </w:tcPr>
          <w:p w14:paraId="2A73FBE8" w14:textId="77777777" w:rsidR="00C80C43" w:rsidRPr="00C80C43" w:rsidRDefault="00C80C43" w:rsidP="00C63495">
            <w:pPr>
              <w:jc w:val="center"/>
              <w:rPr>
                <w:rFonts w:ascii="Times New Roman" w:hAnsi="Times New Roman"/>
                <w:b/>
                <w:bCs/>
                <w:sz w:val="24"/>
                <w:szCs w:val="24"/>
              </w:rPr>
            </w:pPr>
            <w:r w:rsidRPr="00C80C43">
              <w:rPr>
                <w:rFonts w:ascii="Times New Roman" w:hAnsi="Times New Roman"/>
                <w:b/>
                <w:bCs/>
                <w:sz w:val="24"/>
                <w:szCs w:val="24"/>
              </w:rPr>
              <w:t>Обсяг фінансування, грн</w:t>
            </w:r>
          </w:p>
        </w:tc>
      </w:tr>
      <w:tr w:rsidR="00C80C43" w:rsidRPr="00C80C43" w14:paraId="0869D92B" w14:textId="77777777" w:rsidTr="00D6513E">
        <w:trPr>
          <w:trHeight w:val="442"/>
        </w:trPr>
        <w:tc>
          <w:tcPr>
            <w:tcW w:w="9639" w:type="dxa"/>
            <w:gridSpan w:val="5"/>
            <w:vAlign w:val="center"/>
          </w:tcPr>
          <w:p w14:paraId="462B5BB4" w14:textId="47F5F689" w:rsidR="00C80C43" w:rsidRPr="00C80C43" w:rsidRDefault="00C80C43" w:rsidP="00C63495">
            <w:pPr>
              <w:jc w:val="center"/>
              <w:rPr>
                <w:rFonts w:ascii="Times New Roman" w:hAnsi="Times New Roman"/>
                <w:b/>
                <w:sz w:val="24"/>
                <w:szCs w:val="24"/>
              </w:rPr>
            </w:pPr>
            <w:r w:rsidRPr="00C80C43">
              <w:rPr>
                <w:rFonts w:ascii="Times New Roman" w:hAnsi="Times New Roman"/>
                <w:b/>
                <w:sz w:val="24"/>
                <w:szCs w:val="24"/>
              </w:rPr>
              <w:t>202</w:t>
            </w:r>
            <w:r w:rsidR="00C63495">
              <w:rPr>
                <w:rFonts w:ascii="Times New Roman" w:hAnsi="Times New Roman"/>
                <w:b/>
                <w:sz w:val="24"/>
                <w:szCs w:val="24"/>
              </w:rPr>
              <w:t>4</w:t>
            </w:r>
            <w:r w:rsidRPr="00C80C43">
              <w:rPr>
                <w:rFonts w:ascii="Times New Roman" w:hAnsi="Times New Roman"/>
                <w:b/>
                <w:sz w:val="24"/>
                <w:szCs w:val="24"/>
              </w:rPr>
              <w:t xml:space="preserve"> рік</w:t>
            </w:r>
          </w:p>
        </w:tc>
      </w:tr>
      <w:tr w:rsidR="00C80C43" w:rsidRPr="00C80C43" w14:paraId="5DC1ED3B" w14:textId="77777777" w:rsidTr="00C63495">
        <w:trPr>
          <w:trHeight w:val="492"/>
        </w:trPr>
        <w:tc>
          <w:tcPr>
            <w:tcW w:w="535" w:type="dxa"/>
            <w:vAlign w:val="center"/>
          </w:tcPr>
          <w:p w14:paraId="5FBCF2C1" w14:textId="77777777" w:rsidR="00C80C43" w:rsidRPr="00C80C43" w:rsidRDefault="00C80C43" w:rsidP="00C63495">
            <w:pPr>
              <w:jc w:val="center"/>
              <w:rPr>
                <w:rFonts w:ascii="Times New Roman" w:hAnsi="Times New Roman"/>
                <w:sz w:val="24"/>
                <w:szCs w:val="24"/>
              </w:rPr>
            </w:pPr>
            <w:r w:rsidRPr="00C80C43">
              <w:rPr>
                <w:rFonts w:ascii="Times New Roman" w:hAnsi="Times New Roman"/>
                <w:sz w:val="24"/>
                <w:szCs w:val="24"/>
              </w:rPr>
              <w:t>1</w:t>
            </w:r>
          </w:p>
        </w:tc>
        <w:tc>
          <w:tcPr>
            <w:tcW w:w="3293" w:type="dxa"/>
            <w:vAlign w:val="center"/>
          </w:tcPr>
          <w:p w14:paraId="63A5F24A" w14:textId="2A767461" w:rsidR="00C80C43" w:rsidRPr="00C80C43" w:rsidRDefault="00C80C43" w:rsidP="00C63495">
            <w:pPr>
              <w:rPr>
                <w:rFonts w:ascii="Times New Roman" w:hAnsi="Times New Roman"/>
                <w:sz w:val="24"/>
                <w:szCs w:val="24"/>
              </w:rPr>
            </w:pPr>
          </w:p>
        </w:tc>
        <w:tc>
          <w:tcPr>
            <w:tcW w:w="1984" w:type="dxa"/>
            <w:vAlign w:val="center"/>
          </w:tcPr>
          <w:p w14:paraId="704CF9D0" w14:textId="1D5B7758" w:rsidR="00C80C43" w:rsidRPr="00C80C43" w:rsidRDefault="00C80C43" w:rsidP="00C63495">
            <w:pPr>
              <w:jc w:val="center"/>
              <w:rPr>
                <w:rFonts w:ascii="Times New Roman" w:hAnsi="Times New Roman"/>
                <w:sz w:val="24"/>
                <w:szCs w:val="24"/>
              </w:rPr>
            </w:pPr>
          </w:p>
        </w:tc>
        <w:tc>
          <w:tcPr>
            <w:tcW w:w="1985" w:type="dxa"/>
            <w:vAlign w:val="center"/>
          </w:tcPr>
          <w:p w14:paraId="5418A735" w14:textId="2B94828A" w:rsidR="00C80C43" w:rsidRPr="00C80C43" w:rsidRDefault="00C80C43" w:rsidP="00C63495">
            <w:pPr>
              <w:jc w:val="center"/>
              <w:rPr>
                <w:rFonts w:ascii="Times New Roman" w:hAnsi="Times New Roman"/>
                <w:sz w:val="24"/>
                <w:szCs w:val="24"/>
              </w:rPr>
            </w:pPr>
          </w:p>
        </w:tc>
        <w:tc>
          <w:tcPr>
            <w:tcW w:w="1842" w:type="dxa"/>
            <w:vAlign w:val="center"/>
          </w:tcPr>
          <w:p w14:paraId="50D385D4" w14:textId="58FE3718" w:rsidR="00C80C43" w:rsidRPr="00C80C43" w:rsidRDefault="00C80C43" w:rsidP="00C63495">
            <w:pPr>
              <w:jc w:val="center"/>
              <w:rPr>
                <w:rFonts w:ascii="Times New Roman" w:hAnsi="Times New Roman"/>
                <w:sz w:val="24"/>
                <w:szCs w:val="24"/>
              </w:rPr>
            </w:pPr>
          </w:p>
        </w:tc>
      </w:tr>
      <w:tr w:rsidR="00C80C43" w:rsidRPr="00C80C43" w14:paraId="656DB53C" w14:textId="77777777" w:rsidTr="00D6513E">
        <w:trPr>
          <w:trHeight w:val="452"/>
        </w:trPr>
        <w:tc>
          <w:tcPr>
            <w:tcW w:w="9639" w:type="dxa"/>
            <w:gridSpan w:val="5"/>
            <w:vAlign w:val="center"/>
          </w:tcPr>
          <w:p w14:paraId="2FDA514D" w14:textId="0DE4B8A3" w:rsidR="00C80C43" w:rsidRPr="00C80C43" w:rsidRDefault="00C80C43" w:rsidP="00C63495">
            <w:pPr>
              <w:jc w:val="center"/>
              <w:rPr>
                <w:rFonts w:ascii="Times New Roman" w:hAnsi="Times New Roman"/>
                <w:color w:val="000000"/>
                <w:sz w:val="24"/>
                <w:szCs w:val="24"/>
              </w:rPr>
            </w:pPr>
            <w:r w:rsidRPr="00C80C43">
              <w:rPr>
                <w:rFonts w:ascii="Times New Roman" w:hAnsi="Times New Roman"/>
                <w:b/>
                <w:sz w:val="24"/>
                <w:szCs w:val="24"/>
              </w:rPr>
              <w:t>202</w:t>
            </w:r>
            <w:r w:rsidR="00C63495">
              <w:rPr>
                <w:rFonts w:ascii="Times New Roman" w:hAnsi="Times New Roman"/>
                <w:b/>
                <w:sz w:val="24"/>
                <w:szCs w:val="24"/>
              </w:rPr>
              <w:t>5</w:t>
            </w:r>
            <w:r w:rsidRPr="00C80C43">
              <w:rPr>
                <w:rFonts w:ascii="Times New Roman" w:hAnsi="Times New Roman"/>
                <w:b/>
                <w:sz w:val="24"/>
                <w:szCs w:val="24"/>
              </w:rPr>
              <w:t>рік</w:t>
            </w:r>
          </w:p>
        </w:tc>
      </w:tr>
      <w:tr w:rsidR="00C80C43" w:rsidRPr="00C80C43" w14:paraId="1B7133B8" w14:textId="77777777" w:rsidTr="00C63495">
        <w:trPr>
          <w:trHeight w:val="464"/>
        </w:trPr>
        <w:tc>
          <w:tcPr>
            <w:tcW w:w="535" w:type="dxa"/>
            <w:vAlign w:val="center"/>
          </w:tcPr>
          <w:p w14:paraId="3CCEBCD4" w14:textId="11A3FE23" w:rsidR="00C80C43" w:rsidRPr="00C80C43" w:rsidRDefault="00C63495" w:rsidP="00C63495">
            <w:pPr>
              <w:jc w:val="center"/>
              <w:rPr>
                <w:rFonts w:ascii="Times New Roman" w:hAnsi="Times New Roman"/>
                <w:sz w:val="24"/>
                <w:szCs w:val="24"/>
              </w:rPr>
            </w:pPr>
            <w:r>
              <w:rPr>
                <w:rFonts w:ascii="Times New Roman" w:hAnsi="Times New Roman"/>
                <w:sz w:val="24"/>
                <w:szCs w:val="24"/>
              </w:rPr>
              <w:t>2</w:t>
            </w:r>
          </w:p>
        </w:tc>
        <w:tc>
          <w:tcPr>
            <w:tcW w:w="3293" w:type="dxa"/>
            <w:vAlign w:val="center"/>
          </w:tcPr>
          <w:p w14:paraId="622ED86C" w14:textId="688CEDA7" w:rsidR="00C80C43" w:rsidRPr="00C80C43" w:rsidRDefault="00C80C43" w:rsidP="00C63495">
            <w:pPr>
              <w:rPr>
                <w:rFonts w:ascii="Times New Roman" w:hAnsi="Times New Roman"/>
                <w:sz w:val="24"/>
                <w:szCs w:val="24"/>
              </w:rPr>
            </w:pPr>
          </w:p>
        </w:tc>
        <w:tc>
          <w:tcPr>
            <w:tcW w:w="1984" w:type="dxa"/>
            <w:vAlign w:val="center"/>
          </w:tcPr>
          <w:p w14:paraId="3A31850C" w14:textId="093244FA" w:rsidR="00C80C43" w:rsidRPr="00C80C43" w:rsidRDefault="00C80C43" w:rsidP="00C63495">
            <w:pPr>
              <w:jc w:val="center"/>
              <w:rPr>
                <w:rFonts w:ascii="Times New Roman" w:hAnsi="Times New Roman"/>
                <w:sz w:val="24"/>
                <w:szCs w:val="24"/>
              </w:rPr>
            </w:pPr>
          </w:p>
        </w:tc>
        <w:tc>
          <w:tcPr>
            <w:tcW w:w="1985" w:type="dxa"/>
            <w:vAlign w:val="center"/>
          </w:tcPr>
          <w:p w14:paraId="18C9E0B9" w14:textId="079F66AA" w:rsidR="00C80C43" w:rsidRPr="00C80C43" w:rsidRDefault="00C80C43" w:rsidP="00C63495">
            <w:pPr>
              <w:jc w:val="center"/>
              <w:rPr>
                <w:rFonts w:ascii="Times New Roman" w:hAnsi="Times New Roman"/>
                <w:sz w:val="24"/>
                <w:szCs w:val="24"/>
              </w:rPr>
            </w:pPr>
          </w:p>
        </w:tc>
        <w:tc>
          <w:tcPr>
            <w:tcW w:w="1842" w:type="dxa"/>
            <w:vAlign w:val="center"/>
          </w:tcPr>
          <w:p w14:paraId="13BED800" w14:textId="1A8BFE17" w:rsidR="00C80C43" w:rsidRPr="00C80C43" w:rsidRDefault="00C80C43" w:rsidP="00C63495">
            <w:pPr>
              <w:jc w:val="center"/>
              <w:rPr>
                <w:rFonts w:ascii="Times New Roman" w:hAnsi="Times New Roman"/>
                <w:sz w:val="24"/>
                <w:szCs w:val="24"/>
              </w:rPr>
            </w:pPr>
          </w:p>
        </w:tc>
      </w:tr>
      <w:tr w:rsidR="00C80C43" w:rsidRPr="00C80C43" w14:paraId="52669B48" w14:textId="77777777" w:rsidTr="00D6513E">
        <w:trPr>
          <w:trHeight w:val="340"/>
        </w:trPr>
        <w:tc>
          <w:tcPr>
            <w:tcW w:w="7797" w:type="dxa"/>
            <w:gridSpan w:val="4"/>
            <w:vAlign w:val="center"/>
          </w:tcPr>
          <w:p w14:paraId="0E5FB1F5" w14:textId="0712E0E5" w:rsidR="00C80C43" w:rsidRPr="00C80C43" w:rsidRDefault="00C80C43" w:rsidP="00C63495">
            <w:pPr>
              <w:jc w:val="right"/>
              <w:rPr>
                <w:rFonts w:ascii="Times New Roman" w:hAnsi="Times New Roman"/>
                <w:b/>
                <w:bCs/>
                <w:sz w:val="24"/>
                <w:szCs w:val="24"/>
              </w:rPr>
            </w:pPr>
            <w:r w:rsidRPr="00C80C43">
              <w:rPr>
                <w:rFonts w:ascii="Times New Roman" w:hAnsi="Times New Roman"/>
                <w:b/>
                <w:bCs/>
                <w:sz w:val="24"/>
                <w:szCs w:val="24"/>
              </w:rPr>
              <w:t>Всього за 202</w:t>
            </w:r>
            <w:r w:rsidR="00C63495">
              <w:rPr>
                <w:rFonts w:ascii="Times New Roman" w:hAnsi="Times New Roman"/>
                <w:b/>
                <w:bCs/>
                <w:sz w:val="24"/>
                <w:szCs w:val="24"/>
              </w:rPr>
              <w:t>4</w:t>
            </w:r>
            <w:r w:rsidRPr="00C80C43">
              <w:rPr>
                <w:rFonts w:ascii="Times New Roman" w:hAnsi="Times New Roman"/>
                <w:b/>
                <w:bCs/>
                <w:sz w:val="24"/>
                <w:szCs w:val="24"/>
              </w:rPr>
              <w:t xml:space="preserve"> рік</w:t>
            </w:r>
          </w:p>
        </w:tc>
        <w:tc>
          <w:tcPr>
            <w:tcW w:w="1842" w:type="dxa"/>
            <w:vAlign w:val="center"/>
          </w:tcPr>
          <w:p w14:paraId="083ACA11" w14:textId="03B3DD5E" w:rsidR="00C80C43" w:rsidRPr="00C80C43" w:rsidRDefault="00C80C43" w:rsidP="00C63495">
            <w:pPr>
              <w:jc w:val="center"/>
              <w:rPr>
                <w:rFonts w:ascii="Times New Roman" w:hAnsi="Times New Roman"/>
                <w:b/>
                <w:bCs/>
                <w:sz w:val="24"/>
                <w:szCs w:val="24"/>
              </w:rPr>
            </w:pPr>
          </w:p>
        </w:tc>
      </w:tr>
      <w:tr w:rsidR="00C80C43" w:rsidRPr="00C80C43" w14:paraId="18C73AA1" w14:textId="77777777" w:rsidTr="00D6513E">
        <w:trPr>
          <w:trHeight w:val="340"/>
        </w:trPr>
        <w:tc>
          <w:tcPr>
            <w:tcW w:w="7797" w:type="dxa"/>
            <w:gridSpan w:val="4"/>
            <w:vAlign w:val="center"/>
          </w:tcPr>
          <w:p w14:paraId="45600055" w14:textId="12836B9E" w:rsidR="00C80C43" w:rsidRPr="00C80C43" w:rsidRDefault="00C80C43" w:rsidP="00C63495">
            <w:pPr>
              <w:jc w:val="right"/>
              <w:rPr>
                <w:rFonts w:ascii="Times New Roman" w:hAnsi="Times New Roman"/>
                <w:b/>
                <w:bCs/>
                <w:sz w:val="24"/>
                <w:szCs w:val="24"/>
              </w:rPr>
            </w:pPr>
            <w:r w:rsidRPr="00C80C43">
              <w:rPr>
                <w:rFonts w:ascii="Times New Roman" w:hAnsi="Times New Roman"/>
                <w:b/>
                <w:bCs/>
                <w:sz w:val="24"/>
                <w:szCs w:val="24"/>
              </w:rPr>
              <w:t>Всього за 202</w:t>
            </w:r>
            <w:r w:rsidR="00C63495">
              <w:rPr>
                <w:rFonts w:ascii="Times New Roman" w:hAnsi="Times New Roman"/>
                <w:b/>
                <w:bCs/>
                <w:sz w:val="24"/>
                <w:szCs w:val="24"/>
              </w:rPr>
              <w:t>5</w:t>
            </w:r>
            <w:r w:rsidRPr="00C80C43">
              <w:rPr>
                <w:rFonts w:ascii="Times New Roman" w:hAnsi="Times New Roman"/>
                <w:b/>
                <w:bCs/>
                <w:sz w:val="24"/>
                <w:szCs w:val="24"/>
              </w:rPr>
              <w:t xml:space="preserve"> рік</w:t>
            </w:r>
          </w:p>
        </w:tc>
        <w:tc>
          <w:tcPr>
            <w:tcW w:w="1842" w:type="dxa"/>
            <w:vAlign w:val="center"/>
          </w:tcPr>
          <w:p w14:paraId="0EF99B4B" w14:textId="264011CD" w:rsidR="00C80C43" w:rsidRPr="00C80C43" w:rsidRDefault="00C80C43" w:rsidP="00C63495">
            <w:pPr>
              <w:jc w:val="center"/>
              <w:rPr>
                <w:rFonts w:ascii="Times New Roman" w:hAnsi="Times New Roman"/>
                <w:b/>
                <w:color w:val="000000"/>
                <w:sz w:val="24"/>
                <w:szCs w:val="24"/>
              </w:rPr>
            </w:pPr>
          </w:p>
        </w:tc>
      </w:tr>
      <w:tr w:rsidR="00C80C43" w:rsidRPr="00C80C43" w14:paraId="4D0FB46D" w14:textId="77777777" w:rsidTr="00D6513E">
        <w:trPr>
          <w:trHeight w:val="340"/>
        </w:trPr>
        <w:tc>
          <w:tcPr>
            <w:tcW w:w="7797" w:type="dxa"/>
            <w:gridSpan w:val="4"/>
            <w:vAlign w:val="center"/>
          </w:tcPr>
          <w:p w14:paraId="2E20F6AD" w14:textId="56B548BA" w:rsidR="00C80C43" w:rsidRPr="00C80C43" w:rsidRDefault="00C80C43" w:rsidP="00C63495">
            <w:pPr>
              <w:jc w:val="right"/>
              <w:rPr>
                <w:rFonts w:ascii="Times New Roman" w:hAnsi="Times New Roman"/>
                <w:b/>
                <w:bCs/>
                <w:sz w:val="24"/>
                <w:szCs w:val="24"/>
              </w:rPr>
            </w:pPr>
            <w:r w:rsidRPr="00C80C43">
              <w:rPr>
                <w:rFonts w:ascii="Times New Roman" w:hAnsi="Times New Roman"/>
                <w:b/>
                <w:bCs/>
                <w:sz w:val="24"/>
                <w:szCs w:val="24"/>
              </w:rPr>
              <w:t>Всього за 202</w:t>
            </w:r>
            <w:r w:rsidR="00C63495">
              <w:rPr>
                <w:rFonts w:ascii="Times New Roman" w:hAnsi="Times New Roman"/>
                <w:b/>
                <w:bCs/>
                <w:sz w:val="24"/>
                <w:szCs w:val="24"/>
              </w:rPr>
              <w:t>4</w:t>
            </w:r>
            <w:r w:rsidRPr="00C80C43">
              <w:rPr>
                <w:rFonts w:ascii="Times New Roman" w:hAnsi="Times New Roman"/>
                <w:b/>
                <w:bCs/>
                <w:sz w:val="24"/>
                <w:szCs w:val="24"/>
              </w:rPr>
              <w:t xml:space="preserve"> та 202</w:t>
            </w:r>
            <w:r w:rsidR="00C63495">
              <w:rPr>
                <w:rFonts w:ascii="Times New Roman" w:hAnsi="Times New Roman"/>
                <w:b/>
                <w:bCs/>
                <w:sz w:val="24"/>
                <w:szCs w:val="24"/>
              </w:rPr>
              <w:t>5</w:t>
            </w:r>
            <w:r w:rsidRPr="00C80C43">
              <w:rPr>
                <w:rFonts w:ascii="Times New Roman" w:hAnsi="Times New Roman"/>
                <w:b/>
                <w:bCs/>
                <w:sz w:val="24"/>
                <w:szCs w:val="24"/>
              </w:rPr>
              <w:t xml:space="preserve"> роки</w:t>
            </w:r>
          </w:p>
        </w:tc>
        <w:tc>
          <w:tcPr>
            <w:tcW w:w="1842" w:type="dxa"/>
            <w:vAlign w:val="center"/>
          </w:tcPr>
          <w:p w14:paraId="41A40990" w14:textId="02F7B739" w:rsidR="00C80C43" w:rsidRPr="00C80C43" w:rsidRDefault="00C80C43" w:rsidP="00C63495">
            <w:pPr>
              <w:jc w:val="center"/>
              <w:rPr>
                <w:rFonts w:ascii="Times New Roman" w:hAnsi="Times New Roman"/>
                <w:b/>
                <w:color w:val="000000"/>
                <w:sz w:val="24"/>
                <w:szCs w:val="24"/>
              </w:rPr>
            </w:pPr>
          </w:p>
        </w:tc>
      </w:tr>
    </w:tbl>
    <w:p w14:paraId="11A2E152" w14:textId="77777777" w:rsidR="00EF7214"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tbl>
      <w:tblPr>
        <w:tblW w:w="9695" w:type="dxa"/>
        <w:tblInd w:w="-5" w:type="dxa"/>
        <w:tblLayout w:type="fixed"/>
        <w:tblLook w:val="0400" w:firstRow="0" w:lastRow="0" w:firstColumn="0" w:lastColumn="0" w:noHBand="0" w:noVBand="1"/>
      </w:tblPr>
      <w:tblGrid>
        <w:gridCol w:w="4991"/>
        <w:gridCol w:w="4704"/>
      </w:tblGrid>
      <w:tr w:rsidR="00C63495" w:rsidRPr="00A574BD" w14:paraId="7DC9E4F9" w14:textId="77777777" w:rsidTr="00D6513E">
        <w:trPr>
          <w:trHeight w:val="3149"/>
        </w:trPr>
        <w:tc>
          <w:tcPr>
            <w:tcW w:w="4991" w:type="dxa"/>
          </w:tcPr>
          <w:p w14:paraId="217E57B5" w14:textId="77777777" w:rsidR="00C63495" w:rsidRPr="00A574BD" w:rsidRDefault="00C63495" w:rsidP="00D6513E">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06F7865C" w14:textId="77777777" w:rsidR="00C63495" w:rsidRPr="00A574BD" w:rsidRDefault="00C63495" w:rsidP="00D6513E">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60EA3576" w14:textId="77777777" w:rsidR="00C63495" w:rsidRPr="00A574BD" w:rsidRDefault="00C63495" w:rsidP="00D6513E">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411D8FF" w14:textId="77777777" w:rsidR="00C63495" w:rsidRPr="00A574BD" w:rsidRDefault="00C63495" w:rsidP="00D6513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0BBE5C0C" w14:textId="77777777" w:rsidR="00C63495" w:rsidRPr="00A574BD" w:rsidRDefault="00C63495" w:rsidP="00D6513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20DDEEAF" w14:textId="77777777" w:rsidR="00C63495" w:rsidRPr="00A574BD" w:rsidRDefault="00C63495" w:rsidP="00D6513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7D1A7D7F" w14:textId="77777777" w:rsidR="00C63495" w:rsidRPr="00A574BD" w:rsidRDefault="00C63495" w:rsidP="00D6513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7C4D6DBD" w14:textId="77777777" w:rsidR="00C63495" w:rsidRPr="00A574BD" w:rsidRDefault="00C63495" w:rsidP="00D6513E">
            <w:pPr>
              <w:tabs>
                <w:tab w:val="left" w:pos="851"/>
                <w:tab w:val="left" w:pos="1134"/>
              </w:tabs>
              <w:spacing w:after="0"/>
              <w:jc w:val="both"/>
              <w:rPr>
                <w:rFonts w:ascii="Times New Roman" w:hAnsi="Times New Roman" w:cs="Times New Roman"/>
                <w:b/>
                <w:color w:val="000000"/>
                <w:sz w:val="24"/>
                <w:szCs w:val="24"/>
              </w:rPr>
            </w:pPr>
            <w:proofErr w:type="spellStart"/>
            <w:r w:rsidRPr="00A574BD">
              <w:rPr>
                <w:rFonts w:ascii="Times New Roman" w:hAnsi="Times New Roman" w:cs="Times New Roman"/>
                <w:color w:val="000000"/>
                <w:sz w:val="24"/>
                <w:szCs w:val="24"/>
              </w:rPr>
              <w:t>Тел</w:t>
            </w:r>
            <w:proofErr w:type="spellEnd"/>
            <w:r w:rsidRPr="00A574BD">
              <w:rPr>
                <w:rFonts w:ascii="Times New Roman" w:hAnsi="Times New Roman" w:cs="Times New Roman"/>
                <w:color w:val="000000"/>
                <w:sz w:val="24"/>
                <w:szCs w:val="24"/>
              </w:rPr>
              <w:t>.(044) 334-56-89</w:t>
            </w:r>
          </w:p>
          <w:p w14:paraId="4177EE8F" w14:textId="77777777" w:rsidR="00C63495" w:rsidRDefault="00C63495" w:rsidP="00D6513E">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8" w:history="1">
              <w:r w:rsidRPr="00323B2E">
                <w:rPr>
                  <w:rStyle w:val="ad"/>
                  <w:rFonts w:ascii="Times New Roman" w:hAnsi="Times New Roman" w:cs="Times New Roman"/>
                  <w:sz w:val="24"/>
                  <w:szCs w:val="24"/>
                </w:rPr>
                <w:t>info@phc.org.ua</w:t>
              </w:r>
            </w:hyperlink>
          </w:p>
          <w:p w14:paraId="3107CA61" w14:textId="77777777" w:rsidR="00C63495" w:rsidRPr="00A574BD" w:rsidRDefault="00C63495" w:rsidP="00D6513E">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12EBAA55" w14:textId="77777777" w:rsidR="00C63495" w:rsidRPr="00A574BD" w:rsidRDefault="00C63495" w:rsidP="00D6513E">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75F2301B"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72C629C"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CCFDC9B"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D4EE94C"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758CAEC"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46D900F"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A3C5E80"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902202E"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19949B9"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0ADFCDA" w14:textId="77777777" w:rsidR="00C63495" w:rsidRPr="00A574BD" w:rsidRDefault="00C63495" w:rsidP="00D6513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F9CC0E6" w14:textId="77777777" w:rsidR="00C63495" w:rsidRDefault="00C63495"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1362E2C1" w14:textId="77777777" w:rsidR="00C63495" w:rsidRPr="00EA7B3F" w:rsidRDefault="00C63495"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7658A0C9" w14:textId="77777777" w:rsidR="00C80C43" w:rsidRDefault="00C80C43" w:rsidP="00F26433">
      <w:pPr>
        <w:spacing w:after="0" w:line="240" w:lineRule="auto"/>
        <w:ind w:left="5660" w:firstLine="700"/>
        <w:rPr>
          <w:rFonts w:ascii="Times New Roman" w:eastAsia="Times New Roman" w:hAnsi="Times New Roman" w:cs="Times New Roman"/>
          <w:b/>
          <w:color w:val="000000"/>
          <w:sz w:val="24"/>
          <w:szCs w:val="24"/>
        </w:rPr>
        <w:sectPr w:rsidR="00C80C43" w:rsidSect="00EF7214">
          <w:pgSz w:w="11906" w:h="16838"/>
          <w:pgMar w:top="850" w:right="850" w:bottom="850" w:left="1417" w:header="709" w:footer="709" w:gutter="0"/>
          <w:pgNumType w:start="1"/>
          <w:cols w:space="720"/>
        </w:sectPr>
      </w:pPr>
      <w:bookmarkStart w:id="18" w:name="_heading=h.gjdgxs" w:colFirst="0" w:colLast="0"/>
      <w:bookmarkEnd w:id="13"/>
      <w:bookmarkEnd w:id="18"/>
    </w:p>
    <w:p w14:paraId="72AC5D96" w14:textId="77777777" w:rsidR="00EA758A" w:rsidRDefault="00EA758A" w:rsidP="00F26433">
      <w:pPr>
        <w:spacing w:after="0" w:line="240" w:lineRule="auto"/>
        <w:ind w:left="5660" w:firstLine="700"/>
        <w:rPr>
          <w:rFonts w:ascii="Times New Roman" w:eastAsia="Times New Roman" w:hAnsi="Times New Roman" w:cs="Times New Roman"/>
          <w:b/>
          <w:color w:val="000000"/>
          <w:sz w:val="24"/>
          <w:szCs w:val="24"/>
        </w:rPr>
        <w:sectPr w:rsidR="00EA758A" w:rsidSect="00EF7214">
          <w:pgSz w:w="11906" w:h="16838"/>
          <w:pgMar w:top="850" w:right="850" w:bottom="850" w:left="1417" w:header="709" w:footer="709" w:gutter="0"/>
          <w:pgNumType w:start="1"/>
          <w:cols w:space="720"/>
        </w:sectPr>
      </w:pPr>
    </w:p>
    <w:p w14:paraId="2ED6D6F1" w14:textId="6CBA0B8D"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703E37B8"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9809F5" w:rsidRPr="009809F5">
        <w:rPr>
          <w:rFonts w:ascii="Times New Roman" w:hAnsi="Times New Roman"/>
          <w:b/>
          <w:sz w:val="24"/>
          <w:szCs w:val="24"/>
        </w:rPr>
        <w:t>ДК 021:2015:33190000-8-Медичне обладнання та вироби медичного призначення різні (</w:t>
      </w:r>
      <w:r w:rsidR="00360F34">
        <w:rPr>
          <w:rFonts w:ascii="Times New Roman" w:hAnsi="Times New Roman"/>
          <w:b/>
          <w:sz w:val="24"/>
          <w:szCs w:val="24"/>
        </w:rPr>
        <w:t>Бокс біологічної безпеки II А класу</w:t>
      </w:r>
      <w:r w:rsidR="009809F5" w:rsidRPr="009809F5">
        <w:rPr>
          <w:rFonts w:ascii="Times New Roman" w:hAnsi="Times New Roman"/>
          <w:b/>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w:t>
      </w:r>
      <w:r w:rsidRPr="005B50A4">
        <w:rPr>
          <w:rFonts w:ascii="Times New Roman" w:eastAsia="Arial Unicode MS" w:hAnsi="Times New Roman" w:cs="Times New Roman"/>
          <w:color w:val="000000"/>
          <w:sz w:val="24"/>
          <w:szCs w:val="24"/>
          <w:shd w:val="clear" w:color="auto" w:fill="FFFFFF"/>
          <w:lang w:eastAsia="ru-RU"/>
        </w:rPr>
        <w:lastRenderedPageBreak/>
        <w:t xml:space="preserve">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767A25">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1"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2"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3"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987C72">
          <w:pgSz w:w="11906" w:h="16838"/>
          <w:pgMar w:top="850" w:right="850" w:bottom="850" w:left="1417" w:header="709" w:footer="709" w:gutter="0"/>
          <w:pgNumType w:start="1"/>
          <w:cols w:space="720"/>
        </w:sectPr>
      </w:pPr>
    </w:p>
    <w:bookmarkEnd w:id="10"/>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0A764A">
          <w:pgSz w:w="11906" w:h="16838"/>
          <w:pgMar w:top="850" w:right="850" w:bottom="850" w:left="1417" w:header="709" w:footer="709" w:gutter="0"/>
          <w:pgNumType w:start="1"/>
          <w:cols w:space="720"/>
        </w:sectPr>
      </w:pPr>
      <w:bookmarkStart w:id="19" w:name="_Hlk137800270"/>
      <w:bookmarkStart w:id="20" w:name="_Hlk137221924"/>
    </w:p>
    <w:p w14:paraId="0FF4FF32" w14:textId="77777777" w:rsidR="003D7475" w:rsidRPr="00240629" w:rsidRDefault="003D7475" w:rsidP="000A764A">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4762F4" w:rsidRPr="00EA7B3F" w14:paraId="7243A1E7" w14:textId="77777777" w:rsidTr="00090613">
        <w:tc>
          <w:tcPr>
            <w:tcW w:w="2977" w:type="dxa"/>
            <w:vAlign w:val="center"/>
          </w:tcPr>
          <w:p w14:paraId="41637DA6"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20D8229F"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1EB4F505"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F2890B1"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4762F4" w:rsidRPr="00EA7B3F" w14:paraId="6ACF3D59" w14:textId="77777777" w:rsidTr="00090613">
        <w:trPr>
          <w:trHeight w:val="1357"/>
        </w:trPr>
        <w:tc>
          <w:tcPr>
            <w:tcW w:w="2977" w:type="dxa"/>
          </w:tcPr>
          <w:p w14:paraId="27A6FF53"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4762F4">
              <w:rPr>
                <w:rFonts w:ascii="Times New Roman" w:eastAsia="Times New Roman" w:hAnsi="Times New Roman" w:cs="Times New Roman"/>
                <w:sz w:val="24"/>
                <w:szCs w:val="24"/>
              </w:rPr>
              <w:t>Бокс біологічної безпеки II А класу</w:t>
            </w:r>
          </w:p>
        </w:tc>
        <w:tc>
          <w:tcPr>
            <w:tcW w:w="4820" w:type="dxa"/>
          </w:tcPr>
          <w:p w14:paraId="4C9DD5EA"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E2445C7"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3095BFFB"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BF2CE1B"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2CD9DE6A"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3D36650B"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70752C8" w14:textId="77777777" w:rsidR="004762F4" w:rsidRDefault="003D7475" w:rsidP="004762F4">
      <w:pPr>
        <w:spacing w:after="200" w:line="276"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bookmarkEnd w:id="19"/>
      <w:bookmarkEnd w:id="20"/>
    </w:p>
    <w:p w14:paraId="758FD2DE" w14:textId="77777777" w:rsidR="004762F4" w:rsidRDefault="004762F4" w:rsidP="004762F4">
      <w:pPr>
        <w:spacing w:after="200" w:line="276" w:lineRule="auto"/>
        <w:jc w:val="center"/>
        <w:rPr>
          <w:rFonts w:ascii="Times New Roman" w:eastAsia="Times New Roman" w:hAnsi="Times New Roman" w:cs="Times New Roman"/>
          <w:b/>
          <w:color w:val="000000"/>
          <w:sz w:val="24"/>
          <w:szCs w:val="24"/>
        </w:rPr>
        <w:sectPr w:rsidR="004762F4" w:rsidSect="004762F4">
          <w:type w:val="continuous"/>
          <w:pgSz w:w="11906" w:h="16838"/>
          <w:pgMar w:top="850" w:right="850" w:bottom="1417" w:left="850" w:header="709" w:footer="709" w:gutter="0"/>
          <w:pgNumType w:start="1"/>
          <w:cols w:space="720"/>
          <w:docGrid w:linePitch="299"/>
        </w:sectPr>
      </w:pPr>
    </w:p>
    <w:p w14:paraId="59D4A590" w14:textId="6EFFCB8C" w:rsidR="00230C66" w:rsidRPr="00250580" w:rsidRDefault="00230C66" w:rsidP="00BA2F69">
      <w:pPr>
        <w:spacing w:after="0" w:line="276" w:lineRule="auto"/>
        <w:ind w:left="7371"/>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4DE05DCD" w14:textId="77777777" w:rsidR="00230C66" w:rsidRPr="00B13E44" w:rsidRDefault="00230C66" w:rsidP="00BA2F69">
      <w:pPr>
        <w:spacing w:after="0" w:line="240" w:lineRule="auto"/>
        <w:ind w:left="7371"/>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76C34CA8" w14:textId="77777777" w:rsidR="00BA2F69" w:rsidRDefault="00BA2F69" w:rsidP="00230C66">
      <w:pPr>
        <w:spacing w:after="200" w:line="276" w:lineRule="auto"/>
        <w:jc w:val="center"/>
        <w:rPr>
          <w:rFonts w:ascii="Times New Roman" w:eastAsia="Times New Roman" w:hAnsi="Times New Roman" w:cs="Times New Roman"/>
          <w:b/>
          <w:bCs/>
          <w:sz w:val="24"/>
          <w:szCs w:val="24"/>
          <w:lang w:eastAsia="ru-RU"/>
        </w:rPr>
      </w:pPr>
    </w:p>
    <w:p w14:paraId="21649B77" w14:textId="56AAEFED" w:rsidR="00230C66" w:rsidRPr="0021326D" w:rsidRDefault="00230C66" w:rsidP="00230C66">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Pr>
          <w:rFonts w:ascii="Times New Roman" w:eastAsia="Times New Roman" w:hAnsi="Times New Roman" w:cs="Times New Roman"/>
          <w:b/>
          <w:bCs/>
          <w:sz w:val="24"/>
          <w:szCs w:val="24"/>
          <w:lang w:eastAsia="ru-RU"/>
        </w:rPr>
        <w:t>*</w:t>
      </w:r>
    </w:p>
    <w:tbl>
      <w:tblPr>
        <w:tblW w:w="9929" w:type="dxa"/>
        <w:tblInd w:w="128" w:type="dxa"/>
        <w:tblCellMar>
          <w:left w:w="0" w:type="dxa"/>
          <w:right w:w="0" w:type="dxa"/>
        </w:tblCellMar>
        <w:tblLook w:val="04A0" w:firstRow="1" w:lastRow="0" w:firstColumn="1" w:lastColumn="0" w:noHBand="0" w:noVBand="1"/>
      </w:tblPr>
      <w:tblGrid>
        <w:gridCol w:w="572"/>
        <w:gridCol w:w="4540"/>
        <w:gridCol w:w="3257"/>
        <w:gridCol w:w="1560"/>
      </w:tblGrid>
      <w:tr w:rsidR="004762F4" w:rsidRPr="00230C66" w14:paraId="161A7ACF" w14:textId="77777777" w:rsidTr="00BA2F69">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BFD7EA"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CAEA6D" w14:textId="77777777" w:rsidR="004762F4"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229016D7"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3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C8F546"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7636A1"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4762F4" w:rsidRPr="000A764A" w14:paraId="4B8DB1B5" w14:textId="77777777" w:rsidTr="00BA2F69">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0E61325"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657931E7"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Комунальне підприємство «Криворізький обласний медичний центр соціально значущих </w:t>
            </w:r>
            <w:proofErr w:type="spellStart"/>
            <w:r w:rsidRPr="005D0973">
              <w:rPr>
                <w:rFonts w:ascii="Times New Roman" w:hAnsi="Times New Roman" w:cs="Times New Roman"/>
                <w:color w:val="000000"/>
                <w:sz w:val="24"/>
                <w:szCs w:val="24"/>
              </w:rPr>
              <w:t>хвороб</w:t>
            </w:r>
            <w:proofErr w:type="spellEnd"/>
            <w:r w:rsidRPr="005D0973">
              <w:rPr>
                <w:rFonts w:ascii="Times New Roman" w:hAnsi="Times New Roman" w:cs="Times New Roman"/>
                <w:color w:val="000000"/>
                <w:sz w:val="24"/>
                <w:szCs w:val="24"/>
              </w:rPr>
              <w:t>»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26509095</w:t>
            </w:r>
          </w:p>
        </w:tc>
        <w:tc>
          <w:tcPr>
            <w:tcW w:w="3257" w:type="dxa"/>
            <w:tcBorders>
              <w:top w:val="single" w:sz="4" w:space="0" w:color="auto"/>
              <w:left w:val="nil"/>
              <w:bottom w:val="single" w:sz="4" w:space="0" w:color="auto"/>
              <w:right w:val="single" w:sz="4" w:space="0" w:color="auto"/>
            </w:tcBorders>
            <w:shd w:val="clear" w:color="auto" w:fill="auto"/>
            <w:vAlign w:val="center"/>
          </w:tcPr>
          <w:p w14:paraId="757C6559"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48FFE4" w14:textId="77777777" w:rsidR="004762F4" w:rsidRPr="000A764A"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762F4" w:rsidRPr="00230C66" w14:paraId="1D62C7DB"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5E74B77"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0" w:type="dxa"/>
            <w:tcBorders>
              <w:top w:val="nil"/>
              <w:left w:val="single" w:sz="4" w:space="0" w:color="auto"/>
              <w:bottom w:val="single" w:sz="4" w:space="0" w:color="auto"/>
              <w:right w:val="single" w:sz="4" w:space="0" w:color="auto"/>
            </w:tcBorders>
            <w:shd w:val="clear" w:color="auto" w:fill="auto"/>
            <w:vAlign w:val="center"/>
          </w:tcPr>
          <w:p w14:paraId="6546DE7C"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26098930</w:t>
            </w:r>
          </w:p>
        </w:tc>
        <w:tc>
          <w:tcPr>
            <w:tcW w:w="3257" w:type="dxa"/>
            <w:tcBorders>
              <w:top w:val="nil"/>
              <w:left w:val="nil"/>
              <w:bottom w:val="single" w:sz="4" w:space="0" w:color="auto"/>
              <w:right w:val="single" w:sz="4" w:space="0" w:color="auto"/>
            </w:tcBorders>
            <w:shd w:val="clear" w:color="auto" w:fill="auto"/>
            <w:vAlign w:val="center"/>
          </w:tcPr>
          <w:p w14:paraId="6AD2151C"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88000, Закарпатська обл., місто Ужгород, ВУЛИЦЯ НАХІМОВА, будинок 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80B9C0"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55F9A498" w14:textId="77777777" w:rsidTr="00BA2F69">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199CC83"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40" w:type="dxa"/>
            <w:tcBorders>
              <w:top w:val="nil"/>
              <w:left w:val="single" w:sz="4" w:space="0" w:color="auto"/>
              <w:bottom w:val="single" w:sz="4" w:space="0" w:color="auto"/>
              <w:right w:val="single" w:sz="4" w:space="0" w:color="auto"/>
            </w:tcBorders>
            <w:shd w:val="clear" w:color="auto" w:fill="auto"/>
            <w:vAlign w:val="center"/>
          </w:tcPr>
          <w:p w14:paraId="3447A105"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C21A1B">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5492255</w:t>
            </w:r>
          </w:p>
        </w:tc>
        <w:tc>
          <w:tcPr>
            <w:tcW w:w="3257" w:type="dxa"/>
            <w:tcBorders>
              <w:top w:val="nil"/>
              <w:left w:val="nil"/>
              <w:bottom w:val="single" w:sz="4" w:space="0" w:color="auto"/>
              <w:right w:val="single" w:sz="4" w:space="0" w:color="auto"/>
            </w:tcBorders>
            <w:shd w:val="clear" w:color="auto" w:fill="auto"/>
            <w:vAlign w:val="center"/>
          </w:tcPr>
          <w:p w14:paraId="3AF91828"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207A1F"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035328C" w14:textId="77777777" w:rsidTr="00BA2F69">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52C30F0"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40" w:type="dxa"/>
            <w:tcBorders>
              <w:top w:val="nil"/>
              <w:left w:val="single" w:sz="4" w:space="0" w:color="auto"/>
              <w:bottom w:val="single" w:sz="4" w:space="0" w:color="auto"/>
              <w:right w:val="single" w:sz="4" w:space="0" w:color="auto"/>
            </w:tcBorders>
            <w:shd w:val="clear" w:color="auto" w:fill="auto"/>
            <w:vAlign w:val="center"/>
          </w:tcPr>
          <w:p w14:paraId="6B5E44B2"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4762F4">
              <w:rPr>
                <w:rFonts w:ascii="Times New Roman" w:hAnsi="Times New Roman" w:cs="Times New Roman"/>
                <w:color w:val="000000"/>
                <w:sz w:val="24"/>
                <w:szCs w:val="24"/>
              </w:rPr>
              <w:t>1998147</w:t>
            </w:r>
          </w:p>
        </w:tc>
        <w:tc>
          <w:tcPr>
            <w:tcW w:w="3257" w:type="dxa"/>
            <w:tcBorders>
              <w:top w:val="nil"/>
              <w:left w:val="nil"/>
              <w:bottom w:val="single" w:sz="4" w:space="0" w:color="auto"/>
              <w:right w:val="single" w:sz="4" w:space="0" w:color="auto"/>
            </w:tcBorders>
            <w:shd w:val="clear" w:color="auto" w:fill="auto"/>
            <w:vAlign w:val="center"/>
          </w:tcPr>
          <w:p w14:paraId="1A7E54E1"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79066, Львівська обл., місто Львів, ВУЛИЦЯ ЗЕЛЕНА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8B0B16"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1BCFCD1" w14:textId="77777777" w:rsidTr="00BA2F69">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3E0D989"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40" w:type="dxa"/>
            <w:tcBorders>
              <w:top w:val="nil"/>
              <w:left w:val="single" w:sz="4" w:space="0" w:color="auto"/>
              <w:bottom w:val="single" w:sz="4" w:space="0" w:color="auto"/>
              <w:right w:val="single" w:sz="4" w:space="0" w:color="auto"/>
            </w:tcBorders>
            <w:shd w:val="clear" w:color="auto" w:fill="auto"/>
            <w:vAlign w:val="center"/>
          </w:tcPr>
          <w:p w14:paraId="54062AD8"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4762F4">
              <w:rPr>
                <w:rFonts w:ascii="Times New Roman" w:hAnsi="Times New Roman" w:cs="Times New Roman"/>
                <w:color w:val="000000"/>
                <w:sz w:val="24"/>
                <w:szCs w:val="24"/>
              </w:rPr>
              <w:t>1999709</w:t>
            </w:r>
          </w:p>
        </w:tc>
        <w:tc>
          <w:tcPr>
            <w:tcW w:w="3257" w:type="dxa"/>
            <w:tcBorders>
              <w:top w:val="nil"/>
              <w:left w:val="nil"/>
              <w:bottom w:val="single" w:sz="4" w:space="0" w:color="auto"/>
              <w:right w:val="single" w:sz="4" w:space="0" w:color="auto"/>
            </w:tcBorders>
            <w:shd w:val="clear" w:color="auto" w:fill="auto"/>
            <w:vAlign w:val="center"/>
          </w:tcPr>
          <w:p w14:paraId="0BA684A7"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color w:val="000000"/>
                <w:sz w:val="24"/>
                <w:szCs w:val="24"/>
              </w:rPr>
              <w:t>36040, Полтавська обл., Полтавський р-н, село Супрунівка, ВУЛИЦЯ КИЇВСЬКЕ ШОСЕ, будинок 1-В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3BA887"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762F4" w:rsidRPr="00230C66" w14:paraId="7349CE46" w14:textId="77777777" w:rsidTr="00BA2F69">
        <w:tblPrEx>
          <w:tblCellMar>
            <w:left w:w="108" w:type="dxa"/>
            <w:right w:w="108" w:type="dxa"/>
          </w:tblCellMar>
        </w:tblPrEx>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A3B931F"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40" w:type="dxa"/>
            <w:tcBorders>
              <w:top w:val="nil"/>
              <w:left w:val="single" w:sz="4" w:space="0" w:color="auto"/>
              <w:bottom w:val="single" w:sz="4" w:space="0" w:color="auto"/>
              <w:right w:val="single" w:sz="4" w:space="0" w:color="auto"/>
            </w:tcBorders>
            <w:shd w:val="clear" w:color="auto" w:fill="auto"/>
            <w:vAlign w:val="center"/>
          </w:tcPr>
          <w:p w14:paraId="0A880B1E"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02000292</w:t>
            </w:r>
          </w:p>
        </w:tc>
        <w:tc>
          <w:tcPr>
            <w:tcW w:w="3257" w:type="dxa"/>
            <w:tcBorders>
              <w:top w:val="nil"/>
              <w:left w:val="nil"/>
              <w:bottom w:val="single" w:sz="4" w:space="0" w:color="auto"/>
              <w:right w:val="single" w:sz="4" w:space="0" w:color="auto"/>
            </w:tcBorders>
            <w:shd w:val="clear" w:color="auto" w:fill="auto"/>
            <w:vAlign w:val="center"/>
          </w:tcPr>
          <w:p w14:paraId="201F453C"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42304, Сумська обл., Сумський р-н, селище міського типу </w:t>
            </w:r>
            <w:proofErr w:type="spellStart"/>
            <w:r w:rsidRPr="00230C66">
              <w:rPr>
                <w:rFonts w:ascii="Times New Roman" w:hAnsi="Times New Roman" w:cs="Times New Roman"/>
                <w:color w:val="000000"/>
                <w:sz w:val="24"/>
                <w:szCs w:val="24"/>
              </w:rPr>
              <w:t>Степанівка</w:t>
            </w:r>
            <w:proofErr w:type="spellEnd"/>
            <w:r w:rsidRPr="00230C66">
              <w:rPr>
                <w:rFonts w:ascii="Times New Roman" w:hAnsi="Times New Roman" w:cs="Times New Roman"/>
                <w:color w:val="000000"/>
                <w:sz w:val="24"/>
                <w:szCs w:val="24"/>
              </w:rPr>
              <w:t>, ВУЛИЦЯ ТОРОПИЛІВСЬКА, будинок 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AFBF46"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7FC8D9CB" w14:textId="77777777" w:rsidTr="00BA2F69">
        <w:tblPrEx>
          <w:tblCellMar>
            <w:left w:w="108" w:type="dxa"/>
            <w:right w:w="108" w:type="dxa"/>
          </w:tblCellMar>
        </w:tblPrEx>
        <w:trPr>
          <w:trHeight w:val="97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17B3835"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40" w:type="dxa"/>
            <w:tcBorders>
              <w:top w:val="nil"/>
              <w:left w:val="single" w:sz="4" w:space="0" w:color="auto"/>
              <w:bottom w:val="single" w:sz="4" w:space="0" w:color="auto"/>
              <w:right w:val="single" w:sz="4" w:space="0" w:color="auto"/>
            </w:tcBorders>
            <w:shd w:val="clear" w:color="auto" w:fill="auto"/>
            <w:vAlign w:val="center"/>
          </w:tcPr>
          <w:p w14:paraId="1F282EEF" w14:textId="77777777" w:rsidR="004762F4" w:rsidRPr="004762F4"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Філія Центру охорони здоров’я Державної кримінально- виконавчої служби України у Дніпропетровській та Донецькій областях,</w:t>
            </w:r>
          </w:p>
          <w:p w14:paraId="639D4D08"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Дніпропетровська спеціалізована туберкульозна лікарня № 89</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sidRPr="004762F4">
              <w:rPr>
                <w:rFonts w:ascii="Times New Roman" w:hAnsi="Times New Roman" w:cs="Times New Roman"/>
                <w:bCs/>
                <w:kern w:val="2"/>
                <w:sz w:val="24"/>
                <w:szCs w:val="24"/>
                <w:lang w:eastAsia="ru-RU"/>
                <w14:ligatures w14:val="standardContextual"/>
              </w:rPr>
              <w:t>код ЄДРПОУ</w:t>
            </w:r>
            <w:r>
              <w:rPr>
                <w:rFonts w:ascii="Times New Roman" w:hAnsi="Times New Roman" w:cs="Times New Roman"/>
                <w:bCs/>
                <w:kern w:val="2"/>
                <w:sz w:val="24"/>
                <w:szCs w:val="24"/>
                <w:lang w:eastAsia="ru-RU"/>
                <w14:ligatures w14:val="standardContextual"/>
              </w:rPr>
              <w:t xml:space="preserve"> </w:t>
            </w:r>
            <w:r w:rsidRPr="004762F4">
              <w:rPr>
                <w:rFonts w:ascii="Times New Roman" w:hAnsi="Times New Roman" w:cs="Times New Roman"/>
                <w:bCs/>
                <w:kern w:val="2"/>
                <w:sz w:val="24"/>
                <w:szCs w:val="24"/>
                <w:lang w:eastAsia="ru-RU"/>
                <w14:ligatures w14:val="standardContextual"/>
              </w:rPr>
              <w:t>42378567</w:t>
            </w:r>
          </w:p>
        </w:tc>
        <w:tc>
          <w:tcPr>
            <w:tcW w:w="3257" w:type="dxa"/>
            <w:tcBorders>
              <w:top w:val="nil"/>
              <w:left w:val="nil"/>
              <w:bottom w:val="single" w:sz="4" w:space="0" w:color="auto"/>
              <w:right w:val="single" w:sz="4" w:space="0" w:color="auto"/>
            </w:tcBorders>
            <w:shd w:val="clear" w:color="auto" w:fill="auto"/>
            <w:vAlign w:val="center"/>
          </w:tcPr>
          <w:p w14:paraId="24A10D51"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4762F4">
              <w:rPr>
                <w:rFonts w:ascii="Times New Roman" w:hAnsi="Times New Roman" w:cs="Times New Roman"/>
                <w:bCs/>
                <w:kern w:val="2"/>
                <w:sz w:val="24"/>
                <w:szCs w:val="24"/>
                <w:lang w:eastAsia="ru-RU"/>
                <w14:ligatures w14:val="standardContextual"/>
              </w:rPr>
              <w:t>49000</w:t>
            </w:r>
            <w:r>
              <w:rPr>
                <w:rFonts w:ascii="Times New Roman" w:hAnsi="Times New Roman" w:cs="Times New Roman"/>
                <w:bCs/>
                <w:kern w:val="2"/>
                <w:sz w:val="24"/>
                <w:szCs w:val="24"/>
                <w:lang w:eastAsia="ru-RU"/>
                <w14:ligatures w14:val="standardContextual"/>
              </w:rPr>
              <w:t xml:space="preserve">, </w:t>
            </w:r>
            <w:r w:rsidRPr="004762F4">
              <w:rPr>
                <w:rFonts w:ascii="Times New Roman" w:hAnsi="Times New Roman" w:cs="Times New Roman"/>
                <w:bCs/>
                <w:kern w:val="2"/>
                <w:sz w:val="24"/>
                <w:szCs w:val="24"/>
                <w:lang w:eastAsia="ru-RU"/>
                <w14:ligatures w14:val="standardContextual"/>
              </w:rPr>
              <w:t>вул</w:t>
            </w:r>
            <w:r>
              <w:rPr>
                <w:rFonts w:ascii="Times New Roman" w:hAnsi="Times New Roman" w:cs="Times New Roman"/>
                <w:bCs/>
                <w:kern w:val="2"/>
                <w:sz w:val="24"/>
                <w:szCs w:val="24"/>
                <w:lang w:eastAsia="ru-RU"/>
                <w14:ligatures w14:val="standardContextual"/>
              </w:rPr>
              <w:t>иця</w:t>
            </w:r>
            <w:r w:rsidRPr="004762F4">
              <w:rPr>
                <w:rFonts w:ascii="Times New Roman" w:hAnsi="Times New Roman" w:cs="Times New Roman"/>
                <w:bCs/>
                <w:kern w:val="2"/>
                <w:sz w:val="24"/>
                <w:szCs w:val="24"/>
                <w:lang w:eastAsia="ru-RU"/>
                <w14:ligatures w14:val="standardContextual"/>
              </w:rPr>
              <w:t xml:space="preserve"> Данило Галицького 1, м</w:t>
            </w:r>
            <w:r>
              <w:rPr>
                <w:rFonts w:ascii="Times New Roman" w:hAnsi="Times New Roman" w:cs="Times New Roman"/>
                <w:bCs/>
                <w:kern w:val="2"/>
                <w:sz w:val="24"/>
                <w:szCs w:val="24"/>
                <w:lang w:eastAsia="ru-RU"/>
                <w14:ligatures w14:val="standardContextual"/>
              </w:rPr>
              <w:t>істо</w:t>
            </w:r>
            <w:r w:rsidRPr="004762F4">
              <w:rPr>
                <w:rFonts w:ascii="Times New Roman" w:hAnsi="Times New Roman" w:cs="Times New Roman"/>
                <w:bCs/>
                <w:kern w:val="2"/>
                <w:sz w:val="24"/>
                <w:szCs w:val="24"/>
                <w:lang w:eastAsia="ru-RU"/>
                <w14:ligatures w14:val="standardContextual"/>
              </w:rPr>
              <w:t xml:space="preserve"> Дніпро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8894FF"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2E72096" w14:textId="77777777" w:rsidTr="00BA2F69">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75834CF"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540" w:type="dxa"/>
            <w:tcBorders>
              <w:top w:val="nil"/>
              <w:left w:val="single" w:sz="4" w:space="0" w:color="auto"/>
              <w:bottom w:val="single" w:sz="4" w:space="0" w:color="auto"/>
              <w:right w:val="single" w:sz="4" w:space="0" w:color="auto"/>
            </w:tcBorders>
            <w:shd w:val="clear" w:color="auto" w:fill="auto"/>
            <w:vAlign w:val="center"/>
          </w:tcPr>
          <w:p w14:paraId="6DEED0F9" w14:textId="77777777" w:rsidR="004762F4" w:rsidRPr="005D0973" w:rsidRDefault="004762F4" w:rsidP="0009061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Філія Державної установи «Центр охорони здоров’я Державної кримінально-виконавчої служби України»  у Харківській та Луганській </w:t>
            </w:r>
            <w:proofErr w:type="spellStart"/>
            <w:r w:rsidRPr="005D0973">
              <w:rPr>
                <w:rFonts w:ascii="Times New Roman" w:hAnsi="Times New Roman" w:cs="Times New Roman"/>
                <w:color w:val="000000"/>
                <w:sz w:val="24"/>
                <w:szCs w:val="24"/>
              </w:rPr>
              <w:t>областях,Покровська</w:t>
            </w:r>
            <w:proofErr w:type="spellEnd"/>
            <w:r w:rsidRPr="005D0973">
              <w:rPr>
                <w:rFonts w:ascii="Times New Roman" w:hAnsi="Times New Roman" w:cs="Times New Roman"/>
                <w:color w:val="000000"/>
                <w:sz w:val="24"/>
                <w:szCs w:val="24"/>
              </w:rPr>
              <w:t xml:space="preserve"> спеціалізована туберкульозна лікарня № 17</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37B77">
              <w:rPr>
                <w:rFonts w:ascii="Times New Roman" w:hAnsi="Times New Roman" w:cs="Times New Roman"/>
                <w:color w:val="000000"/>
                <w:sz w:val="24"/>
                <w:szCs w:val="24"/>
              </w:rPr>
              <w:t>42378483</w:t>
            </w:r>
          </w:p>
        </w:tc>
        <w:tc>
          <w:tcPr>
            <w:tcW w:w="3257" w:type="dxa"/>
            <w:tcBorders>
              <w:top w:val="nil"/>
              <w:left w:val="nil"/>
              <w:bottom w:val="single" w:sz="4" w:space="0" w:color="auto"/>
              <w:right w:val="single" w:sz="4" w:space="0" w:color="auto"/>
            </w:tcBorders>
            <w:shd w:val="clear" w:color="auto" w:fill="auto"/>
            <w:vAlign w:val="center"/>
          </w:tcPr>
          <w:p w14:paraId="7DD3D03F" w14:textId="77777777" w:rsidR="004762F4" w:rsidRPr="00230C66" w:rsidRDefault="004762F4" w:rsidP="0009061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E90164"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32E2128" w14:textId="77777777" w:rsidTr="00BA2F69">
        <w:trPr>
          <w:trHeight w:val="320"/>
        </w:trPr>
        <w:tc>
          <w:tcPr>
            <w:tcW w:w="836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D9EA5E" w14:textId="77777777" w:rsidR="004762F4" w:rsidRPr="00230C66" w:rsidRDefault="004762F4" w:rsidP="00090613">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00E3C1" w14:textId="77777777" w:rsidR="004762F4" w:rsidRPr="00230C66" w:rsidRDefault="004762F4"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58D774A6" w14:textId="77777777" w:rsidR="00230C66" w:rsidRDefault="00230C66" w:rsidP="00230C66">
      <w:pPr>
        <w:spacing w:before="100" w:beforeAutospacing="1" w:after="100" w:afterAutospacing="1"/>
        <w:ind w:firstLine="709"/>
        <w:contextualSpacing/>
        <w:jc w:val="both"/>
        <w:rPr>
          <w:rFonts w:ascii="Times New Roman" w:hAnsi="Times New Roman"/>
          <w:bCs/>
          <w:kern w:val="2"/>
          <w:sz w:val="24"/>
          <w:szCs w:val="24"/>
          <w:lang w:eastAsia="ru-RU"/>
          <w14:ligatures w14:val="standardContextual"/>
        </w:rPr>
      </w:pPr>
    </w:p>
    <w:p w14:paraId="16D8ED63" w14:textId="4BC2748B" w:rsidR="009C0359" w:rsidRPr="002302A0" w:rsidRDefault="00230C66" w:rsidP="00767A25">
      <w:pPr>
        <w:spacing w:before="100" w:beforeAutospacing="1" w:after="100" w:afterAutospacing="1"/>
        <w:ind w:firstLine="709"/>
        <w:contextualSpacing/>
        <w:jc w:val="both"/>
        <w:rPr>
          <w:rFonts w:ascii="Times New Roman" w:hAnsi="Times New Roman" w:cs="Times New Roman"/>
          <w:bCs/>
          <w:color w:val="000000"/>
          <w:sz w:val="24"/>
          <w:szCs w:val="24"/>
        </w:rPr>
      </w:pPr>
      <w:r>
        <w:rPr>
          <w:rFonts w:ascii="Times New Roman" w:hAnsi="Times New Roman"/>
          <w:bCs/>
          <w:kern w:val="2"/>
          <w:sz w:val="24"/>
          <w:szCs w:val="24"/>
          <w:lang w:eastAsia="ru-RU"/>
          <w14:ligatures w14:val="standardContextual"/>
        </w:rPr>
        <w:t>*</w:t>
      </w:r>
      <w:r w:rsidRPr="00EA7B3F">
        <w:rPr>
          <w:rFonts w:ascii="Times New Roman" w:hAnsi="Times New Roman"/>
          <w:bCs/>
          <w:kern w:val="2"/>
          <w:sz w:val="24"/>
          <w:szCs w:val="24"/>
          <w:lang w:eastAsia="ru-RU"/>
          <w14:ligatures w14:val="standardContextual"/>
        </w:rPr>
        <w:t>У зв’язку з воєнним станом, оголошеним Указом Президента України від 24.02.2022 №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w:t>
      </w:r>
      <w:r>
        <w:rPr>
          <w:rFonts w:ascii="Times New Roman" w:hAnsi="Times New Roman"/>
          <w:bCs/>
          <w:kern w:val="2"/>
          <w:sz w:val="24"/>
          <w:szCs w:val="24"/>
          <w:lang w:eastAsia="ru-RU"/>
          <w14:ligatures w14:val="standardContextual"/>
        </w:rPr>
        <w:t>.</w:t>
      </w:r>
    </w:p>
    <w:sectPr w:rsidR="009C0359" w:rsidRPr="002302A0" w:rsidSect="004762F4">
      <w:pgSz w:w="11906" w:h="16838"/>
      <w:pgMar w:top="850" w:right="850" w:bottom="1417"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11DBB" w14:textId="77777777" w:rsidR="00D661D1" w:rsidRDefault="00D661D1" w:rsidP="00A5280A">
      <w:pPr>
        <w:spacing w:after="0" w:line="240" w:lineRule="auto"/>
      </w:pPr>
      <w:r>
        <w:separator/>
      </w:r>
    </w:p>
  </w:endnote>
  <w:endnote w:type="continuationSeparator" w:id="0">
    <w:p w14:paraId="3E27F28D" w14:textId="77777777" w:rsidR="00D661D1" w:rsidRDefault="00D661D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090613" w:rsidRDefault="00090613">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5FA1" w14:textId="77777777" w:rsidR="00D661D1" w:rsidRDefault="00D661D1" w:rsidP="00A5280A">
      <w:pPr>
        <w:spacing w:after="0" w:line="240" w:lineRule="auto"/>
      </w:pPr>
      <w:r>
        <w:separator/>
      </w:r>
    </w:p>
  </w:footnote>
  <w:footnote w:type="continuationSeparator" w:id="0">
    <w:p w14:paraId="7303475B" w14:textId="77777777" w:rsidR="00D661D1" w:rsidRDefault="00D661D1"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090613" w:rsidRPr="00642680" w:rsidRDefault="00090613"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A58A" w14:textId="77777777" w:rsidR="00090613" w:rsidRPr="000A764A" w:rsidRDefault="00090613" w:rsidP="000A764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090613" w:rsidRPr="00767A25" w:rsidRDefault="00090613"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8605035">
    <w:abstractNumId w:val="4"/>
  </w:num>
  <w:num w:numId="2" w16cid:durableId="2019189011">
    <w:abstractNumId w:val="6"/>
  </w:num>
  <w:num w:numId="3" w16cid:durableId="1046022707">
    <w:abstractNumId w:val="17"/>
  </w:num>
  <w:num w:numId="4" w16cid:durableId="1627080083">
    <w:abstractNumId w:val="12"/>
  </w:num>
  <w:num w:numId="5" w16cid:durableId="858615862">
    <w:abstractNumId w:val="11"/>
  </w:num>
  <w:num w:numId="6" w16cid:durableId="1686131298">
    <w:abstractNumId w:val="9"/>
  </w:num>
  <w:num w:numId="7" w16cid:durableId="132371">
    <w:abstractNumId w:val="16"/>
  </w:num>
  <w:num w:numId="8" w16cid:durableId="671641547">
    <w:abstractNumId w:val="3"/>
  </w:num>
  <w:num w:numId="9" w16cid:durableId="1138257920">
    <w:abstractNumId w:val="8"/>
  </w:num>
  <w:num w:numId="10" w16cid:durableId="1453940800">
    <w:abstractNumId w:val="0"/>
  </w:num>
  <w:num w:numId="11" w16cid:durableId="895117516">
    <w:abstractNumId w:val="13"/>
    <w:lvlOverride w:ilvl="0">
      <w:lvl w:ilvl="0">
        <w:numFmt w:val="decimal"/>
        <w:lvlText w:val="%1."/>
        <w:lvlJc w:val="left"/>
      </w:lvl>
    </w:lvlOverride>
  </w:num>
  <w:num w:numId="12" w16cid:durableId="1192380386">
    <w:abstractNumId w:val="13"/>
    <w:lvlOverride w:ilvl="0">
      <w:lvl w:ilvl="0">
        <w:numFmt w:val="decimal"/>
        <w:lvlText w:val="%1."/>
        <w:lvlJc w:val="left"/>
      </w:lvl>
    </w:lvlOverride>
  </w:num>
  <w:num w:numId="13" w16cid:durableId="1528057181">
    <w:abstractNumId w:val="13"/>
    <w:lvlOverride w:ilvl="0">
      <w:lvl w:ilvl="0">
        <w:numFmt w:val="decimal"/>
        <w:lvlText w:val="%1."/>
        <w:lvlJc w:val="left"/>
      </w:lvl>
    </w:lvlOverride>
  </w:num>
  <w:num w:numId="14" w16cid:durableId="2107730722">
    <w:abstractNumId w:val="18"/>
    <w:lvlOverride w:ilvl="0">
      <w:lvl w:ilvl="0">
        <w:numFmt w:val="decimal"/>
        <w:lvlText w:val="%1."/>
        <w:lvlJc w:val="left"/>
      </w:lvl>
    </w:lvlOverride>
  </w:num>
  <w:num w:numId="15" w16cid:durableId="294681768">
    <w:abstractNumId w:val="18"/>
    <w:lvlOverride w:ilvl="0">
      <w:lvl w:ilvl="0">
        <w:numFmt w:val="decimal"/>
        <w:lvlText w:val="%1."/>
        <w:lvlJc w:val="left"/>
      </w:lvl>
    </w:lvlOverride>
  </w:num>
  <w:num w:numId="16" w16cid:durableId="938098437">
    <w:abstractNumId w:val="18"/>
    <w:lvlOverride w:ilvl="0">
      <w:lvl w:ilvl="0">
        <w:numFmt w:val="decimal"/>
        <w:lvlText w:val="%1."/>
        <w:lvlJc w:val="left"/>
      </w:lvl>
    </w:lvlOverride>
  </w:num>
  <w:num w:numId="17" w16cid:durableId="1386294701">
    <w:abstractNumId w:val="7"/>
  </w:num>
  <w:num w:numId="18" w16cid:durableId="818419326">
    <w:abstractNumId w:val="5"/>
  </w:num>
  <w:num w:numId="19" w16cid:durableId="722754342">
    <w:abstractNumId w:val="1"/>
  </w:num>
  <w:num w:numId="20" w16cid:durableId="1268388612">
    <w:abstractNumId w:val="14"/>
    <w:lvlOverride w:ilvl="0">
      <w:lvl w:ilvl="0">
        <w:numFmt w:val="decimal"/>
        <w:lvlText w:val="%1."/>
        <w:lvlJc w:val="left"/>
      </w:lvl>
    </w:lvlOverride>
  </w:num>
  <w:num w:numId="21" w16cid:durableId="623124055">
    <w:abstractNumId w:val="10"/>
    <w:lvlOverride w:ilvl="0">
      <w:lvl w:ilvl="0">
        <w:numFmt w:val="decimal"/>
        <w:lvlText w:val="%1."/>
        <w:lvlJc w:val="left"/>
      </w:lvl>
    </w:lvlOverride>
  </w:num>
  <w:num w:numId="22" w16cid:durableId="226763378">
    <w:abstractNumId w:val="15"/>
    <w:lvlOverride w:ilvl="0">
      <w:lvl w:ilvl="0">
        <w:numFmt w:val="decimal"/>
        <w:lvlText w:val="%1."/>
        <w:lvlJc w:val="left"/>
      </w:lvl>
    </w:lvlOverride>
  </w:num>
  <w:num w:numId="23" w16cid:durableId="19757969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96B"/>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850"/>
    <w:rsid w:val="00032BF2"/>
    <w:rsid w:val="00032E89"/>
    <w:rsid w:val="0003413E"/>
    <w:rsid w:val="0003465C"/>
    <w:rsid w:val="0003521C"/>
    <w:rsid w:val="00035B74"/>
    <w:rsid w:val="0003634F"/>
    <w:rsid w:val="00036635"/>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6BE4"/>
    <w:rsid w:val="00077294"/>
    <w:rsid w:val="0008066E"/>
    <w:rsid w:val="00081825"/>
    <w:rsid w:val="00081EA8"/>
    <w:rsid w:val="0008580E"/>
    <w:rsid w:val="00086BEA"/>
    <w:rsid w:val="00090613"/>
    <w:rsid w:val="0009652F"/>
    <w:rsid w:val="00096805"/>
    <w:rsid w:val="000A0A37"/>
    <w:rsid w:val="000A0EBF"/>
    <w:rsid w:val="000A1E11"/>
    <w:rsid w:val="000A34DF"/>
    <w:rsid w:val="000A4B69"/>
    <w:rsid w:val="000A5527"/>
    <w:rsid w:val="000A6A17"/>
    <w:rsid w:val="000A764A"/>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0A29"/>
    <w:rsid w:val="0013179E"/>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139"/>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1E2"/>
    <w:rsid w:val="001D7A18"/>
    <w:rsid w:val="001D7E36"/>
    <w:rsid w:val="001E247D"/>
    <w:rsid w:val="001E3C70"/>
    <w:rsid w:val="001E571F"/>
    <w:rsid w:val="001E6FA2"/>
    <w:rsid w:val="001E7DFD"/>
    <w:rsid w:val="001F1AA0"/>
    <w:rsid w:val="001F2BB8"/>
    <w:rsid w:val="001F3876"/>
    <w:rsid w:val="001F3A39"/>
    <w:rsid w:val="001F46F3"/>
    <w:rsid w:val="001F4910"/>
    <w:rsid w:val="001F612B"/>
    <w:rsid w:val="001F6358"/>
    <w:rsid w:val="001F66AD"/>
    <w:rsid w:val="001F6E9E"/>
    <w:rsid w:val="001F7617"/>
    <w:rsid w:val="002034BA"/>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6117"/>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71B"/>
    <w:rsid w:val="00255A6B"/>
    <w:rsid w:val="00256C43"/>
    <w:rsid w:val="00257258"/>
    <w:rsid w:val="00260D3A"/>
    <w:rsid w:val="00263E59"/>
    <w:rsid w:val="0026493A"/>
    <w:rsid w:val="0026678F"/>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523D"/>
    <w:rsid w:val="00357583"/>
    <w:rsid w:val="00357607"/>
    <w:rsid w:val="003579DB"/>
    <w:rsid w:val="00360D44"/>
    <w:rsid w:val="00360F3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308"/>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359D"/>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66434"/>
    <w:rsid w:val="00467CE0"/>
    <w:rsid w:val="0047047F"/>
    <w:rsid w:val="004706AD"/>
    <w:rsid w:val="00471744"/>
    <w:rsid w:val="00472AF4"/>
    <w:rsid w:val="00472DD2"/>
    <w:rsid w:val="00475420"/>
    <w:rsid w:val="00475D26"/>
    <w:rsid w:val="004762F4"/>
    <w:rsid w:val="00477C98"/>
    <w:rsid w:val="00480845"/>
    <w:rsid w:val="00481C5D"/>
    <w:rsid w:val="004825CE"/>
    <w:rsid w:val="00486CD6"/>
    <w:rsid w:val="0049011B"/>
    <w:rsid w:val="00490437"/>
    <w:rsid w:val="00494D02"/>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0948"/>
    <w:rsid w:val="005416EA"/>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7BA9"/>
    <w:rsid w:val="00570291"/>
    <w:rsid w:val="00572A9D"/>
    <w:rsid w:val="00572E76"/>
    <w:rsid w:val="005737FA"/>
    <w:rsid w:val="0057642B"/>
    <w:rsid w:val="005777FA"/>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D0973"/>
    <w:rsid w:val="005D0A44"/>
    <w:rsid w:val="005D0EF9"/>
    <w:rsid w:val="005D1082"/>
    <w:rsid w:val="005D1211"/>
    <w:rsid w:val="005D1EF9"/>
    <w:rsid w:val="005D4670"/>
    <w:rsid w:val="005D4A8F"/>
    <w:rsid w:val="005D5110"/>
    <w:rsid w:val="005D54B6"/>
    <w:rsid w:val="005D65B6"/>
    <w:rsid w:val="005D7595"/>
    <w:rsid w:val="005E09A1"/>
    <w:rsid w:val="005E2CCC"/>
    <w:rsid w:val="005E2E3D"/>
    <w:rsid w:val="005E39E3"/>
    <w:rsid w:val="005E5089"/>
    <w:rsid w:val="005E5094"/>
    <w:rsid w:val="005E5759"/>
    <w:rsid w:val="005E6E60"/>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6ED9"/>
    <w:rsid w:val="006572E9"/>
    <w:rsid w:val="006575BF"/>
    <w:rsid w:val="00661019"/>
    <w:rsid w:val="00661873"/>
    <w:rsid w:val="0066355F"/>
    <w:rsid w:val="00663C6C"/>
    <w:rsid w:val="0066524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9533E"/>
    <w:rsid w:val="007A0B51"/>
    <w:rsid w:val="007A0E90"/>
    <w:rsid w:val="007A135F"/>
    <w:rsid w:val="007A1535"/>
    <w:rsid w:val="007A16F3"/>
    <w:rsid w:val="007A1F6E"/>
    <w:rsid w:val="007A2B03"/>
    <w:rsid w:val="007A5C57"/>
    <w:rsid w:val="007A6455"/>
    <w:rsid w:val="007A7B5C"/>
    <w:rsid w:val="007B0FE0"/>
    <w:rsid w:val="007B3BB6"/>
    <w:rsid w:val="007B49C4"/>
    <w:rsid w:val="007B4CFC"/>
    <w:rsid w:val="007B50B9"/>
    <w:rsid w:val="007B7E69"/>
    <w:rsid w:val="007C08F0"/>
    <w:rsid w:val="007C1CB4"/>
    <w:rsid w:val="007C23EB"/>
    <w:rsid w:val="007C2DD5"/>
    <w:rsid w:val="007C33C8"/>
    <w:rsid w:val="007C3485"/>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36B0"/>
    <w:rsid w:val="00884D33"/>
    <w:rsid w:val="00884E6C"/>
    <w:rsid w:val="00885202"/>
    <w:rsid w:val="00886DD2"/>
    <w:rsid w:val="008912D5"/>
    <w:rsid w:val="00891766"/>
    <w:rsid w:val="00891D41"/>
    <w:rsid w:val="00892608"/>
    <w:rsid w:val="008926DA"/>
    <w:rsid w:val="00892BD3"/>
    <w:rsid w:val="00896595"/>
    <w:rsid w:val="0089687F"/>
    <w:rsid w:val="008A0720"/>
    <w:rsid w:val="008A0F60"/>
    <w:rsid w:val="008A153B"/>
    <w:rsid w:val="008A564C"/>
    <w:rsid w:val="008A7019"/>
    <w:rsid w:val="008B1AC0"/>
    <w:rsid w:val="008B1FD2"/>
    <w:rsid w:val="008B3E19"/>
    <w:rsid w:val="008B440A"/>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8F7E8F"/>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30383"/>
    <w:rsid w:val="00934315"/>
    <w:rsid w:val="00936DDB"/>
    <w:rsid w:val="009373AC"/>
    <w:rsid w:val="00937F46"/>
    <w:rsid w:val="00940F4A"/>
    <w:rsid w:val="00942A74"/>
    <w:rsid w:val="00942D55"/>
    <w:rsid w:val="00945E1F"/>
    <w:rsid w:val="009464A2"/>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890"/>
    <w:rsid w:val="009C3E6A"/>
    <w:rsid w:val="009C5975"/>
    <w:rsid w:val="009D1716"/>
    <w:rsid w:val="009D1AB3"/>
    <w:rsid w:val="009D1DB8"/>
    <w:rsid w:val="009D1DF4"/>
    <w:rsid w:val="009D2ECA"/>
    <w:rsid w:val="009D3772"/>
    <w:rsid w:val="009D5AC8"/>
    <w:rsid w:val="009E00A4"/>
    <w:rsid w:val="009E0C5C"/>
    <w:rsid w:val="009E1155"/>
    <w:rsid w:val="009E14ED"/>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15C8"/>
    <w:rsid w:val="00A62F95"/>
    <w:rsid w:val="00A6413B"/>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479A"/>
    <w:rsid w:val="00B94C2B"/>
    <w:rsid w:val="00B9535D"/>
    <w:rsid w:val="00B96EC2"/>
    <w:rsid w:val="00B97222"/>
    <w:rsid w:val="00BA0E3D"/>
    <w:rsid w:val="00BA1AE3"/>
    <w:rsid w:val="00BA1B61"/>
    <w:rsid w:val="00BA1DB5"/>
    <w:rsid w:val="00BA2F69"/>
    <w:rsid w:val="00BA39F6"/>
    <w:rsid w:val="00BA3CEF"/>
    <w:rsid w:val="00BA5167"/>
    <w:rsid w:val="00BA5635"/>
    <w:rsid w:val="00BA595B"/>
    <w:rsid w:val="00BA595F"/>
    <w:rsid w:val="00BA66CB"/>
    <w:rsid w:val="00BA7EF1"/>
    <w:rsid w:val="00BB4245"/>
    <w:rsid w:val="00BB61F4"/>
    <w:rsid w:val="00BB691E"/>
    <w:rsid w:val="00BB70EA"/>
    <w:rsid w:val="00BC0405"/>
    <w:rsid w:val="00BC1632"/>
    <w:rsid w:val="00BC3EB4"/>
    <w:rsid w:val="00BC663B"/>
    <w:rsid w:val="00BD2E07"/>
    <w:rsid w:val="00BD363C"/>
    <w:rsid w:val="00BD3AA8"/>
    <w:rsid w:val="00BD535C"/>
    <w:rsid w:val="00BD5FB4"/>
    <w:rsid w:val="00BD65A3"/>
    <w:rsid w:val="00BD7702"/>
    <w:rsid w:val="00BD7FF5"/>
    <w:rsid w:val="00BE085A"/>
    <w:rsid w:val="00BE52A1"/>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1A1B"/>
    <w:rsid w:val="00C259B6"/>
    <w:rsid w:val="00C26E9D"/>
    <w:rsid w:val="00C30959"/>
    <w:rsid w:val="00C30D39"/>
    <w:rsid w:val="00C319C6"/>
    <w:rsid w:val="00C3260F"/>
    <w:rsid w:val="00C3286A"/>
    <w:rsid w:val="00C359E8"/>
    <w:rsid w:val="00C35F66"/>
    <w:rsid w:val="00C411C7"/>
    <w:rsid w:val="00C42CE3"/>
    <w:rsid w:val="00C43C81"/>
    <w:rsid w:val="00C44598"/>
    <w:rsid w:val="00C46836"/>
    <w:rsid w:val="00C50EA5"/>
    <w:rsid w:val="00C5175D"/>
    <w:rsid w:val="00C531E3"/>
    <w:rsid w:val="00C53A88"/>
    <w:rsid w:val="00C56B16"/>
    <w:rsid w:val="00C56C9C"/>
    <w:rsid w:val="00C56D1E"/>
    <w:rsid w:val="00C56E09"/>
    <w:rsid w:val="00C62506"/>
    <w:rsid w:val="00C6316D"/>
    <w:rsid w:val="00C63495"/>
    <w:rsid w:val="00C644EA"/>
    <w:rsid w:val="00C64C47"/>
    <w:rsid w:val="00C674BD"/>
    <w:rsid w:val="00C67EA0"/>
    <w:rsid w:val="00C7149E"/>
    <w:rsid w:val="00C72E69"/>
    <w:rsid w:val="00C73D69"/>
    <w:rsid w:val="00C80C43"/>
    <w:rsid w:val="00C82648"/>
    <w:rsid w:val="00C82B1D"/>
    <w:rsid w:val="00C872A2"/>
    <w:rsid w:val="00C873A2"/>
    <w:rsid w:val="00C90344"/>
    <w:rsid w:val="00C9068A"/>
    <w:rsid w:val="00C923B2"/>
    <w:rsid w:val="00C92D04"/>
    <w:rsid w:val="00C9423A"/>
    <w:rsid w:val="00C94B69"/>
    <w:rsid w:val="00C97FDB"/>
    <w:rsid w:val="00CA06A3"/>
    <w:rsid w:val="00CA06F9"/>
    <w:rsid w:val="00CA2A19"/>
    <w:rsid w:val="00CA3643"/>
    <w:rsid w:val="00CA4394"/>
    <w:rsid w:val="00CA4687"/>
    <w:rsid w:val="00CA7DCE"/>
    <w:rsid w:val="00CB0E8B"/>
    <w:rsid w:val="00CB1CBA"/>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29A4"/>
    <w:rsid w:val="00D43CCC"/>
    <w:rsid w:val="00D4414E"/>
    <w:rsid w:val="00D47526"/>
    <w:rsid w:val="00D47F75"/>
    <w:rsid w:val="00D51175"/>
    <w:rsid w:val="00D523D4"/>
    <w:rsid w:val="00D5253F"/>
    <w:rsid w:val="00D546F8"/>
    <w:rsid w:val="00D55A66"/>
    <w:rsid w:val="00D6023B"/>
    <w:rsid w:val="00D61530"/>
    <w:rsid w:val="00D621A9"/>
    <w:rsid w:val="00D65C19"/>
    <w:rsid w:val="00D661D1"/>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0E45"/>
    <w:rsid w:val="00DB1F2D"/>
    <w:rsid w:val="00DB39CF"/>
    <w:rsid w:val="00DB418C"/>
    <w:rsid w:val="00DB59C5"/>
    <w:rsid w:val="00DB5A38"/>
    <w:rsid w:val="00DB6547"/>
    <w:rsid w:val="00DB65CA"/>
    <w:rsid w:val="00DB727F"/>
    <w:rsid w:val="00DC151E"/>
    <w:rsid w:val="00DC32A2"/>
    <w:rsid w:val="00DC5038"/>
    <w:rsid w:val="00DC6F1C"/>
    <w:rsid w:val="00DC7638"/>
    <w:rsid w:val="00DD275F"/>
    <w:rsid w:val="00DD43AC"/>
    <w:rsid w:val="00DD708F"/>
    <w:rsid w:val="00DD7266"/>
    <w:rsid w:val="00DE3100"/>
    <w:rsid w:val="00DE3714"/>
    <w:rsid w:val="00DE546F"/>
    <w:rsid w:val="00DE653A"/>
    <w:rsid w:val="00DE7EEC"/>
    <w:rsid w:val="00DF109B"/>
    <w:rsid w:val="00DF5B33"/>
    <w:rsid w:val="00E01B96"/>
    <w:rsid w:val="00E0219D"/>
    <w:rsid w:val="00E03612"/>
    <w:rsid w:val="00E0491F"/>
    <w:rsid w:val="00E049BD"/>
    <w:rsid w:val="00E05797"/>
    <w:rsid w:val="00E05CC8"/>
    <w:rsid w:val="00E06688"/>
    <w:rsid w:val="00E143AE"/>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36D79"/>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3B37"/>
    <w:rsid w:val="00EA4247"/>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3AF4"/>
    <w:rsid w:val="00EE6C8E"/>
    <w:rsid w:val="00EE7335"/>
    <w:rsid w:val="00EE7F22"/>
    <w:rsid w:val="00EF0267"/>
    <w:rsid w:val="00EF2EE1"/>
    <w:rsid w:val="00EF302A"/>
    <w:rsid w:val="00EF4630"/>
    <w:rsid w:val="00EF4B94"/>
    <w:rsid w:val="00EF6417"/>
    <w:rsid w:val="00EF70E4"/>
    <w:rsid w:val="00EF7214"/>
    <w:rsid w:val="00F02020"/>
    <w:rsid w:val="00F04131"/>
    <w:rsid w:val="00F05790"/>
    <w:rsid w:val="00F06370"/>
    <w:rsid w:val="00F0713E"/>
    <w:rsid w:val="00F17633"/>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254"/>
    <w:rsid w:val="00F475E0"/>
    <w:rsid w:val="00F53335"/>
    <w:rsid w:val="00F5360B"/>
    <w:rsid w:val="00F53899"/>
    <w:rsid w:val="00F55827"/>
    <w:rsid w:val="00F56EBC"/>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434C"/>
    <w:rsid w:val="00FB502F"/>
    <w:rsid w:val="00FC28C1"/>
    <w:rsid w:val="00FC2DC4"/>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14"/>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120">
    <w:name w:val="Сетка таблицы12"/>
    <w:basedOn w:val="a1"/>
    <w:next w:val="af0"/>
    <w:uiPriority w:val="39"/>
    <w:rsid w:val="00C80C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mailto:info@phc.org.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globalfund.org/media/6016/core_ethicsandconflictofinterest_policy_en.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childrenandbusiness.org/" TargetMode="External"/><Relationship Id="rId10" Type="http://schemas.openxmlformats.org/officeDocument/2006/relationships/hyperlink" Target="file:///C:\Users\PHC02\AppData\Local\Microsoft\Windows\INetCache\Content.Outlook\DA2FIW2C\a.buhai@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2.xml"/><Relationship Id="rId22" Type="http://schemas.openxmlformats.org/officeDocument/2006/relationships/hyperlink" Target="https://www.ispeakoutnow.org/home-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A1E4-5B8E-4C4D-B8F3-630CC217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57</Pages>
  <Words>86619</Words>
  <Characters>49374</Characters>
  <Application>Microsoft Office Word</Application>
  <DocSecurity>0</DocSecurity>
  <Lines>411</Lines>
  <Paragraphs>271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16</cp:revision>
  <cp:lastPrinted>2024-07-04T10:39:00Z</cp:lastPrinted>
  <dcterms:created xsi:type="dcterms:W3CDTF">2024-07-03T11:16:00Z</dcterms:created>
  <dcterms:modified xsi:type="dcterms:W3CDTF">2024-10-11T10:53:00Z</dcterms:modified>
</cp:coreProperties>
</file>