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C67850" w:rsidRDefault="00044613" w:rsidP="00044613">
            <w:pPr>
              <w:spacing w:after="0" w:line="240" w:lineRule="auto"/>
              <w:ind w:left="5553"/>
              <w:rPr>
                <w:rFonts w:ascii="Times New Roman" w:eastAsia="Times New Roman" w:hAnsi="Times New Roman" w:cs="Times New Roman"/>
                <w:color w:val="000000"/>
                <w:sz w:val="24"/>
                <w:szCs w:val="24"/>
              </w:rPr>
            </w:pPr>
            <w:r w:rsidRPr="00C67850">
              <w:rPr>
                <w:rFonts w:ascii="Times New Roman" w:eastAsia="Times New Roman" w:hAnsi="Times New Roman" w:cs="Times New Roman"/>
                <w:color w:val="000000"/>
                <w:sz w:val="24"/>
                <w:szCs w:val="24"/>
              </w:rPr>
              <w:t>Рішенням тендерного комітету</w:t>
            </w:r>
          </w:p>
          <w:p w14:paraId="7D47FA02" w14:textId="322F5DEB" w:rsidR="00044613" w:rsidRPr="00C67850" w:rsidRDefault="00044613" w:rsidP="00044613">
            <w:pPr>
              <w:spacing w:after="0" w:line="240" w:lineRule="auto"/>
              <w:ind w:left="5553"/>
              <w:rPr>
                <w:rFonts w:ascii="Times New Roman" w:eastAsia="Times New Roman" w:hAnsi="Times New Roman" w:cs="Times New Roman"/>
                <w:color w:val="000000"/>
                <w:sz w:val="24"/>
                <w:szCs w:val="24"/>
              </w:rPr>
            </w:pPr>
            <w:r w:rsidRPr="00C67850">
              <w:rPr>
                <w:rFonts w:ascii="Times New Roman" w:eastAsia="Times New Roman" w:hAnsi="Times New Roman" w:cs="Times New Roman"/>
                <w:color w:val="000000"/>
                <w:sz w:val="24"/>
                <w:szCs w:val="24"/>
              </w:rPr>
              <w:t>від "</w:t>
            </w:r>
            <w:r w:rsidR="00315576">
              <w:rPr>
                <w:rFonts w:ascii="Times New Roman" w:eastAsia="Times New Roman" w:hAnsi="Times New Roman" w:cs="Times New Roman"/>
                <w:color w:val="000000"/>
                <w:sz w:val="24"/>
                <w:szCs w:val="24"/>
              </w:rPr>
              <w:t>10</w:t>
            </w:r>
            <w:r w:rsidRPr="00C67850">
              <w:rPr>
                <w:rFonts w:ascii="Times New Roman" w:eastAsia="Times New Roman" w:hAnsi="Times New Roman" w:cs="Times New Roman"/>
                <w:color w:val="000000"/>
                <w:sz w:val="24"/>
                <w:szCs w:val="24"/>
              </w:rPr>
              <w:t xml:space="preserve">" </w:t>
            </w:r>
            <w:r w:rsidR="00434735">
              <w:rPr>
                <w:rFonts w:ascii="Times New Roman" w:eastAsia="Times New Roman" w:hAnsi="Times New Roman" w:cs="Times New Roman"/>
                <w:color w:val="000000"/>
                <w:sz w:val="24"/>
                <w:szCs w:val="24"/>
              </w:rPr>
              <w:t>жовтня</w:t>
            </w:r>
            <w:r w:rsidR="00CB5AB0" w:rsidRPr="00C67850">
              <w:rPr>
                <w:rFonts w:ascii="Times New Roman" w:eastAsia="Times New Roman" w:hAnsi="Times New Roman" w:cs="Times New Roman"/>
                <w:color w:val="000000"/>
                <w:sz w:val="24"/>
                <w:szCs w:val="24"/>
              </w:rPr>
              <w:t xml:space="preserve"> </w:t>
            </w:r>
            <w:r w:rsidRPr="00C67850">
              <w:rPr>
                <w:rFonts w:ascii="Times New Roman" w:eastAsia="Times New Roman" w:hAnsi="Times New Roman" w:cs="Times New Roman"/>
                <w:color w:val="000000"/>
                <w:sz w:val="24"/>
                <w:szCs w:val="24"/>
              </w:rPr>
              <w:t xml:space="preserve">2024 року № </w:t>
            </w:r>
            <w:r w:rsidR="00315576">
              <w:rPr>
                <w:rFonts w:ascii="Times New Roman" w:eastAsia="Times New Roman" w:hAnsi="Times New Roman" w:cs="Times New Roman"/>
                <w:color w:val="000000"/>
                <w:sz w:val="24"/>
                <w:szCs w:val="24"/>
              </w:rPr>
              <w:t>316</w:t>
            </w:r>
            <w:bookmarkStart w:id="0" w:name="_GoBack"/>
            <w:bookmarkEnd w:id="0"/>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4B385B74" w14:textId="77777777" w:rsidR="00BB28BE" w:rsidRDefault="00BB28BE"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b/>
                <w:bCs/>
                <w:sz w:val="24"/>
                <w:szCs w:val="24"/>
              </w:rPr>
            </w:pPr>
          </w:p>
          <w:p w14:paraId="6F4D0866" w14:textId="77777777" w:rsidR="00CF7A6D" w:rsidRPr="00ED063D" w:rsidRDefault="00CF7A6D" w:rsidP="00CF7A6D">
            <w:pPr>
              <w:spacing w:after="0"/>
              <w:jc w:val="center"/>
              <w:rPr>
                <w:rFonts w:ascii="Times New Roman" w:hAnsi="Times New Roman"/>
                <w:b/>
                <w:bCs/>
                <w:sz w:val="24"/>
                <w:szCs w:val="24"/>
              </w:rPr>
            </w:pPr>
            <w:r w:rsidRPr="00036402">
              <w:rPr>
                <w:rFonts w:ascii="Times New Roman" w:hAnsi="Times New Roman"/>
                <w:b/>
                <w:sz w:val="23"/>
                <w:szCs w:val="23"/>
              </w:rPr>
              <w:t xml:space="preserve">код </w:t>
            </w:r>
            <w:r w:rsidRPr="00036402">
              <w:rPr>
                <w:rFonts w:ascii="Times New Roman" w:hAnsi="Times New Roman"/>
                <w:b/>
                <w:bCs/>
                <w:sz w:val="24"/>
                <w:szCs w:val="24"/>
              </w:rPr>
              <w:t xml:space="preserve">ДК 021:2015 - 55120000-7 - Послуги з організації зустрічей і конференцій у готелях </w:t>
            </w:r>
            <w:r w:rsidRPr="00086D63">
              <w:rPr>
                <w:rFonts w:ascii="Times New Roman" w:hAnsi="Times New Roman"/>
                <w:b/>
                <w:bCs/>
                <w:sz w:val="24"/>
                <w:szCs w:val="24"/>
              </w:rPr>
              <w:t>(Послуги із організації та забезпечення проведення заходу «Зустріч Глобального фонду з Основними реціпієнтами гранту»)</w:t>
            </w: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1FBEFD51" w:rsidR="00823203" w:rsidRDefault="004A41EB"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106647" w:rsidRPr="00106647">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3C52AF3"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7FE9D27"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39BC6B"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12806C1"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1BDE06" w14:textId="77777777" w:rsidR="00106647" w:rsidRPr="00813DFF" w:rsidRDefault="001066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1B670F">
        <w:trPr>
          <w:trHeight w:val="97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3A6C1BBA"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r w:rsidR="00B75D7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5B6F7CB8" w14:textId="3D7F1AA1" w:rsidR="00CB5AB0" w:rsidRPr="00CB5AB0" w:rsidRDefault="00CF7A6D"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F7A6D">
              <w:rPr>
                <w:rFonts w:ascii="Times New Roman" w:hAnsi="Times New Roman"/>
                <w:color w:val="000000" w:themeColor="text1"/>
                <w:sz w:val="24"/>
                <w:szCs w:val="24"/>
              </w:rPr>
              <w:t xml:space="preserve">Микола Збіцький </w:t>
            </w:r>
            <w:r w:rsidR="00823203" w:rsidRPr="00CB5AB0">
              <w:rPr>
                <w:rFonts w:ascii="Times New Roman" w:hAnsi="Times New Roman"/>
                <w:color w:val="000000" w:themeColor="text1"/>
                <w:sz w:val="24"/>
                <w:szCs w:val="24"/>
              </w:rPr>
              <w:t xml:space="preserve">- </w:t>
            </w:r>
            <w:r>
              <w:rPr>
                <w:rFonts w:ascii="Times New Roman" w:hAnsi="Times New Roman"/>
                <w:color w:val="000000" w:themeColor="text1"/>
                <w:sz w:val="24"/>
                <w:szCs w:val="24"/>
              </w:rPr>
              <w:t>н</w:t>
            </w:r>
            <w:r w:rsidRPr="00CF7A6D">
              <w:rPr>
                <w:rFonts w:ascii="Times New Roman" w:hAnsi="Times New Roman"/>
                <w:color w:val="000000" w:themeColor="text1"/>
                <w:sz w:val="24"/>
                <w:szCs w:val="24"/>
              </w:rPr>
              <w:t>ачальник відділу організації заходів</w:t>
            </w:r>
          </w:p>
          <w:p w14:paraId="1230ABC3" w14:textId="5D5AE99B" w:rsidR="00CB5AB0" w:rsidRPr="00CB5AB0" w:rsidRDefault="00CB5AB0"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sz w:val="24"/>
                <w:szCs w:val="24"/>
              </w:rPr>
            </w:pPr>
            <w:r w:rsidRPr="00CB5AB0">
              <w:rPr>
                <w:rFonts w:ascii="Times New Roman" w:hAnsi="Times New Roman"/>
                <w:color w:val="000000" w:themeColor="text1"/>
                <w:sz w:val="24"/>
                <w:szCs w:val="24"/>
              </w:rPr>
              <w:t>e-mai</w:t>
            </w:r>
            <w:r w:rsidRPr="00CB5AB0">
              <w:rPr>
                <w:rFonts w:ascii="Times New Roman" w:hAnsi="Times New Roman" w:cs="Times New Roman"/>
                <w:color w:val="000000" w:themeColor="text1"/>
                <w:sz w:val="24"/>
                <w:szCs w:val="24"/>
              </w:rPr>
              <w:t>l:</w:t>
            </w:r>
            <w:r w:rsidR="00BF197A">
              <w:rPr>
                <w:rFonts w:ascii="Arial" w:hAnsi="Arial" w:cs="Arial"/>
                <w:color w:val="495057"/>
                <w:sz w:val="21"/>
                <w:szCs w:val="21"/>
                <w:shd w:val="clear" w:color="auto" w:fill="FBFBFB"/>
              </w:rPr>
              <w:t xml:space="preserve"> </w:t>
            </w:r>
            <w:hyperlink r:id="rId9" w:history="1">
              <w:r w:rsidR="00BF197A" w:rsidRPr="00BF197A">
                <w:rPr>
                  <w:rStyle w:val="ad"/>
                  <w:rFonts w:ascii="Times New Roman" w:hAnsi="Times New Roman" w:cs="Times New Roman"/>
                  <w:sz w:val="24"/>
                  <w:szCs w:val="24"/>
                </w:rPr>
                <w:t>m.zbitskyi@phc.org.ua</w:t>
              </w:r>
            </w:hyperlink>
            <w:r w:rsidR="00BF197A">
              <w:rPr>
                <w:rFonts w:ascii="Arial" w:hAnsi="Arial" w:cs="Arial"/>
                <w:color w:val="495057"/>
                <w:sz w:val="21"/>
                <w:szCs w:val="21"/>
                <w:shd w:val="clear" w:color="auto" w:fill="FBFBFB"/>
              </w:rPr>
              <w:t xml:space="preserve"> </w:t>
            </w:r>
          </w:p>
          <w:p w14:paraId="486A2D98" w14:textId="131C0B2C" w:rsidR="00823203" w:rsidRPr="00CB5AB0" w:rsidRDefault="00823203" w:rsidP="00CB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B5AB0">
              <w:rPr>
                <w:rFonts w:ascii="Times New Roman" w:hAnsi="Times New Roman"/>
                <w:color w:val="000000" w:themeColor="text1"/>
                <w:sz w:val="24"/>
                <w:szCs w:val="24"/>
              </w:rPr>
              <w:t xml:space="preserve">тел.: </w:t>
            </w:r>
            <w:r w:rsidR="00CF7A6D">
              <w:rPr>
                <w:rFonts w:ascii="Arial" w:hAnsi="Arial" w:cs="Arial"/>
                <w:color w:val="495057"/>
                <w:sz w:val="21"/>
                <w:szCs w:val="21"/>
                <w:shd w:val="clear" w:color="auto" w:fill="FBFBFB"/>
              </w:rPr>
              <w:t xml:space="preserve"> </w:t>
            </w:r>
            <w:r w:rsidR="00CF7A6D" w:rsidRPr="00CF7A6D">
              <w:rPr>
                <w:rFonts w:ascii="Times New Roman" w:hAnsi="Times New Roman" w:cs="Times New Roman"/>
                <w:color w:val="000000" w:themeColor="text1"/>
                <w:sz w:val="24"/>
                <w:szCs w:val="24"/>
              </w:rPr>
              <w:t>+38 (063) 949-02-32</w:t>
            </w:r>
          </w:p>
          <w:p w14:paraId="2C640D64" w14:textId="77777777" w:rsidR="00823203" w:rsidRPr="00DC1E22"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156281C2" w14:textId="4397127E" w:rsidR="00823203" w:rsidRPr="00CB5AB0" w:rsidRDefault="00CB5AB0"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Ірина Сак</w:t>
            </w:r>
            <w:r w:rsidR="00CF7A6D">
              <w:rPr>
                <w:rFonts w:ascii="Times New Roman" w:hAnsi="Times New Roman"/>
                <w:color w:val="000000" w:themeColor="text1"/>
                <w:sz w:val="24"/>
                <w:szCs w:val="24"/>
              </w:rPr>
              <w:t xml:space="preserve"> – г</w:t>
            </w:r>
            <w:r w:rsidR="00823203" w:rsidRPr="00813DFF">
              <w:rPr>
                <w:rFonts w:ascii="Times New Roman" w:hAnsi="Times New Roman"/>
                <w:color w:val="000000" w:themeColor="text1"/>
                <w:sz w:val="24"/>
                <w:szCs w:val="24"/>
              </w:rPr>
              <w:t xml:space="preserve">оловний фахівець з закупівель та постачань </w:t>
            </w:r>
            <w:r w:rsidR="00823203" w:rsidRPr="00CB5AB0">
              <w:rPr>
                <w:rFonts w:ascii="Times New Roman" w:hAnsi="Times New Roman"/>
                <w:color w:val="000000" w:themeColor="text1"/>
                <w:sz w:val="24"/>
                <w:szCs w:val="24"/>
              </w:rPr>
              <w:t>Відділу закупівель та постачань.</w:t>
            </w:r>
          </w:p>
          <w:p w14:paraId="7F18AD70" w14:textId="2915F335" w:rsidR="00823203" w:rsidRPr="00CB5AB0"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r w:rsidRPr="00CB5AB0">
              <w:rPr>
                <w:rFonts w:ascii="Times New Roman" w:hAnsi="Times New Roman"/>
                <w:color w:val="000000" w:themeColor="text1"/>
                <w:sz w:val="24"/>
                <w:szCs w:val="24"/>
              </w:rPr>
              <w:t>e-</w:t>
            </w:r>
            <w:r w:rsidRPr="00CB5AB0">
              <w:rPr>
                <w:rFonts w:ascii="Times New Roman" w:hAnsi="Times New Roman" w:cs="Times New Roman"/>
                <w:color w:val="000000" w:themeColor="text1"/>
                <w:sz w:val="24"/>
                <w:szCs w:val="24"/>
              </w:rPr>
              <w:t xml:space="preserve">mail: </w:t>
            </w:r>
            <w:r w:rsidR="00CB5AB0" w:rsidRPr="00CB5AB0">
              <w:rPr>
                <w:rFonts w:ascii="Times New Roman" w:hAnsi="Times New Roman" w:cs="Times New Roman"/>
                <w:sz w:val="24"/>
                <w:szCs w:val="24"/>
              </w:rPr>
              <w:t xml:space="preserve"> </w:t>
            </w:r>
            <w:hyperlink r:id="rId10" w:history="1">
              <w:r w:rsidR="00CB5AB0" w:rsidRPr="00CB5AB0">
                <w:rPr>
                  <w:rStyle w:val="ad"/>
                  <w:rFonts w:ascii="Times New Roman" w:hAnsi="Times New Roman" w:cs="Times New Roman"/>
                  <w:sz w:val="24"/>
                  <w:szCs w:val="24"/>
                </w:rPr>
                <w:t>i.sak@phc.org.ua</w:t>
              </w:r>
            </w:hyperlink>
            <w:r w:rsidR="00CB5AB0" w:rsidRPr="00CB5AB0">
              <w:rPr>
                <w:rFonts w:ascii="Times New Roman" w:hAnsi="Times New Roman" w:cs="Times New Roman"/>
                <w:sz w:val="24"/>
                <w:szCs w:val="24"/>
              </w:rPr>
              <w:t xml:space="preserve"> </w:t>
            </w:r>
          </w:p>
          <w:p w14:paraId="70C2AA34" w14:textId="0FFBA279" w:rsidR="00823203" w:rsidRPr="00813DFF" w:rsidRDefault="00823203" w:rsidP="00CB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B5AB0">
              <w:rPr>
                <w:rFonts w:ascii="Times New Roman" w:hAnsi="Times New Roman" w:cs="Times New Roman"/>
                <w:color w:val="000000" w:themeColor="text1"/>
                <w:sz w:val="24"/>
                <w:szCs w:val="24"/>
              </w:rPr>
              <w:t>тел.: +38 (0</w:t>
            </w:r>
            <w:r w:rsidR="00CB5AB0" w:rsidRPr="00CB5AB0">
              <w:rPr>
                <w:rFonts w:ascii="Times New Roman" w:hAnsi="Times New Roman" w:cs="Times New Roman"/>
                <w:color w:val="000000" w:themeColor="text1"/>
                <w:sz w:val="24"/>
                <w:szCs w:val="24"/>
              </w:rPr>
              <w:t>67</w:t>
            </w:r>
            <w:r w:rsidRPr="00CB5AB0">
              <w:rPr>
                <w:rFonts w:ascii="Times New Roman" w:hAnsi="Times New Roman" w:cs="Times New Roman"/>
                <w:color w:val="000000" w:themeColor="text1"/>
                <w:sz w:val="24"/>
                <w:szCs w:val="24"/>
              </w:rPr>
              <w:t xml:space="preserve">) </w:t>
            </w:r>
            <w:r w:rsidR="00CB5AB0" w:rsidRPr="00CB5AB0">
              <w:rPr>
                <w:rFonts w:ascii="Times New Roman" w:hAnsi="Times New Roman" w:cs="Times New Roman"/>
                <w:color w:val="000000" w:themeColor="text1"/>
                <w:sz w:val="24"/>
                <w:szCs w:val="24"/>
              </w:rPr>
              <w:t>167-62-73</w:t>
            </w:r>
            <w:r w:rsidR="00B75D7F">
              <w:rPr>
                <w:rFonts w:ascii="Times New Roman" w:hAnsi="Times New Roman" w:cs="Times New Roman"/>
                <w:color w:val="000000" w:themeColor="text1"/>
                <w:sz w:val="24"/>
                <w:szCs w:val="24"/>
              </w:rPr>
              <w:t>.</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19EA9EF4" w:rsidR="00F21A21" w:rsidRDefault="008C243E" w:rsidP="008C243E">
            <w:pPr>
              <w:spacing w:before="100" w:beforeAutospacing="1" w:after="100" w:afterAutospacing="1"/>
              <w:contextualSpacing/>
              <w:jc w:val="both"/>
              <w:rPr>
                <w:rFonts w:ascii="Times New Roman" w:hAnsi="Times New Roman"/>
                <w:color w:val="000000" w:themeColor="text1"/>
                <w:sz w:val="24"/>
                <w:szCs w:val="24"/>
              </w:rPr>
            </w:pPr>
            <w:r w:rsidRPr="008C243E">
              <w:rPr>
                <w:rFonts w:ascii="Times New Roman" w:hAnsi="Times New Roman"/>
                <w:color w:val="000000" w:themeColor="text1"/>
                <w:sz w:val="24"/>
                <w:szCs w:val="24"/>
              </w:rPr>
              <w:t>ДК 021:2015 - 55120000-7 - Послуги з організації зустрічей і конференцій у готелях (Послуги із організації та забезпечення проведення заходу «Зустріч Глобального фонду з Основними реціпієнтами гранту»)</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6C350D4" w:rsidR="00FC5F6E" w:rsidRPr="00527582" w:rsidRDefault="008C243E" w:rsidP="00446828">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4 198 315,</w:t>
            </w:r>
            <w:r w:rsidRPr="008C243E">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 </w:t>
            </w:r>
            <w:r w:rsidR="00FC5F6E">
              <w:rPr>
                <w:rFonts w:ascii="Times New Roman" w:hAnsi="Times New Roman" w:cs="Times New Roman"/>
                <w:color w:val="000000" w:themeColor="text1"/>
                <w:sz w:val="24"/>
                <w:szCs w:val="24"/>
              </w:rPr>
              <w:t>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тендерної документації</w:t>
            </w:r>
            <w:r w:rsidR="00DA0DEC">
              <w:rPr>
                <w:rFonts w:ascii="Times New Roman" w:hAnsi="Times New Roman"/>
                <w:color w:val="000000" w:themeColor="text1"/>
                <w:sz w:val="24"/>
                <w:szCs w:val="24"/>
              </w:rPr>
              <w:t xml:space="preserve"> </w:t>
            </w:r>
            <w:r w:rsidR="00DA0DEC" w:rsidRPr="004627DF">
              <w:rPr>
                <w:rFonts w:ascii="Times New Roman" w:hAnsi="Times New Roman" w:cs="Times New Roman"/>
                <w:bCs/>
                <w:color w:val="000000" w:themeColor="text1"/>
                <w:sz w:val="24"/>
                <w:szCs w:val="24"/>
              </w:rPr>
              <w:t>«Технічна специфікація».</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bookmarkStart w:id="1" w:name="_Hlk163655589"/>
            <w:r>
              <w:rPr>
                <w:rFonts w:ascii="Times New Roman" w:eastAsia="Times New Roman" w:hAnsi="Times New Roman" w:cs="Times New Roman"/>
                <w:color w:val="000000"/>
                <w:sz w:val="24"/>
                <w:szCs w:val="24"/>
              </w:rPr>
              <w:t>1.8</w:t>
            </w:r>
          </w:p>
        </w:tc>
        <w:tc>
          <w:tcPr>
            <w:tcW w:w="2835" w:type="dxa"/>
          </w:tcPr>
          <w:p w14:paraId="1DA1AA25" w14:textId="4ED4894C" w:rsidR="00FC5F6E" w:rsidRPr="00813DFF" w:rsidRDefault="00C23AE7"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7E58EEF8" w14:textId="535DC4C5" w:rsidR="00FC5F6E" w:rsidRPr="00521917" w:rsidRDefault="00C23AE7" w:rsidP="00FC5F6E">
            <w:pPr>
              <w:spacing w:before="100" w:beforeAutospacing="1" w:after="100" w:afterAutospacing="1"/>
              <w:contextualSpacing/>
              <w:jc w:val="both"/>
              <w:rPr>
                <w:rFonts w:ascii="Times New Roman" w:eastAsia="Times New Roman" w:hAnsi="Times New Roman" w:cs="Times New Roman"/>
                <w:bCs/>
                <w:sz w:val="24"/>
                <w:szCs w:val="24"/>
              </w:rPr>
            </w:pPr>
            <w:r w:rsidRPr="00C23AE7">
              <w:rPr>
                <w:rFonts w:ascii="Times New Roman" w:hAnsi="Times New Roman" w:cs="Times New Roman"/>
                <w:bCs/>
                <w:color w:val="000000" w:themeColor="text1"/>
                <w:sz w:val="24"/>
                <w:szCs w:val="24"/>
              </w:rPr>
              <w:t>Відповідно Додатку 2 до тендерної документації</w:t>
            </w:r>
            <w:r w:rsidR="00B75D7F">
              <w:rPr>
                <w:rFonts w:ascii="Times New Roman" w:hAnsi="Times New Roman" w:cs="Times New Roman"/>
                <w:bCs/>
                <w:color w:val="000000" w:themeColor="text1"/>
                <w:sz w:val="24"/>
                <w:szCs w:val="24"/>
              </w:rPr>
              <w:t>.</w:t>
            </w:r>
          </w:p>
        </w:tc>
      </w:tr>
      <w:bookmarkEnd w:id="1"/>
      <w:tr w:rsidR="00FC5F6E" w:rsidRPr="00813DFF" w14:paraId="2FCA21E4" w14:textId="77777777" w:rsidTr="00C23AE7">
        <w:trPr>
          <w:trHeight w:val="543"/>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672166DE" w:rsidR="00FC5F6E" w:rsidRPr="00813DFF" w:rsidRDefault="00C23AE7" w:rsidP="00680B87">
            <w:pPr>
              <w:spacing w:before="100" w:beforeAutospacing="1" w:after="100" w:afterAutospacing="1"/>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24070740" w14:textId="3E0F3097" w:rsidR="00FC5F6E" w:rsidRDefault="0016508E" w:rsidP="00062BF2">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Строк надання послуг</w:t>
            </w:r>
            <w:r w:rsidR="000524D4" w:rsidRPr="000524D4">
              <w:rPr>
                <w:rFonts w:ascii="Times New Roman" w:hAnsi="Times New Roman" w:cs="Times New Roman"/>
                <w:color w:val="000000" w:themeColor="text1"/>
                <w:sz w:val="24"/>
                <w:szCs w:val="24"/>
              </w:rPr>
              <w:t xml:space="preserve"> </w:t>
            </w:r>
            <w:r w:rsidR="005C4BC7">
              <w:rPr>
                <w:rFonts w:ascii="Times New Roman" w:hAnsi="Times New Roman"/>
                <w:sz w:val="24"/>
                <w:szCs w:val="24"/>
              </w:rPr>
              <w:t>11-15 листопада</w:t>
            </w:r>
            <w:r w:rsidR="005C4BC7" w:rsidRPr="00036402">
              <w:rPr>
                <w:rFonts w:ascii="Times New Roman" w:hAnsi="Times New Roman"/>
                <w:sz w:val="24"/>
                <w:szCs w:val="24"/>
              </w:rPr>
              <w:t xml:space="preserve"> 2024 року</w:t>
            </w:r>
            <w:r w:rsidR="00062BF2">
              <w:rPr>
                <w:rFonts w:ascii="Times New Roman" w:hAnsi="Times New Roman"/>
                <w:sz w:val="24"/>
                <w:szCs w:val="24"/>
              </w:rPr>
              <w:t xml:space="preserve">* </w:t>
            </w:r>
          </w:p>
          <w:p w14:paraId="5CF14AA9" w14:textId="0EF6CDE9" w:rsidR="00062BF2" w:rsidRPr="00062BF2" w:rsidRDefault="00062BF2" w:rsidP="00062BF2">
            <w:pPr>
              <w:tabs>
                <w:tab w:val="left" w:pos="993"/>
              </w:tabs>
              <w:spacing w:after="0"/>
              <w:jc w:val="both"/>
              <w:rPr>
                <w:rFonts w:ascii="Times New Roman" w:hAnsi="Times New Roman"/>
                <w:sz w:val="18"/>
                <w:szCs w:val="18"/>
              </w:rPr>
            </w:pPr>
            <w:r w:rsidRPr="00062BF2">
              <w:rPr>
                <w:rFonts w:ascii="Times New Roman" w:hAnsi="Times New Roman"/>
                <w:sz w:val="18"/>
                <w:szCs w:val="18"/>
              </w:rPr>
              <w:t>* Замовник залишає за собою право зміни дати проведення заходу, попередньо погодивши це з Виконавцем.</w:t>
            </w:r>
          </w:p>
        </w:tc>
      </w:tr>
      <w:tr w:rsidR="00FC5F6E" w:rsidRPr="00813DFF" w14:paraId="08631D4F" w14:textId="77777777" w:rsidTr="58C441F2">
        <w:trPr>
          <w:trHeight w:val="841"/>
        </w:trPr>
        <w:tc>
          <w:tcPr>
            <w:tcW w:w="704" w:type="dxa"/>
          </w:tcPr>
          <w:p w14:paraId="78830243" w14:textId="1B1D23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0</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6B4FA733" w:rsidR="00FC5F6E" w:rsidRPr="001B20E5"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1B20E5">
              <w:rPr>
                <w:rFonts w:ascii="Times New Roman" w:hAnsi="Times New Roman" w:cs="Times New Roman"/>
                <w:color w:val="000000" w:themeColor="text1"/>
                <w:sz w:val="24"/>
                <w:szCs w:val="24"/>
              </w:rPr>
              <w:t>Закупівля здійснюється щодо предмету закупівлі в цілому</w:t>
            </w:r>
            <w:r w:rsidR="00B75D7F">
              <w:rPr>
                <w:rFonts w:ascii="Times New Roman" w:hAnsi="Times New Roman" w:cs="Times New Roman"/>
                <w:color w:val="000000" w:themeColor="text1"/>
                <w:sz w:val="24"/>
                <w:szCs w:val="24"/>
              </w:rPr>
              <w:t>.</w:t>
            </w:r>
          </w:p>
        </w:tc>
      </w:tr>
      <w:tr w:rsidR="00FC5F6E" w:rsidRPr="00813DFF" w14:paraId="50EC82E2" w14:textId="77777777" w:rsidTr="58C441F2">
        <w:trPr>
          <w:trHeight w:val="841"/>
        </w:trPr>
        <w:tc>
          <w:tcPr>
            <w:tcW w:w="704" w:type="dxa"/>
          </w:tcPr>
          <w:p w14:paraId="0731C7EF" w14:textId="131F4BB9"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1</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1B20E5"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B20E5">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1B20E5"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1B20E5">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1B20E5">
              <w:rPr>
                <w:rFonts w:ascii="Times New Roman" w:eastAsia="Times New Roman" w:hAnsi="Times New Roman" w:cs="Times New Roman"/>
                <w:color w:val="000000"/>
                <w:sz w:val="24"/>
                <w:szCs w:val="24"/>
              </w:rPr>
              <w:t xml:space="preserve"> податків і</w:t>
            </w:r>
            <w:r w:rsidRPr="001B20E5">
              <w:rPr>
                <w:rFonts w:ascii="Times New Roman" w:eastAsia="Times New Roman" w:hAnsi="Times New Roman" w:cs="Times New Roman"/>
                <w:color w:val="000000"/>
                <w:sz w:val="24"/>
                <w:szCs w:val="24"/>
              </w:rPr>
              <w:t xml:space="preserve"> зборів</w:t>
            </w:r>
            <w:r w:rsidR="009E44B9" w:rsidRPr="001B20E5">
              <w:rPr>
                <w:rFonts w:ascii="Times New Roman" w:eastAsia="Times New Roman" w:hAnsi="Times New Roman" w:cs="Times New Roman"/>
                <w:color w:val="000000"/>
                <w:sz w:val="24"/>
                <w:szCs w:val="24"/>
              </w:rPr>
              <w:t>, окрім ПДВ</w:t>
            </w:r>
            <w:r w:rsidRPr="001B20E5">
              <w:rPr>
                <w:rFonts w:ascii="Times New Roman" w:eastAsia="Times New Roman" w:hAnsi="Times New Roman" w:cs="Times New Roman"/>
                <w:color w:val="000000"/>
                <w:sz w:val="24"/>
                <w:szCs w:val="24"/>
              </w:rPr>
              <w:t>.</w:t>
            </w:r>
            <w:r w:rsidR="009E44B9" w:rsidRPr="001B20E5">
              <w:rPr>
                <w:rFonts w:ascii="Times New Roman" w:eastAsia="Times New Roman" w:hAnsi="Times New Roman" w:cs="Times New Roman"/>
                <w:color w:val="000000"/>
                <w:sz w:val="24"/>
                <w:szCs w:val="24"/>
              </w:rPr>
              <w:t xml:space="preserve"> </w:t>
            </w:r>
          </w:p>
          <w:p w14:paraId="106A1677" w14:textId="1478CABC" w:rsidR="009E44B9" w:rsidRPr="001B20E5" w:rsidRDefault="009D2034"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1B20E5">
              <w:rPr>
                <w:rFonts w:ascii="Times New Roman" w:hAnsi="Times New Roman" w:cs="Times New Roman"/>
                <w:color w:val="000000" w:themeColor="text1"/>
                <w:sz w:val="24"/>
                <w:szCs w:val="24"/>
              </w:rPr>
              <w:t xml:space="preserve">Операції з оплати Послуги звільняються від оподаткування податком на додану вартість згідно </w:t>
            </w:r>
            <w:r w:rsidRPr="001B20E5">
              <w:rPr>
                <w:rFonts w:ascii="Times New Roman" w:hAnsi="Times New Roman" w:cs="Times New Roman"/>
                <w:color w:val="000000" w:themeColor="text1"/>
                <w:sz w:val="24"/>
                <w:szCs w:val="24"/>
              </w:rPr>
              <w:lastRenderedPageBreak/>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062BF2">
        <w:trPr>
          <w:trHeight w:val="841"/>
        </w:trPr>
        <w:tc>
          <w:tcPr>
            <w:tcW w:w="704" w:type="dxa"/>
          </w:tcPr>
          <w:p w14:paraId="6D4FED1B" w14:textId="05D6778E" w:rsidR="00FC5F6E"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1.1</w:t>
            </w:r>
            <w:r w:rsidR="00062BF2">
              <w:rPr>
                <w:rFonts w:ascii="Times New Roman" w:eastAsia="Times New Roman" w:hAnsi="Times New Roman" w:cs="Times New Roman"/>
                <w:sz w:val="24"/>
                <w:szCs w:val="24"/>
              </w:rPr>
              <w:t>2</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55049A39"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62BF2">
              <w:rPr>
                <w:rFonts w:ascii="Times New Roman" w:eastAsia="Times New Roman" w:hAnsi="Times New Roman" w:cs="Times New Roman"/>
                <w:sz w:val="24"/>
                <w:szCs w:val="24"/>
              </w:rPr>
              <w:t>3</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4AEF904F"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4</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28BF85CB"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5</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7B53CF96" w:rsidR="001A59F3" w:rsidRPr="001909E8" w:rsidRDefault="00FC5F6E" w:rsidP="001A59F3">
            <w:pPr>
              <w:spacing w:after="0" w:line="240" w:lineRule="auto"/>
              <w:contextualSpacing/>
              <w:jc w:val="both"/>
              <w:rPr>
                <w:rFonts w:ascii="Times New Roman" w:eastAsia="Times New Roman" w:hAnsi="Times New Roman" w:cs="Times New Roman"/>
                <w:b/>
                <w:bCs/>
                <w:color w:val="000000"/>
                <w:sz w:val="24"/>
                <w:szCs w:val="24"/>
              </w:rPr>
            </w:pPr>
            <w:r w:rsidRPr="003407EE">
              <w:rPr>
                <w:rFonts w:ascii="Times New Roman" w:eastAsia="Times New Roman" w:hAnsi="Times New Roman" w:cs="Times New Roman"/>
                <w:b/>
                <w:bCs/>
                <w:color w:val="000000"/>
                <w:sz w:val="24"/>
                <w:szCs w:val="24"/>
                <w:highlight w:val="yellow"/>
              </w:rPr>
              <w:t xml:space="preserve">Кінцевий строк подання тендерних пропозицій - </w:t>
            </w:r>
            <w:r w:rsidR="001A59F3" w:rsidRPr="003407EE">
              <w:rPr>
                <w:rFonts w:ascii="Times New Roman" w:eastAsia="Times New Roman" w:hAnsi="Times New Roman" w:cs="Times New Roman"/>
                <w:b/>
                <w:bCs/>
                <w:color w:val="000000"/>
                <w:sz w:val="24"/>
                <w:szCs w:val="24"/>
                <w:highlight w:val="yellow"/>
              </w:rPr>
              <w:br/>
              <w:t>«</w:t>
            </w:r>
            <w:r w:rsidR="008A3C05">
              <w:rPr>
                <w:rFonts w:ascii="Times New Roman" w:eastAsia="Times New Roman" w:hAnsi="Times New Roman" w:cs="Times New Roman"/>
                <w:b/>
                <w:bCs/>
                <w:color w:val="000000"/>
                <w:sz w:val="24"/>
                <w:szCs w:val="24"/>
                <w:highlight w:val="yellow"/>
                <w:lang w:val="ru-RU"/>
              </w:rPr>
              <w:t>24</w:t>
            </w:r>
            <w:r w:rsidR="001A59F3" w:rsidRPr="003407EE">
              <w:rPr>
                <w:rFonts w:ascii="Times New Roman" w:eastAsia="Times New Roman" w:hAnsi="Times New Roman" w:cs="Times New Roman"/>
                <w:b/>
                <w:bCs/>
                <w:color w:val="000000"/>
                <w:sz w:val="24"/>
                <w:szCs w:val="24"/>
                <w:highlight w:val="yellow"/>
              </w:rPr>
              <w:t>»</w:t>
            </w:r>
            <w:r w:rsidR="008A3C05">
              <w:rPr>
                <w:rFonts w:ascii="Times New Roman" w:eastAsia="Times New Roman" w:hAnsi="Times New Roman" w:cs="Times New Roman"/>
                <w:b/>
                <w:bCs/>
                <w:color w:val="000000"/>
                <w:sz w:val="24"/>
                <w:szCs w:val="24"/>
                <w:highlight w:val="yellow"/>
              </w:rPr>
              <w:t xml:space="preserve"> жовтня</w:t>
            </w:r>
            <w:r w:rsidR="00062BF2" w:rsidRPr="003407EE">
              <w:rPr>
                <w:rFonts w:ascii="Times New Roman" w:eastAsia="Times New Roman" w:hAnsi="Times New Roman" w:cs="Times New Roman"/>
                <w:b/>
                <w:bCs/>
                <w:color w:val="000000"/>
                <w:sz w:val="24"/>
                <w:szCs w:val="24"/>
                <w:highlight w:val="yellow"/>
              </w:rPr>
              <w:t xml:space="preserve"> </w:t>
            </w:r>
            <w:r w:rsidR="001A59F3" w:rsidRPr="003407EE">
              <w:rPr>
                <w:rFonts w:ascii="Times New Roman" w:eastAsia="Times New Roman" w:hAnsi="Times New Roman" w:cs="Times New Roman"/>
                <w:b/>
                <w:bCs/>
                <w:color w:val="000000"/>
                <w:sz w:val="24"/>
                <w:szCs w:val="24"/>
                <w:highlight w:val="yellow"/>
              </w:rPr>
              <w:t>2024 року, 1</w:t>
            </w:r>
            <w:r w:rsidR="00A35A48">
              <w:rPr>
                <w:rFonts w:ascii="Times New Roman" w:eastAsia="Times New Roman" w:hAnsi="Times New Roman" w:cs="Times New Roman"/>
                <w:b/>
                <w:bCs/>
                <w:color w:val="000000"/>
                <w:sz w:val="24"/>
                <w:szCs w:val="24"/>
                <w:highlight w:val="yellow"/>
              </w:rPr>
              <w:t>3</w:t>
            </w:r>
            <w:r w:rsidR="001A59F3" w:rsidRPr="003407EE">
              <w:rPr>
                <w:rFonts w:ascii="Times New Roman" w:eastAsia="Times New Roman" w:hAnsi="Times New Roman" w:cs="Times New Roman"/>
                <w:b/>
                <w:bCs/>
                <w:color w:val="000000"/>
                <w:sz w:val="24"/>
                <w:szCs w:val="24"/>
                <w:highlight w:val="yellow"/>
              </w:rPr>
              <w:t>:00</w:t>
            </w:r>
          </w:p>
          <w:p w14:paraId="4F5340E4" w14:textId="5E2A66A5" w:rsidR="00FC5F6E" w:rsidRPr="001909E8"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909E8">
              <w:rPr>
                <w:rFonts w:ascii="Times New Roman" w:eastAsia="Times New Roman" w:hAnsi="Times New Roman" w:cs="Times New Roman"/>
                <w:color w:val="000000"/>
                <w:sz w:val="24"/>
                <w:szCs w:val="24"/>
              </w:rPr>
              <w:t>Отриман</w:t>
            </w:r>
            <w:r w:rsidR="008218BB" w:rsidRPr="001909E8">
              <w:rPr>
                <w:rFonts w:ascii="Times New Roman" w:eastAsia="Times New Roman" w:hAnsi="Times New Roman" w:cs="Times New Roman"/>
                <w:color w:val="000000"/>
                <w:sz w:val="24"/>
                <w:szCs w:val="24"/>
              </w:rPr>
              <w:t>а(-і)</w:t>
            </w:r>
            <w:r w:rsidRPr="001909E8">
              <w:rPr>
                <w:rFonts w:ascii="Times New Roman" w:eastAsia="Times New Roman" w:hAnsi="Times New Roman" w:cs="Times New Roman"/>
                <w:color w:val="000000"/>
                <w:sz w:val="24"/>
                <w:szCs w:val="24"/>
              </w:rPr>
              <w:t xml:space="preserve"> тендерн</w:t>
            </w:r>
            <w:r w:rsidR="008218BB" w:rsidRPr="001909E8">
              <w:rPr>
                <w:rFonts w:ascii="Times New Roman" w:eastAsia="Times New Roman" w:hAnsi="Times New Roman" w:cs="Times New Roman"/>
                <w:color w:val="000000"/>
                <w:sz w:val="24"/>
                <w:szCs w:val="24"/>
              </w:rPr>
              <w:t>а(-і)</w:t>
            </w:r>
            <w:r w:rsidRPr="001909E8">
              <w:rPr>
                <w:rFonts w:ascii="Times New Roman" w:eastAsia="Times New Roman" w:hAnsi="Times New Roman" w:cs="Times New Roman"/>
                <w:color w:val="000000"/>
                <w:sz w:val="24"/>
                <w:szCs w:val="24"/>
              </w:rPr>
              <w:t xml:space="preserve"> пропозиці</w:t>
            </w:r>
            <w:r w:rsidR="008218BB" w:rsidRPr="001909E8">
              <w:rPr>
                <w:rFonts w:ascii="Times New Roman" w:eastAsia="Times New Roman" w:hAnsi="Times New Roman" w:cs="Times New Roman"/>
                <w:color w:val="000000"/>
                <w:sz w:val="24"/>
                <w:szCs w:val="24"/>
              </w:rPr>
              <w:t>я(-ї)</w:t>
            </w:r>
            <w:r w:rsidRPr="001909E8">
              <w:rPr>
                <w:rFonts w:ascii="Times New Roman" w:eastAsia="Times New Roman" w:hAnsi="Times New Roman" w:cs="Times New Roman"/>
                <w:color w:val="000000"/>
                <w:sz w:val="24"/>
                <w:szCs w:val="24"/>
              </w:rPr>
              <w:t xml:space="preserve"> внос</w:t>
            </w:r>
            <w:r w:rsidR="008218BB" w:rsidRPr="001909E8">
              <w:rPr>
                <w:rFonts w:ascii="Times New Roman" w:eastAsia="Times New Roman" w:hAnsi="Times New Roman" w:cs="Times New Roman"/>
                <w:color w:val="000000"/>
                <w:sz w:val="24"/>
                <w:szCs w:val="24"/>
              </w:rPr>
              <w:t>яться</w:t>
            </w:r>
            <w:r w:rsidRPr="001909E8">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1909E8"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909E8">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813DFF" w14:paraId="4A74AEF6" w14:textId="77777777" w:rsidTr="58C441F2">
        <w:trPr>
          <w:trHeight w:val="1119"/>
        </w:trPr>
        <w:tc>
          <w:tcPr>
            <w:tcW w:w="704" w:type="dxa"/>
          </w:tcPr>
          <w:p w14:paraId="6DCDAB33" w14:textId="5315829D"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062BF2">
              <w:rPr>
                <w:rFonts w:ascii="Times New Roman" w:eastAsia="Times New Roman" w:hAnsi="Times New Roman" w:cs="Times New Roman"/>
                <w:color w:val="000000"/>
                <w:sz w:val="24"/>
                <w:szCs w:val="24"/>
              </w:rPr>
              <w:t>6</w:t>
            </w:r>
          </w:p>
        </w:tc>
        <w:tc>
          <w:tcPr>
            <w:tcW w:w="2835" w:type="dxa"/>
          </w:tcPr>
          <w:p w14:paraId="062DBC04" w14:textId="33DE8707"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w:t>
            </w:r>
            <w:r w:rsidR="006907B0">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ду</w:t>
            </w:r>
          </w:p>
        </w:tc>
        <w:tc>
          <w:tcPr>
            <w:tcW w:w="6090" w:type="dxa"/>
          </w:tcPr>
          <w:p w14:paraId="23929BEE" w14:textId="10BCAD43" w:rsidR="00FC5F6E" w:rsidRPr="0017135B" w:rsidRDefault="00FC5F6E" w:rsidP="00556E46">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556E46">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3C4579C6"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7</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0B90E1F6" w:rsidR="00FC5F6E" w:rsidRPr="0017135B" w:rsidRDefault="00FC5F6E" w:rsidP="00556E46">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556E46">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0D0EE544" w:rsidR="00FC5F6E"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8</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61DC830A" w:rsidR="003D7475" w:rsidRDefault="003D7475"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62BF2">
              <w:rPr>
                <w:rFonts w:ascii="Times New Roman" w:eastAsia="Times New Roman" w:hAnsi="Times New Roman" w:cs="Times New Roman"/>
                <w:color w:val="000000"/>
                <w:sz w:val="24"/>
                <w:szCs w:val="24"/>
              </w:rPr>
              <w:t>19</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54031A57" w:rsidR="003D7475" w:rsidRDefault="003D7475" w:rsidP="00556E46">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556E46">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2"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627DF" w:rsidRDefault="00FC5F6E" w:rsidP="00FC5F6E">
            <w:pPr>
              <w:spacing w:after="0"/>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Тендерна пропозиція повинна складатися з:</w:t>
            </w:r>
          </w:p>
          <w:p w14:paraId="44B0DE9E" w14:textId="0F73264B" w:rsidR="00FC5F6E" w:rsidRPr="004F4079" w:rsidRDefault="00FC5F6E" w:rsidP="00F61B94">
            <w:pPr>
              <w:pStyle w:val="ae"/>
              <w:numPr>
                <w:ilvl w:val="0"/>
                <w:numId w:val="1"/>
              </w:numPr>
              <w:ind w:left="0" w:firstLine="0"/>
              <w:contextualSpacing/>
              <w:jc w:val="both"/>
              <w:rPr>
                <w:sz w:val="24"/>
                <w:szCs w:val="24"/>
                <w:lang w:val="uk-UA"/>
              </w:rPr>
            </w:pPr>
            <w:bookmarkStart w:id="3" w:name="_Hlk158378587"/>
            <w:r w:rsidRPr="004627DF">
              <w:rPr>
                <w:sz w:val="24"/>
                <w:szCs w:val="24"/>
                <w:lang w:val="uk-UA"/>
              </w:rPr>
              <w:t>інформації та документів, що підтверджують відповідність учасника кваліфікаційним критеріям</w:t>
            </w:r>
            <w:bookmarkEnd w:id="3"/>
            <w:r w:rsidRPr="004627DF">
              <w:rPr>
                <w:sz w:val="24"/>
                <w:szCs w:val="24"/>
                <w:lang w:val="uk-UA"/>
              </w:rPr>
              <w:t xml:space="preserve">, вимоги до надання яких визначено </w:t>
            </w:r>
            <w:r w:rsidR="003D59B9" w:rsidRPr="004627DF">
              <w:rPr>
                <w:sz w:val="24"/>
                <w:szCs w:val="24"/>
                <w:lang w:val="uk-UA"/>
              </w:rPr>
              <w:t xml:space="preserve">в </w:t>
            </w:r>
            <w:r w:rsidRPr="004627DF">
              <w:rPr>
                <w:sz w:val="24"/>
                <w:szCs w:val="24"/>
                <w:lang w:val="uk-UA"/>
              </w:rPr>
              <w:t>Додатк</w:t>
            </w:r>
            <w:r w:rsidR="003D59B9" w:rsidRPr="004627DF">
              <w:rPr>
                <w:sz w:val="24"/>
                <w:szCs w:val="24"/>
                <w:lang w:val="uk-UA"/>
              </w:rPr>
              <w:t>у</w:t>
            </w:r>
            <w:r w:rsidRPr="004627DF">
              <w:rPr>
                <w:sz w:val="24"/>
                <w:szCs w:val="24"/>
                <w:lang w:val="uk-UA"/>
              </w:rPr>
              <w:t xml:space="preserve"> 1 до цієї </w:t>
            </w:r>
            <w:r w:rsidRPr="004F4079">
              <w:rPr>
                <w:sz w:val="24"/>
                <w:szCs w:val="24"/>
                <w:lang w:val="uk-UA"/>
              </w:rPr>
              <w:t>тендерної документації;</w:t>
            </w:r>
          </w:p>
          <w:p w14:paraId="781B01AC" w14:textId="0A1EFEB9" w:rsidR="00B75D7F" w:rsidRPr="004F4079" w:rsidRDefault="004F4079" w:rsidP="004F4079">
            <w:pPr>
              <w:pStyle w:val="ae"/>
              <w:numPr>
                <w:ilvl w:val="0"/>
                <w:numId w:val="1"/>
              </w:numPr>
              <w:ind w:left="0" w:firstLine="0"/>
              <w:jc w:val="both"/>
              <w:rPr>
                <w:sz w:val="24"/>
                <w:szCs w:val="24"/>
                <w:lang w:val="uk-UA"/>
              </w:rPr>
            </w:pPr>
            <w:r w:rsidRPr="004F4079">
              <w:rPr>
                <w:color w:val="000000"/>
                <w:sz w:val="24"/>
                <w:szCs w:val="24"/>
                <w:lang w:val="uk-UA"/>
              </w:rPr>
              <w:t>інформації щодо відповідності запропонован</w:t>
            </w:r>
            <w:r>
              <w:rPr>
                <w:color w:val="000000"/>
                <w:sz w:val="24"/>
                <w:szCs w:val="24"/>
                <w:lang w:val="uk-UA"/>
              </w:rPr>
              <w:t xml:space="preserve">их учасником послуг </w:t>
            </w:r>
            <w:r w:rsidRPr="004F4079">
              <w:rPr>
                <w:color w:val="000000"/>
                <w:sz w:val="24"/>
                <w:szCs w:val="24"/>
                <w:lang w:val="uk-UA"/>
              </w:rPr>
              <w:t xml:space="preserve">технічним, якісними та кількісними характеристикам предмета закупівлі, які встановлені в </w:t>
            </w:r>
            <w:r w:rsidRPr="004F4079">
              <w:rPr>
                <w:color w:val="000000"/>
                <w:sz w:val="24"/>
                <w:szCs w:val="24"/>
                <w:lang w:val="uk-UA"/>
              </w:rPr>
              <w:lastRenderedPageBreak/>
              <w:t>Додатку 2 до тендерної документації, шляхом підписання Додатку 2 «Технічна специфікація» до цієї тендерної документації;</w:t>
            </w:r>
            <w:r w:rsidRPr="004F4079" w:rsidDel="004F4079">
              <w:rPr>
                <w:sz w:val="24"/>
                <w:szCs w:val="24"/>
                <w:lang w:val="uk-UA"/>
              </w:rPr>
              <w:t xml:space="preserve"> </w:t>
            </w:r>
            <w:r w:rsidR="00FC5F6E" w:rsidRPr="004F4079">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w:t>
            </w:r>
            <w:r w:rsidR="000B7154" w:rsidRPr="004F4079">
              <w:rPr>
                <w:sz w:val="24"/>
                <w:szCs w:val="24"/>
                <w:lang w:val="uk-UA"/>
              </w:rPr>
              <w:t xml:space="preserve"> до цієї тендерної документації</w:t>
            </w:r>
            <w:r w:rsidRPr="004F4079">
              <w:rPr>
                <w:sz w:val="24"/>
                <w:szCs w:val="24"/>
                <w:lang w:val="uk-UA"/>
              </w:rPr>
              <w:t xml:space="preserve"> та форми розрахунку до тендерної пропозиції, що викладена </w:t>
            </w:r>
            <w:r w:rsidR="000B7154" w:rsidRPr="004F4079">
              <w:rPr>
                <w:sz w:val="24"/>
                <w:szCs w:val="24"/>
                <w:lang w:val="uk-UA"/>
              </w:rPr>
              <w:t>окремим файлом</w:t>
            </w:r>
            <w:r w:rsidRPr="004F4079">
              <w:rPr>
                <w:sz w:val="24"/>
                <w:szCs w:val="24"/>
                <w:lang w:val="uk-UA"/>
              </w:rPr>
              <w:t xml:space="preserve"> у форматі </w:t>
            </w:r>
            <w:r w:rsidR="000B7154" w:rsidRPr="004F4079">
              <w:rPr>
                <w:sz w:val="24"/>
                <w:szCs w:val="24"/>
              </w:rPr>
              <w:t>Excel</w:t>
            </w:r>
            <w:r w:rsidR="000B7154" w:rsidRPr="004F4079">
              <w:rPr>
                <w:sz w:val="24"/>
                <w:szCs w:val="24"/>
                <w:lang w:val="uk-UA"/>
              </w:rPr>
              <w:t xml:space="preserve"> в Додатку 3.1</w:t>
            </w:r>
            <w:r w:rsidRPr="004F4079">
              <w:rPr>
                <w:sz w:val="24"/>
                <w:szCs w:val="24"/>
                <w:lang w:val="uk-UA"/>
              </w:rPr>
              <w:t>;</w:t>
            </w:r>
          </w:p>
          <w:p w14:paraId="0AEDDB67" w14:textId="595344B8" w:rsidR="00FC5F6E" w:rsidRPr="00556E46" w:rsidRDefault="00FC5F6E" w:rsidP="00F61B94">
            <w:pPr>
              <w:pStyle w:val="ae"/>
              <w:numPr>
                <w:ilvl w:val="0"/>
                <w:numId w:val="1"/>
              </w:numPr>
              <w:ind w:left="0" w:firstLine="0"/>
              <w:jc w:val="both"/>
              <w:rPr>
                <w:sz w:val="24"/>
                <w:szCs w:val="24"/>
                <w:lang w:val="uk-UA"/>
              </w:rPr>
            </w:pPr>
            <w:r w:rsidRPr="004627DF">
              <w:rPr>
                <w:sz w:val="24"/>
                <w:szCs w:val="24"/>
                <w:lang w:val="uk-UA"/>
              </w:rPr>
              <w:t xml:space="preserve">листа - згоди в довільній формі про те, що учасник </w:t>
            </w:r>
            <w:r w:rsidRPr="00556E46">
              <w:rPr>
                <w:sz w:val="24"/>
                <w:szCs w:val="24"/>
                <w:lang w:val="uk-UA"/>
              </w:rPr>
              <w:t>ознайомився та зобов’язується дотримуватись вимог Кодексу поведінки для постачальників Глобального фо</w:t>
            </w:r>
            <w:r w:rsidR="004627DF" w:rsidRPr="00556E46">
              <w:rPr>
                <w:sz w:val="24"/>
                <w:szCs w:val="24"/>
                <w:lang w:val="uk-UA"/>
              </w:rPr>
              <w:t>н</w:t>
            </w:r>
            <w:r w:rsidRPr="00556E46">
              <w:rPr>
                <w:sz w:val="24"/>
                <w:szCs w:val="24"/>
                <w:lang w:val="uk-UA"/>
              </w:rPr>
              <w:t>ду,</w:t>
            </w:r>
            <w:r w:rsidRPr="00556E46">
              <w:rPr>
                <w:lang w:val="uk-UA"/>
              </w:rPr>
              <w:t xml:space="preserve"> </w:t>
            </w:r>
            <w:r w:rsidRPr="00556E46">
              <w:rPr>
                <w:sz w:val="24"/>
                <w:szCs w:val="24"/>
                <w:lang w:val="uk-UA"/>
              </w:rPr>
              <w:t xml:space="preserve">що викладений в Додатку </w:t>
            </w:r>
            <w:r w:rsidR="00556E46" w:rsidRPr="00556E46">
              <w:rPr>
                <w:sz w:val="24"/>
                <w:szCs w:val="24"/>
                <w:lang w:val="uk-UA"/>
              </w:rPr>
              <w:t>5</w:t>
            </w:r>
            <w:r w:rsidRPr="00556E46">
              <w:rPr>
                <w:sz w:val="24"/>
                <w:szCs w:val="24"/>
                <w:lang w:val="uk-UA"/>
              </w:rPr>
              <w:t xml:space="preserve"> до тендерної документації</w:t>
            </w:r>
            <w:r w:rsidR="00B570C2" w:rsidRPr="00556E46">
              <w:rPr>
                <w:sz w:val="24"/>
                <w:szCs w:val="24"/>
                <w:lang w:val="uk-UA"/>
              </w:rPr>
              <w:t>;</w:t>
            </w:r>
          </w:p>
          <w:p w14:paraId="166C90F2" w14:textId="00516C3C" w:rsidR="00FC5F6E" w:rsidRPr="00556E46" w:rsidRDefault="00FC5F6E" w:rsidP="00F61B94">
            <w:pPr>
              <w:pStyle w:val="ae"/>
              <w:numPr>
                <w:ilvl w:val="0"/>
                <w:numId w:val="1"/>
              </w:numPr>
              <w:spacing w:before="100" w:beforeAutospacing="1" w:after="100" w:afterAutospacing="1"/>
              <w:ind w:left="0" w:firstLine="0"/>
              <w:contextualSpacing/>
              <w:jc w:val="both"/>
              <w:rPr>
                <w:sz w:val="24"/>
                <w:szCs w:val="24"/>
                <w:lang w:val="uk-UA"/>
              </w:rPr>
            </w:pPr>
            <w:r w:rsidRPr="00556E46">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556E46" w:rsidRPr="00556E46">
              <w:rPr>
                <w:sz w:val="24"/>
                <w:szCs w:val="24"/>
                <w:lang w:val="uk-UA"/>
              </w:rPr>
              <w:t>4</w:t>
            </w:r>
            <w:r w:rsidRPr="00556E46">
              <w:rPr>
                <w:sz w:val="24"/>
                <w:szCs w:val="24"/>
                <w:lang w:val="uk-UA"/>
              </w:rPr>
              <w:t xml:space="preserve"> до тендерної документації;</w:t>
            </w:r>
          </w:p>
          <w:p w14:paraId="0938A90E" w14:textId="44B65036" w:rsidR="008218BB" w:rsidRPr="00556E46" w:rsidRDefault="008218BB" w:rsidP="00F61B94">
            <w:pPr>
              <w:pStyle w:val="ae"/>
              <w:numPr>
                <w:ilvl w:val="0"/>
                <w:numId w:val="1"/>
              </w:numPr>
              <w:ind w:left="0" w:firstLine="0"/>
              <w:jc w:val="both"/>
              <w:rPr>
                <w:sz w:val="24"/>
                <w:szCs w:val="24"/>
                <w:lang w:val="uk-UA"/>
              </w:rPr>
            </w:pPr>
            <w:r w:rsidRPr="00556E46">
              <w:rPr>
                <w:sz w:val="24"/>
                <w:szCs w:val="24"/>
                <w:lang w:val="uk-UA"/>
              </w:rPr>
              <w:t>інш</w:t>
            </w:r>
            <w:r w:rsidR="003D7475" w:rsidRPr="00556E46">
              <w:rPr>
                <w:sz w:val="24"/>
                <w:szCs w:val="24"/>
                <w:lang w:val="uk-UA"/>
              </w:rPr>
              <w:t>ої інформації</w:t>
            </w:r>
            <w:r w:rsidRPr="00556E46">
              <w:rPr>
                <w:sz w:val="24"/>
                <w:szCs w:val="24"/>
                <w:lang w:val="uk-UA"/>
              </w:rPr>
              <w:t xml:space="preserve"> </w:t>
            </w:r>
            <w:r w:rsidR="003D7475" w:rsidRPr="00556E46">
              <w:rPr>
                <w:sz w:val="24"/>
                <w:szCs w:val="24"/>
                <w:lang w:val="uk-UA"/>
              </w:rPr>
              <w:t xml:space="preserve">та/або </w:t>
            </w:r>
            <w:r w:rsidRPr="00556E46">
              <w:rPr>
                <w:sz w:val="24"/>
                <w:szCs w:val="24"/>
                <w:lang w:val="uk-UA"/>
              </w:rPr>
              <w:t xml:space="preserve">документів, що передбачені </w:t>
            </w:r>
            <w:r w:rsidR="000614A6" w:rsidRPr="00556E46">
              <w:rPr>
                <w:sz w:val="24"/>
                <w:szCs w:val="24"/>
                <w:lang w:val="uk-UA"/>
              </w:rPr>
              <w:t xml:space="preserve">в </w:t>
            </w:r>
            <w:r w:rsidRPr="00556E46">
              <w:rPr>
                <w:sz w:val="24"/>
                <w:szCs w:val="24"/>
                <w:lang w:val="uk-UA"/>
              </w:rPr>
              <w:t>Додатк</w:t>
            </w:r>
            <w:r w:rsidR="000614A6" w:rsidRPr="00556E46">
              <w:rPr>
                <w:sz w:val="24"/>
                <w:szCs w:val="24"/>
                <w:lang w:val="uk-UA"/>
              </w:rPr>
              <w:t>у</w:t>
            </w:r>
            <w:r w:rsidRPr="00556E46">
              <w:rPr>
                <w:sz w:val="24"/>
                <w:szCs w:val="24"/>
                <w:lang w:val="uk-UA"/>
              </w:rPr>
              <w:t xml:space="preserve"> </w:t>
            </w:r>
            <w:r w:rsidR="00556E46" w:rsidRPr="00556E46">
              <w:rPr>
                <w:sz w:val="24"/>
                <w:szCs w:val="24"/>
                <w:lang w:val="uk-UA"/>
              </w:rPr>
              <w:t>6</w:t>
            </w:r>
            <w:r w:rsidRPr="00556E46">
              <w:rPr>
                <w:sz w:val="24"/>
                <w:szCs w:val="24"/>
                <w:lang w:val="uk-UA"/>
              </w:rPr>
              <w:t xml:space="preserve"> до</w:t>
            </w:r>
            <w:r w:rsidR="000614A6" w:rsidRPr="00556E46">
              <w:rPr>
                <w:sz w:val="24"/>
                <w:szCs w:val="24"/>
                <w:lang w:val="uk-UA"/>
              </w:rPr>
              <w:t xml:space="preserve"> цієї</w:t>
            </w:r>
            <w:r w:rsidRPr="00556E46">
              <w:rPr>
                <w:sz w:val="24"/>
                <w:szCs w:val="24"/>
                <w:lang w:val="uk-UA"/>
              </w:rPr>
              <w:t xml:space="preserve"> тендерної документації.</w:t>
            </w:r>
          </w:p>
          <w:p w14:paraId="15442D63" w14:textId="75D04663" w:rsidR="006907B0" w:rsidRPr="006907B0" w:rsidRDefault="006907B0" w:rsidP="00FC5F6E">
            <w:pPr>
              <w:spacing w:before="100" w:beforeAutospacing="1" w:after="100" w:afterAutospacing="1"/>
              <w:contextualSpacing/>
              <w:jc w:val="both"/>
              <w:rPr>
                <w:rFonts w:ascii="Times New Roman" w:eastAsia="Times New Roman" w:hAnsi="Times New Roman"/>
                <w:b/>
                <w:bCs/>
                <w:sz w:val="24"/>
                <w:szCs w:val="24"/>
              </w:rPr>
            </w:pPr>
            <w:r w:rsidRPr="00556E46">
              <w:rPr>
                <w:rFonts w:ascii="Times New Roman" w:eastAsia="Times New Roman" w:hAnsi="Times New Roman"/>
                <w:sz w:val="24"/>
                <w:szCs w:val="24"/>
              </w:rPr>
              <w:t>Тендерні пропозиції повинні</w:t>
            </w:r>
            <w:r w:rsidRPr="006907B0">
              <w:rPr>
                <w:rFonts w:ascii="Times New Roman" w:eastAsia="Times New Roman" w:hAnsi="Times New Roman"/>
                <w:sz w:val="24"/>
                <w:szCs w:val="24"/>
              </w:rPr>
              <w:t xml:space="preserve">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C23AE7">
              <w:rPr>
                <w:rFonts w:ascii="Times New Roman" w:eastAsia="Times New Roman" w:hAnsi="Times New Roman"/>
                <w:b/>
                <w:bCs/>
                <w:sz w:val="24"/>
                <w:szCs w:val="24"/>
                <w:highlight w:val="yellow"/>
              </w:rPr>
              <w:t>НЕ РОЗКРИВАТИ ДО 1</w:t>
            </w:r>
            <w:r w:rsidR="008404A7">
              <w:rPr>
                <w:rFonts w:ascii="Times New Roman" w:eastAsia="Times New Roman" w:hAnsi="Times New Roman"/>
                <w:b/>
                <w:bCs/>
                <w:sz w:val="24"/>
                <w:szCs w:val="24"/>
                <w:highlight w:val="yellow"/>
              </w:rPr>
              <w:t>6</w:t>
            </w:r>
            <w:r w:rsidRPr="00C23AE7">
              <w:rPr>
                <w:rFonts w:ascii="Times New Roman" w:eastAsia="Times New Roman" w:hAnsi="Times New Roman"/>
                <w:b/>
                <w:bCs/>
                <w:sz w:val="24"/>
                <w:szCs w:val="24"/>
                <w:highlight w:val="yellow"/>
              </w:rPr>
              <w:t>:00 «</w:t>
            </w:r>
            <w:r w:rsidR="00A35A48">
              <w:rPr>
                <w:rFonts w:ascii="Times New Roman" w:eastAsia="Times New Roman" w:hAnsi="Times New Roman"/>
                <w:b/>
                <w:bCs/>
                <w:sz w:val="24"/>
                <w:szCs w:val="24"/>
                <w:highlight w:val="yellow"/>
                <w:lang w:val="ru-RU"/>
              </w:rPr>
              <w:t>24</w:t>
            </w:r>
            <w:r w:rsidRPr="00C23AE7">
              <w:rPr>
                <w:rFonts w:ascii="Times New Roman" w:eastAsia="Times New Roman" w:hAnsi="Times New Roman"/>
                <w:b/>
                <w:bCs/>
                <w:sz w:val="24"/>
                <w:szCs w:val="24"/>
                <w:highlight w:val="yellow"/>
              </w:rPr>
              <w:t>»</w:t>
            </w:r>
            <w:r w:rsidR="00062BF2">
              <w:rPr>
                <w:rFonts w:ascii="Times New Roman" w:eastAsia="Times New Roman" w:hAnsi="Times New Roman"/>
                <w:b/>
                <w:bCs/>
                <w:sz w:val="24"/>
                <w:szCs w:val="24"/>
                <w:highlight w:val="yellow"/>
              </w:rPr>
              <w:t xml:space="preserve"> </w:t>
            </w:r>
            <w:r w:rsidR="00A35A48">
              <w:rPr>
                <w:rFonts w:ascii="Times New Roman" w:eastAsia="Times New Roman" w:hAnsi="Times New Roman"/>
                <w:b/>
                <w:bCs/>
                <w:sz w:val="24"/>
                <w:szCs w:val="24"/>
                <w:highlight w:val="yellow"/>
              </w:rPr>
              <w:t xml:space="preserve">жовтня </w:t>
            </w:r>
            <w:r w:rsidRPr="00C23AE7">
              <w:rPr>
                <w:rFonts w:ascii="Times New Roman" w:eastAsia="Times New Roman" w:hAnsi="Times New Roman"/>
                <w:b/>
                <w:bCs/>
                <w:sz w:val="24"/>
                <w:szCs w:val="24"/>
                <w:highlight w:val="yellow"/>
              </w:rPr>
              <w:t>2024 року».</w:t>
            </w:r>
          </w:p>
          <w:p w14:paraId="29B86D96" w14:textId="77777777" w:rsidR="00FC5F6E" w:rsidRPr="004627DF" w:rsidRDefault="00FC5F6E" w:rsidP="00FC5F6E">
            <w:pPr>
              <w:spacing w:before="100" w:beforeAutospacing="1" w:after="100" w:afterAutospacing="1"/>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2C2021BB" w:rsidR="00A70739" w:rsidRPr="004627DF" w:rsidRDefault="00FC5F6E" w:rsidP="004F4079">
            <w:pPr>
              <w:spacing w:before="100" w:beforeAutospacing="1" w:after="100" w:afterAutospacing="1"/>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2"/>
            <w:bookmarkEnd w:id="4"/>
            <w:bookmarkEnd w:id="5"/>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2A30993E" w14:textId="0179FAEA" w:rsidR="00FA1E30" w:rsidRPr="006907B0" w:rsidRDefault="00FA1E30" w:rsidP="00FA1E30">
            <w:pPr>
              <w:spacing w:before="100" w:beforeAutospacing="1" w:after="100" w:afterAutospacing="1"/>
              <w:contextualSpacing/>
              <w:jc w:val="both"/>
              <w:rPr>
                <w:rFonts w:ascii="Times New Roman" w:eastAsia="Times New Roman" w:hAnsi="Times New Roman"/>
                <w:b/>
                <w:bCs/>
                <w:sz w:val="24"/>
                <w:szCs w:val="24"/>
              </w:rPr>
            </w:pPr>
            <w:r w:rsidRPr="00FA1E30">
              <w:rPr>
                <w:rFonts w:ascii="Times New Roman" w:eastAsia="Times New Roman" w:hAnsi="Times New Roman" w:cs="Times New Roman"/>
                <w:b/>
                <w:bCs/>
                <w:sz w:val="24"/>
                <w:szCs w:val="24"/>
                <w:highlight w:val="yellow"/>
              </w:rPr>
              <w:t xml:space="preserve">Розкриття тендерних пропозицій – о </w:t>
            </w:r>
            <w:r w:rsidR="00A35A48">
              <w:rPr>
                <w:rFonts w:ascii="Times New Roman" w:eastAsia="Times New Roman" w:hAnsi="Times New Roman"/>
                <w:b/>
                <w:bCs/>
                <w:sz w:val="24"/>
                <w:szCs w:val="24"/>
                <w:highlight w:val="yellow"/>
              </w:rPr>
              <w:t>16</w:t>
            </w:r>
            <w:r w:rsidRPr="00FA1E30">
              <w:rPr>
                <w:rFonts w:ascii="Times New Roman" w:eastAsia="Times New Roman" w:hAnsi="Times New Roman"/>
                <w:b/>
                <w:bCs/>
                <w:sz w:val="24"/>
                <w:szCs w:val="24"/>
                <w:highlight w:val="yellow"/>
              </w:rPr>
              <w:t>:00 «</w:t>
            </w:r>
            <w:r w:rsidR="00A35A48">
              <w:rPr>
                <w:rFonts w:ascii="Times New Roman" w:eastAsia="Times New Roman" w:hAnsi="Times New Roman"/>
                <w:b/>
                <w:bCs/>
                <w:sz w:val="24"/>
                <w:szCs w:val="24"/>
                <w:highlight w:val="yellow"/>
                <w:lang w:val="ru-RU"/>
              </w:rPr>
              <w:t>24</w:t>
            </w:r>
            <w:r w:rsidRPr="00FA1E30">
              <w:rPr>
                <w:rFonts w:ascii="Times New Roman" w:eastAsia="Times New Roman" w:hAnsi="Times New Roman"/>
                <w:b/>
                <w:bCs/>
                <w:sz w:val="24"/>
                <w:szCs w:val="24"/>
                <w:highlight w:val="yellow"/>
              </w:rPr>
              <w:t xml:space="preserve">» </w:t>
            </w:r>
            <w:r w:rsidR="00A35A48">
              <w:rPr>
                <w:rFonts w:ascii="Times New Roman" w:eastAsia="Times New Roman" w:hAnsi="Times New Roman"/>
                <w:b/>
                <w:bCs/>
                <w:sz w:val="24"/>
                <w:szCs w:val="24"/>
                <w:highlight w:val="yellow"/>
              </w:rPr>
              <w:t>жовтн</w:t>
            </w:r>
            <w:r w:rsidR="00062BF2">
              <w:rPr>
                <w:rFonts w:ascii="Times New Roman" w:eastAsia="Times New Roman" w:hAnsi="Times New Roman"/>
                <w:b/>
                <w:bCs/>
                <w:sz w:val="24"/>
                <w:szCs w:val="24"/>
                <w:highlight w:val="yellow"/>
              </w:rPr>
              <w:t xml:space="preserve">я </w:t>
            </w:r>
            <w:r w:rsidRPr="00C23AE7">
              <w:rPr>
                <w:rFonts w:ascii="Times New Roman" w:eastAsia="Times New Roman" w:hAnsi="Times New Roman"/>
                <w:b/>
                <w:bCs/>
                <w:sz w:val="24"/>
                <w:szCs w:val="24"/>
                <w:highlight w:val="yellow"/>
              </w:rPr>
              <w:t>2024 року.</w:t>
            </w:r>
          </w:p>
          <w:p w14:paraId="5BDB8471" w14:textId="457DF55D"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w:t>
            </w:r>
            <w:r w:rsidRPr="00010F39">
              <w:rPr>
                <w:rFonts w:ascii="Times New Roman" w:eastAsia="Times New Roman" w:hAnsi="Times New Roman" w:cs="Times New Roman"/>
                <w:sz w:val="24"/>
                <w:szCs w:val="24"/>
              </w:rPr>
              <w:lastRenderedPageBreak/>
              <w:t>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006907B0">
        <w:trPr>
          <w:trHeight w:val="701"/>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w:t>
            </w:r>
            <w:r w:rsidRPr="002142DE">
              <w:rPr>
                <w:rFonts w:ascii="Times New Roman" w:eastAsia="Times New Roman" w:hAnsi="Times New Roman" w:cs="Times New Roman"/>
                <w:color w:val="000000"/>
                <w:sz w:val="24"/>
                <w:szCs w:val="24"/>
              </w:rPr>
              <w:lastRenderedPageBreak/>
              <w:t>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142201">
          <w:pgSz w:w="11906" w:h="16838"/>
          <w:pgMar w:top="850" w:right="850" w:bottom="850" w:left="1417" w:header="709" w:footer="709" w:gutter="0"/>
          <w:pgNumType w:start="1"/>
          <w:cols w:space="720"/>
        </w:sectPr>
      </w:pPr>
      <w:bookmarkStart w:id="6"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52F4FA7"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r w:rsidR="00E72481">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70608824" w:rsidR="008610C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w:t>
            </w:r>
            <w:r w:rsidR="000A5A59" w:rsidRPr="000A5A59">
              <w:rPr>
                <w:rFonts w:ascii="Times New Roman" w:eastAsia="Times New Roman" w:hAnsi="Times New Roman" w:cs="Times New Roman"/>
                <w:color w:val="000000" w:themeColor="text1"/>
                <w:sz w:val="24"/>
                <w:szCs w:val="24"/>
              </w:rPr>
              <w:t>якого була Послуга</w:t>
            </w:r>
            <w:r w:rsidR="00A541B5" w:rsidRPr="00116411">
              <w:rPr>
                <w:rFonts w:ascii="Times New Roman" w:eastAsia="Times New Roman" w:hAnsi="Times New Roman" w:cs="Times New Roman"/>
                <w:b/>
                <w:bCs/>
                <w:color w:val="000000" w:themeColor="text1"/>
                <w:sz w:val="24"/>
                <w:szCs w:val="24"/>
              </w:rPr>
              <w:t xml:space="preserve">, </w:t>
            </w:r>
            <w:r w:rsidR="000A5A59" w:rsidRPr="000A5A59">
              <w:rPr>
                <w:rFonts w:ascii="Times New Roman" w:eastAsia="Times New Roman" w:hAnsi="Times New Roman" w:cs="Times New Roman"/>
                <w:color w:val="000000" w:themeColor="text1"/>
                <w:sz w:val="24"/>
                <w:szCs w:val="24"/>
              </w:rPr>
              <w:t>згідно</w:t>
            </w:r>
            <w:r w:rsidR="009E7CB0">
              <w:rPr>
                <w:rFonts w:ascii="Times New Roman" w:eastAsia="Times New Roman" w:hAnsi="Times New Roman" w:cs="Times New Roman"/>
                <w:color w:val="000000" w:themeColor="text1"/>
                <w:sz w:val="24"/>
                <w:szCs w:val="24"/>
              </w:rPr>
              <w:t xml:space="preserve"> коду </w:t>
            </w:r>
            <w:r w:rsidR="009E7CB0" w:rsidRPr="00062BF2">
              <w:rPr>
                <w:rFonts w:ascii="Times New Roman" w:eastAsia="Times New Roman" w:hAnsi="Times New Roman" w:cs="Times New Roman"/>
                <w:b/>
                <w:color w:val="000000" w:themeColor="text1"/>
                <w:sz w:val="24"/>
                <w:szCs w:val="24"/>
              </w:rPr>
              <w:t xml:space="preserve">ДК </w:t>
            </w:r>
            <w:r w:rsidR="00062BF2" w:rsidRPr="00062BF2">
              <w:rPr>
                <w:rFonts w:ascii="Times New Roman" w:eastAsia="Times New Roman" w:hAnsi="Times New Roman" w:cs="Times New Roman"/>
                <w:b/>
                <w:color w:val="000000" w:themeColor="text1"/>
                <w:sz w:val="24"/>
                <w:szCs w:val="24"/>
              </w:rPr>
              <w:t>021:2015-</w:t>
            </w:r>
            <w:r w:rsidR="00062BF2" w:rsidRPr="00062BF2">
              <w:rPr>
                <w:rFonts w:ascii="Times New Roman" w:hAnsi="Times New Roman"/>
                <w:b/>
                <w:bCs/>
                <w:sz w:val="24"/>
                <w:szCs w:val="24"/>
              </w:rPr>
              <w:t>55120000</w:t>
            </w:r>
            <w:r w:rsidR="00062BF2" w:rsidRPr="00036402">
              <w:rPr>
                <w:rFonts w:ascii="Times New Roman" w:hAnsi="Times New Roman"/>
                <w:b/>
                <w:bCs/>
                <w:sz w:val="24"/>
                <w:szCs w:val="24"/>
              </w:rPr>
              <w:t>-7 - Послуги з організації зустрічей і конференцій у готелях</w:t>
            </w:r>
            <w:r w:rsidR="008610CC" w:rsidRPr="00116411">
              <w:rPr>
                <w:rFonts w:ascii="Times New Roman" w:eastAsia="Times New Roman" w:hAnsi="Times New Roman" w:cs="Times New Roman"/>
                <w:b/>
                <w:bCs/>
                <w:color w:val="000000" w:themeColor="text1"/>
                <w:sz w:val="24"/>
                <w:szCs w:val="24"/>
              </w:rPr>
              <w:t>.</w:t>
            </w:r>
          </w:p>
          <w:p w14:paraId="13CB8ECE" w14:textId="22CC6B41"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w:t>
            </w:r>
            <w:r w:rsidR="00A91A12">
              <w:rPr>
                <w:rFonts w:ascii="Times New Roman" w:eastAsia="Times New Roman" w:hAnsi="Times New Roman" w:cs="Times New Roman"/>
                <w:color w:val="000000"/>
                <w:sz w:val="24"/>
                <w:szCs w:val="24"/>
              </w:rPr>
              <w:t xml:space="preserve">копію </w:t>
            </w:r>
            <w:r w:rsidRPr="00813DFF">
              <w:rPr>
                <w:rFonts w:ascii="Times New Roman" w:eastAsia="Times New Roman" w:hAnsi="Times New Roman" w:cs="Times New Roman"/>
                <w:color w:val="000000"/>
                <w:sz w:val="24"/>
                <w:szCs w:val="24"/>
              </w:rPr>
              <w:t xml:space="preserve">не менше </w:t>
            </w:r>
            <w:r w:rsidR="00A91A12" w:rsidRPr="00813DFF">
              <w:rPr>
                <w:rFonts w:ascii="Times New Roman" w:eastAsia="Times New Roman" w:hAnsi="Times New Roman" w:cs="Times New Roman"/>
                <w:color w:val="000000"/>
                <w:sz w:val="24"/>
                <w:szCs w:val="24"/>
              </w:rPr>
              <w:t>ніж одно</w:t>
            </w:r>
            <w:r w:rsidR="00A91A12">
              <w:rPr>
                <w:rFonts w:ascii="Times New Roman" w:eastAsia="Times New Roman" w:hAnsi="Times New Roman" w:cs="Times New Roman"/>
                <w:color w:val="000000"/>
                <w:sz w:val="24"/>
                <w:szCs w:val="24"/>
              </w:rPr>
              <w:t>го</w:t>
            </w:r>
            <w:r w:rsidRPr="00813DFF">
              <w:rPr>
                <w:rFonts w:ascii="Times New Roman" w:eastAsia="Times New Roman" w:hAnsi="Times New Roman" w:cs="Times New Roman"/>
                <w:color w:val="000000"/>
                <w:sz w:val="24"/>
                <w:szCs w:val="24"/>
              </w:rPr>
              <w:t xml:space="preserve"> договору, зазначеного у довідці</w:t>
            </w:r>
            <w:r w:rsidR="00A91A12">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w:t>
            </w:r>
            <w:r w:rsidR="00A91A12">
              <w:rPr>
                <w:rFonts w:ascii="Times New Roman" w:eastAsia="Times New Roman" w:hAnsi="Times New Roman" w:cs="Times New Roman"/>
                <w:color w:val="000000"/>
                <w:sz w:val="24"/>
                <w:szCs w:val="24"/>
              </w:rPr>
              <w:t xml:space="preserve">що </w:t>
            </w:r>
            <w:r w:rsidRPr="00813DFF">
              <w:rPr>
                <w:rFonts w:ascii="Times New Roman" w:eastAsia="Times New Roman" w:hAnsi="Times New Roman" w:cs="Times New Roman"/>
                <w:color w:val="000000"/>
                <w:sz w:val="24"/>
                <w:szCs w:val="24"/>
              </w:rPr>
              <w:t>виконаний у повному обсязі (з усіма укладеними додатковими угодами, додатками та специфікаціями до договору)</w:t>
            </w:r>
            <w:r w:rsidR="00E72481">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w:t>
            </w:r>
          </w:p>
          <w:p w14:paraId="03322073" w14:textId="11100C23" w:rsidR="00823203" w:rsidRPr="00813DFF" w:rsidRDefault="00823203" w:rsidP="00C40422">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w:t>
            </w:r>
            <w:r w:rsidR="00913473">
              <w:rPr>
                <w:rFonts w:ascii="Times New Roman" w:eastAsia="Times New Roman" w:hAnsi="Times New Roman" w:cs="Times New Roman"/>
                <w:color w:val="000000"/>
                <w:sz w:val="24"/>
                <w:szCs w:val="24"/>
              </w:rPr>
              <w:t>А</w:t>
            </w:r>
            <w:r w:rsidR="00C40422">
              <w:rPr>
                <w:rFonts w:ascii="Times New Roman" w:eastAsia="Times New Roman" w:hAnsi="Times New Roman" w:cs="Times New Roman"/>
                <w:color w:val="000000"/>
                <w:sz w:val="24"/>
                <w:szCs w:val="24"/>
              </w:rPr>
              <w:t>кту</w:t>
            </w:r>
            <w:r w:rsidR="00913473">
              <w:rPr>
                <w:rFonts w:ascii="Times New Roman" w:eastAsia="Times New Roman" w:hAnsi="Times New Roman" w:cs="Times New Roman"/>
                <w:color w:val="000000"/>
                <w:sz w:val="24"/>
                <w:szCs w:val="24"/>
              </w:rPr>
              <w:t xml:space="preserve"> приймання-передачі</w:t>
            </w:r>
            <w:r w:rsidR="00C40422">
              <w:rPr>
                <w:rFonts w:ascii="Times New Roman" w:eastAsia="Times New Roman" w:hAnsi="Times New Roman" w:cs="Times New Roman"/>
                <w:color w:val="000000"/>
                <w:sz w:val="24"/>
                <w:szCs w:val="24"/>
              </w:rPr>
              <w:t xml:space="preserve"> наданих послуг </w:t>
            </w:r>
            <w:r w:rsidRPr="00813DFF">
              <w:rPr>
                <w:rFonts w:ascii="Times New Roman" w:eastAsia="Times New Roman" w:hAnsi="Times New Roman" w:cs="Times New Roman"/>
                <w:color w:val="000000"/>
                <w:sz w:val="24"/>
                <w:szCs w:val="24"/>
              </w:rPr>
              <w:t>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142201">
          <w:pgSz w:w="11906" w:h="16838"/>
          <w:pgMar w:top="850" w:right="850" w:bottom="850" w:left="1417" w:header="709" w:footer="709" w:gutter="0"/>
          <w:pgNumType w:start="1"/>
          <w:cols w:space="720"/>
        </w:sectPr>
      </w:pPr>
    </w:p>
    <w:p w14:paraId="77AE6430" w14:textId="77777777" w:rsidR="00823203" w:rsidRPr="002F2B7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bookmarkStart w:id="7" w:name="_Hlk47079990"/>
      <w:r w:rsidRPr="002F2B7F">
        <w:rPr>
          <w:rFonts w:ascii="Times New Roman" w:eastAsia="Times New Roman" w:hAnsi="Times New Roman" w:cs="Times New Roman"/>
          <w:bCs/>
          <w:color w:val="000000"/>
          <w:sz w:val="24"/>
          <w:szCs w:val="24"/>
        </w:rPr>
        <w:lastRenderedPageBreak/>
        <w:t>ДОДАТОК 2</w:t>
      </w:r>
    </w:p>
    <w:p w14:paraId="2B9D7CB0" w14:textId="38745419" w:rsidR="00A70739" w:rsidRPr="00913473" w:rsidRDefault="00913473" w:rsidP="00913473">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тендерної документації</w:t>
      </w:r>
    </w:p>
    <w:p w14:paraId="525D719A" w14:textId="77777777" w:rsidR="00A70739" w:rsidRDefault="00A70739" w:rsidP="00055680">
      <w:pPr>
        <w:spacing w:after="0"/>
        <w:jc w:val="center"/>
        <w:rPr>
          <w:rFonts w:ascii="Times New Roman" w:hAnsi="Times New Roman" w:cs="Times New Roman"/>
          <w:b/>
          <w:sz w:val="23"/>
          <w:szCs w:val="23"/>
          <w:lang w:eastAsia="en-US"/>
        </w:rPr>
      </w:pPr>
    </w:p>
    <w:p w14:paraId="117D7829" w14:textId="53C547B9" w:rsidR="00055680" w:rsidRDefault="00055680" w:rsidP="00055680">
      <w:pPr>
        <w:spacing w:after="0"/>
        <w:jc w:val="center"/>
        <w:rPr>
          <w:rFonts w:ascii="Times New Roman" w:hAnsi="Times New Roman"/>
          <w:sz w:val="23"/>
          <w:szCs w:val="23"/>
        </w:rPr>
      </w:pPr>
      <w:r>
        <w:rPr>
          <w:rFonts w:ascii="Times New Roman" w:hAnsi="Times New Roman" w:cs="Times New Roman"/>
          <w:b/>
          <w:sz w:val="23"/>
          <w:szCs w:val="23"/>
          <w:lang w:eastAsia="en-US"/>
        </w:rPr>
        <w:t>ТЕХНІЧНА СПЕЦИФІКАЦІЯ</w:t>
      </w:r>
    </w:p>
    <w:p w14:paraId="3824CC77" w14:textId="77777777" w:rsidR="00362507" w:rsidRPr="00036402" w:rsidRDefault="00362507" w:rsidP="00362507">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6C4C419" w14:textId="77777777" w:rsidR="00362507" w:rsidRPr="00ED063D" w:rsidRDefault="00362507" w:rsidP="00362507">
      <w:pPr>
        <w:spacing w:after="0"/>
        <w:jc w:val="center"/>
        <w:rPr>
          <w:rFonts w:ascii="Times New Roman" w:hAnsi="Times New Roman"/>
          <w:b/>
          <w:bCs/>
          <w:sz w:val="24"/>
          <w:szCs w:val="24"/>
        </w:rPr>
      </w:pPr>
      <w:r w:rsidRPr="00036402">
        <w:rPr>
          <w:rFonts w:ascii="Times New Roman" w:hAnsi="Times New Roman"/>
          <w:b/>
          <w:sz w:val="23"/>
          <w:szCs w:val="23"/>
        </w:rPr>
        <w:t xml:space="preserve">код </w:t>
      </w:r>
      <w:r w:rsidRPr="00036402">
        <w:rPr>
          <w:rFonts w:ascii="Times New Roman" w:hAnsi="Times New Roman"/>
          <w:b/>
          <w:bCs/>
          <w:sz w:val="24"/>
          <w:szCs w:val="24"/>
        </w:rPr>
        <w:t xml:space="preserve">ДК 021:2015 - 55120000-7 - Послуги з організації зустрічей і конференцій у готелях </w:t>
      </w:r>
      <w:r w:rsidRPr="00086D63">
        <w:rPr>
          <w:rFonts w:ascii="Times New Roman" w:hAnsi="Times New Roman"/>
          <w:b/>
          <w:bCs/>
          <w:sz w:val="24"/>
          <w:szCs w:val="24"/>
        </w:rPr>
        <w:t>(Послуги із організації та забезпечення проведення заходу «Зустріч Глобального фонду з Основними реціпієнтами гранту»)</w:t>
      </w:r>
    </w:p>
    <w:p w14:paraId="75A3EF3C" w14:textId="77777777" w:rsidR="00362507" w:rsidRPr="00ED063D" w:rsidRDefault="00362507" w:rsidP="00362507">
      <w:pPr>
        <w:spacing w:after="0"/>
        <w:jc w:val="center"/>
        <w:rPr>
          <w:rFonts w:ascii="Times New Roman" w:hAnsi="Times New Roman"/>
          <w:b/>
          <w:bCs/>
          <w:sz w:val="23"/>
          <w:szCs w:val="23"/>
        </w:rPr>
      </w:pPr>
    </w:p>
    <w:p w14:paraId="2D1DD040" w14:textId="77777777" w:rsidR="00362507" w:rsidRPr="00036402" w:rsidRDefault="00362507" w:rsidP="00362507">
      <w:pPr>
        <w:pStyle w:val="aff"/>
        <w:numPr>
          <w:ilvl w:val="0"/>
          <w:numId w:val="7"/>
        </w:numPr>
        <w:suppressAutoHyphens/>
        <w:spacing w:line="240" w:lineRule="auto"/>
        <w:jc w:val="center"/>
        <w:rPr>
          <w:rFonts w:ascii="Times New Roman" w:hAnsi="Times New Roman"/>
          <w:b/>
        </w:rPr>
      </w:pPr>
      <w:r w:rsidRPr="00036402">
        <w:rPr>
          <w:rFonts w:ascii="Times New Roman" w:hAnsi="Times New Roman"/>
          <w:b/>
        </w:rPr>
        <w:t>ТЕХНІЧНІ ВИМОГИ</w:t>
      </w:r>
    </w:p>
    <w:p w14:paraId="6BCB000A" w14:textId="77777777" w:rsidR="00362507" w:rsidRPr="00036402" w:rsidRDefault="00362507" w:rsidP="00362507">
      <w:pPr>
        <w:pStyle w:val="ae"/>
        <w:numPr>
          <w:ilvl w:val="0"/>
          <w:numId w:val="8"/>
        </w:numPr>
        <w:tabs>
          <w:tab w:val="left" w:pos="993"/>
        </w:tabs>
        <w:ind w:left="142" w:firstLine="567"/>
        <w:contextualSpacing/>
        <w:jc w:val="both"/>
        <w:rPr>
          <w:b/>
          <w:sz w:val="24"/>
          <w:szCs w:val="24"/>
          <w:lang w:val="uk-UA"/>
        </w:rPr>
      </w:pPr>
      <w:r w:rsidRPr="00036402">
        <w:rPr>
          <w:b/>
          <w:sz w:val="24"/>
          <w:szCs w:val="24"/>
          <w:lang w:val="uk-UA"/>
        </w:rPr>
        <w:t xml:space="preserve">Назва послуги із організації та забезпечення проведення заходу, кількість учасників, місце та дати проведення. </w:t>
      </w:r>
    </w:p>
    <w:p w14:paraId="65CD62D6" w14:textId="77777777" w:rsidR="00362507" w:rsidRPr="00036402" w:rsidRDefault="00362507" w:rsidP="00362507">
      <w:pPr>
        <w:pStyle w:val="ae"/>
        <w:ind w:left="680"/>
        <w:rPr>
          <w:sz w:val="24"/>
          <w:szCs w:val="24"/>
          <w:lang w:val="uk-U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787"/>
        <w:gridCol w:w="1779"/>
        <w:gridCol w:w="1914"/>
        <w:gridCol w:w="1945"/>
      </w:tblGrid>
      <w:tr w:rsidR="00362507" w:rsidRPr="00036402" w14:paraId="7691E85E" w14:textId="77777777" w:rsidTr="00362507">
        <w:trPr>
          <w:trHeight w:val="745"/>
        </w:trPr>
        <w:tc>
          <w:tcPr>
            <w:tcW w:w="1072" w:type="dxa"/>
          </w:tcPr>
          <w:p w14:paraId="13559877" w14:textId="77777777" w:rsidR="00362507" w:rsidRPr="00036402" w:rsidRDefault="00362507" w:rsidP="005047BC">
            <w:pPr>
              <w:pStyle w:val="ae"/>
              <w:ind w:left="0"/>
              <w:jc w:val="center"/>
              <w:rPr>
                <w:b/>
                <w:sz w:val="24"/>
                <w:szCs w:val="24"/>
                <w:lang w:val="uk-UA"/>
              </w:rPr>
            </w:pPr>
            <w:r w:rsidRPr="00036402">
              <w:rPr>
                <w:b/>
                <w:sz w:val="24"/>
                <w:szCs w:val="24"/>
                <w:lang w:val="uk-UA"/>
              </w:rPr>
              <w:t>№ з/п</w:t>
            </w:r>
          </w:p>
        </w:tc>
        <w:tc>
          <w:tcPr>
            <w:tcW w:w="2787" w:type="dxa"/>
          </w:tcPr>
          <w:p w14:paraId="55C6D636" w14:textId="77777777" w:rsidR="00362507" w:rsidRPr="00036402" w:rsidRDefault="00362507" w:rsidP="005047BC">
            <w:pPr>
              <w:pStyle w:val="ae"/>
              <w:ind w:left="0"/>
              <w:jc w:val="center"/>
              <w:rPr>
                <w:b/>
                <w:sz w:val="24"/>
                <w:szCs w:val="24"/>
                <w:lang w:val="uk-UA"/>
              </w:rPr>
            </w:pPr>
            <w:r w:rsidRPr="00036402">
              <w:rPr>
                <w:b/>
                <w:sz w:val="24"/>
                <w:szCs w:val="24"/>
                <w:lang w:val="uk-UA"/>
              </w:rPr>
              <w:t>Назва послуги</w:t>
            </w:r>
          </w:p>
        </w:tc>
        <w:tc>
          <w:tcPr>
            <w:tcW w:w="1779" w:type="dxa"/>
          </w:tcPr>
          <w:p w14:paraId="4814AC4F" w14:textId="77777777" w:rsidR="00362507" w:rsidRPr="00036402" w:rsidRDefault="00362507" w:rsidP="005047BC">
            <w:pPr>
              <w:pStyle w:val="ae"/>
              <w:ind w:left="0"/>
              <w:jc w:val="center"/>
              <w:rPr>
                <w:b/>
                <w:sz w:val="24"/>
                <w:szCs w:val="24"/>
                <w:lang w:val="uk-UA"/>
              </w:rPr>
            </w:pPr>
            <w:r w:rsidRPr="00036402">
              <w:rPr>
                <w:b/>
                <w:sz w:val="24"/>
                <w:szCs w:val="24"/>
                <w:lang w:val="uk-UA"/>
              </w:rPr>
              <w:t>Кількість учасників*</w:t>
            </w:r>
          </w:p>
        </w:tc>
        <w:tc>
          <w:tcPr>
            <w:tcW w:w="1914" w:type="dxa"/>
          </w:tcPr>
          <w:p w14:paraId="5C23329B" w14:textId="77777777" w:rsidR="00362507" w:rsidRPr="00036402" w:rsidRDefault="00362507" w:rsidP="005047BC">
            <w:pPr>
              <w:pStyle w:val="ae"/>
              <w:ind w:left="0"/>
              <w:jc w:val="center"/>
              <w:rPr>
                <w:b/>
                <w:sz w:val="24"/>
                <w:szCs w:val="24"/>
                <w:lang w:val="uk-UA"/>
              </w:rPr>
            </w:pPr>
            <w:r w:rsidRPr="00036402">
              <w:rPr>
                <w:b/>
                <w:sz w:val="24"/>
                <w:szCs w:val="24"/>
                <w:lang w:val="uk-UA"/>
              </w:rPr>
              <w:t>Місце проведення</w:t>
            </w:r>
          </w:p>
        </w:tc>
        <w:tc>
          <w:tcPr>
            <w:tcW w:w="1945" w:type="dxa"/>
          </w:tcPr>
          <w:p w14:paraId="4D595154" w14:textId="77777777" w:rsidR="00362507" w:rsidRPr="00036402" w:rsidRDefault="00362507" w:rsidP="005047BC">
            <w:pPr>
              <w:pStyle w:val="ae"/>
              <w:ind w:left="0"/>
              <w:jc w:val="center"/>
              <w:rPr>
                <w:b/>
                <w:sz w:val="24"/>
                <w:szCs w:val="24"/>
                <w:lang w:val="uk-UA"/>
              </w:rPr>
            </w:pPr>
            <w:r w:rsidRPr="00036402">
              <w:rPr>
                <w:b/>
                <w:sz w:val="24"/>
                <w:szCs w:val="24"/>
                <w:lang w:val="uk-UA"/>
              </w:rPr>
              <w:t>Дати**</w:t>
            </w:r>
          </w:p>
        </w:tc>
      </w:tr>
      <w:tr w:rsidR="00362507" w:rsidRPr="00036402" w14:paraId="7BBDC434" w14:textId="77777777" w:rsidTr="00362507">
        <w:tc>
          <w:tcPr>
            <w:tcW w:w="1072" w:type="dxa"/>
          </w:tcPr>
          <w:p w14:paraId="568C4AB8" w14:textId="77777777" w:rsidR="00362507" w:rsidRPr="00086D63" w:rsidRDefault="00362507" w:rsidP="005047BC">
            <w:pPr>
              <w:pStyle w:val="ae"/>
              <w:ind w:left="0"/>
              <w:jc w:val="center"/>
              <w:rPr>
                <w:sz w:val="24"/>
                <w:szCs w:val="24"/>
                <w:lang w:val="uk-UA"/>
              </w:rPr>
            </w:pPr>
            <w:r w:rsidRPr="00086D63">
              <w:rPr>
                <w:sz w:val="24"/>
                <w:szCs w:val="24"/>
                <w:lang w:val="uk-UA"/>
              </w:rPr>
              <w:t>Послуга №1</w:t>
            </w:r>
          </w:p>
        </w:tc>
        <w:tc>
          <w:tcPr>
            <w:tcW w:w="2787" w:type="dxa"/>
          </w:tcPr>
          <w:p w14:paraId="5F1B5653" w14:textId="77777777" w:rsidR="00362507" w:rsidRPr="00086D63" w:rsidRDefault="00362507" w:rsidP="005047BC">
            <w:pPr>
              <w:jc w:val="center"/>
              <w:rPr>
                <w:rFonts w:ascii="Times New Roman" w:hAnsi="Times New Roman"/>
                <w:sz w:val="24"/>
                <w:szCs w:val="24"/>
              </w:rPr>
            </w:pPr>
            <w:r w:rsidRPr="00086D63">
              <w:rPr>
                <w:rFonts w:ascii="Times New Roman" w:hAnsi="Times New Roman"/>
                <w:sz w:val="24"/>
                <w:szCs w:val="24"/>
              </w:rPr>
              <w:t>Послуги із організації та забезпечення проведення заходу «</w:t>
            </w:r>
            <w:r w:rsidRPr="00086D63">
              <w:rPr>
                <w:rFonts w:ascii="Times New Roman" w:hAnsi="Times New Roman"/>
                <w:b/>
                <w:bCs/>
                <w:sz w:val="24"/>
                <w:szCs w:val="24"/>
              </w:rPr>
              <w:t>Зустріч Глобального фонду з Основними реціпієнтами гранту</w:t>
            </w:r>
            <w:r w:rsidRPr="00086D63">
              <w:rPr>
                <w:rFonts w:ascii="Times New Roman" w:hAnsi="Times New Roman"/>
                <w:sz w:val="24"/>
                <w:szCs w:val="24"/>
              </w:rPr>
              <w:t>»</w:t>
            </w:r>
          </w:p>
        </w:tc>
        <w:tc>
          <w:tcPr>
            <w:tcW w:w="1779" w:type="dxa"/>
          </w:tcPr>
          <w:p w14:paraId="36CB940E" w14:textId="77777777" w:rsidR="00362507" w:rsidRPr="00DE1AD1" w:rsidRDefault="00362507" w:rsidP="005047BC">
            <w:pPr>
              <w:pStyle w:val="ae"/>
              <w:ind w:left="0"/>
              <w:jc w:val="center"/>
              <w:rPr>
                <w:rFonts w:eastAsia="Arial"/>
                <w:sz w:val="24"/>
                <w:szCs w:val="24"/>
                <w:lang w:val="uk-UA"/>
              </w:rPr>
            </w:pPr>
            <w:r>
              <w:rPr>
                <w:rFonts w:eastAsia="Arial"/>
                <w:sz w:val="24"/>
                <w:szCs w:val="24"/>
                <w:lang w:val="uk-UA"/>
              </w:rPr>
              <w:t>6</w:t>
            </w:r>
            <w:r>
              <w:rPr>
                <w:rFonts w:eastAsia="Arial"/>
                <w:sz w:val="24"/>
                <w:szCs w:val="24"/>
              </w:rPr>
              <w:t>1</w:t>
            </w:r>
          </w:p>
        </w:tc>
        <w:tc>
          <w:tcPr>
            <w:tcW w:w="1914" w:type="dxa"/>
          </w:tcPr>
          <w:p w14:paraId="3AFBB820" w14:textId="77777777" w:rsidR="00362507" w:rsidRPr="00036402" w:rsidRDefault="00362507" w:rsidP="005047BC">
            <w:pPr>
              <w:pStyle w:val="ae"/>
              <w:ind w:left="0"/>
              <w:jc w:val="center"/>
              <w:rPr>
                <w:rFonts w:eastAsia="Arial"/>
                <w:sz w:val="24"/>
                <w:szCs w:val="24"/>
                <w:lang w:val="uk-UA"/>
              </w:rPr>
            </w:pPr>
            <w:r w:rsidRPr="00036402">
              <w:rPr>
                <w:rFonts w:eastAsia="Arial"/>
                <w:sz w:val="24"/>
                <w:szCs w:val="24"/>
                <w:lang w:val="uk-UA"/>
              </w:rPr>
              <w:t xml:space="preserve">м. </w:t>
            </w:r>
            <w:r>
              <w:rPr>
                <w:rFonts w:eastAsia="Arial"/>
                <w:sz w:val="24"/>
                <w:szCs w:val="24"/>
                <w:lang w:val="uk-UA"/>
              </w:rPr>
              <w:t>Кишинів (Молдова)</w:t>
            </w:r>
          </w:p>
        </w:tc>
        <w:tc>
          <w:tcPr>
            <w:tcW w:w="1945" w:type="dxa"/>
          </w:tcPr>
          <w:p w14:paraId="65D371B3" w14:textId="77777777" w:rsidR="00362507" w:rsidRPr="00036402" w:rsidRDefault="00362507" w:rsidP="005047BC">
            <w:pPr>
              <w:jc w:val="center"/>
              <w:rPr>
                <w:rFonts w:ascii="Times New Roman" w:hAnsi="Times New Roman"/>
                <w:sz w:val="24"/>
                <w:szCs w:val="24"/>
              </w:rPr>
            </w:pPr>
            <w:r>
              <w:rPr>
                <w:rFonts w:ascii="Times New Roman" w:hAnsi="Times New Roman"/>
                <w:sz w:val="24"/>
                <w:szCs w:val="24"/>
              </w:rPr>
              <w:t>11-15 листопада</w:t>
            </w:r>
            <w:r w:rsidRPr="00036402">
              <w:rPr>
                <w:rFonts w:ascii="Times New Roman" w:hAnsi="Times New Roman"/>
                <w:sz w:val="24"/>
                <w:szCs w:val="24"/>
              </w:rPr>
              <w:t xml:space="preserve"> 2024 року</w:t>
            </w:r>
          </w:p>
        </w:tc>
      </w:tr>
    </w:tbl>
    <w:p w14:paraId="3A1CF979" w14:textId="77777777" w:rsidR="00362507" w:rsidRPr="00036402" w:rsidRDefault="00362507" w:rsidP="00362507">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 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049B7718" w14:textId="77777777" w:rsidR="00362507" w:rsidRPr="00036402" w:rsidRDefault="00362507" w:rsidP="00362507">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w:t>
      </w:r>
      <w:r>
        <w:rPr>
          <w:rFonts w:ascii="Times New Roman" w:hAnsi="Times New Roman"/>
          <w:sz w:val="24"/>
          <w:szCs w:val="24"/>
        </w:rPr>
        <w:t xml:space="preserve"> </w:t>
      </w:r>
      <w:r w:rsidRPr="00036402">
        <w:rPr>
          <w:rFonts w:ascii="Times New Roman" w:hAnsi="Times New Roman"/>
          <w:sz w:val="24"/>
          <w:szCs w:val="24"/>
        </w:rPr>
        <w:t>Замовник залишає за собою право зміни дати проведення заходу, попередньо погодивши це з Виконавцем.</w:t>
      </w:r>
    </w:p>
    <w:p w14:paraId="5B3488EB" w14:textId="77777777" w:rsidR="00362507" w:rsidRPr="00036402" w:rsidRDefault="00362507" w:rsidP="00362507">
      <w:pPr>
        <w:tabs>
          <w:tab w:val="left" w:pos="993"/>
        </w:tabs>
        <w:spacing w:after="0"/>
        <w:ind w:firstLine="567"/>
        <w:jc w:val="both"/>
        <w:rPr>
          <w:rFonts w:ascii="Times New Roman" w:hAnsi="Times New Roman"/>
          <w:sz w:val="24"/>
          <w:szCs w:val="24"/>
        </w:rPr>
      </w:pPr>
    </w:p>
    <w:p w14:paraId="097577DD" w14:textId="77777777" w:rsidR="00362507" w:rsidRPr="00036402" w:rsidRDefault="00362507" w:rsidP="00362507">
      <w:pPr>
        <w:pStyle w:val="ae"/>
        <w:numPr>
          <w:ilvl w:val="0"/>
          <w:numId w:val="8"/>
        </w:numPr>
        <w:tabs>
          <w:tab w:val="left" w:pos="993"/>
        </w:tabs>
        <w:ind w:left="0" w:firstLine="567"/>
        <w:contextualSpacing/>
        <w:jc w:val="both"/>
        <w:rPr>
          <w:b/>
          <w:sz w:val="24"/>
          <w:szCs w:val="24"/>
          <w:lang w:val="uk-UA"/>
        </w:rPr>
      </w:pPr>
      <w:r w:rsidRPr="00036402">
        <w:rPr>
          <w:b/>
          <w:sz w:val="24"/>
          <w:szCs w:val="24"/>
          <w:lang w:val="uk-UA"/>
        </w:rPr>
        <w:t>Загальні вимоги.</w:t>
      </w:r>
    </w:p>
    <w:p w14:paraId="7A84209D" w14:textId="77777777" w:rsidR="00362507" w:rsidRPr="00036402" w:rsidRDefault="00362507" w:rsidP="00362507">
      <w:pPr>
        <w:pStyle w:val="ae"/>
        <w:numPr>
          <w:ilvl w:val="1"/>
          <w:numId w:val="8"/>
        </w:numPr>
        <w:tabs>
          <w:tab w:val="left" w:pos="993"/>
        </w:tabs>
        <w:ind w:left="0" w:firstLine="567"/>
        <w:contextualSpacing/>
        <w:jc w:val="both"/>
        <w:rPr>
          <w:sz w:val="24"/>
          <w:szCs w:val="24"/>
          <w:lang w:val="uk-UA"/>
        </w:rPr>
      </w:pPr>
      <w:r w:rsidRPr="00036402">
        <w:rPr>
          <w:sz w:val="24"/>
          <w:szCs w:val="24"/>
          <w:lang w:val="uk-UA"/>
        </w:rPr>
        <w:t>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39E4243E" w14:textId="77777777" w:rsidR="00362507" w:rsidRPr="00036402" w:rsidRDefault="00362507" w:rsidP="00362507">
      <w:pPr>
        <w:pStyle w:val="ae"/>
        <w:numPr>
          <w:ilvl w:val="1"/>
          <w:numId w:val="8"/>
        </w:numPr>
        <w:tabs>
          <w:tab w:val="left" w:pos="993"/>
        </w:tabs>
        <w:ind w:left="0" w:firstLine="567"/>
        <w:contextualSpacing/>
        <w:jc w:val="both"/>
        <w:rPr>
          <w:sz w:val="24"/>
          <w:szCs w:val="24"/>
          <w:lang w:val="uk-UA"/>
        </w:rPr>
      </w:pPr>
      <w:r w:rsidRPr="00036402">
        <w:rPr>
          <w:sz w:val="24"/>
          <w:szCs w:val="24"/>
          <w:lang w:val="uk-UA"/>
        </w:rPr>
        <w:t xml:space="preserve">Недотримання та порушення Технічної специфікації (включаючи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004F2616" w14:textId="77777777" w:rsidR="00362507" w:rsidRPr="00036402" w:rsidRDefault="00362507" w:rsidP="00362507">
      <w:pPr>
        <w:pStyle w:val="ae"/>
        <w:numPr>
          <w:ilvl w:val="1"/>
          <w:numId w:val="8"/>
        </w:numPr>
        <w:tabs>
          <w:tab w:val="left" w:pos="993"/>
        </w:tabs>
        <w:ind w:left="0" w:firstLine="567"/>
        <w:contextualSpacing/>
        <w:jc w:val="both"/>
        <w:rPr>
          <w:sz w:val="24"/>
          <w:szCs w:val="24"/>
          <w:lang w:val="uk-UA"/>
        </w:rPr>
      </w:pPr>
      <w:r w:rsidRPr="00036402">
        <w:rPr>
          <w:sz w:val="24"/>
          <w:szCs w:val="24"/>
          <w:lang w:val="uk-UA"/>
        </w:rPr>
        <w:t>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відповідно до заявки</w:t>
      </w:r>
      <w:r>
        <w:rPr>
          <w:sz w:val="24"/>
          <w:szCs w:val="24"/>
          <w:lang w:val="uk-UA"/>
        </w:rPr>
        <w:t>.</w:t>
      </w:r>
      <w:r w:rsidRPr="00036402">
        <w:rPr>
          <w:sz w:val="24"/>
          <w:szCs w:val="24"/>
          <w:lang w:val="uk-UA"/>
        </w:rPr>
        <w:t xml:space="preserve"> </w:t>
      </w:r>
    </w:p>
    <w:p w14:paraId="7774B902" w14:textId="77777777" w:rsidR="00362507" w:rsidRPr="00036402" w:rsidRDefault="00362507" w:rsidP="00362507">
      <w:pPr>
        <w:pStyle w:val="ae"/>
        <w:numPr>
          <w:ilvl w:val="1"/>
          <w:numId w:val="8"/>
        </w:numPr>
        <w:tabs>
          <w:tab w:val="left" w:pos="993"/>
        </w:tabs>
        <w:ind w:left="0" w:firstLine="567"/>
        <w:contextualSpacing/>
        <w:jc w:val="both"/>
        <w:rPr>
          <w:sz w:val="24"/>
          <w:szCs w:val="24"/>
          <w:lang w:val="uk-UA"/>
        </w:rPr>
      </w:pPr>
      <w:r w:rsidRPr="00036402">
        <w:rPr>
          <w:sz w:val="24"/>
          <w:szCs w:val="24"/>
          <w:lang w:val="uk-UA"/>
        </w:rPr>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53EA8992" w14:textId="77777777" w:rsidR="00362507" w:rsidRPr="00107C73" w:rsidRDefault="00362507" w:rsidP="00362507">
      <w:pPr>
        <w:tabs>
          <w:tab w:val="left" w:pos="993"/>
        </w:tabs>
        <w:spacing w:after="0"/>
        <w:ind w:firstLine="567"/>
        <w:jc w:val="both"/>
        <w:rPr>
          <w:rFonts w:ascii="Times New Roman" w:hAnsi="Times New Roman"/>
          <w:sz w:val="24"/>
          <w:szCs w:val="24"/>
        </w:rPr>
      </w:pPr>
    </w:p>
    <w:p w14:paraId="67AC9A67" w14:textId="77777777" w:rsidR="00362507" w:rsidRPr="00036402" w:rsidRDefault="00362507" w:rsidP="00362507">
      <w:pPr>
        <w:pStyle w:val="ae"/>
        <w:numPr>
          <w:ilvl w:val="0"/>
          <w:numId w:val="8"/>
        </w:numPr>
        <w:tabs>
          <w:tab w:val="left" w:pos="993"/>
          <w:tab w:val="left" w:pos="1134"/>
        </w:tabs>
        <w:ind w:left="0" w:firstLine="567"/>
        <w:contextualSpacing/>
        <w:jc w:val="both"/>
        <w:rPr>
          <w:b/>
          <w:sz w:val="24"/>
          <w:szCs w:val="24"/>
          <w:lang w:val="uk-UA"/>
        </w:rPr>
      </w:pPr>
      <w:r w:rsidRPr="00036402">
        <w:rPr>
          <w:b/>
          <w:sz w:val="24"/>
          <w:szCs w:val="24"/>
          <w:lang w:val="uk-UA"/>
        </w:rPr>
        <w:t>Обов'язки Виконавця під час організації та проведення заходу.</w:t>
      </w:r>
    </w:p>
    <w:p w14:paraId="63AC3EA0" w14:textId="77777777" w:rsidR="00362507" w:rsidRPr="00036402" w:rsidRDefault="00362507" w:rsidP="00362507">
      <w:pPr>
        <w:pStyle w:val="ae"/>
        <w:numPr>
          <w:ilvl w:val="1"/>
          <w:numId w:val="8"/>
        </w:numPr>
        <w:tabs>
          <w:tab w:val="left" w:pos="993"/>
          <w:tab w:val="left" w:pos="1276"/>
        </w:tabs>
        <w:ind w:left="0" w:firstLine="567"/>
        <w:contextualSpacing/>
        <w:jc w:val="both"/>
        <w:rPr>
          <w:sz w:val="24"/>
          <w:szCs w:val="24"/>
          <w:lang w:val="uk-UA"/>
        </w:rPr>
      </w:pPr>
      <w:r w:rsidRPr="00036402">
        <w:rPr>
          <w:sz w:val="24"/>
          <w:szCs w:val="24"/>
          <w:lang w:val="uk-UA"/>
        </w:rPr>
        <w:t>Під час організації та проведення  заходу Виконавець повинен:</w:t>
      </w:r>
    </w:p>
    <w:p w14:paraId="61EB7ED4" w14:textId="77777777" w:rsidR="00362507" w:rsidRPr="00036402"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226D6AC7" w14:textId="77777777" w:rsidR="00362507" w:rsidRPr="00036402"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lastRenderedPageBreak/>
        <w:t xml:space="preserve">прибути на місце проведення заходу заздалегідь (мати достатньо часу) до його початку для перевірки виконання всіх вимог </w:t>
      </w:r>
      <w:r>
        <w:rPr>
          <w:rFonts w:ascii="Times New Roman" w:hAnsi="Times New Roman"/>
          <w:sz w:val="24"/>
          <w:szCs w:val="24"/>
        </w:rPr>
        <w:t xml:space="preserve">щодо організації </w:t>
      </w:r>
      <w:r w:rsidRPr="00036402">
        <w:rPr>
          <w:rFonts w:ascii="Times New Roman" w:hAnsi="Times New Roman"/>
          <w:sz w:val="24"/>
          <w:szCs w:val="24"/>
        </w:rPr>
        <w:t>заходу. Під час проведення заходу представник</w:t>
      </w:r>
      <w:r>
        <w:rPr>
          <w:rFonts w:ascii="Times New Roman" w:hAnsi="Times New Roman"/>
          <w:sz w:val="24"/>
          <w:szCs w:val="24"/>
        </w:rPr>
        <w:t>и</w:t>
      </w:r>
      <w:r w:rsidRPr="00036402">
        <w:rPr>
          <w:rFonts w:ascii="Times New Roman" w:hAnsi="Times New Roman"/>
          <w:sz w:val="24"/>
          <w:szCs w:val="24"/>
        </w:rPr>
        <w:t xml:space="preserve"> Виконавця повинні постійно бути присутніми </w:t>
      </w:r>
      <w:r>
        <w:rPr>
          <w:rFonts w:ascii="Times New Roman" w:hAnsi="Times New Roman"/>
          <w:sz w:val="24"/>
          <w:szCs w:val="24"/>
        </w:rPr>
        <w:t xml:space="preserve">на </w:t>
      </w:r>
      <w:r w:rsidRPr="00036402">
        <w:rPr>
          <w:rFonts w:ascii="Times New Roman" w:hAnsi="Times New Roman"/>
          <w:sz w:val="24"/>
          <w:szCs w:val="24"/>
        </w:rPr>
        <w:t>заход</w:t>
      </w:r>
      <w:r>
        <w:rPr>
          <w:rFonts w:ascii="Times New Roman" w:hAnsi="Times New Roman"/>
          <w:sz w:val="24"/>
          <w:szCs w:val="24"/>
        </w:rPr>
        <w:t>і, забезпечувати та контролювати</w:t>
      </w:r>
      <w:r w:rsidRPr="00036402">
        <w:rPr>
          <w:rFonts w:ascii="Times New Roman" w:hAnsi="Times New Roman"/>
          <w:sz w:val="24"/>
          <w:szCs w:val="24"/>
        </w:rPr>
        <w:t xml:space="preserve"> </w:t>
      </w:r>
      <w:r>
        <w:rPr>
          <w:rFonts w:ascii="Times New Roman" w:hAnsi="Times New Roman"/>
          <w:sz w:val="24"/>
          <w:szCs w:val="24"/>
        </w:rPr>
        <w:t>належне надання послуг відповідно до технічної специфікації</w:t>
      </w:r>
      <w:r w:rsidRPr="00036402">
        <w:rPr>
          <w:rFonts w:ascii="Times New Roman" w:hAnsi="Times New Roman"/>
          <w:sz w:val="24"/>
          <w:szCs w:val="24"/>
        </w:rPr>
        <w:t>, організовувати та координувати роботу обслуговуючого та технічного персоналу</w:t>
      </w:r>
      <w:r>
        <w:rPr>
          <w:rFonts w:ascii="Times New Roman" w:hAnsi="Times New Roman"/>
          <w:sz w:val="24"/>
          <w:szCs w:val="24"/>
        </w:rPr>
        <w:t>,</w:t>
      </w:r>
      <w:r w:rsidRPr="00036402">
        <w:rPr>
          <w:rFonts w:ascii="Times New Roman" w:hAnsi="Times New Roman"/>
          <w:sz w:val="24"/>
          <w:szCs w:val="24"/>
        </w:rPr>
        <w:t xml:space="preserve"> здійснювати оперативне усунення виявлених недоліків;</w:t>
      </w:r>
    </w:p>
    <w:p w14:paraId="5AA60D03" w14:textId="77777777" w:rsidR="00362507" w:rsidRPr="00036402"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забезпечити навігацію учасників</w:t>
      </w:r>
      <w:r w:rsidRPr="00036402">
        <w:rPr>
          <w:rFonts w:ascii="Times New Roman" w:hAnsi="Times New Roman"/>
          <w:sz w:val="24"/>
          <w:szCs w:val="24"/>
        </w:rPr>
        <w:t xml:space="preserve"> до зали, в якій проводиться захід</w:t>
      </w:r>
      <w:r>
        <w:rPr>
          <w:rFonts w:ascii="Times New Roman" w:hAnsi="Times New Roman"/>
          <w:sz w:val="24"/>
          <w:szCs w:val="24"/>
        </w:rPr>
        <w:t>;</w:t>
      </w:r>
    </w:p>
    <w:p w14:paraId="2F4E1930" w14:textId="77777777" w:rsidR="00362507" w:rsidRPr="00036402"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62290BE5" w14:textId="77777777" w:rsidR="00362507" w:rsidRPr="00036402"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5BBA38A4" w14:textId="77777777" w:rsidR="00362507" w:rsidRPr="00641FFF"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організувати місце реєстрації учасників заходу, яке буде обладнане столом з табличкою</w:t>
      </w:r>
      <w:r>
        <w:rPr>
          <w:rFonts w:ascii="Times New Roman" w:hAnsi="Times New Roman"/>
          <w:sz w:val="24"/>
          <w:szCs w:val="24"/>
        </w:rPr>
        <w:t xml:space="preserve">, яка містить </w:t>
      </w:r>
      <w:r w:rsidRPr="00036402">
        <w:rPr>
          <w:rFonts w:ascii="Times New Roman" w:hAnsi="Times New Roman"/>
          <w:sz w:val="24"/>
          <w:szCs w:val="24"/>
        </w:rPr>
        <w:t xml:space="preserve">інформацію </w:t>
      </w:r>
      <w:r>
        <w:rPr>
          <w:rFonts w:ascii="Times New Roman" w:hAnsi="Times New Roman"/>
          <w:sz w:val="24"/>
          <w:szCs w:val="24"/>
        </w:rPr>
        <w:t>про</w:t>
      </w:r>
      <w:r w:rsidRPr="00641FFF">
        <w:rPr>
          <w:rFonts w:ascii="Times New Roman" w:hAnsi="Times New Roman"/>
          <w:sz w:val="24"/>
          <w:szCs w:val="24"/>
        </w:rPr>
        <w:t xml:space="preserve"> назву</w:t>
      </w:r>
      <w:r>
        <w:rPr>
          <w:rFonts w:ascii="Times New Roman" w:hAnsi="Times New Roman"/>
          <w:sz w:val="24"/>
          <w:szCs w:val="24"/>
        </w:rPr>
        <w:t>, дати проведення заходу та логотипи</w:t>
      </w:r>
      <w:r w:rsidRPr="00641FFF">
        <w:rPr>
          <w:rFonts w:ascii="Times New Roman" w:hAnsi="Times New Roman"/>
          <w:sz w:val="24"/>
          <w:szCs w:val="24"/>
        </w:rPr>
        <w:t xml:space="preserve"> заходу;</w:t>
      </w:r>
    </w:p>
    <w:p w14:paraId="121BCD5D" w14:textId="77777777" w:rsidR="00362507" w:rsidRPr="00641FFF" w:rsidRDefault="00362507" w:rsidP="00362507">
      <w:pPr>
        <w:pStyle w:val="af7"/>
        <w:numPr>
          <w:ilvl w:val="0"/>
          <w:numId w:val="10"/>
        </w:numPr>
        <w:tabs>
          <w:tab w:val="left" w:pos="993"/>
        </w:tabs>
        <w:spacing w:after="0"/>
        <w:ind w:left="0" w:firstLine="567"/>
        <w:jc w:val="both"/>
        <w:rPr>
          <w:rFonts w:ascii="Times New Roman" w:hAnsi="Times New Roman"/>
          <w:sz w:val="24"/>
          <w:szCs w:val="24"/>
        </w:rPr>
      </w:pPr>
      <w:r w:rsidRPr="00641FFF">
        <w:rPr>
          <w:rFonts w:ascii="Times New Roman" w:hAnsi="Times New Roman"/>
          <w:sz w:val="24"/>
          <w:szCs w:val="24"/>
        </w:rPr>
        <w:t>забезпечити супровід заходу кваліфікованим персоналом:</w:t>
      </w:r>
    </w:p>
    <w:p w14:paraId="4FA21DD5" w14:textId="77777777" w:rsidR="00362507" w:rsidRPr="00641FFF" w:rsidRDefault="00362507" w:rsidP="00362507">
      <w:pPr>
        <w:pStyle w:val="af7"/>
        <w:spacing w:after="0"/>
        <w:ind w:firstLine="567"/>
        <w:jc w:val="both"/>
        <w:rPr>
          <w:rFonts w:ascii="Times New Roman" w:hAnsi="Times New Roman"/>
          <w:sz w:val="24"/>
          <w:szCs w:val="24"/>
        </w:rPr>
      </w:pPr>
      <w:r w:rsidRPr="00641FFF">
        <w:rPr>
          <w:rFonts w:ascii="Times New Roman" w:hAnsi="Times New Roman"/>
          <w:sz w:val="24"/>
          <w:szCs w:val="24"/>
        </w:rPr>
        <w:t xml:space="preserve">- </w:t>
      </w:r>
      <w:r>
        <w:rPr>
          <w:rFonts w:ascii="Times New Roman" w:hAnsi="Times New Roman"/>
          <w:sz w:val="24"/>
          <w:szCs w:val="24"/>
        </w:rPr>
        <w:t>два фахівці</w:t>
      </w:r>
      <w:r w:rsidRPr="00641FFF">
        <w:rPr>
          <w:rFonts w:ascii="Times New Roman" w:hAnsi="Times New Roman"/>
          <w:sz w:val="24"/>
          <w:szCs w:val="24"/>
        </w:rPr>
        <w:t xml:space="preserve"> (конференц-менеджер</w:t>
      </w:r>
      <w:r>
        <w:rPr>
          <w:rFonts w:ascii="Times New Roman" w:hAnsi="Times New Roman"/>
          <w:sz w:val="24"/>
          <w:szCs w:val="24"/>
        </w:rPr>
        <w:t>и</w:t>
      </w:r>
      <w:r w:rsidRPr="00641FFF">
        <w:rPr>
          <w:rFonts w:ascii="Times New Roman" w:hAnsi="Times New Roman"/>
          <w:sz w:val="24"/>
          <w:szCs w:val="24"/>
        </w:rPr>
        <w:t>), як</w:t>
      </w:r>
      <w:r>
        <w:rPr>
          <w:rFonts w:ascii="Times New Roman" w:hAnsi="Times New Roman"/>
          <w:sz w:val="24"/>
          <w:szCs w:val="24"/>
        </w:rPr>
        <w:t>і</w:t>
      </w:r>
      <w:r w:rsidRPr="00641FFF">
        <w:rPr>
          <w:rFonts w:ascii="Times New Roman" w:hAnsi="Times New Roman"/>
          <w:sz w:val="24"/>
          <w:szCs w:val="24"/>
        </w:rPr>
        <w:t xml:space="preserve"> вільно володі</w:t>
      </w:r>
      <w:r>
        <w:rPr>
          <w:rFonts w:ascii="Times New Roman" w:hAnsi="Times New Roman"/>
          <w:sz w:val="24"/>
          <w:szCs w:val="24"/>
        </w:rPr>
        <w:t>ють</w:t>
      </w:r>
      <w:r w:rsidRPr="00641FFF">
        <w:rPr>
          <w:rFonts w:ascii="Times New Roman" w:hAnsi="Times New Roman"/>
          <w:sz w:val="24"/>
          <w:szCs w:val="24"/>
        </w:rPr>
        <w:t xml:space="preserve"> англійською мовою, для проведення реєстрації учасників, інформування щодо організаційних питань, передачі мікрофонів учасникам під час сесії запитань-відповідей;</w:t>
      </w:r>
    </w:p>
    <w:p w14:paraId="195F654C" w14:textId="77777777" w:rsidR="00362507" w:rsidRPr="00641FFF" w:rsidRDefault="00362507" w:rsidP="00362507">
      <w:pPr>
        <w:pStyle w:val="af7"/>
        <w:spacing w:after="0"/>
        <w:ind w:firstLine="567"/>
        <w:jc w:val="both"/>
        <w:rPr>
          <w:rFonts w:ascii="Times New Roman" w:hAnsi="Times New Roman"/>
          <w:sz w:val="24"/>
          <w:szCs w:val="24"/>
        </w:rPr>
      </w:pPr>
      <w:r w:rsidRPr="00641FFF">
        <w:rPr>
          <w:rFonts w:ascii="Times New Roman" w:hAnsi="Times New Roman"/>
          <w:sz w:val="24"/>
          <w:szCs w:val="24"/>
        </w:rPr>
        <w:t xml:space="preserve">- </w:t>
      </w:r>
      <w:r>
        <w:rPr>
          <w:rFonts w:ascii="Times New Roman" w:hAnsi="Times New Roman"/>
          <w:sz w:val="24"/>
          <w:szCs w:val="24"/>
        </w:rPr>
        <w:t>достатню кількість</w:t>
      </w:r>
      <w:r w:rsidRPr="00641FFF">
        <w:rPr>
          <w:rFonts w:ascii="Times New Roman" w:hAnsi="Times New Roman"/>
          <w:sz w:val="24"/>
          <w:szCs w:val="24"/>
        </w:rPr>
        <w:t xml:space="preserve"> фахівців із технічного супроводу заходу для налаштування та забезпечення стабільної роботи мультимедійного обладнання, адміністрування трансляції</w:t>
      </w:r>
      <w:r>
        <w:rPr>
          <w:rFonts w:ascii="Times New Roman" w:hAnsi="Times New Roman"/>
          <w:sz w:val="24"/>
          <w:szCs w:val="24"/>
        </w:rPr>
        <w:t xml:space="preserve"> заходу в </w:t>
      </w:r>
      <w:r>
        <w:rPr>
          <w:rFonts w:ascii="Times New Roman" w:hAnsi="Times New Roman"/>
          <w:sz w:val="24"/>
          <w:szCs w:val="24"/>
          <w:lang w:val="en-US"/>
        </w:rPr>
        <w:t>zoom</w:t>
      </w:r>
      <w:r>
        <w:rPr>
          <w:rFonts w:ascii="Times New Roman" w:hAnsi="Times New Roman"/>
          <w:sz w:val="24"/>
          <w:szCs w:val="24"/>
        </w:rPr>
        <w:t>, трансляції презентацій та синхронного перекладу</w:t>
      </w:r>
      <w:r w:rsidRPr="00641FFF">
        <w:rPr>
          <w:rFonts w:ascii="Times New Roman" w:hAnsi="Times New Roman"/>
          <w:sz w:val="24"/>
          <w:szCs w:val="24"/>
        </w:rPr>
        <w:t xml:space="preserve"> в </w:t>
      </w:r>
      <w:r w:rsidRPr="00641FFF">
        <w:rPr>
          <w:rFonts w:ascii="Times New Roman" w:hAnsi="Times New Roman"/>
          <w:sz w:val="24"/>
          <w:szCs w:val="24"/>
          <w:lang w:val="en-US"/>
        </w:rPr>
        <w:t>Zoom</w:t>
      </w:r>
      <w:r w:rsidRPr="00641FFF">
        <w:rPr>
          <w:rFonts w:ascii="Times New Roman" w:hAnsi="Times New Roman"/>
          <w:sz w:val="24"/>
          <w:szCs w:val="24"/>
        </w:rPr>
        <w:t xml:space="preserve">, </w:t>
      </w:r>
      <w:r>
        <w:rPr>
          <w:rFonts w:ascii="Times New Roman" w:hAnsi="Times New Roman"/>
          <w:sz w:val="24"/>
          <w:szCs w:val="24"/>
        </w:rPr>
        <w:t xml:space="preserve">забезпечення роботи обладнання для синхронного перекладу, </w:t>
      </w:r>
      <w:r w:rsidRPr="00641FFF">
        <w:rPr>
          <w:rFonts w:ascii="Times New Roman" w:hAnsi="Times New Roman"/>
          <w:sz w:val="24"/>
          <w:szCs w:val="24"/>
        </w:rPr>
        <w:t>оперативного вирішення технічних задач тощо;</w:t>
      </w:r>
    </w:p>
    <w:p w14:paraId="7BBDE42E" w14:textId="77777777" w:rsidR="00362507" w:rsidRPr="00036402"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підготовку конференц-зали до проведення заходу, розстановку стільців</w:t>
      </w:r>
      <w:r>
        <w:rPr>
          <w:rFonts w:ascii="Times New Roman" w:hAnsi="Times New Roman"/>
          <w:sz w:val="24"/>
          <w:szCs w:val="24"/>
        </w:rPr>
        <w:t xml:space="preserve"> та </w:t>
      </w:r>
      <w:r w:rsidRPr="00036402">
        <w:rPr>
          <w:rFonts w:ascii="Times New Roman" w:hAnsi="Times New Roman"/>
          <w:sz w:val="24"/>
          <w:szCs w:val="24"/>
        </w:rPr>
        <w:t>столів</w:t>
      </w:r>
      <w:r>
        <w:rPr>
          <w:rFonts w:ascii="Times New Roman" w:hAnsi="Times New Roman"/>
          <w:sz w:val="24"/>
          <w:szCs w:val="24"/>
        </w:rPr>
        <w:t xml:space="preserve"> в конференц-залі за схемою розстановки столів «кабаре» зі стільцями до кожного стола,</w:t>
      </w:r>
      <w:r w:rsidRPr="00036402">
        <w:rPr>
          <w:rFonts w:ascii="Times New Roman" w:hAnsi="Times New Roman"/>
          <w:sz w:val="24"/>
          <w:szCs w:val="24"/>
        </w:rPr>
        <w:t xml:space="preserve"> та іншого обладнання відповідно до побажань Замовника;</w:t>
      </w:r>
    </w:p>
    <w:p w14:paraId="3EE7B52B" w14:textId="77777777" w:rsidR="00362507" w:rsidRPr="00036402"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w:t>
      </w:r>
      <w:r>
        <w:rPr>
          <w:rFonts w:ascii="Times New Roman" w:hAnsi="Times New Roman"/>
          <w:sz w:val="24"/>
          <w:szCs w:val="24"/>
        </w:rPr>
        <w:t>,</w:t>
      </w:r>
      <w:r w:rsidRPr="00036402">
        <w:rPr>
          <w:rFonts w:ascii="Times New Roman" w:hAnsi="Times New Roman"/>
          <w:sz w:val="24"/>
          <w:szCs w:val="24"/>
        </w:rPr>
        <w:t xml:space="preserve"> під час заїзду учасників для поселення у готель. Список повинен відповідати останньому варіанту погодженого Замовником списку;    </w:t>
      </w:r>
    </w:p>
    <w:p w14:paraId="5A1E0138" w14:textId="77777777" w:rsidR="00362507" w:rsidRPr="00036402"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кава-паузи, обіди відповідно до часу згідно із програми заходу;</w:t>
      </w:r>
    </w:p>
    <w:p w14:paraId="4C21AFF0" w14:textId="77777777" w:rsidR="00362507" w:rsidRPr="00036402" w:rsidRDefault="00362507" w:rsidP="00362507">
      <w:pPr>
        <w:numPr>
          <w:ilvl w:val="0"/>
          <w:numId w:val="10"/>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кава-пауз, обідів;</w:t>
      </w:r>
    </w:p>
    <w:p w14:paraId="436767EC"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забезпечити підготовку, комплектацію та видачу роздаткових матеріалі</w:t>
      </w:r>
      <w:r>
        <w:rPr>
          <w:sz w:val="24"/>
          <w:szCs w:val="24"/>
          <w:lang w:val="uk-UA"/>
        </w:rPr>
        <w:t>в;</w:t>
      </w:r>
    </w:p>
    <w:p w14:paraId="710AAB7D"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створити заставку на екран</w:t>
      </w:r>
      <w:r>
        <w:rPr>
          <w:sz w:val="24"/>
          <w:szCs w:val="24"/>
          <w:lang w:val="uk-UA"/>
        </w:rPr>
        <w:t xml:space="preserve"> що виводиться через проєктор</w:t>
      </w:r>
      <w:r w:rsidRPr="00036402">
        <w:rPr>
          <w:sz w:val="24"/>
          <w:szCs w:val="24"/>
          <w:lang w:val="uk-UA"/>
        </w:rPr>
        <w:t xml:space="preserve">, яка має містити назву заходу, дати проведення та логотипи відповідно до програми заходу; </w:t>
      </w:r>
    </w:p>
    <w:p w14:paraId="4161C3AF"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5E9CF25B"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color w:val="000000"/>
          <w:sz w:val="24"/>
          <w:szCs w:val="24"/>
          <w:lang w:val="uk-UA"/>
        </w:rPr>
        <w:t>забезпечити розташування обладнання та техніки відповідно до вимог Замовника;</w:t>
      </w:r>
    </w:p>
    <w:p w14:paraId="460A6879"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забезпечити збір, обробку та запуск презентацій, допомогу у виведенні та перемиканні слайдів, допомогу доповідачам, за необхідності;</w:t>
      </w:r>
    </w:p>
    <w:p w14:paraId="1856B483"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забезпечити передачу мікрофонів учасникам під час дискусій;</w:t>
      </w:r>
    </w:p>
    <w:p w14:paraId="5157D52A"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забезпечити формування списків реєстрації оформлених згідно шаблону, що буде надано Замовником;</w:t>
      </w:r>
    </w:p>
    <w:p w14:paraId="3199825A"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 xml:space="preserve">забезпечити зачинення конференц зали </w:t>
      </w:r>
      <w:r>
        <w:rPr>
          <w:sz w:val="24"/>
          <w:szCs w:val="24"/>
          <w:lang w:val="uk-UA"/>
        </w:rPr>
        <w:t>або</w:t>
      </w:r>
      <w:r w:rsidRPr="00036402">
        <w:rPr>
          <w:sz w:val="24"/>
          <w:szCs w:val="24"/>
          <w:lang w:val="uk-UA"/>
        </w:rPr>
        <w:t xml:space="preserve"> недопущення сторонніх людей, коли всі учасники залишили приміщення;</w:t>
      </w:r>
    </w:p>
    <w:p w14:paraId="692A8538"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 xml:space="preserve">забезпечити </w:t>
      </w:r>
      <w:r>
        <w:rPr>
          <w:sz w:val="24"/>
          <w:szCs w:val="24"/>
          <w:lang w:val="uk-UA"/>
        </w:rPr>
        <w:t>наявність питної води зі стаканчиками в конференц залі або оруч із конференц залом;</w:t>
      </w:r>
    </w:p>
    <w:p w14:paraId="1F459CF9"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забезпечити</w:t>
      </w:r>
      <w:r>
        <w:rPr>
          <w:sz w:val="24"/>
          <w:szCs w:val="24"/>
          <w:lang w:val="uk-UA"/>
        </w:rPr>
        <w:t xml:space="preserve"> за вимогою Замовника або за наявної необхідності</w:t>
      </w:r>
      <w:r w:rsidRPr="00036402">
        <w:rPr>
          <w:sz w:val="24"/>
          <w:szCs w:val="24"/>
          <w:lang w:val="uk-UA"/>
        </w:rPr>
        <w:t xml:space="preserve"> прибирання конференц зали під час обіду та після завершення заходу;</w:t>
      </w:r>
    </w:p>
    <w:p w14:paraId="4CA3B7F3"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3FD4C7A9"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lastRenderedPageBreak/>
        <w:t>забезпечити щоденну реєстрацію учасників, консультування учасників по всім організаційним питанням;</w:t>
      </w:r>
    </w:p>
    <w:p w14:paraId="60FC64D3"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забезпечити координацію роботи обслуговуючого персоналу готелю та ресторану;</w:t>
      </w:r>
    </w:p>
    <w:p w14:paraId="4DB4E8F7"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здійснити фотозйомку заходу та надання фотозвіту</w:t>
      </w:r>
      <w:r>
        <w:rPr>
          <w:sz w:val="24"/>
          <w:szCs w:val="24"/>
          <w:lang w:val="uk-UA"/>
        </w:rPr>
        <w:t xml:space="preserve"> Замовнику</w:t>
      </w:r>
      <w:r w:rsidRPr="00036402">
        <w:rPr>
          <w:sz w:val="24"/>
          <w:szCs w:val="24"/>
          <w:lang w:val="uk-UA"/>
        </w:rPr>
        <w:t xml:space="preserve"> по закінченню заходу;</w:t>
      </w:r>
    </w:p>
    <w:p w14:paraId="305A1E4D"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0C495042"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 xml:space="preserve">забезпечення оперативної перестановки столів та стільців в конференц залі для зміни розсадки учасників за потреби Замовника; </w:t>
      </w:r>
    </w:p>
    <w:p w14:paraId="7398B71C"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доставити необхідну кількість стільців та столів за необхідністю;</w:t>
      </w:r>
    </w:p>
    <w:p w14:paraId="44B5A3C9" w14:textId="77777777" w:rsidR="00362507" w:rsidRPr="00036402" w:rsidRDefault="00362507" w:rsidP="00362507">
      <w:pPr>
        <w:pStyle w:val="ae"/>
        <w:numPr>
          <w:ilvl w:val="0"/>
          <w:numId w:val="10"/>
        </w:numPr>
        <w:tabs>
          <w:tab w:val="left" w:pos="993"/>
        </w:tabs>
        <w:ind w:left="0" w:firstLine="567"/>
        <w:contextualSpacing/>
        <w:jc w:val="both"/>
        <w:rPr>
          <w:sz w:val="24"/>
          <w:szCs w:val="24"/>
          <w:lang w:val="uk-UA"/>
        </w:rPr>
      </w:pPr>
      <w:r w:rsidRPr="00036402">
        <w:rPr>
          <w:sz w:val="24"/>
          <w:szCs w:val="24"/>
          <w:lang w:val="uk-UA"/>
        </w:rPr>
        <w:t>забезпечити супровід учасників заходу до місця проведення обідів, кава-пауз;</w:t>
      </w:r>
    </w:p>
    <w:p w14:paraId="07591E2E" w14:textId="77777777" w:rsidR="00362507" w:rsidRPr="00036402" w:rsidRDefault="00362507" w:rsidP="00362507">
      <w:pPr>
        <w:pStyle w:val="ae"/>
        <w:numPr>
          <w:ilvl w:val="0"/>
          <w:numId w:val="10"/>
        </w:numPr>
        <w:tabs>
          <w:tab w:val="left" w:pos="993"/>
        </w:tabs>
        <w:ind w:left="0" w:right="-1" w:firstLine="567"/>
        <w:contextualSpacing/>
        <w:jc w:val="both"/>
        <w:rPr>
          <w:sz w:val="24"/>
          <w:szCs w:val="24"/>
          <w:lang w:val="uk-UA"/>
        </w:rPr>
      </w:pPr>
      <w:r w:rsidRPr="00036402">
        <w:rPr>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00E77B1E" w14:textId="77777777" w:rsidR="00362507" w:rsidRPr="00036402" w:rsidRDefault="00362507" w:rsidP="00362507">
      <w:pPr>
        <w:pStyle w:val="ae"/>
        <w:numPr>
          <w:ilvl w:val="0"/>
          <w:numId w:val="10"/>
        </w:numPr>
        <w:tabs>
          <w:tab w:val="left" w:pos="993"/>
        </w:tabs>
        <w:ind w:left="0" w:right="-1" w:firstLine="567"/>
        <w:contextualSpacing/>
        <w:jc w:val="both"/>
        <w:rPr>
          <w:sz w:val="24"/>
          <w:szCs w:val="24"/>
          <w:shd w:val="clear" w:color="auto" w:fill="FFFFFF"/>
          <w:lang w:val="uk-UA"/>
        </w:rPr>
      </w:pPr>
      <w:r w:rsidRPr="00036402">
        <w:rPr>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w:t>
      </w:r>
      <w:r>
        <w:rPr>
          <w:sz w:val="24"/>
          <w:szCs w:val="24"/>
          <w:shd w:val="clear" w:color="auto" w:fill="FFFFFF"/>
          <w:lang w:val="uk-UA"/>
        </w:rPr>
        <w:t xml:space="preserve"> та стиль одягу бізнес-кежуал, сучасний діловий стиль</w:t>
      </w:r>
      <w:r w:rsidRPr="00036402">
        <w:rPr>
          <w:sz w:val="24"/>
          <w:szCs w:val="24"/>
          <w:shd w:val="clear" w:color="auto" w:fill="FFFFFF"/>
          <w:lang w:val="uk-UA"/>
        </w:rPr>
        <w:t>;</w:t>
      </w:r>
    </w:p>
    <w:p w14:paraId="4B6AEE69" w14:textId="77777777" w:rsidR="00362507" w:rsidRPr="00036402" w:rsidRDefault="00362507" w:rsidP="00362507">
      <w:pPr>
        <w:pStyle w:val="ae"/>
        <w:numPr>
          <w:ilvl w:val="0"/>
          <w:numId w:val="10"/>
        </w:numPr>
        <w:tabs>
          <w:tab w:val="left" w:pos="993"/>
        </w:tabs>
        <w:ind w:left="0" w:right="-1" w:firstLine="567"/>
        <w:contextualSpacing/>
        <w:jc w:val="both"/>
        <w:rPr>
          <w:sz w:val="24"/>
          <w:szCs w:val="24"/>
          <w:shd w:val="clear" w:color="auto" w:fill="FFFFFF"/>
          <w:lang w:val="uk-UA"/>
        </w:rPr>
      </w:pPr>
      <w:r w:rsidRPr="00036402">
        <w:rPr>
          <w:sz w:val="24"/>
          <w:szCs w:val="24"/>
          <w:shd w:val="clear" w:color="auto" w:fill="FFFFFF"/>
          <w:lang w:val="uk-UA"/>
        </w:rPr>
        <w:t>обслуговуючий персонал повинен мати бейджі з написом ім’я</w:t>
      </w:r>
      <w:r>
        <w:rPr>
          <w:sz w:val="24"/>
          <w:szCs w:val="24"/>
          <w:shd w:val="clear" w:color="auto" w:fill="FFFFFF"/>
          <w:lang w:val="uk-UA"/>
        </w:rPr>
        <w:t>.</w:t>
      </w:r>
    </w:p>
    <w:p w14:paraId="60491B0B" w14:textId="77777777" w:rsidR="00362507" w:rsidRPr="00036402" w:rsidRDefault="00362507" w:rsidP="00362507">
      <w:pPr>
        <w:pStyle w:val="ae"/>
        <w:numPr>
          <w:ilvl w:val="1"/>
          <w:numId w:val="8"/>
        </w:numPr>
        <w:pBdr>
          <w:top w:val="nil"/>
          <w:left w:val="nil"/>
          <w:bottom w:val="nil"/>
          <w:right w:val="nil"/>
          <w:between w:val="nil"/>
        </w:pBdr>
        <w:tabs>
          <w:tab w:val="left" w:pos="709"/>
          <w:tab w:val="left" w:pos="993"/>
          <w:tab w:val="left" w:pos="1276"/>
        </w:tabs>
        <w:contextualSpacing/>
        <w:jc w:val="both"/>
        <w:rPr>
          <w:sz w:val="24"/>
          <w:szCs w:val="24"/>
          <w:shd w:val="clear" w:color="auto" w:fill="FFFFFF"/>
          <w:lang w:val="uk-UA"/>
        </w:rPr>
      </w:pPr>
      <w:r w:rsidRPr="00036402">
        <w:rPr>
          <w:sz w:val="24"/>
          <w:szCs w:val="24"/>
          <w:lang w:val="uk-UA" w:eastAsia="x-none"/>
        </w:rPr>
        <w:t xml:space="preserve">Для підтвердження наданих послуг Виконавець надає Замовнику: </w:t>
      </w:r>
    </w:p>
    <w:p w14:paraId="6F9F65B0" w14:textId="77777777" w:rsidR="00362507" w:rsidRPr="00036402" w:rsidRDefault="00362507" w:rsidP="00362507">
      <w:pPr>
        <w:pStyle w:val="ae"/>
        <w:numPr>
          <w:ilvl w:val="0"/>
          <w:numId w:val="13"/>
        </w:numPr>
        <w:pBdr>
          <w:top w:val="nil"/>
          <w:left w:val="nil"/>
          <w:bottom w:val="nil"/>
          <w:right w:val="nil"/>
          <w:between w:val="nil"/>
        </w:pBdr>
        <w:tabs>
          <w:tab w:val="left" w:pos="993"/>
          <w:tab w:val="left" w:pos="1276"/>
        </w:tabs>
        <w:ind w:left="0" w:firstLine="567"/>
        <w:contextualSpacing/>
        <w:jc w:val="both"/>
        <w:rPr>
          <w:sz w:val="24"/>
          <w:szCs w:val="24"/>
          <w:lang w:val="uk-UA"/>
        </w:rPr>
      </w:pPr>
      <w:r w:rsidRPr="00036402">
        <w:rPr>
          <w:sz w:val="24"/>
          <w:szCs w:val="24"/>
          <w:lang w:val="uk-UA"/>
        </w:rPr>
        <w:t>список реєстрації із зафіксованою кількістю учасників та з оригіналами підписів учасників;</w:t>
      </w:r>
    </w:p>
    <w:p w14:paraId="510CF1F8" w14:textId="77777777" w:rsidR="00362507" w:rsidRPr="00036402" w:rsidRDefault="00362507" w:rsidP="00362507">
      <w:pPr>
        <w:pStyle w:val="ae"/>
        <w:numPr>
          <w:ilvl w:val="0"/>
          <w:numId w:val="13"/>
        </w:numPr>
        <w:pBdr>
          <w:top w:val="nil"/>
          <w:left w:val="nil"/>
          <w:bottom w:val="nil"/>
          <w:right w:val="nil"/>
          <w:between w:val="nil"/>
        </w:pBdr>
        <w:tabs>
          <w:tab w:val="left" w:pos="993"/>
          <w:tab w:val="left" w:pos="1276"/>
        </w:tabs>
        <w:ind w:left="0" w:firstLine="567"/>
        <w:contextualSpacing/>
        <w:jc w:val="both"/>
        <w:rPr>
          <w:sz w:val="24"/>
          <w:szCs w:val="24"/>
          <w:lang w:val="uk-UA"/>
        </w:rPr>
      </w:pPr>
      <w:r w:rsidRPr="00036402">
        <w:rPr>
          <w:sz w:val="24"/>
          <w:szCs w:val="24"/>
          <w:lang w:val="uk-UA"/>
        </w:rPr>
        <w:t xml:space="preserve">документ, що підтверджує бронювання номерів для учасників </w:t>
      </w:r>
      <w:r>
        <w:rPr>
          <w:sz w:val="24"/>
          <w:szCs w:val="24"/>
          <w:lang w:val="uk-UA"/>
        </w:rPr>
        <w:t>або проживання учасників;</w:t>
      </w:r>
    </w:p>
    <w:p w14:paraId="78AB999F" w14:textId="77777777" w:rsidR="00362507" w:rsidRPr="00036402" w:rsidRDefault="00362507" w:rsidP="00362507">
      <w:pPr>
        <w:pStyle w:val="ae"/>
        <w:numPr>
          <w:ilvl w:val="0"/>
          <w:numId w:val="13"/>
        </w:numPr>
        <w:pBdr>
          <w:top w:val="nil"/>
          <w:left w:val="nil"/>
          <w:bottom w:val="nil"/>
          <w:right w:val="nil"/>
          <w:between w:val="nil"/>
        </w:pBdr>
        <w:tabs>
          <w:tab w:val="left" w:pos="993"/>
          <w:tab w:val="left" w:pos="1276"/>
        </w:tabs>
        <w:ind w:left="0" w:firstLine="567"/>
        <w:contextualSpacing/>
        <w:jc w:val="both"/>
        <w:rPr>
          <w:sz w:val="24"/>
          <w:szCs w:val="24"/>
          <w:lang w:val="uk-UA"/>
        </w:rPr>
      </w:pPr>
      <w:r w:rsidRPr="00036402">
        <w:rPr>
          <w:sz w:val="24"/>
          <w:szCs w:val="24"/>
          <w:lang w:val="uk-UA"/>
        </w:rPr>
        <w:t>фото</w:t>
      </w:r>
      <w:r>
        <w:rPr>
          <w:sz w:val="24"/>
          <w:szCs w:val="24"/>
          <w:lang w:val="uk-UA"/>
        </w:rPr>
        <w:t>графії</w:t>
      </w:r>
      <w:r w:rsidRPr="00036402">
        <w:rPr>
          <w:sz w:val="24"/>
          <w:szCs w:val="24"/>
          <w:lang w:val="uk-UA"/>
        </w:rPr>
        <w:t xml:space="preserve"> заходу;</w:t>
      </w:r>
    </w:p>
    <w:p w14:paraId="6A31637E" w14:textId="77777777" w:rsidR="00362507" w:rsidRPr="00036402" w:rsidRDefault="00362507" w:rsidP="00362507">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036402">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03C2C6FF" w14:textId="77777777" w:rsidR="00362507" w:rsidRDefault="00362507" w:rsidP="00362507">
      <w:pPr>
        <w:numPr>
          <w:ilvl w:val="0"/>
          <w:numId w:val="8"/>
        </w:numPr>
        <w:tabs>
          <w:tab w:val="left" w:pos="993"/>
          <w:tab w:val="left" w:pos="1134"/>
        </w:tabs>
        <w:spacing w:after="0" w:line="240" w:lineRule="auto"/>
        <w:ind w:left="0" w:firstLine="567"/>
        <w:contextualSpacing/>
        <w:jc w:val="both"/>
        <w:rPr>
          <w:rFonts w:ascii="Times New Roman" w:hAnsi="Times New Roman"/>
          <w:b/>
          <w:sz w:val="24"/>
          <w:szCs w:val="24"/>
        </w:rPr>
      </w:pPr>
      <w:r w:rsidRPr="00036402">
        <w:rPr>
          <w:rFonts w:ascii="Times New Roman" w:hAnsi="Times New Roman"/>
          <w:b/>
          <w:sz w:val="24"/>
          <w:szCs w:val="24"/>
        </w:rPr>
        <w:t>Замовлення</w:t>
      </w:r>
    </w:p>
    <w:p w14:paraId="6258DF87" w14:textId="77777777" w:rsidR="00362507" w:rsidRPr="00DE545E" w:rsidRDefault="00362507" w:rsidP="00362507">
      <w:pPr>
        <w:tabs>
          <w:tab w:val="left" w:pos="993"/>
          <w:tab w:val="left" w:pos="1134"/>
        </w:tabs>
        <w:spacing w:after="0" w:line="240" w:lineRule="auto"/>
        <w:ind w:left="567"/>
        <w:contextualSpacing/>
        <w:jc w:val="both"/>
        <w:rPr>
          <w:rFonts w:ascii="Times New Roman" w:hAnsi="Times New Roman"/>
          <w:b/>
          <w:sz w:val="24"/>
          <w:szCs w:val="24"/>
        </w:rPr>
      </w:pPr>
      <w:r w:rsidRPr="00DE545E">
        <w:rPr>
          <w:rFonts w:ascii="Times New Roman" w:hAnsi="Times New Roman"/>
          <w:sz w:val="24"/>
          <w:szCs w:val="24"/>
        </w:rPr>
        <w:t>4.1.Організація заходу здійснюється відповідно до замовлення Замовника.</w:t>
      </w:r>
    </w:p>
    <w:p w14:paraId="06843568" w14:textId="77777777" w:rsidR="00362507" w:rsidRPr="00036402" w:rsidRDefault="00362507" w:rsidP="00362507">
      <w:pPr>
        <w:tabs>
          <w:tab w:val="left" w:pos="993"/>
        </w:tabs>
        <w:spacing w:after="0"/>
        <w:ind w:firstLine="567"/>
        <w:jc w:val="both"/>
        <w:rPr>
          <w:rFonts w:ascii="Times New Roman" w:hAnsi="Times New Roman"/>
          <w:sz w:val="24"/>
          <w:szCs w:val="24"/>
        </w:rPr>
      </w:pPr>
      <w:r>
        <w:rPr>
          <w:rFonts w:ascii="Times New Roman" w:hAnsi="Times New Roman"/>
          <w:sz w:val="24"/>
          <w:szCs w:val="24"/>
        </w:rPr>
        <w:t>4</w:t>
      </w:r>
      <w:r w:rsidRPr="00036402">
        <w:rPr>
          <w:rFonts w:ascii="Times New Roman" w:hAnsi="Times New Roman"/>
          <w:sz w:val="24"/>
          <w:szCs w:val="24"/>
        </w:rPr>
        <w:t>.2.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190197D2" w14:textId="77777777" w:rsidR="00362507" w:rsidRDefault="00362507" w:rsidP="00362507">
      <w:pPr>
        <w:tabs>
          <w:tab w:val="left" w:pos="993"/>
        </w:tabs>
        <w:ind w:firstLine="567"/>
        <w:jc w:val="both"/>
        <w:rPr>
          <w:rFonts w:ascii="Times New Roman" w:hAnsi="Times New Roman"/>
          <w:sz w:val="24"/>
          <w:szCs w:val="24"/>
        </w:rPr>
      </w:pPr>
      <w:r>
        <w:rPr>
          <w:rFonts w:ascii="Times New Roman" w:hAnsi="Times New Roman"/>
          <w:sz w:val="24"/>
          <w:szCs w:val="24"/>
        </w:rPr>
        <w:t>4</w:t>
      </w:r>
      <w:r w:rsidRPr="00036402">
        <w:rPr>
          <w:rFonts w:ascii="Times New Roman" w:hAnsi="Times New Roman"/>
          <w:sz w:val="24"/>
          <w:szCs w:val="24"/>
        </w:rPr>
        <w:t>.3. Виконавець повідомляє прізвище та контактну інформацію свого відповідального працівника, що супроводжуватиме підготовку та проведення заходу.</w:t>
      </w:r>
    </w:p>
    <w:p w14:paraId="6D2A203D" w14:textId="77777777" w:rsidR="00362507" w:rsidRPr="00DE545E" w:rsidRDefault="00362507" w:rsidP="00362507">
      <w:pPr>
        <w:pStyle w:val="ae"/>
        <w:numPr>
          <w:ilvl w:val="0"/>
          <w:numId w:val="8"/>
        </w:numPr>
        <w:tabs>
          <w:tab w:val="left" w:pos="709"/>
          <w:tab w:val="left" w:pos="993"/>
        </w:tabs>
        <w:ind w:left="927"/>
        <w:contextualSpacing/>
        <w:rPr>
          <w:b/>
          <w:sz w:val="24"/>
          <w:szCs w:val="24"/>
          <w:lang w:val="uk-UA"/>
        </w:rPr>
      </w:pPr>
      <w:r w:rsidRPr="00DE545E">
        <w:rPr>
          <w:b/>
          <w:sz w:val="24"/>
          <w:szCs w:val="24"/>
          <w:lang w:val="uk-UA"/>
        </w:rPr>
        <w:t>Місце проведення заходу</w:t>
      </w:r>
    </w:p>
    <w:p w14:paraId="0423B2E8" w14:textId="77777777" w:rsidR="00362507" w:rsidRPr="00086D63" w:rsidRDefault="00362507" w:rsidP="00362507">
      <w:pPr>
        <w:pStyle w:val="ae"/>
        <w:numPr>
          <w:ilvl w:val="1"/>
          <w:numId w:val="8"/>
        </w:numPr>
        <w:tabs>
          <w:tab w:val="left" w:pos="993"/>
        </w:tabs>
        <w:ind w:left="0" w:firstLine="567"/>
        <w:contextualSpacing/>
        <w:jc w:val="both"/>
        <w:rPr>
          <w:sz w:val="24"/>
          <w:szCs w:val="24"/>
        </w:rPr>
      </w:pPr>
      <w:r w:rsidRPr="00086D63">
        <w:rPr>
          <w:sz w:val="24"/>
          <w:szCs w:val="24"/>
        </w:rPr>
        <w:t xml:space="preserve">Проведення заходу повинно бути організоване в конференц-залі готелю </w:t>
      </w:r>
      <w:r w:rsidRPr="00DE545E">
        <w:rPr>
          <w:sz w:val="24"/>
          <w:szCs w:val="24"/>
        </w:rPr>
        <w:t>Radisson</w:t>
      </w:r>
      <w:r w:rsidRPr="00086D63">
        <w:rPr>
          <w:sz w:val="24"/>
          <w:szCs w:val="24"/>
        </w:rPr>
        <w:t xml:space="preserve"> </w:t>
      </w:r>
      <w:r w:rsidRPr="00DE545E">
        <w:rPr>
          <w:sz w:val="24"/>
          <w:szCs w:val="24"/>
        </w:rPr>
        <w:t>Blu</w:t>
      </w:r>
      <w:r w:rsidRPr="00086D63">
        <w:rPr>
          <w:sz w:val="24"/>
          <w:szCs w:val="24"/>
        </w:rPr>
        <w:t xml:space="preserve"> </w:t>
      </w:r>
      <w:r w:rsidRPr="00DE545E">
        <w:rPr>
          <w:sz w:val="24"/>
          <w:szCs w:val="24"/>
        </w:rPr>
        <w:t>Leogrand</w:t>
      </w:r>
      <w:r w:rsidRPr="00086D63">
        <w:rPr>
          <w:sz w:val="24"/>
          <w:szCs w:val="24"/>
        </w:rPr>
        <w:t xml:space="preserve"> </w:t>
      </w:r>
      <w:r w:rsidRPr="00DE545E">
        <w:rPr>
          <w:sz w:val="24"/>
          <w:szCs w:val="24"/>
        </w:rPr>
        <w:t>Hotel</w:t>
      </w:r>
      <w:r w:rsidRPr="00086D63">
        <w:rPr>
          <w:sz w:val="24"/>
          <w:szCs w:val="24"/>
        </w:rPr>
        <w:t xml:space="preserve">, </w:t>
      </w:r>
      <w:r w:rsidRPr="00DE545E">
        <w:rPr>
          <w:sz w:val="24"/>
          <w:szCs w:val="24"/>
        </w:rPr>
        <w:t>Chisinau</w:t>
      </w:r>
      <w:r w:rsidRPr="00086D63">
        <w:rPr>
          <w:sz w:val="24"/>
          <w:szCs w:val="24"/>
        </w:rPr>
        <w:t>, або у аналогічному готелі  який:</w:t>
      </w:r>
    </w:p>
    <w:p w14:paraId="689333BD" w14:textId="77777777" w:rsidR="00362507" w:rsidRPr="00086D63" w:rsidRDefault="00362507" w:rsidP="00362507">
      <w:pPr>
        <w:pStyle w:val="ae"/>
        <w:numPr>
          <w:ilvl w:val="0"/>
          <w:numId w:val="20"/>
        </w:numPr>
        <w:tabs>
          <w:tab w:val="left" w:pos="993"/>
        </w:tabs>
        <w:ind w:left="0" w:firstLine="567"/>
        <w:contextualSpacing/>
        <w:jc w:val="both"/>
        <w:rPr>
          <w:sz w:val="24"/>
          <w:szCs w:val="24"/>
        </w:rPr>
      </w:pPr>
      <w:r w:rsidRPr="00086D63">
        <w:rPr>
          <w:sz w:val="24"/>
          <w:szCs w:val="24"/>
        </w:rPr>
        <w:t>розташований у центральній частині міста Кишинів (Молдова) в радіусі не більше 2,5 км від Залізничної станції Кишинів;</w:t>
      </w:r>
    </w:p>
    <w:p w14:paraId="7234C21C" w14:textId="77777777" w:rsidR="00362507" w:rsidRPr="00086D63" w:rsidRDefault="00362507" w:rsidP="00362507">
      <w:pPr>
        <w:pStyle w:val="ae"/>
        <w:numPr>
          <w:ilvl w:val="0"/>
          <w:numId w:val="20"/>
        </w:numPr>
        <w:tabs>
          <w:tab w:val="left" w:pos="993"/>
        </w:tabs>
        <w:ind w:left="0" w:firstLine="567"/>
        <w:contextualSpacing/>
        <w:jc w:val="both"/>
        <w:rPr>
          <w:sz w:val="24"/>
          <w:szCs w:val="24"/>
        </w:rPr>
      </w:pPr>
      <w:r w:rsidRPr="00086D63">
        <w:rPr>
          <w:sz w:val="24"/>
          <w:szCs w:val="24"/>
        </w:rPr>
        <w:t>має категорію не менше 4* (чотири зірки);</w:t>
      </w:r>
    </w:p>
    <w:p w14:paraId="6D078DF3" w14:textId="2CA9E803" w:rsidR="00362507" w:rsidRPr="00086D63" w:rsidRDefault="00362507" w:rsidP="00362507">
      <w:pPr>
        <w:pStyle w:val="ae"/>
        <w:numPr>
          <w:ilvl w:val="0"/>
          <w:numId w:val="20"/>
        </w:numPr>
        <w:tabs>
          <w:tab w:val="left" w:pos="993"/>
        </w:tabs>
        <w:ind w:left="0" w:firstLine="567"/>
        <w:contextualSpacing/>
        <w:jc w:val="both"/>
        <w:rPr>
          <w:sz w:val="24"/>
          <w:szCs w:val="24"/>
        </w:rPr>
      </w:pPr>
      <w:r w:rsidRPr="00086D63">
        <w:rPr>
          <w:sz w:val="24"/>
          <w:szCs w:val="24"/>
        </w:rPr>
        <w:t xml:space="preserve">має у своїх приміщеннях конференц-залу з достатньою площею для </w:t>
      </w:r>
      <w:r>
        <w:rPr>
          <w:sz w:val="24"/>
          <w:szCs w:val="24"/>
          <w:lang w:val="uk-UA"/>
        </w:rPr>
        <w:t xml:space="preserve">розміщення обладнання для синхронного перекладу, трансляції зум </w:t>
      </w:r>
      <w:r w:rsidRPr="00086D63">
        <w:rPr>
          <w:sz w:val="24"/>
          <w:szCs w:val="24"/>
        </w:rPr>
        <w:t>розсадки учасників за схемою розставновки столів «кабаре» за круглими столами (обличчям до екрану);</w:t>
      </w:r>
    </w:p>
    <w:p w14:paraId="55DDA521" w14:textId="77777777" w:rsidR="00362507" w:rsidRPr="00086D63" w:rsidRDefault="00362507" w:rsidP="00362507">
      <w:pPr>
        <w:pStyle w:val="ae"/>
        <w:numPr>
          <w:ilvl w:val="0"/>
          <w:numId w:val="20"/>
        </w:numPr>
        <w:tabs>
          <w:tab w:val="left" w:pos="993"/>
        </w:tabs>
        <w:ind w:left="0" w:firstLine="567"/>
        <w:contextualSpacing/>
        <w:jc w:val="both"/>
        <w:rPr>
          <w:sz w:val="24"/>
          <w:szCs w:val="24"/>
        </w:rPr>
      </w:pPr>
      <w:r w:rsidRPr="00086D63">
        <w:rPr>
          <w:sz w:val="24"/>
          <w:szCs w:val="24"/>
        </w:rPr>
        <w:t>має у своїх приміщеннях ресторани належного рівня;</w:t>
      </w:r>
    </w:p>
    <w:p w14:paraId="3314B496" w14:textId="5C9BE0AB" w:rsidR="00362507" w:rsidRPr="00086D63" w:rsidRDefault="00362507" w:rsidP="00362507">
      <w:pPr>
        <w:pStyle w:val="ae"/>
        <w:numPr>
          <w:ilvl w:val="0"/>
          <w:numId w:val="20"/>
        </w:numPr>
        <w:tabs>
          <w:tab w:val="left" w:pos="993"/>
        </w:tabs>
        <w:ind w:left="0" w:firstLine="567"/>
        <w:contextualSpacing/>
        <w:jc w:val="both"/>
        <w:rPr>
          <w:sz w:val="24"/>
          <w:szCs w:val="24"/>
        </w:rPr>
      </w:pPr>
      <w:r w:rsidRPr="00086D63">
        <w:rPr>
          <w:sz w:val="24"/>
          <w:szCs w:val="24"/>
        </w:rPr>
        <w:t>має номерний фонд</w:t>
      </w:r>
      <w:r>
        <w:rPr>
          <w:sz w:val="24"/>
          <w:szCs w:val="24"/>
          <w:lang w:val="uk-UA"/>
        </w:rPr>
        <w:t xml:space="preserve"> достатній для розміщення та проживання всіх учасників, що потребують поселення, протягом всього періоду заходу</w:t>
      </w:r>
      <w:r>
        <w:rPr>
          <w:sz w:val="24"/>
          <w:szCs w:val="24"/>
        </w:rPr>
        <w:t>.</w:t>
      </w:r>
    </w:p>
    <w:p w14:paraId="3C60B0EA" w14:textId="65E919BD" w:rsidR="00362507" w:rsidRPr="00A6573A" w:rsidRDefault="00362507" w:rsidP="00362507">
      <w:pPr>
        <w:pStyle w:val="ae"/>
        <w:tabs>
          <w:tab w:val="left" w:pos="709"/>
          <w:tab w:val="left" w:pos="993"/>
        </w:tabs>
        <w:ind w:left="567"/>
        <w:rPr>
          <w:b/>
          <w:sz w:val="24"/>
          <w:szCs w:val="24"/>
          <w:lang w:val="uk-UA"/>
        </w:rPr>
      </w:pPr>
      <w:r>
        <w:rPr>
          <w:b/>
          <w:sz w:val="24"/>
          <w:szCs w:val="24"/>
          <w:lang w:val="uk-UA"/>
        </w:rPr>
        <w:t xml:space="preserve"> </w:t>
      </w:r>
    </w:p>
    <w:p w14:paraId="646FD35A" w14:textId="77777777" w:rsidR="00362507" w:rsidRPr="00922171" w:rsidRDefault="00362507" w:rsidP="00362507">
      <w:pPr>
        <w:pStyle w:val="ae"/>
        <w:numPr>
          <w:ilvl w:val="0"/>
          <w:numId w:val="8"/>
        </w:numPr>
        <w:tabs>
          <w:tab w:val="left" w:pos="709"/>
          <w:tab w:val="left" w:pos="993"/>
        </w:tabs>
        <w:ind w:left="0" w:firstLine="567"/>
        <w:contextualSpacing/>
        <w:rPr>
          <w:b/>
          <w:sz w:val="24"/>
          <w:szCs w:val="24"/>
          <w:lang w:val="uk-UA"/>
        </w:rPr>
      </w:pPr>
      <w:r w:rsidRPr="00036402">
        <w:rPr>
          <w:b/>
          <w:sz w:val="24"/>
          <w:szCs w:val="24"/>
          <w:lang w:val="uk-UA" w:eastAsia="x-none"/>
        </w:rPr>
        <w:t>Послуги організації проживання.</w:t>
      </w:r>
    </w:p>
    <w:p w14:paraId="310C1570" w14:textId="77777777" w:rsidR="00362507" w:rsidRPr="00922171" w:rsidRDefault="00362507" w:rsidP="00362507">
      <w:pPr>
        <w:pStyle w:val="ae"/>
        <w:numPr>
          <w:ilvl w:val="1"/>
          <w:numId w:val="21"/>
        </w:numPr>
        <w:tabs>
          <w:tab w:val="left" w:pos="993"/>
          <w:tab w:val="left" w:pos="1134"/>
        </w:tabs>
        <w:ind w:left="0" w:firstLine="567"/>
        <w:contextualSpacing/>
        <w:jc w:val="both"/>
        <w:rPr>
          <w:sz w:val="24"/>
          <w:szCs w:val="24"/>
          <w:lang w:val="uk-UA"/>
        </w:rPr>
      </w:pPr>
      <w:r w:rsidRPr="00086D63">
        <w:rPr>
          <w:sz w:val="24"/>
          <w:szCs w:val="24"/>
        </w:rPr>
        <w:t xml:space="preserve">Організація проживання учасників здійснюється </w:t>
      </w:r>
      <w:r>
        <w:rPr>
          <w:sz w:val="24"/>
          <w:szCs w:val="24"/>
          <w:lang w:val="uk-UA"/>
        </w:rPr>
        <w:t xml:space="preserve">в готелі, в якому буде проводитись захід; </w:t>
      </w:r>
    </w:p>
    <w:p w14:paraId="379F3930" w14:textId="77777777" w:rsidR="00362507" w:rsidRPr="00922171" w:rsidRDefault="00362507" w:rsidP="00362507">
      <w:pPr>
        <w:pStyle w:val="ae"/>
        <w:numPr>
          <w:ilvl w:val="1"/>
          <w:numId w:val="23"/>
        </w:numPr>
        <w:tabs>
          <w:tab w:val="left" w:pos="993"/>
          <w:tab w:val="left" w:pos="1134"/>
        </w:tabs>
        <w:ind w:left="0" w:firstLine="567"/>
        <w:contextualSpacing/>
        <w:jc w:val="both"/>
        <w:rPr>
          <w:sz w:val="24"/>
          <w:szCs w:val="24"/>
          <w:lang w:val="uk-UA"/>
        </w:rPr>
      </w:pPr>
      <w:r w:rsidRPr="00086D63">
        <w:rPr>
          <w:sz w:val="24"/>
          <w:szCs w:val="24"/>
          <w:lang w:val="uk-UA"/>
        </w:rPr>
        <w:lastRenderedPageBreak/>
        <w:t>Організація проживання учасників здійснюється в номерах категорії стандарт та вищ</w:t>
      </w:r>
      <w:r>
        <w:rPr>
          <w:sz w:val="24"/>
          <w:szCs w:val="24"/>
          <w:lang w:val="uk-UA"/>
        </w:rPr>
        <w:t xml:space="preserve">е, які повинні бути </w:t>
      </w:r>
      <w:r w:rsidRPr="00E5073B">
        <w:rPr>
          <w:sz w:val="24"/>
          <w:szCs w:val="24"/>
          <w:lang w:val="uk-UA"/>
        </w:rPr>
        <w:t>укомплектовані ліжками</w:t>
      </w:r>
      <w:r>
        <w:rPr>
          <w:sz w:val="24"/>
          <w:szCs w:val="24"/>
          <w:lang w:val="uk-UA"/>
        </w:rPr>
        <w:t xml:space="preserve"> розміром </w:t>
      </w:r>
      <w:r w:rsidRPr="00E5073B">
        <w:rPr>
          <w:sz w:val="24"/>
          <w:szCs w:val="24"/>
          <w:lang w:val="uk-UA"/>
        </w:rPr>
        <w:t>не менше 1</w:t>
      </w:r>
      <w:r>
        <w:rPr>
          <w:sz w:val="24"/>
          <w:szCs w:val="24"/>
          <w:lang w:val="uk-UA"/>
        </w:rPr>
        <w:t>4</w:t>
      </w:r>
      <w:r w:rsidRPr="00E5073B">
        <w:rPr>
          <w:sz w:val="24"/>
          <w:szCs w:val="24"/>
          <w:lang w:val="uk-UA"/>
        </w:rPr>
        <w:t>0 см</w:t>
      </w:r>
      <w:r>
        <w:rPr>
          <w:sz w:val="24"/>
          <w:szCs w:val="24"/>
          <w:lang w:val="uk-UA"/>
        </w:rPr>
        <w:t xml:space="preserve"> на </w:t>
      </w:r>
      <w:r w:rsidRPr="00E5073B">
        <w:rPr>
          <w:sz w:val="24"/>
          <w:szCs w:val="24"/>
          <w:lang w:val="uk-UA"/>
        </w:rPr>
        <w:t xml:space="preserve">200 см; шафою з поличками, вішалкою та плічками; столом зі стільцем </w:t>
      </w:r>
      <w:r>
        <w:rPr>
          <w:sz w:val="24"/>
          <w:szCs w:val="24"/>
          <w:lang w:val="uk-UA"/>
        </w:rPr>
        <w:t xml:space="preserve">та </w:t>
      </w:r>
      <w:r w:rsidRPr="00E5073B">
        <w:rPr>
          <w:sz w:val="24"/>
          <w:szCs w:val="24"/>
          <w:lang w:val="uk-UA"/>
        </w:rPr>
        <w:t>робочим кріслом; санвузлом (туалет, душ або ванна) з якісним устаткуванням та у відмінному стані; кольоровим телевізором; холодильником</w:t>
      </w:r>
      <w:r>
        <w:rPr>
          <w:sz w:val="24"/>
          <w:szCs w:val="24"/>
          <w:lang w:val="uk-UA"/>
        </w:rPr>
        <w:t>, мають не менше одного вікна із видом на вулицю;</w:t>
      </w:r>
    </w:p>
    <w:p w14:paraId="7261B58F" w14:textId="77777777" w:rsidR="00362507" w:rsidRPr="00922171" w:rsidRDefault="00362507" w:rsidP="00362507">
      <w:pPr>
        <w:pStyle w:val="ae"/>
        <w:tabs>
          <w:tab w:val="left" w:pos="993"/>
          <w:tab w:val="left" w:pos="1134"/>
        </w:tabs>
        <w:ind w:left="0" w:firstLine="567"/>
        <w:jc w:val="both"/>
        <w:rPr>
          <w:sz w:val="24"/>
          <w:szCs w:val="24"/>
          <w:lang w:val="uk-UA"/>
        </w:rPr>
      </w:pPr>
      <w:r>
        <w:rPr>
          <w:sz w:val="24"/>
          <w:szCs w:val="24"/>
          <w:lang w:val="uk-UA"/>
        </w:rPr>
        <w:t>6.3.</w:t>
      </w:r>
      <w:r w:rsidRPr="00086D63">
        <w:rPr>
          <w:sz w:val="24"/>
          <w:szCs w:val="24"/>
        </w:rPr>
        <w:t>Проживання учасників учасників передбачає одномісне поселення учасників в  номерах категорії стандарт та вище</w:t>
      </w:r>
      <w:r>
        <w:rPr>
          <w:sz w:val="24"/>
          <w:szCs w:val="24"/>
          <w:lang w:val="uk-UA"/>
        </w:rPr>
        <w:t xml:space="preserve"> та </w:t>
      </w:r>
      <w:r w:rsidRPr="00086D63">
        <w:rPr>
          <w:sz w:val="24"/>
          <w:szCs w:val="24"/>
        </w:rPr>
        <w:t>мають  площу не менше 26 м</w:t>
      </w:r>
      <w:r w:rsidRPr="00086D63">
        <w:rPr>
          <w:sz w:val="24"/>
          <w:szCs w:val="24"/>
          <w:vertAlign w:val="superscript"/>
        </w:rPr>
        <w:t>2</w:t>
      </w:r>
      <w:r>
        <w:rPr>
          <w:sz w:val="24"/>
          <w:szCs w:val="24"/>
          <w:lang w:val="uk-UA"/>
        </w:rPr>
        <w:t xml:space="preserve">, </w:t>
      </w:r>
      <w:r w:rsidRPr="00922171">
        <w:rPr>
          <w:sz w:val="24"/>
          <w:szCs w:val="24"/>
          <w:lang w:val="uk-UA"/>
        </w:rPr>
        <w:t>не менше одного вікна із видом на вулицю</w:t>
      </w:r>
      <w:r>
        <w:rPr>
          <w:sz w:val="24"/>
          <w:szCs w:val="24"/>
          <w:lang w:val="uk-UA"/>
        </w:rPr>
        <w:t xml:space="preserve"> та </w:t>
      </w:r>
      <w:r w:rsidRPr="00922171">
        <w:rPr>
          <w:sz w:val="24"/>
          <w:szCs w:val="24"/>
          <w:lang w:val="uk-UA"/>
        </w:rPr>
        <w:t>систему кондиціонування;</w:t>
      </w:r>
    </w:p>
    <w:p w14:paraId="297F27F6" w14:textId="77777777" w:rsidR="00362507" w:rsidRPr="00E5073B" w:rsidRDefault="00362507" w:rsidP="00362507">
      <w:pPr>
        <w:pStyle w:val="aff"/>
        <w:numPr>
          <w:ilvl w:val="1"/>
          <w:numId w:val="22"/>
        </w:numPr>
        <w:tabs>
          <w:tab w:val="left" w:pos="993"/>
          <w:tab w:val="left" w:pos="1134"/>
        </w:tabs>
        <w:suppressAutoHyphens/>
        <w:spacing w:after="0" w:line="240" w:lineRule="auto"/>
        <w:ind w:left="0" w:firstLine="567"/>
        <w:jc w:val="both"/>
        <w:rPr>
          <w:rFonts w:ascii="Times New Roman" w:hAnsi="Times New Roman"/>
          <w:sz w:val="24"/>
          <w:szCs w:val="24"/>
        </w:rPr>
      </w:pPr>
      <w:r w:rsidRPr="00E5073B">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0E2CC955" w14:textId="77777777" w:rsidR="00362507" w:rsidRPr="00E5073B" w:rsidRDefault="00362507" w:rsidP="00362507">
      <w:pPr>
        <w:pStyle w:val="aff"/>
        <w:tabs>
          <w:tab w:val="left" w:pos="993"/>
          <w:tab w:val="left" w:pos="1134"/>
        </w:tabs>
        <w:spacing w:after="0"/>
        <w:ind w:left="0" w:firstLine="567"/>
        <w:jc w:val="both"/>
        <w:rPr>
          <w:rFonts w:ascii="Times New Roman" w:hAnsi="Times New Roman"/>
          <w:sz w:val="24"/>
          <w:szCs w:val="24"/>
        </w:rPr>
      </w:pPr>
    </w:p>
    <w:p w14:paraId="673487DC" w14:textId="77777777" w:rsidR="00362507" w:rsidRPr="00E5073B" w:rsidRDefault="00362507" w:rsidP="00362507">
      <w:pPr>
        <w:pStyle w:val="ae"/>
        <w:numPr>
          <w:ilvl w:val="0"/>
          <w:numId w:val="22"/>
        </w:numPr>
        <w:tabs>
          <w:tab w:val="left" w:pos="284"/>
          <w:tab w:val="left" w:pos="567"/>
          <w:tab w:val="left" w:pos="993"/>
        </w:tabs>
        <w:ind w:left="0" w:firstLine="567"/>
        <w:jc w:val="both"/>
        <w:rPr>
          <w:sz w:val="24"/>
          <w:szCs w:val="24"/>
          <w:lang w:val="uk-UA"/>
        </w:rPr>
      </w:pPr>
      <w:r w:rsidRPr="00E5073B">
        <w:rPr>
          <w:b/>
          <w:sz w:val="24"/>
          <w:szCs w:val="24"/>
          <w:lang w:val="uk-UA" w:eastAsia="x-none"/>
        </w:rPr>
        <w:t>Послуги оренди конференц зали.</w:t>
      </w:r>
    </w:p>
    <w:p w14:paraId="654CF5C9" w14:textId="77777777" w:rsidR="00362507" w:rsidRDefault="00362507" w:rsidP="00362507">
      <w:pPr>
        <w:pStyle w:val="aff"/>
        <w:numPr>
          <w:ilvl w:val="1"/>
          <w:numId w:val="24"/>
        </w:numPr>
        <w:tabs>
          <w:tab w:val="left" w:pos="851"/>
          <w:tab w:val="left" w:pos="993"/>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Конференц зала повинна </w:t>
      </w:r>
      <w:r w:rsidRPr="0084540F">
        <w:rPr>
          <w:rFonts w:ascii="Times New Roman" w:hAnsi="Times New Roman"/>
          <w:sz w:val="24"/>
          <w:szCs w:val="24"/>
        </w:rPr>
        <w:t>ма</w:t>
      </w:r>
      <w:r>
        <w:rPr>
          <w:rFonts w:ascii="Times New Roman" w:hAnsi="Times New Roman"/>
          <w:sz w:val="24"/>
          <w:szCs w:val="24"/>
        </w:rPr>
        <w:t>ти:</w:t>
      </w:r>
    </w:p>
    <w:p w14:paraId="547E0B51" w14:textId="77777777" w:rsidR="00362507" w:rsidRPr="0084540F" w:rsidRDefault="00362507" w:rsidP="00362507">
      <w:pPr>
        <w:pStyle w:val="ae"/>
        <w:numPr>
          <w:ilvl w:val="0"/>
          <w:numId w:val="12"/>
        </w:numPr>
        <w:tabs>
          <w:tab w:val="left" w:pos="993"/>
        </w:tabs>
        <w:ind w:left="0" w:firstLine="567"/>
        <w:contextualSpacing/>
        <w:jc w:val="both"/>
        <w:rPr>
          <w:sz w:val="24"/>
          <w:szCs w:val="24"/>
          <w:lang w:val="uk-UA"/>
        </w:rPr>
      </w:pPr>
      <w:r w:rsidRPr="0084540F">
        <w:rPr>
          <w:sz w:val="24"/>
          <w:szCs w:val="24"/>
          <w:lang w:val="uk-UA"/>
        </w:rPr>
        <w:t xml:space="preserve">площу, достатню для розсадки за схемою розстановки столів «кабаре», за круглими столами </w:t>
      </w:r>
      <w:r>
        <w:rPr>
          <w:sz w:val="24"/>
          <w:szCs w:val="24"/>
          <w:lang w:val="uk-UA"/>
        </w:rPr>
        <w:t xml:space="preserve">зі стільцями </w:t>
      </w:r>
      <w:r w:rsidRPr="0084540F">
        <w:rPr>
          <w:sz w:val="24"/>
          <w:szCs w:val="24"/>
          <w:lang w:val="uk-UA"/>
        </w:rPr>
        <w:t>(обличчям до екрану та спікерів);</w:t>
      </w:r>
    </w:p>
    <w:p w14:paraId="02850077" w14:textId="77777777" w:rsidR="00362507" w:rsidRPr="00036402" w:rsidRDefault="00362507" w:rsidP="00362507">
      <w:pPr>
        <w:pStyle w:val="ae"/>
        <w:numPr>
          <w:ilvl w:val="0"/>
          <w:numId w:val="12"/>
        </w:numPr>
        <w:tabs>
          <w:tab w:val="left" w:pos="993"/>
        </w:tabs>
        <w:ind w:left="0" w:firstLine="567"/>
        <w:contextualSpacing/>
        <w:jc w:val="both"/>
        <w:rPr>
          <w:sz w:val="24"/>
          <w:szCs w:val="24"/>
          <w:lang w:val="uk-UA"/>
        </w:rPr>
      </w:pPr>
      <w:r w:rsidRPr="00036402">
        <w:rPr>
          <w:sz w:val="24"/>
          <w:szCs w:val="24"/>
          <w:lang w:val="uk-UA"/>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w:t>
      </w:r>
      <w:r w:rsidRPr="00036402">
        <w:rPr>
          <w:sz w:val="24"/>
          <w:szCs w:val="24"/>
          <w:shd w:val="clear" w:color="auto" w:fill="FFFFFF"/>
          <w:lang w:val="uk-UA"/>
        </w:rPr>
        <w:t xml:space="preserve">;  </w:t>
      </w:r>
    </w:p>
    <w:p w14:paraId="436F8722" w14:textId="77777777" w:rsidR="00362507" w:rsidRPr="00036402" w:rsidRDefault="00362507" w:rsidP="00362507">
      <w:pPr>
        <w:pStyle w:val="ae"/>
        <w:numPr>
          <w:ilvl w:val="0"/>
          <w:numId w:val="12"/>
        </w:numPr>
        <w:tabs>
          <w:tab w:val="left" w:pos="993"/>
        </w:tabs>
        <w:ind w:left="0" w:firstLine="567"/>
        <w:contextualSpacing/>
        <w:jc w:val="both"/>
        <w:rPr>
          <w:sz w:val="24"/>
          <w:szCs w:val="24"/>
          <w:lang w:val="uk-UA"/>
        </w:rPr>
      </w:pPr>
      <w:r w:rsidRPr="00036402">
        <w:rPr>
          <w:sz w:val="24"/>
          <w:szCs w:val="24"/>
          <w:lang w:val="uk-UA"/>
        </w:rPr>
        <w:t xml:space="preserve">повинна мати наявність звукоізоляції, системи кондиціонування повітря, вентиляції та опалення, </w:t>
      </w:r>
      <w:r>
        <w:rPr>
          <w:sz w:val="24"/>
          <w:szCs w:val="24"/>
          <w:lang w:val="uk-UA"/>
        </w:rPr>
        <w:t>якісне</w:t>
      </w:r>
      <w:r w:rsidRPr="00036402">
        <w:rPr>
          <w:sz w:val="24"/>
          <w:szCs w:val="24"/>
          <w:lang w:val="uk-UA"/>
        </w:rPr>
        <w:t xml:space="preserve"> освітлення;</w:t>
      </w:r>
    </w:p>
    <w:p w14:paraId="289FFC25" w14:textId="77777777" w:rsidR="00362507" w:rsidRPr="00036402" w:rsidRDefault="00362507" w:rsidP="00362507">
      <w:pPr>
        <w:pStyle w:val="ae"/>
        <w:numPr>
          <w:ilvl w:val="0"/>
          <w:numId w:val="12"/>
        </w:numPr>
        <w:tabs>
          <w:tab w:val="left" w:pos="993"/>
        </w:tabs>
        <w:ind w:left="0" w:firstLine="567"/>
        <w:contextualSpacing/>
        <w:jc w:val="both"/>
        <w:rPr>
          <w:sz w:val="24"/>
          <w:szCs w:val="24"/>
          <w:lang w:val="uk-UA"/>
        </w:rPr>
      </w:pPr>
      <w:r w:rsidRPr="00036402">
        <w:rPr>
          <w:sz w:val="24"/>
          <w:szCs w:val="24"/>
          <w:lang w:val="uk-UA" w:eastAsia="x-none"/>
        </w:rPr>
        <w:t>повинна бути укомплектована мультимедійним обладнанням;</w:t>
      </w:r>
    </w:p>
    <w:p w14:paraId="1C98EB4A" w14:textId="77777777" w:rsidR="00362507" w:rsidRPr="00036402" w:rsidRDefault="00362507" w:rsidP="00362507">
      <w:pPr>
        <w:pStyle w:val="ae"/>
        <w:numPr>
          <w:ilvl w:val="0"/>
          <w:numId w:val="12"/>
        </w:numPr>
        <w:tabs>
          <w:tab w:val="left" w:pos="993"/>
        </w:tabs>
        <w:ind w:left="0" w:firstLine="567"/>
        <w:contextualSpacing/>
        <w:jc w:val="both"/>
        <w:rPr>
          <w:color w:val="000000"/>
          <w:sz w:val="24"/>
          <w:szCs w:val="24"/>
          <w:shd w:val="clear" w:color="auto" w:fill="FFFFFF"/>
          <w:lang w:val="uk-UA"/>
        </w:rPr>
      </w:pPr>
      <w:r w:rsidRPr="00036402">
        <w:rPr>
          <w:rStyle w:val="apple-converted-space"/>
          <w:color w:val="000000"/>
          <w:sz w:val="24"/>
          <w:szCs w:val="24"/>
          <w:shd w:val="clear" w:color="auto" w:fill="FFFFFF"/>
          <w:lang w:val="uk-UA"/>
        </w:rPr>
        <w:t>повинна бути укомплектована комплектом активної акустичної системи</w:t>
      </w:r>
      <w:r>
        <w:rPr>
          <w:rStyle w:val="apple-converted-space"/>
          <w:color w:val="000000"/>
          <w:sz w:val="24"/>
          <w:szCs w:val="24"/>
          <w:shd w:val="clear" w:color="auto" w:fill="FFFFFF"/>
          <w:lang w:val="uk-UA"/>
        </w:rPr>
        <w:t>;</w:t>
      </w:r>
    </w:p>
    <w:p w14:paraId="3187332D" w14:textId="77777777" w:rsidR="00362507" w:rsidRPr="00036402" w:rsidRDefault="00362507" w:rsidP="00362507">
      <w:pPr>
        <w:numPr>
          <w:ilvl w:val="0"/>
          <w:numId w:val="12"/>
        </w:numPr>
        <w:tabs>
          <w:tab w:val="left" w:pos="993"/>
        </w:tabs>
        <w:spacing w:after="0" w:line="240" w:lineRule="auto"/>
        <w:ind w:left="0" w:firstLine="567"/>
        <w:contextualSpacing/>
        <w:jc w:val="both"/>
        <w:rPr>
          <w:rFonts w:ascii="Times New Roman" w:hAnsi="Times New Roman"/>
          <w:sz w:val="24"/>
          <w:szCs w:val="24"/>
        </w:rPr>
      </w:pPr>
      <w:r w:rsidRPr="00036402">
        <w:rPr>
          <w:rFonts w:ascii="Times New Roman" w:hAnsi="Times New Roman"/>
          <w:color w:val="000000"/>
          <w:sz w:val="24"/>
          <w:szCs w:val="24"/>
          <w:shd w:val="clear" w:color="auto" w:fill="FFFFFF"/>
        </w:rPr>
        <w:t>повинна бути укомплектована радіомікрофон</w:t>
      </w:r>
      <w:r>
        <w:rPr>
          <w:rFonts w:ascii="Times New Roman" w:hAnsi="Times New Roman"/>
          <w:color w:val="000000"/>
          <w:sz w:val="24"/>
          <w:szCs w:val="24"/>
          <w:shd w:val="clear" w:color="auto" w:fill="FFFFFF"/>
        </w:rPr>
        <w:t>ами</w:t>
      </w:r>
      <w:r w:rsidRPr="00036402">
        <w:rPr>
          <w:rFonts w:ascii="Times New Roman" w:hAnsi="Times New Roman"/>
          <w:color w:val="000000"/>
          <w:sz w:val="24"/>
          <w:szCs w:val="24"/>
          <w:shd w:val="clear" w:color="auto" w:fill="FFFFFF"/>
        </w:rPr>
        <w:t xml:space="preserve">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8" w:name="_Hlk92289721"/>
    </w:p>
    <w:bookmarkEnd w:id="8"/>
    <w:p w14:paraId="2AC30F27" w14:textId="77777777" w:rsidR="00362507" w:rsidRPr="00036402" w:rsidRDefault="00362507" w:rsidP="00362507">
      <w:pPr>
        <w:pStyle w:val="ae"/>
        <w:numPr>
          <w:ilvl w:val="0"/>
          <w:numId w:val="12"/>
        </w:numPr>
        <w:tabs>
          <w:tab w:val="left" w:pos="993"/>
        </w:tabs>
        <w:ind w:left="0" w:firstLine="567"/>
        <w:contextualSpacing/>
        <w:jc w:val="both"/>
        <w:rPr>
          <w:color w:val="000000"/>
          <w:sz w:val="24"/>
          <w:szCs w:val="24"/>
          <w:shd w:val="clear" w:color="auto" w:fill="FFFFFF"/>
          <w:lang w:val="uk-UA"/>
        </w:rPr>
      </w:pPr>
      <w:r w:rsidRPr="00036402">
        <w:rPr>
          <w:color w:val="000000"/>
          <w:sz w:val="24"/>
          <w:szCs w:val="24"/>
          <w:shd w:val="clear" w:color="auto" w:fill="FFFFFF"/>
          <w:lang w:val="uk-UA"/>
        </w:rPr>
        <w:t>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мати роз'єми USB Type-C та HDMI,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182921CA" w14:textId="77777777" w:rsidR="00362507" w:rsidRPr="00036402" w:rsidRDefault="00362507" w:rsidP="00362507">
      <w:pPr>
        <w:pStyle w:val="ae"/>
        <w:numPr>
          <w:ilvl w:val="0"/>
          <w:numId w:val="12"/>
        </w:numPr>
        <w:tabs>
          <w:tab w:val="left" w:pos="993"/>
        </w:tabs>
        <w:ind w:left="0" w:firstLine="567"/>
        <w:contextualSpacing/>
        <w:jc w:val="both"/>
        <w:rPr>
          <w:color w:val="000000"/>
          <w:sz w:val="24"/>
          <w:szCs w:val="24"/>
          <w:shd w:val="clear" w:color="auto" w:fill="FFFFFF"/>
          <w:lang w:val="uk-UA"/>
        </w:rPr>
      </w:pPr>
      <w:r w:rsidRPr="00036402">
        <w:rPr>
          <w:color w:val="000000"/>
          <w:sz w:val="24"/>
          <w:szCs w:val="24"/>
          <w:shd w:val="clear" w:color="auto" w:fill="FFFFFF"/>
          <w:lang w:val="uk-UA"/>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7D01F4F5" w14:textId="77777777" w:rsidR="00362507" w:rsidRDefault="00362507" w:rsidP="00362507">
      <w:pPr>
        <w:pStyle w:val="ae"/>
        <w:numPr>
          <w:ilvl w:val="0"/>
          <w:numId w:val="12"/>
        </w:numPr>
        <w:tabs>
          <w:tab w:val="left" w:pos="993"/>
        </w:tabs>
        <w:ind w:left="0" w:firstLine="567"/>
        <w:contextualSpacing/>
        <w:jc w:val="both"/>
        <w:rPr>
          <w:color w:val="000000"/>
          <w:sz w:val="24"/>
          <w:szCs w:val="24"/>
          <w:shd w:val="clear" w:color="auto" w:fill="FFFFFF"/>
          <w:lang w:val="uk-UA"/>
        </w:rPr>
      </w:pPr>
      <w:r w:rsidRPr="00036402">
        <w:rPr>
          <w:color w:val="000000"/>
          <w:sz w:val="24"/>
          <w:szCs w:val="24"/>
          <w:shd w:val="clear" w:color="auto" w:fill="FFFFFF"/>
          <w:lang w:val="uk-UA"/>
        </w:rPr>
        <w:t>повинна бути укомплектована мультимедійним проектором. Мультимедійний проектор повинен мати бути підключеним, перевіреним на працездатність на передодні заходу та налаштоване для користування;</w:t>
      </w:r>
    </w:p>
    <w:p w14:paraId="4F1F4C25" w14:textId="77777777" w:rsidR="00362507" w:rsidRPr="00036402" w:rsidRDefault="00362507" w:rsidP="00362507">
      <w:pPr>
        <w:pStyle w:val="ae"/>
        <w:numPr>
          <w:ilvl w:val="0"/>
          <w:numId w:val="12"/>
        </w:numPr>
        <w:tabs>
          <w:tab w:val="left" w:pos="993"/>
        </w:tabs>
        <w:ind w:left="0" w:firstLine="567"/>
        <w:contextualSpacing/>
        <w:jc w:val="both"/>
        <w:rPr>
          <w:color w:val="000000"/>
          <w:sz w:val="24"/>
          <w:szCs w:val="24"/>
          <w:shd w:val="clear" w:color="auto" w:fill="FFFFFF"/>
          <w:lang w:val="uk-UA"/>
        </w:rPr>
      </w:pPr>
      <w:r>
        <w:rPr>
          <w:color w:val="000000"/>
          <w:sz w:val="24"/>
          <w:szCs w:val="24"/>
          <w:shd w:val="clear" w:color="auto" w:fill="FFFFFF"/>
          <w:lang w:val="uk-UA"/>
        </w:rPr>
        <w:t>до кожного столу в конференц залі повинен бути проведені достатня кількість подовжувачів для підключення до електромережі учасниками своїх ноутбуків або зарядних пристроїв смартфонів;</w:t>
      </w:r>
    </w:p>
    <w:p w14:paraId="7EB90C11" w14:textId="77777777" w:rsidR="00362507" w:rsidRPr="00036402" w:rsidRDefault="00362507" w:rsidP="00362507">
      <w:pPr>
        <w:pStyle w:val="ae"/>
        <w:numPr>
          <w:ilvl w:val="0"/>
          <w:numId w:val="12"/>
        </w:numPr>
        <w:tabs>
          <w:tab w:val="left" w:pos="993"/>
        </w:tabs>
        <w:ind w:left="0" w:firstLine="567"/>
        <w:contextualSpacing/>
        <w:jc w:val="both"/>
        <w:rPr>
          <w:color w:val="000000"/>
          <w:sz w:val="24"/>
          <w:szCs w:val="24"/>
          <w:shd w:val="clear" w:color="auto" w:fill="FFFFFF"/>
          <w:lang w:val="uk-UA"/>
        </w:rPr>
      </w:pPr>
      <w:r w:rsidRPr="00036402">
        <w:rPr>
          <w:color w:val="000000"/>
          <w:sz w:val="24"/>
          <w:szCs w:val="24"/>
          <w:shd w:val="clear" w:color="auto" w:fill="FFFFFF"/>
          <w:lang w:val="uk-UA"/>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1C10E635" w14:textId="77777777" w:rsidR="00362507" w:rsidRPr="00036402" w:rsidRDefault="00362507" w:rsidP="00362507">
      <w:pPr>
        <w:pStyle w:val="ae"/>
        <w:numPr>
          <w:ilvl w:val="0"/>
          <w:numId w:val="12"/>
        </w:numPr>
        <w:tabs>
          <w:tab w:val="left" w:pos="993"/>
        </w:tabs>
        <w:ind w:left="0" w:firstLine="567"/>
        <w:contextualSpacing/>
        <w:jc w:val="both"/>
        <w:rPr>
          <w:rStyle w:val="apple-converted-space"/>
          <w:color w:val="000000"/>
          <w:sz w:val="24"/>
          <w:szCs w:val="24"/>
          <w:shd w:val="clear" w:color="auto" w:fill="FFFFFF"/>
          <w:lang w:val="uk-UA"/>
        </w:rPr>
      </w:pPr>
      <w:r w:rsidRPr="00036402">
        <w:rPr>
          <w:color w:val="000000"/>
          <w:sz w:val="24"/>
          <w:szCs w:val="24"/>
          <w:shd w:val="clear" w:color="auto" w:fill="FFFFFF"/>
          <w:lang w:val="uk-UA"/>
        </w:rPr>
        <w:t xml:space="preserve">повинна бути укомплектована </w:t>
      </w:r>
      <w:r w:rsidRPr="00036402">
        <w:rPr>
          <w:rStyle w:val="apple-converted-space"/>
          <w:color w:val="000000"/>
          <w:sz w:val="24"/>
          <w:szCs w:val="24"/>
          <w:shd w:val="clear" w:color="auto" w:fill="FFFFFF"/>
          <w:lang w:val="uk-UA"/>
        </w:rPr>
        <w:t>фліпчартом (1 шт.) з блокнотом та набором маркерів (чотири кольори). Фліпчарт повинен бути мобільним з можливістю пересування;</w:t>
      </w:r>
    </w:p>
    <w:p w14:paraId="4F5C46CF" w14:textId="77777777" w:rsidR="00362507" w:rsidRPr="00036402" w:rsidRDefault="00362507" w:rsidP="00362507">
      <w:pPr>
        <w:numPr>
          <w:ilvl w:val="0"/>
          <w:numId w:val="12"/>
        </w:numPr>
        <w:tabs>
          <w:tab w:val="left" w:pos="993"/>
          <w:tab w:val="left" w:pos="1276"/>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повинна мати мережу WiFi з високошвидкісним інтернетом  (із забезпеченням технічного супроводу)</w:t>
      </w:r>
      <w:r w:rsidRPr="00036402">
        <w:rPr>
          <w:rFonts w:ascii="Times New Roman" w:hAnsi="Times New Roman"/>
          <w:sz w:val="24"/>
          <w:szCs w:val="24"/>
          <w:shd w:val="clear" w:color="auto" w:fill="FFFFFF"/>
        </w:rPr>
        <w:t>;</w:t>
      </w:r>
      <w:r w:rsidRPr="00036402">
        <w:rPr>
          <w:rFonts w:ascii="Times New Roman" w:hAnsi="Times New Roman"/>
          <w:sz w:val="24"/>
          <w:szCs w:val="24"/>
        </w:rPr>
        <w:t xml:space="preserve"> </w:t>
      </w:r>
    </w:p>
    <w:p w14:paraId="22155EF3" w14:textId="77777777" w:rsidR="00362507" w:rsidRDefault="00362507" w:rsidP="00362507">
      <w:pPr>
        <w:pStyle w:val="ae"/>
        <w:numPr>
          <w:ilvl w:val="0"/>
          <w:numId w:val="12"/>
        </w:numPr>
        <w:tabs>
          <w:tab w:val="left" w:pos="993"/>
        </w:tabs>
        <w:ind w:left="0" w:firstLine="567"/>
        <w:contextualSpacing/>
        <w:jc w:val="both"/>
        <w:rPr>
          <w:sz w:val="24"/>
          <w:szCs w:val="24"/>
          <w:lang w:val="uk-UA"/>
        </w:rPr>
      </w:pPr>
      <w:r w:rsidRPr="00036402">
        <w:rPr>
          <w:sz w:val="24"/>
          <w:szCs w:val="24"/>
          <w:lang w:val="uk-UA"/>
        </w:rPr>
        <w:lastRenderedPageBreak/>
        <w:t xml:space="preserve">повинна бути забезпечена просторим приміщенням поруч з конференц залою для </w:t>
      </w:r>
      <w:r w:rsidRPr="00036402">
        <w:rPr>
          <w:rStyle w:val="apple-converted-space"/>
          <w:color w:val="000000"/>
          <w:sz w:val="24"/>
          <w:szCs w:val="24"/>
          <w:shd w:val="clear" w:color="auto" w:fill="FFFFFF"/>
          <w:lang w:val="uk-UA"/>
        </w:rPr>
        <w:t xml:space="preserve">проведення </w:t>
      </w:r>
      <w:r w:rsidRPr="00036402">
        <w:rPr>
          <w:sz w:val="24"/>
          <w:szCs w:val="24"/>
          <w:lang w:val="uk-UA"/>
        </w:rPr>
        <w:t>реєстрації учасників, проведення кава-па</w:t>
      </w:r>
      <w:r>
        <w:rPr>
          <w:sz w:val="24"/>
          <w:szCs w:val="24"/>
          <w:lang w:val="uk-UA"/>
        </w:rPr>
        <w:t>уз та неформальних зустрічей та обговорень;</w:t>
      </w:r>
    </w:p>
    <w:p w14:paraId="28E84B66" w14:textId="77777777" w:rsidR="00362507" w:rsidRPr="0084540F" w:rsidRDefault="00362507" w:rsidP="00362507">
      <w:pPr>
        <w:pStyle w:val="ae"/>
        <w:numPr>
          <w:ilvl w:val="0"/>
          <w:numId w:val="12"/>
        </w:numPr>
        <w:tabs>
          <w:tab w:val="left" w:pos="993"/>
        </w:tabs>
        <w:ind w:left="0" w:firstLine="567"/>
        <w:contextualSpacing/>
        <w:jc w:val="both"/>
        <w:rPr>
          <w:sz w:val="24"/>
          <w:szCs w:val="24"/>
          <w:lang w:val="uk-UA"/>
        </w:rPr>
      </w:pPr>
      <w:r w:rsidRPr="00086D63">
        <w:rPr>
          <w:sz w:val="24"/>
          <w:szCs w:val="28"/>
        </w:rPr>
        <w:t xml:space="preserve">Вартість послуг із оренди конференц-зали Виконавець вказує за 1 робочий день (з 9 год. 00 хв до 18 год. 00 хв.) оренди конференц-зали площею відповідно вимог. Вартість повинна включаючи оренду меблів (столів та стільців), розстановку меблів, облаштування президії, оренду обладнання (проектор, екран, ноутбук, радіомікрофони, звукову систему, 1 фліпчарт, подовжувачі), підключення та налаштування мультимедійного обладнання, оренду та налаштування радіосистеми та звукової системи, </w:t>
      </w:r>
      <w:r w:rsidRPr="0084540F">
        <w:rPr>
          <w:sz w:val="24"/>
          <w:szCs w:val="28"/>
        </w:rPr>
        <w:t>WiFi</w:t>
      </w:r>
      <w:r w:rsidRPr="00086D63">
        <w:rPr>
          <w:sz w:val="24"/>
          <w:szCs w:val="28"/>
        </w:rPr>
        <w:t xml:space="preserve">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72A14797" w14:textId="77777777" w:rsidR="00362507" w:rsidRPr="00036402" w:rsidRDefault="00362507" w:rsidP="00362507">
      <w:pPr>
        <w:pStyle w:val="ae"/>
        <w:tabs>
          <w:tab w:val="left" w:pos="993"/>
        </w:tabs>
        <w:ind w:left="1134"/>
        <w:jc w:val="both"/>
        <w:rPr>
          <w:rStyle w:val="apple-converted-space"/>
          <w:color w:val="000000"/>
          <w:sz w:val="24"/>
          <w:szCs w:val="24"/>
          <w:shd w:val="clear" w:color="auto" w:fill="FFFFFF"/>
          <w:lang w:val="uk-UA"/>
        </w:rPr>
      </w:pPr>
    </w:p>
    <w:p w14:paraId="30446D42" w14:textId="77777777" w:rsidR="00362507" w:rsidRPr="00036402" w:rsidRDefault="00362507" w:rsidP="00362507">
      <w:pPr>
        <w:pStyle w:val="ae"/>
        <w:numPr>
          <w:ilvl w:val="0"/>
          <w:numId w:val="24"/>
        </w:numPr>
        <w:tabs>
          <w:tab w:val="left" w:pos="284"/>
          <w:tab w:val="left" w:pos="993"/>
        </w:tabs>
        <w:ind w:left="0" w:firstLine="567"/>
        <w:contextualSpacing/>
        <w:rPr>
          <w:b/>
          <w:sz w:val="24"/>
          <w:szCs w:val="24"/>
          <w:lang w:val="uk-UA"/>
        </w:rPr>
      </w:pPr>
      <w:r w:rsidRPr="00036402">
        <w:rPr>
          <w:b/>
          <w:sz w:val="24"/>
          <w:szCs w:val="24"/>
          <w:lang w:val="uk-UA" w:eastAsia="x-none"/>
        </w:rPr>
        <w:t>Послуги</w:t>
      </w:r>
      <w:r>
        <w:rPr>
          <w:b/>
          <w:sz w:val="24"/>
          <w:szCs w:val="24"/>
          <w:lang w:eastAsia="x-none"/>
        </w:rPr>
        <w:t xml:space="preserve"> </w:t>
      </w:r>
      <w:r>
        <w:rPr>
          <w:b/>
          <w:sz w:val="24"/>
          <w:szCs w:val="24"/>
          <w:lang w:val="uk-UA" w:eastAsia="x-none"/>
        </w:rPr>
        <w:t>організації</w:t>
      </w:r>
      <w:r w:rsidRPr="00036402">
        <w:rPr>
          <w:b/>
          <w:sz w:val="24"/>
          <w:szCs w:val="24"/>
          <w:lang w:val="uk-UA" w:eastAsia="x-none"/>
        </w:rPr>
        <w:t xml:space="preserve"> харчування</w:t>
      </w:r>
      <w:r>
        <w:rPr>
          <w:b/>
          <w:sz w:val="24"/>
          <w:szCs w:val="24"/>
          <w:lang w:val="uk-UA" w:eastAsia="x-none"/>
        </w:rPr>
        <w:t>.</w:t>
      </w:r>
    </w:p>
    <w:p w14:paraId="4C204B20" w14:textId="77777777" w:rsidR="00362507" w:rsidRPr="00036402" w:rsidRDefault="00362507" w:rsidP="00362507">
      <w:pPr>
        <w:pStyle w:val="ae"/>
        <w:numPr>
          <w:ilvl w:val="1"/>
          <w:numId w:val="24"/>
        </w:numPr>
        <w:tabs>
          <w:tab w:val="left" w:pos="993"/>
        </w:tabs>
        <w:ind w:left="0" w:firstLine="567"/>
        <w:contextualSpacing/>
        <w:jc w:val="both"/>
        <w:rPr>
          <w:sz w:val="24"/>
          <w:szCs w:val="24"/>
          <w:lang w:val="uk-UA"/>
        </w:rPr>
      </w:pPr>
      <w:bookmarkStart w:id="9" w:name="_Hlk1487787"/>
      <w:r>
        <w:rPr>
          <w:sz w:val="24"/>
          <w:szCs w:val="24"/>
          <w:lang w:val="uk-UA" w:eastAsia="ar-SA"/>
        </w:rPr>
        <w:t>Під час організації</w:t>
      </w:r>
      <w:r w:rsidRPr="00036402">
        <w:rPr>
          <w:sz w:val="24"/>
          <w:szCs w:val="24"/>
          <w:lang w:val="uk-UA" w:eastAsia="ar-SA"/>
        </w:rPr>
        <w:t xml:space="preserve"> харчування</w:t>
      </w:r>
      <w:r>
        <w:rPr>
          <w:sz w:val="24"/>
          <w:szCs w:val="24"/>
          <w:lang w:val="uk-UA" w:eastAsia="ar-SA"/>
        </w:rPr>
        <w:t xml:space="preserve"> меню</w:t>
      </w:r>
      <w:r w:rsidRPr="00036402">
        <w:rPr>
          <w:sz w:val="24"/>
          <w:szCs w:val="24"/>
          <w:lang w:val="uk-UA" w:eastAsia="ar-SA"/>
        </w:rPr>
        <w:t xml:space="preserve"> повинно включати в себе перелік найменувань та відповідати вимогам, що визначені в Таблиці 1 «Меню харчування».</w:t>
      </w:r>
    </w:p>
    <w:p w14:paraId="0DEEF5C7" w14:textId="77777777" w:rsidR="00362507" w:rsidRPr="00036402" w:rsidRDefault="00362507" w:rsidP="00362507">
      <w:pPr>
        <w:pStyle w:val="ae"/>
        <w:numPr>
          <w:ilvl w:val="1"/>
          <w:numId w:val="24"/>
        </w:numPr>
        <w:tabs>
          <w:tab w:val="left" w:pos="993"/>
        </w:tabs>
        <w:ind w:left="0" w:firstLine="567"/>
        <w:contextualSpacing/>
        <w:jc w:val="both"/>
        <w:rPr>
          <w:sz w:val="24"/>
          <w:szCs w:val="24"/>
          <w:lang w:val="uk-UA"/>
        </w:rPr>
      </w:pPr>
      <w:r w:rsidRPr="00036402">
        <w:rPr>
          <w:sz w:val="24"/>
          <w:szCs w:val="24"/>
          <w:lang w:val="uk-UA" w:eastAsia="ar-SA"/>
        </w:rPr>
        <w:t>Меню харчування повинне бути погоджене Замовником.</w:t>
      </w:r>
    </w:p>
    <w:p w14:paraId="23577D08" w14:textId="77777777" w:rsidR="00362507" w:rsidRPr="00036402" w:rsidRDefault="00362507" w:rsidP="00362507">
      <w:pPr>
        <w:pStyle w:val="ae"/>
        <w:numPr>
          <w:ilvl w:val="1"/>
          <w:numId w:val="24"/>
        </w:numPr>
        <w:tabs>
          <w:tab w:val="left" w:pos="993"/>
        </w:tabs>
        <w:ind w:left="0" w:firstLine="567"/>
        <w:contextualSpacing/>
        <w:jc w:val="both"/>
        <w:rPr>
          <w:sz w:val="24"/>
          <w:szCs w:val="24"/>
          <w:lang w:val="uk-UA"/>
        </w:rPr>
      </w:pPr>
      <w:r w:rsidRPr="00036402">
        <w:rPr>
          <w:sz w:val="24"/>
          <w:szCs w:val="24"/>
          <w:lang w:val="uk-UA" w:eastAsia="ar-SA"/>
        </w:rPr>
        <w:t>Страви повинні бути різноманітні та не повинні повторюватись кожного дня.</w:t>
      </w:r>
    </w:p>
    <w:p w14:paraId="6E64560C" w14:textId="77777777" w:rsidR="00362507" w:rsidRPr="00036402" w:rsidRDefault="00362507" w:rsidP="00362507">
      <w:pPr>
        <w:numPr>
          <w:ilvl w:val="1"/>
          <w:numId w:val="24"/>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Організація к</w:t>
      </w:r>
      <w:r w:rsidRPr="00036402">
        <w:rPr>
          <w:rFonts w:ascii="Times New Roman" w:hAnsi="Times New Roman"/>
          <w:sz w:val="24"/>
          <w:szCs w:val="24"/>
        </w:rPr>
        <w:t>ава-</w:t>
      </w:r>
      <w:r>
        <w:rPr>
          <w:rFonts w:ascii="Times New Roman" w:hAnsi="Times New Roman"/>
          <w:sz w:val="24"/>
          <w:szCs w:val="24"/>
        </w:rPr>
        <w:t>перерв</w:t>
      </w:r>
      <w:r w:rsidRPr="00036402">
        <w:rPr>
          <w:rFonts w:ascii="Times New Roman" w:hAnsi="Times New Roman"/>
          <w:sz w:val="24"/>
          <w:szCs w:val="24"/>
        </w:rPr>
        <w:t xml:space="preserve"> </w:t>
      </w:r>
      <w:r>
        <w:rPr>
          <w:rFonts w:ascii="Times New Roman" w:hAnsi="Times New Roman"/>
          <w:sz w:val="24"/>
          <w:szCs w:val="24"/>
        </w:rPr>
        <w:t>повинна бути забезпечена</w:t>
      </w:r>
      <w:r w:rsidRPr="00036402">
        <w:rPr>
          <w:rFonts w:ascii="Times New Roman" w:hAnsi="Times New Roman"/>
          <w:sz w:val="24"/>
          <w:szCs w:val="24"/>
        </w:rPr>
        <w:t xml:space="preserve"> Виконавцем у ресторанах готелю або інших спеціально відведених</w:t>
      </w:r>
      <w:r w:rsidRPr="00E121A8">
        <w:rPr>
          <w:rFonts w:ascii="Times New Roman" w:hAnsi="Times New Roman"/>
          <w:sz w:val="24"/>
          <w:szCs w:val="24"/>
          <w:lang w:val="ru-RU"/>
        </w:rPr>
        <w:t xml:space="preserve"> </w:t>
      </w:r>
      <w:r>
        <w:rPr>
          <w:rFonts w:ascii="Times New Roman" w:hAnsi="Times New Roman"/>
          <w:sz w:val="24"/>
          <w:szCs w:val="24"/>
        </w:rPr>
        <w:t>для харчування</w:t>
      </w:r>
      <w:r w:rsidRPr="00036402">
        <w:rPr>
          <w:rFonts w:ascii="Times New Roman" w:hAnsi="Times New Roman"/>
          <w:sz w:val="24"/>
          <w:szCs w:val="24"/>
        </w:rPr>
        <w:t xml:space="preserve"> приміщеннях, де проводиться захід.</w:t>
      </w:r>
    </w:p>
    <w:p w14:paraId="1A4608C4" w14:textId="77777777" w:rsidR="00362507" w:rsidRPr="00036402" w:rsidRDefault="00362507" w:rsidP="00362507">
      <w:pPr>
        <w:numPr>
          <w:ilvl w:val="1"/>
          <w:numId w:val="24"/>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Організація обідів повинна бути забезпечена</w:t>
      </w:r>
      <w:r w:rsidRPr="00036402">
        <w:rPr>
          <w:rFonts w:ascii="Times New Roman" w:hAnsi="Times New Roman"/>
          <w:sz w:val="24"/>
          <w:szCs w:val="24"/>
        </w:rPr>
        <w:t xml:space="preserve"> Виконавцем у ресторанах готелю або інших спеціально відведених</w:t>
      </w:r>
      <w:r w:rsidRPr="00E121A8">
        <w:rPr>
          <w:rFonts w:ascii="Times New Roman" w:hAnsi="Times New Roman"/>
          <w:sz w:val="24"/>
          <w:szCs w:val="24"/>
          <w:lang w:val="ru-RU"/>
        </w:rPr>
        <w:t xml:space="preserve"> </w:t>
      </w:r>
      <w:r>
        <w:rPr>
          <w:rFonts w:ascii="Times New Roman" w:hAnsi="Times New Roman"/>
          <w:sz w:val="24"/>
          <w:szCs w:val="24"/>
        </w:rPr>
        <w:t>для харчування</w:t>
      </w:r>
      <w:r w:rsidRPr="00036402">
        <w:rPr>
          <w:rFonts w:ascii="Times New Roman" w:hAnsi="Times New Roman"/>
          <w:sz w:val="24"/>
          <w:szCs w:val="24"/>
        </w:rPr>
        <w:t xml:space="preserve"> приміщеннях, де проводиться захід.</w:t>
      </w:r>
    </w:p>
    <w:p w14:paraId="0BCB0B2B" w14:textId="77777777" w:rsidR="00362507" w:rsidRDefault="00362507" w:rsidP="00362507">
      <w:pPr>
        <w:numPr>
          <w:ilvl w:val="1"/>
          <w:numId w:val="24"/>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Організація вечері повинна бути забезпечена</w:t>
      </w:r>
      <w:r w:rsidRPr="00036402">
        <w:rPr>
          <w:rFonts w:ascii="Times New Roman" w:hAnsi="Times New Roman"/>
          <w:sz w:val="24"/>
          <w:szCs w:val="24"/>
        </w:rPr>
        <w:t xml:space="preserve"> Виконавцем</w:t>
      </w:r>
      <w:r>
        <w:rPr>
          <w:rFonts w:ascii="Times New Roman" w:hAnsi="Times New Roman"/>
          <w:sz w:val="24"/>
          <w:szCs w:val="24"/>
        </w:rPr>
        <w:t xml:space="preserve"> у ресторані «</w:t>
      </w:r>
      <w:r w:rsidRPr="001D3AD7">
        <w:rPr>
          <w:rFonts w:ascii="Times New Roman" w:hAnsi="Times New Roman"/>
          <w:sz w:val="24"/>
          <w:szCs w:val="24"/>
        </w:rPr>
        <w:t>Regatul Vinului</w:t>
      </w:r>
      <w:r>
        <w:rPr>
          <w:rFonts w:ascii="Times New Roman" w:hAnsi="Times New Roman"/>
          <w:sz w:val="24"/>
          <w:szCs w:val="24"/>
        </w:rPr>
        <w:t>» або аналогічному ресторані, який знаходиться в м. Крікова</w:t>
      </w:r>
      <w:r w:rsidRPr="00036402">
        <w:rPr>
          <w:rFonts w:ascii="Times New Roman" w:hAnsi="Times New Roman"/>
          <w:sz w:val="24"/>
          <w:szCs w:val="24"/>
        </w:rPr>
        <w:t>.</w:t>
      </w:r>
    </w:p>
    <w:p w14:paraId="07781A6F" w14:textId="77777777" w:rsidR="00362507" w:rsidRDefault="00362507" w:rsidP="00362507">
      <w:pPr>
        <w:numPr>
          <w:ilvl w:val="1"/>
          <w:numId w:val="24"/>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В рамках організації трансферу повинен бути забезпечений трансфер учасників від готелю до місця організації вечері та у </w:t>
      </w:r>
      <w:r w:rsidRPr="00036402">
        <w:rPr>
          <w:rFonts w:ascii="Times New Roman" w:hAnsi="Times New Roman"/>
          <w:sz w:val="24"/>
          <w:szCs w:val="24"/>
        </w:rPr>
        <w:t xml:space="preserve"> </w:t>
      </w:r>
      <w:r>
        <w:rPr>
          <w:rFonts w:ascii="Times New Roman" w:hAnsi="Times New Roman"/>
          <w:sz w:val="24"/>
          <w:szCs w:val="24"/>
        </w:rPr>
        <w:t>зворотному напрямку.</w:t>
      </w:r>
    </w:p>
    <w:p w14:paraId="259AD570" w14:textId="77777777" w:rsidR="00362507" w:rsidRPr="002832F2" w:rsidRDefault="00362507" w:rsidP="00362507">
      <w:pPr>
        <w:numPr>
          <w:ilvl w:val="1"/>
          <w:numId w:val="24"/>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Виконавець формує цінову пропозицію щодо організації харчування учасників зазначаючи вартість</w:t>
      </w:r>
      <w:r>
        <w:rPr>
          <w:rFonts w:ascii="Times New Roman" w:hAnsi="Times New Roman"/>
          <w:sz w:val="24"/>
          <w:szCs w:val="24"/>
        </w:rPr>
        <w:t xml:space="preserve"> організації</w:t>
      </w:r>
      <w:r w:rsidRPr="00036402">
        <w:rPr>
          <w:rFonts w:ascii="Times New Roman" w:hAnsi="Times New Roman"/>
          <w:sz w:val="24"/>
          <w:szCs w:val="24"/>
        </w:rPr>
        <w:t xml:space="preserve"> кава-</w:t>
      </w:r>
      <w:r>
        <w:rPr>
          <w:rFonts w:ascii="Times New Roman" w:hAnsi="Times New Roman"/>
          <w:sz w:val="24"/>
          <w:szCs w:val="24"/>
        </w:rPr>
        <w:t>перерв</w:t>
      </w:r>
      <w:r w:rsidRPr="00036402">
        <w:rPr>
          <w:rFonts w:ascii="Times New Roman" w:hAnsi="Times New Roman"/>
          <w:sz w:val="24"/>
          <w:szCs w:val="24"/>
        </w:rPr>
        <w:t>, обіду, вечері,</w:t>
      </w:r>
      <w:r>
        <w:rPr>
          <w:rFonts w:ascii="Times New Roman" w:hAnsi="Times New Roman"/>
          <w:sz w:val="24"/>
          <w:szCs w:val="24"/>
        </w:rPr>
        <w:t xml:space="preserve"> </w:t>
      </w:r>
      <w:r w:rsidRPr="00036402">
        <w:rPr>
          <w:rFonts w:ascii="Times New Roman" w:hAnsi="Times New Roman"/>
          <w:sz w:val="24"/>
          <w:szCs w:val="24"/>
        </w:rPr>
        <w:t xml:space="preserve">на одну особу відповідно до </w:t>
      </w:r>
      <w:r>
        <w:rPr>
          <w:rFonts w:ascii="Times New Roman" w:hAnsi="Times New Roman"/>
          <w:sz w:val="24"/>
          <w:szCs w:val="24"/>
        </w:rPr>
        <w:br/>
      </w:r>
      <w:r w:rsidRPr="00036402">
        <w:rPr>
          <w:rFonts w:ascii="Times New Roman" w:hAnsi="Times New Roman"/>
          <w:sz w:val="24"/>
          <w:szCs w:val="24"/>
        </w:rPr>
        <w:t>Таблиці</w:t>
      </w:r>
      <w:r>
        <w:rPr>
          <w:rFonts w:ascii="Times New Roman" w:hAnsi="Times New Roman"/>
          <w:sz w:val="24"/>
          <w:szCs w:val="24"/>
        </w:rPr>
        <w:t xml:space="preserve"> </w:t>
      </w:r>
      <w:r w:rsidRPr="00036402">
        <w:rPr>
          <w:rFonts w:ascii="Times New Roman" w:hAnsi="Times New Roman"/>
          <w:sz w:val="24"/>
          <w:szCs w:val="24"/>
        </w:rPr>
        <w:t>1 «Меню харчування».</w:t>
      </w:r>
      <w:r w:rsidRPr="002832F2">
        <w:rPr>
          <w:rFonts w:ascii="Times New Roman" w:hAnsi="Times New Roman"/>
          <w:sz w:val="24"/>
          <w:szCs w:val="24"/>
        </w:rPr>
        <w:t xml:space="preserve"> </w:t>
      </w:r>
    </w:p>
    <w:bookmarkEnd w:id="9"/>
    <w:p w14:paraId="3FFAFD9C" w14:textId="77777777" w:rsidR="00362507" w:rsidRPr="00036402" w:rsidRDefault="00362507" w:rsidP="00362507">
      <w:pPr>
        <w:tabs>
          <w:tab w:val="left" w:pos="0"/>
        </w:tabs>
        <w:ind w:firstLine="709"/>
        <w:jc w:val="right"/>
        <w:rPr>
          <w:rFonts w:ascii="Times New Roman" w:hAnsi="Times New Roman"/>
          <w:i/>
          <w:sz w:val="24"/>
          <w:szCs w:val="24"/>
        </w:rPr>
      </w:pPr>
      <w:r w:rsidRPr="00036402">
        <w:rPr>
          <w:rFonts w:ascii="Times New Roman" w:hAnsi="Times New Roman"/>
          <w:i/>
          <w:sz w:val="24"/>
          <w:szCs w:val="24"/>
        </w:rPr>
        <w:t xml:space="preserve">Таблиця 1 </w:t>
      </w:r>
    </w:p>
    <w:p w14:paraId="1AE00DEF" w14:textId="77777777" w:rsidR="00362507" w:rsidRPr="00036402" w:rsidRDefault="00362507" w:rsidP="00362507">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МЕНЮ ХАРЧУВАННЯ</w:t>
      </w:r>
    </w:p>
    <w:tbl>
      <w:tblPr>
        <w:tblW w:w="9781"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664"/>
        <w:gridCol w:w="1581"/>
        <w:gridCol w:w="3827"/>
      </w:tblGrid>
      <w:tr w:rsidR="00362507" w:rsidRPr="00036402" w14:paraId="4BEFC43A" w14:textId="77777777" w:rsidTr="005047BC">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34F83"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 п/п</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E0537"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Найменування</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6B0AC3"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Вихід на одну порцію (особу)</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8B760"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Вимоги до харчування</w:t>
            </w:r>
          </w:p>
        </w:tc>
      </w:tr>
      <w:tr w:rsidR="00362507" w:rsidRPr="00036402" w14:paraId="0425FA4D" w14:textId="77777777" w:rsidTr="005047BC">
        <w:trPr>
          <w:trHeight w:val="260"/>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47C38E"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Кава-п</w:t>
            </w:r>
            <w:r>
              <w:rPr>
                <w:rFonts w:ascii="Times New Roman" w:hAnsi="Times New Roman"/>
                <w:b/>
                <w:bCs/>
                <w:color w:val="000000"/>
                <w:sz w:val="24"/>
                <w:szCs w:val="24"/>
                <w:shd w:val="clear" w:color="auto" w:fill="FFFFFF"/>
              </w:rPr>
              <w:t>ерерва *</w:t>
            </w:r>
          </w:p>
        </w:tc>
      </w:tr>
      <w:tr w:rsidR="00362507" w:rsidRPr="00036402" w14:paraId="30058694"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01C09"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color w:val="000000" w:themeColor="text1"/>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06AB9" w14:textId="77777777" w:rsidR="00362507" w:rsidRPr="00036402" w:rsidRDefault="00362507" w:rsidP="00362507">
            <w:pPr>
              <w:spacing w:after="0"/>
              <w:rPr>
                <w:rFonts w:ascii="Times New Roman" w:hAnsi="Times New Roman"/>
                <w:sz w:val="24"/>
                <w:szCs w:val="24"/>
              </w:rPr>
            </w:pPr>
            <w:r>
              <w:rPr>
                <w:rFonts w:ascii="Times New Roman" w:hAnsi="Times New Roman"/>
                <w:color w:val="000000" w:themeColor="text1"/>
                <w:sz w:val="24"/>
                <w:szCs w:val="24"/>
                <w:shd w:val="clear" w:color="auto" w:fill="FFFFFF"/>
              </w:rPr>
              <w:t>3</w:t>
            </w:r>
            <w:r w:rsidRPr="00036402">
              <w:rPr>
                <w:rFonts w:ascii="Times New Roman" w:hAnsi="Times New Roman"/>
                <w:color w:val="000000" w:themeColor="text1"/>
                <w:sz w:val="24"/>
                <w:szCs w:val="24"/>
                <w:shd w:val="clear" w:color="auto" w:fill="FFFFFF"/>
              </w:rPr>
              <w:t xml:space="preserve"> види холодних закусок (</w:t>
            </w:r>
            <w:r>
              <w:rPr>
                <w:rFonts w:ascii="Times New Roman" w:hAnsi="Times New Roman"/>
                <w:color w:val="000000" w:themeColor="text1"/>
                <w:sz w:val="24"/>
                <w:szCs w:val="24"/>
                <w:shd w:val="clear" w:color="auto" w:fill="FFFFFF"/>
              </w:rPr>
              <w:t>випічка/</w:t>
            </w:r>
            <w:r w:rsidRPr="00036402">
              <w:rPr>
                <w:rFonts w:ascii="Times New Roman" w:hAnsi="Times New Roman"/>
                <w:color w:val="000000" w:themeColor="text1"/>
                <w:sz w:val="24"/>
                <w:szCs w:val="24"/>
                <w:shd w:val="clear" w:color="auto" w:fill="FFFFFF"/>
              </w:rPr>
              <w:t>канапе/сендвіч/</w:t>
            </w:r>
            <w:r>
              <w:rPr>
                <w:rFonts w:ascii="Times New Roman" w:hAnsi="Times New Roman"/>
                <w:color w:val="000000" w:themeColor="text1"/>
                <w:sz w:val="24"/>
                <w:szCs w:val="24"/>
                <w:shd w:val="clear" w:color="auto" w:fill="FFFFFF"/>
              </w:rPr>
              <w:t xml:space="preserve"> </w:t>
            </w:r>
            <w:r w:rsidRPr="00036402">
              <w:rPr>
                <w:rFonts w:ascii="Times New Roman" w:hAnsi="Times New Roman"/>
                <w:color w:val="000000" w:themeColor="text1"/>
                <w:sz w:val="24"/>
                <w:szCs w:val="24"/>
                <w:shd w:val="clear" w:color="auto" w:fill="FFFFFF"/>
              </w:rPr>
              <w:t>тарталетки)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B12CC" w14:textId="77777777" w:rsidR="00362507" w:rsidRPr="00036402" w:rsidRDefault="00362507" w:rsidP="00362507">
            <w:pPr>
              <w:spacing w:after="0"/>
              <w:jc w:val="center"/>
              <w:rPr>
                <w:rFonts w:ascii="Times New Roman" w:hAnsi="Times New Roman"/>
                <w:sz w:val="24"/>
                <w:szCs w:val="24"/>
              </w:rPr>
            </w:pPr>
            <w:r>
              <w:rPr>
                <w:rFonts w:ascii="Times New Roman" w:hAnsi="Times New Roman"/>
                <w:b/>
                <w:bCs/>
                <w:color w:val="000000" w:themeColor="text1"/>
                <w:sz w:val="24"/>
                <w:szCs w:val="24"/>
                <w:shd w:val="clear" w:color="auto" w:fill="FFFFFF"/>
              </w:rPr>
              <w:t>3</w:t>
            </w:r>
            <w:r w:rsidRPr="00036402">
              <w:rPr>
                <w:rFonts w:ascii="Times New Roman" w:hAnsi="Times New Roman"/>
                <w:b/>
                <w:bCs/>
                <w:color w:val="000000" w:themeColor="text1"/>
                <w:sz w:val="24"/>
                <w:szCs w:val="24"/>
                <w:shd w:val="clear" w:color="auto" w:fill="FFFFFF"/>
              </w:rPr>
              <w:t xml:space="preserve">*80 г </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D02E9"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61622F10"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89ED3"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color w:val="000000" w:themeColor="text1"/>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1F44B" w14:textId="77777777" w:rsidR="00362507" w:rsidRPr="00036402" w:rsidRDefault="00362507" w:rsidP="00362507">
            <w:pPr>
              <w:spacing w:after="0"/>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rPr>
              <w:t xml:space="preserve">3 </w:t>
            </w:r>
            <w:r w:rsidRPr="00036402">
              <w:rPr>
                <w:rFonts w:ascii="Times New Roman" w:hAnsi="Times New Roman"/>
                <w:color w:val="000000" w:themeColor="text1"/>
                <w:sz w:val="24"/>
                <w:szCs w:val="24"/>
                <w:shd w:val="clear" w:color="auto" w:fill="FFFFFF"/>
              </w:rPr>
              <w:t>види солодких закусок (тістечка/солодка випічка з листового тіста, профітролі)</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C5D3CF" w14:textId="77777777" w:rsidR="00362507" w:rsidRPr="00036402" w:rsidRDefault="00362507" w:rsidP="00362507">
            <w:pPr>
              <w:spacing w:after="0"/>
              <w:jc w:val="center"/>
              <w:rPr>
                <w:rFonts w:ascii="Times New Roman" w:hAnsi="Times New Roman"/>
                <w:b/>
                <w:bCs/>
                <w:color w:val="000000"/>
                <w:sz w:val="24"/>
                <w:szCs w:val="24"/>
                <w:shd w:val="clear" w:color="auto" w:fill="FFFFFF"/>
              </w:rPr>
            </w:pPr>
            <w:r w:rsidRPr="00036402">
              <w:rPr>
                <w:rFonts w:ascii="Times New Roman" w:hAnsi="Times New Roman"/>
                <w:b/>
                <w:bCs/>
                <w:color w:val="000000" w:themeColor="text1"/>
                <w:sz w:val="24"/>
                <w:szCs w:val="24"/>
                <w:shd w:val="clear" w:color="auto" w:fill="FFFFFF"/>
              </w:rPr>
              <w:t>2*80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BA1FE"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311938D6"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475F2"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D856E"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 xml:space="preserve">Чай </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48F7F"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250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1E05E"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 xml:space="preserve"> </w:t>
            </w:r>
          </w:p>
        </w:tc>
      </w:tr>
      <w:tr w:rsidR="00362507" w:rsidRPr="00036402" w14:paraId="20100C24"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6368C"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sz w:val="24"/>
                <w:szCs w:val="24"/>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87534E" w14:textId="77777777" w:rsidR="00362507" w:rsidRPr="00036402" w:rsidRDefault="00362507" w:rsidP="00362507">
            <w:pPr>
              <w:spacing w:after="0"/>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Кава натуральна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3A4E3" w14:textId="77777777" w:rsidR="00362507" w:rsidRPr="00036402" w:rsidRDefault="00362507" w:rsidP="00362507">
            <w:pPr>
              <w:spacing w:after="0"/>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100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29723B" w14:textId="77777777" w:rsidR="00362507" w:rsidRPr="00036402" w:rsidRDefault="00362507" w:rsidP="00362507">
            <w:pPr>
              <w:spacing w:after="0"/>
              <w:rPr>
                <w:rFonts w:ascii="Times New Roman" w:hAnsi="Times New Roman"/>
                <w:color w:val="000000"/>
                <w:sz w:val="24"/>
                <w:szCs w:val="24"/>
                <w:shd w:val="clear" w:color="auto" w:fill="FFFFFF"/>
              </w:rPr>
            </w:pPr>
          </w:p>
        </w:tc>
      </w:tr>
      <w:tr w:rsidR="00362507" w:rsidRPr="00036402" w14:paraId="0F2FD1B6"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AE783A"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sz w:val="24"/>
                <w:szCs w:val="24"/>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716EC"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Цукор рафінад</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72B02"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9CC50" w14:textId="77777777" w:rsidR="00362507" w:rsidRPr="00036402" w:rsidRDefault="00362507" w:rsidP="00362507">
            <w:pPr>
              <w:spacing w:after="0"/>
              <w:rPr>
                <w:rFonts w:ascii="Times New Roman" w:hAnsi="Times New Roman"/>
                <w:sz w:val="24"/>
                <w:szCs w:val="24"/>
              </w:rPr>
            </w:pPr>
          </w:p>
        </w:tc>
      </w:tr>
      <w:tr w:rsidR="00362507" w:rsidRPr="00036402" w14:paraId="1A2DB14F"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8CF2E2"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E91AF"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Вершки/молоко</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37A849"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20/50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FDDD2" w14:textId="77777777" w:rsidR="00362507" w:rsidRPr="00036402" w:rsidRDefault="00362507" w:rsidP="00362507">
            <w:pPr>
              <w:spacing w:after="0"/>
              <w:rPr>
                <w:rFonts w:ascii="Times New Roman" w:hAnsi="Times New Roman"/>
                <w:sz w:val="24"/>
                <w:szCs w:val="24"/>
              </w:rPr>
            </w:pPr>
          </w:p>
        </w:tc>
      </w:tr>
      <w:tr w:rsidR="00362507" w:rsidRPr="00036402" w14:paraId="1F2C2ADD"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F7EC61"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34266B" w14:textId="77777777" w:rsidR="00362507" w:rsidRPr="00036402" w:rsidRDefault="00362507" w:rsidP="00362507">
            <w:pPr>
              <w:spacing w:after="0"/>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Сезонні фрукти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B2C744" w14:textId="77777777" w:rsidR="00362507" w:rsidRPr="00036402" w:rsidRDefault="00362507" w:rsidP="00362507">
            <w:pPr>
              <w:spacing w:after="0"/>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340DD" w14:textId="77777777" w:rsidR="00362507" w:rsidRPr="00036402" w:rsidRDefault="00362507" w:rsidP="00362507">
            <w:pPr>
              <w:spacing w:after="0"/>
              <w:rPr>
                <w:rFonts w:ascii="Times New Roman" w:hAnsi="Times New Roman"/>
                <w:sz w:val="24"/>
                <w:szCs w:val="24"/>
              </w:rPr>
            </w:pPr>
          </w:p>
        </w:tc>
      </w:tr>
      <w:tr w:rsidR="00362507" w:rsidRPr="00036402" w14:paraId="698F2856"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752C2F"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sz w:val="24"/>
                <w:szCs w:val="24"/>
              </w:rPr>
              <w:t>8</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D075A" w14:textId="77777777" w:rsidR="00362507" w:rsidRPr="00036402" w:rsidRDefault="00362507" w:rsidP="00362507">
            <w:pPr>
              <w:spacing w:after="0"/>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Сік</w:t>
            </w:r>
            <w:r>
              <w:rPr>
                <w:rFonts w:ascii="Times New Roman" w:hAnsi="Times New Roman"/>
                <w:color w:val="000000"/>
                <w:sz w:val="24"/>
                <w:szCs w:val="24"/>
                <w:shd w:val="clear" w:color="auto" w:fill="FFFFFF"/>
              </w:rPr>
              <w:t>/морс</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7FE055" w14:textId="77777777" w:rsidR="00362507" w:rsidRPr="00036402" w:rsidRDefault="00362507" w:rsidP="00362507">
            <w:pPr>
              <w:spacing w:after="0"/>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E1882" w14:textId="77777777" w:rsidR="00362507" w:rsidRPr="00036402" w:rsidRDefault="00362507" w:rsidP="00362507">
            <w:pPr>
              <w:spacing w:after="0"/>
              <w:rPr>
                <w:rFonts w:ascii="Times New Roman" w:hAnsi="Times New Roman"/>
                <w:sz w:val="24"/>
                <w:szCs w:val="24"/>
              </w:rPr>
            </w:pPr>
          </w:p>
        </w:tc>
      </w:tr>
      <w:tr w:rsidR="00362507" w:rsidRPr="00036402" w14:paraId="4858ABB0"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B67C6"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sz w:val="24"/>
                <w:szCs w:val="24"/>
              </w:rPr>
              <w:t>9</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98EC6D"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 серветки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2CEBD"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20AE5" w14:textId="77777777" w:rsidR="00362507" w:rsidRPr="00036402" w:rsidRDefault="00362507" w:rsidP="00362507">
            <w:pPr>
              <w:spacing w:after="0"/>
              <w:rPr>
                <w:rFonts w:ascii="Times New Roman" w:hAnsi="Times New Roman"/>
                <w:sz w:val="24"/>
                <w:szCs w:val="24"/>
              </w:rPr>
            </w:pPr>
          </w:p>
        </w:tc>
      </w:tr>
      <w:tr w:rsidR="00362507" w:rsidRPr="00036402" w14:paraId="237E5ED0" w14:textId="77777777" w:rsidTr="005047BC">
        <w:trPr>
          <w:trHeight w:val="260"/>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F5722"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lastRenderedPageBreak/>
              <w:t>Обід</w:t>
            </w:r>
            <w:r>
              <w:rPr>
                <w:rFonts w:ascii="Times New Roman" w:hAnsi="Times New Roman"/>
                <w:b/>
                <w:bCs/>
                <w:color w:val="000000"/>
                <w:sz w:val="24"/>
                <w:szCs w:val="24"/>
                <w:shd w:val="clear" w:color="auto" w:fill="FFFFFF"/>
              </w:rPr>
              <w:t>*</w:t>
            </w:r>
          </w:p>
        </w:tc>
      </w:tr>
      <w:tr w:rsidR="00362507" w:rsidRPr="00036402" w14:paraId="023EE049"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81287"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B8B07"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Перша страва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D1580C"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300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B894B"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5CF17C91" w14:textId="77777777" w:rsidTr="005047BC">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F026C"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CC207"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Друга страва (основна страва з гарніром)</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C5A64"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350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46B9E"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716C4998"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49D4B"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31F2F"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E03F38"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130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60575"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13FC0CE4"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0423B"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9AE92"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Напій</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AE869"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2E806"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Вода/сік/морс/узвар</w:t>
            </w:r>
          </w:p>
        </w:tc>
      </w:tr>
      <w:tr w:rsidR="00362507" w:rsidRPr="00036402" w14:paraId="0DF00A8E"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75115"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E6CB2"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Хліб</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CA8E1" w14:textId="77777777" w:rsidR="00362507" w:rsidRPr="00036402" w:rsidRDefault="00362507" w:rsidP="00362507">
            <w:pPr>
              <w:spacing w:after="0"/>
              <w:jc w:val="center"/>
              <w:rPr>
                <w:rFonts w:ascii="Times New Roman" w:hAnsi="Times New Roman"/>
                <w:b/>
                <w:sz w:val="24"/>
                <w:szCs w:val="24"/>
              </w:rPr>
            </w:pPr>
            <w:r w:rsidRPr="00036402">
              <w:rPr>
                <w:rFonts w:ascii="Times New Roman" w:hAnsi="Times New Roman"/>
                <w:b/>
                <w:sz w:val="24"/>
                <w:szCs w:val="24"/>
              </w:rPr>
              <w:t>2 скибки</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78CC5" w14:textId="77777777" w:rsidR="00362507" w:rsidRPr="00036402" w:rsidRDefault="00362507" w:rsidP="00362507">
            <w:pPr>
              <w:spacing w:after="0"/>
              <w:rPr>
                <w:rFonts w:ascii="Times New Roman" w:hAnsi="Times New Roman"/>
                <w:sz w:val="24"/>
                <w:szCs w:val="24"/>
              </w:rPr>
            </w:pPr>
          </w:p>
        </w:tc>
      </w:tr>
      <w:tr w:rsidR="00362507" w:rsidRPr="00036402" w14:paraId="09251B8A"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1AAC7"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15FD3"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 серветки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5D8BA"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81E73" w14:textId="77777777" w:rsidR="00362507" w:rsidRPr="00036402" w:rsidRDefault="00362507" w:rsidP="00362507">
            <w:pPr>
              <w:spacing w:after="0"/>
              <w:rPr>
                <w:rFonts w:ascii="Times New Roman" w:hAnsi="Times New Roman"/>
                <w:sz w:val="24"/>
                <w:szCs w:val="24"/>
              </w:rPr>
            </w:pPr>
          </w:p>
        </w:tc>
      </w:tr>
      <w:tr w:rsidR="00362507" w:rsidRPr="00036402" w14:paraId="23AFF75A" w14:textId="77777777" w:rsidTr="005047BC">
        <w:trPr>
          <w:trHeight w:val="220"/>
        </w:trPr>
        <w:tc>
          <w:tcPr>
            <w:tcW w:w="9781" w:type="dxa"/>
            <w:gridSpan w:val="4"/>
            <w:tcBorders>
              <w:top w:val="single" w:sz="4" w:space="0" w:color="000000"/>
              <w:left w:val="single" w:sz="4" w:space="0" w:color="000000"/>
              <w:bottom w:val="single" w:sz="4" w:space="0" w:color="000000"/>
              <w:right w:val="single" w:sz="4" w:space="0" w:color="000000"/>
            </w:tcBorders>
          </w:tcPr>
          <w:p w14:paraId="6F9E36FA"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b/>
                <w:bCs/>
                <w:color w:val="000000"/>
                <w:sz w:val="24"/>
                <w:szCs w:val="24"/>
                <w:shd w:val="clear" w:color="auto" w:fill="FFFFFF"/>
              </w:rPr>
              <w:t>Вечеря</w:t>
            </w:r>
            <w:r>
              <w:rPr>
                <w:rFonts w:ascii="Times New Roman" w:hAnsi="Times New Roman"/>
                <w:b/>
                <w:bCs/>
                <w:color w:val="000000"/>
                <w:sz w:val="24"/>
                <w:szCs w:val="24"/>
                <w:shd w:val="clear" w:color="auto" w:fill="FFFFFF"/>
              </w:rPr>
              <w:t>*</w:t>
            </w:r>
          </w:p>
        </w:tc>
      </w:tr>
      <w:tr w:rsidR="00362507" w:rsidRPr="00036402" w14:paraId="0F552BFB"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30B10C24"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B8FC2"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 xml:space="preserve">Основна страва з гарніром </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6AE51"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350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A0CAE"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69CEBA57"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5184FB92"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40380"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7422F"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130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2C224"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5BDAB1C9"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3ACF7E96"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8184F"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Напій</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09640C"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4FCF90"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Вода/сік/морс/узвар</w:t>
            </w:r>
          </w:p>
        </w:tc>
      </w:tr>
      <w:tr w:rsidR="00362507" w:rsidRPr="00036402" w14:paraId="1B95192E"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6FE34A20"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FB338"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Хліб</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AB6673"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 скибки</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63467" w14:textId="77777777" w:rsidR="00362507" w:rsidRPr="00036402" w:rsidRDefault="00362507" w:rsidP="00362507">
            <w:pPr>
              <w:spacing w:after="0"/>
              <w:rPr>
                <w:rFonts w:ascii="Times New Roman" w:hAnsi="Times New Roman"/>
                <w:sz w:val="24"/>
                <w:szCs w:val="24"/>
              </w:rPr>
            </w:pPr>
          </w:p>
        </w:tc>
      </w:tr>
      <w:tr w:rsidR="00362507" w:rsidRPr="00036402" w14:paraId="2D81482E"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41F3B14F"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5F4FF"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Десерт</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4B78C"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120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258B1" w14:textId="77777777" w:rsidR="00362507" w:rsidRPr="00036402" w:rsidRDefault="00362507" w:rsidP="00362507">
            <w:pPr>
              <w:spacing w:after="0"/>
              <w:rPr>
                <w:rFonts w:ascii="Times New Roman" w:hAnsi="Times New Roman"/>
                <w:sz w:val="24"/>
                <w:szCs w:val="24"/>
              </w:rPr>
            </w:pPr>
          </w:p>
        </w:tc>
      </w:tr>
      <w:tr w:rsidR="00362507" w:rsidRPr="00036402" w14:paraId="4A375343"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53BAEA4C"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B3A6E"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BD591D"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08E7E" w14:textId="77777777" w:rsidR="00362507" w:rsidRPr="00036402" w:rsidRDefault="00362507" w:rsidP="00362507">
            <w:pPr>
              <w:spacing w:after="0"/>
              <w:rPr>
                <w:rFonts w:ascii="Times New Roman" w:hAnsi="Times New Roman"/>
                <w:sz w:val="24"/>
                <w:szCs w:val="24"/>
              </w:rPr>
            </w:pPr>
          </w:p>
        </w:tc>
      </w:tr>
      <w:tr w:rsidR="00362507" w:rsidRPr="00036402" w14:paraId="61B4A3BC" w14:textId="77777777" w:rsidTr="005047BC">
        <w:trPr>
          <w:trHeight w:val="635"/>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8202DD" w14:textId="77777777" w:rsidR="00362507" w:rsidRPr="00931179" w:rsidRDefault="00362507" w:rsidP="00362507">
            <w:pPr>
              <w:spacing w:after="0"/>
              <w:rPr>
                <w:rFonts w:ascii="Times New Roman" w:hAnsi="Times New Roman"/>
                <w:bCs/>
                <w:color w:val="000000"/>
                <w:sz w:val="24"/>
                <w:szCs w:val="24"/>
                <w:shd w:val="clear" w:color="auto" w:fill="FFFFFF"/>
              </w:rPr>
            </w:pPr>
            <w:r w:rsidRPr="00931179">
              <w:rPr>
                <w:rFonts w:ascii="Times New Roman" w:hAnsi="Times New Roman"/>
                <w:bCs/>
                <w:color w:val="000000"/>
                <w:sz w:val="24"/>
                <w:szCs w:val="24"/>
                <w:shd w:val="clear" w:color="auto" w:fill="FFFFFF"/>
              </w:rPr>
              <w:t xml:space="preserve">* позиції, запропоновані в меню </w:t>
            </w:r>
            <w:r>
              <w:rPr>
                <w:rFonts w:ascii="Times New Roman" w:hAnsi="Times New Roman"/>
                <w:bCs/>
                <w:color w:val="000000"/>
                <w:sz w:val="24"/>
                <w:szCs w:val="24"/>
                <w:shd w:val="clear" w:color="auto" w:fill="FFFFFF"/>
              </w:rPr>
              <w:t xml:space="preserve">кава-перерв, обідів та вечері, </w:t>
            </w:r>
            <w:r w:rsidRPr="00931179">
              <w:rPr>
                <w:rFonts w:ascii="Times New Roman" w:hAnsi="Times New Roman"/>
                <w:bCs/>
                <w:color w:val="000000"/>
                <w:sz w:val="24"/>
                <w:szCs w:val="24"/>
                <w:shd w:val="clear" w:color="auto" w:fill="FFFFFF"/>
              </w:rPr>
              <w:t xml:space="preserve">повинні бути різноманітними та не повтороюватись кожного дня </w:t>
            </w:r>
            <w:r>
              <w:rPr>
                <w:rFonts w:ascii="Times New Roman" w:hAnsi="Times New Roman"/>
                <w:bCs/>
                <w:color w:val="000000"/>
                <w:sz w:val="24"/>
                <w:szCs w:val="24"/>
                <w:shd w:val="clear" w:color="auto" w:fill="FFFFFF"/>
              </w:rPr>
              <w:t>в рамках проведення заходу</w:t>
            </w:r>
            <w:r w:rsidRPr="00931179">
              <w:rPr>
                <w:rFonts w:ascii="Times New Roman" w:hAnsi="Times New Roman"/>
                <w:bCs/>
                <w:color w:val="000000"/>
                <w:sz w:val="24"/>
                <w:szCs w:val="24"/>
                <w:shd w:val="clear" w:color="auto" w:fill="FFFFFF"/>
              </w:rPr>
              <w:t xml:space="preserve"> </w:t>
            </w:r>
          </w:p>
        </w:tc>
      </w:tr>
      <w:tr w:rsidR="00362507" w:rsidRPr="00036402" w14:paraId="45469CFE" w14:textId="77777777" w:rsidTr="005047BC">
        <w:trPr>
          <w:trHeight w:val="220"/>
        </w:trPr>
        <w:tc>
          <w:tcPr>
            <w:tcW w:w="9781" w:type="dxa"/>
            <w:gridSpan w:val="4"/>
            <w:tcBorders>
              <w:top w:val="single" w:sz="4" w:space="0" w:color="000000"/>
              <w:left w:val="single" w:sz="4" w:space="0" w:color="000000"/>
              <w:bottom w:val="single" w:sz="4" w:space="0" w:color="000000"/>
              <w:right w:val="single" w:sz="4" w:space="0" w:color="000000"/>
            </w:tcBorders>
          </w:tcPr>
          <w:p w14:paraId="69FA6020" w14:textId="77777777" w:rsidR="00362507" w:rsidRPr="00036402" w:rsidRDefault="00362507" w:rsidP="00362507">
            <w:pPr>
              <w:spacing w:after="0"/>
              <w:jc w:val="center"/>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rPr>
              <w:t>Ланч-бокс (під час організації пасажирських перевезень)</w:t>
            </w:r>
          </w:p>
        </w:tc>
      </w:tr>
      <w:tr w:rsidR="00362507" w:rsidRPr="00036402" w14:paraId="04FEB88A"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41018F4B" w14:textId="77777777" w:rsidR="00362507" w:rsidRPr="00036402" w:rsidRDefault="00362507" w:rsidP="00362507">
            <w:pPr>
              <w:spacing w:after="0"/>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313F9" w14:textId="77777777" w:rsidR="00362507" w:rsidRPr="00036402" w:rsidRDefault="00362507" w:rsidP="00362507">
            <w:pPr>
              <w:spacing w:after="0"/>
              <w:rPr>
                <w:rFonts w:ascii="Times New Roman" w:hAnsi="Times New Roman"/>
                <w:sz w:val="24"/>
                <w:szCs w:val="24"/>
              </w:rPr>
            </w:pPr>
            <w:r>
              <w:rPr>
                <w:rFonts w:ascii="Times New Roman" w:hAnsi="Times New Roman"/>
                <w:color w:val="000000"/>
                <w:sz w:val="24"/>
                <w:szCs w:val="24"/>
                <w:shd w:val="clear" w:color="auto" w:fill="FFFFFF"/>
              </w:rPr>
              <w:t xml:space="preserve">Основна </w:t>
            </w:r>
            <w:r w:rsidRPr="00466C2C">
              <w:rPr>
                <w:rFonts w:ascii="Times New Roman" w:hAnsi="Times New Roman"/>
                <w:color w:val="000000"/>
                <w:sz w:val="24"/>
                <w:szCs w:val="24"/>
                <w:shd w:val="clear" w:color="auto" w:fill="FFFFFF"/>
              </w:rPr>
              <w:t>страв</w:t>
            </w:r>
            <w:r>
              <w:rPr>
                <w:rFonts w:ascii="Times New Roman" w:hAnsi="Times New Roman"/>
                <w:color w:val="000000"/>
                <w:sz w:val="24"/>
                <w:szCs w:val="24"/>
                <w:shd w:val="clear" w:color="auto" w:fill="FFFFFF"/>
              </w:rPr>
              <w:t>а</w:t>
            </w:r>
            <w:r w:rsidRPr="00466C2C">
              <w:rPr>
                <w:rFonts w:ascii="Times New Roman" w:hAnsi="Times New Roman"/>
                <w:color w:val="000000"/>
                <w:sz w:val="24"/>
                <w:szCs w:val="24"/>
                <w:shd w:val="clear" w:color="auto" w:fill="FFFFFF"/>
              </w:rPr>
              <w:t xml:space="preserve"> (яловичина/індичка/курка)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822E97" w14:textId="77777777" w:rsidR="00362507" w:rsidRPr="00036402" w:rsidRDefault="00362507" w:rsidP="00362507">
            <w:pPr>
              <w:spacing w:after="0"/>
              <w:jc w:val="center"/>
              <w:rPr>
                <w:rFonts w:ascii="Times New Roman" w:hAnsi="Times New Roman"/>
                <w:sz w:val="24"/>
                <w:szCs w:val="24"/>
              </w:rPr>
            </w:pPr>
            <w:r>
              <w:rPr>
                <w:rFonts w:ascii="Times New Roman" w:hAnsi="Times New Roman"/>
                <w:b/>
                <w:bCs/>
                <w:color w:val="000000"/>
                <w:sz w:val="24"/>
                <w:szCs w:val="24"/>
                <w:shd w:val="clear" w:color="auto" w:fill="FFFFFF"/>
              </w:rPr>
              <w:t>120</w:t>
            </w:r>
            <w:r w:rsidRPr="00036402">
              <w:rPr>
                <w:rFonts w:ascii="Times New Roman" w:hAnsi="Times New Roman"/>
                <w:b/>
                <w:bCs/>
                <w:color w:val="000000"/>
                <w:sz w:val="24"/>
                <w:szCs w:val="24"/>
                <w:shd w:val="clear" w:color="auto" w:fill="FFFFFF"/>
              </w:rPr>
              <w:t xml:space="preserve">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24FDD"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120CA9E3"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3AFA4526" w14:textId="77777777" w:rsidR="00362507" w:rsidRPr="00036402" w:rsidRDefault="00362507" w:rsidP="00362507">
            <w:pPr>
              <w:spacing w:after="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3B936E" w14:textId="77777777" w:rsidR="00362507" w:rsidRPr="00036402" w:rsidRDefault="00362507" w:rsidP="00362507">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Гарнір </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93A785" w14:textId="77777777" w:rsidR="00362507" w:rsidRPr="00036402" w:rsidRDefault="00362507" w:rsidP="00362507">
            <w:pPr>
              <w:spacing w:after="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150</w:t>
            </w:r>
            <w:r w:rsidRPr="00036402">
              <w:rPr>
                <w:rFonts w:ascii="Times New Roman" w:hAnsi="Times New Roman"/>
                <w:b/>
                <w:bCs/>
                <w:color w:val="000000"/>
                <w:sz w:val="24"/>
                <w:szCs w:val="24"/>
                <w:shd w:val="clear" w:color="auto" w:fill="FFFFFF"/>
              </w:rPr>
              <w:t xml:space="preserve">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8E7AE0" w14:textId="77777777" w:rsidR="00362507" w:rsidRPr="00036402" w:rsidRDefault="00362507" w:rsidP="00362507">
            <w:pPr>
              <w:spacing w:after="0"/>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096E1711"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0ADE1A06" w14:textId="77777777" w:rsidR="00362507" w:rsidRPr="00036402" w:rsidRDefault="00362507" w:rsidP="00362507">
            <w:pPr>
              <w:spacing w:after="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90045"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C115C"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130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2DC66"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036067D1"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5F778AC4" w14:textId="77777777" w:rsidR="00362507" w:rsidRPr="00036402" w:rsidRDefault="00362507" w:rsidP="00362507">
            <w:pPr>
              <w:spacing w:after="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365C3" w14:textId="77777777" w:rsidR="00362507" w:rsidRPr="00036402" w:rsidRDefault="00362507" w:rsidP="00362507">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Сендвіч/круасан</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33942C" w14:textId="77777777" w:rsidR="00362507" w:rsidRPr="00036402" w:rsidRDefault="00362507" w:rsidP="00362507">
            <w:pPr>
              <w:spacing w:after="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100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84DE0" w14:textId="77777777" w:rsidR="00362507" w:rsidRPr="00036402" w:rsidRDefault="00362507" w:rsidP="00362507">
            <w:pPr>
              <w:spacing w:after="0"/>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6EBFAB6E"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247B5D72" w14:textId="77777777" w:rsidR="00362507" w:rsidRPr="00036402" w:rsidRDefault="00362507" w:rsidP="00362507">
            <w:pPr>
              <w:spacing w:after="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CB1D0" w14:textId="77777777" w:rsidR="00362507" w:rsidRPr="00036402" w:rsidRDefault="00362507" w:rsidP="00362507">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w:t>
            </w:r>
            <w:r w:rsidRPr="002B6537">
              <w:rPr>
                <w:rFonts w:ascii="Times New Roman" w:hAnsi="Times New Roman"/>
                <w:color w:val="000000"/>
                <w:sz w:val="24"/>
                <w:szCs w:val="24"/>
                <w:shd w:val="clear" w:color="auto" w:fill="FFFFFF"/>
              </w:rPr>
              <w:t>ечиво/тістечко</w:t>
            </w:r>
            <w:r>
              <w:rPr>
                <w:rFonts w:ascii="Times New Roman" w:hAnsi="Times New Roman"/>
                <w:color w:val="000000"/>
                <w:sz w:val="24"/>
                <w:szCs w:val="24"/>
                <w:shd w:val="clear" w:color="auto" w:fill="FFFFFF"/>
              </w:rPr>
              <w:t>/солодка випічка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FE3269" w14:textId="77777777" w:rsidR="00362507" w:rsidRPr="00036402" w:rsidRDefault="00362507" w:rsidP="00362507">
            <w:pPr>
              <w:spacing w:after="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80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0A250" w14:textId="77777777" w:rsidR="00362507" w:rsidRPr="00036402" w:rsidRDefault="00362507" w:rsidP="00362507">
            <w:pPr>
              <w:spacing w:after="0"/>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Європейська кухня</w:t>
            </w:r>
            <w:r>
              <w:rPr>
                <w:rFonts w:ascii="Times New Roman" w:hAnsi="Times New Roman"/>
                <w:color w:val="000000"/>
                <w:sz w:val="24"/>
                <w:szCs w:val="24"/>
                <w:shd w:val="clear" w:color="auto" w:fill="FFFFFF"/>
              </w:rPr>
              <w:t xml:space="preserve"> (з</w:t>
            </w:r>
            <w:r w:rsidRPr="00036402">
              <w:rPr>
                <w:rFonts w:ascii="Times New Roman" w:hAnsi="Times New Roman"/>
                <w:color w:val="000000"/>
                <w:sz w:val="24"/>
                <w:szCs w:val="24"/>
                <w:shd w:val="clear" w:color="auto" w:fill="FFFFFF"/>
              </w:rPr>
              <w:t xml:space="preserve"> можливістю замінити на вегетаріанське меню</w:t>
            </w:r>
            <w:r>
              <w:rPr>
                <w:rFonts w:ascii="Times New Roman" w:hAnsi="Times New Roman"/>
                <w:color w:val="000000"/>
                <w:sz w:val="24"/>
                <w:szCs w:val="24"/>
                <w:shd w:val="clear" w:color="auto" w:fill="FFFFFF"/>
              </w:rPr>
              <w:t>)</w:t>
            </w:r>
          </w:p>
        </w:tc>
      </w:tr>
      <w:tr w:rsidR="00362507" w:rsidRPr="00036402" w14:paraId="27F8E623"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4A209488" w14:textId="77777777" w:rsidR="00362507" w:rsidRPr="00036402" w:rsidRDefault="00362507" w:rsidP="00362507">
            <w:pPr>
              <w:spacing w:after="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F077C"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Напій</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FF1756" w14:textId="77777777" w:rsidR="00362507" w:rsidRPr="00036402" w:rsidRDefault="00362507" w:rsidP="00362507">
            <w:pPr>
              <w:spacing w:after="0"/>
              <w:jc w:val="center"/>
              <w:rPr>
                <w:rFonts w:ascii="Times New Roman" w:hAnsi="Times New Roman"/>
                <w:sz w:val="24"/>
                <w:szCs w:val="24"/>
              </w:rPr>
            </w:pPr>
            <w:r>
              <w:rPr>
                <w:rFonts w:ascii="Times New Roman" w:hAnsi="Times New Roman"/>
                <w:b/>
                <w:bCs/>
                <w:color w:val="000000"/>
                <w:sz w:val="24"/>
                <w:szCs w:val="24"/>
                <w:shd w:val="clear" w:color="auto" w:fill="FFFFFF"/>
              </w:rPr>
              <w:t>2*</w:t>
            </w:r>
            <w:r w:rsidRPr="00036402">
              <w:rPr>
                <w:rFonts w:ascii="Times New Roman" w:hAnsi="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EF84F"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Вода/сік</w:t>
            </w:r>
          </w:p>
        </w:tc>
      </w:tr>
      <w:tr w:rsidR="00362507" w:rsidRPr="00036402" w14:paraId="1F8830CF" w14:textId="77777777" w:rsidTr="005047BC">
        <w:trPr>
          <w:trHeight w:val="220"/>
        </w:trPr>
        <w:tc>
          <w:tcPr>
            <w:tcW w:w="709" w:type="dxa"/>
            <w:tcBorders>
              <w:top w:val="single" w:sz="4" w:space="0" w:color="000000"/>
              <w:left w:val="single" w:sz="4" w:space="0" w:color="000000"/>
              <w:bottom w:val="single" w:sz="4" w:space="0" w:color="000000"/>
              <w:right w:val="single" w:sz="4" w:space="0" w:color="000000"/>
            </w:tcBorders>
          </w:tcPr>
          <w:p w14:paraId="12A194B9" w14:textId="77777777" w:rsidR="00362507" w:rsidRPr="00036402" w:rsidRDefault="00362507" w:rsidP="00362507">
            <w:pPr>
              <w:spacing w:after="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34609" w14:textId="77777777" w:rsidR="00362507" w:rsidRPr="00036402" w:rsidRDefault="00362507" w:rsidP="00362507">
            <w:pPr>
              <w:spacing w:after="0"/>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32B663" w14:textId="77777777" w:rsidR="00362507" w:rsidRPr="00036402" w:rsidRDefault="00362507" w:rsidP="00362507">
            <w:pPr>
              <w:spacing w:after="0"/>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BDC1D" w14:textId="77777777" w:rsidR="00362507" w:rsidRPr="00036402" w:rsidRDefault="00362507" w:rsidP="00362507">
            <w:pPr>
              <w:spacing w:after="0"/>
              <w:rPr>
                <w:rFonts w:ascii="Times New Roman" w:hAnsi="Times New Roman"/>
                <w:sz w:val="24"/>
                <w:szCs w:val="24"/>
              </w:rPr>
            </w:pPr>
            <w:r>
              <w:rPr>
                <w:rFonts w:ascii="Times New Roman" w:hAnsi="Times New Roman"/>
                <w:sz w:val="24"/>
                <w:szCs w:val="24"/>
              </w:rPr>
              <w:t>Одноразовий паперовий посуд та прибори</w:t>
            </w:r>
          </w:p>
        </w:tc>
      </w:tr>
    </w:tbl>
    <w:p w14:paraId="176B075B" w14:textId="53A49E71" w:rsidR="00362507" w:rsidRPr="00362507" w:rsidRDefault="00362507" w:rsidP="00362507">
      <w:pPr>
        <w:tabs>
          <w:tab w:val="left" w:pos="0"/>
          <w:tab w:val="left" w:pos="993"/>
        </w:tabs>
        <w:spacing w:after="0"/>
        <w:jc w:val="both"/>
        <w:rPr>
          <w:b/>
          <w:sz w:val="24"/>
          <w:szCs w:val="24"/>
        </w:rPr>
      </w:pPr>
    </w:p>
    <w:p w14:paraId="0005E55C" w14:textId="77777777" w:rsidR="00362507" w:rsidRPr="00036402" w:rsidRDefault="00362507" w:rsidP="00362507">
      <w:pPr>
        <w:pStyle w:val="ae"/>
        <w:numPr>
          <w:ilvl w:val="0"/>
          <w:numId w:val="24"/>
        </w:numPr>
        <w:tabs>
          <w:tab w:val="left" w:pos="0"/>
          <w:tab w:val="left" w:pos="993"/>
        </w:tabs>
        <w:ind w:left="0" w:firstLine="567"/>
        <w:contextualSpacing/>
        <w:jc w:val="both"/>
        <w:rPr>
          <w:b/>
          <w:sz w:val="24"/>
          <w:szCs w:val="24"/>
          <w:lang w:val="uk-UA"/>
        </w:rPr>
      </w:pPr>
      <w:r w:rsidRPr="00036402">
        <w:rPr>
          <w:b/>
          <w:sz w:val="24"/>
          <w:szCs w:val="24"/>
          <w:lang w:val="uk-UA"/>
        </w:rPr>
        <w:t>Послуги забезпечення учасників заходу ручками</w:t>
      </w:r>
      <w:r>
        <w:rPr>
          <w:b/>
          <w:sz w:val="24"/>
          <w:szCs w:val="24"/>
          <w:lang w:val="uk-UA"/>
        </w:rPr>
        <w:t xml:space="preserve"> та</w:t>
      </w:r>
      <w:r w:rsidRPr="00036402">
        <w:rPr>
          <w:b/>
          <w:sz w:val="24"/>
          <w:szCs w:val="24"/>
          <w:lang w:val="uk-UA"/>
        </w:rPr>
        <w:t xml:space="preserve"> блокнотами.</w:t>
      </w:r>
    </w:p>
    <w:p w14:paraId="7D3CAFD8" w14:textId="77777777" w:rsidR="00362507" w:rsidRPr="00036402" w:rsidRDefault="00362507" w:rsidP="00362507">
      <w:pPr>
        <w:pStyle w:val="ae"/>
        <w:numPr>
          <w:ilvl w:val="1"/>
          <w:numId w:val="24"/>
        </w:numPr>
        <w:tabs>
          <w:tab w:val="left" w:pos="0"/>
          <w:tab w:val="left" w:pos="993"/>
        </w:tabs>
        <w:ind w:left="0" w:firstLine="567"/>
        <w:contextualSpacing/>
        <w:jc w:val="both"/>
        <w:rPr>
          <w:sz w:val="24"/>
          <w:szCs w:val="24"/>
          <w:lang w:val="uk-UA"/>
        </w:rPr>
      </w:pPr>
      <w:r w:rsidRPr="00036402">
        <w:rPr>
          <w:sz w:val="24"/>
          <w:szCs w:val="24"/>
          <w:lang w:val="uk-UA"/>
        </w:rPr>
        <w:t xml:space="preserve"> Під час надання послуг із організації та забезпечення проведення заходів Виконавець повинен забезпечити учасників</w:t>
      </w:r>
      <w:r>
        <w:rPr>
          <w:sz w:val="24"/>
          <w:szCs w:val="24"/>
          <w:lang w:val="uk-UA"/>
        </w:rPr>
        <w:t xml:space="preserve"> ручками, блокнотами, б</w:t>
      </w:r>
      <w:r w:rsidRPr="004973D7">
        <w:rPr>
          <w:sz w:val="24"/>
          <w:szCs w:val="24"/>
          <w:lang w:val="uk-UA"/>
        </w:rPr>
        <w:t>локнот</w:t>
      </w:r>
      <w:r>
        <w:rPr>
          <w:sz w:val="24"/>
          <w:szCs w:val="24"/>
          <w:lang w:val="uk-UA"/>
        </w:rPr>
        <w:t>ом</w:t>
      </w:r>
      <w:r w:rsidRPr="004973D7">
        <w:rPr>
          <w:sz w:val="24"/>
          <w:szCs w:val="24"/>
          <w:lang w:val="uk-UA"/>
        </w:rPr>
        <w:t xml:space="preserve"> для фліпчарту з набором маркерів (чотири кольори)</w:t>
      </w:r>
      <w:r w:rsidRPr="00036402">
        <w:rPr>
          <w:sz w:val="24"/>
          <w:szCs w:val="24"/>
          <w:lang w:val="uk-UA"/>
        </w:rPr>
        <w:t>.</w:t>
      </w:r>
    </w:p>
    <w:p w14:paraId="1C32DEDE" w14:textId="77777777" w:rsidR="00362507" w:rsidRPr="00C47635" w:rsidRDefault="00362507" w:rsidP="00362507">
      <w:pPr>
        <w:pStyle w:val="ae"/>
        <w:numPr>
          <w:ilvl w:val="1"/>
          <w:numId w:val="24"/>
        </w:numPr>
        <w:tabs>
          <w:tab w:val="left" w:pos="0"/>
          <w:tab w:val="left" w:pos="568"/>
          <w:tab w:val="left" w:pos="1134"/>
        </w:tabs>
        <w:ind w:left="0" w:firstLine="567"/>
        <w:contextualSpacing/>
        <w:jc w:val="both"/>
        <w:rPr>
          <w:sz w:val="24"/>
          <w:szCs w:val="24"/>
          <w:lang w:val="uk-UA"/>
        </w:rPr>
      </w:pPr>
      <w:r w:rsidRPr="00036402">
        <w:rPr>
          <w:sz w:val="24"/>
          <w:szCs w:val="24"/>
          <w:lang w:val="uk-UA"/>
        </w:rPr>
        <w:lastRenderedPageBreak/>
        <w:t xml:space="preserve">Виконавець формує цінову пропозицію щодо </w:t>
      </w:r>
      <w:r w:rsidRPr="00036402">
        <w:rPr>
          <w:sz w:val="24"/>
          <w:szCs w:val="24"/>
          <w:lang w:val="uk-UA" w:eastAsia="x-none"/>
        </w:rPr>
        <w:t xml:space="preserve">забезпечення учасників заходу </w:t>
      </w:r>
      <w:r>
        <w:rPr>
          <w:sz w:val="24"/>
          <w:szCs w:val="24"/>
          <w:lang w:val="uk-UA" w:eastAsia="x-none"/>
        </w:rPr>
        <w:t xml:space="preserve">канцелярськими </w:t>
      </w:r>
      <w:r w:rsidRPr="00036402">
        <w:rPr>
          <w:sz w:val="24"/>
          <w:szCs w:val="24"/>
          <w:lang w:val="uk-UA" w:eastAsia="x-none"/>
        </w:rPr>
        <w:t>предметами для роботи з</w:t>
      </w:r>
      <w:r w:rsidRPr="00036402">
        <w:rPr>
          <w:sz w:val="24"/>
          <w:szCs w:val="24"/>
          <w:lang w:val="uk-UA"/>
        </w:rPr>
        <w:t>азначаючи вартість одного предмета.</w:t>
      </w:r>
    </w:p>
    <w:p w14:paraId="669CB38D" w14:textId="77777777" w:rsidR="00362507" w:rsidRPr="00C47635" w:rsidRDefault="00362507" w:rsidP="00362507">
      <w:pPr>
        <w:pStyle w:val="ae"/>
        <w:tabs>
          <w:tab w:val="left" w:pos="0"/>
          <w:tab w:val="left" w:pos="568"/>
          <w:tab w:val="left" w:pos="1134"/>
        </w:tabs>
        <w:ind w:left="567"/>
        <w:jc w:val="both"/>
        <w:rPr>
          <w:sz w:val="24"/>
          <w:szCs w:val="24"/>
          <w:lang w:val="uk-UA"/>
        </w:rPr>
      </w:pPr>
    </w:p>
    <w:p w14:paraId="24A11E50" w14:textId="77777777" w:rsidR="00362507" w:rsidRPr="00036402" w:rsidRDefault="00362507" w:rsidP="00362507">
      <w:pPr>
        <w:pStyle w:val="ae"/>
        <w:numPr>
          <w:ilvl w:val="0"/>
          <w:numId w:val="24"/>
        </w:numPr>
        <w:tabs>
          <w:tab w:val="left" w:pos="426"/>
          <w:tab w:val="left" w:pos="709"/>
          <w:tab w:val="left" w:pos="993"/>
        </w:tabs>
        <w:ind w:left="0" w:firstLine="567"/>
        <w:contextualSpacing/>
        <w:rPr>
          <w:b/>
          <w:sz w:val="24"/>
          <w:szCs w:val="24"/>
          <w:lang w:val="uk-UA"/>
        </w:rPr>
      </w:pPr>
      <w:r w:rsidRPr="00036402">
        <w:rPr>
          <w:b/>
          <w:sz w:val="24"/>
          <w:szCs w:val="24"/>
          <w:lang w:val="uk-UA"/>
        </w:rPr>
        <w:t>Послуги дизайну та друку.</w:t>
      </w:r>
    </w:p>
    <w:p w14:paraId="5414A0BA" w14:textId="77777777" w:rsidR="00362507" w:rsidRPr="00036402" w:rsidRDefault="00362507" w:rsidP="00362507">
      <w:pPr>
        <w:pStyle w:val="ae"/>
        <w:numPr>
          <w:ilvl w:val="1"/>
          <w:numId w:val="24"/>
        </w:numPr>
        <w:tabs>
          <w:tab w:val="left" w:pos="426"/>
          <w:tab w:val="left" w:pos="993"/>
          <w:tab w:val="left" w:pos="1134"/>
        </w:tabs>
        <w:ind w:left="0" w:firstLine="567"/>
        <w:contextualSpacing/>
        <w:jc w:val="both"/>
        <w:rPr>
          <w:sz w:val="24"/>
          <w:szCs w:val="24"/>
          <w:lang w:val="uk-UA"/>
        </w:rPr>
      </w:pPr>
      <w:r w:rsidRPr="00036402">
        <w:rPr>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r w:rsidRPr="00036402">
        <w:rPr>
          <w:sz w:val="24"/>
          <w:szCs w:val="24"/>
          <w:shd w:val="clear" w:color="auto" w:fill="FFFFFF"/>
          <w:lang w:val="uk-UA"/>
        </w:rPr>
        <w:t>:</w:t>
      </w:r>
    </w:p>
    <w:p w14:paraId="3666EC38" w14:textId="77777777" w:rsidR="00362507" w:rsidRPr="00036402" w:rsidRDefault="00362507" w:rsidP="00362507">
      <w:pPr>
        <w:pStyle w:val="ae"/>
        <w:numPr>
          <w:ilvl w:val="0"/>
          <w:numId w:val="11"/>
        </w:numPr>
        <w:tabs>
          <w:tab w:val="left" w:pos="426"/>
          <w:tab w:val="left" w:pos="993"/>
          <w:tab w:val="left" w:pos="1134"/>
        </w:tabs>
        <w:ind w:left="0" w:firstLine="567"/>
        <w:contextualSpacing/>
        <w:jc w:val="both"/>
        <w:rPr>
          <w:sz w:val="24"/>
          <w:szCs w:val="24"/>
          <w:lang w:val="uk-UA"/>
        </w:rPr>
      </w:pPr>
      <w:r w:rsidRPr="00036402">
        <w:rPr>
          <w:sz w:val="24"/>
          <w:szCs w:val="24"/>
          <w:lang w:val="uk-UA"/>
        </w:rPr>
        <w:t>друк роздаткових матеріалів Замовника формату А4, щільність паперу не менше 80 г/м2;</w:t>
      </w:r>
    </w:p>
    <w:p w14:paraId="2580E25C" w14:textId="77777777" w:rsidR="00362507" w:rsidRPr="00724108" w:rsidRDefault="00362507" w:rsidP="00362507">
      <w:pPr>
        <w:pStyle w:val="ae"/>
        <w:numPr>
          <w:ilvl w:val="0"/>
          <w:numId w:val="11"/>
        </w:numPr>
        <w:tabs>
          <w:tab w:val="left" w:pos="426"/>
          <w:tab w:val="left" w:pos="993"/>
          <w:tab w:val="left" w:pos="1134"/>
        </w:tabs>
        <w:ind w:left="0" w:firstLine="567"/>
        <w:contextualSpacing/>
        <w:jc w:val="both"/>
        <w:rPr>
          <w:sz w:val="24"/>
          <w:szCs w:val="24"/>
          <w:lang w:val="uk-UA"/>
        </w:rPr>
      </w:pPr>
      <w:r w:rsidRPr="00036402">
        <w:rPr>
          <w:sz w:val="24"/>
          <w:szCs w:val="24"/>
          <w:lang w:val="uk-UA"/>
        </w:rPr>
        <w:t>розробка дизайн макету та друк бейджів</w:t>
      </w:r>
      <w:r>
        <w:rPr>
          <w:sz w:val="24"/>
          <w:szCs w:val="24"/>
          <w:lang w:val="uk-UA"/>
        </w:rPr>
        <w:t>.</w:t>
      </w:r>
      <w:r w:rsidRPr="00036402">
        <w:rPr>
          <w:sz w:val="24"/>
          <w:szCs w:val="24"/>
          <w:lang w:val="uk-UA"/>
        </w:rPr>
        <w:t xml:space="preserve"> Дизайн макету має містити</w:t>
      </w:r>
      <w:r>
        <w:rPr>
          <w:sz w:val="24"/>
          <w:szCs w:val="24"/>
          <w:lang w:val="uk-UA"/>
        </w:rPr>
        <w:t xml:space="preserve"> логотипи,</w:t>
      </w:r>
      <w:r w:rsidRPr="00036402">
        <w:rPr>
          <w:sz w:val="24"/>
          <w:szCs w:val="24"/>
          <w:lang w:val="uk-UA"/>
        </w:rPr>
        <w:t xml:space="preserve"> інформацію про назву заходу ім’я та прізвище учасника заходу. Бейдж повинен бути погоджений Замовником. Формат друку: двосторонній кольоровий друк, ламіновані. Бейджі повинні бути з ланцюжком з тканини і карабіном</w:t>
      </w:r>
      <w:r w:rsidRPr="00B926AE">
        <w:rPr>
          <w:sz w:val="24"/>
          <w:szCs w:val="24"/>
        </w:rPr>
        <w:t>.</w:t>
      </w:r>
    </w:p>
    <w:p w14:paraId="5C7897DF" w14:textId="77777777" w:rsidR="00362507" w:rsidRPr="00C47635" w:rsidRDefault="00362507" w:rsidP="00362507">
      <w:pPr>
        <w:pStyle w:val="ae"/>
        <w:tabs>
          <w:tab w:val="left" w:pos="426"/>
          <w:tab w:val="left" w:pos="993"/>
          <w:tab w:val="left" w:pos="1134"/>
        </w:tabs>
        <w:ind w:left="567"/>
        <w:jc w:val="both"/>
        <w:rPr>
          <w:rStyle w:val="apple-converted-space"/>
          <w:sz w:val="24"/>
          <w:szCs w:val="24"/>
          <w:lang w:val="uk-UA"/>
        </w:rPr>
      </w:pPr>
    </w:p>
    <w:p w14:paraId="1967258C" w14:textId="77777777" w:rsidR="00362507" w:rsidRPr="009B4CA6" w:rsidRDefault="00362507" w:rsidP="00362507">
      <w:pPr>
        <w:pStyle w:val="ae"/>
        <w:numPr>
          <w:ilvl w:val="0"/>
          <w:numId w:val="24"/>
        </w:numPr>
        <w:tabs>
          <w:tab w:val="left" w:pos="567"/>
          <w:tab w:val="left" w:pos="1134"/>
        </w:tabs>
        <w:ind w:left="0" w:firstLine="567"/>
        <w:contextualSpacing/>
        <w:jc w:val="both"/>
        <w:rPr>
          <w:b/>
          <w:bCs/>
          <w:sz w:val="24"/>
          <w:szCs w:val="24"/>
          <w:lang w:val="uk-UA"/>
        </w:rPr>
      </w:pPr>
      <w:r w:rsidRPr="009B4CA6">
        <w:rPr>
          <w:b/>
          <w:bCs/>
          <w:sz w:val="24"/>
          <w:szCs w:val="24"/>
          <w:lang w:val="uk-UA"/>
        </w:rPr>
        <w:t>Послуги організації медичного страхування</w:t>
      </w:r>
      <w:r>
        <w:rPr>
          <w:b/>
          <w:bCs/>
          <w:sz w:val="24"/>
          <w:szCs w:val="24"/>
          <w:lang w:val="uk-UA"/>
        </w:rPr>
        <w:t>.</w:t>
      </w:r>
    </w:p>
    <w:p w14:paraId="2518360A" w14:textId="77777777" w:rsidR="00362507" w:rsidRPr="009B4CA6" w:rsidRDefault="00362507" w:rsidP="00362507">
      <w:pPr>
        <w:pStyle w:val="ae"/>
        <w:numPr>
          <w:ilvl w:val="1"/>
          <w:numId w:val="24"/>
        </w:numPr>
        <w:tabs>
          <w:tab w:val="left" w:pos="0"/>
          <w:tab w:val="left" w:pos="284"/>
          <w:tab w:val="left" w:pos="567"/>
          <w:tab w:val="left" w:pos="851"/>
          <w:tab w:val="left" w:pos="1134"/>
        </w:tabs>
        <w:ind w:left="0" w:firstLine="567"/>
        <w:contextualSpacing/>
        <w:jc w:val="both"/>
        <w:rPr>
          <w:sz w:val="24"/>
          <w:szCs w:val="24"/>
          <w:lang w:val="uk-UA"/>
        </w:rPr>
      </w:pPr>
      <w:r w:rsidRPr="009B4CA6">
        <w:rPr>
          <w:sz w:val="24"/>
          <w:szCs w:val="24"/>
          <w:lang w:val="uk-UA"/>
        </w:rPr>
        <w:t>Виконавець повинен забезпечити організацію медичного страхування учасників  міжнародної поїздки на весь термін перебування за межами України відповідно визначених правил та умов країн перебування</w:t>
      </w:r>
      <w:r>
        <w:rPr>
          <w:sz w:val="24"/>
          <w:szCs w:val="24"/>
          <w:lang w:val="uk-UA"/>
        </w:rPr>
        <w:t xml:space="preserve"> (м</w:t>
      </w:r>
      <w:r w:rsidRPr="009B4CA6">
        <w:rPr>
          <w:sz w:val="24"/>
          <w:szCs w:val="24"/>
          <w:lang w:val="uk-UA"/>
        </w:rPr>
        <w:t>едичний поліс повинен покривати страхування від COVID-19</w:t>
      </w:r>
      <w:r>
        <w:rPr>
          <w:sz w:val="24"/>
          <w:szCs w:val="24"/>
          <w:lang w:val="uk-UA"/>
        </w:rPr>
        <w:t>)</w:t>
      </w:r>
      <w:r w:rsidRPr="009B4CA6">
        <w:rPr>
          <w:sz w:val="24"/>
          <w:szCs w:val="24"/>
          <w:lang w:val="uk-UA"/>
        </w:rPr>
        <w:t>.</w:t>
      </w:r>
    </w:p>
    <w:p w14:paraId="5968FA44" w14:textId="26C58E0C" w:rsidR="00362507" w:rsidRDefault="00362507" w:rsidP="00362507">
      <w:pPr>
        <w:pStyle w:val="ae"/>
        <w:numPr>
          <w:ilvl w:val="1"/>
          <w:numId w:val="24"/>
        </w:numPr>
        <w:tabs>
          <w:tab w:val="left" w:pos="0"/>
          <w:tab w:val="left" w:pos="284"/>
          <w:tab w:val="left" w:pos="567"/>
          <w:tab w:val="left" w:pos="851"/>
          <w:tab w:val="left" w:pos="1134"/>
        </w:tabs>
        <w:ind w:left="0" w:firstLine="567"/>
        <w:contextualSpacing/>
        <w:jc w:val="both"/>
        <w:rPr>
          <w:sz w:val="24"/>
          <w:szCs w:val="24"/>
          <w:lang w:val="uk-UA"/>
        </w:rPr>
      </w:pPr>
      <w:r w:rsidRPr="009B4CA6">
        <w:rPr>
          <w:sz w:val="24"/>
          <w:szCs w:val="24"/>
          <w:lang w:val="uk-UA"/>
        </w:rPr>
        <w:t>Після придбання медичні страхові поліси повинні бути передані учасникам в електронному вигляді на електронні пошти, але не пізніше</w:t>
      </w:r>
      <w:r>
        <w:rPr>
          <w:sz w:val="24"/>
          <w:szCs w:val="24"/>
          <w:lang w:val="uk-UA"/>
        </w:rPr>
        <w:t>,</w:t>
      </w:r>
      <w:r w:rsidRPr="009B4CA6">
        <w:rPr>
          <w:sz w:val="24"/>
          <w:szCs w:val="24"/>
          <w:lang w:val="uk-UA"/>
        </w:rPr>
        <w:t xml:space="preserve"> ніж три доби до </w:t>
      </w:r>
      <w:r>
        <w:rPr>
          <w:sz w:val="24"/>
          <w:szCs w:val="24"/>
          <w:lang w:val="uk-UA"/>
        </w:rPr>
        <w:t>організації</w:t>
      </w:r>
      <w:r w:rsidRPr="009B4CA6">
        <w:rPr>
          <w:sz w:val="24"/>
          <w:szCs w:val="24"/>
          <w:lang w:val="uk-UA"/>
        </w:rPr>
        <w:t xml:space="preserve"> поїздки.</w:t>
      </w:r>
    </w:p>
    <w:p w14:paraId="03E72965" w14:textId="77777777" w:rsidR="00362507" w:rsidRPr="00362507" w:rsidRDefault="00362507" w:rsidP="00362507">
      <w:pPr>
        <w:tabs>
          <w:tab w:val="left" w:pos="0"/>
          <w:tab w:val="left" w:pos="284"/>
          <w:tab w:val="left" w:pos="567"/>
          <w:tab w:val="left" w:pos="851"/>
          <w:tab w:val="left" w:pos="1134"/>
        </w:tabs>
        <w:spacing w:after="0"/>
        <w:contextualSpacing/>
        <w:jc w:val="both"/>
        <w:rPr>
          <w:rStyle w:val="apple-converted-space"/>
          <w:rFonts w:ascii="Times New Roman" w:hAnsi="Times New Roman"/>
          <w:sz w:val="24"/>
          <w:szCs w:val="24"/>
        </w:rPr>
      </w:pPr>
    </w:p>
    <w:p w14:paraId="2B55F5B8" w14:textId="77777777" w:rsidR="00362507" w:rsidRPr="00E121A8" w:rsidRDefault="00362507" w:rsidP="00362507">
      <w:pPr>
        <w:pStyle w:val="ae"/>
        <w:numPr>
          <w:ilvl w:val="0"/>
          <w:numId w:val="24"/>
        </w:numPr>
        <w:tabs>
          <w:tab w:val="left" w:pos="567"/>
          <w:tab w:val="left" w:pos="851"/>
          <w:tab w:val="left" w:pos="993"/>
        </w:tabs>
        <w:ind w:left="0" w:firstLine="567"/>
        <w:contextualSpacing/>
        <w:jc w:val="both"/>
        <w:rPr>
          <w:b/>
          <w:bCs/>
          <w:color w:val="000000"/>
          <w:sz w:val="24"/>
          <w:szCs w:val="24"/>
          <w:shd w:val="clear" w:color="auto" w:fill="FFFFFF"/>
        </w:rPr>
      </w:pPr>
      <w:r w:rsidRPr="00E121A8">
        <w:rPr>
          <w:b/>
          <w:bCs/>
          <w:color w:val="000000"/>
          <w:sz w:val="24"/>
          <w:szCs w:val="24"/>
          <w:shd w:val="clear" w:color="auto" w:fill="FFFFFF"/>
        </w:rPr>
        <w:t xml:space="preserve">Послуги із організації </w:t>
      </w:r>
      <w:r>
        <w:rPr>
          <w:b/>
          <w:bCs/>
          <w:color w:val="000000"/>
          <w:sz w:val="24"/>
          <w:szCs w:val="24"/>
          <w:shd w:val="clear" w:color="auto" w:fill="FFFFFF"/>
        </w:rPr>
        <w:t xml:space="preserve"> та забезпечення </w:t>
      </w:r>
      <w:r w:rsidRPr="00E121A8">
        <w:rPr>
          <w:b/>
          <w:bCs/>
          <w:color w:val="000000"/>
          <w:sz w:val="24"/>
          <w:szCs w:val="24"/>
          <w:shd w:val="clear" w:color="auto" w:fill="FFFFFF"/>
        </w:rPr>
        <w:t>синхронного перекладу.</w:t>
      </w:r>
    </w:p>
    <w:p w14:paraId="1BC066B8" w14:textId="77777777" w:rsidR="00362507" w:rsidRPr="0085603A" w:rsidRDefault="00362507" w:rsidP="00362507">
      <w:pPr>
        <w:pStyle w:val="ae"/>
        <w:numPr>
          <w:ilvl w:val="1"/>
          <w:numId w:val="24"/>
        </w:numPr>
        <w:tabs>
          <w:tab w:val="left" w:pos="567"/>
          <w:tab w:val="left" w:pos="851"/>
          <w:tab w:val="left" w:pos="1134"/>
        </w:tabs>
        <w:ind w:left="0" w:firstLine="567"/>
        <w:contextualSpacing/>
        <w:jc w:val="both"/>
        <w:rPr>
          <w:color w:val="000000"/>
          <w:sz w:val="24"/>
          <w:szCs w:val="24"/>
          <w:shd w:val="clear" w:color="auto" w:fill="FFFFFF"/>
        </w:rPr>
      </w:pPr>
      <w:r w:rsidRPr="0085603A">
        <w:rPr>
          <w:color w:val="000000"/>
          <w:sz w:val="24"/>
          <w:szCs w:val="24"/>
          <w:shd w:val="clear" w:color="auto" w:fill="FFFFFF"/>
        </w:rPr>
        <w:t>Під час надання послуг із організації та забезпечення проведення заходу Виконавець повинен забезпечити послуги із оренди обладнання</w:t>
      </w:r>
      <w:r>
        <w:rPr>
          <w:color w:val="000000"/>
          <w:sz w:val="24"/>
          <w:szCs w:val="24"/>
          <w:shd w:val="clear" w:color="auto" w:fill="FFFFFF"/>
        </w:rPr>
        <w:t xml:space="preserve"> та забезпечення трансляції </w:t>
      </w:r>
      <w:r w:rsidRPr="0085603A">
        <w:rPr>
          <w:color w:val="000000"/>
          <w:sz w:val="24"/>
          <w:szCs w:val="24"/>
          <w:shd w:val="clear" w:color="auto" w:fill="FFFFFF"/>
        </w:rPr>
        <w:t>синхронного перекладу</w:t>
      </w:r>
      <w:r>
        <w:rPr>
          <w:color w:val="000000"/>
          <w:sz w:val="24"/>
          <w:szCs w:val="24"/>
          <w:shd w:val="clear" w:color="auto" w:fill="FFFFFF"/>
        </w:rPr>
        <w:t xml:space="preserve"> учасникам заходу в залі та </w:t>
      </w:r>
      <w:r>
        <w:rPr>
          <w:color w:val="000000"/>
          <w:sz w:val="24"/>
          <w:szCs w:val="24"/>
          <w:shd w:val="clear" w:color="auto" w:fill="FFFFFF"/>
          <w:lang w:val="uk-UA"/>
        </w:rPr>
        <w:t xml:space="preserve">учасникам і спікерам, які будуть приймати участь дистанційно через </w:t>
      </w:r>
      <w:r>
        <w:rPr>
          <w:color w:val="000000"/>
          <w:sz w:val="24"/>
          <w:szCs w:val="24"/>
          <w:shd w:val="clear" w:color="auto" w:fill="FFFFFF"/>
        </w:rPr>
        <w:t>zoom</w:t>
      </w:r>
      <w:r w:rsidRPr="0085603A">
        <w:rPr>
          <w:color w:val="000000"/>
          <w:sz w:val="24"/>
          <w:szCs w:val="24"/>
          <w:shd w:val="clear" w:color="auto" w:fill="FFFFFF"/>
        </w:rPr>
        <w:t>.</w:t>
      </w:r>
    </w:p>
    <w:p w14:paraId="3F315046" w14:textId="77777777" w:rsidR="00362507" w:rsidRDefault="00362507" w:rsidP="00362507">
      <w:pPr>
        <w:pStyle w:val="ae"/>
        <w:numPr>
          <w:ilvl w:val="1"/>
          <w:numId w:val="24"/>
        </w:numPr>
        <w:tabs>
          <w:tab w:val="left" w:pos="567"/>
          <w:tab w:val="left" w:pos="851"/>
          <w:tab w:val="left" w:pos="1134"/>
        </w:tabs>
        <w:ind w:left="0" w:firstLine="567"/>
        <w:contextualSpacing/>
        <w:jc w:val="both"/>
        <w:rPr>
          <w:color w:val="000000"/>
          <w:sz w:val="24"/>
          <w:szCs w:val="24"/>
          <w:shd w:val="clear" w:color="auto" w:fill="FFFFFF"/>
        </w:rPr>
      </w:pPr>
      <w:r w:rsidRPr="0085603A">
        <w:rPr>
          <w:color w:val="000000"/>
          <w:sz w:val="24"/>
          <w:szCs w:val="24"/>
          <w:shd w:val="clear" w:color="auto" w:fill="FFFFFF"/>
        </w:rPr>
        <w:t xml:space="preserve"> Вартість послуги повинна включати: послуги з доставки, монтажу та демонтажу обладнання,</w:t>
      </w:r>
      <w:r>
        <w:rPr>
          <w:color w:val="000000"/>
          <w:sz w:val="24"/>
          <w:szCs w:val="24"/>
          <w:shd w:val="clear" w:color="auto" w:fill="FFFFFF"/>
        </w:rPr>
        <w:t xml:space="preserve"> </w:t>
      </w:r>
      <w:r w:rsidRPr="0085603A">
        <w:rPr>
          <w:color w:val="000000"/>
          <w:sz w:val="24"/>
          <w:szCs w:val="24"/>
          <w:shd w:val="clear" w:color="auto" w:fill="FFFFFF"/>
        </w:rPr>
        <w:t xml:space="preserve">забезпечення достатньою кількістю необхідного обладнання для </w:t>
      </w:r>
      <w:r>
        <w:rPr>
          <w:color w:val="000000"/>
          <w:sz w:val="24"/>
          <w:szCs w:val="24"/>
          <w:shd w:val="clear" w:color="auto" w:fill="FFFFFF"/>
        </w:rPr>
        <w:t xml:space="preserve">забезпечення </w:t>
      </w:r>
      <w:r w:rsidRPr="0085603A">
        <w:rPr>
          <w:color w:val="000000"/>
          <w:sz w:val="24"/>
          <w:szCs w:val="24"/>
          <w:shd w:val="clear" w:color="auto" w:fill="FFFFFF"/>
        </w:rPr>
        <w:t>синхронного перекладу, технічний супровід</w:t>
      </w:r>
      <w:r>
        <w:rPr>
          <w:color w:val="000000"/>
          <w:sz w:val="24"/>
          <w:szCs w:val="24"/>
          <w:shd w:val="clear" w:color="auto" w:fill="FFFFFF"/>
        </w:rPr>
        <w:t xml:space="preserve"> </w:t>
      </w:r>
      <w:r w:rsidRPr="0085603A">
        <w:rPr>
          <w:color w:val="000000"/>
          <w:sz w:val="24"/>
          <w:szCs w:val="24"/>
          <w:shd w:val="clear" w:color="auto" w:fill="FFFFFF"/>
        </w:rPr>
        <w:t xml:space="preserve">протягом повного робочого дня відповідно до тривалості заходу. </w:t>
      </w:r>
    </w:p>
    <w:p w14:paraId="61E16671" w14:textId="77777777" w:rsidR="00362507" w:rsidRDefault="00362507" w:rsidP="00362507">
      <w:pPr>
        <w:pStyle w:val="ae"/>
        <w:tabs>
          <w:tab w:val="left" w:pos="567"/>
          <w:tab w:val="left" w:pos="851"/>
          <w:tab w:val="left" w:pos="1134"/>
        </w:tabs>
        <w:ind w:left="567"/>
        <w:jc w:val="both"/>
        <w:rPr>
          <w:color w:val="000000"/>
          <w:sz w:val="24"/>
          <w:szCs w:val="24"/>
          <w:shd w:val="clear" w:color="auto" w:fill="FFFFFF"/>
        </w:rPr>
      </w:pPr>
    </w:p>
    <w:p w14:paraId="1F23F52A" w14:textId="77777777" w:rsidR="00362507" w:rsidRPr="00940A8E" w:rsidRDefault="00362507" w:rsidP="00362507">
      <w:pPr>
        <w:pStyle w:val="ae"/>
        <w:numPr>
          <w:ilvl w:val="0"/>
          <w:numId w:val="24"/>
        </w:numPr>
        <w:tabs>
          <w:tab w:val="left" w:pos="567"/>
          <w:tab w:val="left" w:pos="851"/>
          <w:tab w:val="left" w:pos="1134"/>
        </w:tabs>
        <w:contextualSpacing/>
        <w:jc w:val="both"/>
        <w:rPr>
          <w:b/>
          <w:bCs/>
          <w:color w:val="000000"/>
          <w:sz w:val="24"/>
          <w:szCs w:val="24"/>
          <w:shd w:val="clear" w:color="auto" w:fill="FFFFFF"/>
        </w:rPr>
      </w:pPr>
      <w:r w:rsidRPr="00940A8E">
        <w:rPr>
          <w:b/>
          <w:bCs/>
          <w:color w:val="000000"/>
          <w:sz w:val="24"/>
          <w:szCs w:val="24"/>
          <w:shd w:val="clear" w:color="auto" w:fill="FFFFFF"/>
        </w:rPr>
        <w:t>Послуги із організації та забезпечення Zoom</w:t>
      </w:r>
      <w:r w:rsidRPr="00086D63">
        <w:rPr>
          <w:b/>
          <w:bCs/>
          <w:color w:val="000000"/>
          <w:sz w:val="24"/>
          <w:szCs w:val="24"/>
          <w:shd w:val="clear" w:color="auto" w:fill="FFFFFF"/>
        </w:rPr>
        <w:t xml:space="preserve"> </w:t>
      </w:r>
      <w:r w:rsidRPr="00940A8E">
        <w:rPr>
          <w:b/>
          <w:bCs/>
          <w:color w:val="000000"/>
          <w:sz w:val="24"/>
          <w:szCs w:val="24"/>
          <w:shd w:val="clear" w:color="auto" w:fill="FFFFFF"/>
          <w:lang w:val="uk-UA"/>
        </w:rPr>
        <w:t>трансляції.</w:t>
      </w:r>
    </w:p>
    <w:p w14:paraId="5B89CAF2" w14:textId="55B36BC8" w:rsidR="00C40422" w:rsidRDefault="00362507" w:rsidP="00362507">
      <w:pPr>
        <w:tabs>
          <w:tab w:val="left" w:pos="993"/>
        </w:tabs>
        <w:spacing w:after="0"/>
        <w:ind w:firstLine="567"/>
        <w:jc w:val="both"/>
        <w:rPr>
          <w:rStyle w:val="apple-converted-space"/>
          <w:rFonts w:ascii="Times New Roman" w:hAnsi="Times New Roman"/>
          <w:sz w:val="24"/>
          <w:szCs w:val="24"/>
        </w:rPr>
      </w:pPr>
      <w:r>
        <w:rPr>
          <w:rFonts w:ascii="Times New Roman" w:hAnsi="Times New Roman"/>
          <w:color w:val="000000"/>
          <w:sz w:val="24"/>
          <w:szCs w:val="24"/>
          <w:shd w:val="clear" w:color="auto" w:fill="FFFFFF"/>
        </w:rPr>
        <w:tab/>
      </w:r>
      <w:r w:rsidRPr="00724108">
        <w:rPr>
          <w:rFonts w:ascii="Times New Roman" w:hAnsi="Times New Roman"/>
          <w:color w:val="000000"/>
          <w:sz w:val="24"/>
          <w:szCs w:val="24"/>
          <w:shd w:val="clear" w:color="auto" w:fill="FFFFFF"/>
        </w:rPr>
        <w:t>13.1 Виконавець повинен</w:t>
      </w:r>
      <w:r w:rsidRPr="00724108">
        <w:rPr>
          <w:rFonts w:ascii="Times New Roman" w:hAnsi="Times New Roman"/>
          <w:sz w:val="24"/>
          <w:szCs w:val="24"/>
        </w:rPr>
        <w:t xml:space="preserve"> організувати та забезпечити онлайн трансляцію заходу та синхронного перекладу в програмі Zoom із розширеним функціоналом</w:t>
      </w:r>
      <w:r>
        <w:rPr>
          <w:rFonts w:ascii="Times New Roman" w:hAnsi="Times New Roman"/>
          <w:sz w:val="24"/>
          <w:szCs w:val="24"/>
        </w:rPr>
        <w:t>, забезпечити та налаштувати</w:t>
      </w:r>
      <w:r w:rsidRPr="00724108">
        <w:rPr>
          <w:rFonts w:ascii="Times New Roman" w:hAnsi="Times New Roman"/>
          <w:sz w:val="24"/>
          <w:szCs w:val="24"/>
        </w:rPr>
        <w:t xml:space="preserve"> техніку, необхідну для трансляції відео з конференц зали (камера, штатив, мікрофони, ноутбук);</w:t>
      </w:r>
      <w:r>
        <w:rPr>
          <w:rFonts w:ascii="Times New Roman" w:hAnsi="Times New Roman"/>
          <w:sz w:val="24"/>
          <w:szCs w:val="24"/>
        </w:rPr>
        <w:t xml:space="preserve"> забезпечити</w:t>
      </w:r>
      <w:r w:rsidRPr="00724108">
        <w:rPr>
          <w:rFonts w:ascii="Times New Roman" w:hAnsi="Times New Roman"/>
          <w:sz w:val="24"/>
          <w:szCs w:val="24"/>
        </w:rPr>
        <w:t xml:space="preserve">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w:t>
      </w:r>
      <w:r w:rsidRPr="00724108">
        <w:rPr>
          <w:rFonts w:ascii="Times New Roman" w:hAnsi="Times New Roman"/>
          <w:color w:val="000000"/>
          <w:sz w:val="24"/>
          <w:szCs w:val="24"/>
        </w:rPr>
        <w:t>онлайн трансляції в Zoom повинна включати трансляцію відео та трансляцію двох потоків аудіо (один – мовою доповідача, другий – синхронний переклад).</w:t>
      </w:r>
    </w:p>
    <w:tbl>
      <w:tblPr>
        <w:tblW w:w="9645" w:type="dxa"/>
        <w:tblInd w:w="-147" w:type="dxa"/>
        <w:tblLayout w:type="fixed"/>
        <w:tblLook w:val="0000" w:firstRow="0" w:lastRow="0" w:firstColumn="0" w:lastColumn="0" w:noHBand="0" w:noVBand="0"/>
      </w:tblPr>
      <w:tblGrid>
        <w:gridCol w:w="4859"/>
        <w:gridCol w:w="2234"/>
        <w:gridCol w:w="284"/>
        <w:gridCol w:w="2268"/>
      </w:tblGrid>
      <w:tr w:rsidR="002F2B7F" w:rsidRPr="0021326D" w14:paraId="56C7D3F8" w14:textId="77777777" w:rsidTr="006177D7">
        <w:tc>
          <w:tcPr>
            <w:tcW w:w="4859" w:type="dxa"/>
          </w:tcPr>
          <w:p w14:paraId="023B1B3A" w14:textId="77777777" w:rsidR="002F2B7F" w:rsidRPr="0021326D" w:rsidRDefault="002F2B7F" w:rsidP="006177D7">
            <w:pPr>
              <w:suppressAutoHyphens/>
              <w:spacing w:after="0" w:line="240" w:lineRule="auto"/>
              <w:ind w:firstLine="426"/>
              <w:jc w:val="both"/>
              <w:rPr>
                <w:rFonts w:ascii="Times New Roman" w:eastAsia="Times New Roman" w:hAnsi="Times New Roman" w:cs="Times New Roman"/>
                <w:sz w:val="24"/>
                <w:szCs w:val="24"/>
              </w:rPr>
            </w:pPr>
          </w:p>
          <w:p w14:paraId="30902948" w14:textId="77777777" w:rsidR="002F2B7F" w:rsidRDefault="002F2B7F" w:rsidP="006177D7">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58C8541" w14:textId="77777777" w:rsidR="002F2B7F" w:rsidRDefault="002F2B7F" w:rsidP="006177D7">
            <w:pPr>
              <w:suppressAutoHyphens/>
              <w:spacing w:after="0" w:line="240" w:lineRule="auto"/>
              <w:jc w:val="both"/>
              <w:rPr>
                <w:rFonts w:ascii="Times New Roman" w:eastAsia="Times New Roman" w:hAnsi="Times New Roman" w:cs="Times New Roman"/>
                <w:sz w:val="24"/>
                <w:szCs w:val="24"/>
              </w:rPr>
            </w:pPr>
          </w:p>
          <w:p w14:paraId="1AE0CDC8" w14:textId="77777777" w:rsidR="002F2B7F" w:rsidRPr="0021326D" w:rsidRDefault="002F2B7F" w:rsidP="006177D7">
            <w:pPr>
              <w:suppressAutoHyphens/>
              <w:spacing w:after="0" w:line="240" w:lineRule="auto"/>
              <w:jc w:val="both"/>
              <w:rPr>
                <w:rFonts w:ascii="Times New Roman" w:eastAsia="Times New Roman" w:hAnsi="Times New Roman" w:cs="Times New Roman"/>
                <w:sz w:val="24"/>
                <w:szCs w:val="24"/>
              </w:rPr>
            </w:pPr>
          </w:p>
          <w:p w14:paraId="3D4329DA" w14:textId="77777777" w:rsidR="002F2B7F" w:rsidRPr="0021326D" w:rsidRDefault="002F2B7F" w:rsidP="006177D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54A972E0" w14:textId="77777777" w:rsidR="002F2B7F" w:rsidRPr="0021326D" w:rsidRDefault="002F2B7F" w:rsidP="006177D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03A8DDAF" w14:textId="77777777" w:rsidR="002F2B7F" w:rsidRPr="0021326D" w:rsidRDefault="002F2B7F" w:rsidP="006177D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004D420B" w14:textId="77777777" w:rsidR="002F2B7F" w:rsidRPr="0021326D"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EEB4DB4" w14:textId="77777777" w:rsidR="002F2B7F"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410C497" w14:textId="77777777" w:rsidR="002F2B7F"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252A0AE" w14:textId="77777777" w:rsidR="002F2B7F" w:rsidRPr="0021326D"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6EB2C86" w14:textId="77777777" w:rsidR="002F2B7F" w:rsidRPr="0021326D" w:rsidRDefault="002F2B7F" w:rsidP="006177D7">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5717C714" w14:textId="77777777" w:rsidR="002F2B7F" w:rsidRPr="0021326D"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463D1F29"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E13A04"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87B884B"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6285ABF"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752E1F62"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576F62E"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FCEF4B0"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18DE3B3"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B6502C0"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D27467C"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5700C49F" w14:textId="051D8928" w:rsidR="00C23AE7" w:rsidRPr="00813DFF" w:rsidRDefault="00C23AE7"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C23AE7" w:rsidRPr="00813DFF" w:rsidSect="00142201">
          <w:footerReference w:type="default" r:id="rId11"/>
          <w:pgSz w:w="11906" w:h="16838"/>
          <w:pgMar w:top="850" w:right="850" w:bottom="850" w:left="1417" w:header="709" w:footer="709" w:gutter="0"/>
          <w:pgNumType w:start="1"/>
          <w:cols w:space="720"/>
        </w:sectPr>
      </w:pPr>
    </w:p>
    <w:bookmarkEnd w:id="7"/>
    <w:p w14:paraId="032846CE" w14:textId="77777777" w:rsidR="00527582" w:rsidRPr="002F2B7F" w:rsidRDefault="00527582" w:rsidP="00E85DB9">
      <w:pPr>
        <w:spacing w:after="0" w:line="240" w:lineRule="auto"/>
        <w:ind w:firstLine="4962"/>
        <w:jc w:val="center"/>
        <w:rPr>
          <w:rFonts w:ascii="Times New Roman" w:hAnsi="Times New Roman" w:cs="Times New Roman"/>
          <w:color w:val="000000"/>
          <w:sz w:val="24"/>
          <w:szCs w:val="24"/>
          <w:lang w:eastAsia="ru-RU"/>
        </w:rPr>
      </w:pPr>
      <w:r w:rsidRPr="002F2B7F">
        <w:rPr>
          <w:rFonts w:ascii="Times New Roman" w:hAnsi="Times New Roman" w:cs="Times New Roman"/>
          <w:color w:val="000000"/>
          <w:sz w:val="24"/>
          <w:szCs w:val="24"/>
          <w:lang w:eastAsia="ru-RU"/>
        </w:rPr>
        <w:lastRenderedPageBreak/>
        <w:t>ДОДАТОК 3</w:t>
      </w:r>
    </w:p>
    <w:p w14:paraId="3B30FB84" w14:textId="77777777" w:rsidR="00527582" w:rsidRPr="002F2B7F" w:rsidRDefault="00527582" w:rsidP="006A4DF4">
      <w:pPr>
        <w:spacing w:after="0" w:line="240" w:lineRule="auto"/>
        <w:ind w:firstLine="6663"/>
        <w:rPr>
          <w:rFonts w:ascii="Times New Roman" w:hAnsi="Times New Roman" w:cs="Times New Roman"/>
          <w:color w:val="000000"/>
          <w:sz w:val="24"/>
          <w:szCs w:val="24"/>
          <w:lang w:eastAsia="ru-RU"/>
        </w:rPr>
      </w:pPr>
      <w:r w:rsidRPr="002F2B7F">
        <w:rPr>
          <w:rFonts w:ascii="Times New Roman" w:hAnsi="Times New Roman" w:cs="Times New Roman"/>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Default="0021326D" w:rsidP="0021326D">
      <w:pPr>
        <w:spacing w:after="0" w:line="240" w:lineRule="auto"/>
        <w:jc w:val="center"/>
        <w:rPr>
          <w:rFonts w:ascii="Times New Roman" w:hAnsi="Times New Roman" w:cs="Times New Roman"/>
          <w:b/>
          <w:bCs/>
          <w:sz w:val="24"/>
          <w:szCs w:val="24"/>
        </w:rPr>
      </w:pPr>
      <w:r w:rsidRPr="0021326D">
        <w:rPr>
          <w:rFonts w:ascii="Times New Roman" w:hAnsi="Times New Roman" w:cs="Times New Roman"/>
          <w:b/>
          <w:bCs/>
          <w:sz w:val="24"/>
          <w:szCs w:val="24"/>
        </w:rPr>
        <w:t>Ціна тендерної пропозиції</w:t>
      </w:r>
    </w:p>
    <w:p w14:paraId="61642EFF" w14:textId="77777777" w:rsidR="00797C1A" w:rsidRPr="0021326D" w:rsidRDefault="00797C1A" w:rsidP="0021326D">
      <w:pPr>
        <w:spacing w:after="0" w:line="240" w:lineRule="auto"/>
        <w:jc w:val="center"/>
        <w:rPr>
          <w:rFonts w:ascii="Times New Roman" w:hAnsi="Times New Roman" w:cs="Times New Roman"/>
          <w:b/>
          <w:bCs/>
          <w:color w:val="000000"/>
          <w:sz w:val="24"/>
          <w:szCs w:val="24"/>
          <w:lang w:eastAsia="ru-RU"/>
        </w:rPr>
      </w:pPr>
    </w:p>
    <w:p w14:paraId="47A64A05" w14:textId="0E24DFB9" w:rsid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0"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B65E58" w:rsidRPr="00036402">
        <w:rPr>
          <w:rFonts w:ascii="Times New Roman" w:hAnsi="Times New Roman"/>
          <w:b/>
          <w:bCs/>
          <w:sz w:val="24"/>
          <w:szCs w:val="24"/>
        </w:rPr>
        <w:t xml:space="preserve">ДК 021:2015 - 55120000-7 - Послуги з організації зустрічей і конференцій у готелях </w:t>
      </w:r>
      <w:r w:rsidR="00B65E58" w:rsidRPr="00086D63">
        <w:rPr>
          <w:rFonts w:ascii="Times New Roman" w:hAnsi="Times New Roman"/>
          <w:b/>
          <w:bCs/>
          <w:sz w:val="24"/>
          <w:szCs w:val="24"/>
        </w:rPr>
        <w:t>(Послуги із організації та забезпечення проведення заходу «Зустріч Глобального фонду з Основними реціпієнтами гранту»)</w:t>
      </w:r>
      <w:r w:rsidR="00B71171" w:rsidRPr="00B71171">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у наступному обсязі:</w:t>
      </w:r>
    </w:p>
    <w:p w14:paraId="51B2E8B6" w14:textId="77777777" w:rsidR="00797C1A" w:rsidRDefault="00797C1A"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390039" w:rsidRPr="0021326D" w14:paraId="652D163C" w14:textId="77777777" w:rsidTr="00776C49">
        <w:tc>
          <w:tcPr>
            <w:tcW w:w="709" w:type="dxa"/>
            <w:shd w:val="clear" w:color="auto" w:fill="FFFFFF"/>
            <w:vAlign w:val="center"/>
          </w:tcPr>
          <w:p w14:paraId="4AE73224" w14:textId="77777777" w:rsidR="00390039" w:rsidRPr="0021326D" w:rsidRDefault="00390039" w:rsidP="00776C49">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227B755B" w14:textId="77777777" w:rsidR="00390039" w:rsidRPr="0021326D" w:rsidRDefault="00390039" w:rsidP="00776C49">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7551FB92" w14:textId="77777777" w:rsidR="00390039" w:rsidRPr="0021326D" w:rsidRDefault="00390039" w:rsidP="00776C49">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390039" w:rsidRPr="0021326D" w14:paraId="67F72109" w14:textId="77777777" w:rsidTr="00776C49">
        <w:tc>
          <w:tcPr>
            <w:tcW w:w="709" w:type="dxa"/>
          </w:tcPr>
          <w:p w14:paraId="0DBAE1ED"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557A0AAD"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45F876E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24BBC82B" w14:textId="77777777" w:rsidTr="00776C49">
        <w:tc>
          <w:tcPr>
            <w:tcW w:w="709" w:type="dxa"/>
          </w:tcPr>
          <w:p w14:paraId="0EBB464A"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1844D90"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0BA06E7F"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2743B505" w14:textId="77777777" w:rsidTr="00776C49">
        <w:tc>
          <w:tcPr>
            <w:tcW w:w="709" w:type="dxa"/>
          </w:tcPr>
          <w:p w14:paraId="52FADEC7"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7D416B3B"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51BBA8B3" w14:textId="77777777" w:rsidR="00390039" w:rsidRPr="0021326D" w:rsidRDefault="00390039" w:rsidP="00776C49">
            <w:pPr>
              <w:widowControl w:val="0"/>
              <w:autoSpaceDE w:val="0"/>
              <w:autoSpaceDN w:val="0"/>
              <w:adjustRightInd w:val="0"/>
              <w:jc w:val="both"/>
              <w:rPr>
                <w:rFonts w:ascii="Times New Roman" w:hAnsi="Times New Roman"/>
                <w:sz w:val="24"/>
                <w:szCs w:val="24"/>
                <w:lang w:val="uk-UA"/>
              </w:rPr>
            </w:pPr>
          </w:p>
        </w:tc>
      </w:tr>
      <w:tr w:rsidR="00390039" w:rsidRPr="0021326D" w14:paraId="5464D88C" w14:textId="77777777" w:rsidTr="00776C49">
        <w:tc>
          <w:tcPr>
            <w:tcW w:w="709" w:type="dxa"/>
          </w:tcPr>
          <w:p w14:paraId="6B843A0F"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4AB448F6"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15FD46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649E2BD0" w14:textId="77777777" w:rsidTr="00776C49">
        <w:tc>
          <w:tcPr>
            <w:tcW w:w="709" w:type="dxa"/>
          </w:tcPr>
          <w:p w14:paraId="3BD45E3C"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5D2FEDE6"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12C6830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76409CB9" w14:textId="77777777" w:rsidTr="00776C49">
        <w:tc>
          <w:tcPr>
            <w:tcW w:w="709" w:type="dxa"/>
          </w:tcPr>
          <w:p w14:paraId="2303BD34"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617E4A48"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44F4968E"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7549DC55" w14:textId="77777777" w:rsidTr="00776C49">
        <w:tc>
          <w:tcPr>
            <w:tcW w:w="709" w:type="dxa"/>
          </w:tcPr>
          <w:p w14:paraId="27C96EED"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75B14E8A"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2E1EF92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65FFB214" w14:textId="77777777" w:rsidTr="00776C49">
        <w:tc>
          <w:tcPr>
            <w:tcW w:w="709" w:type="dxa"/>
          </w:tcPr>
          <w:p w14:paraId="2D96906E"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042FA701"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33267914"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7BFDCBE2" w14:textId="77777777" w:rsidTr="00776C49">
        <w:tc>
          <w:tcPr>
            <w:tcW w:w="709" w:type="dxa"/>
          </w:tcPr>
          <w:p w14:paraId="1D5FA3DA"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791D9BF6"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7FF52E4A"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3D51DBD9" w14:textId="77777777" w:rsidTr="00776C49">
        <w:tc>
          <w:tcPr>
            <w:tcW w:w="709" w:type="dxa"/>
          </w:tcPr>
          <w:p w14:paraId="528398CF"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1D8A12D8"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Pr>
                <w:rFonts w:ascii="Times New Roman" w:hAnsi="Times New Roman"/>
                <w:color w:val="000000"/>
                <w:sz w:val="24"/>
                <w:szCs w:val="24"/>
                <w:lang w:val="uk-UA"/>
              </w:rPr>
              <w:t>надава</w:t>
            </w:r>
            <w:r w:rsidRPr="0021326D">
              <w:rPr>
                <w:rFonts w:ascii="Times New Roman" w:hAnsi="Times New Roman"/>
                <w:color w:val="000000"/>
                <w:sz w:val="24"/>
                <w:szCs w:val="24"/>
                <w:lang w:val="uk-UA"/>
              </w:rPr>
              <w:t>ти відповідн</w:t>
            </w:r>
            <w:r>
              <w:rPr>
                <w:rFonts w:ascii="Times New Roman" w:hAnsi="Times New Roman"/>
                <w:color w:val="000000"/>
                <w:sz w:val="24"/>
                <w:szCs w:val="24"/>
                <w:lang w:val="uk-UA"/>
              </w:rPr>
              <w:t>і послуги</w:t>
            </w:r>
            <w:r w:rsidRPr="0021326D">
              <w:rPr>
                <w:rFonts w:ascii="Times New Roman" w:hAnsi="Times New Roman"/>
                <w:color w:val="000000"/>
                <w:sz w:val="24"/>
                <w:szCs w:val="24"/>
                <w:lang w:val="uk-UA"/>
              </w:rPr>
              <w:t>:</w:t>
            </w:r>
          </w:p>
        </w:tc>
        <w:tc>
          <w:tcPr>
            <w:tcW w:w="4536" w:type="dxa"/>
            <w:shd w:val="clear" w:color="auto" w:fill="FFFF00"/>
          </w:tcPr>
          <w:p w14:paraId="5501B38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44AF5F93" w14:textId="77777777" w:rsidTr="00776C49">
        <w:tc>
          <w:tcPr>
            <w:tcW w:w="709" w:type="dxa"/>
          </w:tcPr>
          <w:p w14:paraId="086BF372"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30670733"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7B8BFE80"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bl>
    <w:p w14:paraId="731A51BC" w14:textId="1CDFCBC2" w:rsidR="00797C1A" w:rsidRDefault="00797C1A" w:rsidP="00797C1A">
      <w:pPr>
        <w:spacing w:after="0" w:line="240" w:lineRule="auto"/>
        <w:contextualSpacing/>
        <w:jc w:val="both"/>
        <w:rPr>
          <w:rFonts w:ascii="Times New Roman" w:eastAsia="Times New Roman" w:hAnsi="Times New Roman" w:cs="Times New Roman"/>
          <w:sz w:val="24"/>
          <w:szCs w:val="24"/>
          <w:lang w:eastAsia="ru-RU"/>
        </w:rPr>
      </w:pPr>
    </w:p>
    <w:p w14:paraId="58D23D83" w14:textId="77777777" w:rsidR="00390039" w:rsidRDefault="00390039" w:rsidP="0039003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148E9E23" w14:textId="77777777" w:rsidR="00390039" w:rsidRPr="0021326D" w:rsidRDefault="00390039" w:rsidP="0039003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390039" w:rsidRPr="0021326D" w14:paraId="34EA2382" w14:textId="77777777" w:rsidTr="002F2B7F">
        <w:trPr>
          <w:trHeight w:val="765"/>
        </w:trPr>
        <w:tc>
          <w:tcPr>
            <w:tcW w:w="709" w:type="dxa"/>
            <w:shd w:val="clear" w:color="auto" w:fill="FFFFFF"/>
            <w:noWrap/>
            <w:vAlign w:val="center"/>
            <w:hideMark/>
          </w:tcPr>
          <w:p w14:paraId="3E556C7F" w14:textId="77777777" w:rsidR="00390039" w:rsidRPr="0021326D" w:rsidRDefault="00390039" w:rsidP="00776C49">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E301E6C" w14:textId="77777777" w:rsidR="00390039" w:rsidRPr="0021326D" w:rsidRDefault="00390039" w:rsidP="00776C49">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70C10B7" w14:textId="77777777" w:rsidR="00390039" w:rsidRPr="0021326D" w:rsidRDefault="00390039" w:rsidP="00776C49">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390039" w:rsidRPr="0021326D" w14:paraId="53CE3299" w14:textId="77777777" w:rsidTr="002F2B7F">
        <w:trPr>
          <w:trHeight w:val="510"/>
        </w:trPr>
        <w:tc>
          <w:tcPr>
            <w:tcW w:w="709" w:type="dxa"/>
            <w:shd w:val="clear" w:color="auto" w:fill="auto"/>
            <w:noWrap/>
            <w:hideMark/>
          </w:tcPr>
          <w:p w14:paraId="156102B4"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45B16A03"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23CDEE4"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21331F02" w14:textId="05AEED36" w:rsidR="00913473" w:rsidRDefault="003957BF" w:rsidP="00913473">
            <w:pPr>
              <w:spacing w:after="0" w:line="240" w:lineRule="auto"/>
              <w:jc w:val="center"/>
              <w:rPr>
                <w:rFonts w:ascii="Times New Roman" w:hAnsi="Times New Roman"/>
                <w:sz w:val="24"/>
                <w:szCs w:val="24"/>
              </w:rPr>
            </w:pPr>
            <w:r>
              <w:rPr>
                <w:rFonts w:ascii="Times New Roman" w:hAnsi="Times New Roman"/>
                <w:sz w:val="24"/>
                <w:szCs w:val="24"/>
              </w:rPr>
              <w:t>11-15 листопада</w:t>
            </w:r>
            <w:r w:rsidRPr="00036402">
              <w:rPr>
                <w:rFonts w:ascii="Times New Roman" w:hAnsi="Times New Roman"/>
                <w:sz w:val="24"/>
                <w:szCs w:val="24"/>
              </w:rPr>
              <w:t xml:space="preserve"> 2024 року</w:t>
            </w:r>
            <w:r>
              <w:rPr>
                <w:rFonts w:ascii="Times New Roman" w:hAnsi="Times New Roman"/>
                <w:sz w:val="24"/>
                <w:szCs w:val="24"/>
              </w:rPr>
              <w:t xml:space="preserve"> </w:t>
            </w:r>
            <w:r w:rsidR="00913473">
              <w:rPr>
                <w:rFonts w:ascii="Times New Roman" w:hAnsi="Times New Roman"/>
                <w:sz w:val="24"/>
                <w:szCs w:val="24"/>
              </w:rPr>
              <w:t>*</w:t>
            </w:r>
          </w:p>
          <w:p w14:paraId="343F9696" w14:textId="18E32747" w:rsidR="00913473" w:rsidRPr="00913473" w:rsidRDefault="00913473" w:rsidP="00913473">
            <w:pPr>
              <w:spacing w:after="0" w:line="240" w:lineRule="auto"/>
              <w:jc w:val="center"/>
              <w:rPr>
                <w:rFonts w:ascii="Times New Roman" w:hAnsi="Times New Roman"/>
                <w:sz w:val="16"/>
                <w:szCs w:val="16"/>
              </w:rPr>
            </w:pPr>
            <w:r w:rsidRPr="00913473">
              <w:rPr>
                <w:rFonts w:ascii="Times New Roman" w:hAnsi="Times New Roman"/>
                <w:sz w:val="16"/>
                <w:szCs w:val="16"/>
              </w:rPr>
              <w:t xml:space="preserve"> *Замовник залишає за собою право зміни дати проведення заходу, попередньо погодивши це з Виконавцем.</w:t>
            </w:r>
          </w:p>
        </w:tc>
        <w:tc>
          <w:tcPr>
            <w:tcW w:w="3636" w:type="dxa"/>
            <w:gridSpan w:val="2"/>
            <w:shd w:val="clear" w:color="auto" w:fill="auto"/>
            <w:hideMark/>
          </w:tcPr>
          <w:p w14:paraId="0680D675"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17AFF171"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390039" w:rsidRPr="0021326D" w14:paraId="0B47D027" w14:textId="77777777" w:rsidTr="002F2B7F">
        <w:trPr>
          <w:trHeight w:val="897"/>
        </w:trPr>
        <w:tc>
          <w:tcPr>
            <w:tcW w:w="709" w:type="dxa"/>
            <w:shd w:val="clear" w:color="auto" w:fill="auto"/>
            <w:noWrap/>
            <w:hideMark/>
          </w:tcPr>
          <w:p w14:paraId="2877FA6A"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1DCE7E64"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15D3798E" w14:textId="574C24CC" w:rsidR="00390039" w:rsidRPr="0021326D" w:rsidRDefault="00390039" w:rsidP="00D73493">
            <w:pPr>
              <w:tabs>
                <w:tab w:val="left" w:pos="993"/>
              </w:tabs>
              <w:spacing w:after="0" w:line="240" w:lineRule="auto"/>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Оплата за послуги - протягом 10 (десяти) робочих днів з дати підписання Сторонами Акту пр</w:t>
            </w:r>
            <w:r w:rsidR="00D73493">
              <w:rPr>
                <w:rFonts w:ascii="Times New Roman" w:eastAsia="Times New Roman" w:hAnsi="Times New Roman" w:cs="Times New Roman"/>
                <w:sz w:val="24"/>
                <w:szCs w:val="24"/>
              </w:rPr>
              <w:t>иймання-передачі наданих послуг.</w:t>
            </w:r>
          </w:p>
        </w:tc>
        <w:tc>
          <w:tcPr>
            <w:tcW w:w="1701" w:type="dxa"/>
            <w:shd w:val="clear" w:color="000000" w:fill="FFFF00"/>
            <w:noWrap/>
            <w:hideMark/>
          </w:tcPr>
          <w:p w14:paraId="6CEAEB0A"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7A5406D3" w14:textId="77777777" w:rsidTr="002F2B7F">
        <w:trPr>
          <w:trHeight w:val="255"/>
        </w:trPr>
        <w:tc>
          <w:tcPr>
            <w:tcW w:w="709" w:type="dxa"/>
            <w:shd w:val="clear" w:color="auto" w:fill="auto"/>
            <w:noWrap/>
            <w:hideMark/>
          </w:tcPr>
          <w:p w14:paraId="5D0922D6"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428A4E33"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4EE6C7ED"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0690C14B"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25D71A4A" w14:textId="77777777" w:rsidTr="002F2B7F">
        <w:trPr>
          <w:trHeight w:val="570"/>
        </w:trPr>
        <w:tc>
          <w:tcPr>
            <w:tcW w:w="709" w:type="dxa"/>
            <w:shd w:val="clear" w:color="auto" w:fill="auto"/>
            <w:noWrap/>
            <w:hideMark/>
          </w:tcPr>
          <w:p w14:paraId="0496CFC8"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28ADDA57"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09DF54D"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36D85F91"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514155BF" w14:textId="77777777" w:rsidTr="002F2B7F">
        <w:trPr>
          <w:trHeight w:val="405"/>
        </w:trPr>
        <w:tc>
          <w:tcPr>
            <w:tcW w:w="709" w:type="dxa"/>
            <w:shd w:val="clear" w:color="auto" w:fill="auto"/>
            <w:noWrap/>
            <w:hideMark/>
          </w:tcPr>
          <w:p w14:paraId="48184FD7"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7BBC578"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299368AF"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1723BE1E"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09FA1935" w14:textId="77777777" w:rsidTr="002F2B7F">
        <w:trPr>
          <w:trHeight w:val="420"/>
        </w:trPr>
        <w:tc>
          <w:tcPr>
            <w:tcW w:w="709" w:type="dxa"/>
            <w:shd w:val="clear" w:color="auto" w:fill="auto"/>
            <w:noWrap/>
            <w:hideMark/>
          </w:tcPr>
          <w:p w14:paraId="528359DA"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141AD564"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647924F5"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168BBDB9"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3886D49F" w14:textId="77777777" w:rsidTr="002F2B7F">
        <w:trPr>
          <w:trHeight w:val="563"/>
        </w:trPr>
        <w:tc>
          <w:tcPr>
            <w:tcW w:w="709" w:type="dxa"/>
            <w:shd w:val="clear" w:color="auto" w:fill="auto"/>
            <w:noWrap/>
            <w:hideMark/>
          </w:tcPr>
          <w:p w14:paraId="5AA5C62B"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7</w:t>
            </w:r>
          </w:p>
        </w:tc>
        <w:tc>
          <w:tcPr>
            <w:tcW w:w="2410" w:type="dxa"/>
            <w:shd w:val="clear" w:color="auto" w:fill="auto"/>
            <w:hideMark/>
          </w:tcPr>
          <w:p w14:paraId="24B03724"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740198D" w14:textId="77777777" w:rsidR="00390039" w:rsidRPr="0021326D" w:rsidRDefault="00390039" w:rsidP="00776C49">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120F5EA"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022663A6" w14:textId="77777777" w:rsidTr="002F2B7F">
        <w:trPr>
          <w:trHeight w:val="765"/>
        </w:trPr>
        <w:tc>
          <w:tcPr>
            <w:tcW w:w="709" w:type="dxa"/>
            <w:shd w:val="clear" w:color="auto" w:fill="auto"/>
            <w:noWrap/>
            <w:hideMark/>
          </w:tcPr>
          <w:p w14:paraId="27979D99"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7E85B525" w14:textId="77777777" w:rsidR="00390039" w:rsidRPr="002F2B7F" w:rsidRDefault="00390039" w:rsidP="00776C49">
            <w:pPr>
              <w:spacing w:after="0" w:line="240" w:lineRule="auto"/>
              <w:rPr>
                <w:rFonts w:ascii="Times New Roman" w:eastAsia="Times New Roman" w:hAnsi="Times New Roman" w:cs="Times New Roman"/>
                <w:sz w:val="24"/>
                <w:szCs w:val="24"/>
              </w:rPr>
            </w:pPr>
            <w:r w:rsidRPr="002F2B7F">
              <w:rPr>
                <w:rFonts w:ascii="Times New Roman" w:eastAsia="Times New Roman" w:hAnsi="Times New Roman" w:cs="Times New Roman"/>
                <w:sz w:val="24"/>
                <w:szCs w:val="24"/>
              </w:rPr>
              <w:t>Фіксована вартість товару, робіт або послуг:</w:t>
            </w:r>
          </w:p>
        </w:tc>
        <w:tc>
          <w:tcPr>
            <w:tcW w:w="5103" w:type="dxa"/>
            <w:gridSpan w:val="2"/>
            <w:shd w:val="clear" w:color="auto" w:fill="auto"/>
            <w:hideMark/>
          </w:tcPr>
          <w:p w14:paraId="6A833FFB"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483A5D9E"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50989164" w14:textId="77777777" w:rsidR="00390039" w:rsidRDefault="00390039" w:rsidP="00797C1A">
      <w:pPr>
        <w:spacing w:after="0" w:line="240" w:lineRule="auto"/>
        <w:contextualSpacing/>
        <w:jc w:val="both"/>
        <w:rPr>
          <w:rFonts w:ascii="Times New Roman" w:eastAsia="Times New Roman" w:hAnsi="Times New Roman" w:cs="Times New Roman"/>
          <w:sz w:val="24"/>
          <w:szCs w:val="24"/>
          <w:lang w:eastAsia="ru-RU"/>
        </w:rPr>
      </w:pPr>
    </w:p>
    <w:p w14:paraId="53BE8485" w14:textId="74A74A52" w:rsidR="00797C1A" w:rsidRPr="00555961" w:rsidRDefault="00797C1A" w:rsidP="00797C1A">
      <w:pPr>
        <w:spacing w:after="0" w:line="240" w:lineRule="auto"/>
        <w:ind w:firstLine="709"/>
        <w:jc w:val="both"/>
        <w:rPr>
          <w:rFonts w:ascii="Times New Roman" w:hAnsi="Times New Roman" w:cs="Times New Roman"/>
          <w:sz w:val="24"/>
          <w:szCs w:val="24"/>
        </w:rPr>
      </w:pPr>
      <w:r w:rsidRPr="00555961">
        <w:rPr>
          <w:rFonts w:ascii="Times New Roman" w:eastAsia="Times New Roman" w:hAnsi="Times New Roman" w:cs="Times New Roman"/>
          <w:b/>
          <w:bCs/>
          <w:sz w:val="24"/>
          <w:szCs w:val="24"/>
          <w:lang w:eastAsia="ru-RU"/>
        </w:rPr>
        <w:t xml:space="preserve">Загальна вартість Послуг відповідно до </w:t>
      </w:r>
      <w:r>
        <w:rPr>
          <w:rFonts w:ascii="Times New Roman" w:eastAsia="Times New Roman" w:hAnsi="Times New Roman" w:cs="Times New Roman"/>
          <w:b/>
          <w:bCs/>
          <w:sz w:val="24"/>
          <w:szCs w:val="24"/>
          <w:lang w:eastAsia="ru-RU"/>
        </w:rPr>
        <w:t>цієї специфікації</w:t>
      </w:r>
      <w:r w:rsidRPr="00555961">
        <w:rPr>
          <w:rFonts w:ascii="Times New Roman" w:eastAsia="Times New Roman" w:hAnsi="Times New Roman" w:cs="Times New Roman"/>
          <w:b/>
          <w:bCs/>
          <w:sz w:val="24"/>
          <w:szCs w:val="24"/>
          <w:lang w:eastAsia="ru-RU"/>
        </w:rPr>
        <w:t xml:space="preserve"> становить: ______________</w:t>
      </w:r>
      <w:r w:rsidRPr="00555961">
        <w:rPr>
          <w:rFonts w:ascii="Times New Roman" w:eastAsia="Times New Roman" w:hAnsi="Times New Roman" w:cs="Times New Roman"/>
          <w:b/>
          <w:bCs/>
          <w:color w:val="000000" w:themeColor="text1"/>
          <w:sz w:val="24"/>
          <w:szCs w:val="24"/>
          <w:lang w:eastAsia="ru-RU"/>
        </w:rPr>
        <w:t xml:space="preserve"> грн. ____ коп. ( ______________ _________ гривень, ____ копійок) </w:t>
      </w:r>
      <w:r w:rsidRPr="00555961">
        <w:rPr>
          <w:rFonts w:ascii="Times New Roman" w:eastAsia="Times New Roman" w:hAnsi="Times New Roman" w:cs="Times New Roman"/>
          <w:b/>
          <w:bCs/>
          <w:color w:val="000000" w:themeColor="text1"/>
          <w:sz w:val="24"/>
          <w:szCs w:val="24"/>
          <w:shd w:val="clear" w:color="auto" w:fill="FFFFFF"/>
          <w:lang w:eastAsia="ru-RU"/>
        </w:rPr>
        <w:t xml:space="preserve"> без ПДВ</w:t>
      </w:r>
      <w:r w:rsidRPr="00555961">
        <w:rPr>
          <w:rFonts w:ascii="Times New Roman" w:eastAsia="Times New Roman" w:hAnsi="Times New Roman" w:cs="Times New Roman"/>
          <w:b/>
          <w:bCs/>
          <w:sz w:val="24"/>
          <w:szCs w:val="24"/>
          <w:lang w:eastAsia="ru-RU"/>
        </w:rPr>
        <w:t xml:space="preserve">. </w:t>
      </w:r>
    </w:p>
    <w:p w14:paraId="7DF74291" w14:textId="77777777" w:rsidR="009C4F01" w:rsidRDefault="009C4F01" w:rsidP="00797C1A">
      <w:pPr>
        <w:widowControl w:val="0"/>
        <w:shd w:val="clear" w:color="auto" w:fill="FFFFFF"/>
        <w:tabs>
          <w:tab w:val="left" w:pos="709"/>
          <w:tab w:val="left" w:pos="851"/>
        </w:tabs>
        <w:suppressAutoHyphens/>
        <w:spacing w:after="0" w:line="240" w:lineRule="auto"/>
        <w:ind w:firstLine="709"/>
        <w:jc w:val="both"/>
        <w:rPr>
          <w:rFonts w:ascii="Times New Roman" w:hAnsi="Times New Roman" w:cs="Times New Roman"/>
          <w:bCs/>
          <w:i/>
          <w:color w:val="000000" w:themeColor="text1"/>
          <w:sz w:val="24"/>
          <w:szCs w:val="24"/>
        </w:rPr>
      </w:pPr>
    </w:p>
    <w:p w14:paraId="4EEEB975" w14:textId="50DB2685" w:rsidR="00797C1A" w:rsidRPr="00074A73" w:rsidRDefault="00797C1A" w:rsidP="00797C1A">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9C4F01">
        <w:rPr>
          <w:rFonts w:ascii="Times New Roman" w:eastAsia="Times New Roman" w:hAnsi="Times New Roman" w:cs="Times New Roman"/>
          <w:i/>
          <w:iCs/>
          <w:color w:val="000000" w:themeColor="text1"/>
          <w:lang w:eastAsia="ru-RU"/>
        </w:rPr>
        <w:t xml:space="preserve">Оплата за надані Послуги звільнена від оподаткування податком на додану вартість  на підставі </w:t>
      </w:r>
      <w:r w:rsidRPr="009C4F01">
        <w:rPr>
          <w:rFonts w:ascii="Times New Roman" w:eastAsia="Times New Roman" w:hAnsi="Times New Roman" w:cs="Times New Roman"/>
          <w:i/>
          <w:lang w:eastAsia="ru-RU"/>
        </w:rPr>
        <w:t xml:space="preserve">пункту 26 підрозділу 2 розділу XX «Перехідні положення» Податкового кодексу України та постанови Кабінету Міністрів України від 17 квітня 2013 року № 284 </w:t>
      </w:r>
      <w:r w:rsidRPr="009C4F01">
        <w:rPr>
          <w:rFonts w:ascii="Times New Roman" w:eastAsia="Times New Roman" w:hAnsi="Times New Roman" w:cs="Times New Roman"/>
          <w:i/>
          <w:iCs/>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F0193FD" w14:textId="5A94C51A" w:rsidR="000524D4" w:rsidRDefault="000524D4" w:rsidP="00390039">
      <w:pPr>
        <w:spacing w:after="0" w:line="240" w:lineRule="auto"/>
        <w:ind w:right="-142"/>
        <w:jc w:val="both"/>
        <w:rPr>
          <w:rFonts w:ascii="Times New Roman" w:eastAsia="Times New Roman" w:hAnsi="Times New Roman" w:cs="Times New Roman"/>
          <w:color w:val="000000"/>
          <w:sz w:val="24"/>
          <w:szCs w:val="24"/>
        </w:rPr>
      </w:pPr>
    </w:p>
    <w:p w14:paraId="2DF4C10F" w14:textId="159B39B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657CAAAB"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7AAC611F" w14:textId="30E06146"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3957BF" w:rsidRPr="003957BF">
        <w:rPr>
          <w:rFonts w:ascii="Times New Roman" w:eastAsia="Times New Roman" w:hAnsi="Times New Roman" w:cs="Times New Roman"/>
          <w:sz w:val="24"/>
          <w:szCs w:val="24"/>
        </w:rPr>
        <w:t>ДК 021:2015 - 55120000-7 - Послуги з організації зустрічей і конференцій у готелях (Послуги із організації та забезпечення проведення заходу «Зустріч Глобального фонду з Основними реціпієнтами гранту»)</w:t>
      </w:r>
      <w:r w:rsidR="00777508" w:rsidRPr="003957BF">
        <w:rPr>
          <w:rFonts w:ascii="Times New Roman" w:eastAsia="Times New Roman" w:hAnsi="Times New Roman" w:cs="Times New Roman"/>
          <w:sz w:val="24"/>
          <w:szCs w:val="24"/>
        </w:rPr>
        <w:t xml:space="preserve"> </w:t>
      </w:r>
      <w:r w:rsidRPr="00777508">
        <w:rPr>
          <w:rFonts w:ascii="Times New Roman" w:eastAsia="Times New Roman" w:hAnsi="Times New Roman" w:cs="Times New Roman"/>
          <w:sz w:val="24"/>
          <w:szCs w:val="24"/>
        </w:rPr>
        <w:t>в рамках програми Глобального Фонду на умовах, які викладені</w:t>
      </w:r>
      <w:r w:rsidRPr="009C4F01">
        <w:rPr>
          <w:rFonts w:ascii="Times New Roman" w:eastAsia="Times New Roman" w:hAnsi="Times New Roman" w:cs="Times New Roman"/>
          <w:sz w:val="24"/>
          <w:szCs w:val="24"/>
        </w:rPr>
        <w:t xml:space="preserve"> в тендерній документації та пропозиції;</w:t>
      </w:r>
    </w:p>
    <w:p w14:paraId="4216DDE5"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24B68F2"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05BBB8"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50FF5757"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9F592D2" w14:textId="6ACAD7AF"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lastRenderedPageBreak/>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w:t>
      </w:r>
      <w:r>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Pr>
          <w:rFonts w:ascii="Times New Roman" w:eastAsia="Times New Roman" w:hAnsi="Times New Roman" w:cs="Times New Roman"/>
          <w:sz w:val="24"/>
          <w:szCs w:val="24"/>
        </w:rPr>
        <w:t>.</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4023241" w14:textId="77777777" w:rsidR="009E20DE" w:rsidRDefault="009E20DE"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55FA84D8" w14:textId="77777777" w:rsidR="009E20DE" w:rsidRPr="0021326D" w:rsidRDefault="009E20DE"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5A74ED44" w14:textId="5E339239"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142201">
          <w:footerReference w:type="default" r:id="rId12"/>
          <w:pgSz w:w="11906" w:h="16838"/>
          <w:pgMar w:top="850" w:right="850" w:bottom="850" w:left="1417" w:header="709" w:footer="709" w:gutter="0"/>
          <w:pgNumType w:start="1"/>
          <w:cols w:space="720"/>
        </w:sectPr>
      </w:pPr>
    </w:p>
    <w:p w14:paraId="63E16EEF" w14:textId="2C3A460A" w:rsidR="003461AC" w:rsidRPr="002F2B7F" w:rsidRDefault="003461AC" w:rsidP="003461AC">
      <w:pPr>
        <w:spacing w:after="0" w:line="240" w:lineRule="auto"/>
        <w:ind w:left="5387"/>
        <w:rPr>
          <w:rFonts w:ascii="Times New Roman" w:eastAsia="Times New Roman" w:hAnsi="Times New Roman" w:cs="Times New Roman"/>
          <w:bCs/>
          <w:sz w:val="24"/>
          <w:szCs w:val="24"/>
        </w:rPr>
      </w:pPr>
      <w:r w:rsidRPr="002F2B7F">
        <w:rPr>
          <w:rFonts w:ascii="Times New Roman" w:eastAsia="Times New Roman" w:hAnsi="Times New Roman" w:cs="Times New Roman"/>
          <w:bCs/>
          <w:sz w:val="24"/>
          <w:szCs w:val="24"/>
        </w:rPr>
        <w:lastRenderedPageBreak/>
        <w:t xml:space="preserve">ДОДАТОК </w:t>
      </w:r>
      <w:r w:rsidR="00777508" w:rsidRPr="002F2B7F">
        <w:rPr>
          <w:rFonts w:ascii="Times New Roman" w:eastAsia="Times New Roman" w:hAnsi="Times New Roman" w:cs="Times New Roman"/>
          <w:bCs/>
          <w:sz w:val="24"/>
          <w:szCs w:val="24"/>
        </w:rPr>
        <w:t>4</w:t>
      </w:r>
    </w:p>
    <w:p w14:paraId="599EE9DA" w14:textId="77777777" w:rsidR="003461AC" w:rsidRPr="002F2B7F" w:rsidRDefault="003461AC" w:rsidP="003461AC">
      <w:pPr>
        <w:spacing w:after="0" w:line="240" w:lineRule="auto"/>
        <w:ind w:left="5387"/>
        <w:rPr>
          <w:rFonts w:ascii="Times New Roman" w:eastAsia="Times New Roman" w:hAnsi="Times New Roman" w:cs="Times New Roman"/>
          <w:bCs/>
          <w:sz w:val="24"/>
          <w:szCs w:val="24"/>
        </w:rPr>
      </w:pPr>
      <w:r w:rsidRPr="002F2B7F">
        <w:rPr>
          <w:rFonts w:ascii="Times New Roman" w:eastAsia="Times New Roman" w:hAnsi="Times New Roman" w:cs="Times New Roman"/>
          <w:bCs/>
          <w:sz w:val="24"/>
          <w:szCs w:val="24"/>
        </w:rPr>
        <w:t>до тендерної документації</w:t>
      </w:r>
    </w:p>
    <w:p w14:paraId="10960561" w14:textId="77777777" w:rsidR="002F2B7F" w:rsidRPr="002F2B7F" w:rsidRDefault="002F2B7F" w:rsidP="003461AC">
      <w:pPr>
        <w:spacing w:after="0" w:line="240" w:lineRule="auto"/>
        <w:ind w:left="5387"/>
        <w:rPr>
          <w:rFonts w:ascii="Times New Roman" w:eastAsia="Times New Roman" w:hAnsi="Times New Roman" w:cs="Times New Roman"/>
          <w:bCs/>
          <w:sz w:val="24"/>
          <w:szCs w:val="24"/>
        </w:rPr>
      </w:pPr>
    </w:p>
    <w:p w14:paraId="56B13C64" w14:textId="22595F04" w:rsidR="005B50A4" w:rsidRDefault="005B50A4" w:rsidP="003461AC">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7156CBC9"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EE6BC1" w:rsidRPr="00036402">
        <w:rPr>
          <w:rFonts w:ascii="Times New Roman" w:hAnsi="Times New Roman"/>
          <w:b/>
          <w:bCs/>
          <w:sz w:val="24"/>
          <w:szCs w:val="24"/>
        </w:rPr>
        <w:t xml:space="preserve">ДК 021:2015 - 55120000-7 - Послуги з організації зустрічей і конференцій у готелях </w:t>
      </w:r>
      <w:r w:rsidR="00EE6BC1" w:rsidRPr="00086D63">
        <w:rPr>
          <w:rFonts w:ascii="Times New Roman" w:hAnsi="Times New Roman"/>
          <w:b/>
          <w:bCs/>
          <w:sz w:val="24"/>
          <w:szCs w:val="24"/>
        </w:rPr>
        <w:t>(Послуги із організації та забезпечення проведення заходу «Зустріч Глобального фонду з Основними реціпієнтами гранту»)</w:t>
      </w:r>
      <w:r w:rsidR="00EE6BC1">
        <w:rPr>
          <w:rFonts w:ascii="Times New Roman" w:hAnsi="Times New Roman"/>
          <w:b/>
          <w:bCs/>
          <w:sz w:val="24"/>
          <w:szCs w:val="24"/>
        </w:rPr>
        <w:t xml:space="preserve">, </w:t>
      </w:r>
      <w:r w:rsidRPr="005B50A4">
        <w:rPr>
          <w:rFonts w:ascii="Times New Roman" w:eastAsia="Arial Unicode MS" w:hAnsi="Times New Roman" w:cs="Times New Roman"/>
          <w:color w:val="000000"/>
          <w:sz w:val="24"/>
          <w:szCs w:val="24"/>
          <w:lang w:eastAsia="ru-RU"/>
        </w:rPr>
        <w:t xml:space="preserve">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062B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062B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062B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062B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142201">
          <w:headerReference w:type="default" r:id="rId14"/>
          <w:pgSz w:w="11906" w:h="16838"/>
          <w:pgMar w:top="850" w:right="850" w:bottom="850" w:left="1417" w:header="709" w:footer="709" w:gutter="0"/>
          <w:pgNumType w:start="1"/>
          <w:cols w:space="720"/>
        </w:sectPr>
      </w:pPr>
    </w:p>
    <w:p w14:paraId="055E7E05" w14:textId="0E57ECC9" w:rsidR="00F26433" w:rsidRPr="002F2B7F"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F2B7F">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2F2B7F">
        <w:rPr>
          <w:rFonts w:ascii="Times New Roman" w:eastAsia="Times New Roman" w:hAnsi="Times New Roman" w:cs="Times New Roman"/>
          <w:color w:val="000000"/>
          <w:sz w:val="24"/>
          <w:szCs w:val="24"/>
        </w:rPr>
        <w:t xml:space="preserve">ДОДАТОК </w:t>
      </w:r>
      <w:r w:rsidR="00777508" w:rsidRPr="002F2B7F">
        <w:rPr>
          <w:rFonts w:ascii="Times New Roman" w:eastAsia="Times New Roman" w:hAnsi="Times New Roman" w:cs="Times New Roman"/>
          <w:color w:val="000000"/>
          <w:sz w:val="24"/>
          <w:szCs w:val="24"/>
        </w:rPr>
        <w:t>5</w:t>
      </w:r>
    </w:p>
    <w:p w14:paraId="15154343" w14:textId="56D4BC47" w:rsidR="00F26433" w:rsidRPr="00D7349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iCs/>
          <w:color w:val="000000"/>
          <w:sz w:val="24"/>
          <w:szCs w:val="24"/>
        </w:rPr>
      </w:pPr>
      <w:r w:rsidRPr="002F2B7F">
        <w:rPr>
          <w:rFonts w:ascii="Times New Roman" w:eastAsia="Times New Roman" w:hAnsi="Times New Roman" w:cs="Times New Roman"/>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58E7BE" w14:textId="77777777" w:rsidR="003461AC" w:rsidRDefault="003461AC"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4609A703"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E29481" w14:textId="77777777" w:rsidR="003461AC"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94E963B" w14:textId="77777777" w:rsidR="003461AC" w:rsidRPr="005B50A4"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5B50A4">
        <w:rPr>
          <w:rFonts w:ascii="Times New Roman" w:eastAsia="Times New Roman" w:hAnsi="Times New Roman" w:cs="Times New Roman"/>
          <w:color w:val="000000"/>
          <w:sz w:val="24"/>
          <w:szCs w:val="24"/>
          <w:lang w:eastAsia="ru-RU"/>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утримання від діяльності або участі в процесах порушення прав людини; </w:t>
      </w:r>
    </w:p>
    <w:p w14:paraId="4DC0D197"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w:t>
      </w:r>
      <w:r w:rsidRPr="005B50A4">
        <w:rPr>
          <w:rFonts w:ascii="Times New Roman" w:eastAsia="Times New Roman" w:hAnsi="Times New Roman" w:cs="Times New Roman"/>
          <w:sz w:val="24"/>
          <w:szCs w:val="24"/>
          <w:lang w:eastAsia="ru-RU"/>
        </w:rPr>
        <w:lastRenderedPageBreak/>
        <w:t>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F61B9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F61B9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F61B9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142201">
          <w:pgSz w:w="11906" w:h="16838"/>
          <w:pgMar w:top="850" w:right="850" w:bottom="850" w:left="1417" w:header="709" w:footer="709" w:gutter="0"/>
          <w:pgNumType w:start="1"/>
          <w:cols w:space="720"/>
        </w:sectPr>
      </w:pPr>
      <w:r w:rsidRPr="005B50A4">
        <w:rPr>
          <w:rFonts w:ascii="Times New Roman" w:eastAsia="Times New Roman" w:hAnsi="Times New Roman" w:cs="Times New Roman"/>
        </w:rPr>
        <w:lastRenderedPageBreak/>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0"/>
    <w:p w14:paraId="0D5763FE" w14:textId="1296CB89" w:rsidR="00B13E44" w:rsidRPr="002F2B7F" w:rsidRDefault="00B13E44" w:rsidP="00B13E44">
      <w:pPr>
        <w:spacing w:before="100" w:beforeAutospacing="1" w:after="100" w:afterAutospacing="1" w:line="240" w:lineRule="auto"/>
        <w:ind w:firstLine="6804"/>
        <w:contextualSpacing/>
        <w:rPr>
          <w:rFonts w:ascii="Times New Roman" w:eastAsia="Times New Roman" w:hAnsi="Times New Roman" w:cs="Times New Roman"/>
          <w:sz w:val="24"/>
          <w:szCs w:val="24"/>
        </w:rPr>
      </w:pPr>
      <w:r w:rsidRPr="002F2B7F">
        <w:rPr>
          <w:rFonts w:ascii="Times New Roman" w:eastAsia="Times New Roman" w:hAnsi="Times New Roman" w:cs="Times New Roman"/>
          <w:color w:val="000000"/>
          <w:sz w:val="24"/>
          <w:szCs w:val="24"/>
        </w:rPr>
        <w:lastRenderedPageBreak/>
        <w:t xml:space="preserve">ДОДАТОК </w:t>
      </w:r>
      <w:r w:rsidR="00A621E6" w:rsidRPr="002F2B7F">
        <w:rPr>
          <w:rFonts w:ascii="Times New Roman" w:eastAsia="Times New Roman" w:hAnsi="Times New Roman" w:cs="Times New Roman"/>
          <w:color w:val="000000"/>
          <w:sz w:val="24"/>
          <w:szCs w:val="24"/>
        </w:rPr>
        <w:t>6</w:t>
      </w:r>
    </w:p>
    <w:p w14:paraId="6CA3D20D" w14:textId="77777777" w:rsidR="00B13E44" w:rsidRPr="002F2B7F" w:rsidRDefault="00B13E44" w:rsidP="00B13E44">
      <w:pPr>
        <w:spacing w:after="0" w:line="240" w:lineRule="auto"/>
        <w:ind w:firstLine="6804"/>
        <w:rPr>
          <w:rFonts w:ascii="Times New Roman" w:eastAsia="Times New Roman" w:hAnsi="Times New Roman" w:cs="Times New Roman"/>
          <w:szCs w:val="24"/>
          <w:lang w:eastAsia="ru-RU"/>
        </w:rPr>
      </w:pPr>
      <w:r w:rsidRPr="002F2B7F">
        <w:rPr>
          <w:rFonts w:ascii="Times New Roman" w:eastAsia="Times New Roman" w:hAnsi="Times New Roman" w:cs="Times New Roman"/>
          <w:color w:val="000000"/>
          <w:sz w:val="24"/>
          <w:szCs w:val="24"/>
        </w:rPr>
        <w:t>до тендерної документації</w:t>
      </w:r>
    </w:p>
    <w:p w14:paraId="10864BE5" w14:textId="77777777" w:rsidR="00B13E44" w:rsidRPr="00BB28BE"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BB28BE">
      <w:pPr>
        <w:jc w:val="center"/>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062BF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062BF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062BF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062BF2">
            <w:pPr>
              <w:spacing w:before="100" w:beforeAutospacing="1" w:after="100" w:afterAutospacing="1"/>
              <w:contextualSpacing/>
              <w:jc w:val="both"/>
              <w:rPr>
                <w:sz w:val="24"/>
                <w:szCs w:val="24"/>
                <w:lang w:eastAsia="ru-RU"/>
              </w:rPr>
            </w:pPr>
          </w:p>
          <w:p w14:paraId="2910C3E2" w14:textId="77777777" w:rsidR="002302A0" w:rsidRPr="00813DFF" w:rsidRDefault="002302A0" w:rsidP="00062BF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062BF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062BF2">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062BF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062BF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0224CF2D" w:rsidR="00A068A3" w:rsidRPr="00813DFF" w:rsidRDefault="009D2034" w:rsidP="00062BF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1EC21B17" w:rsidR="00A068A3" w:rsidRDefault="009D2034" w:rsidP="00062BF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пп.1 п.1 постанови </w:t>
            </w:r>
            <w:r w:rsidRPr="00A068A3">
              <w:rPr>
                <w:color w:val="000000"/>
                <w:sz w:val="24"/>
                <w:szCs w:val="24"/>
              </w:rPr>
              <w:lastRenderedPageBreak/>
              <w:t>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бенефіціарний власник, член або учасник (акціонер), що має частку в статутному </w:t>
            </w:r>
            <w:r w:rsidRPr="00A068A3">
              <w:rPr>
                <w:color w:val="000000"/>
                <w:sz w:val="24"/>
                <w:szCs w:val="24"/>
              </w:rPr>
              <w:lastRenderedPageBreak/>
              <w:t>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w:t>
            </w:r>
            <w:r w:rsidRPr="00A068A3">
              <w:rPr>
                <w:color w:val="000000"/>
                <w:sz w:val="24"/>
                <w:szCs w:val="24"/>
              </w:rPr>
              <w:lastRenderedPageBreak/>
              <w:t>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142201">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04797" w14:textId="77777777" w:rsidR="00D17356" w:rsidRDefault="00D17356" w:rsidP="00A5280A">
      <w:pPr>
        <w:spacing w:after="0" w:line="240" w:lineRule="auto"/>
      </w:pPr>
      <w:r>
        <w:separator/>
      </w:r>
    </w:p>
  </w:endnote>
  <w:endnote w:type="continuationSeparator" w:id="0">
    <w:p w14:paraId="0527F318" w14:textId="77777777" w:rsidR="00D17356" w:rsidRDefault="00D17356"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CC"/>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916247"/>
      <w:docPartObj>
        <w:docPartGallery w:val="Page Numbers (Bottom of Page)"/>
        <w:docPartUnique/>
      </w:docPartObj>
    </w:sdtPr>
    <w:sdtEndPr/>
    <w:sdtContent>
      <w:p w14:paraId="51DCD193" w14:textId="5A511E33" w:rsidR="00062BF2" w:rsidRDefault="00062BF2">
        <w:pPr>
          <w:pStyle w:val="a9"/>
          <w:jc w:val="right"/>
        </w:pPr>
        <w:r>
          <w:fldChar w:fldCharType="begin"/>
        </w:r>
        <w:r>
          <w:instrText>PAGE   \* MERGEFORMAT</w:instrText>
        </w:r>
        <w:r>
          <w:fldChar w:fldCharType="separate"/>
        </w:r>
        <w:r w:rsidR="00315576">
          <w:rPr>
            <w:noProof/>
          </w:rPr>
          <w:t>7</w:t>
        </w:r>
        <w:r>
          <w:fldChar w:fldCharType="end"/>
        </w:r>
      </w:p>
    </w:sdtContent>
  </w:sdt>
  <w:p w14:paraId="1F60CF71" w14:textId="77777777" w:rsidR="00062BF2" w:rsidRDefault="00062BF2">
    <w:pPr>
      <w:pStyle w:val="a9"/>
      <w:rPr>
        <w:lang w:val="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ABE9" w14:textId="4E9E4037" w:rsidR="00062BF2" w:rsidRDefault="00062BF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ACE54" w14:textId="77777777" w:rsidR="00D17356" w:rsidRDefault="00D17356" w:rsidP="00A5280A">
      <w:pPr>
        <w:spacing w:after="0" w:line="240" w:lineRule="auto"/>
      </w:pPr>
      <w:r>
        <w:separator/>
      </w:r>
    </w:p>
  </w:footnote>
  <w:footnote w:type="continuationSeparator" w:id="0">
    <w:p w14:paraId="7F0FC7E7" w14:textId="77777777" w:rsidR="00D17356" w:rsidRDefault="00D17356"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E94" w14:textId="59694121" w:rsidR="00062BF2" w:rsidRDefault="00062BF2" w:rsidP="00062BF2">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1975FD"/>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2"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A2551A"/>
    <w:multiLevelType w:val="multilevel"/>
    <w:tmpl w:val="07489572"/>
    <w:lvl w:ilvl="0">
      <w:start w:val="6"/>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5"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AB66499"/>
    <w:multiLevelType w:val="hybridMultilevel"/>
    <w:tmpl w:val="252C4D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8775BD"/>
    <w:multiLevelType w:val="multilevel"/>
    <w:tmpl w:val="89A88484"/>
    <w:lvl w:ilvl="0">
      <w:start w:val="7"/>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11"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2"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3963F0"/>
    <w:multiLevelType w:val="multilevel"/>
    <w:tmpl w:val="97DA1D68"/>
    <w:lvl w:ilvl="0">
      <w:start w:val="6"/>
      <w:numFmt w:val="decimal"/>
      <w:lvlText w:val="%1."/>
      <w:lvlJc w:val="left"/>
      <w:pPr>
        <w:ind w:left="360" w:hanging="360"/>
      </w:pPr>
      <w:rPr>
        <w:rFonts w:eastAsia="Calibri" w:hint="default"/>
      </w:rPr>
    </w:lvl>
    <w:lvl w:ilvl="1">
      <w:start w:val="2"/>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6" w15:restartNumberingAfterBreak="0">
    <w:nsid w:val="41326ACD"/>
    <w:multiLevelType w:val="hybridMultilevel"/>
    <w:tmpl w:val="B388E9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41576E89"/>
    <w:multiLevelType w:val="multilevel"/>
    <w:tmpl w:val="A62A44D6"/>
    <w:lvl w:ilvl="0">
      <w:start w:val="1"/>
      <w:numFmt w:val="bullet"/>
      <w:lvlText w:val=""/>
      <w:lvlJc w:val="left"/>
      <w:pPr>
        <w:ind w:left="680" w:hanging="360"/>
      </w:pPr>
      <w:rPr>
        <w:rFonts w:ascii="Symbol" w:hAnsi="Symbol"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18"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4ACD5ABC"/>
    <w:multiLevelType w:val="multilevel"/>
    <w:tmpl w:val="248C698C"/>
    <w:lvl w:ilvl="0">
      <w:start w:val="6"/>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2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7"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2"/>
  </w:num>
  <w:num w:numId="2">
    <w:abstractNumId w:val="7"/>
  </w:num>
  <w:num w:numId="3">
    <w:abstractNumId w:val="9"/>
  </w:num>
  <w:num w:numId="4">
    <w:abstractNumId w:val="20"/>
  </w:num>
  <w:num w:numId="5">
    <w:abstractNumId w:val="14"/>
  </w:num>
  <w:num w:numId="6">
    <w:abstractNumId w:val="13"/>
  </w:num>
  <w:num w:numId="7">
    <w:abstractNumId w:val="18"/>
  </w:num>
  <w:num w:numId="8">
    <w:abstractNumId w:val="23"/>
  </w:num>
  <w:num w:numId="9">
    <w:abstractNumId w:val="3"/>
  </w:num>
  <w:num w:numId="10">
    <w:abstractNumId w:val="11"/>
  </w:num>
  <w:num w:numId="11">
    <w:abstractNumId w:val="5"/>
  </w:num>
  <w:num w:numId="12">
    <w:abstractNumId w:val="22"/>
  </w:num>
  <w:num w:numId="13">
    <w:abstractNumId w:val="0"/>
  </w:num>
  <w:num w:numId="14">
    <w:abstractNumId w:val="21"/>
  </w:num>
  <w:num w:numId="15">
    <w:abstractNumId w:val="6"/>
  </w:num>
  <w:num w:numId="16">
    <w:abstractNumId w:val="2"/>
  </w:num>
  <w:num w:numId="17">
    <w:abstractNumId w:val="8"/>
  </w:num>
  <w:num w:numId="18">
    <w:abstractNumId w:val="17"/>
  </w:num>
  <w:num w:numId="19">
    <w:abstractNumId w:val="1"/>
  </w:num>
  <w:num w:numId="20">
    <w:abstractNumId w:val="16"/>
  </w:num>
  <w:num w:numId="21">
    <w:abstractNumId w:val="4"/>
  </w:num>
  <w:num w:numId="22">
    <w:abstractNumId w:val="19"/>
  </w:num>
  <w:num w:numId="23">
    <w:abstractNumId w:val="15"/>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24D4"/>
    <w:rsid w:val="000550DB"/>
    <w:rsid w:val="00055250"/>
    <w:rsid w:val="00055680"/>
    <w:rsid w:val="000559F5"/>
    <w:rsid w:val="00055AA1"/>
    <w:rsid w:val="0005686C"/>
    <w:rsid w:val="00060505"/>
    <w:rsid w:val="00061022"/>
    <w:rsid w:val="00061307"/>
    <w:rsid w:val="000614A6"/>
    <w:rsid w:val="00062BF2"/>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5612"/>
    <w:rsid w:val="000A5A59"/>
    <w:rsid w:val="000B11B0"/>
    <w:rsid w:val="000B268D"/>
    <w:rsid w:val="000B2759"/>
    <w:rsid w:val="000B27CD"/>
    <w:rsid w:val="000B541A"/>
    <w:rsid w:val="000B6038"/>
    <w:rsid w:val="000B6696"/>
    <w:rsid w:val="000B7154"/>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0F620A"/>
    <w:rsid w:val="00100706"/>
    <w:rsid w:val="00102AF1"/>
    <w:rsid w:val="00103220"/>
    <w:rsid w:val="001035E0"/>
    <w:rsid w:val="00104A65"/>
    <w:rsid w:val="00106647"/>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2201"/>
    <w:rsid w:val="00143043"/>
    <w:rsid w:val="00143F53"/>
    <w:rsid w:val="00145B29"/>
    <w:rsid w:val="001476B5"/>
    <w:rsid w:val="00150D92"/>
    <w:rsid w:val="0015121B"/>
    <w:rsid w:val="00154D00"/>
    <w:rsid w:val="001577AA"/>
    <w:rsid w:val="00160460"/>
    <w:rsid w:val="00163F45"/>
    <w:rsid w:val="00164778"/>
    <w:rsid w:val="00165059"/>
    <w:rsid w:val="0016508E"/>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09E8"/>
    <w:rsid w:val="00195B53"/>
    <w:rsid w:val="00196C10"/>
    <w:rsid w:val="0019788E"/>
    <w:rsid w:val="001A0AB9"/>
    <w:rsid w:val="001A23D2"/>
    <w:rsid w:val="001A4326"/>
    <w:rsid w:val="001A45E1"/>
    <w:rsid w:val="001A59F3"/>
    <w:rsid w:val="001A7458"/>
    <w:rsid w:val="001B20E5"/>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5155"/>
    <w:rsid w:val="002369E3"/>
    <w:rsid w:val="00240A62"/>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5DFC"/>
    <w:rsid w:val="00296F11"/>
    <w:rsid w:val="002A2AEC"/>
    <w:rsid w:val="002A2F85"/>
    <w:rsid w:val="002A4102"/>
    <w:rsid w:val="002A4161"/>
    <w:rsid w:val="002A42E7"/>
    <w:rsid w:val="002A5B8A"/>
    <w:rsid w:val="002A6403"/>
    <w:rsid w:val="002A7F15"/>
    <w:rsid w:val="002B1653"/>
    <w:rsid w:val="002B16AC"/>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B7F"/>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5576"/>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07EE"/>
    <w:rsid w:val="00341455"/>
    <w:rsid w:val="00341B5C"/>
    <w:rsid w:val="003437BB"/>
    <w:rsid w:val="00344B7F"/>
    <w:rsid w:val="003455D8"/>
    <w:rsid w:val="0034596D"/>
    <w:rsid w:val="00345D82"/>
    <w:rsid w:val="003461AC"/>
    <w:rsid w:val="00346624"/>
    <w:rsid w:val="00347950"/>
    <w:rsid w:val="003579DB"/>
    <w:rsid w:val="00360D44"/>
    <w:rsid w:val="00361E1A"/>
    <w:rsid w:val="00362057"/>
    <w:rsid w:val="00362507"/>
    <w:rsid w:val="00363F7C"/>
    <w:rsid w:val="00364FA3"/>
    <w:rsid w:val="00365B1C"/>
    <w:rsid w:val="00366034"/>
    <w:rsid w:val="00371579"/>
    <w:rsid w:val="003718ED"/>
    <w:rsid w:val="00371E11"/>
    <w:rsid w:val="00374DF8"/>
    <w:rsid w:val="0037588A"/>
    <w:rsid w:val="003775EC"/>
    <w:rsid w:val="003849DD"/>
    <w:rsid w:val="0038565F"/>
    <w:rsid w:val="00385825"/>
    <w:rsid w:val="00386711"/>
    <w:rsid w:val="00387BA8"/>
    <w:rsid w:val="00390039"/>
    <w:rsid w:val="00391BB0"/>
    <w:rsid w:val="003949A2"/>
    <w:rsid w:val="003957BF"/>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328D"/>
    <w:rsid w:val="004171CC"/>
    <w:rsid w:val="0042060F"/>
    <w:rsid w:val="0042142B"/>
    <w:rsid w:val="0042358E"/>
    <w:rsid w:val="00427C72"/>
    <w:rsid w:val="0043007D"/>
    <w:rsid w:val="004321D7"/>
    <w:rsid w:val="004338B4"/>
    <w:rsid w:val="0043465A"/>
    <w:rsid w:val="00434735"/>
    <w:rsid w:val="004369F8"/>
    <w:rsid w:val="00436BF3"/>
    <w:rsid w:val="004400FC"/>
    <w:rsid w:val="004402B9"/>
    <w:rsid w:val="00441B09"/>
    <w:rsid w:val="00443B20"/>
    <w:rsid w:val="004449B6"/>
    <w:rsid w:val="00445041"/>
    <w:rsid w:val="00445E44"/>
    <w:rsid w:val="00446624"/>
    <w:rsid w:val="00446828"/>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208A"/>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4079"/>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68AA"/>
    <w:rsid w:val="00556E46"/>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4BC7"/>
    <w:rsid w:val="005C5150"/>
    <w:rsid w:val="005C65EA"/>
    <w:rsid w:val="005D0A44"/>
    <w:rsid w:val="005D0EF9"/>
    <w:rsid w:val="005D1082"/>
    <w:rsid w:val="005D1EF9"/>
    <w:rsid w:val="005D4670"/>
    <w:rsid w:val="005D4A8F"/>
    <w:rsid w:val="005D5110"/>
    <w:rsid w:val="005D54B6"/>
    <w:rsid w:val="005D65B6"/>
    <w:rsid w:val="005D7595"/>
    <w:rsid w:val="005E09A1"/>
    <w:rsid w:val="005E185E"/>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779A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4E9"/>
    <w:rsid w:val="006E165A"/>
    <w:rsid w:val="006E2746"/>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77508"/>
    <w:rsid w:val="00781A51"/>
    <w:rsid w:val="00786626"/>
    <w:rsid w:val="007873B6"/>
    <w:rsid w:val="00792EB9"/>
    <w:rsid w:val="007941BA"/>
    <w:rsid w:val="00797C1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295"/>
    <w:rsid w:val="00813A2C"/>
    <w:rsid w:val="00813DFF"/>
    <w:rsid w:val="0081557F"/>
    <w:rsid w:val="00821249"/>
    <w:rsid w:val="008218BB"/>
    <w:rsid w:val="00822326"/>
    <w:rsid w:val="008223F1"/>
    <w:rsid w:val="00823203"/>
    <w:rsid w:val="00824E7E"/>
    <w:rsid w:val="0082575A"/>
    <w:rsid w:val="00825D38"/>
    <w:rsid w:val="00826EFC"/>
    <w:rsid w:val="00827392"/>
    <w:rsid w:val="00827856"/>
    <w:rsid w:val="0083062B"/>
    <w:rsid w:val="00831AE6"/>
    <w:rsid w:val="00833AF5"/>
    <w:rsid w:val="008357DB"/>
    <w:rsid w:val="00840292"/>
    <w:rsid w:val="008404A7"/>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3C05"/>
    <w:rsid w:val="008A564C"/>
    <w:rsid w:val="008A7019"/>
    <w:rsid w:val="008B19A3"/>
    <w:rsid w:val="008B1AC0"/>
    <w:rsid w:val="008B1FD2"/>
    <w:rsid w:val="008B3E19"/>
    <w:rsid w:val="008B4490"/>
    <w:rsid w:val="008B6A99"/>
    <w:rsid w:val="008C00F5"/>
    <w:rsid w:val="008C243E"/>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4D39"/>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13473"/>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29A7"/>
    <w:rsid w:val="00964CD6"/>
    <w:rsid w:val="00965AE9"/>
    <w:rsid w:val="00965F2B"/>
    <w:rsid w:val="0096605B"/>
    <w:rsid w:val="009661FC"/>
    <w:rsid w:val="0096712D"/>
    <w:rsid w:val="00970B92"/>
    <w:rsid w:val="009745D0"/>
    <w:rsid w:val="00974CFE"/>
    <w:rsid w:val="00974DF5"/>
    <w:rsid w:val="00975745"/>
    <w:rsid w:val="00977304"/>
    <w:rsid w:val="00980109"/>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4F01"/>
    <w:rsid w:val="009C5975"/>
    <w:rsid w:val="009D1716"/>
    <w:rsid w:val="009D1AB3"/>
    <w:rsid w:val="009D1DB8"/>
    <w:rsid w:val="009D2034"/>
    <w:rsid w:val="009D2ECA"/>
    <w:rsid w:val="009D333F"/>
    <w:rsid w:val="009D5AC8"/>
    <w:rsid w:val="009E00A4"/>
    <w:rsid w:val="009E0C5C"/>
    <w:rsid w:val="009E1155"/>
    <w:rsid w:val="009E15A8"/>
    <w:rsid w:val="009E16B4"/>
    <w:rsid w:val="009E20DE"/>
    <w:rsid w:val="009E22F6"/>
    <w:rsid w:val="009E2A19"/>
    <w:rsid w:val="009E34CC"/>
    <w:rsid w:val="009E44B9"/>
    <w:rsid w:val="009E4E8E"/>
    <w:rsid w:val="009E7683"/>
    <w:rsid w:val="009E7CB0"/>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6428"/>
    <w:rsid w:val="00A3387E"/>
    <w:rsid w:val="00A34DE4"/>
    <w:rsid w:val="00A355AC"/>
    <w:rsid w:val="00A35A48"/>
    <w:rsid w:val="00A36E87"/>
    <w:rsid w:val="00A404F0"/>
    <w:rsid w:val="00A41556"/>
    <w:rsid w:val="00A43B32"/>
    <w:rsid w:val="00A4531A"/>
    <w:rsid w:val="00A509A0"/>
    <w:rsid w:val="00A5280A"/>
    <w:rsid w:val="00A533C9"/>
    <w:rsid w:val="00A541B5"/>
    <w:rsid w:val="00A54566"/>
    <w:rsid w:val="00A54713"/>
    <w:rsid w:val="00A54787"/>
    <w:rsid w:val="00A5606E"/>
    <w:rsid w:val="00A5655B"/>
    <w:rsid w:val="00A573A7"/>
    <w:rsid w:val="00A615C8"/>
    <w:rsid w:val="00A621E6"/>
    <w:rsid w:val="00A62F95"/>
    <w:rsid w:val="00A66804"/>
    <w:rsid w:val="00A66959"/>
    <w:rsid w:val="00A67157"/>
    <w:rsid w:val="00A70739"/>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A12"/>
    <w:rsid w:val="00A91EA8"/>
    <w:rsid w:val="00A93445"/>
    <w:rsid w:val="00A934F8"/>
    <w:rsid w:val="00A95D4E"/>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240B"/>
    <w:rsid w:val="00B64782"/>
    <w:rsid w:val="00B65E58"/>
    <w:rsid w:val="00B6796C"/>
    <w:rsid w:val="00B67C5B"/>
    <w:rsid w:val="00B71171"/>
    <w:rsid w:val="00B75454"/>
    <w:rsid w:val="00B75D7F"/>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28BE"/>
    <w:rsid w:val="00BB3C71"/>
    <w:rsid w:val="00BB4245"/>
    <w:rsid w:val="00BB61F4"/>
    <w:rsid w:val="00BB691E"/>
    <w:rsid w:val="00BB70EA"/>
    <w:rsid w:val="00BC1632"/>
    <w:rsid w:val="00BC3EB4"/>
    <w:rsid w:val="00BC663B"/>
    <w:rsid w:val="00BD2E07"/>
    <w:rsid w:val="00BD3AA8"/>
    <w:rsid w:val="00BD535C"/>
    <w:rsid w:val="00BD5FB4"/>
    <w:rsid w:val="00BD6436"/>
    <w:rsid w:val="00BD65A3"/>
    <w:rsid w:val="00BD7702"/>
    <w:rsid w:val="00BD7FF5"/>
    <w:rsid w:val="00BE085A"/>
    <w:rsid w:val="00BE5691"/>
    <w:rsid w:val="00BE6E60"/>
    <w:rsid w:val="00BF0F0B"/>
    <w:rsid w:val="00BF102F"/>
    <w:rsid w:val="00BF197A"/>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3AE7"/>
    <w:rsid w:val="00C259B6"/>
    <w:rsid w:val="00C30959"/>
    <w:rsid w:val="00C30D39"/>
    <w:rsid w:val="00C319C6"/>
    <w:rsid w:val="00C3260F"/>
    <w:rsid w:val="00C3286A"/>
    <w:rsid w:val="00C359E8"/>
    <w:rsid w:val="00C35F66"/>
    <w:rsid w:val="00C40422"/>
    <w:rsid w:val="00C411C7"/>
    <w:rsid w:val="00C42CE3"/>
    <w:rsid w:val="00C43C81"/>
    <w:rsid w:val="00C44598"/>
    <w:rsid w:val="00C46836"/>
    <w:rsid w:val="00C5175D"/>
    <w:rsid w:val="00C53A88"/>
    <w:rsid w:val="00C56B16"/>
    <w:rsid w:val="00C56C9C"/>
    <w:rsid w:val="00C56D1E"/>
    <w:rsid w:val="00C600DB"/>
    <w:rsid w:val="00C6316D"/>
    <w:rsid w:val="00C644EA"/>
    <w:rsid w:val="00C64C47"/>
    <w:rsid w:val="00C674BD"/>
    <w:rsid w:val="00C67850"/>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5AB0"/>
    <w:rsid w:val="00CB67B0"/>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CF7A6D"/>
    <w:rsid w:val="00D0045B"/>
    <w:rsid w:val="00D02180"/>
    <w:rsid w:val="00D03C96"/>
    <w:rsid w:val="00D03E1B"/>
    <w:rsid w:val="00D07BA8"/>
    <w:rsid w:val="00D1030A"/>
    <w:rsid w:val="00D112D3"/>
    <w:rsid w:val="00D11728"/>
    <w:rsid w:val="00D12380"/>
    <w:rsid w:val="00D13C25"/>
    <w:rsid w:val="00D14904"/>
    <w:rsid w:val="00D14EAA"/>
    <w:rsid w:val="00D16059"/>
    <w:rsid w:val="00D17356"/>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3493"/>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2481"/>
    <w:rsid w:val="00E74130"/>
    <w:rsid w:val="00E74A2C"/>
    <w:rsid w:val="00E752A3"/>
    <w:rsid w:val="00E76DCF"/>
    <w:rsid w:val="00E80A8E"/>
    <w:rsid w:val="00E8114F"/>
    <w:rsid w:val="00E821EB"/>
    <w:rsid w:val="00E82946"/>
    <w:rsid w:val="00E85DB9"/>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BC1"/>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18AA"/>
    <w:rsid w:val="00F61B94"/>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1E30"/>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1E8"/>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B7F"/>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99"/>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15"/>
    <w:uiPriority w:val="99"/>
    <w:semiHidden/>
    <w:unhideWhenUsed/>
    <w:rsid w:val="004321D7"/>
    <w:pPr>
      <w:spacing w:after="120"/>
    </w:pPr>
  </w:style>
  <w:style w:type="character" w:customStyle="1" w:styleId="15">
    <w:name w:val="Основной текст Знак1"/>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6">
    <w:name w:val="Абзац списка1"/>
    <w:basedOn w:val="a"/>
    <w:uiPriority w:val="34"/>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6">
    <w:name w:val="annotation reference"/>
    <w:basedOn w:val="a0"/>
    <w:uiPriority w:val="99"/>
    <w:unhideWhenUsed/>
    <w:rsid w:val="00E51CA6"/>
    <w:rPr>
      <w:sz w:val="16"/>
      <w:szCs w:val="16"/>
    </w:rPr>
  </w:style>
  <w:style w:type="paragraph" w:styleId="af7">
    <w:name w:val="annotation text"/>
    <w:basedOn w:val="a"/>
    <w:link w:val="af8"/>
    <w:uiPriority w:val="99"/>
    <w:unhideWhenUsed/>
    <w:rsid w:val="00E51CA6"/>
    <w:pPr>
      <w:spacing w:line="240" w:lineRule="auto"/>
    </w:pPr>
    <w:rPr>
      <w:sz w:val="20"/>
      <w:szCs w:val="20"/>
    </w:rPr>
  </w:style>
  <w:style w:type="character" w:customStyle="1" w:styleId="af8">
    <w:name w:val="Текст примечания Знак"/>
    <w:basedOn w:val="a0"/>
    <w:link w:val="af7"/>
    <w:uiPriority w:val="99"/>
    <w:rsid w:val="00E51CA6"/>
    <w:rPr>
      <w:sz w:val="20"/>
      <w:szCs w:val="20"/>
    </w:rPr>
  </w:style>
  <w:style w:type="paragraph" w:styleId="af9">
    <w:name w:val="annotation subject"/>
    <w:basedOn w:val="af7"/>
    <w:next w:val="af7"/>
    <w:link w:val="afa"/>
    <w:uiPriority w:val="99"/>
    <w:semiHidden/>
    <w:unhideWhenUsed/>
    <w:rsid w:val="00E51CA6"/>
    <w:rPr>
      <w:b/>
      <w:bCs/>
    </w:rPr>
  </w:style>
  <w:style w:type="character" w:customStyle="1" w:styleId="afa">
    <w:name w:val="Тема примечания Знак"/>
    <w:basedOn w:val="af8"/>
    <w:link w:val="af9"/>
    <w:uiPriority w:val="99"/>
    <w:semiHidden/>
    <w:rsid w:val="00E51CA6"/>
    <w:rPr>
      <w:b/>
      <w:bCs/>
      <w:sz w:val="20"/>
      <w:szCs w:val="20"/>
    </w:rPr>
  </w:style>
  <w:style w:type="paragraph" w:styleId="afb">
    <w:name w:val="Revision"/>
    <w:hidden/>
    <w:uiPriority w:val="99"/>
    <w:semiHidden/>
    <w:rsid w:val="001A7458"/>
    <w:pPr>
      <w:spacing w:after="0" w:line="240" w:lineRule="auto"/>
    </w:pPr>
  </w:style>
  <w:style w:type="table" w:customStyle="1" w:styleId="17">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a">
    <w:name w:val="Верхний колонтитул Знак1"/>
    <w:basedOn w:val="a0"/>
    <w:uiPriority w:val="99"/>
    <w:rsid w:val="00764608"/>
  </w:style>
  <w:style w:type="character" w:customStyle="1" w:styleId="1b">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c">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має списку1"/>
    <w:next w:val="a2"/>
    <w:uiPriority w:val="99"/>
    <w:semiHidden/>
    <w:unhideWhenUsed/>
    <w:rsid w:val="00490437"/>
  </w:style>
  <w:style w:type="table" w:customStyle="1" w:styleId="1e">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055680"/>
    <w:rPr>
      <w:rFonts w:ascii="Times New Roman" w:hAnsi="Times New Roman" w:cs="Times New Roman" w:hint="default"/>
      <w:i/>
      <w:iCs/>
    </w:rPr>
  </w:style>
  <w:style w:type="character" w:customStyle="1" w:styleId="1f">
    <w:name w:val="Обычный (веб) Знак1"/>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Знак5 Знак1"/>
    <w:link w:val="afd"/>
    <w:uiPriority w:val="99"/>
    <w:semiHidden/>
    <w:qFormat/>
    <w:locked/>
    <w:rsid w:val="00055680"/>
    <w:rPr>
      <w:rFonts w:ascii="Times New Roman" w:eastAsia="Times New Roman" w:hAnsi="Times New Roman" w:cs="Times New Roman"/>
      <w:sz w:val="24"/>
      <w:szCs w:val="24"/>
    </w:rPr>
  </w:style>
  <w:style w:type="paragraph" w:styleId="afd">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1f"/>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e">
    <w:name w:val="Основной текст Знак"/>
    <w:basedOn w:val="a0"/>
    <w:uiPriority w:val="99"/>
    <w:semiHidden/>
    <w:qFormat/>
    <w:rsid w:val="00055680"/>
  </w:style>
  <w:style w:type="character" w:customStyle="1" w:styleId="1f0">
    <w:name w:val="Нижній колонтитул Знак1"/>
    <w:basedOn w:val="a0"/>
    <w:uiPriority w:val="99"/>
    <w:rsid w:val="00A70739"/>
    <w:rPr>
      <w:rFonts w:ascii="Calibri" w:eastAsia="Calibri" w:hAnsi="Calibri" w:cs="Calibri"/>
      <w:kern w:val="0"/>
      <w:lang w:eastAsia="uk-UA"/>
      <w14:ligatures w14:val="none"/>
    </w:rPr>
  </w:style>
  <w:style w:type="table" w:customStyle="1" w:styleId="1f1">
    <w:name w:val="Обычная таблица1"/>
    <w:uiPriority w:val="99"/>
    <w:semiHidden/>
    <w:rsid w:val="00A7073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pple-converted-space">
    <w:name w:val="apple-converted-space"/>
    <w:basedOn w:val="a0"/>
    <w:rsid w:val="007873B6"/>
    <w:rPr>
      <w:rFonts w:cs="Times New Roman"/>
    </w:rPr>
  </w:style>
  <w:style w:type="paragraph" w:customStyle="1" w:styleId="1f2">
    <w:name w:val="Без интервала1"/>
    <w:uiPriority w:val="1"/>
    <w:qFormat/>
    <w:rsid w:val="007873B6"/>
    <w:pPr>
      <w:suppressAutoHyphens/>
      <w:spacing w:after="0" w:line="240" w:lineRule="auto"/>
    </w:pPr>
    <w:rPr>
      <w:rFonts w:eastAsia="Arial" w:cs="Times New Roman"/>
      <w:lang w:val="ru-RU" w:eastAsia="ar-SA"/>
    </w:rPr>
  </w:style>
  <w:style w:type="character" w:customStyle="1" w:styleId="fontstyle01">
    <w:name w:val="fontstyle01"/>
    <w:basedOn w:val="a0"/>
    <w:qFormat/>
    <w:rsid w:val="007873B6"/>
    <w:rPr>
      <w:rFonts w:ascii="ArialMT" w:hAnsi="ArialMT"/>
      <w:b w:val="0"/>
      <w:bCs w:val="0"/>
      <w:i w:val="0"/>
      <w:iCs w:val="0"/>
      <w:color w:val="000000"/>
      <w:sz w:val="24"/>
      <w:szCs w:val="24"/>
    </w:rPr>
  </w:style>
  <w:style w:type="character" w:customStyle="1" w:styleId="normaltextrun">
    <w:name w:val="normaltextrun"/>
    <w:basedOn w:val="a0"/>
    <w:qFormat/>
    <w:rsid w:val="007873B6"/>
  </w:style>
  <w:style w:type="character" w:customStyle="1" w:styleId="xfm41892572">
    <w:name w:val="xfm_41892572"/>
    <w:qFormat/>
    <w:rsid w:val="007873B6"/>
  </w:style>
  <w:style w:type="table" w:customStyle="1" w:styleId="1f3">
    <w:name w:val="Обычная таблица1"/>
    <w:uiPriority w:val="99"/>
    <w:semiHidden/>
    <w:rsid w:val="007873B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7873B6"/>
    <w:rPr>
      <w:rFonts w:ascii="Times New Roman" w:eastAsia="Times New Roman" w:hAnsi="Times New Roman" w:cs="Times New Roman"/>
      <w:color w:val="000099"/>
      <w:sz w:val="24"/>
      <w:szCs w:val="24"/>
      <w:u w:val="single"/>
    </w:rPr>
  </w:style>
  <w:style w:type="paragraph" w:styleId="aff">
    <w:name w:val="Body Text Indent"/>
    <w:basedOn w:val="a"/>
    <w:link w:val="aff0"/>
    <w:uiPriority w:val="99"/>
    <w:unhideWhenUsed/>
    <w:rsid w:val="00C40422"/>
    <w:pPr>
      <w:spacing w:after="120" w:line="276" w:lineRule="auto"/>
      <w:ind w:left="283"/>
    </w:pPr>
    <w:rPr>
      <w:rFonts w:eastAsia="Times New Roman" w:cs="Times New Roman"/>
    </w:rPr>
  </w:style>
  <w:style w:type="character" w:customStyle="1" w:styleId="aff0">
    <w:name w:val="Основной текст с отступом Знак"/>
    <w:basedOn w:val="a0"/>
    <w:link w:val="aff"/>
    <w:uiPriority w:val="99"/>
    <w:rsid w:val="00C4042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3256514">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3373583">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i.sak@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m.zbitskyi@phc.org.u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1EE5-7BB8-4552-90F0-A85ECDCD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32</Pages>
  <Words>48168</Words>
  <Characters>27456</Characters>
  <Application>Microsoft Office Word</Application>
  <DocSecurity>0</DocSecurity>
  <Lines>228</Lines>
  <Paragraphs>150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77</cp:revision>
  <cp:lastPrinted>2024-03-27T07:31:00Z</cp:lastPrinted>
  <dcterms:created xsi:type="dcterms:W3CDTF">2024-03-21T16:41:00Z</dcterms:created>
  <dcterms:modified xsi:type="dcterms:W3CDTF">2024-10-09T14:11:00Z</dcterms:modified>
</cp:coreProperties>
</file>