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0C3A1"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ДЕРЖАВНА УСТАНОВА</w:t>
      </w:r>
    </w:p>
    <w:p w14:paraId="7637F3A6"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 xml:space="preserve">«ЦЕНТР ГРОМАДСЬКОГО ЗДОРОВ’Я </w:t>
      </w:r>
    </w:p>
    <w:p w14:paraId="5B8B22A3"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МІНІСТЕРСТВА ОХОРОНИ ЗДОРОВ’Я УКРАЇНИ»</w:t>
      </w:r>
    </w:p>
    <w:p w14:paraId="03BCA075" w14:textId="140C12EE"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 xml:space="preserve">вул. Ярославська, 41, м. Київ, </w:t>
      </w:r>
      <w:r w:rsidR="00186CAD" w:rsidRPr="00CF69F3">
        <w:rPr>
          <w:rFonts w:ascii="Times New Roman" w:hAnsi="Times New Roman" w:cs="Times New Roman"/>
          <w:color w:val="000000"/>
          <w:sz w:val="24"/>
          <w:szCs w:val="24"/>
        </w:rPr>
        <w:t>04071</w:t>
      </w:r>
      <w:r w:rsidRPr="00CF69F3">
        <w:rPr>
          <w:rFonts w:ascii="Times New Roman" w:hAnsi="Times New Roman" w:cs="Times New Roman"/>
          <w:color w:val="000000"/>
          <w:sz w:val="24"/>
          <w:szCs w:val="24"/>
        </w:rPr>
        <w:t xml:space="preserve">, </w:t>
      </w:r>
      <w:proofErr w:type="spellStart"/>
      <w:r w:rsidRPr="00CF69F3">
        <w:rPr>
          <w:rFonts w:ascii="Times New Roman" w:hAnsi="Times New Roman" w:cs="Times New Roman"/>
          <w:color w:val="000000"/>
          <w:sz w:val="24"/>
          <w:szCs w:val="24"/>
        </w:rPr>
        <w:t>тел</w:t>
      </w:r>
      <w:proofErr w:type="spellEnd"/>
      <w:r w:rsidRPr="00CF69F3">
        <w:rPr>
          <w:rFonts w:ascii="Times New Roman" w:hAnsi="Times New Roman" w:cs="Times New Roman"/>
          <w:color w:val="000000"/>
          <w:sz w:val="24"/>
          <w:szCs w:val="24"/>
        </w:rPr>
        <w:t xml:space="preserve">. (044) </w:t>
      </w:r>
      <w:r w:rsidR="00E21631" w:rsidRPr="00CF69F3">
        <w:rPr>
          <w:rFonts w:ascii="Times New Roman" w:hAnsi="Times New Roman" w:cs="Times New Roman"/>
          <w:color w:val="000000"/>
          <w:sz w:val="24"/>
          <w:szCs w:val="24"/>
        </w:rPr>
        <w:t>334-56-89</w:t>
      </w:r>
      <w:r w:rsidRPr="00CF69F3">
        <w:rPr>
          <w:rFonts w:ascii="Times New Roman" w:hAnsi="Times New Roman" w:cs="Times New Roman"/>
          <w:color w:val="000000"/>
          <w:sz w:val="24"/>
          <w:szCs w:val="24"/>
        </w:rPr>
        <w:t xml:space="preserve"> </w:t>
      </w:r>
    </w:p>
    <w:p w14:paraId="766468CA" w14:textId="77777777" w:rsidR="00823203" w:rsidRPr="00CF69F3"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E-</w:t>
      </w:r>
      <w:proofErr w:type="spellStart"/>
      <w:r w:rsidRPr="00CF69F3">
        <w:rPr>
          <w:rFonts w:ascii="Times New Roman" w:hAnsi="Times New Roman" w:cs="Times New Roman"/>
          <w:color w:val="000000"/>
          <w:sz w:val="24"/>
          <w:szCs w:val="24"/>
        </w:rPr>
        <w:t>mail</w:t>
      </w:r>
      <w:proofErr w:type="spellEnd"/>
      <w:r w:rsidRPr="00CF69F3">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CF69F3" w14:paraId="6EC56675" w14:textId="77777777" w:rsidTr="00044613">
        <w:trPr>
          <w:trHeight w:val="673"/>
        </w:trPr>
        <w:tc>
          <w:tcPr>
            <w:tcW w:w="9781" w:type="dxa"/>
          </w:tcPr>
          <w:p w14:paraId="4A8E3AF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ЗАТВЕРДЖЕНО</w:t>
            </w:r>
          </w:p>
          <w:p w14:paraId="2B8DE2F1"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Рішенням тендерного комітету</w:t>
            </w:r>
          </w:p>
          <w:p w14:paraId="7D47FA02" w14:textId="24A27983"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від "</w:t>
            </w:r>
            <w:r w:rsidR="00475084">
              <w:rPr>
                <w:rFonts w:ascii="Times New Roman" w:eastAsia="Times New Roman" w:hAnsi="Times New Roman" w:cs="Times New Roman"/>
                <w:iCs/>
                <w:sz w:val="24"/>
                <w:szCs w:val="24"/>
              </w:rPr>
              <w:t>0</w:t>
            </w:r>
            <w:r w:rsidR="000C4958">
              <w:rPr>
                <w:rFonts w:ascii="Times New Roman" w:eastAsia="Times New Roman" w:hAnsi="Times New Roman" w:cs="Times New Roman"/>
                <w:iCs/>
                <w:sz w:val="24"/>
                <w:szCs w:val="24"/>
              </w:rPr>
              <w:t>8</w:t>
            </w:r>
            <w:r w:rsidRPr="00CF69F3">
              <w:rPr>
                <w:rFonts w:ascii="Times New Roman" w:eastAsia="Times New Roman" w:hAnsi="Times New Roman" w:cs="Times New Roman"/>
                <w:iCs/>
                <w:sz w:val="24"/>
                <w:szCs w:val="24"/>
              </w:rPr>
              <w:t xml:space="preserve">" </w:t>
            </w:r>
            <w:r w:rsidR="00475084">
              <w:rPr>
                <w:rFonts w:ascii="Times New Roman" w:eastAsia="Times New Roman" w:hAnsi="Times New Roman" w:cs="Times New Roman"/>
                <w:iCs/>
                <w:sz w:val="24"/>
                <w:szCs w:val="24"/>
              </w:rPr>
              <w:t>січня</w:t>
            </w:r>
            <w:r w:rsidR="00B83CF4" w:rsidRPr="00CF69F3">
              <w:rPr>
                <w:rFonts w:ascii="Times New Roman" w:eastAsia="Times New Roman" w:hAnsi="Times New Roman" w:cs="Times New Roman"/>
                <w:iCs/>
                <w:sz w:val="24"/>
                <w:szCs w:val="24"/>
              </w:rPr>
              <w:t xml:space="preserve"> </w:t>
            </w:r>
            <w:r w:rsidRPr="00CF69F3">
              <w:rPr>
                <w:rFonts w:ascii="Times New Roman" w:eastAsia="Times New Roman" w:hAnsi="Times New Roman" w:cs="Times New Roman"/>
                <w:iCs/>
                <w:sz w:val="24"/>
                <w:szCs w:val="24"/>
              </w:rPr>
              <w:t>202</w:t>
            </w:r>
            <w:r w:rsidR="00475084">
              <w:rPr>
                <w:rFonts w:ascii="Times New Roman" w:eastAsia="Times New Roman" w:hAnsi="Times New Roman" w:cs="Times New Roman"/>
                <w:iCs/>
                <w:sz w:val="24"/>
                <w:szCs w:val="24"/>
              </w:rPr>
              <w:t>5</w:t>
            </w:r>
            <w:r w:rsidRPr="00CF69F3">
              <w:rPr>
                <w:rFonts w:ascii="Times New Roman" w:eastAsia="Times New Roman" w:hAnsi="Times New Roman" w:cs="Times New Roman"/>
                <w:iCs/>
                <w:sz w:val="24"/>
                <w:szCs w:val="24"/>
              </w:rPr>
              <w:t xml:space="preserve"> року №</w:t>
            </w:r>
            <w:r w:rsidR="00030932" w:rsidRPr="00CF69F3">
              <w:rPr>
                <w:rFonts w:ascii="Times New Roman" w:eastAsia="Times New Roman" w:hAnsi="Times New Roman" w:cs="Times New Roman"/>
                <w:iCs/>
                <w:sz w:val="24"/>
                <w:szCs w:val="24"/>
              </w:rPr>
              <w:t xml:space="preserve"> </w:t>
            </w:r>
            <w:r w:rsidR="00EC631A">
              <w:rPr>
                <w:rFonts w:ascii="Times New Roman" w:eastAsia="Times New Roman" w:hAnsi="Times New Roman" w:cs="Times New Roman"/>
                <w:iCs/>
                <w:sz w:val="24"/>
                <w:szCs w:val="24"/>
              </w:rPr>
              <w:t>3</w:t>
            </w:r>
          </w:p>
          <w:p w14:paraId="4D4F2359" w14:textId="0D659EDB" w:rsidR="00044613" w:rsidRPr="00CF69F3" w:rsidRDefault="00FB268E" w:rsidP="00044613">
            <w:pPr>
              <w:spacing w:after="0" w:line="240" w:lineRule="auto"/>
              <w:ind w:left="5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В.о.г</w:t>
            </w:r>
            <w:r w:rsidR="00044613" w:rsidRPr="00CF69F3">
              <w:rPr>
                <w:rFonts w:ascii="Times New Roman" w:eastAsia="Times New Roman" w:hAnsi="Times New Roman" w:cs="Times New Roman"/>
                <w:color w:val="000000"/>
                <w:sz w:val="24"/>
                <w:szCs w:val="24"/>
              </w:rPr>
              <w:t>олов</w:t>
            </w:r>
            <w:r>
              <w:rPr>
                <w:rFonts w:ascii="Times New Roman" w:eastAsia="Times New Roman" w:hAnsi="Times New Roman" w:cs="Times New Roman"/>
                <w:color w:val="000000"/>
                <w:sz w:val="24"/>
                <w:szCs w:val="24"/>
              </w:rPr>
              <w:t>и</w:t>
            </w:r>
            <w:r w:rsidR="00044613" w:rsidRPr="00CF69F3">
              <w:rPr>
                <w:rFonts w:ascii="Times New Roman" w:eastAsia="Times New Roman" w:hAnsi="Times New Roman" w:cs="Times New Roman"/>
                <w:color w:val="000000"/>
                <w:sz w:val="24"/>
                <w:szCs w:val="24"/>
              </w:rPr>
              <w:t xml:space="preserve"> тендерного комітету</w:t>
            </w:r>
          </w:p>
          <w:p w14:paraId="700BFAA6" w14:textId="01713497" w:rsidR="00044613" w:rsidRPr="00475084" w:rsidRDefault="00044613" w:rsidP="00044613">
            <w:pPr>
              <w:spacing w:after="0" w:line="240" w:lineRule="auto"/>
              <w:ind w:left="5553"/>
              <w:rPr>
                <w:rFonts w:ascii="Times New Roman" w:eastAsia="Times New Roman" w:hAnsi="Times New Roman" w:cs="Times New Roman"/>
                <w:color w:val="000000"/>
                <w:sz w:val="24"/>
                <w:szCs w:val="24"/>
              </w:rPr>
            </w:pPr>
            <w:r w:rsidRPr="00CF69F3">
              <w:rPr>
                <w:rFonts w:ascii="Times New Roman" w:eastAsia="Times New Roman" w:hAnsi="Times New Roman" w:cs="Times New Roman"/>
                <w:iCs/>
                <w:sz w:val="24"/>
                <w:szCs w:val="24"/>
              </w:rPr>
              <w:t>_____________</w:t>
            </w:r>
            <w:r w:rsidR="00475084" w:rsidRPr="00AE0CDC">
              <w:rPr>
                <w:b/>
                <w:bCs/>
              </w:rPr>
              <w:t xml:space="preserve"> </w:t>
            </w:r>
            <w:r w:rsidR="00475084" w:rsidRPr="00475084">
              <w:rPr>
                <w:rFonts w:ascii="Times New Roman" w:eastAsia="Times New Roman" w:hAnsi="Times New Roman" w:cs="Times New Roman"/>
                <w:color w:val="000000"/>
                <w:sz w:val="24"/>
                <w:szCs w:val="24"/>
              </w:rPr>
              <w:t>Ярмак Є.С.</w:t>
            </w:r>
          </w:p>
          <w:p w14:paraId="169BB309" w14:textId="77777777" w:rsidR="00044613" w:rsidRPr="00475084" w:rsidRDefault="00044613" w:rsidP="00044613">
            <w:pPr>
              <w:spacing w:after="0" w:line="240" w:lineRule="auto"/>
              <w:jc w:val="center"/>
              <w:rPr>
                <w:rFonts w:ascii="Times New Roman" w:eastAsia="Times New Roman" w:hAnsi="Times New Roman" w:cs="Times New Roman"/>
                <w:color w:val="000000"/>
                <w:sz w:val="24"/>
                <w:szCs w:val="24"/>
              </w:rPr>
            </w:pPr>
          </w:p>
          <w:p w14:paraId="2B47E4E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ТЕНДЕРНА ДОКУМЕНТАЦІЯ</w:t>
            </w:r>
          </w:p>
          <w:p w14:paraId="0878B740" w14:textId="60B6422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CF69F3">
              <w:rPr>
                <w:rFonts w:ascii="Times New Roman" w:hAnsi="Times New Roman" w:cs="Times New Roman"/>
                <w:b/>
                <w:color w:val="000000" w:themeColor="text1"/>
                <w:sz w:val="24"/>
                <w:szCs w:val="24"/>
              </w:rPr>
              <w:t xml:space="preserve">щодо проведення процедури </w:t>
            </w:r>
            <w:r w:rsidR="005A2D2A" w:rsidRPr="005A2D2A">
              <w:rPr>
                <w:rFonts w:ascii="Times New Roman" w:hAnsi="Times New Roman" w:cs="Times New Roman"/>
                <w:b/>
                <w:color w:val="000000" w:themeColor="text1"/>
                <w:sz w:val="24"/>
                <w:szCs w:val="24"/>
              </w:rPr>
              <w:t>«</w:t>
            </w:r>
            <w:r w:rsidR="005A2D2A" w:rsidRPr="005A2D2A">
              <w:rPr>
                <w:rFonts w:ascii="Times New Roman" w:hAnsi="Times New Roman"/>
                <w:b/>
                <w:sz w:val="24"/>
                <w:szCs w:val="24"/>
              </w:rPr>
              <w:t>Відкриті торги</w:t>
            </w:r>
            <w:r w:rsidR="00975576">
              <w:rPr>
                <w:rFonts w:ascii="Times New Roman" w:hAnsi="Times New Roman"/>
                <w:b/>
                <w:sz w:val="24"/>
                <w:szCs w:val="24"/>
              </w:rPr>
              <w:t xml:space="preserve">» </w:t>
            </w:r>
            <w:r w:rsidRPr="00CF69F3">
              <w:rPr>
                <w:rFonts w:ascii="Times New Roman" w:hAnsi="Times New Roman"/>
                <w:b/>
                <w:sz w:val="24"/>
                <w:szCs w:val="24"/>
              </w:rPr>
              <w:t xml:space="preserve">згідно Внутрішніх процедур </w:t>
            </w:r>
            <w:proofErr w:type="spellStart"/>
            <w:r w:rsidRPr="00CF69F3">
              <w:rPr>
                <w:rFonts w:ascii="Times New Roman" w:hAnsi="Times New Roman"/>
                <w:b/>
                <w:sz w:val="24"/>
                <w:szCs w:val="24"/>
              </w:rPr>
              <w:t>закупівель</w:t>
            </w:r>
            <w:proofErr w:type="spellEnd"/>
            <w:r w:rsidRPr="00CF69F3">
              <w:rPr>
                <w:rFonts w:ascii="Times New Roman" w:hAnsi="Times New Roman"/>
                <w:b/>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за предметом</w:t>
            </w:r>
          </w:p>
          <w:p w14:paraId="14CE943C" w14:textId="27BDFD75" w:rsidR="001A59F3" w:rsidRPr="00CF69F3" w:rsidRDefault="0077070A"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A484B">
              <w:rPr>
                <w:rFonts w:ascii="Times New Roman" w:hAnsi="Times New Roman"/>
                <w:sz w:val="24"/>
                <w:szCs w:val="24"/>
              </w:rPr>
              <w:t>ДК 021:2015 - 64210000-1 Послуги телефонного зв’язку та передачі даних (</w:t>
            </w:r>
            <w:r w:rsidR="00CE18E4">
              <w:rPr>
                <w:rFonts w:ascii="Times New Roman" w:hAnsi="Times New Roman"/>
                <w:bCs/>
                <w:sz w:val="24"/>
                <w:szCs w:val="24"/>
              </w:rPr>
              <w:t>П</w:t>
            </w:r>
            <w:r w:rsidRPr="008A484B">
              <w:rPr>
                <w:rFonts w:ascii="Times New Roman" w:hAnsi="Times New Roman"/>
                <w:bCs/>
                <w:sz w:val="24"/>
                <w:szCs w:val="24"/>
              </w:rPr>
              <w:t xml:space="preserve">ослуги </w:t>
            </w:r>
            <w:proofErr w:type="spellStart"/>
            <w:r w:rsidRPr="008A484B">
              <w:rPr>
                <w:rFonts w:ascii="Times New Roman" w:hAnsi="Times New Roman"/>
                <w:bCs/>
                <w:sz w:val="24"/>
                <w:szCs w:val="24"/>
              </w:rPr>
              <w:t>верифікаційних</w:t>
            </w:r>
            <w:proofErr w:type="spellEnd"/>
            <w:r w:rsidRPr="008A484B">
              <w:rPr>
                <w:rFonts w:ascii="Times New Roman" w:hAnsi="Times New Roman"/>
                <w:bCs/>
                <w:sz w:val="24"/>
                <w:szCs w:val="24"/>
              </w:rPr>
              <w:t xml:space="preserve"> дзвінків та коротких повідомлень за допомогою SMS, </w:t>
            </w:r>
            <w:proofErr w:type="spellStart"/>
            <w:r w:rsidRPr="008A484B">
              <w:rPr>
                <w:rFonts w:ascii="Times New Roman" w:hAnsi="Times New Roman"/>
                <w:bCs/>
                <w:sz w:val="24"/>
                <w:szCs w:val="24"/>
              </w:rPr>
              <w:t>Viber</w:t>
            </w:r>
            <w:proofErr w:type="spellEnd"/>
            <w:r w:rsidRPr="008A484B">
              <w:rPr>
                <w:rFonts w:ascii="Times New Roman" w:hAnsi="Times New Roman"/>
                <w:bCs/>
                <w:sz w:val="24"/>
                <w:szCs w:val="24"/>
              </w:rPr>
              <w:t xml:space="preserve">, </w:t>
            </w:r>
            <w:proofErr w:type="spellStart"/>
            <w:r w:rsidRPr="008A484B">
              <w:rPr>
                <w:rFonts w:ascii="Times New Roman" w:hAnsi="Times New Roman"/>
                <w:bCs/>
                <w:sz w:val="24"/>
                <w:szCs w:val="24"/>
              </w:rPr>
              <w:t>Telegram</w:t>
            </w:r>
            <w:proofErr w:type="spellEnd"/>
            <w:r w:rsidRPr="008A484B">
              <w:rPr>
                <w:rFonts w:ascii="Times New Roman" w:hAnsi="Times New Roman"/>
                <w:bCs/>
                <w:sz w:val="24"/>
                <w:szCs w:val="24"/>
              </w:rPr>
              <w:t xml:space="preserve"> для користувачів операторів рухомого мобільного зв’язку України)</w:t>
            </w:r>
          </w:p>
          <w:p w14:paraId="6F53147F" w14:textId="77777777" w:rsidR="001A59F3" w:rsidRPr="00CF6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CF69F3"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CF69F3" w14:paraId="2EC53972" w14:textId="77777777" w:rsidTr="00044613">
        <w:trPr>
          <w:trHeight w:val="2733"/>
        </w:trPr>
        <w:tc>
          <w:tcPr>
            <w:tcW w:w="9781" w:type="dxa"/>
          </w:tcPr>
          <w:p w14:paraId="60F504C7" w14:textId="49D9D0CC" w:rsidR="00823203" w:rsidRPr="00CF69F3"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color w:val="000000" w:themeColor="text1"/>
                <w:sz w:val="24"/>
                <w:szCs w:val="24"/>
                <w:lang w:eastAsia="ru-RU"/>
              </w:rPr>
              <w:t>Джерело фінансування</w:t>
            </w:r>
            <w:r w:rsidR="00044613" w:rsidRPr="00CF69F3">
              <w:rPr>
                <w:rFonts w:ascii="Times New Roman" w:hAnsi="Times New Roman" w:cs="Times New Roman"/>
                <w:color w:val="000000" w:themeColor="text1"/>
                <w:sz w:val="24"/>
                <w:szCs w:val="24"/>
                <w:lang w:eastAsia="ru-RU"/>
              </w:rPr>
              <w:t>:</w:t>
            </w:r>
            <w:r w:rsidRPr="00CF69F3">
              <w:rPr>
                <w:rFonts w:ascii="Times New Roman" w:hAnsi="Times New Roman" w:cs="Times New Roman"/>
                <w:color w:val="000000" w:themeColor="text1"/>
                <w:sz w:val="24"/>
                <w:szCs w:val="24"/>
                <w:lang w:eastAsia="ru-RU"/>
              </w:rPr>
              <w:t xml:space="preserve"> </w:t>
            </w:r>
            <w:r w:rsidR="006954D3" w:rsidRPr="00CF69F3">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2C533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CF69F3"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bCs/>
                <w:color w:val="000000" w:themeColor="text1"/>
                <w:sz w:val="24"/>
                <w:szCs w:val="24"/>
              </w:rPr>
              <w:t>м. Київ 202</w:t>
            </w:r>
            <w:r w:rsidR="00044613" w:rsidRPr="00CF69F3">
              <w:rPr>
                <w:rFonts w:ascii="Times New Roman" w:hAnsi="Times New Roman" w:cs="Times New Roman"/>
                <w:bCs/>
                <w:color w:val="000000" w:themeColor="text1"/>
                <w:sz w:val="24"/>
                <w:szCs w:val="24"/>
              </w:rPr>
              <w:t>4</w:t>
            </w:r>
          </w:p>
        </w:tc>
      </w:tr>
    </w:tbl>
    <w:p w14:paraId="5F3988E7" w14:textId="77777777" w:rsidR="00823203" w:rsidRPr="00CF69F3" w:rsidRDefault="00823203" w:rsidP="00410F5D">
      <w:pPr>
        <w:spacing w:before="100" w:beforeAutospacing="1" w:after="100" w:afterAutospacing="1"/>
        <w:contextualSpacing/>
      </w:pPr>
      <w:r w:rsidRPr="00CF69F3">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525CB7" w14:paraId="45B95C7B" w14:textId="77777777" w:rsidTr="58C441F2">
        <w:trPr>
          <w:trHeight w:val="416"/>
        </w:trPr>
        <w:tc>
          <w:tcPr>
            <w:tcW w:w="704" w:type="dxa"/>
            <w:vAlign w:val="center"/>
          </w:tcPr>
          <w:p w14:paraId="7464DEDB" w14:textId="77777777" w:rsidR="00823203" w:rsidRPr="00525CB7" w:rsidRDefault="00823203"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525CB7" w:rsidRDefault="00823203" w:rsidP="00525CB7">
            <w:pPr>
              <w:spacing w:after="0" w:line="240" w:lineRule="auto"/>
              <w:contextualSpacing/>
              <w:jc w:val="center"/>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Розділ 1. Загальні положення</w:t>
            </w:r>
          </w:p>
        </w:tc>
      </w:tr>
      <w:tr w:rsidR="00823203" w:rsidRPr="00525CB7" w14:paraId="793626E8" w14:textId="77777777" w:rsidTr="0038725F">
        <w:trPr>
          <w:trHeight w:val="987"/>
        </w:trPr>
        <w:tc>
          <w:tcPr>
            <w:tcW w:w="704" w:type="dxa"/>
          </w:tcPr>
          <w:p w14:paraId="0E111800" w14:textId="4F90D066"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.1</w:t>
            </w:r>
          </w:p>
        </w:tc>
        <w:tc>
          <w:tcPr>
            <w:tcW w:w="2835" w:type="dxa"/>
          </w:tcPr>
          <w:p w14:paraId="40D267E1" w14:textId="73DCA3F5"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П</w:t>
            </w:r>
            <w:r w:rsidR="00823203" w:rsidRPr="00525CB7">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525CB7" w:rsidRDefault="00823203"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525CB7">
              <w:rPr>
                <w:rFonts w:ascii="Times New Roman" w:hAnsi="Times New Roman" w:cs="Times New Roman"/>
                <w:color w:val="000000" w:themeColor="text1"/>
                <w:sz w:val="24"/>
                <w:szCs w:val="24"/>
              </w:rPr>
              <w:t>Центр</w:t>
            </w:r>
            <w:r w:rsidRPr="00525CB7">
              <w:rPr>
                <w:rFonts w:ascii="Times New Roman" w:hAnsi="Times New Roman" w:cs="Times New Roman"/>
                <w:color w:val="000000" w:themeColor="text1"/>
                <w:sz w:val="24"/>
                <w:szCs w:val="24"/>
              </w:rPr>
              <w:t>)</w:t>
            </w:r>
          </w:p>
        </w:tc>
      </w:tr>
      <w:tr w:rsidR="00823203" w:rsidRPr="00525CB7" w14:paraId="4E6D381B" w14:textId="77777777" w:rsidTr="00F21A21">
        <w:trPr>
          <w:trHeight w:val="353"/>
        </w:trPr>
        <w:tc>
          <w:tcPr>
            <w:tcW w:w="704" w:type="dxa"/>
          </w:tcPr>
          <w:p w14:paraId="2D7F9B40" w14:textId="34EA5F07"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.2</w:t>
            </w:r>
          </w:p>
        </w:tc>
        <w:tc>
          <w:tcPr>
            <w:tcW w:w="2835" w:type="dxa"/>
          </w:tcPr>
          <w:p w14:paraId="1373C197" w14:textId="60DE4669"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М</w:t>
            </w:r>
            <w:r w:rsidR="00823203" w:rsidRPr="00525CB7">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25CB7" w:rsidRDefault="00823203" w:rsidP="00525CB7">
            <w:pPr>
              <w:spacing w:after="0" w:line="240" w:lineRule="auto"/>
              <w:ind w:firstLine="42"/>
              <w:contextualSpacing/>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04071, м. Київ, вул. </w:t>
            </w:r>
            <w:r w:rsidR="005104F4" w:rsidRPr="00525CB7">
              <w:rPr>
                <w:rFonts w:ascii="Times New Roman" w:hAnsi="Times New Roman" w:cs="Times New Roman"/>
                <w:color w:val="000000" w:themeColor="text1"/>
                <w:sz w:val="24"/>
                <w:szCs w:val="24"/>
              </w:rPr>
              <w:t>Ярославська 41</w:t>
            </w:r>
          </w:p>
        </w:tc>
      </w:tr>
      <w:tr w:rsidR="00823203" w:rsidRPr="00525CB7" w14:paraId="77088B4B" w14:textId="77777777" w:rsidTr="58C441F2">
        <w:trPr>
          <w:trHeight w:val="1119"/>
        </w:trPr>
        <w:tc>
          <w:tcPr>
            <w:tcW w:w="704" w:type="dxa"/>
          </w:tcPr>
          <w:p w14:paraId="4F0E35DB" w14:textId="718B3345"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.3</w:t>
            </w:r>
          </w:p>
        </w:tc>
        <w:tc>
          <w:tcPr>
            <w:tcW w:w="2835" w:type="dxa"/>
          </w:tcPr>
          <w:p w14:paraId="6F34E86D" w14:textId="0974B4F8"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highlight w:val="white"/>
              </w:rPr>
              <w:t>П</w:t>
            </w:r>
            <w:r w:rsidR="00823203" w:rsidRPr="00525CB7">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525CB7">
              <w:rPr>
                <w:rFonts w:ascii="Times New Roman" w:eastAsia="Times New Roman" w:hAnsi="Times New Roman" w:cs="Times New Roman"/>
                <w:sz w:val="24"/>
                <w:szCs w:val="24"/>
                <w:highlight w:val="white"/>
              </w:rPr>
              <w:t>З</w:t>
            </w:r>
            <w:r w:rsidR="00823203" w:rsidRPr="00525CB7">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1FB25C00" w14:textId="77777777" w:rsidR="001A62C5" w:rsidRPr="00525CB7"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З питань технічної специфікації: </w:t>
            </w:r>
          </w:p>
          <w:p w14:paraId="1880294B" w14:textId="11B15FA8" w:rsidR="001A62C5" w:rsidRPr="00525CB7" w:rsidRDefault="00ED52E1"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hyperlink r:id="rId9" w:history="1">
              <w:r w:rsidR="00B22B33" w:rsidRPr="00525CB7">
                <w:rPr>
                  <w:rFonts w:ascii="Times New Roman" w:hAnsi="Times New Roman" w:cs="Times New Roman"/>
                  <w:color w:val="000000" w:themeColor="text1"/>
                  <w:sz w:val="24"/>
                  <w:szCs w:val="24"/>
                </w:rPr>
                <w:t>Головний фахівець з інформаційних систем</w:t>
              </w:r>
            </w:hyperlink>
            <w:r w:rsidR="001A62C5" w:rsidRPr="00525CB7">
              <w:rPr>
                <w:rFonts w:ascii="Times New Roman" w:hAnsi="Times New Roman" w:cs="Times New Roman"/>
                <w:color w:val="000000" w:themeColor="text1"/>
                <w:sz w:val="24"/>
                <w:szCs w:val="24"/>
              </w:rPr>
              <w:t xml:space="preserve"> – </w:t>
            </w:r>
            <w:hyperlink r:id="rId10" w:history="1">
              <w:proofErr w:type="spellStart"/>
              <w:r w:rsidR="00B22B33" w:rsidRPr="00525CB7">
                <w:rPr>
                  <w:rFonts w:ascii="Times New Roman" w:hAnsi="Times New Roman" w:cs="Times New Roman"/>
                  <w:color w:val="000000" w:themeColor="text1"/>
                  <w:sz w:val="24"/>
                  <w:szCs w:val="24"/>
                </w:rPr>
                <w:t>Загоровський</w:t>
              </w:r>
              <w:proofErr w:type="spellEnd"/>
              <w:r w:rsidR="00B22B33" w:rsidRPr="00525CB7">
                <w:rPr>
                  <w:rFonts w:ascii="Times New Roman" w:hAnsi="Times New Roman" w:cs="Times New Roman"/>
                  <w:color w:val="000000" w:themeColor="text1"/>
                  <w:sz w:val="24"/>
                  <w:szCs w:val="24"/>
                </w:rPr>
                <w:t xml:space="preserve"> Ігор Володимирович</w:t>
              </w:r>
            </w:hyperlink>
          </w:p>
          <w:p w14:paraId="786EF216" w14:textId="77777777" w:rsidR="00B22B33" w:rsidRPr="00525CB7" w:rsidRDefault="00ED52E1"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hyperlink r:id="rId11" w:history="1">
              <w:r w:rsidR="00B22B33" w:rsidRPr="00525CB7">
                <w:rPr>
                  <w:rFonts w:ascii="Times New Roman" w:hAnsi="Times New Roman" w:cs="Times New Roman"/>
                  <w:color w:val="000000" w:themeColor="text1"/>
                  <w:sz w:val="24"/>
                  <w:szCs w:val="24"/>
                </w:rPr>
                <w:t> i.zagorovskiy@phc.org.ua</w:t>
              </w:r>
            </w:hyperlink>
          </w:p>
          <w:p w14:paraId="534A2C27" w14:textId="77777777" w:rsidR="00B22B33" w:rsidRPr="00525CB7" w:rsidRDefault="00ED52E1"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hyperlink r:id="rId12" w:history="1">
              <w:r w:rsidR="00B22B33" w:rsidRPr="00525CB7">
                <w:rPr>
                  <w:rFonts w:ascii="Times New Roman" w:hAnsi="Times New Roman" w:cs="Times New Roman"/>
                  <w:color w:val="000000" w:themeColor="text1"/>
                  <w:sz w:val="24"/>
                  <w:szCs w:val="24"/>
                </w:rPr>
                <w:t> +38 099-606-4541</w:t>
              </w:r>
            </w:hyperlink>
          </w:p>
          <w:p w14:paraId="75B88556" w14:textId="77777777" w:rsidR="001A62C5" w:rsidRPr="00525CB7"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З питань проведення процедури закупівлі:</w:t>
            </w:r>
          </w:p>
          <w:p w14:paraId="42E0338C" w14:textId="77777777" w:rsidR="001A62C5" w:rsidRPr="00525CB7"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Олександр Сорока – головний фахівець з </w:t>
            </w:r>
            <w:proofErr w:type="spellStart"/>
            <w:r w:rsidRPr="00525CB7">
              <w:rPr>
                <w:rFonts w:ascii="Times New Roman" w:hAnsi="Times New Roman" w:cs="Times New Roman"/>
                <w:color w:val="000000" w:themeColor="text1"/>
                <w:sz w:val="24"/>
                <w:szCs w:val="24"/>
              </w:rPr>
              <w:t>закупівель</w:t>
            </w:r>
            <w:proofErr w:type="spellEnd"/>
            <w:r w:rsidRPr="00525CB7">
              <w:rPr>
                <w:rFonts w:ascii="Times New Roman" w:hAnsi="Times New Roman" w:cs="Times New Roman"/>
                <w:color w:val="000000" w:themeColor="text1"/>
                <w:sz w:val="24"/>
                <w:szCs w:val="24"/>
              </w:rPr>
              <w:t xml:space="preserve"> та постачань Відділу </w:t>
            </w:r>
            <w:proofErr w:type="spellStart"/>
            <w:r w:rsidRPr="00525CB7">
              <w:rPr>
                <w:rFonts w:ascii="Times New Roman" w:hAnsi="Times New Roman" w:cs="Times New Roman"/>
                <w:color w:val="000000" w:themeColor="text1"/>
                <w:sz w:val="24"/>
                <w:szCs w:val="24"/>
              </w:rPr>
              <w:t>закупівель</w:t>
            </w:r>
            <w:proofErr w:type="spellEnd"/>
            <w:r w:rsidRPr="00525CB7">
              <w:rPr>
                <w:rFonts w:ascii="Times New Roman" w:hAnsi="Times New Roman" w:cs="Times New Roman"/>
                <w:color w:val="000000" w:themeColor="text1"/>
                <w:sz w:val="24"/>
                <w:szCs w:val="24"/>
              </w:rPr>
              <w:t xml:space="preserve"> та постачань.</w:t>
            </w:r>
          </w:p>
          <w:p w14:paraId="2E264CB7" w14:textId="77777777" w:rsidR="001A62C5" w:rsidRPr="00525CB7"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e-</w:t>
            </w:r>
            <w:proofErr w:type="spellStart"/>
            <w:r w:rsidRPr="00525CB7">
              <w:rPr>
                <w:rFonts w:ascii="Times New Roman" w:hAnsi="Times New Roman" w:cs="Times New Roman"/>
                <w:color w:val="000000" w:themeColor="text1"/>
                <w:sz w:val="24"/>
                <w:szCs w:val="24"/>
              </w:rPr>
              <w:t>mail</w:t>
            </w:r>
            <w:proofErr w:type="spellEnd"/>
            <w:r w:rsidRPr="00525CB7">
              <w:rPr>
                <w:rFonts w:ascii="Times New Roman" w:hAnsi="Times New Roman" w:cs="Times New Roman"/>
                <w:color w:val="000000" w:themeColor="text1"/>
                <w:sz w:val="24"/>
                <w:szCs w:val="24"/>
              </w:rPr>
              <w:t xml:space="preserve">: </w:t>
            </w:r>
            <w:hyperlink r:id="rId13" w:history="1">
              <w:r w:rsidRPr="00525CB7">
                <w:rPr>
                  <w:rStyle w:val="ae"/>
                  <w:rFonts w:ascii="Times New Roman" w:hAnsi="Times New Roman" w:cs="Times New Roman"/>
                </w:rPr>
                <w:t>o.soroka@phc.org.ua</w:t>
              </w:r>
            </w:hyperlink>
            <w:r w:rsidRPr="00525CB7">
              <w:rPr>
                <w:rFonts w:ascii="Times New Roman" w:hAnsi="Times New Roman" w:cs="Times New Roman"/>
              </w:rPr>
              <w:t xml:space="preserve"> </w:t>
            </w:r>
          </w:p>
          <w:p w14:paraId="70C2AA34" w14:textId="0E59CD91" w:rsidR="00823203" w:rsidRPr="00525CB7"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525CB7">
              <w:rPr>
                <w:rFonts w:ascii="Times New Roman" w:hAnsi="Times New Roman" w:cs="Times New Roman"/>
                <w:color w:val="000000" w:themeColor="text1"/>
                <w:sz w:val="24"/>
                <w:szCs w:val="24"/>
              </w:rPr>
              <w:t>тел</w:t>
            </w:r>
            <w:proofErr w:type="spellEnd"/>
            <w:r w:rsidRPr="00525CB7">
              <w:rPr>
                <w:rFonts w:ascii="Times New Roman" w:hAnsi="Times New Roman" w:cs="Times New Roman"/>
                <w:color w:val="000000" w:themeColor="text1"/>
                <w:sz w:val="24"/>
                <w:szCs w:val="24"/>
              </w:rPr>
              <w:t>.: +38 (044) 334 56 89</w:t>
            </w:r>
          </w:p>
        </w:tc>
      </w:tr>
      <w:tr w:rsidR="00823203" w:rsidRPr="00525CB7" w14:paraId="0092B089" w14:textId="77777777" w:rsidTr="58C441F2">
        <w:trPr>
          <w:trHeight w:val="1119"/>
        </w:trPr>
        <w:tc>
          <w:tcPr>
            <w:tcW w:w="704" w:type="dxa"/>
          </w:tcPr>
          <w:p w14:paraId="1DD4A692" w14:textId="59905CC4"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1.4</w:t>
            </w:r>
          </w:p>
        </w:tc>
        <w:tc>
          <w:tcPr>
            <w:tcW w:w="2835" w:type="dxa"/>
          </w:tcPr>
          <w:p w14:paraId="0206FF4B" w14:textId="77777777" w:rsidR="00823203" w:rsidRPr="00525CB7" w:rsidRDefault="00823203"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Процедура закупівлі</w:t>
            </w:r>
          </w:p>
        </w:tc>
        <w:tc>
          <w:tcPr>
            <w:tcW w:w="6090" w:type="dxa"/>
          </w:tcPr>
          <w:p w14:paraId="617C81F6" w14:textId="4B14ABDB" w:rsidR="00823203" w:rsidRPr="00525CB7" w:rsidRDefault="005A2D2A"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b/>
                <w:color w:val="000000" w:themeColor="text1"/>
                <w:sz w:val="24"/>
                <w:szCs w:val="24"/>
              </w:rPr>
              <w:t>«</w:t>
            </w:r>
            <w:r w:rsidRPr="00525CB7">
              <w:rPr>
                <w:rFonts w:ascii="Times New Roman" w:hAnsi="Times New Roman" w:cs="Times New Roman"/>
                <w:sz w:val="24"/>
                <w:szCs w:val="24"/>
              </w:rPr>
              <w:t>Відкриті торги»</w:t>
            </w:r>
            <w:r w:rsidRPr="00525CB7">
              <w:rPr>
                <w:rFonts w:ascii="Times New Roman" w:hAnsi="Times New Roman" w:cs="Times New Roman"/>
                <w:b/>
                <w:sz w:val="24"/>
                <w:szCs w:val="24"/>
              </w:rPr>
              <w:t xml:space="preserve"> </w:t>
            </w:r>
            <w:r w:rsidR="00A2342F" w:rsidRPr="00525CB7">
              <w:rPr>
                <w:rFonts w:ascii="Times New Roman" w:hAnsi="Times New Roman" w:cs="Times New Roman"/>
                <w:color w:val="000000" w:themeColor="text1"/>
                <w:sz w:val="24"/>
                <w:szCs w:val="24"/>
              </w:rPr>
              <w:t xml:space="preserve">у порядку визначеному </w:t>
            </w:r>
            <w:r w:rsidR="005D7595" w:rsidRPr="00525CB7">
              <w:rPr>
                <w:rFonts w:ascii="Times New Roman" w:hAnsi="Times New Roman" w:cs="Times New Roman"/>
                <w:color w:val="000000" w:themeColor="text1"/>
                <w:sz w:val="24"/>
                <w:szCs w:val="24"/>
              </w:rPr>
              <w:t xml:space="preserve">Внутрішніми процедурами </w:t>
            </w:r>
            <w:proofErr w:type="spellStart"/>
            <w:r w:rsidR="005D7595" w:rsidRPr="00525CB7">
              <w:rPr>
                <w:rFonts w:ascii="Times New Roman" w:hAnsi="Times New Roman" w:cs="Times New Roman"/>
                <w:color w:val="000000" w:themeColor="text1"/>
                <w:sz w:val="24"/>
                <w:szCs w:val="24"/>
              </w:rPr>
              <w:t>закупівель</w:t>
            </w:r>
            <w:proofErr w:type="spellEnd"/>
            <w:r w:rsidR="005D7595" w:rsidRPr="00525CB7">
              <w:rPr>
                <w:rFonts w:ascii="Times New Roman" w:hAnsi="Times New Roman" w:cs="Times New Roman"/>
                <w:color w:val="000000" w:themeColor="text1"/>
                <w:sz w:val="24"/>
                <w:szCs w:val="24"/>
              </w:rPr>
              <w:t xml:space="preserve">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525CB7">
              <w:rPr>
                <w:rFonts w:ascii="Times New Roman" w:hAnsi="Times New Roman" w:cs="Times New Roman"/>
                <w:color w:val="000000" w:themeColor="text1"/>
                <w:sz w:val="24"/>
                <w:szCs w:val="24"/>
              </w:rPr>
              <w:t xml:space="preserve">  од та погоджені Глобальний фондом.</w:t>
            </w:r>
          </w:p>
        </w:tc>
      </w:tr>
      <w:tr w:rsidR="00F21A21" w:rsidRPr="00525CB7" w14:paraId="5E597B33" w14:textId="77777777" w:rsidTr="00FC5F6E">
        <w:trPr>
          <w:trHeight w:val="640"/>
        </w:trPr>
        <w:tc>
          <w:tcPr>
            <w:tcW w:w="704" w:type="dxa"/>
          </w:tcPr>
          <w:p w14:paraId="4D7B03C4" w14:textId="6BB61099" w:rsidR="00F21A21" w:rsidRPr="00525CB7" w:rsidRDefault="00F21A21"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1.5</w:t>
            </w:r>
          </w:p>
        </w:tc>
        <w:tc>
          <w:tcPr>
            <w:tcW w:w="2835" w:type="dxa"/>
          </w:tcPr>
          <w:p w14:paraId="034C50F2" w14:textId="42A79D1E" w:rsidR="00F21A21" w:rsidRPr="00525CB7" w:rsidRDefault="00F21A21"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color w:val="000000"/>
                <w:sz w:val="24"/>
                <w:szCs w:val="24"/>
              </w:rPr>
              <w:t>Назва предмета закупівлі</w:t>
            </w:r>
          </w:p>
        </w:tc>
        <w:tc>
          <w:tcPr>
            <w:tcW w:w="6090" w:type="dxa"/>
          </w:tcPr>
          <w:p w14:paraId="21CA061E" w14:textId="328A61CE" w:rsidR="00F21A21" w:rsidRPr="00525CB7" w:rsidRDefault="0077070A" w:rsidP="00525CB7">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sz w:val="24"/>
                <w:szCs w:val="24"/>
              </w:rPr>
              <w:t>ДК 021:2015 - 64210000-1 Послуги телефонного зв’язку та передачі даних (</w:t>
            </w:r>
            <w:r w:rsidR="00CE18E4" w:rsidRPr="00525CB7">
              <w:rPr>
                <w:rFonts w:ascii="Times New Roman" w:hAnsi="Times New Roman" w:cs="Times New Roman"/>
                <w:bCs/>
                <w:sz w:val="24"/>
                <w:szCs w:val="24"/>
              </w:rPr>
              <w:t>П</w:t>
            </w:r>
            <w:r w:rsidRPr="00525CB7">
              <w:rPr>
                <w:rFonts w:ascii="Times New Roman" w:hAnsi="Times New Roman" w:cs="Times New Roman"/>
                <w:bCs/>
                <w:sz w:val="24"/>
                <w:szCs w:val="24"/>
              </w:rPr>
              <w:t xml:space="preserve">ослуги </w:t>
            </w:r>
            <w:proofErr w:type="spellStart"/>
            <w:r w:rsidRPr="00525CB7">
              <w:rPr>
                <w:rFonts w:ascii="Times New Roman" w:hAnsi="Times New Roman" w:cs="Times New Roman"/>
                <w:bCs/>
                <w:sz w:val="24"/>
                <w:szCs w:val="24"/>
              </w:rPr>
              <w:t>верифікаційних</w:t>
            </w:r>
            <w:proofErr w:type="spellEnd"/>
            <w:r w:rsidRPr="00525CB7">
              <w:rPr>
                <w:rFonts w:ascii="Times New Roman" w:hAnsi="Times New Roman" w:cs="Times New Roman"/>
                <w:bCs/>
                <w:sz w:val="24"/>
                <w:szCs w:val="24"/>
              </w:rPr>
              <w:t xml:space="preserve"> дзвінків та коротких повідомлень за допомогою SMS, </w:t>
            </w:r>
            <w:proofErr w:type="spellStart"/>
            <w:r w:rsidRPr="00525CB7">
              <w:rPr>
                <w:rFonts w:ascii="Times New Roman" w:hAnsi="Times New Roman" w:cs="Times New Roman"/>
                <w:bCs/>
                <w:sz w:val="24"/>
                <w:szCs w:val="24"/>
              </w:rPr>
              <w:t>Viber</w:t>
            </w:r>
            <w:proofErr w:type="spellEnd"/>
            <w:r w:rsidRPr="00525CB7">
              <w:rPr>
                <w:rFonts w:ascii="Times New Roman" w:hAnsi="Times New Roman" w:cs="Times New Roman"/>
                <w:bCs/>
                <w:sz w:val="24"/>
                <w:szCs w:val="24"/>
              </w:rPr>
              <w:t xml:space="preserve">, </w:t>
            </w:r>
            <w:proofErr w:type="spellStart"/>
            <w:r w:rsidRPr="00525CB7">
              <w:rPr>
                <w:rFonts w:ascii="Times New Roman" w:hAnsi="Times New Roman" w:cs="Times New Roman"/>
                <w:bCs/>
                <w:sz w:val="24"/>
                <w:szCs w:val="24"/>
              </w:rPr>
              <w:t>Telegram</w:t>
            </w:r>
            <w:proofErr w:type="spellEnd"/>
            <w:r w:rsidRPr="00525CB7">
              <w:rPr>
                <w:rFonts w:ascii="Times New Roman" w:hAnsi="Times New Roman" w:cs="Times New Roman"/>
                <w:bCs/>
                <w:sz w:val="24"/>
                <w:szCs w:val="24"/>
              </w:rPr>
              <w:t xml:space="preserve"> для користувачів операторів рухомого мобільного зв’язку України)</w:t>
            </w:r>
            <w:r w:rsidR="00DC4C50" w:rsidRPr="00525CB7">
              <w:rPr>
                <w:rFonts w:ascii="Times New Roman" w:hAnsi="Times New Roman" w:cs="Times New Roman"/>
                <w:bCs/>
                <w:sz w:val="24"/>
                <w:szCs w:val="24"/>
              </w:rPr>
              <w:t>.</w:t>
            </w:r>
          </w:p>
        </w:tc>
      </w:tr>
      <w:tr w:rsidR="00FC5F6E" w:rsidRPr="00525CB7" w14:paraId="2AE7D1A4" w14:textId="77777777" w:rsidTr="00FC5F6E">
        <w:trPr>
          <w:trHeight w:val="551"/>
        </w:trPr>
        <w:tc>
          <w:tcPr>
            <w:tcW w:w="704" w:type="dxa"/>
          </w:tcPr>
          <w:p w14:paraId="6158221D" w14:textId="2532E93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1.6</w:t>
            </w:r>
          </w:p>
        </w:tc>
        <w:tc>
          <w:tcPr>
            <w:tcW w:w="2835" w:type="dxa"/>
          </w:tcPr>
          <w:p w14:paraId="0D218A0E" w14:textId="4CD3D280"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2E59A27F" w:rsidR="00FC5F6E" w:rsidRPr="00525CB7" w:rsidRDefault="00B22B33" w:rsidP="00525CB7">
            <w:pPr>
              <w:spacing w:after="0" w:line="240" w:lineRule="auto"/>
              <w:contextualSpacing/>
              <w:jc w:val="both"/>
              <w:rPr>
                <w:rFonts w:ascii="Times New Roman" w:hAnsi="Times New Roman" w:cs="Times New Roman"/>
                <w:color w:val="000000" w:themeColor="text1"/>
                <w:sz w:val="24"/>
                <w:szCs w:val="24"/>
                <w:lang w:val="en-US"/>
              </w:rPr>
            </w:pPr>
            <w:r w:rsidRPr="00525CB7">
              <w:rPr>
                <w:rFonts w:ascii="Times New Roman" w:hAnsi="Times New Roman" w:cs="Times New Roman"/>
                <w:color w:val="000000" w:themeColor="text1"/>
                <w:sz w:val="24"/>
                <w:szCs w:val="24"/>
              </w:rPr>
              <w:t xml:space="preserve">1 300 000 </w:t>
            </w:r>
            <w:r w:rsidR="00436172" w:rsidRPr="00525CB7">
              <w:rPr>
                <w:rFonts w:ascii="Times New Roman" w:hAnsi="Times New Roman" w:cs="Times New Roman"/>
                <w:color w:val="000000" w:themeColor="text1"/>
                <w:sz w:val="24"/>
                <w:szCs w:val="24"/>
              </w:rPr>
              <w:t>грн. 00 коп. без ПДВ</w:t>
            </w:r>
            <w:r w:rsidR="00DC4C50" w:rsidRPr="00525CB7">
              <w:rPr>
                <w:rFonts w:ascii="Times New Roman" w:hAnsi="Times New Roman" w:cs="Times New Roman"/>
                <w:color w:val="000000" w:themeColor="text1"/>
                <w:sz w:val="24"/>
                <w:szCs w:val="24"/>
              </w:rPr>
              <w:t>.</w:t>
            </w:r>
          </w:p>
        </w:tc>
      </w:tr>
      <w:tr w:rsidR="00FC5F6E" w:rsidRPr="00525CB7" w14:paraId="58EDC212" w14:textId="77777777" w:rsidTr="58C441F2">
        <w:trPr>
          <w:trHeight w:val="1119"/>
        </w:trPr>
        <w:tc>
          <w:tcPr>
            <w:tcW w:w="704" w:type="dxa"/>
          </w:tcPr>
          <w:p w14:paraId="3409F503" w14:textId="2D297A9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1.7</w:t>
            </w:r>
          </w:p>
        </w:tc>
        <w:tc>
          <w:tcPr>
            <w:tcW w:w="2835" w:type="dxa"/>
          </w:tcPr>
          <w:p w14:paraId="7D093E0A" w14:textId="0703AA53"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525CB7" w:rsidRDefault="00FC5F6E" w:rsidP="00525CB7">
            <w:pPr>
              <w:spacing w:after="0" w:line="240" w:lineRule="auto"/>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525CB7" w14:paraId="34D4AD7C" w14:textId="77777777" w:rsidTr="58C441F2">
        <w:trPr>
          <w:trHeight w:val="703"/>
        </w:trPr>
        <w:tc>
          <w:tcPr>
            <w:tcW w:w="704" w:type="dxa"/>
          </w:tcPr>
          <w:p w14:paraId="7791561E" w14:textId="2B50884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1.8</w:t>
            </w:r>
          </w:p>
        </w:tc>
        <w:tc>
          <w:tcPr>
            <w:tcW w:w="2835" w:type="dxa"/>
          </w:tcPr>
          <w:p w14:paraId="1DA1AA25" w14:textId="58E8FF1E" w:rsidR="00FC5F6E" w:rsidRPr="00525CB7" w:rsidRDefault="006954D3"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Обсяг і місце надання </w:t>
            </w:r>
            <w:r w:rsidR="00FD3C97" w:rsidRPr="00525CB7">
              <w:rPr>
                <w:rFonts w:ascii="Times New Roman" w:eastAsia="Times New Roman" w:hAnsi="Times New Roman" w:cs="Times New Roman"/>
                <w:sz w:val="24"/>
                <w:szCs w:val="24"/>
              </w:rPr>
              <w:t>постачання товару</w:t>
            </w:r>
          </w:p>
        </w:tc>
        <w:tc>
          <w:tcPr>
            <w:tcW w:w="6090" w:type="dxa"/>
          </w:tcPr>
          <w:p w14:paraId="7E58EEF8" w14:textId="2C995B37" w:rsidR="00FC5F6E" w:rsidRPr="00525CB7" w:rsidRDefault="009E6497" w:rsidP="00525CB7">
            <w:pPr>
              <w:spacing w:after="0" w:line="240" w:lineRule="auto"/>
              <w:rPr>
                <w:rFonts w:ascii="Times New Roman" w:hAnsi="Times New Roman" w:cs="Times New Roman"/>
                <w:bCs/>
                <w:color w:val="000000" w:themeColor="text1"/>
                <w:sz w:val="24"/>
                <w:szCs w:val="24"/>
              </w:rPr>
            </w:pPr>
            <w:r w:rsidRPr="00525CB7">
              <w:rPr>
                <w:rFonts w:ascii="Times New Roman" w:hAnsi="Times New Roman" w:cs="Times New Roman"/>
                <w:bCs/>
                <w:color w:val="000000" w:themeColor="text1"/>
                <w:sz w:val="24"/>
                <w:szCs w:val="24"/>
              </w:rPr>
              <w:t>В</w:t>
            </w:r>
            <w:r w:rsidR="006954D3" w:rsidRPr="00525CB7">
              <w:rPr>
                <w:rFonts w:ascii="Times New Roman" w:hAnsi="Times New Roman" w:cs="Times New Roman"/>
                <w:bCs/>
                <w:color w:val="000000" w:themeColor="text1"/>
                <w:sz w:val="24"/>
                <w:szCs w:val="24"/>
              </w:rPr>
              <w:t>ідповідно Додатку 2 до тендерної документації</w:t>
            </w:r>
          </w:p>
        </w:tc>
      </w:tr>
      <w:tr w:rsidR="00FC5F6E" w:rsidRPr="00525CB7" w14:paraId="2FCA21E4" w14:textId="77777777" w:rsidTr="58C441F2">
        <w:trPr>
          <w:trHeight w:val="831"/>
        </w:trPr>
        <w:tc>
          <w:tcPr>
            <w:tcW w:w="704" w:type="dxa"/>
          </w:tcPr>
          <w:p w14:paraId="5E103E98" w14:textId="4B89306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1.9</w:t>
            </w:r>
          </w:p>
        </w:tc>
        <w:tc>
          <w:tcPr>
            <w:tcW w:w="2835" w:type="dxa"/>
          </w:tcPr>
          <w:p w14:paraId="303E312D" w14:textId="76A6C10B"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4CCA9ABF" w:rsidR="00FC5F6E" w:rsidRPr="00525CB7" w:rsidRDefault="00F81AD7"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sz w:val="24"/>
                <w:szCs w:val="24"/>
              </w:rPr>
              <w:t xml:space="preserve">з </w:t>
            </w:r>
            <w:r w:rsidR="00CE18E4" w:rsidRPr="00525CB7">
              <w:rPr>
                <w:rFonts w:ascii="Times New Roman" w:hAnsi="Times New Roman" w:cs="Times New Roman"/>
                <w:sz w:val="24"/>
                <w:szCs w:val="24"/>
              </w:rPr>
              <w:t>дати</w:t>
            </w:r>
            <w:r w:rsidRPr="00525CB7">
              <w:rPr>
                <w:rFonts w:ascii="Times New Roman" w:hAnsi="Times New Roman" w:cs="Times New Roman"/>
                <w:sz w:val="24"/>
                <w:szCs w:val="24"/>
              </w:rPr>
              <w:t xml:space="preserve"> </w:t>
            </w:r>
            <w:r w:rsidR="00142C0A" w:rsidRPr="00525CB7">
              <w:rPr>
                <w:rFonts w:ascii="Times New Roman" w:hAnsi="Times New Roman" w:cs="Times New Roman"/>
                <w:sz w:val="24"/>
                <w:szCs w:val="24"/>
              </w:rPr>
              <w:t xml:space="preserve">укладання </w:t>
            </w:r>
            <w:r w:rsidRPr="00525CB7">
              <w:rPr>
                <w:rFonts w:ascii="Times New Roman" w:hAnsi="Times New Roman" w:cs="Times New Roman"/>
                <w:sz w:val="24"/>
                <w:szCs w:val="24"/>
              </w:rPr>
              <w:t>договору</w:t>
            </w:r>
            <w:r w:rsidRPr="00525CB7">
              <w:rPr>
                <w:rFonts w:ascii="Times New Roman" w:hAnsi="Times New Roman" w:cs="Times New Roman"/>
                <w:sz w:val="24"/>
                <w:szCs w:val="24"/>
                <w:lang w:eastAsia="ru-RU"/>
              </w:rPr>
              <w:t xml:space="preserve"> до 31.12.2025</w:t>
            </w:r>
            <w:r w:rsidR="0096322B" w:rsidRPr="00525CB7">
              <w:rPr>
                <w:rFonts w:ascii="Times New Roman" w:hAnsi="Times New Roman" w:cs="Times New Roman"/>
                <w:color w:val="000000" w:themeColor="text1"/>
                <w:sz w:val="24"/>
                <w:szCs w:val="24"/>
              </w:rPr>
              <w:t>.</w:t>
            </w:r>
          </w:p>
        </w:tc>
      </w:tr>
      <w:tr w:rsidR="00FC5F6E" w:rsidRPr="00525CB7" w14:paraId="34A27A9C" w14:textId="77777777" w:rsidTr="0038725F">
        <w:trPr>
          <w:trHeight w:val="561"/>
        </w:trPr>
        <w:tc>
          <w:tcPr>
            <w:tcW w:w="704" w:type="dxa"/>
          </w:tcPr>
          <w:p w14:paraId="54CB9345" w14:textId="66FBEABC"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1.10</w:t>
            </w:r>
          </w:p>
        </w:tc>
        <w:tc>
          <w:tcPr>
            <w:tcW w:w="2835" w:type="dxa"/>
          </w:tcPr>
          <w:p w14:paraId="20DD98E2" w14:textId="454537E7"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525CB7" w14:paraId="08631D4F" w14:textId="77777777" w:rsidTr="0038725F">
        <w:trPr>
          <w:trHeight w:val="556"/>
        </w:trPr>
        <w:tc>
          <w:tcPr>
            <w:tcW w:w="704" w:type="dxa"/>
          </w:tcPr>
          <w:p w14:paraId="78830243" w14:textId="6969157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1.11</w:t>
            </w:r>
          </w:p>
        </w:tc>
        <w:tc>
          <w:tcPr>
            <w:tcW w:w="2835" w:type="dxa"/>
          </w:tcPr>
          <w:p w14:paraId="54FACDC2" w14:textId="7FC16B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525CB7" w14:paraId="50EC82E2" w14:textId="77777777" w:rsidTr="58C441F2">
        <w:trPr>
          <w:trHeight w:val="841"/>
        </w:trPr>
        <w:tc>
          <w:tcPr>
            <w:tcW w:w="704" w:type="dxa"/>
          </w:tcPr>
          <w:p w14:paraId="0731C7EF" w14:textId="7F69A15D"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525CB7">
              <w:rPr>
                <w:rFonts w:ascii="Times New Roman" w:eastAsia="Times New Roman" w:hAnsi="Times New Roman" w:cs="Times New Roman"/>
                <w:color w:val="000000"/>
                <w:sz w:val="24"/>
                <w:szCs w:val="24"/>
              </w:rPr>
              <w:t xml:space="preserve"> податків і</w:t>
            </w:r>
            <w:r w:rsidRPr="00525CB7">
              <w:rPr>
                <w:rFonts w:ascii="Times New Roman" w:eastAsia="Times New Roman" w:hAnsi="Times New Roman" w:cs="Times New Roman"/>
                <w:color w:val="000000"/>
                <w:sz w:val="24"/>
                <w:szCs w:val="24"/>
              </w:rPr>
              <w:t xml:space="preserve"> зборів</w:t>
            </w:r>
            <w:r w:rsidR="009E44B9" w:rsidRPr="00525CB7">
              <w:rPr>
                <w:rFonts w:ascii="Times New Roman" w:eastAsia="Times New Roman" w:hAnsi="Times New Roman" w:cs="Times New Roman"/>
                <w:color w:val="000000"/>
                <w:sz w:val="24"/>
                <w:szCs w:val="24"/>
              </w:rPr>
              <w:t>, окрім ПДВ</w:t>
            </w:r>
            <w:r w:rsidRPr="00525CB7">
              <w:rPr>
                <w:rFonts w:ascii="Times New Roman" w:eastAsia="Times New Roman" w:hAnsi="Times New Roman" w:cs="Times New Roman"/>
                <w:color w:val="000000"/>
                <w:sz w:val="24"/>
                <w:szCs w:val="24"/>
              </w:rPr>
              <w:t>.</w:t>
            </w:r>
            <w:r w:rsidR="009E44B9" w:rsidRPr="00525CB7">
              <w:rPr>
                <w:rFonts w:ascii="Times New Roman" w:eastAsia="Times New Roman" w:hAnsi="Times New Roman" w:cs="Times New Roman"/>
                <w:color w:val="000000"/>
                <w:sz w:val="24"/>
                <w:szCs w:val="24"/>
              </w:rPr>
              <w:t xml:space="preserve"> </w:t>
            </w:r>
          </w:p>
          <w:p w14:paraId="106A1677" w14:textId="70237364" w:rsidR="009E44B9" w:rsidRPr="00525CB7" w:rsidRDefault="009E44B9" w:rsidP="00525CB7">
            <w:pPr>
              <w:keepNext/>
              <w:keepLines/>
              <w:spacing w:after="0" w:line="240" w:lineRule="auto"/>
              <w:ind w:right="140"/>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Операції з оплати </w:t>
            </w:r>
            <w:r w:rsidR="00FD3C97" w:rsidRPr="00525CB7">
              <w:rPr>
                <w:rFonts w:ascii="Times New Roman" w:hAnsi="Times New Roman" w:cs="Times New Roman"/>
                <w:color w:val="000000" w:themeColor="text1"/>
                <w:sz w:val="24"/>
                <w:szCs w:val="24"/>
              </w:rPr>
              <w:t>Товару</w:t>
            </w:r>
            <w:r w:rsidRPr="00525CB7">
              <w:rPr>
                <w:rFonts w:ascii="Times New Roman" w:hAnsi="Times New Roman" w:cs="Times New Roman"/>
                <w:color w:val="000000" w:themeColor="text1"/>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25CB7">
              <w:rPr>
                <w:rFonts w:ascii="Times New Roman" w:hAnsi="Times New Roman" w:cs="Times New Roman"/>
                <w:color w:val="000000" w:themeColor="text1"/>
                <w:sz w:val="24"/>
                <w:szCs w:val="24"/>
              </w:rPr>
              <w:t>субгрантів</w:t>
            </w:r>
            <w:proofErr w:type="spellEnd"/>
            <w:r w:rsidRPr="00525CB7">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525CB7" w14:paraId="12E4B63C" w14:textId="77777777" w:rsidTr="001A62C5">
        <w:trPr>
          <w:trHeight w:val="841"/>
        </w:trPr>
        <w:tc>
          <w:tcPr>
            <w:tcW w:w="704" w:type="dxa"/>
          </w:tcPr>
          <w:p w14:paraId="6D4FED1B" w14:textId="126067E5"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sz w:val="24"/>
                <w:szCs w:val="24"/>
              </w:rPr>
              <w:t>1.13</w:t>
            </w:r>
          </w:p>
        </w:tc>
        <w:tc>
          <w:tcPr>
            <w:tcW w:w="2835" w:type="dxa"/>
          </w:tcPr>
          <w:p w14:paraId="2E4808EA" w14:textId="2AC9CFDB"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525CB7" w:rsidRDefault="00FC5F6E" w:rsidP="00525CB7">
            <w:pPr>
              <w:spacing w:after="0" w:line="240" w:lineRule="auto"/>
              <w:contextualSpacing/>
              <w:jc w:val="both"/>
              <w:rPr>
                <w:rFonts w:ascii="Times New Roman" w:hAnsi="Times New Roman" w:cs="Times New Roman"/>
              </w:rPr>
            </w:pPr>
            <w:r w:rsidRPr="00525CB7">
              <w:rPr>
                <w:rFonts w:ascii="Times New Roman" w:eastAsia="Times New Roman" w:hAnsi="Times New Roman" w:cs="Times New Roman"/>
                <w:sz w:val="24"/>
                <w:szCs w:val="24"/>
              </w:rPr>
              <w:t xml:space="preserve">Тендерні пропозиції вважаються дійсними </w:t>
            </w:r>
            <w:r w:rsidRPr="00525CB7">
              <w:rPr>
                <w:rFonts w:ascii="Times New Roman" w:eastAsia="Times New Roman" w:hAnsi="Times New Roman" w:cs="Times New Roman"/>
                <w:bCs/>
                <w:sz w:val="24"/>
                <w:szCs w:val="24"/>
              </w:rPr>
              <w:t xml:space="preserve">протягом </w:t>
            </w:r>
            <w:r w:rsidRPr="00525CB7">
              <w:rPr>
                <w:rFonts w:ascii="Times New Roman" w:eastAsia="Times New Roman" w:hAnsi="Times New Roman" w:cs="Times New Roman"/>
                <w:bCs/>
                <w:sz w:val="24"/>
                <w:szCs w:val="24"/>
              </w:rPr>
              <w:br/>
              <w:t xml:space="preserve">90 (дев'яносто) </w:t>
            </w:r>
            <w:r w:rsidR="006D0571" w:rsidRPr="00525CB7">
              <w:rPr>
                <w:rFonts w:ascii="Times New Roman" w:eastAsia="Times New Roman" w:hAnsi="Times New Roman" w:cs="Times New Roman"/>
                <w:bCs/>
                <w:sz w:val="24"/>
                <w:szCs w:val="24"/>
              </w:rPr>
              <w:t xml:space="preserve">календарних </w:t>
            </w:r>
            <w:r w:rsidRPr="00525CB7">
              <w:rPr>
                <w:rFonts w:ascii="Times New Roman" w:eastAsia="Times New Roman" w:hAnsi="Times New Roman" w:cs="Times New Roman"/>
                <w:bCs/>
                <w:sz w:val="24"/>
                <w:szCs w:val="24"/>
              </w:rPr>
              <w:t>днів з дати кінцевого ст</w:t>
            </w:r>
            <w:r w:rsidRPr="00525CB7">
              <w:rPr>
                <w:rFonts w:ascii="Times New Roman" w:eastAsia="Times New Roman" w:hAnsi="Times New Roman" w:cs="Times New Roman"/>
                <w:sz w:val="24"/>
                <w:szCs w:val="24"/>
              </w:rPr>
              <w:t xml:space="preserve">року подання тендерних пропозицій. </w:t>
            </w:r>
          </w:p>
        </w:tc>
      </w:tr>
      <w:tr w:rsidR="00FC5F6E" w:rsidRPr="00525CB7" w14:paraId="4BFD02B5" w14:textId="77777777" w:rsidTr="58C441F2">
        <w:trPr>
          <w:trHeight w:val="1119"/>
        </w:trPr>
        <w:tc>
          <w:tcPr>
            <w:tcW w:w="704" w:type="dxa"/>
          </w:tcPr>
          <w:p w14:paraId="5D680709" w14:textId="177E8074"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1.14</w:t>
            </w:r>
          </w:p>
        </w:tc>
        <w:tc>
          <w:tcPr>
            <w:tcW w:w="2835" w:type="dxa"/>
          </w:tcPr>
          <w:p w14:paraId="7AE2CBF8" w14:textId="6074C465"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 xml:space="preserve">Валюта, у якій повинна бути </w:t>
            </w:r>
            <w:r w:rsidR="00346624" w:rsidRPr="00525CB7">
              <w:rPr>
                <w:rFonts w:ascii="Times New Roman" w:eastAsia="Times New Roman" w:hAnsi="Times New Roman" w:cs="Times New Roman"/>
                <w:bCs/>
                <w:color w:val="000000"/>
                <w:sz w:val="24"/>
                <w:szCs w:val="24"/>
              </w:rPr>
              <w:t xml:space="preserve">розрахована і </w:t>
            </w:r>
            <w:r w:rsidRPr="00525CB7">
              <w:rPr>
                <w:rFonts w:ascii="Times New Roman" w:eastAsia="Times New Roman" w:hAnsi="Times New Roman" w:cs="Times New Roman"/>
                <w:bCs/>
                <w:color w:val="000000"/>
                <w:sz w:val="24"/>
                <w:szCs w:val="24"/>
              </w:rPr>
              <w:t>зазначена ціна тендерної пропозиції</w:t>
            </w:r>
            <w:r w:rsidRPr="00525CB7">
              <w:rPr>
                <w:rFonts w:ascii="Times New Roman" w:hAnsi="Times New Roman" w:cs="Times New Roman"/>
                <w:bCs/>
              </w:rPr>
              <w:t xml:space="preserve"> </w:t>
            </w:r>
          </w:p>
        </w:tc>
        <w:tc>
          <w:tcPr>
            <w:tcW w:w="6090" w:type="dxa"/>
          </w:tcPr>
          <w:p w14:paraId="69B7D1EB" w14:textId="3966A4C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Валютою тендерної пропозиції є гривня.</w:t>
            </w:r>
            <w:r w:rsidRPr="00525CB7">
              <w:rPr>
                <w:rFonts w:ascii="Times New Roman" w:hAnsi="Times New Roman" w:cs="Times New Roman"/>
              </w:rPr>
              <w:t xml:space="preserve"> </w:t>
            </w:r>
          </w:p>
        </w:tc>
      </w:tr>
      <w:tr w:rsidR="00FC5F6E" w:rsidRPr="00525CB7" w14:paraId="775BB7CB" w14:textId="77777777" w:rsidTr="0038725F">
        <w:trPr>
          <w:trHeight w:val="556"/>
        </w:trPr>
        <w:tc>
          <w:tcPr>
            <w:tcW w:w="704" w:type="dxa"/>
          </w:tcPr>
          <w:p w14:paraId="445DA788" w14:textId="6E2EB8E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1.15</w:t>
            </w:r>
          </w:p>
        </w:tc>
        <w:tc>
          <w:tcPr>
            <w:tcW w:w="2835" w:type="dxa"/>
          </w:tcPr>
          <w:p w14:paraId="57F0D4B6"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525CB7" w:rsidRDefault="00FC5F6E" w:rsidP="00525CB7">
            <w:pPr>
              <w:spacing w:after="0" w:line="240" w:lineRule="auto"/>
              <w:contextualSpacing/>
              <w:jc w:val="both"/>
              <w:rPr>
                <w:rFonts w:ascii="Times New Roman" w:eastAsia="Times New Roman" w:hAnsi="Times New Roman" w:cs="Times New Roman"/>
                <w:b/>
                <w:bCs/>
                <w:color w:val="000000"/>
                <w:sz w:val="24"/>
                <w:szCs w:val="24"/>
              </w:rPr>
            </w:pPr>
            <w:r w:rsidRPr="00525CB7">
              <w:rPr>
                <w:rFonts w:ascii="Times New Roman" w:eastAsia="Times New Roman" w:hAnsi="Times New Roman" w:cs="Times New Roman"/>
                <w:b/>
                <w:bCs/>
                <w:color w:val="000000"/>
                <w:sz w:val="24"/>
                <w:szCs w:val="24"/>
              </w:rPr>
              <w:t>Виключення:</w:t>
            </w:r>
          </w:p>
          <w:p w14:paraId="2BBFC3E9"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525CB7" w14:paraId="05EDAE15" w14:textId="77777777" w:rsidTr="58C441F2">
        <w:trPr>
          <w:trHeight w:val="1119"/>
        </w:trPr>
        <w:tc>
          <w:tcPr>
            <w:tcW w:w="704" w:type="dxa"/>
          </w:tcPr>
          <w:p w14:paraId="35633AC1" w14:textId="6FB0DFC2"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1.16</w:t>
            </w:r>
          </w:p>
        </w:tc>
        <w:tc>
          <w:tcPr>
            <w:tcW w:w="2835" w:type="dxa"/>
          </w:tcPr>
          <w:p w14:paraId="3AD1BEDA" w14:textId="36E067AA"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Кінцевий строк подання тендерн</w:t>
            </w:r>
            <w:r w:rsidR="008218BB" w:rsidRPr="00525CB7">
              <w:rPr>
                <w:rFonts w:ascii="Times New Roman" w:eastAsia="Times New Roman" w:hAnsi="Times New Roman" w:cs="Times New Roman"/>
                <w:bCs/>
                <w:color w:val="000000"/>
                <w:sz w:val="24"/>
                <w:szCs w:val="24"/>
              </w:rPr>
              <w:t xml:space="preserve">их </w:t>
            </w:r>
            <w:r w:rsidRPr="00525CB7">
              <w:rPr>
                <w:rFonts w:ascii="Times New Roman" w:eastAsia="Times New Roman" w:hAnsi="Times New Roman" w:cs="Times New Roman"/>
                <w:bCs/>
                <w:color w:val="000000"/>
                <w:sz w:val="24"/>
                <w:szCs w:val="24"/>
              </w:rPr>
              <w:t>пропозиці</w:t>
            </w:r>
            <w:r w:rsidR="008218BB" w:rsidRPr="00525CB7">
              <w:rPr>
                <w:rFonts w:ascii="Times New Roman" w:eastAsia="Times New Roman" w:hAnsi="Times New Roman" w:cs="Times New Roman"/>
                <w:bCs/>
                <w:color w:val="000000"/>
                <w:sz w:val="24"/>
                <w:szCs w:val="24"/>
              </w:rPr>
              <w:t>й</w:t>
            </w:r>
          </w:p>
        </w:tc>
        <w:tc>
          <w:tcPr>
            <w:tcW w:w="6090" w:type="dxa"/>
          </w:tcPr>
          <w:p w14:paraId="66DB8327" w14:textId="6690ADA6" w:rsidR="001A59F3"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525CB7">
              <w:rPr>
                <w:rFonts w:ascii="Times New Roman" w:eastAsia="Times New Roman" w:hAnsi="Times New Roman" w:cs="Times New Roman"/>
                <w:color w:val="000000"/>
                <w:sz w:val="24"/>
                <w:szCs w:val="24"/>
              </w:rPr>
              <w:br/>
            </w:r>
            <w:r w:rsidR="001A59F3" w:rsidRPr="00BA5CA6">
              <w:rPr>
                <w:rFonts w:ascii="Times New Roman" w:eastAsia="Times New Roman" w:hAnsi="Times New Roman" w:cs="Times New Roman"/>
                <w:color w:val="000000"/>
                <w:sz w:val="24"/>
                <w:szCs w:val="24"/>
              </w:rPr>
              <w:t>«</w:t>
            </w:r>
            <w:r w:rsidR="00475084">
              <w:rPr>
                <w:rFonts w:ascii="Times New Roman" w:eastAsia="Times New Roman" w:hAnsi="Times New Roman" w:cs="Times New Roman"/>
                <w:color w:val="000000"/>
                <w:sz w:val="24"/>
                <w:szCs w:val="24"/>
              </w:rPr>
              <w:t>2</w:t>
            </w:r>
            <w:r w:rsidR="000A53C4">
              <w:rPr>
                <w:rFonts w:ascii="Times New Roman" w:eastAsia="Times New Roman" w:hAnsi="Times New Roman" w:cs="Times New Roman"/>
                <w:color w:val="000000"/>
                <w:sz w:val="24"/>
                <w:szCs w:val="24"/>
                <w:lang w:val="en-US"/>
              </w:rPr>
              <w:t>8</w:t>
            </w:r>
            <w:r w:rsidR="001A59F3" w:rsidRPr="00BA5CA6">
              <w:rPr>
                <w:rFonts w:ascii="Times New Roman" w:eastAsia="Times New Roman" w:hAnsi="Times New Roman" w:cs="Times New Roman"/>
                <w:color w:val="000000"/>
                <w:sz w:val="24"/>
                <w:szCs w:val="24"/>
              </w:rPr>
              <w:t xml:space="preserve">» </w:t>
            </w:r>
            <w:r w:rsidR="00EC5EFD" w:rsidRPr="00BA5CA6">
              <w:rPr>
                <w:rFonts w:ascii="Times New Roman" w:eastAsia="Times New Roman" w:hAnsi="Times New Roman" w:cs="Times New Roman"/>
                <w:color w:val="000000"/>
                <w:sz w:val="24"/>
                <w:szCs w:val="24"/>
              </w:rPr>
              <w:t>січня</w:t>
            </w:r>
            <w:r w:rsidR="00B83CF4" w:rsidRPr="00BA5CA6">
              <w:rPr>
                <w:rFonts w:ascii="Times New Roman" w:eastAsia="Times New Roman" w:hAnsi="Times New Roman" w:cs="Times New Roman"/>
                <w:color w:val="000000"/>
                <w:sz w:val="24"/>
                <w:szCs w:val="24"/>
              </w:rPr>
              <w:t xml:space="preserve"> </w:t>
            </w:r>
            <w:r w:rsidR="001A59F3" w:rsidRPr="00BA5CA6">
              <w:rPr>
                <w:rFonts w:ascii="Times New Roman" w:eastAsia="Times New Roman" w:hAnsi="Times New Roman" w:cs="Times New Roman"/>
                <w:color w:val="000000"/>
                <w:sz w:val="24"/>
                <w:szCs w:val="24"/>
              </w:rPr>
              <w:t>202</w:t>
            </w:r>
            <w:r w:rsidR="00475084">
              <w:rPr>
                <w:rFonts w:ascii="Times New Roman" w:eastAsia="Times New Roman" w:hAnsi="Times New Roman" w:cs="Times New Roman"/>
                <w:color w:val="000000"/>
                <w:sz w:val="24"/>
                <w:szCs w:val="24"/>
              </w:rPr>
              <w:t xml:space="preserve">5 </w:t>
            </w:r>
            <w:r w:rsidR="001A59F3" w:rsidRPr="00BA5CA6">
              <w:rPr>
                <w:rFonts w:ascii="Times New Roman" w:eastAsia="Times New Roman" w:hAnsi="Times New Roman" w:cs="Times New Roman"/>
                <w:color w:val="000000"/>
                <w:sz w:val="24"/>
                <w:szCs w:val="24"/>
              </w:rPr>
              <w:t>року, 1</w:t>
            </w:r>
            <w:r w:rsidR="00B83CF4" w:rsidRPr="00BA5CA6">
              <w:rPr>
                <w:rFonts w:ascii="Times New Roman" w:eastAsia="Times New Roman" w:hAnsi="Times New Roman" w:cs="Times New Roman"/>
                <w:color w:val="000000"/>
                <w:sz w:val="24"/>
                <w:szCs w:val="24"/>
              </w:rPr>
              <w:t>4</w:t>
            </w:r>
            <w:r w:rsidR="001A59F3" w:rsidRPr="00BA5CA6">
              <w:rPr>
                <w:rFonts w:ascii="Times New Roman" w:eastAsia="Times New Roman" w:hAnsi="Times New Roman" w:cs="Times New Roman"/>
                <w:color w:val="000000"/>
                <w:sz w:val="24"/>
                <w:szCs w:val="24"/>
              </w:rPr>
              <w:t>:00</w:t>
            </w:r>
          </w:p>
          <w:p w14:paraId="4F5340E4" w14:textId="5E2A66A5"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Отриман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тендерн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пропозиці</w:t>
            </w:r>
            <w:r w:rsidR="008218BB" w:rsidRPr="00525CB7">
              <w:rPr>
                <w:rFonts w:ascii="Times New Roman" w:eastAsia="Times New Roman" w:hAnsi="Times New Roman" w:cs="Times New Roman"/>
                <w:color w:val="000000"/>
                <w:sz w:val="24"/>
                <w:szCs w:val="24"/>
              </w:rPr>
              <w:t>я(-ї)</w:t>
            </w:r>
            <w:r w:rsidRPr="00525CB7">
              <w:rPr>
                <w:rFonts w:ascii="Times New Roman" w:eastAsia="Times New Roman" w:hAnsi="Times New Roman" w:cs="Times New Roman"/>
                <w:color w:val="000000"/>
                <w:sz w:val="24"/>
                <w:szCs w:val="24"/>
              </w:rPr>
              <w:t xml:space="preserve"> внос</w:t>
            </w:r>
            <w:r w:rsidR="008218BB" w:rsidRPr="00525CB7">
              <w:rPr>
                <w:rFonts w:ascii="Times New Roman" w:eastAsia="Times New Roman" w:hAnsi="Times New Roman" w:cs="Times New Roman"/>
                <w:color w:val="000000"/>
                <w:sz w:val="24"/>
                <w:szCs w:val="24"/>
              </w:rPr>
              <w:t>яться</w:t>
            </w:r>
            <w:r w:rsidRPr="00525CB7">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F3715F" w:rsidRPr="00525CB7">
              <w:rPr>
                <w:rFonts w:ascii="Times New Roman" w:eastAsia="Times New Roman" w:hAnsi="Times New Roman" w:cs="Times New Roman"/>
                <w:color w:val="000000"/>
                <w:sz w:val="24"/>
                <w:szCs w:val="24"/>
              </w:rPr>
              <w:t>.</w:t>
            </w:r>
          </w:p>
        </w:tc>
      </w:tr>
      <w:tr w:rsidR="00FC5F6E" w:rsidRPr="00525CB7" w14:paraId="4A74AEF6" w14:textId="77777777" w:rsidTr="58C441F2">
        <w:trPr>
          <w:trHeight w:val="1119"/>
        </w:trPr>
        <w:tc>
          <w:tcPr>
            <w:tcW w:w="704" w:type="dxa"/>
          </w:tcPr>
          <w:p w14:paraId="6DCDAB33" w14:textId="6F85054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1.17</w:t>
            </w:r>
          </w:p>
        </w:tc>
        <w:tc>
          <w:tcPr>
            <w:tcW w:w="2835" w:type="dxa"/>
          </w:tcPr>
          <w:p w14:paraId="062DBC04" w14:textId="14236930"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525CB7" w14:paraId="4987AA04" w14:textId="77777777" w:rsidTr="58C441F2">
        <w:trPr>
          <w:trHeight w:val="1119"/>
        </w:trPr>
        <w:tc>
          <w:tcPr>
            <w:tcW w:w="704" w:type="dxa"/>
          </w:tcPr>
          <w:p w14:paraId="2420C59A" w14:textId="5D28023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1.18</w:t>
            </w:r>
          </w:p>
        </w:tc>
        <w:tc>
          <w:tcPr>
            <w:tcW w:w="2835" w:type="dxa"/>
          </w:tcPr>
          <w:p w14:paraId="18495DAB" w14:textId="0EADB6E2"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525CB7" w14:paraId="0667C678" w14:textId="77777777" w:rsidTr="58C441F2">
        <w:trPr>
          <w:trHeight w:val="1119"/>
        </w:trPr>
        <w:tc>
          <w:tcPr>
            <w:tcW w:w="704" w:type="dxa"/>
          </w:tcPr>
          <w:p w14:paraId="181DAE1F" w14:textId="26AD36D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1.19</w:t>
            </w:r>
          </w:p>
        </w:tc>
        <w:tc>
          <w:tcPr>
            <w:tcW w:w="2835" w:type="dxa"/>
          </w:tcPr>
          <w:p w14:paraId="45ADA06C" w14:textId="0245071D"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1 до цієї тендерної документації</w:t>
            </w:r>
            <w:r w:rsidR="003D7475" w:rsidRPr="00525CB7">
              <w:rPr>
                <w:rFonts w:ascii="Times New Roman" w:hAnsi="Times New Roman" w:cs="Times New Roman"/>
                <w:color w:val="000000" w:themeColor="text1"/>
                <w:sz w:val="24"/>
                <w:szCs w:val="24"/>
              </w:rPr>
              <w:t>.</w:t>
            </w:r>
          </w:p>
        </w:tc>
      </w:tr>
      <w:tr w:rsidR="003D7475" w:rsidRPr="00525CB7" w14:paraId="5017EAB7" w14:textId="77777777" w:rsidTr="58C441F2">
        <w:trPr>
          <w:trHeight w:val="1119"/>
        </w:trPr>
        <w:tc>
          <w:tcPr>
            <w:tcW w:w="704" w:type="dxa"/>
          </w:tcPr>
          <w:p w14:paraId="41B20615" w14:textId="72CEF541" w:rsidR="003D7475" w:rsidRPr="00525CB7" w:rsidRDefault="003D7475"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1.20</w:t>
            </w:r>
          </w:p>
        </w:tc>
        <w:tc>
          <w:tcPr>
            <w:tcW w:w="2835" w:type="dxa"/>
          </w:tcPr>
          <w:p w14:paraId="65A02BAB" w14:textId="65D4D5AF" w:rsidR="003D7475" w:rsidRPr="00525CB7" w:rsidRDefault="003D7475"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525CB7" w:rsidRDefault="003D7475"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525CB7" w14:paraId="6041DDAE" w14:textId="77777777" w:rsidTr="58C441F2">
        <w:trPr>
          <w:trHeight w:val="501"/>
        </w:trPr>
        <w:tc>
          <w:tcPr>
            <w:tcW w:w="9629" w:type="dxa"/>
            <w:gridSpan w:val="3"/>
            <w:vAlign w:val="center"/>
          </w:tcPr>
          <w:p w14:paraId="14A6DB90" w14:textId="6EA7A9C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525CB7" w14:paraId="494146E7" w14:textId="77777777" w:rsidTr="58C441F2">
        <w:trPr>
          <w:trHeight w:val="557"/>
        </w:trPr>
        <w:tc>
          <w:tcPr>
            <w:tcW w:w="704" w:type="dxa"/>
          </w:tcPr>
          <w:p w14:paraId="59E24928" w14:textId="433EE19F"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2.1</w:t>
            </w:r>
          </w:p>
        </w:tc>
        <w:tc>
          <w:tcPr>
            <w:tcW w:w="2835" w:type="dxa"/>
          </w:tcPr>
          <w:p w14:paraId="591D616A" w14:textId="317B156B" w:rsidR="00FC5F6E" w:rsidRPr="00525CB7" w:rsidRDefault="00847938"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sz w:val="24"/>
                <w:szCs w:val="24"/>
              </w:rPr>
              <w:t>Н</w:t>
            </w:r>
            <w:r w:rsidR="00FC5F6E" w:rsidRPr="00525CB7">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Потенційний постачальник має право </w:t>
            </w:r>
            <w:r w:rsidRPr="00525CB7">
              <w:rPr>
                <w:rFonts w:ascii="Times New Roman" w:eastAsia="Times New Roman" w:hAnsi="Times New Roman" w:cs="Times New Roman"/>
                <w:b/>
                <w:bCs/>
                <w:sz w:val="24"/>
                <w:szCs w:val="24"/>
              </w:rPr>
              <w:t xml:space="preserve">не пізніше ніж за 5 (п’ять)робочих днів </w:t>
            </w:r>
            <w:r w:rsidRPr="00525CB7">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525CB7">
              <w:rPr>
                <w:rFonts w:ascii="Times New Roman" w:eastAsia="Times New Roman" w:hAnsi="Times New Roman" w:cs="Times New Roman"/>
                <w:color w:val="000000"/>
                <w:sz w:val="24"/>
                <w:szCs w:val="24"/>
              </w:rPr>
              <w:t>1.3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повинен </w:t>
            </w:r>
            <w:r w:rsidRPr="00525CB7">
              <w:rPr>
                <w:rFonts w:ascii="Times New Roman" w:eastAsia="Times New Roman" w:hAnsi="Times New Roman" w:cs="Times New Roman"/>
                <w:b/>
                <w:bCs/>
                <w:sz w:val="24"/>
                <w:szCs w:val="24"/>
              </w:rPr>
              <w:t>протягом 3 (трьох) робочих днів</w:t>
            </w:r>
            <w:r w:rsidRPr="00525CB7">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525CB7" w14:paraId="678F6A00" w14:textId="77777777" w:rsidTr="58C441F2">
        <w:trPr>
          <w:trHeight w:val="557"/>
        </w:trPr>
        <w:tc>
          <w:tcPr>
            <w:tcW w:w="704" w:type="dxa"/>
          </w:tcPr>
          <w:p w14:paraId="6849DEDD" w14:textId="7E7880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2.2</w:t>
            </w:r>
          </w:p>
        </w:tc>
        <w:tc>
          <w:tcPr>
            <w:tcW w:w="2835" w:type="dxa"/>
          </w:tcPr>
          <w:p w14:paraId="74F7A10B"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525CB7">
              <w:rPr>
                <w:rFonts w:ascii="Times New Roman" w:eastAsia="Times New Roman" w:hAnsi="Times New Roman" w:cs="Times New Roman"/>
                <w:sz w:val="24"/>
                <w:szCs w:val="24"/>
              </w:rPr>
              <w:t>внести</w:t>
            </w:r>
            <w:proofErr w:type="spellEnd"/>
            <w:r w:rsidRPr="00525CB7">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525CB7">
              <w:rPr>
                <w:rFonts w:ascii="Times New Roman" w:eastAsia="Times New Roman" w:hAnsi="Times New Roman" w:cs="Times New Roman"/>
                <w:b/>
                <w:bCs/>
                <w:sz w:val="24"/>
                <w:szCs w:val="24"/>
              </w:rPr>
              <w:t>7 (сім) робочих днів</w:t>
            </w:r>
            <w:r w:rsidRPr="00525CB7">
              <w:rPr>
                <w:rFonts w:ascii="Times New Roman" w:eastAsia="Times New Roman" w:hAnsi="Times New Roman" w:cs="Times New Roman"/>
                <w:sz w:val="24"/>
                <w:szCs w:val="24"/>
              </w:rPr>
              <w:t>.</w:t>
            </w:r>
          </w:p>
          <w:p w14:paraId="629775CF" w14:textId="60029DE1"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525CB7" w14:paraId="23595A30" w14:textId="77777777" w:rsidTr="58C441F2">
        <w:trPr>
          <w:trHeight w:val="480"/>
        </w:trPr>
        <w:tc>
          <w:tcPr>
            <w:tcW w:w="9629" w:type="dxa"/>
            <w:gridSpan w:val="3"/>
            <w:vAlign w:val="center"/>
          </w:tcPr>
          <w:p w14:paraId="03E2801C" w14:textId="127A00B0"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 xml:space="preserve">Розділ 3. Порядок подання тендерних </w:t>
            </w:r>
            <w:r w:rsidR="0080391E" w:rsidRPr="00525CB7">
              <w:rPr>
                <w:rFonts w:ascii="Times New Roman" w:eastAsia="Times New Roman" w:hAnsi="Times New Roman" w:cs="Times New Roman"/>
                <w:b/>
                <w:color w:val="000000"/>
                <w:sz w:val="24"/>
                <w:szCs w:val="24"/>
              </w:rPr>
              <w:t>пропозицій</w:t>
            </w:r>
          </w:p>
        </w:tc>
      </w:tr>
      <w:tr w:rsidR="00FC5F6E" w:rsidRPr="00525CB7" w14:paraId="544BEB14" w14:textId="77777777" w:rsidTr="000F256C">
        <w:trPr>
          <w:trHeight w:val="555"/>
        </w:trPr>
        <w:tc>
          <w:tcPr>
            <w:tcW w:w="704" w:type="dxa"/>
          </w:tcPr>
          <w:p w14:paraId="35E596C4" w14:textId="2D1379C1" w:rsidR="00FC5F6E" w:rsidRPr="00525CB7" w:rsidRDefault="00FC5F6E" w:rsidP="00525CB7">
            <w:pPr>
              <w:spacing w:after="0" w:line="240" w:lineRule="auto"/>
              <w:contextualSpacing/>
              <w:jc w:val="center"/>
              <w:rPr>
                <w:rFonts w:ascii="Times New Roman" w:eastAsia="Times New Roman" w:hAnsi="Times New Roman" w:cs="Times New Roman"/>
                <w:bCs/>
                <w:sz w:val="24"/>
                <w:szCs w:val="24"/>
              </w:rPr>
            </w:pPr>
            <w:bookmarkStart w:id="0" w:name="_Hlk158631481"/>
            <w:r w:rsidRPr="00525CB7">
              <w:rPr>
                <w:rFonts w:ascii="Times New Roman" w:eastAsia="Times New Roman" w:hAnsi="Times New Roman" w:cs="Times New Roman"/>
                <w:bCs/>
                <w:color w:val="000000"/>
                <w:sz w:val="24"/>
                <w:szCs w:val="24"/>
              </w:rPr>
              <w:t>3.1</w:t>
            </w:r>
          </w:p>
        </w:tc>
        <w:tc>
          <w:tcPr>
            <w:tcW w:w="2835" w:type="dxa"/>
          </w:tcPr>
          <w:p w14:paraId="43D5A0F0"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525CB7" w:rsidRDefault="00FC5F6E" w:rsidP="00525CB7">
            <w:pPr>
              <w:spacing w:after="0" w:line="240" w:lineRule="auto"/>
              <w:contextualSpacing/>
              <w:jc w:val="both"/>
              <w:rPr>
                <w:rFonts w:ascii="Times New Roman" w:eastAsia="Times New Roman" w:hAnsi="Times New Roman" w:cs="Times New Roman"/>
                <w:b/>
                <w:bCs/>
                <w:sz w:val="24"/>
                <w:szCs w:val="24"/>
              </w:rPr>
            </w:pPr>
            <w:r w:rsidRPr="00525CB7">
              <w:rPr>
                <w:rFonts w:ascii="Times New Roman" w:eastAsia="Times New Roman" w:hAnsi="Times New Roman" w:cs="Times New Roman"/>
                <w:b/>
                <w:bCs/>
                <w:sz w:val="24"/>
                <w:szCs w:val="24"/>
              </w:rPr>
              <w:t>Тендерна пропозиція повинна складатися з:</w:t>
            </w:r>
          </w:p>
          <w:p w14:paraId="44B0DE9E" w14:textId="0F73264B" w:rsidR="00FC5F6E" w:rsidRPr="00525CB7" w:rsidRDefault="00FC5F6E" w:rsidP="00525CB7">
            <w:pPr>
              <w:pStyle w:val="af"/>
              <w:numPr>
                <w:ilvl w:val="0"/>
                <w:numId w:val="1"/>
              </w:numPr>
              <w:ind w:left="0" w:firstLine="0"/>
              <w:contextualSpacing/>
              <w:jc w:val="both"/>
              <w:rPr>
                <w:sz w:val="24"/>
                <w:szCs w:val="24"/>
                <w:lang w:val="uk-UA"/>
              </w:rPr>
            </w:pPr>
            <w:bookmarkStart w:id="1" w:name="_Hlk158378587"/>
            <w:r w:rsidRPr="00525CB7">
              <w:rPr>
                <w:sz w:val="24"/>
                <w:szCs w:val="24"/>
                <w:lang w:val="uk-UA"/>
              </w:rPr>
              <w:t>інформації та документів, що підтверджують відповідність учасника кваліфікаційним критеріям</w:t>
            </w:r>
            <w:bookmarkEnd w:id="1"/>
            <w:r w:rsidRPr="00525CB7">
              <w:rPr>
                <w:sz w:val="24"/>
                <w:szCs w:val="24"/>
                <w:lang w:val="uk-UA"/>
              </w:rPr>
              <w:t xml:space="preserve">, </w:t>
            </w:r>
            <w:r w:rsidRPr="00525CB7">
              <w:rPr>
                <w:sz w:val="24"/>
                <w:szCs w:val="24"/>
                <w:lang w:val="uk-UA"/>
              </w:rPr>
              <w:lastRenderedPageBreak/>
              <w:t xml:space="preserve">вимоги до надання яких визначено </w:t>
            </w:r>
            <w:r w:rsidR="003D59B9" w:rsidRPr="00525CB7">
              <w:rPr>
                <w:sz w:val="24"/>
                <w:szCs w:val="24"/>
                <w:lang w:val="uk-UA"/>
              </w:rPr>
              <w:t xml:space="preserve">в </w:t>
            </w:r>
            <w:r w:rsidRPr="00525CB7">
              <w:rPr>
                <w:sz w:val="24"/>
                <w:szCs w:val="24"/>
                <w:lang w:val="uk-UA"/>
              </w:rPr>
              <w:t>Додатк</w:t>
            </w:r>
            <w:r w:rsidR="003D59B9" w:rsidRPr="00525CB7">
              <w:rPr>
                <w:sz w:val="24"/>
                <w:szCs w:val="24"/>
                <w:lang w:val="uk-UA"/>
              </w:rPr>
              <w:t>у</w:t>
            </w:r>
            <w:r w:rsidRPr="00525CB7">
              <w:rPr>
                <w:sz w:val="24"/>
                <w:szCs w:val="24"/>
                <w:lang w:val="uk-UA"/>
              </w:rPr>
              <w:t xml:space="preserve"> 1 до цієї тендерної документації;</w:t>
            </w:r>
          </w:p>
          <w:p w14:paraId="677DC80F" w14:textId="2B56412C" w:rsidR="00FC5F6E" w:rsidRPr="00525CB7" w:rsidRDefault="00FC5F6E" w:rsidP="00525CB7">
            <w:pPr>
              <w:pStyle w:val="af"/>
              <w:numPr>
                <w:ilvl w:val="0"/>
                <w:numId w:val="1"/>
              </w:numPr>
              <w:ind w:left="0" w:firstLine="0"/>
              <w:contextualSpacing/>
              <w:jc w:val="both"/>
              <w:rPr>
                <w:sz w:val="24"/>
                <w:szCs w:val="24"/>
                <w:lang w:val="uk-UA"/>
              </w:rPr>
            </w:pPr>
            <w:r w:rsidRPr="00525CB7">
              <w:rPr>
                <w:sz w:val="24"/>
                <w:szCs w:val="24"/>
                <w:lang w:val="uk-UA"/>
              </w:rPr>
              <w:t xml:space="preserve">інформації щодо відповідності запропонованого учасником </w:t>
            </w:r>
            <w:r w:rsidR="00FD3C97" w:rsidRPr="00525CB7">
              <w:rPr>
                <w:sz w:val="24"/>
                <w:szCs w:val="24"/>
                <w:lang w:val="uk-UA"/>
              </w:rPr>
              <w:t>товару</w:t>
            </w:r>
            <w:r w:rsidRPr="00525CB7">
              <w:rPr>
                <w:sz w:val="24"/>
                <w:szCs w:val="24"/>
                <w:lang w:val="uk-UA"/>
              </w:rPr>
              <w:t xml:space="preserve">,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w:t>
            </w:r>
            <w:r w:rsidR="00447D04" w:rsidRPr="00525CB7">
              <w:rPr>
                <w:sz w:val="24"/>
                <w:szCs w:val="24"/>
                <w:lang w:val="uk-UA"/>
              </w:rPr>
              <w:t>товару</w:t>
            </w:r>
            <w:r w:rsidRPr="00525CB7">
              <w:rPr>
                <w:sz w:val="24"/>
                <w:szCs w:val="24"/>
                <w:lang w:val="uk-UA"/>
              </w:rPr>
              <w:t>,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64962FBA" w14:textId="77777777"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Pr="00525CB7" w:rsidRDefault="00FC5F6E" w:rsidP="00525CB7">
            <w:pPr>
              <w:pStyle w:val="af"/>
              <w:numPr>
                <w:ilvl w:val="0"/>
                <w:numId w:val="1"/>
              </w:numPr>
              <w:ind w:left="0" w:firstLine="0"/>
              <w:contextualSpacing/>
              <w:jc w:val="both"/>
              <w:rPr>
                <w:sz w:val="24"/>
                <w:szCs w:val="24"/>
                <w:lang w:val="uk-UA"/>
              </w:rPr>
            </w:pPr>
            <w:r w:rsidRPr="00525CB7">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0AEDDB67" w14:textId="7F1C9B0B"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25CB7">
              <w:rPr>
                <w:lang w:val="uk-UA"/>
              </w:rPr>
              <w:t xml:space="preserve"> </w:t>
            </w:r>
            <w:r w:rsidRPr="00525CB7">
              <w:rPr>
                <w:sz w:val="24"/>
                <w:szCs w:val="24"/>
                <w:lang w:val="uk-UA"/>
              </w:rPr>
              <w:t>що викладений в Додатку 5 до тендерної документації</w:t>
            </w:r>
            <w:r w:rsidR="00B570C2" w:rsidRPr="00525CB7">
              <w:rPr>
                <w:sz w:val="24"/>
                <w:szCs w:val="24"/>
                <w:lang w:val="uk-UA"/>
              </w:rPr>
              <w:t>;</w:t>
            </w:r>
          </w:p>
          <w:p w14:paraId="166C90F2" w14:textId="7276035F" w:rsidR="00FC5F6E" w:rsidRPr="00525CB7" w:rsidRDefault="00FC5F6E" w:rsidP="00525CB7">
            <w:pPr>
              <w:pStyle w:val="af"/>
              <w:numPr>
                <w:ilvl w:val="0"/>
                <w:numId w:val="1"/>
              </w:numPr>
              <w:ind w:left="0" w:firstLine="0"/>
              <w:contextualSpacing/>
              <w:jc w:val="both"/>
              <w:rPr>
                <w:sz w:val="24"/>
                <w:szCs w:val="24"/>
                <w:lang w:val="uk-UA"/>
              </w:rPr>
            </w:pPr>
            <w:r w:rsidRPr="00525CB7">
              <w:rPr>
                <w:sz w:val="24"/>
                <w:szCs w:val="24"/>
                <w:lang w:val="uk-UA"/>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6 до тендерної документації;</w:t>
            </w:r>
          </w:p>
          <w:p w14:paraId="0938A90E" w14:textId="217614D7" w:rsidR="008218BB" w:rsidRPr="00525CB7" w:rsidRDefault="008218BB" w:rsidP="00525CB7">
            <w:pPr>
              <w:pStyle w:val="af"/>
              <w:numPr>
                <w:ilvl w:val="0"/>
                <w:numId w:val="1"/>
              </w:numPr>
              <w:ind w:left="0" w:firstLine="0"/>
              <w:jc w:val="both"/>
              <w:rPr>
                <w:sz w:val="24"/>
                <w:szCs w:val="24"/>
                <w:lang w:val="uk-UA"/>
              </w:rPr>
            </w:pPr>
            <w:r w:rsidRPr="00525CB7">
              <w:rPr>
                <w:sz w:val="24"/>
                <w:szCs w:val="24"/>
                <w:lang w:val="uk-UA"/>
              </w:rPr>
              <w:t>інш</w:t>
            </w:r>
            <w:r w:rsidR="003D7475" w:rsidRPr="00525CB7">
              <w:rPr>
                <w:sz w:val="24"/>
                <w:szCs w:val="24"/>
                <w:lang w:val="uk-UA"/>
              </w:rPr>
              <w:t>ої інформації</w:t>
            </w:r>
            <w:r w:rsidRPr="00525CB7">
              <w:rPr>
                <w:sz w:val="24"/>
                <w:szCs w:val="24"/>
                <w:lang w:val="uk-UA"/>
              </w:rPr>
              <w:t xml:space="preserve"> </w:t>
            </w:r>
            <w:r w:rsidR="003D7475" w:rsidRPr="00525CB7">
              <w:rPr>
                <w:sz w:val="24"/>
                <w:szCs w:val="24"/>
                <w:lang w:val="uk-UA"/>
              </w:rPr>
              <w:t xml:space="preserve">та/або </w:t>
            </w:r>
            <w:r w:rsidRPr="00525CB7">
              <w:rPr>
                <w:sz w:val="24"/>
                <w:szCs w:val="24"/>
                <w:lang w:val="uk-UA"/>
              </w:rPr>
              <w:t xml:space="preserve">документів, що передбачені </w:t>
            </w:r>
            <w:r w:rsidR="000614A6" w:rsidRPr="00525CB7">
              <w:rPr>
                <w:sz w:val="24"/>
                <w:szCs w:val="24"/>
                <w:lang w:val="uk-UA"/>
              </w:rPr>
              <w:t xml:space="preserve">в </w:t>
            </w:r>
            <w:r w:rsidRPr="00525CB7">
              <w:rPr>
                <w:sz w:val="24"/>
                <w:szCs w:val="24"/>
                <w:lang w:val="uk-UA"/>
              </w:rPr>
              <w:t>Додатк</w:t>
            </w:r>
            <w:r w:rsidR="000614A6" w:rsidRPr="00525CB7">
              <w:rPr>
                <w:sz w:val="24"/>
                <w:szCs w:val="24"/>
                <w:lang w:val="uk-UA"/>
              </w:rPr>
              <w:t>у</w:t>
            </w:r>
            <w:r w:rsidRPr="00525CB7">
              <w:rPr>
                <w:sz w:val="24"/>
                <w:szCs w:val="24"/>
                <w:lang w:val="uk-UA"/>
              </w:rPr>
              <w:t xml:space="preserve"> 7 до</w:t>
            </w:r>
            <w:r w:rsidR="000614A6" w:rsidRPr="00525CB7">
              <w:rPr>
                <w:sz w:val="24"/>
                <w:szCs w:val="24"/>
                <w:lang w:val="uk-UA"/>
              </w:rPr>
              <w:t xml:space="preserve"> цієї</w:t>
            </w:r>
            <w:r w:rsidRPr="00525CB7">
              <w:rPr>
                <w:sz w:val="24"/>
                <w:szCs w:val="24"/>
                <w:lang w:val="uk-UA"/>
              </w:rPr>
              <w:t xml:space="preserve"> тендерної документації.</w:t>
            </w:r>
          </w:p>
          <w:p w14:paraId="7E04CB8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пропозицій в запечатаному конверту форматом А4, на якому повинно бути зазначено:</w:t>
            </w:r>
          </w:p>
          <w:p w14:paraId="19014EEB" w14:textId="00C149EC"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«НЕ РОЗКРИВАТИ ДО </w:t>
            </w:r>
            <w:r w:rsidRPr="00BA5CA6">
              <w:rPr>
                <w:rFonts w:ascii="Times New Roman" w:eastAsia="Times New Roman" w:hAnsi="Times New Roman" w:cs="Times New Roman"/>
                <w:b/>
                <w:sz w:val="24"/>
                <w:szCs w:val="24"/>
              </w:rPr>
              <w:t xml:space="preserve">16:00 </w:t>
            </w:r>
            <w:r w:rsidR="00475084">
              <w:rPr>
                <w:rFonts w:ascii="Times New Roman" w:eastAsia="Times New Roman" w:hAnsi="Times New Roman" w:cs="Times New Roman"/>
                <w:b/>
                <w:sz w:val="24"/>
                <w:szCs w:val="24"/>
              </w:rPr>
              <w:t>2</w:t>
            </w:r>
            <w:r w:rsidR="000A53C4">
              <w:rPr>
                <w:rFonts w:ascii="Times New Roman" w:eastAsia="Times New Roman" w:hAnsi="Times New Roman" w:cs="Times New Roman"/>
                <w:b/>
                <w:sz w:val="24"/>
                <w:szCs w:val="24"/>
                <w:lang w:val="en-US"/>
              </w:rPr>
              <w:t>8</w:t>
            </w:r>
            <w:r w:rsidRPr="00BA5CA6">
              <w:rPr>
                <w:rFonts w:ascii="Times New Roman" w:eastAsia="Times New Roman" w:hAnsi="Times New Roman" w:cs="Times New Roman"/>
                <w:b/>
                <w:sz w:val="24"/>
                <w:szCs w:val="24"/>
              </w:rPr>
              <w:t>.</w:t>
            </w:r>
            <w:r w:rsidR="00BA5CA6" w:rsidRPr="00BA5CA6">
              <w:rPr>
                <w:rFonts w:ascii="Times New Roman" w:eastAsia="Times New Roman" w:hAnsi="Times New Roman" w:cs="Times New Roman"/>
                <w:b/>
                <w:sz w:val="24"/>
                <w:szCs w:val="24"/>
              </w:rPr>
              <w:t>01</w:t>
            </w:r>
            <w:r w:rsidRPr="00BA5CA6">
              <w:rPr>
                <w:rFonts w:ascii="Times New Roman" w:eastAsia="Times New Roman" w:hAnsi="Times New Roman" w:cs="Times New Roman"/>
                <w:b/>
                <w:sz w:val="24"/>
                <w:szCs w:val="24"/>
              </w:rPr>
              <w:t>.202</w:t>
            </w:r>
            <w:r w:rsidR="00BA5CA6" w:rsidRPr="00BA5CA6">
              <w:rPr>
                <w:rFonts w:ascii="Times New Roman" w:eastAsia="Times New Roman" w:hAnsi="Times New Roman" w:cs="Times New Roman"/>
                <w:b/>
                <w:sz w:val="24"/>
                <w:szCs w:val="24"/>
              </w:rPr>
              <w:t>5</w:t>
            </w:r>
            <w:r w:rsidRPr="00525CB7">
              <w:rPr>
                <w:rFonts w:ascii="Times New Roman" w:eastAsia="Times New Roman" w:hAnsi="Times New Roman" w:cs="Times New Roman"/>
                <w:b/>
                <w:sz w:val="24"/>
                <w:szCs w:val="24"/>
              </w:rPr>
              <w:t xml:space="preserve"> року»</w:t>
            </w:r>
          </w:p>
          <w:p w14:paraId="623D427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найменування і адреса Центру;</w:t>
            </w:r>
          </w:p>
          <w:p w14:paraId="632CD3A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назва предмета закупівлі відповідно до оголошення про проведення відкритих торгів;</w:t>
            </w:r>
          </w:p>
          <w:p w14:paraId="49C0C5D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 </w:t>
            </w:r>
          </w:p>
          <w:p w14:paraId="0372EC4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AE010F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lastRenderedPageBreak/>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30F819D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4766F82F" w14:textId="390430D6" w:rsidR="00FC5F6E" w:rsidRPr="00525CB7" w:rsidRDefault="00B83CF4"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b/>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525CB7" w14:paraId="5DDA95C9" w14:textId="77777777" w:rsidTr="0042142B">
        <w:trPr>
          <w:trHeight w:val="329"/>
        </w:trPr>
        <w:tc>
          <w:tcPr>
            <w:tcW w:w="9629" w:type="dxa"/>
            <w:gridSpan w:val="3"/>
            <w:vAlign w:val="center"/>
          </w:tcPr>
          <w:p w14:paraId="352B6BFD" w14:textId="73613636" w:rsidR="00FC5F6E" w:rsidRPr="00525CB7" w:rsidRDefault="00FC5F6E" w:rsidP="00525CB7">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525CB7">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525CB7" w14:paraId="749CE29C" w14:textId="77777777" w:rsidTr="00B83CF4">
        <w:trPr>
          <w:trHeight w:val="558"/>
        </w:trPr>
        <w:tc>
          <w:tcPr>
            <w:tcW w:w="704" w:type="dxa"/>
          </w:tcPr>
          <w:p w14:paraId="25B127CC" w14:textId="0CA159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4.1</w:t>
            </w:r>
          </w:p>
        </w:tc>
        <w:tc>
          <w:tcPr>
            <w:tcW w:w="2835" w:type="dxa"/>
          </w:tcPr>
          <w:p w14:paraId="1850868B" w14:textId="0D70205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D70BE5E"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2943E2A8" w14:textId="5DB2FE91" w:rsidR="007E1B22" w:rsidRPr="00525CB7" w:rsidRDefault="007E1B22" w:rsidP="00525CB7">
            <w:pPr>
              <w:keepNext/>
              <w:keepLines/>
              <w:spacing w:after="0" w:line="240" w:lineRule="auto"/>
              <w:ind w:right="120"/>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sz w:val="24"/>
                <w:szCs w:val="24"/>
              </w:rPr>
              <w:t>Розкриття тендерних пропозицій 16-00</w:t>
            </w:r>
            <w:r w:rsidR="00A233D2">
              <w:rPr>
                <w:rFonts w:ascii="Times New Roman" w:eastAsia="Times New Roman" w:hAnsi="Times New Roman" w:cs="Times New Roman"/>
                <w:sz w:val="24"/>
                <w:szCs w:val="24"/>
              </w:rPr>
              <w:t xml:space="preserve">  </w:t>
            </w:r>
            <w:r w:rsidR="00475084">
              <w:rPr>
                <w:rFonts w:ascii="Times New Roman" w:eastAsia="Times New Roman" w:hAnsi="Times New Roman" w:cs="Times New Roman"/>
                <w:sz w:val="24"/>
                <w:szCs w:val="24"/>
              </w:rPr>
              <w:t>2</w:t>
            </w:r>
            <w:r w:rsidR="000A53C4">
              <w:rPr>
                <w:rFonts w:ascii="Times New Roman" w:eastAsia="Times New Roman" w:hAnsi="Times New Roman" w:cs="Times New Roman"/>
                <w:sz w:val="24"/>
                <w:szCs w:val="24"/>
                <w:lang w:val="en-US"/>
              </w:rPr>
              <w:t>8</w:t>
            </w:r>
            <w:r w:rsidR="00A233D2">
              <w:rPr>
                <w:rFonts w:ascii="Times New Roman" w:eastAsia="Times New Roman" w:hAnsi="Times New Roman" w:cs="Times New Roman"/>
                <w:sz w:val="24"/>
                <w:szCs w:val="24"/>
              </w:rPr>
              <w:t xml:space="preserve"> січня</w:t>
            </w:r>
            <w:r w:rsidRPr="00525CB7">
              <w:rPr>
                <w:rFonts w:ascii="Times New Roman" w:eastAsia="Times New Roman" w:hAnsi="Times New Roman" w:cs="Times New Roman"/>
                <w:sz w:val="24"/>
                <w:szCs w:val="24"/>
              </w:rPr>
              <w:t xml:space="preserve"> 202</w:t>
            </w:r>
            <w:r w:rsidR="00A233D2">
              <w:rPr>
                <w:rFonts w:ascii="Times New Roman" w:eastAsia="Times New Roman" w:hAnsi="Times New Roman" w:cs="Times New Roman"/>
                <w:sz w:val="24"/>
                <w:szCs w:val="24"/>
              </w:rPr>
              <w:t>5</w:t>
            </w:r>
            <w:r w:rsidRPr="00525CB7">
              <w:rPr>
                <w:rFonts w:ascii="Times New Roman" w:eastAsia="Times New Roman" w:hAnsi="Times New Roman" w:cs="Times New Roman"/>
                <w:sz w:val="24"/>
                <w:szCs w:val="24"/>
              </w:rPr>
              <w:t xml:space="preserve"> року </w:t>
            </w:r>
          </w:p>
          <w:p w14:paraId="52ED0584" w14:textId="77777777"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525CB7" w14:paraId="619DF950" w14:textId="77777777" w:rsidTr="58C441F2">
        <w:trPr>
          <w:trHeight w:val="560"/>
        </w:trPr>
        <w:tc>
          <w:tcPr>
            <w:tcW w:w="704" w:type="dxa"/>
          </w:tcPr>
          <w:p w14:paraId="41AE69F1" w14:textId="1994A185"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4.2</w:t>
            </w:r>
          </w:p>
        </w:tc>
        <w:tc>
          <w:tcPr>
            <w:tcW w:w="2835" w:type="dxa"/>
          </w:tcPr>
          <w:p w14:paraId="5B231259" w14:textId="2A10A7E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525CB7">
              <w:rPr>
                <w:rFonts w:ascii="Times New Roman" w:eastAsia="Times New Roman" w:hAnsi="Times New Roman" w:cs="Times New Roman"/>
                <w:sz w:val="24"/>
                <w:szCs w:val="24"/>
              </w:rPr>
              <w:t>, зазначених Центром у тендерній документації</w:t>
            </w:r>
            <w:r w:rsidRPr="00525CB7">
              <w:rPr>
                <w:rFonts w:ascii="Times New Roman" w:eastAsia="Times New Roman" w:hAnsi="Times New Roman" w:cs="Times New Roman"/>
                <w:sz w:val="24"/>
                <w:szCs w:val="24"/>
              </w:rPr>
              <w:t xml:space="preserve">. </w:t>
            </w:r>
          </w:p>
          <w:p w14:paraId="602E3BEE" w14:textId="75088A9C"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Єдиний критерій оцінки є ціна – 100%.</w:t>
            </w:r>
          </w:p>
          <w:p w14:paraId="24946F74"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525CB7" w14:paraId="54834F66" w14:textId="77777777" w:rsidTr="58C441F2">
        <w:trPr>
          <w:trHeight w:val="512"/>
        </w:trPr>
        <w:tc>
          <w:tcPr>
            <w:tcW w:w="9629" w:type="dxa"/>
            <w:gridSpan w:val="3"/>
            <w:vAlign w:val="center"/>
          </w:tcPr>
          <w:p w14:paraId="1D868439" w14:textId="77777777" w:rsidR="00FC5F6E" w:rsidRPr="00525CB7" w:rsidRDefault="00FC5F6E" w:rsidP="00525CB7">
            <w:pPr>
              <w:spacing w:after="0" w:line="240" w:lineRule="auto"/>
              <w:contextualSpacing/>
              <w:jc w:val="center"/>
              <w:rPr>
                <w:rFonts w:ascii="Times New Roman" w:eastAsia="Times New Roman" w:hAnsi="Times New Roman" w:cs="Times New Roman"/>
                <w:b/>
                <w:color w:val="000000"/>
                <w:sz w:val="24"/>
                <w:szCs w:val="24"/>
              </w:rPr>
            </w:pPr>
            <w:r w:rsidRPr="00525CB7">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525CB7" w14:paraId="13F70CDB" w14:textId="77777777" w:rsidTr="58C441F2">
        <w:trPr>
          <w:trHeight w:val="1266"/>
        </w:trPr>
        <w:tc>
          <w:tcPr>
            <w:tcW w:w="704" w:type="dxa"/>
          </w:tcPr>
          <w:p w14:paraId="4C89E015" w14:textId="02E8B38C"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5.1</w:t>
            </w:r>
          </w:p>
        </w:tc>
        <w:tc>
          <w:tcPr>
            <w:tcW w:w="2835" w:type="dxa"/>
          </w:tcPr>
          <w:p w14:paraId="60667246" w14:textId="343CAD2B"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525CB7" w:rsidRDefault="00FC5F6E" w:rsidP="00525CB7">
            <w:pPr>
              <w:widowControl w:val="0"/>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w:t>
            </w:r>
            <w:r w:rsidRPr="00525CB7">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w:t>
            </w:r>
            <w:r w:rsidRPr="00525CB7">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3)</w:t>
            </w:r>
            <w:r w:rsidRPr="00525CB7">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525CB7">
              <w:rPr>
                <w:rFonts w:ascii="Times New Roman" w:eastAsia="Times New Roman" w:hAnsi="Times New Roman" w:cs="Times New Roman"/>
                <w:sz w:val="24"/>
                <w:szCs w:val="24"/>
              </w:rPr>
              <w:t>4)</w:t>
            </w:r>
            <w:r w:rsidRPr="00525CB7">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525CB7" w14:paraId="2A8B62F7" w14:textId="77777777" w:rsidTr="58C441F2">
        <w:trPr>
          <w:trHeight w:val="1119"/>
        </w:trPr>
        <w:tc>
          <w:tcPr>
            <w:tcW w:w="704" w:type="dxa"/>
          </w:tcPr>
          <w:p w14:paraId="07B4D713" w14:textId="2930277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5.2</w:t>
            </w:r>
          </w:p>
        </w:tc>
        <w:tc>
          <w:tcPr>
            <w:tcW w:w="2835" w:type="dxa"/>
          </w:tcPr>
          <w:p w14:paraId="3FAB9924" w14:textId="08FC57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525CB7">
              <w:rPr>
                <w:rFonts w:ascii="Times New Roman" w:eastAsia="Times New Roman" w:hAnsi="Times New Roman" w:cs="Times New Roman"/>
                <w:color w:val="000000"/>
                <w:sz w:val="24"/>
                <w:szCs w:val="24"/>
              </w:rPr>
              <w:t>внесено</w:t>
            </w:r>
            <w:proofErr w:type="spellEnd"/>
            <w:r w:rsidRPr="00525CB7">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3)</w:t>
            </w:r>
            <w:r w:rsidRPr="00525CB7">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w:t>
            </w:r>
            <w:proofErr w:type="spellStart"/>
            <w:r w:rsidRPr="00525CB7">
              <w:rPr>
                <w:rFonts w:ascii="Times New Roman" w:eastAsia="Times New Roman" w:hAnsi="Times New Roman" w:cs="Times New Roman"/>
                <w:color w:val="000000"/>
                <w:sz w:val="24"/>
                <w:szCs w:val="24"/>
              </w:rPr>
              <w:t>закупівель</w:t>
            </w:r>
            <w:proofErr w:type="spellEnd"/>
            <w:r w:rsidRPr="00525CB7">
              <w:rPr>
                <w:rFonts w:ascii="Times New Roman" w:eastAsia="Times New Roman" w:hAnsi="Times New Roman" w:cs="Times New Roman"/>
                <w:color w:val="000000"/>
                <w:sz w:val="24"/>
                <w:szCs w:val="24"/>
              </w:rPr>
              <w:t xml:space="preserve"> корупційного правопорушення;</w:t>
            </w:r>
          </w:p>
          <w:p w14:paraId="356167E0"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525CB7" w:rsidRDefault="00FC5F6E" w:rsidP="00525CB7">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6)</w:t>
            </w:r>
            <w:r w:rsidRPr="00525CB7">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7)</w:t>
            </w:r>
            <w:r w:rsidRPr="00525CB7">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525CB7" w14:paraId="784A9F3E" w14:textId="77777777" w:rsidTr="58C441F2">
        <w:trPr>
          <w:trHeight w:val="1119"/>
        </w:trPr>
        <w:tc>
          <w:tcPr>
            <w:tcW w:w="704" w:type="dxa"/>
          </w:tcPr>
          <w:p w14:paraId="406054CE" w14:textId="76FDFB78"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525CB7" w:rsidRDefault="00FC5F6E" w:rsidP="00525CB7">
            <w:pPr>
              <w:keepNext/>
              <w:keepLine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Замовник відміняє </w:t>
            </w:r>
            <w:r w:rsidR="004A0794" w:rsidRPr="00525CB7">
              <w:rPr>
                <w:rFonts w:ascii="Times New Roman" w:eastAsia="Times New Roman" w:hAnsi="Times New Roman" w:cs="Times New Roman"/>
                <w:color w:val="000000"/>
                <w:sz w:val="24"/>
                <w:szCs w:val="24"/>
              </w:rPr>
              <w:t>процедуру закупівлі</w:t>
            </w:r>
            <w:r w:rsidRPr="00525CB7">
              <w:rPr>
                <w:rFonts w:ascii="Times New Roman" w:eastAsia="Times New Roman" w:hAnsi="Times New Roman" w:cs="Times New Roman"/>
                <w:color w:val="000000"/>
                <w:sz w:val="24"/>
                <w:szCs w:val="24"/>
              </w:rPr>
              <w:t xml:space="preserve"> у разі:</w:t>
            </w:r>
          </w:p>
          <w:p w14:paraId="6EF54E99"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CF69F3"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CF69F3" w:rsidSect="00880A16">
          <w:footerReference w:type="default" r:id="rId14"/>
          <w:pgSz w:w="11906" w:h="16838"/>
          <w:pgMar w:top="850" w:right="850" w:bottom="850" w:left="1417" w:header="709" w:footer="709" w:gutter="0"/>
          <w:pgNumType w:start="1"/>
          <w:cols w:space="720"/>
        </w:sectPr>
      </w:pPr>
      <w:bookmarkStart w:id="4" w:name="_Hlk105501637"/>
    </w:p>
    <w:p w14:paraId="46B098E8" w14:textId="77777777" w:rsidR="00823203" w:rsidRPr="00CF69F3"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CF69F3">
        <w:rPr>
          <w:rFonts w:ascii="Times New Roman" w:eastAsia="Times New Roman" w:hAnsi="Times New Roman" w:cs="Times New Roman"/>
          <w:b/>
          <w:color w:val="000000"/>
          <w:sz w:val="24"/>
          <w:szCs w:val="24"/>
        </w:rPr>
        <w:lastRenderedPageBreak/>
        <w:t>ДОДАТОК 1</w:t>
      </w:r>
    </w:p>
    <w:p w14:paraId="7FE6C9C1" w14:textId="77777777" w:rsidR="00823203" w:rsidRPr="00CF69F3"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53D6EA45" w14:textId="77777777" w:rsidR="00823203" w:rsidRPr="00CF69F3"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Pr="00CF69F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Інформація</w:t>
      </w:r>
      <w:r w:rsidR="00A541B5" w:rsidRPr="00CF69F3">
        <w:rPr>
          <w:rFonts w:ascii="Times New Roman" w:eastAsia="Times New Roman" w:hAnsi="Times New Roman" w:cs="Times New Roman"/>
          <w:b/>
          <w:color w:val="000000"/>
          <w:sz w:val="24"/>
          <w:szCs w:val="24"/>
        </w:rPr>
        <w:t xml:space="preserve"> </w:t>
      </w:r>
      <w:r w:rsidRPr="00CF69F3">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3C50DA12" w14:textId="77777777" w:rsidR="00A541B5" w:rsidRPr="00CF69F3"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639" w:type="dxa"/>
        <w:tblLayout w:type="fixed"/>
        <w:tblLook w:val="0000" w:firstRow="0" w:lastRow="0" w:firstColumn="0" w:lastColumn="0" w:noHBand="0" w:noVBand="0"/>
      </w:tblPr>
      <w:tblGrid>
        <w:gridCol w:w="567"/>
        <w:gridCol w:w="1980"/>
        <w:gridCol w:w="7092"/>
      </w:tblGrid>
      <w:tr w:rsidR="0052065F" w:rsidRPr="00CF69F3" w14:paraId="21930D6A" w14:textId="77777777" w:rsidTr="00F81AD7">
        <w:trPr>
          <w:trHeight w:val="515"/>
        </w:trPr>
        <w:tc>
          <w:tcPr>
            <w:tcW w:w="567" w:type="dxa"/>
            <w:tcBorders>
              <w:top w:val="single" w:sz="4" w:space="0" w:color="000000"/>
              <w:left w:val="single" w:sz="4" w:space="0" w:color="000000"/>
              <w:bottom w:val="single" w:sz="4" w:space="0" w:color="000000"/>
              <w:right w:val="nil"/>
            </w:tcBorders>
          </w:tcPr>
          <w:p w14:paraId="4995448A" w14:textId="77777777" w:rsidR="0052065F" w:rsidRPr="00CF69F3" w:rsidRDefault="0052065F" w:rsidP="00F81AD7">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 xml:space="preserve">№ </w:t>
            </w:r>
            <w:proofErr w:type="spellStart"/>
            <w:r w:rsidRPr="00CF69F3">
              <w:rPr>
                <w:rFonts w:ascii="Times New Roman" w:eastAsia="Times New Roman" w:hAnsi="Times New Roman" w:cs="Times New Roman"/>
                <w:b/>
                <w:sz w:val="24"/>
                <w:szCs w:val="24"/>
              </w:rPr>
              <w:t>з.п</w:t>
            </w:r>
            <w:proofErr w:type="spellEnd"/>
          </w:p>
        </w:tc>
        <w:tc>
          <w:tcPr>
            <w:tcW w:w="1980" w:type="dxa"/>
            <w:tcBorders>
              <w:top w:val="single" w:sz="4" w:space="0" w:color="000000"/>
              <w:left w:val="single" w:sz="4" w:space="0" w:color="000000"/>
              <w:bottom w:val="single" w:sz="4" w:space="0" w:color="000000"/>
              <w:right w:val="nil"/>
            </w:tcBorders>
          </w:tcPr>
          <w:p w14:paraId="7E734E8D" w14:textId="77777777" w:rsidR="0052065F" w:rsidRPr="00CF69F3" w:rsidRDefault="0052065F" w:rsidP="00F81AD7">
            <w:pPr>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Кваліфікаційні критерії</w:t>
            </w:r>
          </w:p>
        </w:tc>
        <w:tc>
          <w:tcPr>
            <w:tcW w:w="7092" w:type="dxa"/>
            <w:tcBorders>
              <w:top w:val="single" w:sz="4" w:space="0" w:color="000000"/>
              <w:left w:val="single" w:sz="4" w:space="0" w:color="000000"/>
              <w:bottom w:val="single" w:sz="4" w:space="0" w:color="000000"/>
              <w:right w:val="single" w:sz="4" w:space="0" w:color="000000"/>
            </w:tcBorders>
          </w:tcPr>
          <w:p w14:paraId="2899710F" w14:textId="77777777" w:rsidR="0052065F" w:rsidRPr="00CF69F3" w:rsidRDefault="0052065F" w:rsidP="00F81AD7">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Документи та інформація, які підтверджують відповідність учасника кваліфікаційним критеріям</w:t>
            </w:r>
          </w:p>
        </w:tc>
      </w:tr>
      <w:tr w:rsidR="0052065F" w:rsidRPr="00CF69F3" w14:paraId="4136C45B" w14:textId="77777777" w:rsidTr="00F81AD7">
        <w:trPr>
          <w:trHeight w:val="7507"/>
        </w:trPr>
        <w:tc>
          <w:tcPr>
            <w:tcW w:w="567" w:type="dxa"/>
            <w:tcBorders>
              <w:top w:val="single" w:sz="4" w:space="0" w:color="000000"/>
              <w:left w:val="single" w:sz="4" w:space="0" w:color="000000"/>
              <w:bottom w:val="single" w:sz="4" w:space="0" w:color="000000"/>
              <w:right w:val="nil"/>
            </w:tcBorders>
          </w:tcPr>
          <w:p w14:paraId="2176617E" w14:textId="77777777" w:rsidR="0052065F" w:rsidRPr="00CF69F3" w:rsidRDefault="0052065F" w:rsidP="00F81AD7">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CF69F3">
              <w:rPr>
                <w:rFonts w:ascii="Times New Roman" w:eastAsia="Times New Roman" w:hAnsi="Times New Roman" w:cs="Times New Roman"/>
                <w:bCs/>
                <w:sz w:val="24"/>
                <w:szCs w:val="24"/>
              </w:rPr>
              <w:t>.</w:t>
            </w:r>
          </w:p>
        </w:tc>
        <w:tc>
          <w:tcPr>
            <w:tcW w:w="1980" w:type="dxa"/>
            <w:tcBorders>
              <w:top w:val="single" w:sz="4" w:space="0" w:color="000000"/>
              <w:left w:val="single" w:sz="4" w:space="0" w:color="000000"/>
              <w:bottom w:val="single" w:sz="4" w:space="0" w:color="000000"/>
              <w:right w:val="nil"/>
            </w:tcBorders>
          </w:tcPr>
          <w:p w14:paraId="5586EB46" w14:textId="77777777" w:rsidR="0052065F" w:rsidRPr="00CF69F3" w:rsidRDefault="0052065F" w:rsidP="00F81AD7">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7092" w:type="dxa"/>
            <w:tcBorders>
              <w:top w:val="single" w:sz="4" w:space="0" w:color="000000"/>
              <w:left w:val="single" w:sz="4" w:space="0" w:color="000000"/>
              <w:bottom w:val="single" w:sz="4" w:space="0" w:color="000000"/>
              <w:right w:val="single" w:sz="4" w:space="0" w:color="000000"/>
            </w:tcBorders>
          </w:tcPr>
          <w:p w14:paraId="33FCC7BA" w14:textId="77777777" w:rsidR="0052065F" w:rsidRPr="00CF69F3" w:rsidRDefault="0052065F" w:rsidP="00F81AD7">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 На підтвердження досвіду виконання аналогічного (аналогічних) за предметом закупівлі договору (договорів) учасник має надати:</w:t>
            </w:r>
          </w:p>
          <w:p w14:paraId="0387089C" w14:textId="77777777" w:rsidR="0052065F" w:rsidRPr="00CF69F3" w:rsidRDefault="0052065F" w:rsidP="00F81AD7">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xml:space="preserve">.1.1. довідку за формою </w:t>
            </w: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6E61FA92" w14:textId="77777777" w:rsidR="0052065F" w:rsidRPr="00CF69F3" w:rsidRDefault="0052065F" w:rsidP="00F81AD7">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3FD6B231" w14:textId="77777777" w:rsidR="0052065F" w:rsidRPr="00CF69F3" w:rsidRDefault="0052065F" w:rsidP="00F81AD7">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Форма </w:t>
            </w:r>
            <w:r>
              <w:rPr>
                <w:rFonts w:ascii="Times New Roman" w:eastAsia="Times New Roman" w:hAnsi="Times New Roman" w:cs="Times New Roman"/>
                <w:color w:val="000000"/>
                <w:sz w:val="24"/>
                <w:szCs w:val="24"/>
              </w:rPr>
              <w:t>1</w:t>
            </w:r>
          </w:p>
          <w:p w14:paraId="2A7EE515" w14:textId="77777777" w:rsidR="0052065F" w:rsidRPr="00CF69F3" w:rsidRDefault="0052065F" w:rsidP="00F81AD7">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Довідка</w:t>
            </w:r>
          </w:p>
          <w:p w14:paraId="612723F4" w14:textId="77777777" w:rsidR="0052065F" w:rsidRPr="00CF69F3" w:rsidRDefault="0052065F" w:rsidP="00F81AD7">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359B32DD" w14:textId="77777777" w:rsidR="0052065F" w:rsidRPr="00CF69F3" w:rsidRDefault="0052065F" w:rsidP="00F81AD7">
            <w:pPr>
              <w:spacing w:after="0" w:line="240" w:lineRule="auto"/>
              <w:jc w:val="center"/>
              <w:rPr>
                <w:rFonts w:ascii="Times New Roman" w:hAnsi="Times New Roman" w:cs="Times New Roman"/>
                <w:sz w:val="20"/>
                <w:szCs w:val="20"/>
                <w:lang w:eastAsia="en-US"/>
              </w:rPr>
            </w:pPr>
          </w:p>
          <w:p w14:paraId="1DFB1F5B" w14:textId="77777777" w:rsidR="0052065F" w:rsidRPr="00CF69F3" w:rsidRDefault="0052065F" w:rsidP="00F81AD7">
            <w:pPr>
              <w:spacing w:after="0" w:line="240" w:lineRule="auto"/>
              <w:jc w:val="both"/>
              <w:rPr>
                <w:rFonts w:ascii="Times New Roman" w:hAnsi="Times New Roman" w:cs="Times New Roman"/>
                <w:sz w:val="20"/>
                <w:szCs w:val="20"/>
                <w:lang w:eastAsia="en-US"/>
              </w:rPr>
            </w:pPr>
            <w:r w:rsidRPr="00CF69F3">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45EE9C15" w14:textId="77777777" w:rsidR="0052065F" w:rsidRPr="00CF69F3" w:rsidRDefault="0052065F" w:rsidP="00F81AD7">
            <w:pPr>
              <w:spacing w:after="0" w:line="240" w:lineRule="auto"/>
              <w:jc w:val="both"/>
              <w:rPr>
                <w:rFonts w:ascii="Times New Roman" w:hAnsi="Times New Roman" w:cs="Times New Roman"/>
                <w:sz w:val="20"/>
                <w:szCs w:val="20"/>
                <w:lang w:eastAsia="en-US"/>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684"/>
            </w:tblGrid>
            <w:tr w:rsidR="0052065F" w:rsidRPr="00CF69F3" w14:paraId="6C19DB65" w14:textId="77777777" w:rsidTr="00F81AD7">
              <w:tc>
                <w:tcPr>
                  <w:tcW w:w="323" w:type="dxa"/>
                  <w:shd w:val="clear" w:color="auto" w:fill="auto"/>
                  <w:vAlign w:val="center"/>
                </w:tcPr>
                <w:p w14:paraId="6DE6AA0B" w14:textId="77777777" w:rsidR="0052065F" w:rsidRPr="00CF69F3" w:rsidRDefault="0052065F" w:rsidP="00F81AD7">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з/п</w:t>
                  </w:r>
                </w:p>
              </w:tc>
              <w:tc>
                <w:tcPr>
                  <w:tcW w:w="1280" w:type="dxa"/>
                  <w:vAlign w:val="center"/>
                </w:tcPr>
                <w:p w14:paraId="45164EB9" w14:textId="77777777" w:rsidR="0052065F" w:rsidRPr="00CF69F3" w:rsidRDefault="0052065F" w:rsidP="00F81AD7">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Предмет закупівлі</w:t>
                  </w:r>
                </w:p>
              </w:tc>
              <w:tc>
                <w:tcPr>
                  <w:tcW w:w="1276" w:type="dxa"/>
                  <w:shd w:val="clear" w:color="auto" w:fill="auto"/>
                  <w:vAlign w:val="center"/>
                </w:tcPr>
                <w:p w14:paraId="03D6EA40" w14:textId="77777777" w:rsidR="0052065F" w:rsidRPr="00CF69F3" w:rsidRDefault="0052065F" w:rsidP="00F81AD7">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66E540F6" w14:textId="77777777" w:rsidR="0052065F" w:rsidRPr="00CF69F3" w:rsidRDefault="0052065F" w:rsidP="00F81AD7">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xml:space="preserve">Номер та дата договору </w:t>
                  </w:r>
                </w:p>
              </w:tc>
              <w:tc>
                <w:tcPr>
                  <w:tcW w:w="1276" w:type="dxa"/>
                  <w:vAlign w:val="center"/>
                </w:tcPr>
                <w:p w14:paraId="03FA018D" w14:textId="77777777" w:rsidR="0052065F" w:rsidRPr="00CF69F3" w:rsidRDefault="0052065F" w:rsidP="00F81AD7">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Сума договору</w:t>
                  </w:r>
                </w:p>
              </w:tc>
              <w:tc>
                <w:tcPr>
                  <w:tcW w:w="1684" w:type="dxa"/>
                  <w:shd w:val="clear" w:color="auto" w:fill="auto"/>
                  <w:vAlign w:val="center"/>
                </w:tcPr>
                <w:p w14:paraId="291A2C15" w14:textId="77777777" w:rsidR="0052065F" w:rsidRPr="00CF69F3" w:rsidRDefault="0052065F" w:rsidP="00F81AD7">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Документ(и), що підтверджують виконання договору</w:t>
                  </w:r>
                </w:p>
              </w:tc>
            </w:tr>
            <w:tr w:rsidR="0052065F" w:rsidRPr="00CF69F3" w14:paraId="49DBE161" w14:textId="77777777" w:rsidTr="00F81AD7">
              <w:tc>
                <w:tcPr>
                  <w:tcW w:w="323" w:type="dxa"/>
                  <w:shd w:val="clear" w:color="auto" w:fill="auto"/>
                </w:tcPr>
                <w:p w14:paraId="3702B39E" w14:textId="77777777" w:rsidR="0052065F" w:rsidRPr="00CF69F3" w:rsidRDefault="0052065F" w:rsidP="00F81AD7">
                  <w:pPr>
                    <w:spacing w:after="0" w:line="240" w:lineRule="auto"/>
                    <w:jc w:val="both"/>
                    <w:rPr>
                      <w:rFonts w:ascii="Times New Roman" w:hAnsi="Times New Roman" w:cs="Times New Roman"/>
                      <w:sz w:val="20"/>
                      <w:szCs w:val="20"/>
                      <w:lang w:eastAsia="en-US"/>
                    </w:rPr>
                  </w:pPr>
                </w:p>
              </w:tc>
              <w:tc>
                <w:tcPr>
                  <w:tcW w:w="1280" w:type="dxa"/>
                </w:tcPr>
                <w:p w14:paraId="7DB18D09" w14:textId="77777777" w:rsidR="0052065F" w:rsidRPr="00CF69F3" w:rsidRDefault="0052065F" w:rsidP="00F81AD7">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F7C8DE7" w14:textId="77777777" w:rsidR="0052065F" w:rsidRPr="00CF69F3" w:rsidRDefault="0052065F" w:rsidP="00F81AD7">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085CA5AC" w14:textId="77777777" w:rsidR="0052065F" w:rsidRPr="00CF69F3" w:rsidRDefault="0052065F" w:rsidP="00F81AD7">
                  <w:pPr>
                    <w:spacing w:after="0" w:line="240" w:lineRule="auto"/>
                    <w:jc w:val="both"/>
                    <w:rPr>
                      <w:rFonts w:ascii="Times New Roman" w:hAnsi="Times New Roman" w:cs="Times New Roman"/>
                      <w:sz w:val="20"/>
                      <w:szCs w:val="20"/>
                      <w:lang w:eastAsia="en-US"/>
                    </w:rPr>
                  </w:pPr>
                </w:p>
              </w:tc>
              <w:tc>
                <w:tcPr>
                  <w:tcW w:w="1276" w:type="dxa"/>
                </w:tcPr>
                <w:p w14:paraId="654C6749" w14:textId="77777777" w:rsidR="0052065F" w:rsidRPr="00CF69F3" w:rsidRDefault="0052065F" w:rsidP="00F81AD7">
                  <w:pPr>
                    <w:spacing w:after="0" w:line="240" w:lineRule="auto"/>
                    <w:jc w:val="both"/>
                    <w:rPr>
                      <w:rFonts w:ascii="Times New Roman" w:hAnsi="Times New Roman" w:cs="Times New Roman"/>
                      <w:sz w:val="20"/>
                      <w:szCs w:val="20"/>
                      <w:lang w:eastAsia="en-US"/>
                    </w:rPr>
                  </w:pPr>
                </w:p>
              </w:tc>
              <w:tc>
                <w:tcPr>
                  <w:tcW w:w="1684" w:type="dxa"/>
                  <w:shd w:val="clear" w:color="auto" w:fill="auto"/>
                </w:tcPr>
                <w:p w14:paraId="3F235760" w14:textId="77777777" w:rsidR="0052065F" w:rsidRPr="00CF69F3" w:rsidRDefault="0052065F" w:rsidP="00F81AD7">
                  <w:pPr>
                    <w:spacing w:after="0" w:line="240" w:lineRule="auto"/>
                    <w:jc w:val="both"/>
                    <w:rPr>
                      <w:rFonts w:ascii="Times New Roman" w:hAnsi="Times New Roman" w:cs="Times New Roman"/>
                      <w:sz w:val="20"/>
                      <w:szCs w:val="20"/>
                      <w:lang w:eastAsia="en-US"/>
                    </w:rPr>
                  </w:pPr>
                </w:p>
              </w:tc>
            </w:tr>
          </w:tbl>
          <w:p w14:paraId="13622879" w14:textId="77777777" w:rsidR="0052065F" w:rsidRPr="00CF69F3" w:rsidRDefault="0052065F" w:rsidP="00F81AD7">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rPr>
            </w:pPr>
          </w:p>
          <w:p w14:paraId="37B76274" w14:textId="54993790" w:rsidR="0052065F" w:rsidRDefault="0052065F" w:rsidP="00F81AD7">
            <w:pPr>
              <w:widowControl w:val="0"/>
              <w:autoSpaceDE w:val="0"/>
              <w:snapToGrid w:val="0"/>
              <w:ind w:left="31" w:right="34" w:firstLine="329"/>
              <w:jc w:val="both"/>
              <w:rPr>
                <w:rFonts w:ascii="Times New Roman" w:eastAsia="Times New Roman" w:hAnsi="Times New Roman" w:cs="Times New Roman"/>
                <w:bCs/>
                <w:sz w:val="24"/>
                <w:szCs w:val="24"/>
                <w:lang w:eastAsia="ru-RU"/>
              </w:rPr>
            </w:pPr>
            <w:r w:rsidRPr="00CF69F3">
              <w:rPr>
                <w:rFonts w:ascii="Times New Roman" w:eastAsia="Times New Roman" w:hAnsi="Times New Roman" w:cs="Times New Roman"/>
                <w:color w:val="000000" w:themeColor="text1"/>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була </w:t>
            </w:r>
            <w:r w:rsidRPr="002F298C">
              <w:rPr>
                <w:rFonts w:ascii="Times New Roman" w:eastAsia="Times New Roman" w:hAnsi="Times New Roman" w:cs="Times New Roman"/>
                <w:bCs/>
                <w:sz w:val="24"/>
                <w:szCs w:val="24"/>
                <w:lang w:eastAsia="ru-RU"/>
              </w:rPr>
              <w:t xml:space="preserve">Під аналогічним договором слід розуміти виконаний/частково виконаний договір аналогічний по предмету закупівлі на </w:t>
            </w:r>
            <w:r>
              <w:rPr>
                <w:rFonts w:ascii="Times New Roman" w:eastAsia="Times New Roman" w:hAnsi="Times New Roman" w:cs="Times New Roman"/>
                <w:bCs/>
                <w:sz w:val="24"/>
                <w:szCs w:val="24"/>
                <w:lang w:eastAsia="ru-RU"/>
              </w:rPr>
              <w:t xml:space="preserve">а саме: </w:t>
            </w:r>
            <w:r w:rsidRPr="008A484B">
              <w:rPr>
                <w:rFonts w:ascii="Times New Roman" w:hAnsi="Times New Roman"/>
                <w:sz w:val="24"/>
                <w:szCs w:val="24"/>
              </w:rPr>
              <w:t>Послуги телефонного зв’язку та передачі даних</w:t>
            </w:r>
            <w:r w:rsidR="00425167">
              <w:rPr>
                <w:rFonts w:ascii="Times New Roman" w:hAnsi="Times New Roman"/>
                <w:sz w:val="24"/>
                <w:szCs w:val="24"/>
              </w:rPr>
              <w:t xml:space="preserve"> та/або послуги з верифікації</w:t>
            </w:r>
            <w:r w:rsidRPr="008A484B">
              <w:rPr>
                <w:rFonts w:ascii="Times New Roman" w:hAnsi="Times New Roman"/>
                <w:sz w:val="24"/>
                <w:szCs w:val="24"/>
              </w:rPr>
              <w:t xml:space="preserve"> </w:t>
            </w:r>
            <w:r>
              <w:rPr>
                <w:rFonts w:ascii="Times New Roman" w:eastAsia="Times New Roman" w:hAnsi="Times New Roman" w:cs="Times New Roman"/>
                <w:bCs/>
                <w:sz w:val="24"/>
                <w:szCs w:val="24"/>
                <w:lang w:eastAsia="ru-RU"/>
              </w:rPr>
              <w:t xml:space="preserve"> </w:t>
            </w:r>
            <w:r w:rsidRPr="002F298C">
              <w:rPr>
                <w:rFonts w:ascii="Times New Roman" w:eastAsia="Times New Roman" w:hAnsi="Times New Roman" w:cs="Times New Roman"/>
                <w:bCs/>
                <w:sz w:val="24"/>
                <w:szCs w:val="24"/>
                <w:lang w:eastAsia="ru-RU"/>
              </w:rPr>
              <w:t>дія якого може бути не закінчена.</w:t>
            </w:r>
          </w:p>
          <w:p w14:paraId="1148D456" w14:textId="17C639B1" w:rsidR="0052065F" w:rsidRPr="00CF69F3" w:rsidRDefault="0052065F" w:rsidP="00F81AD7">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.1.2. не менше</w:t>
            </w:r>
            <w:r w:rsidR="00CE18E4">
              <w:rPr>
                <w:rFonts w:ascii="Times New Roman" w:eastAsia="Times New Roman" w:hAnsi="Times New Roman" w:cs="Times New Roman"/>
                <w:color w:val="000000"/>
                <w:sz w:val="24"/>
                <w:szCs w:val="24"/>
              </w:rPr>
              <w:t xml:space="preserve"> ніж</w:t>
            </w:r>
            <w:r w:rsidRPr="00CF69F3">
              <w:rPr>
                <w:rFonts w:ascii="Times New Roman" w:eastAsia="Times New Roman" w:hAnsi="Times New Roman" w:cs="Times New Roman"/>
                <w:color w:val="000000"/>
                <w:sz w:val="24"/>
                <w:szCs w:val="24"/>
              </w:rPr>
              <w:t xml:space="preserve"> 1</w:t>
            </w:r>
            <w:r w:rsidR="00CE18E4">
              <w:rPr>
                <w:rFonts w:ascii="Times New Roman" w:eastAsia="Times New Roman" w:hAnsi="Times New Roman" w:cs="Times New Roman"/>
                <w:color w:val="000000"/>
                <w:sz w:val="24"/>
                <w:szCs w:val="24"/>
              </w:rPr>
              <w:t xml:space="preserve"> (однієї)</w:t>
            </w:r>
            <w:r w:rsidRPr="00CF69F3">
              <w:rPr>
                <w:rFonts w:ascii="Times New Roman" w:eastAsia="Times New Roman" w:hAnsi="Times New Roman" w:cs="Times New Roman"/>
                <w:color w:val="000000"/>
                <w:sz w:val="24"/>
                <w:szCs w:val="24"/>
              </w:rPr>
              <w:t xml:space="preserve">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320692B4" w14:textId="3B10F48D" w:rsidR="0052065F" w:rsidRPr="00CF69F3" w:rsidRDefault="0052065F" w:rsidP="00F81AD7">
            <w:pPr>
              <w:spacing w:after="0" w:line="240" w:lineRule="auto"/>
              <w:ind w:left="37" w:right="93" w:firstLine="425"/>
              <w:jc w:val="both"/>
              <w:rPr>
                <w:rFonts w:ascii="Times New Roman" w:eastAsia="Times New Roman" w:hAnsi="Times New Roman" w:cs="Times New Roman"/>
                <w:sz w:val="24"/>
                <w:szCs w:val="20"/>
                <w:lang w:bidi="en-US"/>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xml:space="preserve">.1.3. копії/ю документів/у на підтвердження повного виконання не менше ніж </w:t>
            </w:r>
            <w:r w:rsidR="00CE18E4">
              <w:rPr>
                <w:rFonts w:ascii="Times New Roman" w:eastAsia="Times New Roman" w:hAnsi="Times New Roman" w:cs="Times New Roman"/>
                <w:color w:val="000000"/>
                <w:sz w:val="24"/>
                <w:szCs w:val="24"/>
              </w:rPr>
              <w:t>1 (</w:t>
            </w:r>
            <w:r w:rsidRPr="00CF69F3">
              <w:rPr>
                <w:rFonts w:ascii="Times New Roman" w:eastAsia="Times New Roman" w:hAnsi="Times New Roman" w:cs="Times New Roman"/>
                <w:color w:val="000000"/>
                <w:sz w:val="24"/>
                <w:szCs w:val="24"/>
              </w:rPr>
              <w:t>одного</w:t>
            </w:r>
            <w:r w:rsidR="00CE18E4">
              <w:rPr>
                <w:rFonts w:ascii="Times New Roman" w:eastAsia="Times New Roman" w:hAnsi="Times New Roman" w:cs="Times New Roman"/>
                <w:color w:val="000000"/>
                <w:sz w:val="24"/>
                <w:szCs w:val="24"/>
              </w:rPr>
              <w:t>)</w:t>
            </w:r>
            <w:r w:rsidRPr="00CF69F3">
              <w:rPr>
                <w:rFonts w:ascii="Times New Roman" w:eastAsia="Times New Roman" w:hAnsi="Times New Roman" w:cs="Times New Roman"/>
                <w:color w:val="000000"/>
                <w:sz w:val="24"/>
                <w:szCs w:val="24"/>
              </w:rPr>
              <w:t xml:space="preserve">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52065F" w:rsidRPr="00CF69F3" w14:paraId="256D3A3B" w14:textId="77777777" w:rsidTr="0052065F">
        <w:trPr>
          <w:trHeight w:val="1833"/>
        </w:trPr>
        <w:tc>
          <w:tcPr>
            <w:tcW w:w="567" w:type="dxa"/>
            <w:tcBorders>
              <w:top w:val="single" w:sz="4" w:space="0" w:color="000000"/>
              <w:left w:val="single" w:sz="4" w:space="0" w:color="000000"/>
              <w:bottom w:val="single" w:sz="4" w:space="0" w:color="000000"/>
              <w:right w:val="nil"/>
            </w:tcBorders>
          </w:tcPr>
          <w:p w14:paraId="6D179D0A" w14:textId="77777777" w:rsidR="0052065F" w:rsidRDefault="0052065F" w:rsidP="00F81AD7">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p>
        </w:tc>
        <w:tc>
          <w:tcPr>
            <w:tcW w:w="1980" w:type="dxa"/>
            <w:tcBorders>
              <w:top w:val="single" w:sz="4" w:space="0" w:color="000000"/>
              <w:left w:val="single" w:sz="4" w:space="0" w:color="000000"/>
              <w:bottom w:val="single" w:sz="4" w:space="0" w:color="000000"/>
              <w:right w:val="nil"/>
            </w:tcBorders>
          </w:tcPr>
          <w:p w14:paraId="3DF07B80" w14:textId="77777777" w:rsidR="0052065F" w:rsidRPr="00CF69F3" w:rsidRDefault="0052065F" w:rsidP="00F81AD7">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bCs/>
                <w:color w:val="000000"/>
                <w:sz w:val="24"/>
                <w:szCs w:val="24"/>
              </w:rPr>
            </w:pPr>
            <w:r w:rsidRPr="000E0621">
              <w:rPr>
                <w:rFonts w:ascii="Times New Roman" w:eastAsia="Times New Roman" w:hAnsi="Times New Roman" w:cs="Times New Roman"/>
                <w:bCs/>
                <w:color w:val="000000"/>
                <w:sz w:val="24"/>
                <w:szCs w:val="24"/>
              </w:rPr>
              <w:t>Наявність обладнання та матеріально-технічної бази</w:t>
            </w:r>
          </w:p>
        </w:tc>
        <w:tc>
          <w:tcPr>
            <w:tcW w:w="7092" w:type="dxa"/>
            <w:tcBorders>
              <w:top w:val="single" w:sz="4" w:space="0" w:color="000000"/>
              <w:left w:val="single" w:sz="4" w:space="0" w:color="000000"/>
              <w:bottom w:val="single" w:sz="4" w:space="0" w:color="000000"/>
              <w:right w:val="single" w:sz="4" w:space="0" w:color="000000"/>
            </w:tcBorders>
          </w:tcPr>
          <w:p w14:paraId="4DBEA282" w14:textId="77777777" w:rsidR="0052065F" w:rsidRDefault="0052065F" w:rsidP="00F81AD7">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w:t>
            </w:r>
            <w:r w:rsidRPr="000E0621">
              <w:rPr>
                <w:rFonts w:ascii="Times New Roman" w:eastAsia="Times New Roman" w:hAnsi="Times New Roman" w:cs="Times New Roman"/>
                <w:color w:val="000000"/>
                <w:sz w:val="24"/>
                <w:szCs w:val="24"/>
              </w:rPr>
              <w:t>Довідка у довільній формі, що містить інформацію про перелік в учасника обладнання та матеріально-технічної бази</w:t>
            </w:r>
            <w:r>
              <w:rPr>
                <w:rFonts w:ascii="Times New Roman" w:eastAsia="Times New Roman" w:hAnsi="Times New Roman" w:cs="Times New Roman"/>
                <w:color w:val="000000"/>
                <w:sz w:val="24"/>
                <w:szCs w:val="24"/>
              </w:rPr>
              <w:t xml:space="preserve"> та н</w:t>
            </w:r>
            <w:r w:rsidRPr="000E0621">
              <w:rPr>
                <w:rFonts w:ascii="Times New Roman" w:eastAsia="Times New Roman" w:hAnsi="Times New Roman" w:cs="Times New Roman"/>
                <w:color w:val="000000"/>
                <w:sz w:val="24"/>
                <w:szCs w:val="24"/>
              </w:rPr>
              <w:t>аявність резервного каналу здійснення дзвінків на випадок відмови основного каналу надання послуги</w:t>
            </w:r>
            <w:r>
              <w:rPr>
                <w:rFonts w:ascii="Times New Roman" w:eastAsia="Times New Roman" w:hAnsi="Times New Roman" w:cs="Times New Roman"/>
                <w:color w:val="000000"/>
                <w:sz w:val="24"/>
                <w:szCs w:val="24"/>
              </w:rPr>
              <w:t xml:space="preserve"> </w:t>
            </w:r>
            <w:r w:rsidRPr="000E0621">
              <w:rPr>
                <w:rFonts w:ascii="Times New Roman" w:eastAsia="Times New Roman" w:hAnsi="Times New Roman" w:cs="Times New Roman"/>
                <w:color w:val="000000"/>
                <w:sz w:val="24"/>
                <w:szCs w:val="24"/>
              </w:rPr>
              <w:t xml:space="preserve"> необхідних для надання послуг, скріплена підписом уповноваженої посадової особи.</w:t>
            </w:r>
          </w:p>
        </w:tc>
      </w:tr>
    </w:tbl>
    <w:p w14:paraId="2160D78E" w14:textId="77777777" w:rsidR="00E97E16" w:rsidRPr="00CF69F3"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CF69F3" w:rsidSect="00880A16">
          <w:pgSz w:w="11906" w:h="16838"/>
          <w:pgMar w:top="850" w:right="850" w:bottom="850" w:left="1417" w:header="709" w:footer="709" w:gutter="0"/>
          <w:pgNumType w:start="1"/>
          <w:cols w:space="720"/>
        </w:sectPr>
      </w:pPr>
    </w:p>
    <w:p w14:paraId="77AE6430" w14:textId="77777777" w:rsidR="00823203" w:rsidRPr="00CF69F3"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5" w:name="_Hlk47079990"/>
      <w:r w:rsidRPr="00CF69F3">
        <w:rPr>
          <w:rFonts w:ascii="Times New Roman" w:eastAsia="Times New Roman" w:hAnsi="Times New Roman" w:cs="Times New Roman"/>
          <w:b/>
          <w:color w:val="000000"/>
          <w:sz w:val="24"/>
          <w:szCs w:val="24"/>
        </w:rPr>
        <w:lastRenderedPageBreak/>
        <w:t>ДОДАТОК 2</w:t>
      </w:r>
    </w:p>
    <w:p w14:paraId="784681D1" w14:textId="0EBAC274" w:rsidR="00823203" w:rsidRPr="00CF69F3"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2DC29B02" w14:textId="77777777" w:rsidR="001D35E3" w:rsidRPr="00142C0A"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bookmarkStart w:id="6" w:name="_Hlk181107269"/>
    </w:p>
    <w:p w14:paraId="4DB92C3F" w14:textId="77777777" w:rsidR="00F81AD7" w:rsidRPr="00142C0A" w:rsidRDefault="00F81AD7" w:rsidP="00F81AD7">
      <w:pPr>
        <w:pStyle w:val="paragraph"/>
        <w:shd w:val="clear" w:color="auto" w:fill="FFFFFF"/>
        <w:spacing w:before="0" w:beforeAutospacing="0" w:after="0" w:afterAutospacing="0"/>
        <w:jc w:val="center"/>
        <w:textAlignment w:val="baseline"/>
        <w:rPr>
          <w:sz w:val="18"/>
          <w:szCs w:val="18"/>
        </w:rPr>
      </w:pPr>
      <w:bookmarkStart w:id="7" w:name="_Hlk160461875"/>
      <w:bookmarkStart w:id="8" w:name="_Hlk185411796"/>
      <w:r w:rsidRPr="00142C0A">
        <w:rPr>
          <w:rStyle w:val="normaltextrun"/>
          <w:b/>
          <w:bCs/>
          <w:sz w:val="22"/>
          <w:szCs w:val="22"/>
        </w:rPr>
        <w:t>ТЕХНІЧНІ ВИМОГИ</w:t>
      </w:r>
      <w:r w:rsidRPr="00142C0A">
        <w:rPr>
          <w:rStyle w:val="eop"/>
          <w:sz w:val="22"/>
          <w:szCs w:val="22"/>
        </w:rPr>
        <w:t> </w:t>
      </w:r>
    </w:p>
    <w:p w14:paraId="53E358DC" w14:textId="32844EA7" w:rsidR="00F81AD7" w:rsidRPr="00142C0A" w:rsidRDefault="00F81AD7" w:rsidP="00142C0A">
      <w:pPr>
        <w:pStyle w:val="paragraph"/>
        <w:spacing w:before="0" w:beforeAutospacing="0" w:after="0" w:afterAutospacing="0"/>
        <w:jc w:val="center"/>
        <w:textAlignment w:val="baseline"/>
        <w:rPr>
          <w:sz w:val="18"/>
          <w:szCs w:val="18"/>
        </w:rPr>
      </w:pPr>
      <w:r w:rsidRPr="00142C0A">
        <w:rPr>
          <w:rStyle w:val="normaltextrun"/>
          <w:b/>
          <w:bCs/>
          <w:sz w:val="22"/>
          <w:szCs w:val="22"/>
        </w:rPr>
        <w:t>ІНФОРМАЦІЯ ПРО НЕОБХІДНІ ТЕХНІЧНІ, ЯКІСНІ, КІЛЬКІСНІ</w:t>
      </w:r>
    </w:p>
    <w:p w14:paraId="768CB23C" w14:textId="165C74A7" w:rsidR="00A541B5" w:rsidRPr="00142C0A" w:rsidRDefault="00F81AD7" w:rsidP="00142C0A">
      <w:pPr>
        <w:spacing w:after="0" w:line="240" w:lineRule="auto"/>
        <w:jc w:val="center"/>
        <w:rPr>
          <w:rFonts w:ascii="Times New Roman" w:eastAsia="Helvetica" w:hAnsi="Times New Roman" w:cs="Times New Roman"/>
          <w:bCs/>
          <w:sz w:val="24"/>
          <w:szCs w:val="24"/>
          <w:lang w:eastAsia="ru-RU"/>
        </w:rPr>
      </w:pPr>
      <w:r w:rsidRPr="00142C0A">
        <w:rPr>
          <w:rStyle w:val="normaltextrun"/>
          <w:rFonts w:ascii="Times New Roman" w:hAnsi="Times New Roman" w:cs="Times New Roman"/>
          <w:b/>
          <w:bCs/>
        </w:rPr>
        <w:t>ТА ІНШІ ХАРАКТЕРИСТИКИ</w:t>
      </w:r>
      <w:r w:rsidRPr="00142C0A">
        <w:rPr>
          <w:rStyle w:val="normaltextrun"/>
          <w:rFonts w:ascii="Times New Roman" w:hAnsi="Times New Roman" w:cs="Times New Roman"/>
          <w:b/>
          <w:bCs/>
          <w:caps/>
        </w:rPr>
        <w:t xml:space="preserve"> ПОСЛУГИ</w:t>
      </w:r>
      <w:r w:rsidRPr="00142C0A">
        <w:rPr>
          <w:rStyle w:val="eop"/>
          <w:rFonts w:ascii="Times New Roman" w:hAnsi="Times New Roman" w:cs="Times New Roman"/>
        </w:rPr>
        <w:t> </w:t>
      </w:r>
      <w:r w:rsidRPr="00142C0A">
        <w:rPr>
          <w:rFonts w:ascii="Times New Roman" w:eastAsia="Helvetica" w:hAnsi="Times New Roman" w:cs="Times New Roman"/>
          <w:bCs/>
          <w:sz w:val="24"/>
          <w:szCs w:val="24"/>
          <w:lang w:eastAsia="ru-RU"/>
        </w:rPr>
        <w:t xml:space="preserve"> </w:t>
      </w:r>
    </w:p>
    <w:tbl>
      <w:tblPr>
        <w:tblW w:w="9633" w:type="dxa"/>
        <w:tblLayout w:type="fixed"/>
        <w:tblLook w:val="0400" w:firstRow="0" w:lastRow="0" w:firstColumn="0" w:lastColumn="0" w:noHBand="0" w:noVBand="1"/>
      </w:tblPr>
      <w:tblGrid>
        <w:gridCol w:w="3538"/>
        <w:gridCol w:w="6095"/>
      </w:tblGrid>
      <w:tr w:rsidR="00901D59" w:rsidRPr="00142C0A" w14:paraId="6B5D0842" w14:textId="77777777" w:rsidTr="00FD3C97">
        <w:trPr>
          <w:trHeight w:val="572"/>
        </w:trPr>
        <w:tc>
          <w:tcPr>
            <w:tcW w:w="3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1CD6F" w14:textId="77777777" w:rsidR="00901D59" w:rsidRPr="00142C0A" w:rsidRDefault="00901D59" w:rsidP="00142C0A">
            <w:pPr>
              <w:spacing w:after="0" w:line="240" w:lineRule="auto"/>
              <w:rPr>
                <w:rFonts w:ascii="Times New Roman" w:eastAsia="Times New Roman" w:hAnsi="Times New Roman" w:cs="Times New Roman"/>
                <w:color w:val="000000"/>
                <w:sz w:val="24"/>
                <w:szCs w:val="24"/>
              </w:rPr>
            </w:pPr>
            <w:bookmarkStart w:id="9" w:name="_Hlk181107253"/>
            <w:bookmarkEnd w:id="6"/>
            <w:bookmarkEnd w:id="7"/>
            <w:r w:rsidRPr="00142C0A">
              <w:rPr>
                <w:rFonts w:ascii="Times New Roman" w:eastAsia="Times New Roman" w:hAnsi="Times New Roman" w:cs="Times New Roman"/>
                <w:color w:val="000000"/>
                <w:sz w:val="24"/>
                <w:szCs w:val="24"/>
              </w:rPr>
              <w:t>Назва предмету закупівлі:</w:t>
            </w:r>
          </w:p>
        </w:tc>
        <w:tc>
          <w:tcPr>
            <w:tcW w:w="6095" w:type="dxa"/>
            <w:tcBorders>
              <w:top w:val="single" w:sz="4" w:space="0" w:color="000000"/>
              <w:left w:val="nil"/>
              <w:bottom w:val="single" w:sz="4" w:space="0" w:color="000000"/>
              <w:right w:val="single" w:sz="4" w:space="0" w:color="000000"/>
            </w:tcBorders>
            <w:shd w:val="clear" w:color="auto" w:fill="auto"/>
            <w:vAlign w:val="center"/>
          </w:tcPr>
          <w:p w14:paraId="3FF31442" w14:textId="6C4512A1" w:rsidR="00901D59" w:rsidRPr="00142C0A" w:rsidRDefault="00F066EE" w:rsidP="00142C0A">
            <w:pPr>
              <w:spacing w:after="0" w:line="240" w:lineRule="auto"/>
              <w:ind w:left="38"/>
              <w:jc w:val="both"/>
              <w:rPr>
                <w:rFonts w:ascii="Times New Roman" w:hAnsi="Times New Roman" w:cs="Times New Roman"/>
                <w:b/>
                <w:color w:val="000000" w:themeColor="text1"/>
                <w:sz w:val="24"/>
                <w:szCs w:val="24"/>
              </w:rPr>
            </w:pPr>
            <w:bookmarkStart w:id="10" w:name="_heading=h.30j0zll" w:colFirst="0" w:colLast="0"/>
            <w:bookmarkEnd w:id="10"/>
            <w:r w:rsidRPr="00142C0A">
              <w:rPr>
                <w:rFonts w:ascii="Times New Roman" w:hAnsi="Times New Roman" w:cs="Times New Roman"/>
                <w:b/>
                <w:sz w:val="24"/>
                <w:szCs w:val="24"/>
              </w:rPr>
              <w:t>ДК 0</w:t>
            </w:r>
            <w:bookmarkStart w:id="11" w:name="_GoBack"/>
            <w:r w:rsidRPr="00142C0A">
              <w:rPr>
                <w:rFonts w:ascii="Times New Roman" w:hAnsi="Times New Roman" w:cs="Times New Roman"/>
                <w:b/>
                <w:sz w:val="24"/>
                <w:szCs w:val="24"/>
              </w:rPr>
              <w:t>21</w:t>
            </w:r>
            <w:bookmarkEnd w:id="11"/>
            <w:r w:rsidRPr="00142C0A">
              <w:rPr>
                <w:rFonts w:ascii="Times New Roman" w:hAnsi="Times New Roman" w:cs="Times New Roman"/>
                <w:b/>
                <w:sz w:val="24"/>
                <w:szCs w:val="24"/>
              </w:rPr>
              <w:t>:2015 - 64210000-1 Послуги телефонного зв’язку та передачі даних (</w:t>
            </w:r>
            <w:r w:rsidR="00CE18E4" w:rsidRPr="00142C0A">
              <w:rPr>
                <w:rFonts w:ascii="Times New Roman" w:hAnsi="Times New Roman" w:cs="Times New Roman"/>
                <w:b/>
                <w:sz w:val="24"/>
                <w:szCs w:val="24"/>
              </w:rPr>
              <w:t>П</w:t>
            </w:r>
            <w:r w:rsidRPr="00142C0A">
              <w:rPr>
                <w:rFonts w:ascii="Times New Roman" w:hAnsi="Times New Roman" w:cs="Times New Roman"/>
                <w:b/>
                <w:sz w:val="24"/>
                <w:szCs w:val="24"/>
              </w:rPr>
              <w:t xml:space="preserve">ослуги </w:t>
            </w:r>
            <w:proofErr w:type="spellStart"/>
            <w:r w:rsidRPr="00142C0A">
              <w:rPr>
                <w:rFonts w:ascii="Times New Roman" w:hAnsi="Times New Roman" w:cs="Times New Roman"/>
                <w:b/>
                <w:sz w:val="24"/>
                <w:szCs w:val="24"/>
              </w:rPr>
              <w:t>верифікаційних</w:t>
            </w:r>
            <w:proofErr w:type="spellEnd"/>
            <w:r w:rsidRPr="00142C0A">
              <w:rPr>
                <w:rFonts w:ascii="Times New Roman" w:hAnsi="Times New Roman" w:cs="Times New Roman"/>
                <w:b/>
                <w:sz w:val="24"/>
                <w:szCs w:val="24"/>
              </w:rPr>
              <w:t xml:space="preserve"> дзвінків та коротких повідомлень за допомогою SMS, </w:t>
            </w:r>
            <w:proofErr w:type="spellStart"/>
            <w:r w:rsidRPr="00142C0A">
              <w:rPr>
                <w:rFonts w:ascii="Times New Roman" w:hAnsi="Times New Roman" w:cs="Times New Roman"/>
                <w:b/>
                <w:sz w:val="24"/>
                <w:szCs w:val="24"/>
              </w:rPr>
              <w:t>Viber</w:t>
            </w:r>
            <w:proofErr w:type="spellEnd"/>
            <w:r w:rsidRPr="00142C0A">
              <w:rPr>
                <w:rFonts w:ascii="Times New Roman" w:hAnsi="Times New Roman" w:cs="Times New Roman"/>
                <w:b/>
                <w:sz w:val="24"/>
                <w:szCs w:val="24"/>
              </w:rPr>
              <w:t xml:space="preserve">, </w:t>
            </w:r>
            <w:proofErr w:type="spellStart"/>
            <w:r w:rsidRPr="00142C0A">
              <w:rPr>
                <w:rFonts w:ascii="Times New Roman" w:hAnsi="Times New Roman" w:cs="Times New Roman"/>
                <w:b/>
                <w:sz w:val="24"/>
                <w:szCs w:val="24"/>
              </w:rPr>
              <w:t>Telegram</w:t>
            </w:r>
            <w:proofErr w:type="spellEnd"/>
            <w:r w:rsidRPr="00142C0A">
              <w:rPr>
                <w:rFonts w:ascii="Times New Roman" w:hAnsi="Times New Roman" w:cs="Times New Roman"/>
                <w:b/>
                <w:sz w:val="24"/>
                <w:szCs w:val="24"/>
              </w:rPr>
              <w:t xml:space="preserve"> для користувачів операторів рухомого мобільного зв’язку України)</w:t>
            </w:r>
          </w:p>
        </w:tc>
      </w:tr>
      <w:tr w:rsidR="00901D59" w:rsidRPr="00142C0A" w14:paraId="7F4F7E31" w14:textId="77777777" w:rsidTr="00FD3C97">
        <w:trPr>
          <w:trHeight w:val="284"/>
        </w:trPr>
        <w:tc>
          <w:tcPr>
            <w:tcW w:w="3538" w:type="dxa"/>
            <w:tcBorders>
              <w:top w:val="nil"/>
              <w:left w:val="single" w:sz="4" w:space="0" w:color="000000"/>
              <w:bottom w:val="single" w:sz="4" w:space="0" w:color="000000"/>
              <w:right w:val="single" w:sz="4" w:space="0" w:color="000000"/>
            </w:tcBorders>
            <w:shd w:val="clear" w:color="auto" w:fill="auto"/>
            <w:vAlign w:val="center"/>
          </w:tcPr>
          <w:p w14:paraId="6B12B579" w14:textId="77777777" w:rsidR="00901D59" w:rsidRPr="00142C0A" w:rsidRDefault="00901D59" w:rsidP="00142C0A">
            <w:pPr>
              <w:spacing w:after="0" w:line="240" w:lineRule="auto"/>
              <w:rPr>
                <w:rFonts w:ascii="Times New Roman" w:eastAsia="Times New Roman" w:hAnsi="Times New Roman" w:cs="Times New Roman"/>
                <w:color w:val="000000"/>
                <w:sz w:val="24"/>
                <w:szCs w:val="24"/>
              </w:rPr>
            </w:pPr>
            <w:r w:rsidRPr="00142C0A">
              <w:rPr>
                <w:rFonts w:ascii="Times New Roman" w:eastAsia="Times New Roman" w:hAnsi="Times New Roman" w:cs="Times New Roman"/>
                <w:color w:val="000000"/>
                <w:sz w:val="24"/>
                <w:szCs w:val="24"/>
              </w:rPr>
              <w:t>Кількість:</w:t>
            </w:r>
          </w:p>
        </w:tc>
        <w:tc>
          <w:tcPr>
            <w:tcW w:w="6095" w:type="dxa"/>
            <w:tcBorders>
              <w:top w:val="single" w:sz="4" w:space="0" w:color="000000"/>
              <w:left w:val="nil"/>
              <w:bottom w:val="single" w:sz="4" w:space="0" w:color="000000"/>
              <w:right w:val="single" w:sz="4" w:space="0" w:color="000000"/>
            </w:tcBorders>
            <w:shd w:val="clear" w:color="auto" w:fill="auto"/>
            <w:vAlign w:val="center"/>
          </w:tcPr>
          <w:p w14:paraId="1AEC5294" w14:textId="77777777" w:rsidR="0077070A" w:rsidRPr="00142C0A" w:rsidRDefault="0077070A" w:rsidP="00142C0A">
            <w:pPr>
              <w:spacing w:after="0" w:line="240" w:lineRule="auto"/>
              <w:rPr>
                <w:rFonts w:ascii="Times New Roman" w:hAnsi="Times New Roman" w:cs="Times New Roman"/>
                <w:b/>
                <w:sz w:val="24"/>
                <w:szCs w:val="24"/>
                <w:lang w:val="ru-RU" w:eastAsia="ru-RU"/>
              </w:rPr>
            </w:pPr>
            <w:r w:rsidRPr="00142C0A">
              <w:rPr>
                <w:rFonts w:ascii="Times New Roman" w:eastAsia="Arial" w:hAnsi="Times New Roman" w:cs="Times New Roman"/>
                <w:b/>
                <w:sz w:val="24"/>
                <w:szCs w:val="24"/>
              </w:rPr>
              <w:t xml:space="preserve">через дзвінок- </w:t>
            </w:r>
            <w:r w:rsidRPr="00142C0A">
              <w:rPr>
                <w:rFonts w:ascii="Times New Roman" w:hAnsi="Times New Roman" w:cs="Times New Roman"/>
                <w:b/>
                <w:sz w:val="24"/>
                <w:szCs w:val="24"/>
                <w:lang w:val="ru-RU" w:eastAsia="ru-RU"/>
              </w:rPr>
              <w:t>3933000</w:t>
            </w:r>
          </w:p>
          <w:p w14:paraId="7728ACD0" w14:textId="77777777" w:rsidR="0077070A" w:rsidRPr="00142C0A" w:rsidRDefault="0077070A" w:rsidP="00142C0A">
            <w:pPr>
              <w:spacing w:after="0" w:line="240" w:lineRule="auto"/>
              <w:rPr>
                <w:rFonts w:ascii="Times New Roman" w:hAnsi="Times New Roman" w:cs="Times New Roman"/>
                <w:b/>
                <w:sz w:val="24"/>
                <w:szCs w:val="24"/>
                <w:lang w:val="ru-RU" w:eastAsia="ru-RU"/>
              </w:rPr>
            </w:pPr>
            <w:r w:rsidRPr="00142C0A">
              <w:rPr>
                <w:rFonts w:ascii="Times New Roman" w:eastAsia="Arial" w:hAnsi="Times New Roman" w:cs="Times New Roman"/>
                <w:b/>
                <w:sz w:val="24"/>
                <w:szCs w:val="24"/>
              </w:rPr>
              <w:t xml:space="preserve">через повідомлення у </w:t>
            </w:r>
            <w:proofErr w:type="spellStart"/>
            <w:r w:rsidRPr="00142C0A">
              <w:rPr>
                <w:rFonts w:ascii="Times New Roman" w:eastAsia="Arial" w:hAnsi="Times New Roman" w:cs="Times New Roman"/>
                <w:b/>
                <w:sz w:val="24"/>
                <w:szCs w:val="24"/>
              </w:rPr>
              <w:t>Viber</w:t>
            </w:r>
            <w:proofErr w:type="spellEnd"/>
            <w:r w:rsidRPr="00142C0A">
              <w:rPr>
                <w:rFonts w:ascii="Times New Roman" w:eastAsia="Arial" w:hAnsi="Times New Roman" w:cs="Times New Roman"/>
                <w:b/>
                <w:sz w:val="24"/>
                <w:szCs w:val="24"/>
              </w:rPr>
              <w:t xml:space="preserve"> або </w:t>
            </w:r>
            <w:proofErr w:type="spellStart"/>
            <w:r w:rsidRPr="00142C0A">
              <w:rPr>
                <w:rFonts w:ascii="Times New Roman" w:eastAsia="Arial" w:hAnsi="Times New Roman" w:cs="Times New Roman"/>
                <w:b/>
                <w:sz w:val="24"/>
                <w:szCs w:val="24"/>
              </w:rPr>
              <w:t>Telegram</w:t>
            </w:r>
            <w:proofErr w:type="spellEnd"/>
            <w:r w:rsidRPr="00142C0A">
              <w:rPr>
                <w:rFonts w:ascii="Times New Roman" w:eastAsia="Arial" w:hAnsi="Times New Roman" w:cs="Times New Roman"/>
                <w:b/>
                <w:sz w:val="24"/>
                <w:szCs w:val="24"/>
              </w:rPr>
              <w:t xml:space="preserve">- </w:t>
            </w:r>
            <w:r w:rsidRPr="00142C0A">
              <w:rPr>
                <w:rFonts w:ascii="Times New Roman" w:hAnsi="Times New Roman" w:cs="Times New Roman"/>
                <w:b/>
                <w:sz w:val="24"/>
                <w:szCs w:val="24"/>
                <w:lang w:val="ru-RU" w:eastAsia="ru-RU"/>
              </w:rPr>
              <w:t>577500</w:t>
            </w:r>
          </w:p>
          <w:p w14:paraId="47C8D992" w14:textId="6E7A987A" w:rsidR="00901D59" w:rsidRPr="00142C0A" w:rsidRDefault="0077070A" w:rsidP="00142C0A">
            <w:pPr>
              <w:spacing w:after="0" w:line="240" w:lineRule="auto"/>
              <w:rPr>
                <w:rFonts w:ascii="Times New Roman" w:eastAsia="Times New Roman" w:hAnsi="Times New Roman" w:cs="Times New Roman"/>
                <w:color w:val="000000"/>
                <w:sz w:val="24"/>
                <w:szCs w:val="24"/>
              </w:rPr>
            </w:pPr>
            <w:r w:rsidRPr="00142C0A">
              <w:rPr>
                <w:rFonts w:ascii="Times New Roman" w:eastAsia="Arial" w:hAnsi="Times New Roman" w:cs="Times New Roman"/>
                <w:b/>
                <w:sz w:val="24"/>
                <w:szCs w:val="24"/>
              </w:rPr>
              <w:t xml:space="preserve">через повідомлення у SMS- </w:t>
            </w:r>
            <w:r w:rsidRPr="00142C0A">
              <w:rPr>
                <w:rFonts w:ascii="Times New Roman" w:hAnsi="Times New Roman" w:cs="Times New Roman"/>
                <w:b/>
                <w:sz w:val="24"/>
                <w:szCs w:val="24"/>
                <w:lang w:val="ru-RU" w:eastAsia="ru-RU"/>
              </w:rPr>
              <w:t>56650</w:t>
            </w:r>
          </w:p>
        </w:tc>
      </w:tr>
      <w:tr w:rsidR="00901D59" w:rsidRPr="00142C0A" w14:paraId="1341A2E3" w14:textId="77777777" w:rsidTr="00FD3C97">
        <w:trPr>
          <w:trHeight w:val="284"/>
        </w:trPr>
        <w:tc>
          <w:tcPr>
            <w:tcW w:w="3538" w:type="dxa"/>
            <w:tcBorders>
              <w:top w:val="nil"/>
              <w:left w:val="single" w:sz="4" w:space="0" w:color="000000"/>
              <w:bottom w:val="single" w:sz="4" w:space="0" w:color="000000"/>
              <w:right w:val="single" w:sz="4" w:space="0" w:color="000000"/>
            </w:tcBorders>
            <w:shd w:val="clear" w:color="auto" w:fill="auto"/>
            <w:vAlign w:val="center"/>
          </w:tcPr>
          <w:p w14:paraId="27A91AEF" w14:textId="686A528A" w:rsidR="00901D59" w:rsidRPr="00142C0A" w:rsidRDefault="00901D59" w:rsidP="00142C0A">
            <w:pPr>
              <w:spacing w:after="0" w:line="240" w:lineRule="auto"/>
              <w:rPr>
                <w:rFonts w:ascii="Times New Roman" w:eastAsia="Times New Roman" w:hAnsi="Times New Roman" w:cs="Times New Roman"/>
                <w:color w:val="000000"/>
                <w:sz w:val="24"/>
                <w:szCs w:val="24"/>
              </w:rPr>
            </w:pPr>
            <w:r w:rsidRPr="00142C0A">
              <w:rPr>
                <w:rFonts w:ascii="Times New Roman" w:eastAsia="Times New Roman" w:hAnsi="Times New Roman" w:cs="Times New Roman"/>
                <w:color w:val="000000"/>
                <w:sz w:val="24"/>
                <w:szCs w:val="24"/>
              </w:rPr>
              <w:t xml:space="preserve">Строк </w:t>
            </w:r>
            <w:r w:rsidR="008F2E66" w:rsidRPr="00142C0A">
              <w:rPr>
                <w:rFonts w:ascii="Times New Roman" w:eastAsia="Times New Roman" w:hAnsi="Times New Roman" w:cs="Times New Roman"/>
                <w:color w:val="000000"/>
                <w:sz w:val="24"/>
                <w:szCs w:val="24"/>
              </w:rPr>
              <w:t>надання послуг</w:t>
            </w:r>
            <w:r w:rsidRPr="00142C0A">
              <w:rPr>
                <w:rFonts w:ascii="Times New Roman" w:eastAsia="Times New Roman" w:hAnsi="Times New Roman" w:cs="Times New Roman"/>
                <w:color w:val="000000"/>
                <w:sz w:val="24"/>
                <w:szCs w:val="24"/>
              </w:rPr>
              <w:t>:</w:t>
            </w:r>
          </w:p>
        </w:tc>
        <w:tc>
          <w:tcPr>
            <w:tcW w:w="6095" w:type="dxa"/>
            <w:tcBorders>
              <w:top w:val="single" w:sz="4" w:space="0" w:color="000000"/>
              <w:left w:val="nil"/>
              <w:bottom w:val="single" w:sz="4" w:space="0" w:color="000000"/>
              <w:right w:val="single" w:sz="4" w:space="0" w:color="000000"/>
            </w:tcBorders>
            <w:shd w:val="clear" w:color="auto" w:fill="auto"/>
            <w:vAlign w:val="center"/>
          </w:tcPr>
          <w:p w14:paraId="1D7B037D" w14:textId="30E8A632" w:rsidR="00901D59" w:rsidRPr="00142C0A" w:rsidRDefault="005C4D11" w:rsidP="00142C0A">
            <w:pPr>
              <w:spacing w:after="0" w:line="240" w:lineRule="auto"/>
              <w:rPr>
                <w:rFonts w:ascii="Times New Roman" w:eastAsia="Times New Roman" w:hAnsi="Times New Roman" w:cs="Times New Roman"/>
                <w:color w:val="000000"/>
                <w:sz w:val="24"/>
                <w:szCs w:val="24"/>
              </w:rPr>
            </w:pPr>
            <w:r w:rsidRPr="00525CB7">
              <w:rPr>
                <w:rFonts w:ascii="Times New Roman" w:hAnsi="Times New Roman" w:cs="Times New Roman"/>
                <w:sz w:val="24"/>
                <w:szCs w:val="24"/>
              </w:rPr>
              <w:t>з дати укладання договору</w:t>
            </w:r>
            <w:r w:rsidRPr="00525CB7">
              <w:rPr>
                <w:rFonts w:ascii="Times New Roman" w:hAnsi="Times New Roman" w:cs="Times New Roman"/>
                <w:sz w:val="24"/>
                <w:szCs w:val="24"/>
                <w:lang w:eastAsia="ru-RU"/>
              </w:rPr>
              <w:t xml:space="preserve"> до 31.12.2025</w:t>
            </w:r>
          </w:p>
        </w:tc>
      </w:tr>
      <w:tr w:rsidR="007A7177" w:rsidRPr="00142C0A" w14:paraId="79B81355" w14:textId="77777777" w:rsidTr="00611E24">
        <w:trPr>
          <w:trHeight w:val="2080"/>
        </w:trPr>
        <w:tc>
          <w:tcPr>
            <w:tcW w:w="9633" w:type="dxa"/>
            <w:gridSpan w:val="2"/>
            <w:tcBorders>
              <w:top w:val="single" w:sz="4" w:space="0" w:color="000000"/>
              <w:left w:val="single" w:sz="4" w:space="0" w:color="000000"/>
              <w:right w:val="single" w:sz="4" w:space="0" w:color="000000"/>
            </w:tcBorders>
          </w:tcPr>
          <w:p w14:paraId="6B5B7FD2" w14:textId="77777777" w:rsidR="00F81AD7" w:rsidRPr="00142C0A" w:rsidRDefault="00F81AD7" w:rsidP="00142C0A">
            <w:pPr>
              <w:spacing w:after="0" w:line="240" w:lineRule="auto"/>
              <w:jc w:val="center"/>
              <w:textAlignment w:val="baseline"/>
              <w:rPr>
                <w:rFonts w:ascii="Times New Roman" w:eastAsia="Times New Roman" w:hAnsi="Times New Roman" w:cs="Times New Roman"/>
                <w:b/>
                <w:bCs/>
                <w:caps/>
                <w:sz w:val="24"/>
                <w:szCs w:val="24"/>
              </w:rPr>
            </w:pPr>
          </w:p>
          <w:p w14:paraId="30438218" w14:textId="77777777" w:rsidR="00F81AD7" w:rsidRPr="00142C0A" w:rsidRDefault="00F81AD7" w:rsidP="00142C0A">
            <w:pPr>
              <w:spacing w:after="0" w:line="240" w:lineRule="auto"/>
              <w:jc w:val="center"/>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b/>
                <w:bCs/>
                <w:caps/>
                <w:sz w:val="24"/>
                <w:szCs w:val="24"/>
              </w:rPr>
              <w:t>ПЕРЕЛІК УМОВНИХ СКОРОЧЕНЬ, ОСНОВНИХ ТЕРМІНІВ ТА ВИЗНАЧЕНЬ</w:t>
            </w:r>
            <w:r w:rsidRPr="00142C0A">
              <w:rPr>
                <w:rFonts w:ascii="Times New Roman" w:eastAsia="Times New Roman" w:hAnsi="Times New Roman" w:cs="Times New Roman"/>
                <w:sz w:val="24"/>
                <w:szCs w:val="24"/>
              </w:rPr>
              <w:t> </w:t>
            </w:r>
          </w:p>
          <w:tbl>
            <w:tblPr>
              <w:tblW w:w="96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64"/>
              <w:gridCol w:w="7259"/>
            </w:tblGrid>
            <w:tr w:rsidR="00F81AD7" w:rsidRPr="00142C0A" w14:paraId="4BC58053" w14:textId="77777777" w:rsidTr="00F81AD7">
              <w:trPr>
                <w:trHeight w:val="300"/>
              </w:trPr>
              <w:tc>
                <w:tcPr>
                  <w:tcW w:w="2364" w:type="dxa"/>
                  <w:tcBorders>
                    <w:top w:val="single" w:sz="6" w:space="0" w:color="auto"/>
                    <w:left w:val="single" w:sz="6" w:space="0" w:color="auto"/>
                    <w:bottom w:val="single" w:sz="6" w:space="0" w:color="auto"/>
                    <w:right w:val="single" w:sz="6" w:space="0" w:color="auto"/>
                  </w:tcBorders>
                  <w:shd w:val="clear" w:color="auto" w:fill="D9D9D9"/>
                  <w:hideMark/>
                </w:tcPr>
                <w:p w14:paraId="28E28E4A" w14:textId="77777777" w:rsidR="00F81AD7" w:rsidRPr="00142C0A" w:rsidRDefault="00F81AD7" w:rsidP="00142C0A">
                  <w:pPr>
                    <w:spacing w:after="0" w:line="240" w:lineRule="auto"/>
                    <w:jc w:val="center"/>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b/>
                      <w:bCs/>
                      <w:sz w:val="24"/>
                      <w:szCs w:val="24"/>
                    </w:rPr>
                    <w:t>Терміни та скорочення</w:t>
                  </w:r>
                  <w:r w:rsidRPr="00142C0A">
                    <w:rPr>
                      <w:rFonts w:ascii="Times New Roman" w:eastAsia="Times New Roman" w:hAnsi="Times New Roman" w:cs="Times New Roman"/>
                      <w:sz w:val="24"/>
                      <w:szCs w:val="24"/>
                    </w:rPr>
                    <w:t> </w:t>
                  </w:r>
                </w:p>
              </w:tc>
              <w:tc>
                <w:tcPr>
                  <w:tcW w:w="7259" w:type="dxa"/>
                  <w:tcBorders>
                    <w:top w:val="single" w:sz="6" w:space="0" w:color="auto"/>
                    <w:left w:val="single" w:sz="6" w:space="0" w:color="auto"/>
                    <w:bottom w:val="single" w:sz="6" w:space="0" w:color="auto"/>
                    <w:right w:val="single" w:sz="6" w:space="0" w:color="auto"/>
                  </w:tcBorders>
                  <w:shd w:val="clear" w:color="auto" w:fill="D9D9D9"/>
                  <w:hideMark/>
                </w:tcPr>
                <w:p w14:paraId="16796FDF" w14:textId="77777777" w:rsidR="00F81AD7" w:rsidRPr="00142C0A" w:rsidRDefault="00F81AD7" w:rsidP="00142C0A">
                  <w:pPr>
                    <w:spacing w:after="0" w:line="240" w:lineRule="auto"/>
                    <w:jc w:val="center"/>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b/>
                      <w:bCs/>
                      <w:sz w:val="24"/>
                      <w:szCs w:val="24"/>
                    </w:rPr>
                    <w:t>Визначення</w:t>
                  </w:r>
                  <w:r w:rsidRPr="00142C0A">
                    <w:rPr>
                      <w:rFonts w:ascii="Times New Roman" w:eastAsia="Times New Roman" w:hAnsi="Times New Roman" w:cs="Times New Roman"/>
                      <w:sz w:val="24"/>
                      <w:szCs w:val="24"/>
                    </w:rPr>
                    <w:t> </w:t>
                  </w:r>
                </w:p>
              </w:tc>
            </w:tr>
            <w:tr w:rsidR="00F81AD7" w:rsidRPr="00142C0A" w14:paraId="04BF2345" w14:textId="77777777" w:rsidTr="00F81AD7">
              <w:trPr>
                <w:trHeight w:val="300"/>
              </w:trPr>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72D8C079"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proofErr w:type="spellStart"/>
                  <w:r w:rsidRPr="00142C0A">
                    <w:rPr>
                      <w:rFonts w:ascii="Times New Roman" w:eastAsia="Times New Roman" w:hAnsi="Times New Roman" w:cs="Times New Roman"/>
                      <w:sz w:val="24"/>
                      <w:szCs w:val="24"/>
                    </w:rPr>
                    <w:t>Альфанумеричне</w:t>
                  </w:r>
                  <w:proofErr w:type="spellEnd"/>
                  <w:r w:rsidRPr="00142C0A">
                    <w:rPr>
                      <w:rFonts w:ascii="Times New Roman" w:eastAsia="Times New Roman" w:hAnsi="Times New Roman" w:cs="Times New Roman"/>
                      <w:sz w:val="24"/>
                      <w:szCs w:val="24"/>
                    </w:rPr>
                    <w:t xml:space="preserve"> ім’я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005CD760"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Буквене, цифрове або буквено-цифрове позначення (не більше 11 символів), яке присвоюється Замовнику за його волевиявленням, що відображається на екранах телефонів користувачів замість короткого номера доступу, наданого Замовнику (наприклад, це може бути фірмове найменування, торговельна марка тощо) </w:t>
                  </w:r>
                </w:p>
              </w:tc>
            </w:tr>
            <w:tr w:rsidR="00F81AD7" w:rsidRPr="00142C0A" w14:paraId="47C1F96D" w14:textId="77777777" w:rsidTr="00F81AD7">
              <w:trPr>
                <w:trHeight w:val="300"/>
              </w:trPr>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33B8B3AF"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АТС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4FD20977"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Автоматична телефонна станція </w:t>
                  </w:r>
                </w:p>
              </w:tc>
            </w:tr>
            <w:tr w:rsidR="00F81AD7" w:rsidRPr="00142C0A" w14:paraId="296EAB79" w14:textId="77777777" w:rsidTr="00F81AD7">
              <w:trPr>
                <w:trHeight w:val="300"/>
              </w:trPr>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778AAF00"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Верифікація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1E687C20"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Підтвердження особистості користувача за допомогою здійснення дзвінка, надсилання SMS або повідомлення у </w:t>
                  </w:r>
                  <w:r w:rsidRPr="00142C0A">
                    <w:rPr>
                      <w:rFonts w:ascii="Times New Roman" w:eastAsia="Times New Roman" w:hAnsi="Times New Roman" w:cs="Times New Roman"/>
                      <w:sz w:val="24"/>
                      <w:szCs w:val="24"/>
                      <w:lang w:val="en-US"/>
                    </w:rPr>
                    <w:t>Telegram</w:t>
                  </w:r>
                  <w:r w:rsidRPr="005C4D11">
                    <w:rPr>
                      <w:rFonts w:ascii="Times New Roman" w:eastAsia="Times New Roman" w:hAnsi="Times New Roman" w:cs="Times New Roman"/>
                      <w:sz w:val="24"/>
                      <w:szCs w:val="24"/>
                    </w:rPr>
                    <w:t xml:space="preserve"> </w:t>
                  </w:r>
                  <w:r w:rsidRPr="00142C0A">
                    <w:rPr>
                      <w:rFonts w:ascii="Times New Roman" w:eastAsia="Times New Roman" w:hAnsi="Times New Roman" w:cs="Times New Roman"/>
                      <w:sz w:val="24"/>
                      <w:szCs w:val="24"/>
                    </w:rPr>
                    <w:t xml:space="preserve">чи </w:t>
                  </w:r>
                  <w:proofErr w:type="spellStart"/>
                  <w:r w:rsidRPr="00142C0A">
                    <w:rPr>
                      <w:rFonts w:ascii="Times New Roman" w:eastAsia="Times New Roman" w:hAnsi="Times New Roman" w:cs="Times New Roman"/>
                      <w:sz w:val="24"/>
                      <w:szCs w:val="24"/>
                    </w:rPr>
                    <w:t>Viber</w:t>
                  </w:r>
                  <w:proofErr w:type="spellEnd"/>
                  <w:r w:rsidRPr="00142C0A">
                    <w:rPr>
                      <w:rFonts w:ascii="Times New Roman" w:eastAsia="Times New Roman" w:hAnsi="Times New Roman" w:cs="Times New Roman"/>
                      <w:sz w:val="24"/>
                      <w:szCs w:val="24"/>
                    </w:rPr>
                    <w:t xml:space="preserve"> з тимчасовим кодом </w:t>
                  </w:r>
                </w:p>
              </w:tc>
            </w:tr>
            <w:tr w:rsidR="00F81AD7" w:rsidRPr="00142C0A" w14:paraId="71379AB3" w14:textId="77777777" w:rsidTr="00F81AD7">
              <w:trPr>
                <w:trHeight w:val="300"/>
              </w:trPr>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15B4FE40"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Верифікація дзвінком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5B8AA70E"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Використовується як другий фактор автентифікації для підтвердження входу в особистий кабінет, реєстрації на сайті чи в мобільному додатку, здійснення фінансових операцій за допомогою короткого дзвінка на мобільний телефон користувача </w:t>
                  </w:r>
                </w:p>
              </w:tc>
            </w:tr>
            <w:tr w:rsidR="00F81AD7" w:rsidRPr="00142C0A" w14:paraId="382CE075" w14:textId="77777777" w:rsidTr="00F81AD7">
              <w:trPr>
                <w:trHeight w:val="300"/>
              </w:trPr>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7D36C454"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Електронна комунікаційна мережа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3916BBBC"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Комплекс технічних засобів електронних комунікацій та споруд, призначених для маршрутизації, комутації, передавання та/або приймання знаків, сигналів, письмового тексту, зображень та звуків, у тому числі повідомлень та вхідних дзвінків, що здійснюються з метою верифікації користувача в інформаційно-комунікаційних системах  Замовника </w:t>
                  </w:r>
                </w:p>
              </w:tc>
            </w:tr>
            <w:tr w:rsidR="00F81AD7" w:rsidRPr="00142C0A" w14:paraId="3023E552" w14:textId="77777777" w:rsidTr="00F81AD7">
              <w:trPr>
                <w:trHeight w:val="300"/>
              </w:trPr>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2CABB515"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Замовник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524EB288"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Комунальне підприємство «Головний інформаційно-обчислювальний центр» </w:t>
                  </w:r>
                </w:p>
              </w:tc>
            </w:tr>
            <w:tr w:rsidR="00F81AD7" w:rsidRPr="00142C0A" w14:paraId="3C333E2F" w14:textId="77777777" w:rsidTr="00F81AD7">
              <w:trPr>
                <w:trHeight w:val="300"/>
              </w:trPr>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6C21536D"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color w:val="000000"/>
                      <w:sz w:val="24"/>
                      <w:szCs w:val="24"/>
                    </w:rPr>
                    <w:t>Кінцеве обладнання користувача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558A783A"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color w:val="000000"/>
                      <w:sz w:val="24"/>
                      <w:szCs w:val="24"/>
                    </w:rPr>
                    <w:t xml:space="preserve">Мобільний пристрій (телефон та/або смартфон, та/або планшет, та/або інший подібний пристрій) та/або ноутбук, та/або персональний комп’ютер користувача, на якому встановлений додаток </w:t>
                  </w:r>
                  <w:r w:rsidRPr="00142C0A">
                    <w:rPr>
                      <w:rFonts w:ascii="Times New Roman" w:eastAsia="Times New Roman" w:hAnsi="Times New Roman" w:cs="Times New Roman"/>
                      <w:color w:val="000000"/>
                      <w:sz w:val="24"/>
                      <w:szCs w:val="24"/>
                      <w:lang w:val="en-US"/>
                    </w:rPr>
                    <w:t>Telegram</w:t>
                  </w:r>
                  <w:r w:rsidRPr="005C4D11">
                    <w:rPr>
                      <w:rFonts w:ascii="Times New Roman" w:eastAsia="Times New Roman" w:hAnsi="Times New Roman" w:cs="Times New Roman"/>
                      <w:color w:val="000000"/>
                      <w:sz w:val="24"/>
                      <w:szCs w:val="24"/>
                    </w:rPr>
                    <w:t xml:space="preserve"> </w:t>
                  </w:r>
                  <w:r w:rsidRPr="00142C0A">
                    <w:rPr>
                      <w:rFonts w:ascii="Times New Roman" w:eastAsia="Times New Roman" w:hAnsi="Times New Roman" w:cs="Times New Roman"/>
                      <w:color w:val="000000"/>
                      <w:sz w:val="24"/>
                      <w:szCs w:val="24"/>
                    </w:rPr>
                    <w:t xml:space="preserve">чи </w:t>
                  </w:r>
                  <w:r w:rsidRPr="00142C0A">
                    <w:rPr>
                      <w:rFonts w:ascii="Times New Roman" w:eastAsia="Times New Roman" w:hAnsi="Times New Roman" w:cs="Times New Roman"/>
                      <w:color w:val="000000"/>
                      <w:sz w:val="24"/>
                      <w:szCs w:val="24"/>
                      <w:lang w:val="en-US"/>
                    </w:rPr>
                    <w:t>Viber</w:t>
                  </w:r>
                  <w:r w:rsidRPr="00142C0A">
                    <w:rPr>
                      <w:rFonts w:ascii="Times New Roman" w:eastAsia="Times New Roman" w:hAnsi="Times New Roman" w:cs="Times New Roman"/>
                      <w:color w:val="000000"/>
                      <w:sz w:val="24"/>
                      <w:szCs w:val="24"/>
                    </w:rPr>
                    <w:t xml:space="preserve"> та який здатний приймати повідомлення </w:t>
                  </w:r>
                  <w:r w:rsidRPr="00142C0A">
                    <w:rPr>
                      <w:rFonts w:ascii="Times New Roman" w:eastAsia="Times New Roman" w:hAnsi="Times New Roman" w:cs="Times New Roman"/>
                      <w:sz w:val="24"/>
                      <w:szCs w:val="24"/>
                    </w:rPr>
                    <w:t xml:space="preserve">(в межах надання послуги передачі повідомлень) та/або </w:t>
                  </w:r>
                  <w:r w:rsidRPr="00142C0A">
                    <w:rPr>
                      <w:rFonts w:ascii="Times New Roman" w:eastAsia="Times New Roman" w:hAnsi="Times New Roman" w:cs="Times New Roman"/>
                      <w:color w:val="000000"/>
                      <w:sz w:val="24"/>
                      <w:szCs w:val="24"/>
                    </w:rPr>
                    <w:t xml:space="preserve">обладнання, яке здатне отримувати вхідні виклики з метою проведення відповідної авторизації користувача в системі Замовника </w:t>
                  </w:r>
                  <w:r w:rsidRPr="00142C0A">
                    <w:rPr>
                      <w:rFonts w:ascii="Times New Roman" w:eastAsia="Times New Roman" w:hAnsi="Times New Roman" w:cs="Times New Roman"/>
                      <w:sz w:val="24"/>
                      <w:szCs w:val="24"/>
                    </w:rPr>
                    <w:t>(в межах надання послуги авторизації по дзвінку) </w:t>
                  </w:r>
                </w:p>
              </w:tc>
            </w:tr>
            <w:tr w:rsidR="00F81AD7" w:rsidRPr="00142C0A" w14:paraId="58FFFBF5" w14:textId="77777777" w:rsidTr="00F81AD7">
              <w:trPr>
                <w:trHeight w:val="300"/>
              </w:trPr>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14E5673F"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Кінцеве обладнання Замовника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3FB68B04"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Сукупність програмно-апаратних засобів Замовника, що з одного боку може взаємодіяти з користувачем та/або має інші можливості щодо формування повідомлень, призначених для передачі користувачеві, з </w:t>
                  </w:r>
                  <w:r w:rsidRPr="00142C0A">
                    <w:rPr>
                      <w:rFonts w:ascii="Times New Roman" w:eastAsia="Times New Roman" w:hAnsi="Times New Roman" w:cs="Times New Roman"/>
                      <w:sz w:val="24"/>
                      <w:szCs w:val="24"/>
                    </w:rPr>
                    <w:lastRenderedPageBreak/>
                    <w:t>іншого − взаємодіяти з обладнанням Виконавця для передачі таких повідомлень у межах отримання послуги </w:t>
                  </w:r>
                </w:p>
              </w:tc>
            </w:tr>
            <w:tr w:rsidR="00F81AD7" w:rsidRPr="00142C0A" w14:paraId="69BCF95F" w14:textId="77777777" w:rsidTr="00F81AD7">
              <w:trPr>
                <w:trHeight w:val="300"/>
              </w:trPr>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6F71C83B"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lastRenderedPageBreak/>
                    <w:t>Користувач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7B1B84A7"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Споживач електронних комунікаційних послуг (абонент) будь-якого з операторів електронних комунікаційних мереж України або інших країн світу, що надають послуги мобільного та фіксованого телефонного зв’язку з використанням бездротового доступу до електронної комунікаційної мережі, та який ініціював (надав згоду) замовлення на отримання повідомлень від Замовника (в межах надання послуги передачі повідомлень) та/або </w:t>
                  </w:r>
                  <w:r w:rsidRPr="00142C0A">
                    <w:rPr>
                      <w:rFonts w:ascii="Times New Roman" w:eastAsia="Times New Roman" w:hAnsi="Times New Roman" w:cs="Times New Roman"/>
                      <w:color w:val="000000"/>
                      <w:sz w:val="24"/>
                      <w:szCs w:val="24"/>
                    </w:rPr>
                    <w:t xml:space="preserve">належним чином зареєстрована у </w:t>
                  </w:r>
                  <w:proofErr w:type="spellStart"/>
                  <w:r w:rsidRPr="00142C0A">
                    <w:rPr>
                      <w:rFonts w:ascii="Times New Roman" w:eastAsia="Times New Roman" w:hAnsi="Times New Roman" w:cs="Times New Roman"/>
                      <w:color w:val="000000"/>
                      <w:sz w:val="24"/>
                      <w:szCs w:val="24"/>
                    </w:rPr>
                    <w:t>вебсистемах</w:t>
                  </w:r>
                  <w:proofErr w:type="spellEnd"/>
                  <w:r w:rsidRPr="00142C0A">
                    <w:rPr>
                      <w:rFonts w:ascii="Times New Roman" w:eastAsia="Times New Roman" w:hAnsi="Times New Roman" w:cs="Times New Roman"/>
                      <w:color w:val="000000"/>
                      <w:sz w:val="24"/>
                      <w:szCs w:val="24"/>
                    </w:rPr>
                    <w:t xml:space="preserve"> Замовника фізична особа, яка володіє та/або користується кінцевим обладнанням, що здатне отримувати вхідні виклики, з метою авторизації в цій системі Замовника </w:t>
                  </w:r>
                </w:p>
              </w:tc>
            </w:tr>
            <w:tr w:rsidR="00F81AD7" w:rsidRPr="00142C0A" w14:paraId="70F97FCA" w14:textId="77777777" w:rsidTr="00F81AD7">
              <w:trPr>
                <w:trHeight w:val="300"/>
              </w:trPr>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11B79159"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Мобільний додаток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4A4FC305"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color w:val="000000"/>
                      <w:sz w:val="24"/>
                      <w:szCs w:val="24"/>
                    </w:rPr>
                    <w:t xml:space="preserve">Програмне забезпечення, </w:t>
                  </w:r>
                  <w:r w:rsidRPr="00142C0A">
                    <w:rPr>
                      <w:rFonts w:ascii="Times New Roman" w:eastAsia="Times New Roman" w:hAnsi="Times New Roman" w:cs="Times New Roman"/>
                      <w:sz w:val="24"/>
                      <w:szCs w:val="24"/>
                    </w:rPr>
                    <w:t xml:space="preserve">що працює на операційній системі </w:t>
                  </w:r>
                  <w:proofErr w:type="spellStart"/>
                  <w:r w:rsidRPr="00142C0A">
                    <w:rPr>
                      <w:rFonts w:ascii="Times New Roman" w:eastAsia="Times New Roman" w:hAnsi="Times New Roman" w:cs="Times New Roman"/>
                      <w:sz w:val="24"/>
                      <w:szCs w:val="24"/>
                    </w:rPr>
                    <w:t>iOS</w:t>
                  </w:r>
                  <w:proofErr w:type="spellEnd"/>
                  <w:r w:rsidRPr="00142C0A">
                    <w:rPr>
                      <w:rFonts w:ascii="Times New Roman" w:eastAsia="Times New Roman" w:hAnsi="Times New Roman" w:cs="Times New Roman"/>
                      <w:sz w:val="24"/>
                      <w:szCs w:val="24"/>
                    </w:rPr>
                    <w:t xml:space="preserve"> або </w:t>
                  </w:r>
                  <w:proofErr w:type="spellStart"/>
                  <w:r w:rsidRPr="00142C0A">
                    <w:rPr>
                      <w:rFonts w:ascii="Times New Roman" w:eastAsia="Times New Roman" w:hAnsi="Times New Roman" w:cs="Times New Roman"/>
                      <w:sz w:val="24"/>
                      <w:szCs w:val="24"/>
                    </w:rPr>
                    <w:t>Android</w:t>
                  </w:r>
                  <w:proofErr w:type="spellEnd"/>
                  <w:r w:rsidRPr="00142C0A">
                    <w:rPr>
                      <w:rFonts w:ascii="Times New Roman" w:eastAsia="Times New Roman" w:hAnsi="Times New Roman" w:cs="Times New Roman"/>
                      <w:sz w:val="24"/>
                      <w:szCs w:val="24"/>
                    </w:rPr>
                    <w:t xml:space="preserve"> і яке надає можливість доступу користувачів до інформаційних матеріалів Замовника</w:t>
                  </w:r>
                </w:p>
              </w:tc>
            </w:tr>
            <w:tr w:rsidR="00F81AD7" w:rsidRPr="00142C0A" w14:paraId="3FBEF7D7" w14:textId="77777777" w:rsidTr="00F81AD7">
              <w:trPr>
                <w:trHeight w:val="300"/>
              </w:trPr>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2EA85495"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Обладнання Виконавця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0AC196B3"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Сукупність апаратно-програмних засобів, необхідних для обміну інформацією між Виконавцем і Замовником з метою надання послуг, за допомогою яких забезпечується доступ Виконавця до електронних комунікаційних мереж операторів </w:t>
                  </w:r>
                </w:p>
              </w:tc>
            </w:tr>
            <w:tr w:rsidR="00F81AD7" w:rsidRPr="00142C0A" w14:paraId="655F27DA" w14:textId="77777777" w:rsidTr="00F81AD7">
              <w:trPr>
                <w:trHeight w:val="300"/>
              </w:trPr>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1C36D065"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Оператор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7DE56BA2"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Суб’єкт господарювання, який володіє, здійснює експлуатацію та управління електронними комунікаційними мережами та/або пов’язаними засобами й має право на надання послуг мобільного зв’язку (оператор мобільного та фіксованого телефонного зв’язку), незалежно від стандарту, на території України (якого </w:t>
                  </w:r>
                  <w:proofErr w:type="spellStart"/>
                  <w:r w:rsidRPr="00142C0A">
                    <w:rPr>
                      <w:rFonts w:ascii="Times New Roman" w:eastAsia="Times New Roman" w:hAnsi="Times New Roman" w:cs="Times New Roman"/>
                      <w:sz w:val="24"/>
                      <w:szCs w:val="24"/>
                    </w:rPr>
                    <w:t>внесено</w:t>
                  </w:r>
                  <w:proofErr w:type="spellEnd"/>
                  <w:r w:rsidRPr="00142C0A">
                    <w:rPr>
                      <w:rFonts w:ascii="Times New Roman" w:eastAsia="Times New Roman" w:hAnsi="Times New Roman" w:cs="Times New Roman"/>
                      <w:sz w:val="24"/>
                      <w:szCs w:val="24"/>
                    </w:rPr>
                    <w:t xml:space="preserve"> до Реєстру постачальників електронних комунікаційних мереж та послуг, що веде Національна комісія, що здійснює державне регулювання у сферах електронних комунікацій, радіочастотного спектра та надання послуг поштового зв’язку) або інших країн світу; також оператором може бути суб’єкт господарювання, який має право на надання послуг за допомогою програмного додатка миттєвої передачі повідомлень користувачам, інших засобів інформаційного обміну між користувачами, що може бути встановлений на мобільних, планшетних пристроях та персональних комп’ютерах </w:t>
                  </w:r>
                </w:p>
              </w:tc>
            </w:tr>
            <w:tr w:rsidR="00F81AD7" w:rsidRPr="00142C0A" w14:paraId="69BBD8A1" w14:textId="77777777" w:rsidTr="00F81AD7">
              <w:trPr>
                <w:trHeight w:val="300"/>
              </w:trPr>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0E88B5BB"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Перехресне посилання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2DB0911D"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Надання інформації, джерелом/першоджерелом якої не є Замовник, та/або надання інформації (в тому числі рекламного характеру), зміст якої не відповідає тематиці повідомлень та не відповідає темі/торговій марці тощо </w:t>
                  </w:r>
                  <w:proofErr w:type="spellStart"/>
                  <w:r w:rsidRPr="00142C0A">
                    <w:rPr>
                      <w:rFonts w:ascii="Times New Roman" w:eastAsia="Times New Roman" w:hAnsi="Times New Roman" w:cs="Times New Roman"/>
                      <w:sz w:val="24"/>
                      <w:szCs w:val="24"/>
                    </w:rPr>
                    <w:t>альфанумеричного</w:t>
                  </w:r>
                  <w:proofErr w:type="spellEnd"/>
                  <w:r w:rsidRPr="00142C0A">
                    <w:rPr>
                      <w:rFonts w:ascii="Times New Roman" w:eastAsia="Times New Roman" w:hAnsi="Times New Roman" w:cs="Times New Roman"/>
                      <w:sz w:val="24"/>
                      <w:szCs w:val="24"/>
                    </w:rPr>
                    <w:t xml:space="preserve"> імені, як-то, але не обмежуючись: надання інформації щодо подій, послуг, товарів, акцій сторонніх третіх осіб, які є партнерами/клієнтами Замовника та/або проводять вказані події/акції сумісно із Замовником та/або залучили Замовника до рекламного просування власних подій, послуг, товарів, акцій тощо </w:t>
                  </w:r>
                </w:p>
              </w:tc>
            </w:tr>
            <w:tr w:rsidR="00F81AD7" w:rsidRPr="00142C0A" w14:paraId="20A7663A" w14:textId="77777777" w:rsidTr="00F81AD7">
              <w:trPr>
                <w:trHeight w:val="300"/>
              </w:trPr>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6672832F"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Повідомлення (SMS/повідомлення у </w:t>
                  </w:r>
                  <w:proofErr w:type="spellStart"/>
                  <w:r w:rsidRPr="00142C0A">
                    <w:rPr>
                      <w:rFonts w:ascii="Times New Roman" w:eastAsia="Times New Roman" w:hAnsi="Times New Roman" w:cs="Times New Roman"/>
                      <w:sz w:val="24"/>
                      <w:szCs w:val="24"/>
                    </w:rPr>
                    <w:t>Viber</w:t>
                  </w:r>
                  <w:proofErr w:type="spellEnd"/>
                  <w:r w:rsidRPr="00142C0A">
                    <w:rPr>
                      <w:rFonts w:ascii="Times New Roman" w:eastAsia="Times New Roman" w:hAnsi="Times New Roman" w:cs="Times New Roman"/>
                      <w:sz w:val="24"/>
                      <w:szCs w:val="24"/>
                    </w:rPr>
                    <w:t>/</w:t>
                  </w:r>
                  <w:r w:rsidRPr="00142C0A">
                    <w:rPr>
                      <w:rFonts w:ascii="Times New Roman" w:hAnsi="Times New Roman" w:cs="Times New Roman"/>
                      <w:sz w:val="24"/>
                      <w:szCs w:val="24"/>
                    </w:rPr>
                    <w:t xml:space="preserve"> </w:t>
                  </w:r>
                  <w:proofErr w:type="spellStart"/>
                  <w:r w:rsidRPr="00142C0A">
                    <w:rPr>
                      <w:rFonts w:ascii="Times New Roman" w:eastAsia="Times New Roman" w:hAnsi="Times New Roman" w:cs="Times New Roman"/>
                      <w:sz w:val="24"/>
                      <w:szCs w:val="24"/>
                    </w:rPr>
                    <w:t>Telegram</w:t>
                  </w:r>
                  <w:proofErr w:type="spellEnd"/>
                  <w:r w:rsidRPr="00142C0A">
                    <w:rPr>
                      <w:rFonts w:ascii="Times New Roman" w:eastAsia="Times New Roman" w:hAnsi="Times New Roman" w:cs="Times New Roman"/>
                      <w:sz w:val="24"/>
                      <w:szCs w:val="24"/>
                    </w:rPr>
                    <w:t>)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521F9517"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Сукупність систематизованих даних інформаційно-сервісного змісту, наданих у текстовій формі, які передаються користувачам у формі коротких текстових повідомлень з використанням функціональних і технологічних ресурсів транспортної мережі Виконавця </w:t>
                  </w:r>
                </w:p>
              </w:tc>
            </w:tr>
            <w:tr w:rsidR="00F81AD7" w:rsidRPr="00142C0A" w14:paraId="6C3E4AB8" w14:textId="77777777" w:rsidTr="00F81AD7">
              <w:trPr>
                <w:trHeight w:val="300"/>
              </w:trPr>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510994DD"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Транзакція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77A0BB4C"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Здійснення Виконавцем одного вихідного виклику одному користувачеві/доставка одного повідомлення одному користувачеві </w:t>
                  </w:r>
                </w:p>
              </w:tc>
            </w:tr>
            <w:tr w:rsidR="00F81AD7" w:rsidRPr="00142C0A" w14:paraId="2F9ECD87" w14:textId="77777777" w:rsidTr="00F81AD7">
              <w:trPr>
                <w:trHeight w:val="300"/>
              </w:trPr>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2CC55547"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Транспортна мережа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296555F1"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Сукупність апаратних засобів, каналів з’єднання та іншої технологічної інфраструктури, необхідної для побудови і експлуатації автоматизованої системи обміну інформацією між Виконавцем і Замовником, між Виконавцем та операторами, а також між </w:t>
                  </w:r>
                  <w:r w:rsidRPr="00142C0A">
                    <w:rPr>
                      <w:rFonts w:ascii="Times New Roman" w:eastAsia="Times New Roman" w:hAnsi="Times New Roman" w:cs="Times New Roman"/>
                      <w:sz w:val="24"/>
                      <w:szCs w:val="24"/>
                    </w:rPr>
                    <w:lastRenderedPageBreak/>
                    <w:t>операторами і користувачами з метою передачі повідомлень користувачам </w:t>
                  </w:r>
                </w:p>
              </w:tc>
            </w:tr>
            <w:tr w:rsidR="00F81AD7" w:rsidRPr="00142C0A" w14:paraId="09882828" w14:textId="77777777" w:rsidTr="00F81AD7">
              <w:trPr>
                <w:trHeight w:val="300"/>
              </w:trPr>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7A3F78C0"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lastRenderedPageBreak/>
                    <w:t>Час життя повідомлення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70084D3E"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Певний період часу залежно від типу/способу передачі повідомлення, протягом якого Виконавець буде намагатися доставити користувачу відповідне повідомлення, яке було відправлене, але не могло бути доставлене з першого разу  </w:t>
                  </w:r>
                </w:p>
              </w:tc>
            </w:tr>
            <w:tr w:rsidR="00F81AD7" w:rsidRPr="00142C0A" w14:paraId="35A0FD82" w14:textId="77777777" w:rsidTr="00F81AD7">
              <w:trPr>
                <w:trHeight w:val="300"/>
              </w:trPr>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477937E9"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color w:val="000000"/>
                      <w:sz w:val="24"/>
                      <w:szCs w:val="24"/>
                    </w:rPr>
                    <w:t>API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1062B406"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lang w:val="en-US"/>
                    </w:rPr>
                    <w:t xml:space="preserve">Application Programming Interface – </w:t>
                  </w:r>
                  <w:r w:rsidRPr="00142C0A">
                    <w:rPr>
                      <w:rFonts w:ascii="Times New Roman" w:eastAsia="Times New Roman" w:hAnsi="Times New Roman" w:cs="Times New Roman"/>
                      <w:sz w:val="24"/>
                      <w:szCs w:val="24"/>
                    </w:rPr>
                    <w:t>прикладний</w:t>
                  </w:r>
                  <w:r w:rsidRPr="00142C0A">
                    <w:rPr>
                      <w:rFonts w:ascii="Times New Roman" w:eastAsia="Times New Roman" w:hAnsi="Times New Roman" w:cs="Times New Roman"/>
                      <w:sz w:val="24"/>
                      <w:szCs w:val="24"/>
                      <w:lang w:val="en-US"/>
                    </w:rPr>
                    <w:t xml:space="preserve"> </w:t>
                  </w:r>
                  <w:r w:rsidRPr="00142C0A">
                    <w:rPr>
                      <w:rFonts w:ascii="Times New Roman" w:eastAsia="Times New Roman" w:hAnsi="Times New Roman" w:cs="Times New Roman"/>
                      <w:sz w:val="24"/>
                      <w:szCs w:val="24"/>
                    </w:rPr>
                    <w:t>програмний</w:t>
                  </w:r>
                  <w:r w:rsidRPr="00142C0A">
                    <w:rPr>
                      <w:rFonts w:ascii="Times New Roman" w:eastAsia="Times New Roman" w:hAnsi="Times New Roman" w:cs="Times New Roman"/>
                      <w:sz w:val="24"/>
                      <w:szCs w:val="24"/>
                      <w:lang w:val="en-US"/>
                    </w:rPr>
                    <w:t xml:space="preserve"> </w:t>
                  </w:r>
                  <w:r w:rsidRPr="00142C0A">
                    <w:rPr>
                      <w:rFonts w:ascii="Times New Roman" w:eastAsia="Times New Roman" w:hAnsi="Times New Roman" w:cs="Times New Roman"/>
                      <w:sz w:val="24"/>
                      <w:szCs w:val="24"/>
                    </w:rPr>
                    <w:t>інтерфейс </w:t>
                  </w:r>
                </w:p>
              </w:tc>
            </w:tr>
            <w:tr w:rsidR="00F81AD7" w:rsidRPr="00142C0A" w14:paraId="135CCF8E" w14:textId="77777777" w:rsidTr="00F81AD7">
              <w:trPr>
                <w:trHeight w:val="300"/>
              </w:trPr>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7C2A27F5"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IP-адреса Замовника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784BE9FF"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Виділена фіксована IP-адреса Замовника, що використовується для відправлення повідомлень Замовником у транспортну мережу </w:t>
                  </w:r>
                </w:p>
              </w:tc>
            </w:tr>
            <w:tr w:rsidR="00F81AD7" w:rsidRPr="00142C0A" w14:paraId="5A55876F" w14:textId="77777777" w:rsidTr="00F81AD7">
              <w:trPr>
                <w:trHeight w:val="300"/>
              </w:trPr>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6A932E0F"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SDK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2B5AED7C"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Набір засобів розроблення, що дозволяє фахівцям з програмного забезпечення створювати програми для певного пакета програм, програмного забезпечення базових засобів розроблення, апаратної платформи, комп’ютерної системи, ігрових консолей, операційних систем та інших платформ </w:t>
                  </w:r>
                </w:p>
              </w:tc>
            </w:tr>
            <w:tr w:rsidR="00F81AD7" w:rsidRPr="00142C0A" w14:paraId="170B1C5C" w14:textId="77777777" w:rsidTr="00F81AD7">
              <w:trPr>
                <w:trHeight w:val="300"/>
              </w:trPr>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1E39A1EA"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proofErr w:type="spellStart"/>
                  <w:r w:rsidRPr="00142C0A">
                    <w:rPr>
                      <w:rFonts w:ascii="Times New Roman" w:eastAsia="Times New Roman" w:hAnsi="Times New Roman" w:cs="Times New Roman"/>
                      <w:sz w:val="24"/>
                      <w:szCs w:val="24"/>
                    </w:rPr>
                    <w:t>Viber</w:t>
                  </w:r>
                  <w:proofErr w:type="spellEnd"/>
                  <w:r w:rsidRPr="00142C0A">
                    <w:rPr>
                      <w:rFonts w:ascii="Times New Roman" w:eastAsia="Times New Roman" w:hAnsi="Times New Roman" w:cs="Times New Roman"/>
                      <w:sz w:val="24"/>
                      <w:szCs w:val="24"/>
                    </w:rPr>
                    <w:t>-повідомлення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240559C3"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Форма/спосіб передачі повідомлення, яке формується та замовляється Замовником і передається на кінцеве обладнання користувачів через додаток </w:t>
                  </w:r>
                  <w:proofErr w:type="spellStart"/>
                  <w:r w:rsidRPr="00142C0A">
                    <w:rPr>
                      <w:rFonts w:ascii="Times New Roman" w:eastAsia="Times New Roman" w:hAnsi="Times New Roman" w:cs="Times New Roman"/>
                      <w:sz w:val="24"/>
                      <w:szCs w:val="24"/>
                    </w:rPr>
                    <w:t>Viber</w:t>
                  </w:r>
                  <w:proofErr w:type="spellEnd"/>
                  <w:r w:rsidRPr="00142C0A">
                    <w:rPr>
                      <w:rFonts w:ascii="Times New Roman" w:eastAsia="Times New Roman" w:hAnsi="Times New Roman" w:cs="Times New Roman"/>
                      <w:sz w:val="24"/>
                      <w:szCs w:val="24"/>
                    </w:rPr>
                    <w:t xml:space="preserve"> (</w:t>
                  </w:r>
                  <w:proofErr w:type="spellStart"/>
                  <w:r w:rsidRPr="00142C0A">
                    <w:rPr>
                      <w:rFonts w:ascii="Times New Roman" w:eastAsia="Times New Roman" w:hAnsi="Times New Roman" w:cs="Times New Roman"/>
                      <w:sz w:val="24"/>
                      <w:szCs w:val="24"/>
                    </w:rPr>
                    <w:t>Viber</w:t>
                  </w:r>
                  <w:proofErr w:type="spellEnd"/>
                  <w:r w:rsidRPr="00142C0A">
                    <w:rPr>
                      <w:rFonts w:ascii="Times New Roman" w:eastAsia="Times New Roman" w:hAnsi="Times New Roman" w:cs="Times New Roman"/>
                      <w:sz w:val="24"/>
                      <w:szCs w:val="24"/>
                    </w:rPr>
                    <w:t xml:space="preserve"> </w:t>
                  </w:r>
                  <w:proofErr w:type="spellStart"/>
                  <w:r w:rsidRPr="00142C0A">
                    <w:rPr>
                      <w:rFonts w:ascii="Times New Roman" w:eastAsia="Times New Roman" w:hAnsi="Times New Roman" w:cs="Times New Roman"/>
                      <w:sz w:val="24"/>
                      <w:szCs w:val="24"/>
                    </w:rPr>
                    <w:t>Application</w:t>
                  </w:r>
                  <w:proofErr w:type="spellEnd"/>
                  <w:r w:rsidRPr="00142C0A">
                    <w:rPr>
                      <w:rFonts w:ascii="Times New Roman" w:eastAsia="Times New Roman" w:hAnsi="Times New Roman" w:cs="Times New Roman"/>
                      <w:sz w:val="24"/>
                      <w:szCs w:val="24"/>
                    </w:rPr>
                    <w:t>) і при цьому направлення яких погоджено/дозволено компанією «</w:t>
                  </w:r>
                  <w:proofErr w:type="spellStart"/>
                  <w:r w:rsidRPr="00142C0A">
                    <w:rPr>
                      <w:rFonts w:ascii="Times New Roman" w:eastAsia="Times New Roman" w:hAnsi="Times New Roman" w:cs="Times New Roman"/>
                      <w:sz w:val="24"/>
                      <w:szCs w:val="24"/>
                    </w:rPr>
                    <w:t>Viber</w:t>
                  </w:r>
                  <w:proofErr w:type="spellEnd"/>
                  <w:r w:rsidRPr="00142C0A">
                    <w:rPr>
                      <w:rFonts w:ascii="Times New Roman" w:eastAsia="Times New Roman" w:hAnsi="Times New Roman" w:cs="Times New Roman"/>
                      <w:sz w:val="24"/>
                      <w:szCs w:val="24"/>
                    </w:rPr>
                    <w:t>».  </w:t>
                  </w:r>
                </w:p>
                <w:p w14:paraId="7C5159D0"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Повідомлення, що направляється через додаток </w:t>
                  </w:r>
                  <w:proofErr w:type="spellStart"/>
                  <w:r w:rsidRPr="00142C0A">
                    <w:rPr>
                      <w:rFonts w:ascii="Times New Roman" w:eastAsia="Times New Roman" w:hAnsi="Times New Roman" w:cs="Times New Roman"/>
                      <w:sz w:val="24"/>
                      <w:szCs w:val="24"/>
                    </w:rPr>
                    <w:t>Viber</w:t>
                  </w:r>
                  <w:proofErr w:type="spellEnd"/>
                  <w:r w:rsidRPr="00142C0A">
                    <w:rPr>
                      <w:rFonts w:ascii="Times New Roman" w:eastAsia="Times New Roman" w:hAnsi="Times New Roman" w:cs="Times New Roman"/>
                      <w:sz w:val="24"/>
                      <w:szCs w:val="24"/>
                    </w:rPr>
                    <w:t xml:space="preserve"> (</w:t>
                  </w:r>
                  <w:proofErr w:type="spellStart"/>
                  <w:r w:rsidRPr="00142C0A">
                    <w:rPr>
                      <w:rFonts w:ascii="Times New Roman" w:eastAsia="Times New Roman" w:hAnsi="Times New Roman" w:cs="Times New Roman"/>
                      <w:sz w:val="24"/>
                      <w:szCs w:val="24"/>
                    </w:rPr>
                    <w:t>Viber</w:t>
                  </w:r>
                  <w:proofErr w:type="spellEnd"/>
                  <w:r w:rsidRPr="00142C0A">
                    <w:rPr>
                      <w:rFonts w:ascii="Times New Roman" w:eastAsia="Times New Roman" w:hAnsi="Times New Roman" w:cs="Times New Roman"/>
                      <w:sz w:val="24"/>
                      <w:szCs w:val="24"/>
                    </w:rPr>
                    <w:t xml:space="preserve"> </w:t>
                  </w:r>
                  <w:proofErr w:type="spellStart"/>
                  <w:r w:rsidRPr="00142C0A">
                    <w:rPr>
                      <w:rFonts w:ascii="Times New Roman" w:eastAsia="Times New Roman" w:hAnsi="Times New Roman" w:cs="Times New Roman"/>
                      <w:sz w:val="24"/>
                      <w:szCs w:val="24"/>
                    </w:rPr>
                    <w:t>Application</w:t>
                  </w:r>
                  <w:proofErr w:type="spellEnd"/>
                  <w:r w:rsidRPr="00142C0A">
                    <w:rPr>
                      <w:rFonts w:ascii="Times New Roman" w:eastAsia="Times New Roman" w:hAnsi="Times New Roman" w:cs="Times New Roman"/>
                      <w:sz w:val="24"/>
                      <w:szCs w:val="24"/>
                    </w:rPr>
                    <w:t>) може містити текст (до 1000 знаків кириличного чи латинського алфавіту), зображення, кнопки (з посиланнями на URL-адреси) залежно від типу повідомлення.  </w:t>
                  </w:r>
                </w:p>
                <w:p w14:paraId="57EF87CF"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За змістом (інформацією, що міститься в </w:t>
                  </w:r>
                  <w:proofErr w:type="spellStart"/>
                  <w:r w:rsidRPr="00142C0A">
                    <w:rPr>
                      <w:rFonts w:ascii="Times New Roman" w:eastAsia="Times New Roman" w:hAnsi="Times New Roman" w:cs="Times New Roman"/>
                      <w:sz w:val="24"/>
                      <w:szCs w:val="24"/>
                    </w:rPr>
                    <w:t>Viber</w:t>
                  </w:r>
                  <w:proofErr w:type="spellEnd"/>
                  <w:r w:rsidRPr="00142C0A">
                    <w:rPr>
                      <w:rFonts w:ascii="Times New Roman" w:eastAsia="Times New Roman" w:hAnsi="Times New Roman" w:cs="Times New Roman"/>
                      <w:sz w:val="24"/>
                      <w:szCs w:val="24"/>
                    </w:rPr>
                    <w:t xml:space="preserve">-повідомленні) </w:t>
                  </w:r>
                  <w:proofErr w:type="spellStart"/>
                  <w:r w:rsidRPr="00142C0A">
                    <w:rPr>
                      <w:rFonts w:ascii="Times New Roman" w:eastAsia="Times New Roman" w:hAnsi="Times New Roman" w:cs="Times New Roman"/>
                      <w:sz w:val="24"/>
                      <w:szCs w:val="24"/>
                    </w:rPr>
                    <w:t>Viber</w:t>
                  </w:r>
                  <w:proofErr w:type="spellEnd"/>
                  <w:r w:rsidRPr="00142C0A">
                    <w:rPr>
                      <w:rFonts w:ascii="Times New Roman" w:eastAsia="Times New Roman" w:hAnsi="Times New Roman" w:cs="Times New Roman"/>
                      <w:sz w:val="24"/>
                      <w:szCs w:val="24"/>
                    </w:rPr>
                    <w:t xml:space="preserve">-повідомлення поділяються на </w:t>
                  </w:r>
                  <w:proofErr w:type="spellStart"/>
                  <w:r w:rsidRPr="00142C0A">
                    <w:rPr>
                      <w:rFonts w:ascii="Times New Roman" w:eastAsia="Times New Roman" w:hAnsi="Times New Roman" w:cs="Times New Roman"/>
                      <w:sz w:val="24"/>
                      <w:szCs w:val="24"/>
                    </w:rPr>
                    <w:t>транзакційні</w:t>
                  </w:r>
                  <w:proofErr w:type="spellEnd"/>
                  <w:r w:rsidRPr="00142C0A">
                    <w:rPr>
                      <w:rFonts w:ascii="Times New Roman" w:eastAsia="Times New Roman" w:hAnsi="Times New Roman" w:cs="Times New Roman"/>
                      <w:sz w:val="24"/>
                      <w:szCs w:val="24"/>
                    </w:rPr>
                    <w:t xml:space="preserve"> й рекламні та/або привітальні. </w:t>
                  </w:r>
                </w:p>
                <w:p w14:paraId="1B39E4CC"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proofErr w:type="spellStart"/>
                  <w:r w:rsidRPr="00142C0A">
                    <w:rPr>
                      <w:rFonts w:ascii="Times New Roman" w:eastAsia="Times New Roman" w:hAnsi="Times New Roman" w:cs="Times New Roman"/>
                      <w:sz w:val="24"/>
                      <w:szCs w:val="24"/>
                    </w:rPr>
                    <w:t>Транзакційні</w:t>
                  </w:r>
                  <w:proofErr w:type="spellEnd"/>
                  <w:r w:rsidRPr="00142C0A">
                    <w:rPr>
                      <w:rFonts w:ascii="Times New Roman" w:eastAsia="Times New Roman" w:hAnsi="Times New Roman" w:cs="Times New Roman"/>
                      <w:sz w:val="24"/>
                      <w:szCs w:val="24"/>
                    </w:rPr>
                    <w:t xml:space="preserve"> </w:t>
                  </w:r>
                  <w:proofErr w:type="spellStart"/>
                  <w:r w:rsidRPr="00142C0A">
                    <w:rPr>
                      <w:rFonts w:ascii="Times New Roman" w:eastAsia="Times New Roman" w:hAnsi="Times New Roman" w:cs="Times New Roman"/>
                      <w:sz w:val="24"/>
                      <w:szCs w:val="24"/>
                    </w:rPr>
                    <w:t>Viber</w:t>
                  </w:r>
                  <w:proofErr w:type="spellEnd"/>
                  <w:r w:rsidRPr="00142C0A">
                    <w:rPr>
                      <w:rFonts w:ascii="Times New Roman" w:eastAsia="Times New Roman" w:hAnsi="Times New Roman" w:cs="Times New Roman"/>
                      <w:sz w:val="24"/>
                      <w:szCs w:val="24"/>
                    </w:rPr>
                    <w:t xml:space="preserve">-повідомлення </w:t>
                  </w:r>
                  <w:r w:rsidRPr="00142C0A">
                    <w:rPr>
                      <w:rFonts w:ascii="Times New Roman" w:eastAsia="Times New Roman" w:hAnsi="Times New Roman" w:cs="Times New Roman"/>
                      <w:sz w:val="24"/>
                      <w:szCs w:val="24"/>
                    </w:rPr>
                    <w:sym w:font="Symbol" w:char="F02D"/>
                  </w:r>
                  <w:r w:rsidRPr="00142C0A">
                    <w:rPr>
                      <w:rFonts w:ascii="Times New Roman" w:eastAsia="Times New Roman" w:hAnsi="Times New Roman" w:cs="Times New Roman"/>
                      <w:sz w:val="24"/>
                      <w:szCs w:val="24"/>
                    </w:rPr>
                    <w:t xml:space="preserve"> персональні інформативні (сервісні) та </w:t>
                  </w:r>
                  <w:proofErr w:type="spellStart"/>
                  <w:r w:rsidRPr="00142C0A">
                    <w:rPr>
                      <w:rFonts w:ascii="Times New Roman" w:eastAsia="Times New Roman" w:hAnsi="Times New Roman" w:cs="Times New Roman"/>
                      <w:sz w:val="24"/>
                      <w:szCs w:val="24"/>
                    </w:rPr>
                    <w:t>транзакційні</w:t>
                  </w:r>
                  <w:proofErr w:type="spellEnd"/>
                  <w:r w:rsidRPr="00142C0A">
                    <w:rPr>
                      <w:rFonts w:ascii="Times New Roman" w:eastAsia="Times New Roman" w:hAnsi="Times New Roman" w:cs="Times New Roman"/>
                      <w:sz w:val="24"/>
                      <w:szCs w:val="24"/>
                    </w:rPr>
                    <w:t xml:space="preserve"> повідомлення не рекламного характеру, що містять виключно текст (без будь-якого мультимедійного вмісту, зокрема зображень, відео, світлин, посилань/гіперпосилань, кнопок тощо), спрямовані на певного користувача і містять інформацію про конкретну операцію/транзакцію, виконану для такого користувача (окрім будь-яких заборонених повідомлень), на отримання яких користувач надав попередню явно виражену письмову згоду (оброблення замовлень, операції з рахунками користувача, повідомлення про списання/отримання коштів та інші аналогічні сервісні (</w:t>
                  </w:r>
                  <w:proofErr w:type="spellStart"/>
                  <w:r w:rsidRPr="00142C0A">
                    <w:rPr>
                      <w:rFonts w:ascii="Times New Roman" w:eastAsia="Times New Roman" w:hAnsi="Times New Roman" w:cs="Times New Roman"/>
                      <w:sz w:val="24"/>
                      <w:szCs w:val="24"/>
                    </w:rPr>
                    <w:t>транзакційні</w:t>
                  </w:r>
                  <w:proofErr w:type="spellEnd"/>
                  <w:r w:rsidRPr="00142C0A">
                    <w:rPr>
                      <w:rFonts w:ascii="Times New Roman" w:eastAsia="Times New Roman" w:hAnsi="Times New Roman" w:cs="Times New Roman"/>
                      <w:sz w:val="24"/>
                      <w:szCs w:val="24"/>
                    </w:rPr>
                    <w:t>) повідомлення). Для уникнення сумнівів будь-які повідомлення, які містять будь-які мультимедійні матеріали, включаючи, але не обмежуючись, зображення, відео, світлини, посилання/гіперпосилання, кнопки тощо, будуть розглядатися як рекламні та/або привітальні повідомлення і матимуть відповідну тарифікацію </w:t>
                  </w:r>
                </w:p>
              </w:tc>
            </w:tr>
            <w:tr w:rsidR="00F81AD7" w:rsidRPr="00142C0A" w14:paraId="0DA02D9D" w14:textId="77777777" w:rsidTr="00F81AD7">
              <w:trPr>
                <w:trHeight w:val="300"/>
              </w:trPr>
              <w:tc>
                <w:tcPr>
                  <w:tcW w:w="2364" w:type="dxa"/>
                  <w:tcBorders>
                    <w:top w:val="single" w:sz="6" w:space="0" w:color="auto"/>
                    <w:left w:val="single" w:sz="6" w:space="0" w:color="auto"/>
                    <w:bottom w:val="single" w:sz="6" w:space="0" w:color="auto"/>
                    <w:right w:val="single" w:sz="6" w:space="0" w:color="auto"/>
                  </w:tcBorders>
                  <w:shd w:val="clear" w:color="auto" w:fill="auto"/>
                </w:tcPr>
                <w:p w14:paraId="204BBC62"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proofErr w:type="spellStart"/>
                  <w:r w:rsidRPr="00142C0A">
                    <w:rPr>
                      <w:rFonts w:ascii="Times New Roman" w:eastAsia="Times New Roman" w:hAnsi="Times New Roman" w:cs="Times New Roman"/>
                      <w:sz w:val="24"/>
                      <w:szCs w:val="24"/>
                    </w:rPr>
                    <w:t>Telegram</w:t>
                  </w:r>
                  <w:proofErr w:type="spellEnd"/>
                  <w:r w:rsidRPr="00142C0A">
                    <w:rPr>
                      <w:rFonts w:ascii="Times New Roman" w:eastAsia="Times New Roman" w:hAnsi="Times New Roman" w:cs="Times New Roman"/>
                      <w:sz w:val="24"/>
                      <w:szCs w:val="24"/>
                    </w:rPr>
                    <w:t>-повідомлення</w:t>
                  </w:r>
                </w:p>
              </w:tc>
              <w:tc>
                <w:tcPr>
                  <w:tcW w:w="7259" w:type="dxa"/>
                  <w:tcBorders>
                    <w:top w:val="single" w:sz="6" w:space="0" w:color="auto"/>
                    <w:left w:val="single" w:sz="6" w:space="0" w:color="auto"/>
                    <w:bottom w:val="single" w:sz="6" w:space="0" w:color="auto"/>
                    <w:right w:val="single" w:sz="6" w:space="0" w:color="auto"/>
                  </w:tcBorders>
                  <w:shd w:val="clear" w:color="auto" w:fill="auto"/>
                </w:tcPr>
                <w:p w14:paraId="1486AF9B"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Форма/спосіб передачі повідомлення, яке формується та замовляється Замовником, передається на кінцеве обладнання користувачів через месенджер </w:t>
                  </w:r>
                  <w:proofErr w:type="spellStart"/>
                  <w:r w:rsidRPr="00142C0A">
                    <w:rPr>
                      <w:rFonts w:ascii="Times New Roman" w:eastAsia="Times New Roman" w:hAnsi="Times New Roman" w:cs="Times New Roman"/>
                      <w:sz w:val="24"/>
                      <w:szCs w:val="24"/>
                    </w:rPr>
                    <w:t>Telegram</w:t>
                  </w:r>
                  <w:proofErr w:type="spellEnd"/>
                  <w:r w:rsidRPr="00142C0A">
                    <w:rPr>
                      <w:rFonts w:ascii="Times New Roman" w:eastAsia="Times New Roman" w:hAnsi="Times New Roman" w:cs="Times New Roman"/>
                      <w:sz w:val="24"/>
                      <w:szCs w:val="24"/>
                    </w:rPr>
                    <w:t xml:space="preserve"> (</w:t>
                  </w:r>
                  <w:proofErr w:type="spellStart"/>
                  <w:r w:rsidRPr="00142C0A">
                    <w:rPr>
                      <w:rFonts w:ascii="Times New Roman" w:eastAsia="Times New Roman" w:hAnsi="Times New Roman" w:cs="Times New Roman"/>
                      <w:sz w:val="24"/>
                      <w:szCs w:val="24"/>
                    </w:rPr>
                    <w:t>Telegram</w:t>
                  </w:r>
                  <w:proofErr w:type="spellEnd"/>
                  <w:r w:rsidRPr="00142C0A">
                    <w:rPr>
                      <w:rFonts w:ascii="Times New Roman" w:eastAsia="Times New Roman" w:hAnsi="Times New Roman" w:cs="Times New Roman"/>
                      <w:sz w:val="24"/>
                      <w:szCs w:val="24"/>
                    </w:rPr>
                    <w:t xml:space="preserve"> </w:t>
                  </w:r>
                  <w:proofErr w:type="spellStart"/>
                  <w:r w:rsidRPr="00142C0A">
                    <w:rPr>
                      <w:rFonts w:ascii="Times New Roman" w:eastAsia="Times New Roman" w:hAnsi="Times New Roman" w:cs="Times New Roman"/>
                      <w:sz w:val="24"/>
                      <w:szCs w:val="24"/>
                    </w:rPr>
                    <w:t>Application</w:t>
                  </w:r>
                  <w:proofErr w:type="spellEnd"/>
                  <w:r w:rsidRPr="00142C0A">
                    <w:rPr>
                      <w:rFonts w:ascii="Times New Roman" w:eastAsia="Times New Roman" w:hAnsi="Times New Roman" w:cs="Times New Roman"/>
                      <w:sz w:val="24"/>
                      <w:szCs w:val="24"/>
                    </w:rPr>
                    <w:t xml:space="preserve">) з використанням офіційного API </w:t>
                  </w:r>
                  <w:proofErr w:type="spellStart"/>
                  <w:r w:rsidRPr="00142C0A">
                    <w:rPr>
                      <w:rFonts w:ascii="Times New Roman" w:eastAsia="Times New Roman" w:hAnsi="Times New Roman" w:cs="Times New Roman"/>
                      <w:sz w:val="24"/>
                      <w:szCs w:val="24"/>
                    </w:rPr>
                    <w:t>Telegram</w:t>
                  </w:r>
                  <w:proofErr w:type="spellEnd"/>
                  <w:r w:rsidRPr="00142C0A">
                    <w:rPr>
                      <w:rFonts w:ascii="Times New Roman" w:eastAsia="Times New Roman" w:hAnsi="Times New Roman" w:cs="Times New Roman"/>
                      <w:sz w:val="24"/>
                      <w:szCs w:val="24"/>
                    </w:rPr>
                    <w:t>. Надсилання таких повідомлень повинно бути узгоджене з компанією «</w:t>
                  </w:r>
                  <w:proofErr w:type="spellStart"/>
                  <w:r w:rsidRPr="00142C0A">
                    <w:rPr>
                      <w:rFonts w:ascii="Times New Roman" w:eastAsia="Times New Roman" w:hAnsi="Times New Roman" w:cs="Times New Roman"/>
                      <w:sz w:val="24"/>
                      <w:szCs w:val="24"/>
                    </w:rPr>
                    <w:t>Telegram</w:t>
                  </w:r>
                  <w:proofErr w:type="spellEnd"/>
                  <w:r w:rsidRPr="00142C0A">
                    <w:rPr>
                      <w:rFonts w:ascii="Times New Roman" w:eastAsia="Times New Roman" w:hAnsi="Times New Roman" w:cs="Times New Roman"/>
                      <w:sz w:val="24"/>
                      <w:szCs w:val="24"/>
                    </w:rPr>
                    <w:t>» і відповідати технічним вимогам месенджера.</w:t>
                  </w:r>
                </w:p>
                <w:p w14:paraId="0E0B8309"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Повідомлення, що направляється через месенджер </w:t>
                  </w:r>
                  <w:proofErr w:type="spellStart"/>
                  <w:r w:rsidRPr="00142C0A">
                    <w:rPr>
                      <w:rFonts w:ascii="Times New Roman" w:eastAsia="Times New Roman" w:hAnsi="Times New Roman" w:cs="Times New Roman"/>
                      <w:sz w:val="24"/>
                      <w:szCs w:val="24"/>
                    </w:rPr>
                    <w:t>Telegram</w:t>
                  </w:r>
                  <w:proofErr w:type="spellEnd"/>
                  <w:r w:rsidRPr="00142C0A">
                    <w:rPr>
                      <w:rFonts w:ascii="Times New Roman" w:eastAsia="Times New Roman" w:hAnsi="Times New Roman" w:cs="Times New Roman"/>
                      <w:sz w:val="24"/>
                      <w:szCs w:val="24"/>
                    </w:rPr>
                    <w:t>, може містити текст (до 1000 знаків кириличного чи латинського алфавіту), зображення, кнопки (з посиланнями на URL-адреси) залежно від типу повідомлення.  </w:t>
                  </w:r>
                </w:p>
                <w:p w14:paraId="6AAEACCF"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lastRenderedPageBreak/>
                    <w:t xml:space="preserve">За змістом (інформацією, що міститься в </w:t>
                  </w:r>
                  <w:proofErr w:type="spellStart"/>
                  <w:r w:rsidRPr="00142C0A">
                    <w:rPr>
                      <w:rFonts w:ascii="Times New Roman" w:eastAsia="Times New Roman" w:hAnsi="Times New Roman" w:cs="Times New Roman"/>
                      <w:sz w:val="24"/>
                      <w:szCs w:val="24"/>
                    </w:rPr>
                    <w:t>Telegram</w:t>
                  </w:r>
                  <w:proofErr w:type="spellEnd"/>
                  <w:r w:rsidRPr="00142C0A">
                    <w:rPr>
                      <w:rFonts w:ascii="Times New Roman" w:eastAsia="Times New Roman" w:hAnsi="Times New Roman" w:cs="Times New Roman"/>
                      <w:sz w:val="24"/>
                      <w:szCs w:val="24"/>
                    </w:rPr>
                    <w:t xml:space="preserve">-повідомленні) повідомлення поділяються на </w:t>
                  </w:r>
                  <w:proofErr w:type="spellStart"/>
                  <w:r w:rsidRPr="00142C0A">
                    <w:rPr>
                      <w:rFonts w:ascii="Times New Roman" w:eastAsia="Times New Roman" w:hAnsi="Times New Roman" w:cs="Times New Roman"/>
                      <w:sz w:val="24"/>
                      <w:szCs w:val="24"/>
                    </w:rPr>
                    <w:t>транзакційні</w:t>
                  </w:r>
                  <w:proofErr w:type="spellEnd"/>
                  <w:r w:rsidRPr="00142C0A">
                    <w:rPr>
                      <w:rFonts w:ascii="Times New Roman" w:eastAsia="Times New Roman" w:hAnsi="Times New Roman" w:cs="Times New Roman"/>
                      <w:sz w:val="24"/>
                      <w:szCs w:val="24"/>
                    </w:rPr>
                    <w:t xml:space="preserve"> та рекламні й/або привітальні.</w:t>
                  </w:r>
                </w:p>
                <w:p w14:paraId="4A287869"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proofErr w:type="spellStart"/>
                  <w:r w:rsidRPr="00142C0A">
                    <w:rPr>
                      <w:rFonts w:ascii="Times New Roman" w:eastAsia="Times New Roman" w:hAnsi="Times New Roman" w:cs="Times New Roman"/>
                      <w:sz w:val="24"/>
                      <w:szCs w:val="24"/>
                    </w:rPr>
                    <w:t>Транзакційні</w:t>
                  </w:r>
                  <w:proofErr w:type="spellEnd"/>
                  <w:r w:rsidRPr="00142C0A">
                    <w:rPr>
                      <w:rFonts w:ascii="Times New Roman" w:eastAsia="Times New Roman" w:hAnsi="Times New Roman" w:cs="Times New Roman"/>
                      <w:sz w:val="24"/>
                      <w:szCs w:val="24"/>
                    </w:rPr>
                    <w:t xml:space="preserve"> </w:t>
                  </w:r>
                  <w:proofErr w:type="spellStart"/>
                  <w:r w:rsidRPr="00142C0A">
                    <w:rPr>
                      <w:rFonts w:ascii="Times New Roman" w:eastAsia="Times New Roman" w:hAnsi="Times New Roman" w:cs="Times New Roman"/>
                      <w:sz w:val="24"/>
                      <w:szCs w:val="24"/>
                    </w:rPr>
                    <w:t>Telegram</w:t>
                  </w:r>
                  <w:proofErr w:type="spellEnd"/>
                  <w:r w:rsidRPr="00142C0A">
                    <w:rPr>
                      <w:rFonts w:ascii="Times New Roman" w:eastAsia="Times New Roman" w:hAnsi="Times New Roman" w:cs="Times New Roman"/>
                      <w:sz w:val="24"/>
                      <w:szCs w:val="24"/>
                    </w:rPr>
                    <w:t xml:space="preserve">-повідомлення </w:t>
                  </w:r>
                  <w:r w:rsidRPr="00142C0A">
                    <w:rPr>
                      <w:rFonts w:ascii="Times New Roman" w:eastAsia="Times New Roman" w:hAnsi="Times New Roman" w:cs="Times New Roman"/>
                      <w:sz w:val="24"/>
                      <w:szCs w:val="24"/>
                    </w:rPr>
                    <w:sym w:font="Symbol" w:char="F02D"/>
                  </w:r>
                  <w:r w:rsidRPr="00142C0A">
                    <w:rPr>
                      <w:rFonts w:ascii="Times New Roman" w:eastAsia="Times New Roman" w:hAnsi="Times New Roman" w:cs="Times New Roman"/>
                      <w:sz w:val="24"/>
                      <w:szCs w:val="24"/>
                    </w:rPr>
                    <w:t xml:space="preserve"> персональні інформативні (сервісні) та </w:t>
                  </w:r>
                  <w:proofErr w:type="spellStart"/>
                  <w:r w:rsidRPr="00142C0A">
                    <w:rPr>
                      <w:rFonts w:ascii="Times New Roman" w:eastAsia="Times New Roman" w:hAnsi="Times New Roman" w:cs="Times New Roman"/>
                      <w:sz w:val="24"/>
                      <w:szCs w:val="24"/>
                    </w:rPr>
                    <w:t>транзакційні</w:t>
                  </w:r>
                  <w:proofErr w:type="spellEnd"/>
                  <w:r w:rsidRPr="00142C0A">
                    <w:rPr>
                      <w:rFonts w:ascii="Times New Roman" w:eastAsia="Times New Roman" w:hAnsi="Times New Roman" w:cs="Times New Roman"/>
                      <w:sz w:val="24"/>
                      <w:szCs w:val="24"/>
                    </w:rPr>
                    <w:t xml:space="preserve"> повідомлення не рекламного характеру, що містять виключно текст (без будь-якого мультимедійного вмісту, зокрема зображень, відео, світлин, посилань/гіперпосилань, кнопок тощо), спрямовані на певного користувача і містять інформацію про конкретну операцію/транзакцію, виконану для такого користувача (окрім будь-яких заборонених повідомлень), на отримання яких користувач надав попередню явно виражену письмову згоду (оброблення замовлень, операції з рахунками користувача, повідомлення про списання/отримання коштів та інші аналогічні сервісні (</w:t>
                  </w:r>
                  <w:proofErr w:type="spellStart"/>
                  <w:r w:rsidRPr="00142C0A">
                    <w:rPr>
                      <w:rFonts w:ascii="Times New Roman" w:eastAsia="Times New Roman" w:hAnsi="Times New Roman" w:cs="Times New Roman"/>
                      <w:sz w:val="24"/>
                      <w:szCs w:val="24"/>
                    </w:rPr>
                    <w:t>транзакційні</w:t>
                  </w:r>
                  <w:proofErr w:type="spellEnd"/>
                  <w:r w:rsidRPr="00142C0A">
                    <w:rPr>
                      <w:rFonts w:ascii="Times New Roman" w:eastAsia="Times New Roman" w:hAnsi="Times New Roman" w:cs="Times New Roman"/>
                      <w:sz w:val="24"/>
                      <w:szCs w:val="24"/>
                    </w:rPr>
                    <w:t>) повідомлення). Для уникнення сумнівів будь-які повідомлення, які містять будь-які мультимедійні матеріали, включаючи, але не обмежуючись, зображення, відео, світлини, посилання/гіперпосилання, кнопки тощо, будуть розглядатися як рекламні та/або привітальні повідомлення і матимуть відповідну тарифікацію</w:t>
                  </w:r>
                </w:p>
              </w:tc>
            </w:tr>
            <w:tr w:rsidR="00F81AD7" w:rsidRPr="00142C0A" w14:paraId="6EF60896" w14:textId="77777777" w:rsidTr="00F81AD7">
              <w:trPr>
                <w:trHeight w:val="300"/>
              </w:trPr>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55028EDD"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lastRenderedPageBreak/>
                    <w:t>SMS-повідомлення  </w:t>
                  </w:r>
                </w:p>
                <w:p w14:paraId="5E2FA247"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або SMS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64717082"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Форма/спосіб передачі повідомлення у вигляді сукупності систематизованих алфавітно-текстових та цифрових знаків (текст), що формується Замовником та передається для користувачів Замовника і складається зі 160 символів при використанні латинського алфавіту (</w:t>
                  </w:r>
                  <w:proofErr w:type="spellStart"/>
                  <w:r w:rsidRPr="00142C0A">
                    <w:rPr>
                      <w:rFonts w:ascii="Times New Roman" w:eastAsia="Times New Roman" w:hAnsi="Times New Roman" w:cs="Times New Roman"/>
                      <w:sz w:val="24"/>
                      <w:szCs w:val="24"/>
                    </w:rPr>
                    <w:t>Latin</w:t>
                  </w:r>
                  <w:proofErr w:type="spellEnd"/>
                  <w:r w:rsidRPr="00142C0A">
                    <w:rPr>
                      <w:rFonts w:ascii="Times New Roman" w:eastAsia="Times New Roman" w:hAnsi="Times New Roman" w:cs="Times New Roman"/>
                      <w:sz w:val="24"/>
                      <w:szCs w:val="24"/>
                    </w:rPr>
                    <w:t xml:space="preserve"> 1 (ISO-8859-1) 7bit) або 70 символів при використанні кирилиці (UCS2 (ISO/IEC-10646) 16-bit). У випадку, якщо довжина тексту перевищує зазначену вище кількість символів, повідомленням буде вважатись 1 (одна) частина тексту, сформована Замовником, що складається зі 153 символів при використанні латинського алфавіту або 67 символів при використанні кирилиці </w:t>
                  </w:r>
                </w:p>
              </w:tc>
            </w:tr>
          </w:tbl>
          <w:p w14:paraId="72588528" w14:textId="77777777" w:rsidR="00F81AD7" w:rsidRPr="00142C0A" w:rsidRDefault="00F81AD7" w:rsidP="00142C0A">
            <w:pPr>
              <w:spacing w:after="0" w:line="240" w:lineRule="auto"/>
              <w:jc w:val="center"/>
              <w:textAlignment w:val="baseline"/>
              <w:rPr>
                <w:rFonts w:ascii="Times New Roman" w:eastAsia="Times New Roman" w:hAnsi="Times New Roman" w:cs="Times New Roman"/>
                <w:b/>
                <w:bCs/>
                <w:caps/>
                <w:color w:val="000000"/>
                <w:sz w:val="24"/>
                <w:szCs w:val="24"/>
              </w:rPr>
            </w:pPr>
          </w:p>
          <w:p w14:paraId="48F93668" w14:textId="607A5D66" w:rsidR="00F81AD7" w:rsidRPr="00142C0A" w:rsidRDefault="00F81AD7" w:rsidP="00142C0A">
            <w:pPr>
              <w:spacing w:after="0" w:line="240" w:lineRule="auto"/>
              <w:jc w:val="center"/>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b/>
                <w:bCs/>
                <w:caps/>
                <w:color w:val="000000"/>
                <w:sz w:val="24"/>
                <w:szCs w:val="24"/>
              </w:rPr>
              <w:t>1 Опис послуги </w:t>
            </w:r>
          </w:p>
          <w:p w14:paraId="1BA91CC2" w14:textId="77777777" w:rsidR="00F81AD7" w:rsidRPr="00142C0A" w:rsidRDefault="00F81AD7" w:rsidP="00142C0A">
            <w:pPr>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Послуги з верифікації та інформування користувачів за допомогою вхідного дзвінка (послуги авторизації по дзвінку)/SMS/</w:t>
            </w:r>
            <w:proofErr w:type="spellStart"/>
            <w:r w:rsidRPr="00142C0A">
              <w:rPr>
                <w:rFonts w:ascii="Times New Roman" w:eastAsia="Times New Roman" w:hAnsi="Times New Roman" w:cs="Times New Roman"/>
                <w:sz w:val="24"/>
                <w:szCs w:val="24"/>
              </w:rPr>
              <w:t>Viber</w:t>
            </w:r>
            <w:proofErr w:type="spellEnd"/>
            <w:r w:rsidRPr="00142C0A">
              <w:rPr>
                <w:rFonts w:ascii="Times New Roman" w:eastAsia="Times New Roman" w:hAnsi="Times New Roman" w:cs="Times New Roman"/>
                <w:sz w:val="24"/>
                <w:szCs w:val="24"/>
              </w:rPr>
              <w:t>/</w:t>
            </w:r>
            <w:proofErr w:type="spellStart"/>
            <w:r w:rsidRPr="00142C0A">
              <w:rPr>
                <w:rFonts w:ascii="Times New Roman" w:eastAsia="Times New Roman" w:hAnsi="Times New Roman" w:cs="Times New Roman"/>
                <w:sz w:val="24"/>
                <w:szCs w:val="24"/>
              </w:rPr>
              <w:t>Telegram</w:t>
            </w:r>
            <w:proofErr w:type="spellEnd"/>
            <w:r w:rsidRPr="00142C0A">
              <w:rPr>
                <w:rFonts w:ascii="Times New Roman" w:eastAsia="Times New Roman" w:hAnsi="Times New Roman" w:cs="Times New Roman"/>
                <w:sz w:val="24"/>
                <w:szCs w:val="24"/>
              </w:rPr>
              <w:t xml:space="preserve"> на мобільний телефон (далі </w:t>
            </w:r>
            <w:r w:rsidRPr="00142C0A">
              <w:rPr>
                <w:rFonts w:ascii="Times New Roman" w:eastAsia="Times New Roman" w:hAnsi="Times New Roman" w:cs="Times New Roman"/>
                <w:sz w:val="24"/>
                <w:szCs w:val="24"/>
              </w:rPr>
              <w:sym w:font="Symbol" w:char="F02D"/>
            </w:r>
            <w:r w:rsidRPr="00142C0A">
              <w:rPr>
                <w:rFonts w:ascii="Times New Roman" w:eastAsia="Times New Roman" w:hAnsi="Times New Roman" w:cs="Times New Roman"/>
                <w:sz w:val="24"/>
                <w:szCs w:val="24"/>
              </w:rPr>
              <w:t xml:space="preserve"> послуги) передбачають надання комплексу послуг зі здійснення вхідного дзвінка на стільниковий телефон користувачів з віртуальної АТС, передачі повідомлень для користувачів з використанням бездротового доступу до електронної комунікаційної мережі України (</w:t>
            </w:r>
            <w:r w:rsidRPr="00142C0A">
              <w:rPr>
                <w:rFonts w:ascii="Times New Roman" w:eastAsia="Times New Roman" w:hAnsi="Times New Roman" w:cs="Times New Roman"/>
                <w:sz w:val="24"/>
                <w:szCs w:val="24"/>
                <w:lang w:val="en-US"/>
              </w:rPr>
              <w:t>SMS</w:t>
            </w:r>
            <w:r w:rsidRPr="00142C0A">
              <w:rPr>
                <w:rFonts w:ascii="Times New Roman" w:eastAsia="Times New Roman" w:hAnsi="Times New Roman" w:cs="Times New Roman"/>
                <w:sz w:val="24"/>
                <w:szCs w:val="24"/>
              </w:rPr>
              <w:t xml:space="preserve">) та мереж операторів інших країн світу, передачі повідомлень у месенджер </w:t>
            </w:r>
            <w:proofErr w:type="spellStart"/>
            <w:r w:rsidRPr="00142C0A">
              <w:rPr>
                <w:rFonts w:ascii="Times New Roman" w:eastAsia="Times New Roman" w:hAnsi="Times New Roman" w:cs="Times New Roman"/>
                <w:sz w:val="24"/>
                <w:szCs w:val="24"/>
              </w:rPr>
              <w:t>Viber</w:t>
            </w:r>
            <w:proofErr w:type="spellEnd"/>
            <w:r w:rsidRPr="00142C0A">
              <w:rPr>
                <w:rFonts w:ascii="Times New Roman" w:eastAsia="Times New Roman" w:hAnsi="Times New Roman" w:cs="Times New Roman"/>
                <w:sz w:val="24"/>
                <w:szCs w:val="24"/>
              </w:rPr>
              <w:t>/</w:t>
            </w:r>
            <w:r w:rsidRPr="00142C0A">
              <w:rPr>
                <w:rFonts w:ascii="Times New Roman" w:hAnsi="Times New Roman" w:cs="Times New Roman"/>
                <w:sz w:val="24"/>
                <w:szCs w:val="24"/>
              </w:rPr>
              <w:t xml:space="preserve"> </w:t>
            </w:r>
            <w:proofErr w:type="spellStart"/>
            <w:r w:rsidRPr="00142C0A">
              <w:rPr>
                <w:rFonts w:ascii="Times New Roman" w:eastAsia="Times New Roman" w:hAnsi="Times New Roman" w:cs="Times New Roman"/>
                <w:sz w:val="24"/>
                <w:szCs w:val="24"/>
              </w:rPr>
              <w:t>Telegram</w:t>
            </w:r>
            <w:proofErr w:type="spellEnd"/>
            <w:r w:rsidRPr="00142C0A">
              <w:rPr>
                <w:rFonts w:ascii="Times New Roman" w:eastAsia="Times New Roman" w:hAnsi="Times New Roman" w:cs="Times New Roman"/>
                <w:sz w:val="24"/>
                <w:szCs w:val="24"/>
              </w:rPr>
              <w:t>, а саме: </w:t>
            </w:r>
          </w:p>
          <w:p w14:paraId="41C1044F" w14:textId="77777777" w:rsidR="00F81AD7" w:rsidRPr="00142C0A" w:rsidRDefault="00F81AD7" w:rsidP="00142C0A">
            <w:pPr>
              <w:numPr>
                <w:ilvl w:val="0"/>
                <w:numId w:val="25"/>
              </w:numPr>
              <w:spacing w:after="0" w:line="240" w:lineRule="auto"/>
              <w:ind w:left="0" w:firstLine="990"/>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передачу повідомлень для користувачів інформаційно-комунікаційних систем</w:t>
            </w:r>
            <w:r w:rsidRPr="00142C0A">
              <w:rPr>
                <w:rFonts w:ascii="Times New Roman" w:eastAsia="Times New Roman" w:hAnsi="Times New Roman" w:cs="Times New Roman"/>
                <w:color w:val="000000"/>
                <w:sz w:val="24"/>
                <w:szCs w:val="24"/>
              </w:rPr>
              <w:t xml:space="preserve"> </w:t>
            </w:r>
            <w:r w:rsidRPr="00142C0A">
              <w:rPr>
                <w:rFonts w:ascii="Times New Roman" w:eastAsia="Times New Roman" w:hAnsi="Times New Roman" w:cs="Times New Roman"/>
                <w:sz w:val="24"/>
                <w:szCs w:val="24"/>
              </w:rPr>
              <w:t>з використанням бездротового доступу до електронної комунікаційної мережі України та передачу SMS-повідомлень до мереж операторів інших країн світу, за винятком Білорусі, Росії та Північної Кореї; </w:t>
            </w:r>
          </w:p>
          <w:p w14:paraId="24CF2FA1" w14:textId="77777777" w:rsidR="00F81AD7" w:rsidRPr="00142C0A" w:rsidRDefault="00F81AD7" w:rsidP="00142C0A">
            <w:pPr>
              <w:numPr>
                <w:ilvl w:val="0"/>
                <w:numId w:val="26"/>
              </w:numPr>
              <w:spacing w:after="0" w:line="240" w:lineRule="auto"/>
              <w:ind w:left="0" w:firstLine="990"/>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передачу повідомлень для користувачів інформаційно-комунікаційних систем</w:t>
            </w:r>
            <w:r w:rsidRPr="00142C0A">
              <w:rPr>
                <w:rFonts w:ascii="Times New Roman" w:eastAsia="Times New Roman" w:hAnsi="Times New Roman" w:cs="Times New Roman"/>
                <w:color w:val="000000"/>
                <w:sz w:val="24"/>
                <w:szCs w:val="24"/>
              </w:rPr>
              <w:t xml:space="preserve"> </w:t>
            </w:r>
            <w:r w:rsidRPr="00142C0A">
              <w:rPr>
                <w:rFonts w:ascii="Times New Roman" w:eastAsia="Times New Roman" w:hAnsi="Times New Roman" w:cs="Times New Roman"/>
                <w:sz w:val="24"/>
                <w:szCs w:val="24"/>
              </w:rPr>
              <w:t xml:space="preserve">з використанням бездротового доступу до електронної комунікаційної мережі України та передачу </w:t>
            </w:r>
            <w:r w:rsidRPr="00142C0A">
              <w:rPr>
                <w:rFonts w:ascii="Times New Roman" w:eastAsia="Times New Roman" w:hAnsi="Times New Roman" w:cs="Times New Roman"/>
                <w:sz w:val="24"/>
                <w:szCs w:val="24"/>
                <w:lang w:val="en-US"/>
              </w:rPr>
              <w:t>Telegram</w:t>
            </w:r>
            <w:r w:rsidRPr="005C4D11">
              <w:rPr>
                <w:rFonts w:ascii="Times New Roman" w:eastAsia="Times New Roman" w:hAnsi="Times New Roman" w:cs="Times New Roman"/>
                <w:sz w:val="24"/>
                <w:szCs w:val="24"/>
              </w:rPr>
              <w:t>/</w:t>
            </w:r>
            <w:proofErr w:type="spellStart"/>
            <w:r w:rsidRPr="00142C0A">
              <w:rPr>
                <w:rFonts w:ascii="Times New Roman" w:eastAsia="Times New Roman" w:hAnsi="Times New Roman" w:cs="Times New Roman"/>
                <w:sz w:val="24"/>
                <w:szCs w:val="24"/>
              </w:rPr>
              <w:t>Viber</w:t>
            </w:r>
            <w:proofErr w:type="spellEnd"/>
            <w:r w:rsidRPr="00142C0A">
              <w:rPr>
                <w:rFonts w:ascii="Times New Roman" w:eastAsia="Times New Roman" w:hAnsi="Times New Roman" w:cs="Times New Roman"/>
                <w:sz w:val="24"/>
                <w:szCs w:val="24"/>
              </w:rPr>
              <w:t>−повідомлень до мереж операторів інших країн світу, за винятком Білорусі, Росії та Північної Кореї. </w:t>
            </w:r>
          </w:p>
          <w:p w14:paraId="3B6300AA" w14:textId="77777777" w:rsidR="00F81AD7" w:rsidRPr="00142C0A" w:rsidRDefault="00F81AD7" w:rsidP="00142C0A">
            <w:pPr>
              <w:numPr>
                <w:ilvl w:val="0"/>
                <w:numId w:val="27"/>
              </w:numPr>
              <w:spacing w:after="0" w:line="240" w:lineRule="auto"/>
              <w:ind w:left="705" w:firstLine="0"/>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b/>
                <w:bCs/>
                <w:sz w:val="24"/>
                <w:szCs w:val="24"/>
              </w:rPr>
              <w:t>Послуга верифікація по дзвінку</w:t>
            </w:r>
            <w:r w:rsidRPr="00142C0A">
              <w:rPr>
                <w:rFonts w:ascii="Times New Roman" w:eastAsia="Times New Roman" w:hAnsi="Times New Roman" w:cs="Times New Roman"/>
                <w:sz w:val="24"/>
                <w:szCs w:val="24"/>
              </w:rPr>
              <w:t> </w:t>
            </w:r>
          </w:p>
          <w:p w14:paraId="601D570B" w14:textId="77777777" w:rsidR="00F81AD7" w:rsidRPr="00142C0A" w:rsidRDefault="00F81AD7" w:rsidP="00142C0A">
            <w:pPr>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color w:val="000000"/>
                <w:sz w:val="24"/>
                <w:szCs w:val="24"/>
              </w:rPr>
              <w:t>Послуги верифікації за допомогою вхідного дзвінка мають передбачати:   </w:t>
            </w:r>
          </w:p>
          <w:p w14:paraId="60A1204E" w14:textId="77777777" w:rsidR="00F81AD7" w:rsidRPr="00142C0A" w:rsidRDefault="00F81AD7" w:rsidP="00142C0A">
            <w:pPr>
              <w:numPr>
                <w:ilvl w:val="0"/>
                <w:numId w:val="28"/>
              </w:numPr>
              <w:spacing w:after="0" w:line="240" w:lineRule="auto"/>
              <w:ind w:left="0" w:firstLine="990"/>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color w:val="000000"/>
                <w:sz w:val="24"/>
                <w:szCs w:val="24"/>
              </w:rPr>
              <w:t>Форму надання послуги: </w:t>
            </w:r>
          </w:p>
          <w:p w14:paraId="20612BFA" w14:textId="77777777" w:rsidR="00F81AD7" w:rsidRPr="00142C0A" w:rsidRDefault="00F81AD7" w:rsidP="00142C0A">
            <w:pPr>
              <w:numPr>
                <w:ilvl w:val="0"/>
                <w:numId w:val="29"/>
              </w:numPr>
              <w:spacing w:after="0" w:line="240" w:lineRule="auto"/>
              <w:ind w:left="0" w:firstLine="990"/>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color w:val="000000"/>
                <w:sz w:val="24"/>
                <w:szCs w:val="24"/>
              </w:rPr>
              <w:t>тип роботи сервісу: автоматичний виклик з випадкового номера телефону або генерація коду перевірки на боці Замовника;  </w:t>
            </w:r>
          </w:p>
          <w:p w14:paraId="4AE0CEEA" w14:textId="77777777" w:rsidR="00F81AD7" w:rsidRPr="00142C0A" w:rsidRDefault="00F81AD7" w:rsidP="00142C0A">
            <w:pPr>
              <w:numPr>
                <w:ilvl w:val="0"/>
                <w:numId w:val="30"/>
              </w:numPr>
              <w:spacing w:after="0" w:line="240" w:lineRule="auto"/>
              <w:ind w:left="0" w:firstLine="990"/>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color w:val="000000"/>
                <w:sz w:val="24"/>
                <w:szCs w:val="24"/>
              </w:rPr>
              <w:lastRenderedPageBreak/>
              <w:t xml:space="preserve">IP-адреса/адреси, з яких будуть надсилатися </w:t>
            </w:r>
            <w:proofErr w:type="spellStart"/>
            <w:r w:rsidRPr="00142C0A">
              <w:rPr>
                <w:rFonts w:ascii="Times New Roman" w:eastAsia="Times New Roman" w:hAnsi="Times New Roman" w:cs="Times New Roman"/>
                <w:color w:val="000000"/>
                <w:sz w:val="24"/>
                <w:szCs w:val="24"/>
              </w:rPr>
              <w:t>http</w:t>
            </w:r>
            <w:proofErr w:type="spellEnd"/>
            <w:r w:rsidRPr="00142C0A">
              <w:rPr>
                <w:rFonts w:ascii="Times New Roman" w:eastAsia="Times New Roman" w:hAnsi="Times New Roman" w:cs="Times New Roman"/>
                <w:color w:val="000000"/>
                <w:sz w:val="24"/>
                <w:szCs w:val="24"/>
              </w:rPr>
              <w:t>-</w:t>
            </w:r>
            <w:proofErr w:type="spellStart"/>
            <w:r w:rsidRPr="00142C0A">
              <w:rPr>
                <w:rFonts w:ascii="Times New Roman" w:eastAsia="Times New Roman" w:hAnsi="Times New Roman" w:cs="Times New Roman"/>
                <w:color w:val="000000"/>
                <w:sz w:val="24"/>
                <w:szCs w:val="24"/>
              </w:rPr>
              <w:t>get</w:t>
            </w:r>
            <w:proofErr w:type="spellEnd"/>
            <w:r w:rsidRPr="00142C0A">
              <w:rPr>
                <w:rFonts w:ascii="Times New Roman" w:eastAsia="Times New Roman" w:hAnsi="Times New Roman" w:cs="Times New Roman"/>
                <w:color w:val="000000"/>
                <w:sz w:val="24"/>
                <w:szCs w:val="24"/>
              </w:rPr>
              <w:t>-запити (можуть бути як постійні, так і динамічні). У випадку надання Замовником динамічної IP-адреси створюються та передаються для налаштування API-ключ. </w:t>
            </w:r>
          </w:p>
          <w:p w14:paraId="2D6ED095" w14:textId="77777777" w:rsidR="00F81AD7" w:rsidRPr="00142C0A" w:rsidRDefault="00F81AD7" w:rsidP="00142C0A">
            <w:pPr>
              <w:numPr>
                <w:ilvl w:val="0"/>
                <w:numId w:val="31"/>
              </w:numPr>
              <w:spacing w:after="0" w:line="240" w:lineRule="auto"/>
              <w:ind w:left="0" w:firstLine="840"/>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color w:val="000000"/>
                <w:sz w:val="24"/>
                <w:szCs w:val="24"/>
              </w:rPr>
              <w:t>Деталі надання послуги: </w:t>
            </w:r>
          </w:p>
          <w:p w14:paraId="0F44BB59" w14:textId="77777777" w:rsidR="00F81AD7" w:rsidRPr="00142C0A" w:rsidRDefault="00F81AD7" w:rsidP="00142C0A">
            <w:pPr>
              <w:numPr>
                <w:ilvl w:val="0"/>
                <w:numId w:val="32"/>
              </w:numPr>
              <w:spacing w:after="0" w:line="240" w:lineRule="auto"/>
              <w:ind w:left="0" w:firstLine="840"/>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після отримання дзвінка користувач підтверджує верифікацію шляхом введення останніх 3 або 4 цифр номера, з якого надходить дзвінок або озвучений код, згенерований на боці </w:t>
            </w:r>
            <w:r w:rsidRPr="00142C0A">
              <w:rPr>
                <w:rFonts w:ascii="Times New Roman" w:eastAsia="Times New Roman" w:hAnsi="Times New Roman" w:cs="Times New Roman"/>
                <w:color w:val="000000"/>
                <w:sz w:val="24"/>
                <w:szCs w:val="24"/>
              </w:rPr>
              <w:t>Замовника.</w:t>
            </w:r>
          </w:p>
          <w:p w14:paraId="5AD4094A" w14:textId="77777777" w:rsidR="00F81AD7" w:rsidRPr="00142C0A" w:rsidRDefault="00F81AD7" w:rsidP="00142C0A">
            <w:pPr>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color w:val="000000"/>
                <w:sz w:val="24"/>
                <w:szCs w:val="24"/>
              </w:rPr>
              <w:t>Виконавцем має бути реалізовано дві методики взаємодії: </w:t>
            </w:r>
          </w:p>
          <w:p w14:paraId="1375526C" w14:textId="77777777" w:rsidR="00F81AD7" w:rsidRPr="00142C0A" w:rsidRDefault="00F81AD7" w:rsidP="00142C0A">
            <w:pPr>
              <w:numPr>
                <w:ilvl w:val="0"/>
                <w:numId w:val="33"/>
              </w:numPr>
              <w:spacing w:after="0" w:line="240" w:lineRule="auto"/>
              <w:ind w:left="0" w:firstLine="990"/>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color w:val="000000"/>
                <w:sz w:val="24"/>
                <w:szCs w:val="24"/>
              </w:rPr>
              <w:t>реєстрація та обмін даними з використанням постійної IP-адреси (при зміні адреси необхідне попередження за 1 добу); </w:t>
            </w:r>
          </w:p>
          <w:p w14:paraId="16E7BA5A" w14:textId="77777777" w:rsidR="00F81AD7" w:rsidRPr="00142C0A" w:rsidRDefault="00F81AD7" w:rsidP="00142C0A">
            <w:pPr>
              <w:numPr>
                <w:ilvl w:val="0"/>
                <w:numId w:val="34"/>
              </w:numPr>
              <w:spacing w:after="0" w:line="240" w:lineRule="auto"/>
              <w:ind w:left="0" w:firstLine="990"/>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color w:val="000000"/>
                <w:sz w:val="24"/>
                <w:szCs w:val="24"/>
              </w:rPr>
              <w:t xml:space="preserve">реєстрація та обмін даними з використанням динамічної IP-адреси (з використанням </w:t>
            </w:r>
            <w:proofErr w:type="spellStart"/>
            <w:r w:rsidRPr="00142C0A">
              <w:rPr>
                <w:rFonts w:ascii="Times New Roman" w:eastAsia="Times New Roman" w:hAnsi="Times New Roman" w:cs="Times New Roman"/>
                <w:color w:val="000000"/>
                <w:sz w:val="24"/>
                <w:szCs w:val="24"/>
              </w:rPr>
              <w:t>Digest</w:t>
            </w:r>
            <w:proofErr w:type="spellEnd"/>
            <w:r w:rsidRPr="00142C0A">
              <w:rPr>
                <w:rFonts w:ascii="Times New Roman" w:eastAsia="Times New Roman" w:hAnsi="Times New Roman" w:cs="Times New Roman"/>
                <w:color w:val="000000"/>
                <w:sz w:val="24"/>
                <w:szCs w:val="24"/>
              </w:rPr>
              <w:t xml:space="preserve"> HTTP-верифікації за індивідуальним логіном і паролем). </w:t>
            </w:r>
          </w:p>
          <w:p w14:paraId="52E4BC40" w14:textId="77777777" w:rsidR="00F81AD7" w:rsidRPr="00142C0A" w:rsidRDefault="00F81AD7" w:rsidP="00142C0A">
            <w:pPr>
              <w:numPr>
                <w:ilvl w:val="0"/>
                <w:numId w:val="35"/>
              </w:numPr>
              <w:spacing w:after="0" w:line="240" w:lineRule="auto"/>
              <w:ind w:left="705" w:firstLine="0"/>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b/>
                <w:bCs/>
                <w:sz w:val="24"/>
                <w:szCs w:val="24"/>
              </w:rPr>
              <w:t>Опрацювання запитів</w:t>
            </w:r>
            <w:r w:rsidRPr="00142C0A">
              <w:rPr>
                <w:rFonts w:ascii="Times New Roman" w:eastAsia="Times New Roman" w:hAnsi="Times New Roman" w:cs="Times New Roman"/>
                <w:sz w:val="24"/>
                <w:szCs w:val="24"/>
              </w:rPr>
              <w:t> </w:t>
            </w:r>
          </w:p>
          <w:p w14:paraId="2C16CDE0" w14:textId="77777777" w:rsidR="00F81AD7" w:rsidRPr="00142C0A" w:rsidRDefault="00F81AD7" w:rsidP="00142C0A">
            <w:pPr>
              <w:spacing w:after="0" w:line="240" w:lineRule="auto"/>
              <w:ind w:firstLine="990"/>
              <w:jc w:val="both"/>
              <w:textAlignment w:val="baseline"/>
              <w:rPr>
                <w:rFonts w:ascii="Times New Roman" w:eastAsia="Times New Roman" w:hAnsi="Times New Roman" w:cs="Times New Roman"/>
                <w:sz w:val="24"/>
                <w:szCs w:val="24"/>
              </w:rPr>
            </w:pPr>
            <w:proofErr w:type="spellStart"/>
            <w:r w:rsidRPr="00142C0A">
              <w:rPr>
                <w:rFonts w:ascii="Times New Roman" w:eastAsia="Times New Roman" w:hAnsi="Times New Roman" w:cs="Times New Roman"/>
                <w:color w:val="000000"/>
                <w:sz w:val="24"/>
                <w:szCs w:val="24"/>
              </w:rPr>
              <w:t>Вебсервіс</w:t>
            </w:r>
            <w:proofErr w:type="spellEnd"/>
            <w:r w:rsidRPr="00142C0A">
              <w:rPr>
                <w:rFonts w:ascii="Times New Roman" w:eastAsia="Times New Roman" w:hAnsi="Times New Roman" w:cs="Times New Roman"/>
                <w:color w:val="000000"/>
                <w:sz w:val="24"/>
                <w:szCs w:val="24"/>
              </w:rPr>
              <w:t xml:space="preserve"> повинен мати можливість опрацьовувати запит Замовника, а саме: Отримувати номер користувача та автоматично виконувати короткий виклик з </w:t>
            </w:r>
            <w:proofErr w:type="spellStart"/>
            <w:r w:rsidRPr="00142C0A">
              <w:rPr>
                <w:rFonts w:ascii="Times New Roman" w:eastAsia="Times New Roman" w:hAnsi="Times New Roman" w:cs="Times New Roman"/>
                <w:sz w:val="24"/>
                <w:szCs w:val="24"/>
              </w:rPr>
              <w:t>альфанумеричного</w:t>
            </w:r>
            <w:proofErr w:type="spellEnd"/>
            <w:r w:rsidRPr="00142C0A">
              <w:rPr>
                <w:rFonts w:ascii="Times New Roman" w:eastAsia="Times New Roman" w:hAnsi="Times New Roman" w:cs="Times New Roman"/>
                <w:color w:val="000000"/>
                <w:sz w:val="24"/>
                <w:szCs w:val="24"/>
              </w:rPr>
              <w:t xml:space="preserve"> номера. </w:t>
            </w:r>
            <w:r w:rsidRPr="00142C0A">
              <w:rPr>
                <w:rFonts w:ascii="Times New Roman" w:eastAsia="Times New Roman" w:hAnsi="Times New Roman" w:cs="Times New Roman"/>
                <w:color w:val="000000"/>
                <w:sz w:val="24"/>
                <w:szCs w:val="24"/>
              </w:rPr>
              <w:br/>
              <w:t> </w:t>
            </w:r>
          </w:p>
          <w:p w14:paraId="01E4D010"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Таблиця </w:t>
            </w:r>
            <w:r w:rsidRPr="00142C0A">
              <w:rPr>
                <w:rFonts w:ascii="Times New Roman" w:eastAsia="Times New Roman" w:hAnsi="Times New Roman" w:cs="Times New Roman"/>
                <w:color w:val="000000"/>
                <w:sz w:val="24"/>
                <w:szCs w:val="24"/>
                <w:shd w:val="clear" w:color="auto" w:fill="E1E3E6"/>
              </w:rPr>
              <w:t>1</w:t>
            </w:r>
            <w:r w:rsidRPr="00142C0A">
              <w:rPr>
                <w:rFonts w:ascii="Times New Roman" w:eastAsia="Times New Roman" w:hAnsi="Times New Roman" w:cs="Times New Roman"/>
                <w:sz w:val="24"/>
                <w:szCs w:val="24"/>
              </w:rPr>
              <w:t>. Опис параметрів запиту </w:t>
            </w:r>
          </w:p>
          <w:tbl>
            <w:tblPr>
              <w:tblW w:w="96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0"/>
              <w:gridCol w:w="1423"/>
              <w:gridCol w:w="6378"/>
            </w:tblGrid>
            <w:tr w:rsidR="00F81AD7" w:rsidRPr="00142C0A" w14:paraId="1AD4EAA4" w14:textId="77777777" w:rsidTr="00F81AD7">
              <w:trPr>
                <w:trHeight w:val="300"/>
              </w:trPr>
              <w:tc>
                <w:tcPr>
                  <w:tcW w:w="1830" w:type="dxa"/>
                  <w:tcBorders>
                    <w:top w:val="single" w:sz="6" w:space="0" w:color="000000"/>
                    <w:left w:val="single" w:sz="6" w:space="0" w:color="000000"/>
                    <w:bottom w:val="single" w:sz="6" w:space="0" w:color="000000"/>
                    <w:right w:val="single" w:sz="6" w:space="0" w:color="000000"/>
                  </w:tcBorders>
                  <w:shd w:val="clear" w:color="auto" w:fill="D9D9D9"/>
                  <w:hideMark/>
                </w:tcPr>
                <w:p w14:paraId="420EA671" w14:textId="77777777" w:rsidR="00F81AD7" w:rsidRPr="00142C0A" w:rsidRDefault="00F81AD7" w:rsidP="00142C0A">
                  <w:pPr>
                    <w:spacing w:after="0" w:line="240" w:lineRule="auto"/>
                    <w:jc w:val="center"/>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b/>
                      <w:bCs/>
                      <w:sz w:val="24"/>
                      <w:szCs w:val="24"/>
                    </w:rPr>
                    <w:t>Параметр</w:t>
                  </w:r>
                  <w:r w:rsidRPr="00142C0A">
                    <w:rPr>
                      <w:rFonts w:ascii="Times New Roman" w:eastAsia="Times New Roman" w:hAnsi="Times New Roman" w:cs="Times New Roman"/>
                      <w:sz w:val="24"/>
                      <w:szCs w:val="24"/>
                    </w:rPr>
                    <w:t> </w:t>
                  </w:r>
                </w:p>
              </w:tc>
              <w:tc>
                <w:tcPr>
                  <w:tcW w:w="1423" w:type="dxa"/>
                  <w:tcBorders>
                    <w:top w:val="single" w:sz="6" w:space="0" w:color="000000"/>
                    <w:left w:val="single" w:sz="6" w:space="0" w:color="000000"/>
                    <w:bottom w:val="single" w:sz="6" w:space="0" w:color="000000"/>
                    <w:right w:val="single" w:sz="6" w:space="0" w:color="000000"/>
                  </w:tcBorders>
                  <w:shd w:val="clear" w:color="auto" w:fill="D9D9D9"/>
                  <w:hideMark/>
                </w:tcPr>
                <w:p w14:paraId="47141279" w14:textId="77777777" w:rsidR="00F81AD7" w:rsidRPr="00142C0A" w:rsidRDefault="00F81AD7" w:rsidP="00142C0A">
                  <w:pPr>
                    <w:spacing w:after="0" w:line="240" w:lineRule="auto"/>
                    <w:jc w:val="center"/>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b/>
                      <w:bCs/>
                      <w:sz w:val="24"/>
                      <w:szCs w:val="24"/>
                    </w:rPr>
                    <w:t>Тип</w:t>
                  </w:r>
                  <w:r w:rsidRPr="00142C0A">
                    <w:rPr>
                      <w:rFonts w:ascii="Times New Roman" w:eastAsia="Times New Roman" w:hAnsi="Times New Roman" w:cs="Times New Roman"/>
                      <w:sz w:val="24"/>
                      <w:szCs w:val="24"/>
                    </w:rPr>
                    <w:t> </w:t>
                  </w:r>
                </w:p>
              </w:tc>
              <w:tc>
                <w:tcPr>
                  <w:tcW w:w="6378" w:type="dxa"/>
                  <w:tcBorders>
                    <w:top w:val="single" w:sz="6" w:space="0" w:color="000000"/>
                    <w:left w:val="single" w:sz="6" w:space="0" w:color="000000"/>
                    <w:bottom w:val="single" w:sz="6" w:space="0" w:color="000000"/>
                    <w:right w:val="single" w:sz="6" w:space="0" w:color="000000"/>
                  </w:tcBorders>
                  <w:shd w:val="clear" w:color="auto" w:fill="D9D9D9"/>
                  <w:hideMark/>
                </w:tcPr>
                <w:p w14:paraId="68157922" w14:textId="77777777" w:rsidR="00F81AD7" w:rsidRPr="00142C0A" w:rsidRDefault="00F81AD7" w:rsidP="00142C0A">
                  <w:pPr>
                    <w:spacing w:after="0" w:line="240" w:lineRule="auto"/>
                    <w:jc w:val="center"/>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b/>
                      <w:bCs/>
                      <w:sz w:val="24"/>
                      <w:szCs w:val="24"/>
                    </w:rPr>
                    <w:t>Опис</w:t>
                  </w:r>
                  <w:r w:rsidRPr="00142C0A">
                    <w:rPr>
                      <w:rFonts w:ascii="Times New Roman" w:eastAsia="Times New Roman" w:hAnsi="Times New Roman" w:cs="Times New Roman"/>
                      <w:sz w:val="24"/>
                      <w:szCs w:val="24"/>
                    </w:rPr>
                    <w:t> </w:t>
                  </w:r>
                </w:p>
              </w:tc>
            </w:tr>
            <w:tr w:rsidR="00F81AD7" w:rsidRPr="00142C0A" w14:paraId="0FF1436B" w14:textId="77777777" w:rsidTr="00F81AD7">
              <w:trPr>
                <w:trHeight w:val="300"/>
              </w:trPr>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753A4E85" w14:textId="77777777" w:rsidR="00F81AD7" w:rsidRPr="00142C0A" w:rsidRDefault="00F81AD7" w:rsidP="00142C0A">
                  <w:pPr>
                    <w:spacing w:after="0" w:line="240" w:lineRule="auto"/>
                    <w:jc w:val="center"/>
                    <w:textAlignment w:val="baseline"/>
                    <w:rPr>
                      <w:rFonts w:ascii="Times New Roman" w:eastAsia="Times New Roman" w:hAnsi="Times New Roman" w:cs="Times New Roman"/>
                      <w:sz w:val="24"/>
                      <w:szCs w:val="24"/>
                    </w:rPr>
                  </w:pPr>
                  <w:proofErr w:type="spellStart"/>
                  <w:r w:rsidRPr="00142C0A">
                    <w:rPr>
                      <w:rFonts w:ascii="Times New Roman" w:eastAsia="Times New Roman" w:hAnsi="Times New Roman" w:cs="Times New Roman"/>
                      <w:color w:val="000000"/>
                      <w:sz w:val="24"/>
                      <w:szCs w:val="24"/>
                    </w:rPr>
                    <w:t>Number</w:t>
                  </w:r>
                  <w:proofErr w:type="spellEnd"/>
                </w:p>
                <w:p w14:paraId="58E34651" w14:textId="77777777" w:rsidR="00F81AD7" w:rsidRPr="00142C0A" w:rsidRDefault="00F81AD7" w:rsidP="00142C0A">
                  <w:pPr>
                    <w:spacing w:after="0" w:line="240" w:lineRule="auto"/>
                    <w:jc w:val="center"/>
                    <w:textAlignment w:val="baseline"/>
                    <w:rPr>
                      <w:rFonts w:ascii="Times New Roman" w:eastAsia="Times New Roman" w:hAnsi="Times New Roman" w:cs="Times New Roman"/>
                      <w:sz w:val="24"/>
                      <w:szCs w:val="24"/>
                    </w:rPr>
                  </w:pPr>
                </w:p>
              </w:tc>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220D70F6" w14:textId="77777777" w:rsidR="00F81AD7" w:rsidRPr="00142C0A" w:rsidRDefault="00F81AD7" w:rsidP="00142C0A">
                  <w:pPr>
                    <w:spacing w:after="0" w:line="240" w:lineRule="auto"/>
                    <w:jc w:val="center"/>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color w:val="000000"/>
                      <w:sz w:val="24"/>
                      <w:szCs w:val="24"/>
                    </w:rPr>
                    <w:t>MIC, CAI</w:t>
                  </w:r>
                </w:p>
                <w:p w14:paraId="78B3578B" w14:textId="77777777" w:rsidR="00F81AD7" w:rsidRPr="00142C0A" w:rsidRDefault="00F81AD7" w:rsidP="00142C0A">
                  <w:pPr>
                    <w:spacing w:after="0" w:line="240" w:lineRule="auto"/>
                    <w:jc w:val="center"/>
                    <w:textAlignment w:val="baseline"/>
                    <w:rPr>
                      <w:rFonts w:ascii="Times New Roman" w:eastAsia="Times New Roman" w:hAnsi="Times New Roman" w:cs="Times New Roman"/>
                      <w:sz w:val="24"/>
                      <w:szCs w:val="24"/>
                    </w:rPr>
                  </w:pPr>
                </w:p>
              </w:tc>
              <w:tc>
                <w:tcPr>
                  <w:tcW w:w="6378" w:type="dxa"/>
                  <w:tcBorders>
                    <w:top w:val="single" w:sz="6" w:space="0" w:color="000000"/>
                    <w:left w:val="single" w:sz="6" w:space="0" w:color="000000"/>
                    <w:bottom w:val="single" w:sz="6" w:space="0" w:color="000000"/>
                    <w:right w:val="single" w:sz="6" w:space="0" w:color="000000"/>
                  </w:tcBorders>
                  <w:shd w:val="clear" w:color="auto" w:fill="auto"/>
                  <w:hideMark/>
                </w:tcPr>
                <w:p w14:paraId="133268F5"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color w:val="000000"/>
                      <w:sz w:val="24"/>
                      <w:szCs w:val="24"/>
                    </w:rPr>
                    <w:t>Телефонний номер у національному форматі – 10 знаків, на який буде виконано виклик (наприклад, 0ХХХХХХХХХ) </w:t>
                  </w:r>
                </w:p>
              </w:tc>
            </w:tr>
            <w:tr w:rsidR="00F81AD7" w:rsidRPr="00142C0A" w14:paraId="199D892B" w14:textId="77777777" w:rsidTr="00F81AD7">
              <w:trPr>
                <w:trHeight w:val="300"/>
              </w:trPr>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35B40D21" w14:textId="77777777" w:rsidR="00F81AD7" w:rsidRPr="00142C0A" w:rsidRDefault="00F81AD7" w:rsidP="00142C0A">
                  <w:pPr>
                    <w:spacing w:after="0" w:line="240" w:lineRule="auto"/>
                    <w:jc w:val="center"/>
                    <w:textAlignment w:val="baseline"/>
                    <w:rPr>
                      <w:rFonts w:ascii="Times New Roman" w:eastAsia="Times New Roman" w:hAnsi="Times New Roman" w:cs="Times New Roman"/>
                      <w:sz w:val="24"/>
                      <w:szCs w:val="24"/>
                    </w:rPr>
                  </w:pPr>
                  <w:proofErr w:type="spellStart"/>
                  <w:r w:rsidRPr="00142C0A">
                    <w:rPr>
                      <w:rFonts w:ascii="Times New Roman" w:eastAsia="Times New Roman" w:hAnsi="Times New Roman" w:cs="Times New Roman"/>
                      <w:color w:val="000000"/>
                      <w:sz w:val="24"/>
                      <w:szCs w:val="24"/>
                    </w:rPr>
                    <w:t>Code</w:t>
                  </w:r>
                  <w:proofErr w:type="spellEnd"/>
                </w:p>
                <w:p w14:paraId="576879BD" w14:textId="77777777" w:rsidR="00F81AD7" w:rsidRPr="00142C0A" w:rsidRDefault="00F81AD7" w:rsidP="00142C0A">
                  <w:pPr>
                    <w:spacing w:after="0" w:line="240" w:lineRule="auto"/>
                    <w:jc w:val="center"/>
                    <w:textAlignment w:val="baseline"/>
                    <w:rPr>
                      <w:rFonts w:ascii="Times New Roman" w:eastAsia="Times New Roman" w:hAnsi="Times New Roman" w:cs="Times New Roman"/>
                      <w:sz w:val="24"/>
                      <w:szCs w:val="24"/>
                    </w:rPr>
                  </w:pPr>
                </w:p>
              </w:tc>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5E131DD4" w14:textId="77777777" w:rsidR="00F81AD7" w:rsidRPr="00142C0A" w:rsidRDefault="00F81AD7" w:rsidP="00142C0A">
                  <w:pPr>
                    <w:spacing w:after="0" w:line="240" w:lineRule="auto"/>
                    <w:jc w:val="center"/>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color w:val="000000"/>
                      <w:sz w:val="24"/>
                      <w:szCs w:val="24"/>
                    </w:rPr>
                    <w:t>MIC, CAI</w:t>
                  </w:r>
                </w:p>
                <w:p w14:paraId="1E6C2383" w14:textId="77777777" w:rsidR="00F81AD7" w:rsidRPr="00142C0A" w:rsidRDefault="00F81AD7" w:rsidP="00142C0A">
                  <w:pPr>
                    <w:spacing w:after="0" w:line="240" w:lineRule="auto"/>
                    <w:jc w:val="center"/>
                    <w:textAlignment w:val="baseline"/>
                    <w:rPr>
                      <w:rFonts w:ascii="Times New Roman" w:eastAsia="Times New Roman" w:hAnsi="Times New Roman" w:cs="Times New Roman"/>
                      <w:sz w:val="24"/>
                      <w:szCs w:val="24"/>
                    </w:rPr>
                  </w:pPr>
                </w:p>
              </w:tc>
              <w:tc>
                <w:tcPr>
                  <w:tcW w:w="6378" w:type="dxa"/>
                  <w:tcBorders>
                    <w:top w:val="single" w:sz="6" w:space="0" w:color="000000"/>
                    <w:left w:val="single" w:sz="6" w:space="0" w:color="000000"/>
                    <w:bottom w:val="single" w:sz="6" w:space="0" w:color="000000"/>
                    <w:right w:val="single" w:sz="6" w:space="0" w:color="000000"/>
                  </w:tcBorders>
                  <w:shd w:val="clear" w:color="auto" w:fill="auto"/>
                  <w:hideMark/>
                </w:tcPr>
                <w:p w14:paraId="359B15BB" w14:textId="77777777" w:rsidR="00F81AD7" w:rsidRPr="00142C0A" w:rsidRDefault="00F81AD7" w:rsidP="00142C0A">
                  <w:pPr>
                    <w:spacing w:after="0" w:line="240" w:lineRule="auto"/>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color w:val="000000"/>
                      <w:sz w:val="24"/>
                      <w:szCs w:val="24"/>
                    </w:rPr>
                    <w:t>Може бути використаний у випадку генерації коду перевірки на боці Замовника та, відповідно, до генерації номера, з якого прийде виклик користувачеві. У випадку відсутності параметра номер буде згенеровано на боці Виконавця </w:t>
                  </w:r>
                </w:p>
              </w:tc>
            </w:tr>
          </w:tbl>
          <w:p w14:paraId="4BA3EF1E" w14:textId="77777777" w:rsidR="00F81AD7" w:rsidRPr="00142C0A" w:rsidRDefault="00F81AD7" w:rsidP="00142C0A">
            <w:pPr>
              <w:spacing w:after="0" w:line="240" w:lineRule="auto"/>
              <w:ind w:firstLine="555"/>
              <w:jc w:val="both"/>
              <w:textAlignment w:val="baseline"/>
              <w:rPr>
                <w:rFonts w:ascii="Times New Roman" w:eastAsia="Times New Roman" w:hAnsi="Times New Roman" w:cs="Times New Roman"/>
                <w:color w:val="000000"/>
                <w:sz w:val="24"/>
                <w:szCs w:val="24"/>
              </w:rPr>
            </w:pPr>
            <w:proofErr w:type="spellStart"/>
            <w:r w:rsidRPr="00142C0A">
              <w:rPr>
                <w:rFonts w:ascii="Times New Roman" w:eastAsia="Times New Roman" w:hAnsi="Times New Roman" w:cs="Times New Roman"/>
                <w:color w:val="000000"/>
                <w:sz w:val="24"/>
                <w:szCs w:val="24"/>
              </w:rPr>
              <w:t>Верифікаційний</w:t>
            </w:r>
            <w:proofErr w:type="spellEnd"/>
            <w:r w:rsidRPr="00142C0A">
              <w:rPr>
                <w:rFonts w:ascii="Times New Roman" w:eastAsia="Times New Roman" w:hAnsi="Times New Roman" w:cs="Times New Roman"/>
                <w:color w:val="000000"/>
                <w:sz w:val="24"/>
                <w:szCs w:val="24"/>
              </w:rPr>
              <w:t xml:space="preserve"> дзвінок має бути здійснений протягом 3 секунд після отримання запиту.</w:t>
            </w:r>
          </w:p>
          <w:p w14:paraId="3F70862D" w14:textId="77777777" w:rsidR="00F81AD7" w:rsidRPr="00142C0A" w:rsidRDefault="00F81AD7" w:rsidP="00142C0A">
            <w:pPr>
              <w:numPr>
                <w:ilvl w:val="0"/>
                <w:numId w:val="35"/>
              </w:numPr>
              <w:spacing w:after="0" w:line="240" w:lineRule="auto"/>
              <w:ind w:left="705" w:firstLine="0"/>
              <w:textAlignment w:val="baseline"/>
              <w:rPr>
                <w:rFonts w:ascii="Times New Roman" w:eastAsia="Times New Roman" w:hAnsi="Times New Roman" w:cs="Times New Roman"/>
                <w:b/>
                <w:bCs/>
                <w:sz w:val="24"/>
                <w:szCs w:val="24"/>
              </w:rPr>
            </w:pPr>
            <w:r w:rsidRPr="00142C0A">
              <w:rPr>
                <w:rFonts w:ascii="Times New Roman" w:eastAsia="Times New Roman" w:hAnsi="Times New Roman" w:cs="Times New Roman"/>
                <w:b/>
                <w:bCs/>
                <w:sz w:val="24"/>
                <w:szCs w:val="24"/>
              </w:rPr>
              <w:t>Формування Замовником тексту повідомлення</w:t>
            </w:r>
          </w:p>
          <w:p w14:paraId="5AD853AC" w14:textId="77777777" w:rsidR="00F81AD7" w:rsidRPr="00142C0A" w:rsidRDefault="00F81AD7" w:rsidP="00142C0A">
            <w:pPr>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color w:val="000000"/>
                <w:sz w:val="24"/>
                <w:szCs w:val="24"/>
              </w:rPr>
              <w:t>Номер користувача (абонента отримувача) має бути заданий у міжнародному форматі відповідно до рекомендацій GSM 03.03 та ITU-T E.164, але без знаку «+», наприклад, 380500000000. </w:t>
            </w:r>
          </w:p>
          <w:p w14:paraId="380ED9D5" w14:textId="47E79F02" w:rsidR="00F81AD7" w:rsidRPr="00142C0A" w:rsidRDefault="00F81AD7" w:rsidP="00142C0A">
            <w:pPr>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color w:val="000000"/>
                <w:sz w:val="24"/>
                <w:szCs w:val="24"/>
              </w:rPr>
              <w:t xml:space="preserve">Довжина тексту SMS, </w:t>
            </w:r>
            <w:proofErr w:type="spellStart"/>
            <w:r w:rsidRPr="00142C0A">
              <w:rPr>
                <w:rFonts w:ascii="Times New Roman" w:eastAsia="Times New Roman" w:hAnsi="Times New Roman" w:cs="Times New Roman"/>
                <w:color w:val="000000"/>
                <w:sz w:val="24"/>
                <w:szCs w:val="24"/>
              </w:rPr>
              <w:t>Viber</w:t>
            </w:r>
            <w:proofErr w:type="spellEnd"/>
            <w:r w:rsidRPr="00142C0A">
              <w:rPr>
                <w:rFonts w:ascii="Times New Roman" w:eastAsia="Times New Roman" w:hAnsi="Times New Roman" w:cs="Times New Roman"/>
                <w:color w:val="000000"/>
                <w:sz w:val="24"/>
                <w:szCs w:val="24"/>
              </w:rPr>
              <w:t xml:space="preserve">, </w:t>
            </w:r>
            <w:proofErr w:type="spellStart"/>
            <w:r w:rsidRPr="00142C0A">
              <w:rPr>
                <w:rFonts w:ascii="Times New Roman" w:eastAsia="Times New Roman" w:hAnsi="Times New Roman" w:cs="Times New Roman"/>
                <w:color w:val="000000"/>
                <w:sz w:val="24"/>
                <w:szCs w:val="24"/>
              </w:rPr>
              <w:t>Telegram</w:t>
            </w:r>
            <w:proofErr w:type="spellEnd"/>
            <w:r w:rsidRPr="00142C0A">
              <w:rPr>
                <w:rFonts w:ascii="Times New Roman" w:eastAsia="Times New Roman" w:hAnsi="Times New Roman" w:cs="Times New Roman"/>
                <w:color w:val="000000"/>
                <w:sz w:val="24"/>
                <w:szCs w:val="24"/>
              </w:rPr>
              <w:t xml:space="preserve"> повідомлення має складатися з 70 символів </w:t>
            </w:r>
            <w:r w:rsidRPr="00142C0A">
              <w:rPr>
                <w:rFonts w:ascii="Times New Roman" w:eastAsia="Times New Roman" w:hAnsi="Times New Roman" w:cs="Times New Roman"/>
                <w:sz w:val="24"/>
                <w:szCs w:val="24"/>
              </w:rPr>
              <w:t>при використанні кирилиці (UCS2 (ISO/IEC-10646) 16-bit)</w:t>
            </w:r>
            <w:r w:rsidRPr="00142C0A">
              <w:rPr>
                <w:rFonts w:ascii="Times New Roman" w:eastAsia="Times New Roman" w:hAnsi="Times New Roman" w:cs="Times New Roman"/>
                <w:color w:val="000000"/>
                <w:sz w:val="24"/>
                <w:szCs w:val="24"/>
              </w:rPr>
              <w:t xml:space="preserve"> або 160 символів </w:t>
            </w:r>
            <w:r w:rsidRPr="00142C0A">
              <w:rPr>
                <w:rFonts w:ascii="Times New Roman" w:eastAsia="Times New Roman" w:hAnsi="Times New Roman" w:cs="Times New Roman"/>
                <w:sz w:val="24"/>
                <w:szCs w:val="24"/>
              </w:rPr>
              <w:t>при використанні латинського алфавіту (</w:t>
            </w:r>
            <w:proofErr w:type="spellStart"/>
            <w:r w:rsidRPr="00142C0A">
              <w:rPr>
                <w:rFonts w:ascii="Times New Roman" w:eastAsia="Times New Roman" w:hAnsi="Times New Roman" w:cs="Times New Roman"/>
                <w:sz w:val="24"/>
                <w:szCs w:val="24"/>
              </w:rPr>
              <w:t>Latin</w:t>
            </w:r>
            <w:proofErr w:type="spellEnd"/>
            <w:r w:rsidRPr="00142C0A">
              <w:rPr>
                <w:rFonts w:ascii="Times New Roman" w:eastAsia="Times New Roman" w:hAnsi="Times New Roman" w:cs="Times New Roman"/>
                <w:sz w:val="24"/>
                <w:szCs w:val="24"/>
              </w:rPr>
              <w:t xml:space="preserve"> 1 (ISO-8859-1) 7bit)</w:t>
            </w:r>
            <w:r w:rsidRPr="00142C0A">
              <w:rPr>
                <w:rFonts w:ascii="Times New Roman" w:eastAsia="Times New Roman" w:hAnsi="Times New Roman" w:cs="Times New Roman"/>
                <w:color w:val="000000"/>
                <w:sz w:val="24"/>
                <w:szCs w:val="24"/>
              </w:rPr>
              <w:t xml:space="preserve">. </w:t>
            </w:r>
            <w:r w:rsidRPr="00142C0A">
              <w:rPr>
                <w:rFonts w:ascii="Times New Roman" w:eastAsia="Times New Roman" w:hAnsi="Times New Roman" w:cs="Times New Roman"/>
                <w:sz w:val="24"/>
                <w:szCs w:val="24"/>
              </w:rPr>
              <w:t>У випадку, якщо довжина тексту перевищує зазначену вище кількість символів, повідомленням буде вважатись одна частина тексту, сформована Замовником, що складається з 153 символів при використанні латинського алфавіту або 67 символів при використанні кирилиці. </w:t>
            </w:r>
          </w:p>
          <w:p w14:paraId="2CC78CE2" w14:textId="77777777" w:rsidR="00F81AD7" w:rsidRPr="00142C0A" w:rsidRDefault="00F81AD7" w:rsidP="00142C0A">
            <w:pPr>
              <w:numPr>
                <w:ilvl w:val="0"/>
                <w:numId w:val="35"/>
              </w:numPr>
              <w:spacing w:after="0" w:line="240" w:lineRule="auto"/>
              <w:ind w:left="705" w:firstLine="0"/>
              <w:textAlignment w:val="baseline"/>
              <w:rPr>
                <w:rFonts w:ascii="Times New Roman" w:eastAsia="Times New Roman" w:hAnsi="Times New Roman" w:cs="Times New Roman"/>
                <w:b/>
                <w:bCs/>
                <w:sz w:val="24"/>
                <w:szCs w:val="24"/>
              </w:rPr>
            </w:pPr>
            <w:r w:rsidRPr="00142C0A">
              <w:rPr>
                <w:rFonts w:ascii="Times New Roman" w:eastAsia="Times New Roman" w:hAnsi="Times New Roman" w:cs="Times New Roman"/>
                <w:b/>
                <w:bCs/>
                <w:sz w:val="24"/>
                <w:szCs w:val="24"/>
              </w:rPr>
              <w:t xml:space="preserve">Присвоєння </w:t>
            </w:r>
            <w:proofErr w:type="spellStart"/>
            <w:r w:rsidRPr="00142C0A">
              <w:rPr>
                <w:rFonts w:ascii="Times New Roman" w:eastAsia="Times New Roman" w:hAnsi="Times New Roman" w:cs="Times New Roman"/>
                <w:b/>
                <w:bCs/>
                <w:sz w:val="24"/>
                <w:szCs w:val="24"/>
              </w:rPr>
              <w:t>альфанумеричного</w:t>
            </w:r>
            <w:proofErr w:type="spellEnd"/>
            <w:r w:rsidRPr="00142C0A">
              <w:rPr>
                <w:rFonts w:ascii="Times New Roman" w:eastAsia="Times New Roman" w:hAnsi="Times New Roman" w:cs="Times New Roman"/>
                <w:b/>
                <w:bCs/>
                <w:sz w:val="24"/>
                <w:szCs w:val="24"/>
              </w:rPr>
              <w:t xml:space="preserve"> імені</w:t>
            </w:r>
          </w:p>
          <w:p w14:paraId="7E747F08" w14:textId="77777777" w:rsidR="00F81AD7" w:rsidRPr="00142C0A" w:rsidRDefault="00F81AD7" w:rsidP="00142C0A">
            <w:pPr>
              <w:shd w:val="clear" w:color="auto" w:fill="FFFFFF"/>
              <w:spacing w:after="0" w:line="240" w:lineRule="auto"/>
              <w:ind w:firstLine="55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Визначення та присвоєння </w:t>
            </w:r>
            <w:proofErr w:type="spellStart"/>
            <w:r w:rsidRPr="00142C0A">
              <w:rPr>
                <w:rFonts w:ascii="Times New Roman" w:eastAsia="Times New Roman" w:hAnsi="Times New Roman" w:cs="Times New Roman"/>
                <w:sz w:val="24"/>
                <w:szCs w:val="24"/>
              </w:rPr>
              <w:t>альфанумеричного</w:t>
            </w:r>
            <w:proofErr w:type="spellEnd"/>
            <w:r w:rsidRPr="00142C0A">
              <w:rPr>
                <w:rFonts w:ascii="Times New Roman" w:eastAsia="Times New Roman" w:hAnsi="Times New Roman" w:cs="Times New Roman"/>
                <w:sz w:val="24"/>
                <w:szCs w:val="24"/>
              </w:rPr>
              <w:t xml:space="preserve"> імені визначається Замовником. </w:t>
            </w:r>
          </w:p>
          <w:p w14:paraId="563A5A4E" w14:textId="77777777" w:rsidR="00F81AD7" w:rsidRPr="00142C0A" w:rsidRDefault="00F81AD7" w:rsidP="00142C0A">
            <w:pPr>
              <w:spacing w:after="0" w:line="240" w:lineRule="auto"/>
              <w:jc w:val="center"/>
              <w:textAlignment w:val="baseline"/>
              <w:rPr>
                <w:rFonts w:ascii="Times New Roman" w:eastAsia="Times New Roman" w:hAnsi="Times New Roman" w:cs="Times New Roman"/>
                <w:b/>
                <w:bCs/>
                <w:caps/>
                <w:color w:val="000000"/>
                <w:sz w:val="24"/>
                <w:szCs w:val="24"/>
                <w:lang w:val="ru-RU"/>
              </w:rPr>
            </w:pPr>
          </w:p>
          <w:p w14:paraId="17A73AAE" w14:textId="77777777" w:rsidR="00F81AD7" w:rsidRPr="00142C0A" w:rsidRDefault="00F81AD7" w:rsidP="00142C0A">
            <w:pPr>
              <w:spacing w:after="0" w:line="240" w:lineRule="auto"/>
              <w:jc w:val="center"/>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b/>
                <w:bCs/>
                <w:caps/>
                <w:color w:val="000000"/>
                <w:sz w:val="24"/>
                <w:szCs w:val="24"/>
                <w:lang w:val="ru-RU"/>
              </w:rPr>
              <w:t xml:space="preserve">2 </w:t>
            </w:r>
            <w:r w:rsidRPr="00142C0A">
              <w:rPr>
                <w:rFonts w:ascii="Times New Roman" w:eastAsia="Times New Roman" w:hAnsi="Times New Roman" w:cs="Times New Roman"/>
                <w:b/>
                <w:bCs/>
                <w:caps/>
                <w:color w:val="000000"/>
                <w:sz w:val="24"/>
                <w:szCs w:val="24"/>
              </w:rPr>
              <w:t>Вимоги до надання Послуг</w:t>
            </w:r>
            <w:r w:rsidRPr="00142C0A">
              <w:rPr>
                <w:rFonts w:ascii="Times New Roman" w:eastAsia="Times New Roman" w:hAnsi="Times New Roman" w:cs="Times New Roman"/>
                <w:color w:val="000000"/>
                <w:sz w:val="24"/>
                <w:szCs w:val="24"/>
              </w:rPr>
              <w:t> </w:t>
            </w:r>
            <w:r w:rsidRPr="00142C0A">
              <w:rPr>
                <w:rFonts w:ascii="Times New Roman" w:eastAsia="Times New Roman" w:hAnsi="Times New Roman" w:cs="Times New Roman"/>
                <w:color w:val="000000"/>
                <w:sz w:val="24"/>
                <w:szCs w:val="24"/>
              </w:rPr>
              <w:br/>
            </w:r>
          </w:p>
          <w:p w14:paraId="0582DE9C" w14:textId="77777777" w:rsidR="00F81AD7" w:rsidRPr="00142C0A" w:rsidRDefault="00F81AD7" w:rsidP="00142C0A">
            <w:pPr>
              <w:numPr>
                <w:ilvl w:val="0"/>
                <w:numId w:val="44"/>
              </w:numPr>
              <w:spacing w:after="0" w:line="240" w:lineRule="auto"/>
              <w:textAlignment w:val="baseline"/>
              <w:rPr>
                <w:rFonts w:ascii="Times New Roman" w:eastAsia="Times New Roman" w:hAnsi="Times New Roman" w:cs="Times New Roman"/>
                <w:b/>
                <w:bCs/>
                <w:sz w:val="24"/>
                <w:szCs w:val="24"/>
              </w:rPr>
            </w:pPr>
            <w:r w:rsidRPr="00142C0A">
              <w:rPr>
                <w:rFonts w:ascii="Times New Roman" w:eastAsia="Times New Roman" w:hAnsi="Times New Roman" w:cs="Times New Roman"/>
                <w:b/>
                <w:bCs/>
                <w:sz w:val="24"/>
                <w:szCs w:val="24"/>
              </w:rPr>
              <w:t>Основні вимоги </w:t>
            </w:r>
          </w:p>
          <w:p w14:paraId="08A2BF65" w14:textId="77777777" w:rsidR="00F81AD7" w:rsidRPr="00142C0A" w:rsidRDefault="00F81AD7" w:rsidP="00142C0A">
            <w:pPr>
              <w:shd w:val="clear" w:color="auto" w:fill="FFFFFF"/>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Відправка повідомлень і здійснення дзвінків має відбуватися на телефонні номери користувачів незалежно від оператора мобільного зв’язку України за фіксованими тарифами; проводитися від </w:t>
            </w:r>
            <w:proofErr w:type="spellStart"/>
            <w:r w:rsidRPr="00142C0A">
              <w:rPr>
                <w:rFonts w:ascii="Times New Roman" w:eastAsia="Times New Roman" w:hAnsi="Times New Roman" w:cs="Times New Roman"/>
                <w:sz w:val="24"/>
                <w:szCs w:val="24"/>
              </w:rPr>
              <w:t>альфанумеричного</w:t>
            </w:r>
            <w:proofErr w:type="spellEnd"/>
            <w:r w:rsidRPr="00142C0A">
              <w:rPr>
                <w:rFonts w:ascii="Times New Roman" w:eastAsia="Times New Roman" w:hAnsi="Times New Roman" w:cs="Times New Roman"/>
                <w:sz w:val="24"/>
                <w:szCs w:val="24"/>
              </w:rPr>
              <w:t xml:space="preserve"> імені Замовника. Для ідентифікації Замовника як відправника </w:t>
            </w:r>
            <w:r w:rsidRPr="00142C0A">
              <w:rPr>
                <w:rFonts w:ascii="Times New Roman" w:eastAsia="Times New Roman" w:hAnsi="Times New Roman" w:cs="Times New Roman"/>
                <w:sz w:val="24"/>
                <w:szCs w:val="24"/>
                <w:lang w:val="en-US"/>
              </w:rPr>
              <w:t>Telegram</w:t>
            </w:r>
            <w:r w:rsidRPr="005C4D11">
              <w:rPr>
                <w:rFonts w:ascii="Times New Roman" w:eastAsia="Times New Roman" w:hAnsi="Times New Roman" w:cs="Times New Roman"/>
                <w:sz w:val="24"/>
                <w:szCs w:val="24"/>
              </w:rPr>
              <w:t>/</w:t>
            </w:r>
            <w:proofErr w:type="spellStart"/>
            <w:r w:rsidRPr="00142C0A">
              <w:rPr>
                <w:rFonts w:ascii="Times New Roman" w:eastAsia="Times New Roman" w:hAnsi="Times New Roman" w:cs="Times New Roman"/>
                <w:sz w:val="24"/>
                <w:szCs w:val="24"/>
              </w:rPr>
              <w:t>Viber</w:t>
            </w:r>
            <w:proofErr w:type="spellEnd"/>
            <w:r w:rsidRPr="00142C0A">
              <w:rPr>
                <w:rFonts w:ascii="Times New Roman" w:eastAsia="Times New Roman" w:hAnsi="Times New Roman" w:cs="Times New Roman"/>
                <w:sz w:val="24"/>
                <w:szCs w:val="24"/>
              </w:rPr>
              <w:t xml:space="preserve">-повідомлень та SMS-повідомлень можуть використовуються різні </w:t>
            </w:r>
            <w:proofErr w:type="spellStart"/>
            <w:r w:rsidRPr="00142C0A">
              <w:rPr>
                <w:rFonts w:ascii="Times New Roman" w:eastAsia="Times New Roman" w:hAnsi="Times New Roman" w:cs="Times New Roman"/>
                <w:sz w:val="24"/>
                <w:szCs w:val="24"/>
              </w:rPr>
              <w:t>альфанумеричні</w:t>
            </w:r>
            <w:proofErr w:type="spellEnd"/>
            <w:r w:rsidRPr="00142C0A">
              <w:rPr>
                <w:rFonts w:ascii="Times New Roman" w:eastAsia="Times New Roman" w:hAnsi="Times New Roman" w:cs="Times New Roman"/>
                <w:sz w:val="24"/>
                <w:szCs w:val="24"/>
              </w:rPr>
              <w:t xml:space="preserve"> імена. </w:t>
            </w:r>
          </w:p>
          <w:p w14:paraId="66954C6C" w14:textId="77777777" w:rsidR="00F81AD7" w:rsidRPr="00142C0A" w:rsidRDefault="00F81AD7" w:rsidP="00142C0A">
            <w:pPr>
              <w:shd w:val="clear" w:color="auto" w:fill="FFFFFF"/>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color w:val="000000"/>
                <w:sz w:val="24"/>
                <w:szCs w:val="24"/>
              </w:rPr>
              <w:t xml:space="preserve">Розсилка повідомлень має проводитися Виконавцем користувачам усіх операторів рухомого мобільного зв’язку з використанням бездротового доступу до електронної комунікаційної мережі України, включаючи операторів CDMA (в тому числі, якщо користувач знаходиться в роумінгу) та </w:t>
            </w:r>
            <w:r w:rsidRPr="00142C0A">
              <w:rPr>
                <w:rFonts w:ascii="Times New Roman" w:eastAsia="Times New Roman" w:hAnsi="Times New Roman" w:cs="Times New Roman"/>
                <w:sz w:val="24"/>
                <w:szCs w:val="24"/>
              </w:rPr>
              <w:t xml:space="preserve">SMS-повідомлень до мереж операторів інших країн </w:t>
            </w:r>
            <w:r w:rsidRPr="00142C0A">
              <w:rPr>
                <w:rFonts w:ascii="Times New Roman" w:eastAsia="Times New Roman" w:hAnsi="Times New Roman" w:cs="Times New Roman"/>
                <w:sz w:val="24"/>
                <w:szCs w:val="24"/>
              </w:rPr>
              <w:lastRenderedPageBreak/>
              <w:t>світу, за винятком Білорусі, Росії та Північної Кореї), які проводяться за фіксованими тарифами. </w:t>
            </w:r>
          </w:p>
          <w:p w14:paraId="08A1B70F" w14:textId="77777777" w:rsidR="00F81AD7" w:rsidRPr="00142C0A" w:rsidRDefault="00F81AD7" w:rsidP="00142C0A">
            <w:pPr>
              <w:shd w:val="clear" w:color="auto" w:fill="FFFFFF"/>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Послуги мають надаватися з урахуванням такого: </w:t>
            </w:r>
          </w:p>
          <w:p w14:paraId="3EF87C89" w14:textId="77777777" w:rsidR="00F81AD7" w:rsidRPr="00142C0A" w:rsidRDefault="00F81AD7" w:rsidP="00142C0A">
            <w:pPr>
              <w:numPr>
                <w:ilvl w:val="0"/>
                <w:numId w:val="36"/>
              </w:numPr>
              <w:shd w:val="clear" w:color="auto" w:fill="FFFFFF"/>
              <w:spacing w:after="0" w:line="240" w:lineRule="auto"/>
              <w:ind w:left="0" w:firstLine="990"/>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швидкість передачі коротких повідомлень не менше ніж 5 повідомлень за секунду.</w:t>
            </w:r>
          </w:p>
          <w:p w14:paraId="5DCE758D" w14:textId="77777777" w:rsidR="00F81AD7" w:rsidRPr="00142C0A" w:rsidRDefault="00F81AD7" w:rsidP="00142C0A">
            <w:pPr>
              <w:numPr>
                <w:ilvl w:val="0"/>
                <w:numId w:val="36"/>
              </w:numPr>
              <w:shd w:val="clear" w:color="auto" w:fill="FFFFFF"/>
              <w:spacing w:after="0" w:line="240" w:lineRule="auto"/>
              <w:ind w:left="0" w:firstLine="990"/>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відправка повідомлень має здійснюватися 24 години на добу 7 днів на тиждень</w:t>
            </w:r>
            <w:r w:rsidRPr="00142C0A">
              <w:rPr>
                <w:rFonts w:ascii="Times New Roman" w:eastAsia="Times New Roman" w:hAnsi="Times New Roman" w:cs="Times New Roman"/>
                <w:color w:val="000000"/>
                <w:sz w:val="24"/>
                <w:szCs w:val="24"/>
              </w:rPr>
              <w:t>; </w:t>
            </w:r>
          </w:p>
          <w:p w14:paraId="54807DA2" w14:textId="77777777" w:rsidR="00F81AD7" w:rsidRPr="00142C0A" w:rsidRDefault="00F81AD7" w:rsidP="00142C0A">
            <w:pPr>
              <w:numPr>
                <w:ilvl w:val="0"/>
                <w:numId w:val="37"/>
              </w:numPr>
              <w:shd w:val="clear" w:color="auto" w:fill="FFFFFF"/>
              <w:spacing w:after="0" w:line="240" w:lineRule="auto"/>
              <w:ind w:left="0" w:firstLine="990"/>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статистична інформація про передачу повідомлень має надаватися на вимогу Замовника. В усіх звітах, які будуть генеруватися, має вказуватися київський час; </w:t>
            </w:r>
          </w:p>
          <w:p w14:paraId="6060A0C4" w14:textId="77777777" w:rsidR="00F81AD7" w:rsidRPr="00142C0A" w:rsidRDefault="00F81AD7" w:rsidP="00142C0A">
            <w:pPr>
              <w:numPr>
                <w:ilvl w:val="0"/>
                <w:numId w:val="38"/>
              </w:numPr>
              <w:shd w:val="clear" w:color="auto" w:fill="FFFFFF"/>
              <w:spacing w:after="0" w:line="240" w:lineRule="auto"/>
              <w:ind w:left="0" w:firstLine="990"/>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Виконавець має надати Замовнику доступ до особистого кабінету Замовника, який розташований на платформі Виконавця, та провести навчання відповідальних осіб Замовника за його запитом у термін до 2-х днів з дати отримання відповідного запиту; </w:t>
            </w:r>
          </w:p>
          <w:p w14:paraId="76047523" w14:textId="77777777" w:rsidR="00F81AD7" w:rsidRPr="00142C0A" w:rsidRDefault="00F81AD7" w:rsidP="00142C0A">
            <w:pPr>
              <w:numPr>
                <w:ilvl w:val="0"/>
                <w:numId w:val="39"/>
              </w:numPr>
              <w:shd w:val="clear" w:color="auto" w:fill="FFFFFF"/>
              <w:spacing w:after="0" w:line="240" w:lineRule="auto"/>
              <w:ind w:left="0" w:firstLine="990"/>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Виконавець має надати Замовнику можливість формувати звіти з переданих повідомлень у своєму особистому кабінеті в розрізі </w:t>
            </w:r>
            <w:proofErr w:type="spellStart"/>
            <w:r w:rsidRPr="00142C0A">
              <w:rPr>
                <w:rFonts w:ascii="Times New Roman" w:eastAsia="Times New Roman" w:hAnsi="Times New Roman" w:cs="Times New Roman"/>
                <w:sz w:val="24"/>
                <w:szCs w:val="24"/>
              </w:rPr>
              <w:t>альфанумеричного</w:t>
            </w:r>
            <w:proofErr w:type="spellEnd"/>
            <w:r w:rsidRPr="00142C0A">
              <w:rPr>
                <w:rFonts w:ascii="Times New Roman" w:eastAsia="Times New Roman" w:hAnsi="Times New Roman" w:cs="Times New Roman"/>
                <w:sz w:val="24"/>
                <w:szCs w:val="24"/>
              </w:rPr>
              <w:t xml:space="preserve"> імені та періоду (день, тиждень, місяць); переглядати статуси повідомлень. Статистична інформація про передачу повідомлень має формуватися та надаватися Замовнику в</w:t>
            </w:r>
            <w:r w:rsidRPr="005C4D11">
              <w:rPr>
                <w:rFonts w:ascii="Times New Roman" w:eastAsia="Times New Roman" w:hAnsi="Times New Roman" w:cs="Times New Roman"/>
                <w:sz w:val="24"/>
                <w:szCs w:val="24"/>
                <w:lang w:val="ru-RU"/>
              </w:rPr>
              <w:t xml:space="preserve"> </w:t>
            </w:r>
            <w:r w:rsidRPr="00142C0A">
              <w:rPr>
                <w:rFonts w:ascii="Times New Roman" w:eastAsia="Times New Roman" w:hAnsi="Times New Roman" w:cs="Times New Roman"/>
                <w:sz w:val="24"/>
                <w:szCs w:val="24"/>
              </w:rPr>
              <w:t>*.</w:t>
            </w:r>
            <w:proofErr w:type="spellStart"/>
            <w:r w:rsidRPr="00142C0A">
              <w:rPr>
                <w:rFonts w:ascii="Times New Roman" w:eastAsia="Times New Roman" w:hAnsi="Times New Roman" w:cs="Times New Roman"/>
                <w:sz w:val="24"/>
                <w:szCs w:val="24"/>
              </w:rPr>
              <w:t>csv</w:t>
            </w:r>
            <w:proofErr w:type="spellEnd"/>
            <w:r w:rsidRPr="00142C0A">
              <w:rPr>
                <w:rFonts w:ascii="Times New Roman" w:eastAsia="Times New Roman" w:hAnsi="Times New Roman" w:cs="Times New Roman"/>
                <w:sz w:val="24"/>
                <w:szCs w:val="24"/>
              </w:rPr>
              <w:t>-форматі на електронну адресу: i.zagorovskiy@phc.org.ua;  </w:t>
            </w:r>
          </w:p>
          <w:p w14:paraId="240EBC2C" w14:textId="79184D46" w:rsidR="00F81AD7" w:rsidRPr="00142C0A" w:rsidRDefault="00F81AD7" w:rsidP="00142C0A">
            <w:pPr>
              <w:pStyle w:val="aff"/>
              <w:spacing w:before="0" w:beforeAutospacing="0" w:after="0" w:afterAutospacing="0"/>
              <w:ind w:firstLine="705"/>
            </w:pPr>
            <w:r w:rsidRPr="00142C0A">
              <w:t xml:space="preserve">Строк </w:t>
            </w:r>
            <w:proofErr w:type="spellStart"/>
            <w:r w:rsidRPr="00142C0A">
              <w:t>надання</w:t>
            </w:r>
            <w:proofErr w:type="spellEnd"/>
            <w:r w:rsidRPr="00142C0A">
              <w:t xml:space="preserve"> </w:t>
            </w:r>
            <w:proofErr w:type="spellStart"/>
            <w:r w:rsidRPr="00142C0A">
              <w:t>послуг</w:t>
            </w:r>
            <w:proofErr w:type="spellEnd"/>
            <w:r w:rsidRPr="00142C0A">
              <w:t>:</w:t>
            </w:r>
            <w:r w:rsidR="008F2E66" w:rsidRPr="00142C0A">
              <w:rPr>
                <w:rStyle w:val="af2"/>
                <w:lang w:val="uk-UA"/>
              </w:rPr>
              <w:t xml:space="preserve"> </w:t>
            </w:r>
            <w:r w:rsidR="005C4D11" w:rsidRPr="00525CB7">
              <w:t xml:space="preserve">з </w:t>
            </w:r>
            <w:proofErr w:type="spellStart"/>
            <w:r w:rsidR="005C4D11" w:rsidRPr="00525CB7">
              <w:t>дати</w:t>
            </w:r>
            <w:proofErr w:type="spellEnd"/>
            <w:r w:rsidR="005C4D11" w:rsidRPr="00525CB7">
              <w:t xml:space="preserve"> </w:t>
            </w:r>
            <w:proofErr w:type="spellStart"/>
            <w:r w:rsidR="005C4D11" w:rsidRPr="00525CB7">
              <w:t>укладання</w:t>
            </w:r>
            <w:proofErr w:type="spellEnd"/>
            <w:r w:rsidR="005C4D11" w:rsidRPr="00525CB7">
              <w:t xml:space="preserve"> договору до 31.12.2025</w:t>
            </w:r>
            <w:r w:rsidR="005C4D11">
              <w:rPr>
                <w:lang w:val="uk-UA"/>
              </w:rPr>
              <w:t xml:space="preserve"> </w:t>
            </w:r>
            <w:proofErr w:type="spellStart"/>
            <w:r w:rsidRPr="00142C0A">
              <w:t>включно</w:t>
            </w:r>
            <w:proofErr w:type="spellEnd"/>
            <w:r w:rsidRPr="00142C0A">
              <w:t>.</w:t>
            </w:r>
          </w:p>
          <w:p w14:paraId="72BE2B74" w14:textId="77777777" w:rsidR="005C4D11" w:rsidRDefault="005C4D11" w:rsidP="005C4D11">
            <w:pPr>
              <w:spacing w:after="0" w:line="240" w:lineRule="auto"/>
              <w:textAlignment w:val="baseline"/>
              <w:rPr>
                <w:rFonts w:ascii="Times New Roman" w:eastAsia="Times New Roman" w:hAnsi="Times New Roman" w:cs="Times New Roman"/>
                <w:b/>
                <w:bCs/>
                <w:sz w:val="24"/>
                <w:szCs w:val="24"/>
              </w:rPr>
            </w:pPr>
          </w:p>
          <w:p w14:paraId="1BC765FB" w14:textId="6D9E7367" w:rsidR="005C4D11" w:rsidRPr="005C4D11" w:rsidRDefault="00F81AD7" w:rsidP="005C4D11">
            <w:pPr>
              <w:numPr>
                <w:ilvl w:val="0"/>
                <w:numId w:val="44"/>
              </w:numPr>
              <w:spacing w:after="0" w:line="240" w:lineRule="auto"/>
              <w:textAlignment w:val="baseline"/>
              <w:rPr>
                <w:rFonts w:ascii="Times New Roman" w:eastAsia="Times New Roman" w:hAnsi="Times New Roman" w:cs="Times New Roman"/>
                <w:b/>
                <w:bCs/>
                <w:sz w:val="24"/>
                <w:szCs w:val="24"/>
              </w:rPr>
            </w:pPr>
            <w:r w:rsidRPr="00142C0A">
              <w:rPr>
                <w:rFonts w:ascii="Times New Roman" w:eastAsia="Times New Roman" w:hAnsi="Times New Roman" w:cs="Times New Roman"/>
                <w:b/>
                <w:bCs/>
                <w:sz w:val="24"/>
                <w:szCs w:val="24"/>
              </w:rPr>
              <w:t>Вимоги до формування статистичного звіту за звітний період </w:t>
            </w:r>
          </w:p>
          <w:p w14:paraId="46B0ECB9" w14:textId="77777777" w:rsidR="00F81AD7" w:rsidRPr="00142C0A" w:rsidRDefault="00F81AD7" w:rsidP="00142C0A">
            <w:pPr>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До статистичного звіту мають бути включені ті повідомлення, що отримали протягом звітного періоду статуси «Дзвінки» та «Доставлено отримувачу»: </w:t>
            </w:r>
          </w:p>
          <w:p w14:paraId="0C7652F2" w14:textId="77777777" w:rsidR="00F81AD7" w:rsidRPr="00142C0A" w:rsidRDefault="00F81AD7" w:rsidP="00142C0A">
            <w:pPr>
              <w:numPr>
                <w:ilvl w:val="0"/>
                <w:numId w:val="40"/>
              </w:numPr>
              <w:spacing w:after="0" w:line="240" w:lineRule="auto"/>
              <w:ind w:left="0" w:firstLine="990"/>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повідомлення у статусі «Дзвінки» – це всі запити, передані Виконавцеві по API; </w:t>
            </w:r>
          </w:p>
          <w:p w14:paraId="3258CA4F" w14:textId="77777777" w:rsidR="00F81AD7" w:rsidRPr="00142C0A" w:rsidRDefault="00F81AD7" w:rsidP="00142C0A">
            <w:pPr>
              <w:numPr>
                <w:ilvl w:val="0"/>
                <w:numId w:val="41"/>
              </w:numPr>
              <w:spacing w:after="0" w:line="240" w:lineRule="auto"/>
              <w:ind w:left="0" w:firstLine="990"/>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для оплати вартості послуг </w:t>
            </w:r>
            <w:r w:rsidRPr="00142C0A">
              <w:rPr>
                <w:rFonts w:ascii="Times New Roman" w:eastAsia="Times New Roman" w:hAnsi="Times New Roman" w:cs="Times New Roman"/>
                <w:sz w:val="24"/>
                <w:szCs w:val="24"/>
                <w:lang w:val="en-US"/>
              </w:rPr>
              <w:t>Telegram</w:t>
            </w:r>
            <w:r w:rsidRPr="005C4D11">
              <w:rPr>
                <w:rFonts w:ascii="Times New Roman" w:eastAsia="Times New Roman" w:hAnsi="Times New Roman" w:cs="Times New Roman"/>
                <w:sz w:val="24"/>
                <w:szCs w:val="24"/>
              </w:rPr>
              <w:t>/</w:t>
            </w:r>
            <w:proofErr w:type="spellStart"/>
            <w:r w:rsidRPr="00142C0A">
              <w:rPr>
                <w:rFonts w:ascii="Times New Roman" w:eastAsia="Times New Roman" w:hAnsi="Times New Roman" w:cs="Times New Roman"/>
                <w:sz w:val="24"/>
                <w:szCs w:val="24"/>
              </w:rPr>
              <w:t>Viber</w:t>
            </w:r>
            <w:proofErr w:type="spellEnd"/>
            <w:r w:rsidRPr="00142C0A">
              <w:rPr>
                <w:rFonts w:ascii="Times New Roman" w:eastAsia="Times New Roman" w:hAnsi="Times New Roman" w:cs="Times New Roman"/>
                <w:sz w:val="24"/>
                <w:szCs w:val="24"/>
              </w:rPr>
              <w:t>-повідомлення та SMS-повідомлення (користувачам операторів України) будуть враховані тільки повідомлення зі статусом «Доставлено отримувачу». </w:t>
            </w:r>
          </w:p>
          <w:p w14:paraId="1355FB9D" w14:textId="77777777" w:rsidR="00F81AD7" w:rsidRPr="00142C0A" w:rsidRDefault="00F81AD7" w:rsidP="00142C0A">
            <w:pPr>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Для оплати вартості послуг з відправки SMS-повідомлень до мереж операторів інших країн світу (окрім України) тарифікації підлягає кожне доставлене SMS-повідомлення (не мають враховуватись повідомлення зі статусами «Сплив час життя повідомлення», «SMS-повідомлення не доставлено», «Сплив час </w:t>
            </w:r>
            <w:r w:rsidRPr="00142C0A">
              <w:rPr>
                <w:rFonts w:ascii="Times New Roman" w:eastAsia="Times New Roman" w:hAnsi="Times New Roman" w:cs="Times New Roman"/>
                <w:sz w:val="24"/>
                <w:szCs w:val="24"/>
                <w:lang w:val="en-US"/>
              </w:rPr>
              <w:t>TTL</w:t>
            </w:r>
            <w:r w:rsidRPr="00142C0A">
              <w:rPr>
                <w:rFonts w:ascii="Times New Roman" w:eastAsia="Times New Roman" w:hAnsi="Times New Roman" w:cs="Times New Roman"/>
                <w:sz w:val="24"/>
                <w:szCs w:val="24"/>
              </w:rPr>
              <w:t xml:space="preserve"> при доставленні повідомлення»).  </w:t>
            </w:r>
          </w:p>
          <w:p w14:paraId="64A27160" w14:textId="77777777" w:rsidR="00F81AD7" w:rsidRPr="00142C0A" w:rsidRDefault="00F81AD7" w:rsidP="00142C0A">
            <w:pPr>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Звітний період – це період з 00:00:00 першого числа звітного місяця до 23:59:59 останнього дня цього ж місяця. </w:t>
            </w:r>
          </w:p>
          <w:p w14:paraId="46E46AAF" w14:textId="77777777" w:rsidR="00F81AD7" w:rsidRPr="00142C0A" w:rsidRDefault="00F81AD7" w:rsidP="00142C0A">
            <w:pPr>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Забезпечення можливості перегляду та завантаження історії запитів та статусів  верифікацій за 12 місяців.  </w:t>
            </w:r>
          </w:p>
          <w:p w14:paraId="43DD8A40" w14:textId="77777777" w:rsidR="00F81AD7" w:rsidRPr="00142C0A" w:rsidRDefault="00F81AD7" w:rsidP="00142C0A">
            <w:pPr>
              <w:spacing w:after="0" w:line="240" w:lineRule="auto"/>
              <w:ind w:firstLine="705"/>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Статуси повідомлень наведені в Таблиці 3. </w:t>
            </w:r>
            <w:r w:rsidRPr="00142C0A">
              <w:rPr>
                <w:rFonts w:ascii="Times New Roman" w:eastAsia="Times New Roman" w:hAnsi="Times New Roman" w:cs="Times New Roman"/>
                <w:sz w:val="24"/>
                <w:szCs w:val="24"/>
              </w:rPr>
              <w:br/>
            </w:r>
          </w:p>
          <w:p w14:paraId="250D8874"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Таблиця </w:t>
            </w:r>
            <w:r w:rsidRPr="00142C0A">
              <w:rPr>
                <w:rFonts w:ascii="Times New Roman" w:eastAsia="Times New Roman" w:hAnsi="Times New Roman" w:cs="Times New Roman"/>
                <w:color w:val="000000"/>
                <w:sz w:val="24"/>
                <w:szCs w:val="24"/>
                <w:shd w:val="clear" w:color="auto" w:fill="E1E3E6"/>
              </w:rPr>
              <w:t>2</w:t>
            </w:r>
            <w:r w:rsidRPr="00142C0A">
              <w:rPr>
                <w:rFonts w:ascii="Times New Roman" w:eastAsia="Times New Roman" w:hAnsi="Times New Roman" w:cs="Times New Roman"/>
                <w:sz w:val="24"/>
                <w:szCs w:val="24"/>
              </w:rPr>
              <w:t xml:space="preserve">. Можливі статуси </w:t>
            </w:r>
            <w:r w:rsidRPr="00142C0A">
              <w:rPr>
                <w:rFonts w:ascii="Times New Roman" w:eastAsia="Times New Roman" w:hAnsi="Times New Roman" w:cs="Times New Roman"/>
                <w:color w:val="000000"/>
                <w:sz w:val="24"/>
                <w:szCs w:val="24"/>
              </w:rPr>
              <w:t xml:space="preserve">SMS, </w:t>
            </w:r>
            <w:proofErr w:type="spellStart"/>
            <w:r w:rsidRPr="00142C0A">
              <w:rPr>
                <w:rFonts w:ascii="Times New Roman" w:eastAsia="Times New Roman" w:hAnsi="Times New Roman" w:cs="Times New Roman"/>
                <w:color w:val="000000"/>
                <w:sz w:val="24"/>
                <w:szCs w:val="24"/>
              </w:rPr>
              <w:t>Viber</w:t>
            </w:r>
            <w:proofErr w:type="spellEnd"/>
            <w:r w:rsidRPr="00142C0A">
              <w:rPr>
                <w:rFonts w:ascii="Times New Roman" w:eastAsia="Times New Roman" w:hAnsi="Times New Roman" w:cs="Times New Roman"/>
                <w:color w:val="000000"/>
                <w:sz w:val="24"/>
                <w:szCs w:val="24"/>
              </w:rPr>
              <w:t xml:space="preserve">, </w:t>
            </w:r>
            <w:proofErr w:type="spellStart"/>
            <w:r w:rsidRPr="00142C0A">
              <w:rPr>
                <w:rFonts w:ascii="Times New Roman" w:eastAsia="Times New Roman" w:hAnsi="Times New Roman" w:cs="Times New Roman"/>
                <w:color w:val="000000"/>
                <w:sz w:val="24"/>
                <w:szCs w:val="24"/>
              </w:rPr>
              <w:t>Telegram</w:t>
            </w:r>
            <w:proofErr w:type="spellEnd"/>
            <w:r w:rsidRPr="00142C0A">
              <w:rPr>
                <w:rFonts w:ascii="Times New Roman" w:eastAsia="Times New Roman" w:hAnsi="Times New Roman" w:cs="Times New Roman"/>
                <w:sz w:val="24"/>
                <w:szCs w:val="24"/>
              </w:rPr>
              <w:t xml:space="preserve"> повідомлень* </w:t>
            </w:r>
          </w:p>
          <w:tbl>
            <w:tblPr>
              <w:tblW w:w="96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0"/>
              <w:gridCol w:w="2700"/>
              <w:gridCol w:w="6391"/>
            </w:tblGrid>
            <w:tr w:rsidR="00F81AD7" w:rsidRPr="00142C0A" w14:paraId="3FC02F3A" w14:textId="77777777" w:rsidTr="00F81AD7">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3387D65" w14:textId="77777777" w:rsidR="00F81AD7" w:rsidRPr="00142C0A" w:rsidRDefault="00F81AD7" w:rsidP="00142C0A">
                  <w:pPr>
                    <w:spacing w:after="0" w:line="240" w:lineRule="auto"/>
                    <w:jc w:val="center"/>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b/>
                      <w:bCs/>
                      <w:sz w:val="24"/>
                      <w:szCs w:val="24"/>
                    </w:rPr>
                    <w:t>№ з/п</w:t>
                  </w:r>
                  <w:r w:rsidRPr="00142C0A">
                    <w:rPr>
                      <w:rFonts w:ascii="Times New Roman" w:eastAsia="Times New Roman" w:hAnsi="Times New Roman" w:cs="Times New Roman"/>
                      <w:sz w:val="24"/>
                      <w:szCs w:val="24"/>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92F4875" w14:textId="77777777" w:rsidR="00F81AD7" w:rsidRPr="00142C0A" w:rsidRDefault="00F81AD7" w:rsidP="00142C0A">
                  <w:pPr>
                    <w:spacing w:after="0" w:line="240" w:lineRule="auto"/>
                    <w:jc w:val="center"/>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b/>
                      <w:bCs/>
                      <w:sz w:val="24"/>
                      <w:szCs w:val="24"/>
                    </w:rPr>
                    <w:t>Код статусу повідомлення</w:t>
                  </w:r>
                  <w:r w:rsidRPr="00142C0A">
                    <w:rPr>
                      <w:rFonts w:ascii="Times New Roman" w:eastAsia="Times New Roman" w:hAnsi="Times New Roman" w:cs="Times New Roman"/>
                      <w:sz w:val="24"/>
                      <w:szCs w:val="24"/>
                    </w:rPr>
                    <w:t> </w:t>
                  </w:r>
                </w:p>
              </w:tc>
              <w:tc>
                <w:tcPr>
                  <w:tcW w:w="639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5FB9642" w14:textId="77777777" w:rsidR="00F81AD7" w:rsidRPr="00142C0A" w:rsidRDefault="00F81AD7" w:rsidP="00142C0A">
                  <w:pPr>
                    <w:spacing w:after="0" w:line="240" w:lineRule="auto"/>
                    <w:jc w:val="center"/>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b/>
                      <w:bCs/>
                      <w:sz w:val="24"/>
                      <w:szCs w:val="24"/>
                    </w:rPr>
                    <w:t>Найменування статусу повідомлення</w:t>
                  </w:r>
                  <w:r w:rsidRPr="00142C0A">
                    <w:rPr>
                      <w:rFonts w:ascii="Times New Roman" w:eastAsia="Times New Roman" w:hAnsi="Times New Roman" w:cs="Times New Roman"/>
                      <w:sz w:val="24"/>
                      <w:szCs w:val="24"/>
                    </w:rPr>
                    <w:t> </w:t>
                  </w:r>
                </w:p>
              </w:tc>
            </w:tr>
            <w:tr w:rsidR="00F81AD7" w:rsidRPr="00142C0A" w14:paraId="2568E556" w14:textId="77777777" w:rsidTr="00F81AD7">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4AE0A853"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1 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27A65358"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Style w:val="normaltextrun"/>
                      <w:rFonts w:ascii="Times New Roman" w:hAnsi="Times New Roman" w:cs="Times New Roman"/>
                      <w:color w:val="000000"/>
                      <w:sz w:val="24"/>
                      <w:szCs w:val="24"/>
                      <w:shd w:val="clear" w:color="auto" w:fill="FFFFFF"/>
                    </w:rPr>
                    <w:t>SENT</w:t>
                  </w:r>
                </w:p>
              </w:tc>
              <w:tc>
                <w:tcPr>
                  <w:tcW w:w="6391" w:type="dxa"/>
                  <w:tcBorders>
                    <w:top w:val="single" w:sz="6" w:space="0" w:color="000000"/>
                    <w:left w:val="single" w:sz="6" w:space="0" w:color="000000"/>
                    <w:bottom w:val="single" w:sz="6" w:space="0" w:color="000000"/>
                    <w:right w:val="single" w:sz="6" w:space="0" w:color="000000"/>
                  </w:tcBorders>
                  <w:shd w:val="clear" w:color="auto" w:fill="auto"/>
                  <w:hideMark/>
                </w:tcPr>
                <w:p w14:paraId="32D80C9E"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Style w:val="normaltextrun"/>
                      <w:rFonts w:ascii="Times New Roman" w:hAnsi="Times New Roman" w:cs="Times New Roman"/>
                      <w:color w:val="000000"/>
                      <w:sz w:val="24"/>
                      <w:szCs w:val="24"/>
                      <w:shd w:val="clear" w:color="auto" w:fill="FFFFFF"/>
                    </w:rPr>
                    <w:t>Відправлено успішно</w:t>
                  </w:r>
                </w:p>
              </w:tc>
            </w:tr>
            <w:tr w:rsidR="00F81AD7" w:rsidRPr="00142C0A" w14:paraId="561AECD4" w14:textId="77777777" w:rsidTr="00F81AD7">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4432E936"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2 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702995B4"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Style w:val="normaltextrun"/>
                      <w:rFonts w:ascii="Times New Roman" w:hAnsi="Times New Roman" w:cs="Times New Roman"/>
                      <w:color w:val="000000"/>
                      <w:sz w:val="24"/>
                      <w:szCs w:val="24"/>
                      <w:bdr w:val="none" w:sz="0" w:space="0" w:color="auto" w:frame="1"/>
                    </w:rPr>
                    <w:t>DELIVERED</w:t>
                  </w:r>
                </w:p>
              </w:tc>
              <w:tc>
                <w:tcPr>
                  <w:tcW w:w="6391" w:type="dxa"/>
                  <w:tcBorders>
                    <w:top w:val="single" w:sz="6" w:space="0" w:color="000000"/>
                    <w:left w:val="single" w:sz="6" w:space="0" w:color="000000"/>
                    <w:bottom w:val="single" w:sz="6" w:space="0" w:color="000000"/>
                    <w:right w:val="single" w:sz="6" w:space="0" w:color="000000"/>
                  </w:tcBorders>
                  <w:shd w:val="clear" w:color="auto" w:fill="auto"/>
                  <w:hideMark/>
                </w:tcPr>
                <w:p w14:paraId="06611979"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Style w:val="normaltextrun"/>
                      <w:rFonts w:ascii="Times New Roman" w:hAnsi="Times New Roman" w:cs="Times New Roman"/>
                      <w:color w:val="000000"/>
                      <w:sz w:val="24"/>
                      <w:szCs w:val="24"/>
                      <w:bdr w:val="none" w:sz="0" w:space="0" w:color="auto" w:frame="1"/>
                    </w:rPr>
                    <w:t>Доставлено отримувачу</w:t>
                  </w:r>
                </w:p>
              </w:tc>
            </w:tr>
            <w:tr w:rsidR="00F81AD7" w:rsidRPr="00142C0A" w14:paraId="021B4822" w14:textId="77777777" w:rsidTr="00F81AD7">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61FC71DB"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3 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2CA8CD87"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Style w:val="normaltextrun"/>
                      <w:rFonts w:ascii="Times New Roman" w:hAnsi="Times New Roman" w:cs="Times New Roman"/>
                      <w:color w:val="000000"/>
                      <w:sz w:val="24"/>
                      <w:szCs w:val="24"/>
                      <w:bdr w:val="none" w:sz="0" w:space="0" w:color="auto" w:frame="1"/>
                    </w:rPr>
                    <w:t>ERROR</w:t>
                  </w:r>
                </w:p>
              </w:tc>
              <w:tc>
                <w:tcPr>
                  <w:tcW w:w="6391" w:type="dxa"/>
                  <w:tcBorders>
                    <w:top w:val="single" w:sz="6" w:space="0" w:color="000000"/>
                    <w:left w:val="single" w:sz="6" w:space="0" w:color="000000"/>
                    <w:bottom w:val="single" w:sz="6" w:space="0" w:color="000000"/>
                    <w:right w:val="single" w:sz="6" w:space="0" w:color="000000"/>
                  </w:tcBorders>
                  <w:shd w:val="clear" w:color="auto" w:fill="auto"/>
                  <w:hideMark/>
                </w:tcPr>
                <w:p w14:paraId="62E18E41"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Style w:val="normaltextrun"/>
                      <w:rFonts w:ascii="Times New Roman" w:hAnsi="Times New Roman" w:cs="Times New Roman"/>
                      <w:color w:val="000000"/>
                      <w:sz w:val="24"/>
                      <w:szCs w:val="24"/>
                      <w:bdr w:val="none" w:sz="0" w:space="0" w:color="auto" w:frame="1"/>
                    </w:rPr>
                    <w:t>Помилка доставки із зазначенням причини</w:t>
                  </w:r>
                </w:p>
              </w:tc>
            </w:tr>
          </w:tbl>
          <w:p w14:paraId="6BAADEC5" w14:textId="77777777" w:rsidR="00F81AD7" w:rsidRPr="00142C0A" w:rsidRDefault="00F81AD7" w:rsidP="00142C0A">
            <w:pPr>
              <w:spacing w:after="0" w:line="240" w:lineRule="auto"/>
              <w:ind w:left="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Примітка *. Статуси текстових повідомлень можуть відрізнятися в залежності від технічних особливостей програмного забезпечення Виконавця.  </w:t>
            </w:r>
          </w:p>
          <w:p w14:paraId="15312209" w14:textId="77777777" w:rsidR="00F81AD7" w:rsidRPr="00142C0A" w:rsidRDefault="00F81AD7" w:rsidP="00142C0A">
            <w:pPr>
              <w:spacing w:after="0" w:line="240" w:lineRule="auto"/>
              <w:ind w:firstLine="55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При оформленні Виконавцем розрахункових документів (рахунків, податкових накладних, актів приймання-передачі наданих послуг) Виконавець має право застосовувати тарифікацію за 1 тисячу транзакцій. </w:t>
            </w:r>
          </w:p>
          <w:p w14:paraId="18F35E0E" w14:textId="77777777" w:rsidR="00F81AD7" w:rsidRPr="00142C0A" w:rsidRDefault="00F81AD7" w:rsidP="00142C0A">
            <w:pPr>
              <w:spacing w:after="0" w:line="240" w:lineRule="auto"/>
              <w:ind w:firstLine="705"/>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Статуси дзвінків наведені в Таблиці 3. </w:t>
            </w:r>
            <w:r w:rsidRPr="00142C0A">
              <w:rPr>
                <w:rFonts w:ascii="Times New Roman" w:eastAsia="Times New Roman" w:hAnsi="Times New Roman" w:cs="Times New Roman"/>
                <w:sz w:val="24"/>
                <w:szCs w:val="24"/>
              </w:rPr>
              <w:br/>
            </w:r>
          </w:p>
          <w:p w14:paraId="4B6C0E0F"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Таблиця </w:t>
            </w:r>
            <w:r w:rsidRPr="00142C0A">
              <w:rPr>
                <w:rFonts w:ascii="Times New Roman" w:eastAsia="Times New Roman" w:hAnsi="Times New Roman" w:cs="Times New Roman"/>
                <w:color w:val="000000"/>
                <w:sz w:val="24"/>
                <w:szCs w:val="24"/>
                <w:shd w:val="clear" w:color="auto" w:fill="E1E3E6"/>
              </w:rPr>
              <w:t>3</w:t>
            </w:r>
            <w:r w:rsidRPr="00142C0A">
              <w:rPr>
                <w:rFonts w:ascii="Times New Roman" w:eastAsia="Times New Roman" w:hAnsi="Times New Roman" w:cs="Times New Roman"/>
                <w:sz w:val="24"/>
                <w:szCs w:val="24"/>
              </w:rPr>
              <w:t xml:space="preserve">. Можливі статуси </w:t>
            </w:r>
            <w:r w:rsidRPr="00142C0A">
              <w:rPr>
                <w:rFonts w:ascii="Times New Roman" w:eastAsia="Times New Roman" w:hAnsi="Times New Roman" w:cs="Times New Roman"/>
                <w:color w:val="000000"/>
                <w:sz w:val="24"/>
                <w:szCs w:val="24"/>
              </w:rPr>
              <w:t>дзвінків</w:t>
            </w:r>
            <w:r w:rsidRPr="00142C0A">
              <w:rPr>
                <w:rFonts w:ascii="Times New Roman" w:eastAsia="Times New Roman" w:hAnsi="Times New Roman" w:cs="Times New Roman"/>
                <w:sz w:val="24"/>
                <w:szCs w:val="24"/>
              </w:rPr>
              <w:t>* </w:t>
            </w:r>
          </w:p>
          <w:tbl>
            <w:tblPr>
              <w:tblW w:w="96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0"/>
              <w:gridCol w:w="2700"/>
              <w:gridCol w:w="6391"/>
            </w:tblGrid>
            <w:tr w:rsidR="00F81AD7" w:rsidRPr="00142C0A" w14:paraId="3CA206AF" w14:textId="77777777" w:rsidTr="00F81AD7">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B644086" w14:textId="77777777" w:rsidR="00F81AD7" w:rsidRPr="00142C0A" w:rsidRDefault="00F81AD7" w:rsidP="00142C0A">
                  <w:pPr>
                    <w:spacing w:after="0" w:line="240" w:lineRule="auto"/>
                    <w:jc w:val="center"/>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b/>
                      <w:bCs/>
                      <w:sz w:val="24"/>
                      <w:szCs w:val="24"/>
                    </w:rPr>
                    <w:lastRenderedPageBreak/>
                    <w:t>№ з/п</w:t>
                  </w:r>
                  <w:r w:rsidRPr="00142C0A">
                    <w:rPr>
                      <w:rFonts w:ascii="Times New Roman" w:eastAsia="Times New Roman" w:hAnsi="Times New Roman" w:cs="Times New Roman"/>
                      <w:sz w:val="24"/>
                      <w:szCs w:val="24"/>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00C1DD0" w14:textId="77777777" w:rsidR="00F81AD7" w:rsidRPr="00142C0A" w:rsidRDefault="00F81AD7" w:rsidP="00142C0A">
                  <w:pPr>
                    <w:spacing w:after="0" w:line="240" w:lineRule="auto"/>
                    <w:jc w:val="center"/>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b/>
                      <w:bCs/>
                      <w:sz w:val="24"/>
                      <w:szCs w:val="24"/>
                    </w:rPr>
                    <w:t>Код статусу повідомлення</w:t>
                  </w:r>
                  <w:r w:rsidRPr="00142C0A">
                    <w:rPr>
                      <w:rFonts w:ascii="Times New Roman" w:eastAsia="Times New Roman" w:hAnsi="Times New Roman" w:cs="Times New Roman"/>
                      <w:sz w:val="24"/>
                      <w:szCs w:val="24"/>
                    </w:rPr>
                    <w:t> </w:t>
                  </w:r>
                </w:p>
              </w:tc>
              <w:tc>
                <w:tcPr>
                  <w:tcW w:w="639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BE072D5" w14:textId="77777777" w:rsidR="00F81AD7" w:rsidRPr="00142C0A" w:rsidRDefault="00F81AD7" w:rsidP="00142C0A">
                  <w:pPr>
                    <w:spacing w:after="0" w:line="240" w:lineRule="auto"/>
                    <w:jc w:val="center"/>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b/>
                      <w:bCs/>
                      <w:sz w:val="24"/>
                      <w:szCs w:val="24"/>
                    </w:rPr>
                    <w:t>Найменування статусу повідомлення</w:t>
                  </w:r>
                  <w:r w:rsidRPr="00142C0A">
                    <w:rPr>
                      <w:rFonts w:ascii="Times New Roman" w:eastAsia="Times New Roman" w:hAnsi="Times New Roman" w:cs="Times New Roman"/>
                      <w:sz w:val="24"/>
                      <w:szCs w:val="24"/>
                    </w:rPr>
                    <w:t> </w:t>
                  </w:r>
                </w:p>
              </w:tc>
            </w:tr>
            <w:tr w:rsidR="00F81AD7" w:rsidRPr="00142C0A" w14:paraId="22D540DE" w14:textId="77777777" w:rsidTr="00F81AD7">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2EE72EFB"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1 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760230FE"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ANSWER</w:t>
                  </w:r>
                </w:p>
              </w:tc>
              <w:tc>
                <w:tcPr>
                  <w:tcW w:w="6391" w:type="dxa"/>
                  <w:tcBorders>
                    <w:top w:val="single" w:sz="6" w:space="0" w:color="000000"/>
                    <w:left w:val="single" w:sz="6" w:space="0" w:color="000000"/>
                    <w:bottom w:val="single" w:sz="6" w:space="0" w:color="000000"/>
                    <w:right w:val="single" w:sz="6" w:space="0" w:color="000000"/>
                  </w:tcBorders>
                  <w:shd w:val="clear" w:color="auto" w:fill="auto"/>
                  <w:hideMark/>
                </w:tcPr>
                <w:p w14:paraId="4D1E69FF"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У разі успішно здійсненого дзвінка</w:t>
                  </w:r>
                </w:p>
              </w:tc>
            </w:tr>
            <w:tr w:rsidR="00F81AD7" w:rsidRPr="00142C0A" w14:paraId="24A8ED64" w14:textId="77777777" w:rsidTr="00F81AD7">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6A264755"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2 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598B7B0B"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ERROR</w:t>
                  </w:r>
                </w:p>
              </w:tc>
              <w:tc>
                <w:tcPr>
                  <w:tcW w:w="6391" w:type="dxa"/>
                  <w:tcBorders>
                    <w:top w:val="single" w:sz="6" w:space="0" w:color="000000"/>
                    <w:left w:val="single" w:sz="6" w:space="0" w:color="000000"/>
                    <w:bottom w:val="single" w:sz="6" w:space="0" w:color="000000"/>
                    <w:right w:val="single" w:sz="6" w:space="0" w:color="000000"/>
                  </w:tcBorders>
                  <w:shd w:val="clear" w:color="auto" w:fill="auto"/>
                  <w:hideMark/>
                </w:tcPr>
                <w:p w14:paraId="56FC35CD"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Помилка здійснення дзвінка, з детальним описом причини помилки</w:t>
                  </w:r>
                </w:p>
              </w:tc>
            </w:tr>
            <w:tr w:rsidR="00F81AD7" w:rsidRPr="00142C0A" w14:paraId="0FD5A74B" w14:textId="77777777" w:rsidTr="00F81AD7">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7FA7C8BA"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3 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62CC78A3"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NOANSWER</w:t>
                  </w:r>
                </w:p>
              </w:tc>
              <w:tc>
                <w:tcPr>
                  <w:tcW w:w="6391" w:type="dxa"/>
                  <w:tcBorders>
                    <w:top w:val="single" w:sz="6" w:space="0" w:color="000000"/>
                    <w:left w:val="single" w:sz="6" w:space="0" w:color="000000"/>
                    <w:bottom w:val="single" w:sz="6" w:space="0" w:color="000000"/>
                    <w:right w:val="single" w:sz="6" w:space="0" w:color="000000"/>
                  </w:tcBorders>
                  <w:shd w:val="clear" w:color="auto" w:fill="auto"/>
                  <w:hideMark/>
                </w:tcPr>
                <w:p w14:paraId="593CE2CD"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Дзвінок здійснено, але користувач не відповів протягом встановленого часу очікування</w:t>
                  </w:r>
                </w:p>
              </w:tc>
            </w:tr>
            <w:tr w:rsidR="00F81AD7" w:rsidRPr="00142C0A" w14:paraId="7C01CE49" w14:textId="77777777" w:rsidTr="00F81AD7">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127FB367"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4</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48123103" w14:textId="77777777" w:rsidR="00F81AD7" w:rsidRPr="00142C0A" w:rsidRDefault="00F81AD7" w:rsidP="00142C0A">
                  <w:pPr>
                    <w:spacing w:after="0" w:line="240" w:lineRule="auto"/>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BUSY</w:t>
                  </w:r>
                </w:p>
              </w:tc>
              <w:tc>
                <w:tcPr>
                  <w:tcW w:w="6391" w:type="dxa"/>
                  <w:tcBorders>
                    <w:top w:val="single" w:sz="6" w:space="0" w:color="000000"/>
                    <w:left w:val="single" w:sz="6" w:space="0" w:color="000000"/>
                    <w:bottom w:val="single" w:sz="6" w:space="0" w:color="000000"/>
                    <w:right w:val="single" w:sz="6" w:space="0" w:color="000000"/>
                  </w:tcBorders>
                  <w:shd w:val="clear" w:color="auto" w:fill="auto"/>
                </w:tcPr>
                <w:p w14:paraId="7CEF1B93" w14:textId="77777777" w:rsidR="00F81AD7" w:rsidRPr="00142C0A" w:rsidRDefault="00F81AD7" w:rsidP="00142C0A">
                  <w:pPr>
                    <w:spacing w:after="0" w:line="240" w:lineRule="auto"/>
                    <w:textAlignment w:val="baseline"/>
                    <w:rPr>
                      <w:rStyle w:val="normaltextrun"/>
                      <w:rFonts w:ascii="Times New Roman" w:hAnsi="Times New Roman" w:cs="Times New Roman"/>
                      <w:color w:val="000000"/>
                      <w:sz w:val="24"/>
                      <w:szCs w:val="24"/>
                      <w:bdr w:val="none" w:sz="0" w:space="0" w:color="auto" w:frame="1"/>
                    </w:rPr>
                  </w:pPr>
                  <w:r w:rsidRPr="00142C0A">
                    <w:rPr>
                      <w:rStyle w:val="normaltextrun"/>
                      <w:rFonts w:ascii="Times New Roman" w:hAnsi="Times New Roman" w:cs="Times New Roman"/>
                      <w:color w:val="000000"/>
                      <w:sz w:val="24"/>
                      <w:szCs w:val="24"/>
                      <w:bdr w:val="none" w:sz="0" w:space="0" w:color="auto" w:frame="1"/>
                    </w:rPr>
                    <w:t>Користувач недоступний для прийняття дзвінка</w:t>
                  </w:r>
                </w:p>
              </w:tc>
            </w:tr>
          </w:tbl>
          <w:p w14:paraId="62D391C8" w14:textId="77777777" w:rsidR="00F81AD7" w:rsidRPr="00142C0A" w:rsidRDefault="00F81AD7" w:rsidP="00142C0A">
            <w:pPr>
              <w:spacing w:after="0" w:line="240" w:lineRule="auto"/>
              <w:rPr>
                <w:rFonts w:ascii="Times New Roman" w:eastAsia="Times New Roman" w:hAnsi="Times New Roman" w:cs="Times New Roman"/>
                <w:b/>
                <w:bCs/>
                <w:caps/>
                <w:color w:val="000000"/>
                <w:sz w:val="24"/>
                <w:szCs w:val="24"/>
                <w:lang w:val="ru-RU"/>
              </w:rPr>
            </w:pPr>
            <w:r w:rsidRPr="00142C0A">
              <w:rPr>
                <w:rFonts w:ascii="Times New Roman" w:eastAsia="Times New Roman" w:hAnsi="Times New Roman" w:cs="Times New Roman"/>
                <w:b/>
                <w:bCs/>
                <w:caps/>
                <w:color w:val="000000"/>
                <w:sz w:val="24"/>
                <w:szCs w:val="24"/>
                <w:lang w:val="ru-RU"/>
              </w:rPr>
              <w:br w:type="page"/>
            </w:r>
          </w:p>
          <w:p w14:paraId="698C9E10" w14:textId="3004C29F" w:rsidR="00F81AD7" w:rsidRPr="00142C0A" w:rsidRDefault="00F81AD7" w:rsidP="00142C0A">
            <w:pPr>
              <w:spacing w:after="0" w:line="240" w:lineRule="auto"/>
              <w:jc w:val="center"/>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b/>
                <w:bCs/>
                <w:caps/>
                <w:color w:val="000000"/>
                <w:sz w:val="24"/>
                <w:szCs w:val="24"/>
                <w:lang w:val="ru-RU"/>
              </w:rPr>
              <w:t xml:space="preserve">3 </w:t>
            </w:r>
            <w:r w:rsidRPr="00142C0A">
              <w:rPr>
                <w:rFonts w:ascii="Times New Roman" w:eastAsia="Times New Roman" w:hAnsi="Times New Roman" w:cs="Times New Roman"/>
                <w:b/>
                <w:bCs/>
                <w:caps/>
                <w:color w:val="000000"/>
                <w:sz w:val="24"/>
                <w:szCs w:val="24"/>
              </w:rPr>
              <w:t>Умови надання Послуг</w:t>
            </w:r>
            <w:r w:rsidRPr="00142C0A">
              <w:rPr>
                <w:rFonts w:ascii="Times New Roman" w:eastAsia="Times New Roman" w:hAnsi="Times New Roman" w:cs="Times New Roman"/>
                <w:color w:val="000000"/>
                <w:sz w:val="24"/>
                <w:szCs w:val="24"/>
              </w:rPr>
              <w:t> </w:t>
            </w:r>
          </w:p>
          <w:p w14:paraId="5298C80B" w14:textId="77777777" w:rsidR="00F81AD7" w:rsidRPr="00142C0A" w:rsidRDefault="00F81AD7" w:rsidP="00142C0A">
            <w:pPr>
              <w:numPr>
                <w:ilvl w:val="0"/>
                <w:numId w:val="45"/>
              </w:numPr>
              <w:spacing w:after="0" w:line="240" w:lineRule="auto"/>
              <w:textAlignment w:val="baseline"/>
              <w:rPr>
                <w:rFonts w:ascii="Times New Roman" w:eastAsia="Times New Roman" w:hAnsi="Times New Roman" w:cs="Times New Roman"/>
                <w:b/>
                <w:bCs/>
                <w:sz w:val="24"/>
                <w:szCs w:val="24"/>
              </w:rPr>
            </w:pPr>
            <w:r w:rsidRPr="00142C0A">
              <w:rPr>
                <w:rFonts w:ascii="Times New Roman" w:eastAsia="Times New Roman" w:hAnsi="Times New Roman" w:cs="Times New Roman"/>
                <w:b/>
                <w:bCs/>
                <w:sz w:val="24"/>
                <w:szCs w:val="24"/>
              </w:rPr>
              <w:t>Опис обміну повідомленнями між Замовником і Виконавцем </w:t>
            </w:r>
          </w:p>
          <w:p w14:paraId="4A3F2DFB" w14:textId="77777777" w:rsidR="00F81AD7" w:rsidRPr="00142C0A" w:rsidRDefault="00F81AD7" w:rsidP="00142C0A">
            <w:pPr>
              <w:shd w:val="clear" w:color="auto" w:fill="FFFFFF"/>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Обмін повідомленнями між Виконавцем та Замовником проводиться з використанням протоколами HTTP та/або SOAP. Дані передаються у вигляді JSON-пакетів. Від Замовника до Виконавця передаються JSON-пакети, що містять повідомлення. За запитом Замовника від Виконавця передаються JSON-пакети, що містять інформацію про стан повідомлень. </w:t>
            </w:r>
          </w:p>
          <w:p w14:paraId="74D3C3CE" w14:textId="77777777" w:rsidR="00F81AD7" w:rsidRPr="00142C0A" w:rsidRDefault="00F81AD7" w:rsidP="00142C0A">
            <w:pPr>
              <w:shd w:val="clear" w:color="auto" w:fill="FFFFFF"/>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Автентифікація може проводитись або по IP-адресі Замовника, або з використанням HTTPS </w:t>
            </w:r>
            <w:proofErr w:type="spellStart"/>
            <w:r w:rsidRPr="00142C0A">
              <w:rPr>
                <w:rFonts w:ascii="Times New Roman" w:eastAsia="Times New Roman" w:hAnsi="Times New Roman" w:cs="Times New Roman"/>
                <w:sz w:val="24"/>
                <w:szCs w:val="24"/>
              </w:rPr>
              <w:t>Basic</w:t>
            </w:r>
            <w:proofErr w:type="spellEnd"/>
            <w:r w:rsidRPr="00142C0A">
              <w:rPr>
                <w:rFonts w:ascii="Times New Roman" w:eastAsia="Times New Roman" w:hAnsi="Times New Roman" w:cs="Times New Roman"/>
                <w:sz w:val="24"/>
                <w:szCs w:val="24"/>
              </w:rPr>
              <w:t xml:space="preserve"> </w:t>
            </w:r>
            <w:proofErr w:type="spellStart"/>
            <w:r w:rsidRPr="00142C0A">
              <w:rPr>
                <w:rFonts w:ascii="Times New Roman" w:eastAsia="Times New Roman" w:hAnsi="Times New Roman" w:cs="Times New Roman"/>
                <w:sz w:val="24"/>
                <w:szCs w:val="24"/>
              </w:rPr>
              <w:t>Authentication</w:t>
            </w:r>
            <w:proofErr w:type="spellEnd"/>
            <w:r w:rsidRPr="00142C0A">
              <w:rPr>
                <w:rFonts w:ascii="Times New Roman" w:eastAsia="Times New Roman" w:hAnsi="Times New Roman" w:cs="Times New Roman"/>
                <w:sz w:val="24"/>
                <w:szCs w:val="24"/>
              </w:rPr>
              <w:t>. </w:t>
            </w:r>
          </w:p>
          <w:p w14:paraId="7B0BBCEE" w14:textId="77777777" w:rsidR="00F81AD7" w:rsidRPr="00142C0A" w:rsidRDefault="00F81AD7" w:rsidP="00142C0A">
            <w:pPr>
              <w:shd w:val="clear" w:color="auto" w:fill="FFFFFF"/>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Для передачі повідомлень використовується метод POST протоколу HTTPS.  </w:t>
            </w:r>
          </w:p>
          <w:p w14:paraId="0C5BE37C" w14:textId="77777777" w:rsidR="00F81AD7" w:rsidRPr="00142C0A" w:rsidRDefault="00F81AD7" w:rsidP="00142C0A">
            <w:pPr>
              <w:shd w:val="clear" w:color="auto" w:fill="FFFFFF"/>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Виконавець забезпечує передачу тексту повідомлення через операторів мобільного зв’язку України або мережи Інтернет у разі доставки повідомлення засобами онлайн-месенджерів, а саме у вигляді сукупності систематизованих алфавітно-текстових та цифрових знаків (текст), що формується та передається Замовником і складається з 160 символів при використанні латинського алфавіту (</w:t>
            </w:r>
            <w:proofErr w:type="spellStart"/>
            <w:r w:rsidRPr="00142C0A">
              <w:rPr>
                <w:rFonts w:ascii="Times New Roman" w:eastAsia="Times New Roman" w:hAnsi="Times New Roman" w:cs="Times New Roman"/>
                <w:sz w:val="24"/>
                <w:szCs w:val="24"/>
              </w:rPr>
              <w:t>Latin</w:t>
            </w:r>
            <w:proofErr w:type="spellEnd"/>
            <w:r w:rsidRPr="00142C0A">
              <w:rPr>
                <w:rFonts w:ascii="Times New Roman" w:eastAsia="Times New Roman" w:hAnsi="Times New Roman" w:cs="Times New Roman"/>
                <w:sz w:val="24"/>
                <w:szCs w:val="24"/>
              </w:rPr>
              <w:t xml:space="preserve"> 1 (ISO-8859-1) 7bit) або 70 символів при використанні кирилиці (UCS2 (ISO/IEC-10646) 16-bit). </w:t>
            </w:r>
          </w:p>
          <w:p w14:paraId="3C32CA9D" w14:textId="77777777" w:rsidR="00F81AD7" w:rsidRPr="00142C0A" w:rsidRDefault="00F81AD7" w:rsidP="00142C0A">
            <w:pPr>
              <w:shd w:val="clear" w:color="auto" w:fill="FFFFFF"/>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Дублікати повідомлень – це повідомлення, які не були ініційовані Замовником та повторюють зміст надісланого повідомлення, адресу відправника та одержувача. </w:t>
            </w:r>
          </w:p>
          <w:p w14:paraId="0393B637" w14:textId="77777777" w:rsidR="00F81AD7" w:rsidRPr="00142C0A" w:rsidRDefault="00F81AD7" w:rsidP="00142C0A">
            <w:pPr>
              <w:shd w:val="clear" w:color="auto" w:fill="FFFFFF"/>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Друге та всі наступні повідомлення вважаються дублікатом і мають блокуватися автоматично системою Виконавця. </w:t>
            </w:r>
          </w:p>
          <w:p w14:paraId="54C212E7" w14:textId="77777777" w:rsidR="00F81AD7" w:rsidRPr="00142C0A" w:rsidRDefault="00F81AD7" w:rsidP="00142C0A">
            <w:pPr>
              <w:shd w:val="clear" w:color="auto" w:fill="FFFFFF"/>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Розсилка повідомлень проводиться користувачам усіх операторів рухомого мобільного зв’язку України від </w:t>
            </w:r>
            <w:proofErr w:type="spellStart"/>
            <w:r w:rsidRPr="00142C0A">
              <w:rPr>
                <w:rFonts w:ascii="Times New Roman" w:eastAsia="Times New Roman" w:hAnsi="Times New Roman" w:cs="Times New Roman"/>
                <w:sz w:val="24"/>
                <w:szCs w:val="24"/>
              </w:rPr>
              <w:t>альфанумеричного</w:t>
            </w:r>
            <w:proofErr w:type="spellEnd"/>
            <w:r w:rsidRPr="00142C0A">
              <w:rPr>
                <w:rFonts w:ascii="Times New Roman" w:eastAsia="Times New Roman" w:hAnsi="Times New Roman" w:cs="Times New Roman"/>
                <w:sz w:val="24"/>
                <w:szCs w:val="24"/>
              </w:rPr>
              <w:t xml:space="preserve"> імені Замовника: </w:t>
            </w:r>
          </w:p>
          <w:p w14:paraId="345C073A" w14:textId="77777777" w:rsidR="00F81AD7" w:rsidRPr="00142C0A" w:rsidRDefault="00F81AD7" w:rsidP="00142C0A">
            <w:pPr>
              <w:numPr>
                <w:ilvl w:val="0"/>
                <w:numId w:val="42"/>
              </w:numPr>
              <w:shd w:val="clear" w:color="auto" w:fill="FFFFFF"/>
              <w:spacing w:after="0" w:line="240" w:lineRule="auto"/>
              <w:ind w:left="0" w:firstLine="990"/>
              <w:jc w:val="both"/>
              <w:textAlignment w:val="baseline"/>
              <w:rPr>
                <w:rFonts w:ascii="Times New Roman" w:eastAsia="Times New Roman" w:hAnsi="Times New Roman" w:cs="Times New Roman"/>
                <w:sz w:val="24"/>
                <w:szCs w:val="24"/>
              </w:rPr>
            </w:pPr>
            <w:proofErr w:type="spellStart"/>
            <w:r w:rsidRPr="00142C0A">
              <w:rPr>
                <w:rFonts w:ascii="Times New Roman" w:eastAsia="Times New Roman" w:hAnsi="Times New Roman" w:cs="Times New Roman"/>
                <w:sz w:val="24"/>
                <w:szCs w:val="24"/>
                <w:lang w:val="en-US"/>
              </w:rPr>
              <w:t>ePH</w:t>
            </w:r>
            <w:proofErr w:type="spellEnd"/>
            <w:r w:rsidRPr="00142C0A">
              <w:rPr>
                <w:rFonts w:ascii="Times New Roman" w:eastAsia="Times New Roman" w:hAnsi="Times New Roman" w:cs="Times New Roman"/>
                <w:sz w:val="24"/>
                <w:szCs w:val="24"/>
              </w:rPr>
              <w:t xml:space="preserve"> (Інформаційно-аналітична система "Менеджмент послуг в сфері протидії соціально небезпечним захворюванням"); </w:t>
            </w:r>
          </w:p>
          <w:p w14:paraId="498E17B5" w14:textId="77777777" w:rsidR="00F81AD7" w:rsidRPr="00142C0A" w:rsidRDefault="00F81AD7" w:rsidP="00142C0A">
            <w:pPr>
              <w:numPr>
                <w:ilvl w:val="0"/>
                <w:numId w:val="43"/>
              </w:numPr>
              <w:shd w:val="clear" w:color="auto" w:fill="FFFFFF"/>
              <w:spacing w:after="0" w:line="240" w:lineRule="auto"/>
              <w:ind w:left="0" w:firstLine="990"/>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C4U (</w:t>
            </w:r>
            <w:r w:rsidRPr="00142C0A">
              <w:rPr>
                <w:rFonts w:ascii="Times New Roman" w:eastAsia="Times New Roman" w:hAnsi="Times New Roman" w:cs="Times New Roman"/>
                <w:color w:val="000000"/>
                <w:sz w:val="24"/>
                <w:szCs w:val="24"/>
              </w:rPr>
              <w:t>мобільний додаток для пацієнтів «</w:t>
            </w:r>
            <w:r w:rsidRPr="00142C0A">
              <w:rPr>
                <w:rFonts w:ascii="Times New Roman" w:eastAsia="Times New Roman" w:hAnsi="Times New Roman" w:cs="Times New Roman"/>
                <w:color w:val="000000"/>
                <w:sz w:val="24"/>
                <w:szCs w:val="24"/>
                <w:lang w:val="en-US"/>
              </w:rPr>
              <w:t>Complete Care4you</w:t>
            </w:r>
            <w:r w:rsidRPr="00142C0A">
              <w:rPr>
                <w:rFonts w:ascii="Times New Roman" w:eastAsia="Times New Roman" w:hAnsi="Times New Roman" w:cs="Times New Roman"/>
                <w:color w:val="000000"/>
                <w:sz w:val="24"/>
                <w:szCs w:val="24"/>
              </w:rPr>
              <w:t>»</w:t>
            </w:r>
            <w:r w:rsidRPr="00142C0A">
              <w:rPr>
                <w:rFonts w:ascii="Times New Roman" w:eastAsia="Times New Roman" w:hAnsi="Times New Roman" w:cs="Times New Roman"/>
                <w:sz w:val="24"/>
                <w:szCs w:val="24"/>
              </w:rPr>
              <w:t>). </w:t>
            </w:r>
          </w:p>
          <w:p w14:paraId="6B305A36" w14:textId="77777777" w:rsidR="00F81AD7" w:rsidRPr="00142C0A" w:rsidRDefault="00F81AD7" w:rsidP="00142C0A">
            <w:pPr>
              <w:shd w:val="clear" w:color="auto" w:fill="FFFFFF"/>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Приклад тексту повідомлень, які дозволені для розповсюдження, узгоджується під час підписання договору між Замовником і Виконавцем. </w:t>
            </w:r>
          </w:p>
          <w:p w14:paraId="3901B331" w14:textId="77777777" w:rsidR="00F81AD7" w:rsidRPr="00142C0A" w:rsidRDefault="00F81AD7" w:rsidP="00142C0A">
            <w:pPr>
              <w:spacing w:after="0" w:line="240" w:lineRule="auto"/>
              <w:ind w:left="1125" w:hanging="420"/>
              <w:textAlignment w:val="baseline"/>
              <w:rPr>
                <w:rFonts w:ascii="Times New Roman" w:eastAsia="Times New Roman" w:hAnsi="Times New Roman" w:cs="Times New Roman"/>
                <w:sz w:val="24"/>
                <w:szCs w:val="24"/>
              </w:rPr>
            </w:pPr>
          </w:p>
          <w:p w14:paraId="11443618" w14:textId="7663D04E" w:rsidR="00F81AD7" w:rsidRPr="00142C0A" w:rsidRDefault="00F81AD7" w:rsidP="00142C0A">
            <w:pPr>
              <w:spacing w:after="0" w:line="240" w:lineRule="auto"/>
              <w:jc w:val="center"/>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b/>
                <w:bCs/>
                <w:caps/>
                <w:color w:val="000000"/>
                <w:sz w:val="24"/>
                <w:szCs w:val="24"/>
                <w:lang w:val="ru-RU"/>
              </w:rPr>
              <w:t xml:space="preserve">4 </w:t>
            </w:r>
            <w:r w:rsidRPr="00142C0A">
              <w:rPr>
                <w:rFonts w:ascii="Times New Roman" w:eastAsia="Times New Roman" w:hAnsi="Times New Roman" w:cs="Times New Roman"/>
                <w:b/>
                <w:bCs/>
                <w:caps/>
                <w:color w:val="000000"/>
                <w:sz w:val="24"/>
                <w:szCs w:val="24"/>
              </w:rPr>
              <w:t>Вимоги до усунення технічних проблем </w:t>
            </w:r>
            <w:r w:rsidRPr="00142C0A">
              <w:rPr>
                <w:rFonts w:ascii="Times New Roman" w:eastAsia="Times New Roman" w:hAnsi="Times New Roman" w:cs="Times New Roman"/>
                <w:color w:val="000000"/>
                <w:sz w:val="24"/>
                <w:szCs w:val="24"/>
              </w:rPr>
              <w:t> </w:t>
            </w:r>
          </w:p>
          <w:p w14:paraId="00DC01A7" w14:textId="77777777" w:rsidR="00F81AD7" w:rsidRPr="00142C0A" w:rsidRDefault="00F81AD7" w:rsidP="00142C0A">
            <w:pPr>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Технічна підтримка має здійснюватися Виконавцем за допомогою своєї системної інфраструктури та надаватися 24 години на добу 7 днів на тиждень. </w:t>
            </w:r>
          </w:p>
          <w:p w14:paraId="1338095C" w14:textId="77777777" w:rsidR="00F81AD7" w:rsidRPr="00142C0A" w:rsidRDefault="00F81AD7" w:rsidP="00142C0A">
            <w:pPr>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Виконавець зобов’язаний надавати оперативну технічну підтримку в режимі 24/7/365. Час реагування на інциденти не повинен перевищувати 30 хвилин.</w:t>
            </w:r>
          </w:p>
          <w:p w14:paraId="67CBCFE9" w14:textId="77777777" w:rsidR="00F81AD7" w:rsidRPr="00142C0A" w:rsidRDefault="00F81AD7" w:rsidP="00142C0A">
            <w:pPr>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 xml:space="preserve">Проведення Виконавцем технічних планових робіт призводить до запланованої недоступності послуг (далі </w:t>
            </w:r>
            <w:r w:rsidRPr="00142C0A">
              <w:rPr>
                <w:rFonts w:ascii="Times New Roman" w:eastAsia="Times New Roman" w:hAnsi="Times New Roman" w:cs="Times New Roman"/>
                <w:sz w:val="24"/>
                <w:szCs w:val="24"/>
              </w:rPr>
              <w:sym w:font="Symbol" w:char="F02D"/>
            </w:r>
            <w:r w:rsidRPr="00142C0A">
              <w:rPr>
                <w:rFonts w:ascii="Times New Roman" w:eastAsia="Times New Roman" w:hAnsi="Times New Roman" w:cs="Times New Roman"/>
                <w:sz w:val="24"/>
                <w:szCs w:val="24"/>
              </w:rPr>
              <w:t xml:space="preserve"> ЗНП) на час проведення цих робіт і не призводить до аварійної недоступності послуг (далі </w:t>
            </w:r>
            <w:r w:rsidRPr="00142C0A">
              <w:rPr>
                <w:rFonts w:ascii="Times New Roman" w:eastAsia="Times New Roman" w:hAnsi="Times New Roman" w:cs="Times New Roman"/>
                <w:sz w:val="24"/>
                <w:szCs w:val="24"/>
              </w:rPr>
              <w:sym w:font="Symbol" w:char="F02D"/>
            </w:r>
            <w:r w:rsidRPr="00142C0A">
              <w:rPr>
                <w:rFonts w:ascii="Times New Roman" w:eastAsia="Times New Roman" w:hAnsi="Times New Roman" w:cs="Times New Roman"/>
                <w:sz w:val="24"/>
                <w:szCs w:val="24"/>
              </w:rPr>
              <w:t xml:space="preserve"> АНП). </w:t>
            </w:r>
          </w:p>
          <w:p w14:paraId="10F3F98C" w14:textId="77777777" w:rsidR="00F81AD7" w:rsidRPr="00142C0A" w:rsidRDefault="00F81AD7" w:rsidP="00142C0A">
            <w:pPr>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Виконавець повинен повідомити Замовника про проведення технічних планових робіт не менше ніж за 3 (три) робочих дні до початку їх проведення шляхом відправлення повідомлення на електронні адреси:</w:t>
            </w:r>
            <w:r w:rsidRPr="00142C0A">
              <w:rPr>
                <w:rFonts w:ascii="Times New Roman" w:hAnsi="Times New Roman" w:cs="Times New Roman"/>
                <w:sz w:val="24"/>
                <w:szCs w:val="24"/>
              </w:rPr>
              <w:t xml:space="preserve"> </w:t>
            </w:r>
            <w:r w:rsidRPr="00142C0A">
              <w:rPr>
                <w:rFonts w:ascii="Times New Roman" w:eastAsia="Times New Roman" w:hAnsi="Times New Roman" w:cs="Times New Roman"/>
                <w:sz w:val="24"/>
                <w:szCs w:val="24"/>
              </w:rPr>
              <w:t>i.zagorovskiy@phc.org.ua. В повідомленні має зазначатися час початку ЗНП та їх планова тривалість. </w:t>
            </w:r>
          </w:p>
          <w:p w14:paraId="7AB92E32" w14:textId="77777777" w:rsidR="00F81AD7" w:rsidRPr="00142C0A" w:rsidRDefault="00F81AD7" w:rsidP="00142C0A">
            <w:pPr>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Виконавець має право проводити технічні планові роботи в період з 23:00 до 08:00 год. </w:t>
            </w:r>
          </w:p>
          <w:p w14:paraId="2D2E392A" w14:textId="77777777" w:rsidR="00F81AD7" w:rsidRPr="00142C0A" w:rsidRDefault="00F81AD7" w:rsidP="00142C0A">
            <w:pPr>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lastRenderedPageBreak/>
              <w:t>Загальна тривалість ЗНП для послуг становить не більше 8 годин на місяць та не більше 48 годин на рік. У випадку порушення Виконавцем термінів загальної тривалості ЗНП недоступність послуг, викликана проведенням технічних планових робіт, вважається АНП з вини Виконавця. </w:t>
            </w:r>
          </w:p>
          <w:p w14:paraId="6153C39E" w14:textId="77777777" w:rsidR="00F81AD7" w:rsidRPr="00142C0A" w:rsidRDefault="00F81AD7" w:rsidP="00142C0A">
            <w:pPr>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У разі, якщо фактична тривалість ЗНП перевищує повідомлену Виконавцем планову тривалість ЗНП, вважається, що має місце АНП з вини Виконавця. </w:t>
            </w:r>
          </w:p>
          <w:p w14:paraId="6584698D" w14:textId="77777777" w:rsidR="00F81AD7" w:rsidRPr="00142C0A" w:rsidRDefault="00F81AD7" w:rsidP="00142C0A">
            <w:pPr>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Проведення Виконавцем технічних планових робіт у порядку та в строки, більші ніж 8 годин на місяць та 48 годин на рік, може бути здійснене виключно за письмовим погодженням із Замовником. </w:t>
            </w:r>
          </w:p>
          <w:p w14:paraId="23D2284E" w14:textId="77777777" w:rsidR="00F81AD7" w:rsidRPr="00142C0A" w:rsidRDefault="00F81AD7" w:rsidP="00142C0A">
            <w:pPr>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У випадку виявлення АНП Виконавцем та після завершення усунення АНП, останній має негайно повідомити про це представників технічної підтримки Замовника на адресу електронної пошти: i.zagorovskiy@phc.org.ua.</w:t>
            </w:r>
          </w:p>
          <w:p w14:paraId="50610942" w14:textId="77777777" w:rsidR="00F81AD7" w:rsidRPr="00142C0A" w:rsidRDefault="00F81AD7" w:rsidP="00142C0A">
            <w:pPr>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У випадку виявлення АНП Замовником, останній має негайно повідомити про це представників технічної підтримки Виконавця.  </w:t>
            </w:r>
          </w:p>
          <w:p w14:paraId="35AD0969" w14:textId="77777777" w:rsidR="00F81AD7" w:rsidRPr="00142C0A" w:rsidRDefault="00F81AD7" w:rsidP="00142C0A">
            <w:pPr>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В разі дотримання всіх вимог при повідомленні (зверненні) про виявлене АНП Замовником, Виконавець має зафіксувати звернення про виявлене АНП у журналі робіт та негайно вжити заходи щодо його усунення. При цьому Виконавець протягом однієї години після приймання такого звернення повинен оцінити орієнтовний час відновлення доступності послуг та повідомити його Замовнику таким самим чином, яким було отримано повідомлення про АНП від Замовника. </w:t>
            </w:r>
          </w:p>
          <w:p w14:paraId="4A4ED237" w14:textId="77777777" w:rsidR="00F81AD7" w:rsidRPr="00142C0A" w:rsidRDefault="00F81AD7" w:rsidP="00142C0A">
            <w:pPr>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У випадку виявлення АНП Замовником, початком періоду АНП вважається отримання Виконавцем від Замовника повідомлення телефоном або на електронну адресу представників технічної підтримки Виконавця про факт недоступності послуг.  </w:t>
            </w:r>
          </w:p>
          <w:p w14:paraId="4CE37659" w14:textId="77777777" w:rsidR="00F81AD7" w:rsidRPr="00142C0A" w:rsidRDefault="00F81AD7" w:rsidP="00142C0A">
            <w:pPr>
              <w:spacing w:after="0" w:line="240" w:lineRule="auto"/>
              <w:ind w:firstLine="705"/>
              <w:jc w:val="both"/>
              <w:textAlignment w:val="baseline"/>
              <w:rPr>
                <w:rFonts w:ascii="Times New Roman" w:eastAsia="Times New Roman" w:hAnsi="Times New Roman" w:cs="Times New Roman"/>
                <w:sz w:val="24"/>
                <w:szCs w:val="24"/>
              </w:rPr>
            </w:pPr>
            <w:r w:rsidRPr="00142C0A">
              <w:rPr>
                <w:rFonts w:ascii="Times New Roman" w:eastAsia="Times New Roman" w:hAnsi="Times New Roman" w:cs="Times New Roman"/>
                <w:sz w:val="24"/>
                <w:szCs w:val="24"/>
              </w:rPr>
              <w:t>Повідомлення має обов’язково містити таку інформацію: ім’я, прізвище, контактний номер телефону особи, яка звертається, найменування Замовника та причину звернення. Виконавець має право не брати до виконання повідомлення Замовника про АНП, яке не містить всю вказану вище інформацію, та не несе відповідальність за порушення строків усунення АНП. </w:t>
            </w:r>
          </w:p>
          <w:p w14:paraId="60F031EC" w14:textId="0F0F4D24" w:rsidR="007A7177" w:rsidRPr="00142C0A" w:rsidRDefault="007A7177" w:rsidP="00142C0A">
            <w:pPr>
              <w:spacing w:after="0" w:line="240" w:lineRule="auto"/>
              <w:contextualSpacing/>
              <w:rPr>
                <w:rFonts w:ascii="Times New Roman" w:eastAsia="Times New Roman" w:hAnsi="Times New Roman" w:cs="Times New Roman"/>
                <w:color w:val="000000"/>
                <w:sz w:val="24"/>
                <w:szCs w:val="24"/>
              </w:rPr>
            </w:pPr>
            <w:r w:rsidRPr="00142C0A">
              <w:rPr>
                <w:rFonts w:ascii="Times New Roman" w:hAnsi="Times New Roman" w:cs="Times New Roman"/>
                <w:sz w:val="24"/>
                <w:szCs w:val="24"/>
              </w:rPr>
              <w:t xml:space="preserve"> </w:t>
            </w:r>
          </w:p>
        </w:tc>
      </w:tr>
      <w:bookmarkEnd w:id="9"/>
      <w:bookmarkEnd w:id="8"/>
    </w:tbl>
    <w:p w14:paraId="57E34523" w14:textId="77777777" w:rsidR="006465E6" w:rsidRPr="003C45E2" w:rsidRDefault="006465E6" w:rsidP="00327DE6">
      <w:pPr>
        <w:spacing w:after="0" w:line="240" w:lineRule="auto"/>
        <w:ind w:left="142" w:firstLine="709"/>
        <w:jc w:val="center"/>
        <w:rPr>
          <w:rFonts w:ascii="Times New Roman" w:hAnsi="Times New Roman"/>
          <w:sz w:val="24"/>
          <w:szCs w:val="24"/>
        </w:rPr>
      </w:pPr>
    </w:p>
    <w:p w14:paraId="150AF280" w14:textId="77777777" w:rsidR="00327DE6" w:rsidRPr="003C45E2" w:rsidRDefault="00327DE6" w:rsidP="00327DE6">
      <w:pPr>
        <w:tabs>
          <w:tab w:val="left" w:pos="993"/>
        </w:tabs>
        <w:spacing w:after="0" w:line="240" w:lineRule="auto"/>
        <w:ind w:left="7655"/>
        <w:rPr>
          <w:rFonts w:ascii="Times New Roman" w:hAnsi="Times New Roman"/>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327DE6" w:rsidRPr="003C45E2" w14:paraId="19F4F194" w14:textId="77777777" w:rsidTr="003045D7">
        <w:tc>
          <w:tcPr>
            <w:tcW w:w="4859" w:type="dxa"/>
          </w:tcPr>
          <w:p w14:paraId="6005D7E3" w14:textId="77777777" w:rsidR="00327DE6" w:rsidRPr="003C45E2" w:rsidRDefault="00327DE6" w:rsidP="003045D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5B3812EE" w14:textId="77777777" w:rsidR="00327DE6" w:rsidRPr="003C45E2" w:rsidRDefault="00327DE6" w:rsidP="003045D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113B0AC8" w14:textId="77777777" w:rsidR="00327DE6" w:rsidRPr="003C45E2" w:rsidRDefault="00327DE6" w:rsidP="003045D7">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211957BA" w14:textId="77777777" w:rsidR="00327DE6" w:rsidRPr="003C45E2" w:rsidRDefault="00327DE6" w:rsidP="003045D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64472F78" w14:textId="77777777" w:rsidR="00327DE6" w:rsidRPr="003C45E2" w:rsidRDefault="00327DE6" w:rsidP="003045D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0E0F1B45" w14:textId="77777777" w:rsidR="00327DE6" w:rsidRDefault="00327DE6" w:rsidP="000253F0">
      <w:pPr>
        <w:spacing w:after="0" w:line="240" w:lineRule="auto"/>
        <w:jc w:val="center"/>
        <w:rPr>
          <w:rFonts w:ascii="Times New Roman" w:hAnsi="Times New Roman" w:cs="Times New Roman"/>
          <w:bCs/>
          <w:sz w:val="24"/>
          <w:szCs w:val="24"/>
          <w:lang w:eastAsia="ru-RU"/>
        </w:rPr>
      </w:pPr>
    </w:p>
    <w:p w14:paraId="1A11E0B9" w14:textId="765F64FE" w:rsidR="00FD3C97" w:rsidRDefault="00FD3C97" w:rsidP="000253F0">
      <w:pPr>
        <w:spacing w:after="0" w:line="240" w:lineRule="auto"/>
        <w:jc w:val="center"/>
        <w:rPr>
          <w:rFonts w:ascii="Times New Roman" w:hAnsi="Times New Roman" w:cs="Times New Roman"/>
          <w:bCs/>
          <w:sz w:val="24"/>
          <w:szCs w:val="24"/>
          <w:lang w:eastAsia="ru-RU"/>
        </w:rPr>
      </w:pPr>
    </w:p>
    <w:p w14:paraId="44B24C20" w14:textId="416183DE" w:rsidR="00FD3C97" w:rsidRDefault="00FD3C97" w:rsidP="000253F0">
      <w:pPr>
        <w:spacing w:after="0" w:line="240" w:lineRule="auto"/>
        <w:jc w:val="center"/>
        <w:rPr>
          <w:rFonts w:ascii="Times New Roman" w:hAnsi="Times New Roman" w:cs="Times New Roman"/>
          <w:bCs/>
          <w:sz w:val="24"/>
          <w:szCs w:val="24"/>
          <w:lang w:eastAsia="ru-RU"/>
        </w:rPr>
      </w:pPr>
    </w:p>
    <w:p w14:paraId="550CA1C8" w14:textId="7BD709B6" w:rsidR="00FD3C97" w:rsidRDefault="00FD3C97" w:rsidP="000253F0">
      <w:pPr>
        <w:spacing w:after="0" w:line="240" w:lineRule="auto"/>
        <w:jc w:val="center"/>
        <w:rPr>
          <w:rFonts w:ascii="Times New Roman" w:hAnsi="Times New Roman" w:cs="Times New Roman"/>
          <w:bCs/>
          <w:sz w:val="24"/>
          <w:szCs w:val="24"/>
          <w:lang w:eastAsia="ru-RU"/>
        </w:rPr>
      </w:pPr>
    </w:p>
    <w:p w14:paraId="039C82B5" w14:textId="217CA444" w:rsidR="00FD3C97" w:rsidRDefault="00FD3C97" w:rsidP="000253F0">
      <w:pPr>
        <w:spacing w:after="0" w:line="240" w:lineRule="auto"/>
        <w:jc w:val="center"/>
        <w:rPr>
          <w:rFonts w:ascii="Times New Roman" w:hAnsi="Times New Roman" w:cs="Times New Roman"/>
          <w:bCs/>
          <w:sz w:val="24"/>
          <w:szCs w:val="24"/>
          <w:lang w:eastAsia="ru-RU"/>
        </w:rPr>
      </w:pPr>
    </w:p>
    <w:p w14:paraId="45B67FD2" w14:textId="46F3792E" w:rsidR="003924D1" w:rsidRDefault="003924D1" w:rsidP="000253F0">
      <w:pPr>
        <w:spacing w:after="0" w:line="240" w:lineRule="auto"/>
        <w:jc w:val="center"/>
        <w:rPr>
          <w:rFonts w:ascii="Times New Roman" w:hAnsi="Times New Roman" w:cs="Times New Roman"/>
          <w:bCs/>
          <w:sz w:val="24"/>
          <w:szCs w:val="24"/>
          <w:lang w:eastAsia="ru-RU"/>
        </w:rPr>
      </w:pPr>
    </w:p>
    <w:p w14:paraId="057CBDE5" w14:textId="3E3D2156" w:rsidR="003924D1" w:rsidRDefault="003924D1" w:rsidP="000253F0">
      <w:pPr>
        <w:spacing w:after="0" w:line="240" w:lineRule="auto"/>
        <w:jc w:val="center"/>
        <w:rPr>
          <w:rFonts w:ascii="Times New Roman" w:hAnsi="Times New Roman" w:cs="Times New Roman"/>
          <w:bCs/>
          <w:sz w:val="24"/>
          <w:szCs w:val="24"/>
          <w:lang w:eastAsia="ru-RU"/>
        </w:rPr>
      </w:pPr>
    </w:p>
    <w:p w14:paraId="4A34B8BB" w14:textId="1A86A25D" w:rsidR="003924D1" w:rsidRDefault="003924D1" w:rsidP="000253F0">
      <w:pPr>
        <w:spacing w:after="0" w:line="240" w:lineRule="auto"/>
        <w:jc w:val="center"/>
        <w:rPr>
          <w:rFonts w:ascii="Times New Roman" w:hAnsi="Times New Roman" w:cs="Times New Roman"/>
          <w:bCs/>
          <w:sz w:val="24"/>
          <w:szCs w:val="24"/>
          <w:lang w:eastAsia="ru-RU"/>
        </w:rPr>
      </w:pPr>
    </w:p>
    <w:p w14:paraId="3A0F8833" w14:textId="5615C383" w:rsidR="003924D1" w:rsidRDefault="003924D1" w:rsidP="000253F0">
      <w:pPr>
        <w:spacing w:after="0" w:line="240" w:lineRule="auto"/>
        <w:jc w:val="center"/>
        <w:rPr>
          <w:rFonts w:ascii="Times New Roman" w:hAnsi="Times New Roman" w:cs="Times New Roman"/>
          <w:bCs/>
          <w:sz w:val="24"/>
          <w:szCs w:val="24"/>
          <w:lang w:eastAsia="ru-RU"/>
        </w:rPr>
      </w:pPr>
    </w:p>
    <w:p w14:paraId="1BFA66C5" w14:textId="04D112F5" w:rsidR="003924D1" w:rsidRDefault="003924D1" w:rsidP="000253F0">
      <w:pPr>
        <w:spacing w:after="0" w:line="240" w:lineRule="auto"/>
        <w:jc w:val="center"/>
        <w:rPr>
          <w:rFonts w:ascii="Times New Roman" w:hAnsi="Times New Roman" w:cs="Times New Roman"/>
          <w:bCs/>
          <w:sz w:val="24"/>
          <w:szCs w:val="24"/>
          <w:lang w:eastAsia="ru-RU"/>
        </w:rPr>
      </w:pPr>
    </w:p>
    <w:p w14:paraId="3224E7DC" w14:textId="77777777" w:rsidR="00142C0A" w:rsidRDefault="00142C0A" w:rsidP="000253F0">
      <w:pPr>
        <w:spacing w:after="0" w:line="240" w:lineRule="auto"/>
        <w:jc w:val="center"/>
        <w:rPr>
          <w:rFonts w:ascii="Times New Roman" w:hAnsi="Times New Roman" w:cs="Times New Roman"/>
          <w:bCs/>
          <w:sz w:val="24"/>
          <w:szCs w:val="24"/>
          <w:lang w:eastAsia="ru-RU"/>
        </w:rPr>
      </w:pPr>
    </w:p>
    <w:p w14:paraId="090BAA34" w14:textId="77777777" w:rsidR="00142C0A" w:rsidRDefault="00142C0A" w:rsidP="000253F0">
      <w:pPr>
        <w:spacing w:after="0" w:line="240" w:lineRule="auto"/>
        <w:jc w:val="center"/>
        <w:rPr>
          <w:rFonts w:ascii="Times New Roman" w:hAnsi="Times New Roman" w:cs="Times New Roman"/>
          <w:bCs/>
          <w:sz w:val="24"/>
          <w:szCs w:val="24"/>
          <w:lang w:eastAsia="ru-RU"/>
        </w:rPr>
      </w:pPr>
    </w:p>
    <w:p w14:paraId="65EC088E" w14:textId="77777777" w:rsidR="00142C0A" w:rsidRDefault="00142C0A" w:rsidP="000253F0">
      <w:pPr>
        <w:spacing w:after="0" w:line="240" w:lineRule="auto"/>
        <w:jc w:val="center"/>
        <w:rPr>
          <w:rFonts w:ascii="Times New Roman" w:hAnsi="Times New Roman" w:cs="Times New Roman"/>
          <w:bCs/>
          <w:sz w:val="24"/>
          <w:szCs w:val="24"/>
          <w:lang w:eastAsia="ru-RU"/>
        </w:rPr>
      </w:pPr>
    </w:p>
    <w:p w14:paraId="584F4B46" w14:textId="77777777" w:rsidR="00142C0A" w:rsidRDefault="00142C0A" w:rsidP="000253F0">
      <w:pPr>
        <w:spacing w:after="0" w:line="240" w:lineRule="auto"/>
        <w:jc w:val="center"/>
        <w:rPr>
          <w:rFonts w:ascii="Times New Roman" w:hAnsi="Times New Roman" w:cs="Times New Roman"/>
          <w:bCs/>
          <w:sz w:val="24"/>
          <w:szCs w:val="24"/>
          <w:lang w:eastAsia="ru-RU"/>
        </w:rPr>
      </w:pPr>
    </w:p>
    <w:p w14:paraId="63D0F0A8" w14:textId="78F4037D" w:rsidR="003924D1" w:rsidRDefault="003924D1" w:rsidP="000253F0">
      <w:pPr>
        <w:spacing w:after="0" w:line="240" w:lineRule="auto"/>
        <w:jc w:val="center"/>
        <w:rPr>
          <w:rFonts w:ascii="Times New Roman" w:hAnsi="Times New Roman" w:cs="Times New Roman"/>
          <w:bCs/>
          <w:sz w:val="24"/>
          <w:szCs w:val="24"/>
          <w:lang w:eastAsia="ru-RU"/>
        </w:rPr>
      </w:pPr>
    </w:p>
    <w:p w14:paraId="4436D828" w14:textId="070F5937" w:rsidR="005C4D11" w:rsidRDefault="005C4D11" w:rsidP="000253F0">
      <w:pPr>
        <w:spacing w:after="0" w:line="240" w:lineRule="auto"/>
        <w:jc w:val="center"/>
        <w:rPr>
          <w:rFonts w:ascii="Times New Roman" w:hAnsi="Times New Roman" w:cs="Times New Roman"/>
          <w:bCs/>
          <w:sz w:val="24"/>
          <w:szCs w:val="24"/>
          <w:lang w:eastAsia="ru-RU"/>
        </w:rPr>
      </w:pPr>
    </w:p>
    <w:p w14:paraId="72DE4EEC" w14:textId="77777777" w:rsidR="005C4D11" w:rsidRDefault="005C4D11" w:rsidP="000253F0">
      <w:pPr>
        <w:spacing w:after="0" w:line="240" w:lineRule="auto"/>
        <w:jc w:val="center"/>
        <w:rPr>
          <w:rFonts w:ascii="Times New Roman" w:hAnsi="Times New Roman" w:cs="Times New Roman"/>
          <w:bCs/>
          <w:sz w:val="24"/>
          <w:szCs w:val="24"/>
          <w:lang w:eastAsia="ru-RU"/>
        </w:rPr>
      </w:pPr>
    </w:p>
    <w:p w14:paraId="7E7AD9E7" w14:textId="77777777" w:rsidR="0052065F" w:rsidRDefault="0052065F" w:rsidP="00F81AD7">
      <w:pPr>
        <w:spacing w:after="0" w:line="240" w:lineRule="auto"/>
        <w:rPr>
          <w:rFonts w:ascii="Times New Roman" w:hAnsi="Times New Roman" w:cs="Times New Roman"/>
          <w:bCs/>
          <w:sz w:val="24"/>
          <w:szCs w:val="24"/>
          <w:lang w:eastAsia="ru-RU"/>
        </w:rPr>
      </w:pPr>
    </w:p>
    <w:p w14:paraId="5E751B9B" w14:textId="77777777" w:rsidR="00466DA3" w:rsidRPr="00CF69F3" w:rsidRDefault="00466DA3" w:rsidP="006465E6">
      <w:pPr>
        <w:spacing w:after="0" w:line="240" w:lineRule="auto"/>
        <w:rPr>
          <w:rFonts w:ascii="Times New Roman" w:hAnsi="Times New Roman" w:cs="Times New Roman"/>
          <w:bCs/>
          <w:sz w:val="24"/>
          <w:szCs w:val="24"/>
          <w:lang w:eastAsia="ru-RU"/>
        </w:rPr>
      </w:pPr>
    </w:p>
    <w:bookmarkEnd w:id="5"/>
    <w:p w14:paraId="032846CE" w14:textId="77777777" w:rsidR="00527582" w:rsidRPr="00CF69F3" w:rsidRDefault="00527582" w:rsidP="006A4DF4">
      <w:pPr>
        <w:spacing w:after="0" w:line="240" w:lineRule="auto"/>
        <w:ind w:firstLine="6663"/>
        <w:rPr>
          <w:rFonts w:ascii="Times New Roman" w:hAnsi="Times New Roman" w:cs="Times New Roman"/>
          <w:b/>
          <w:bCs/>
          <w:color w:val="000000"/>
          <w:sz w:val="24"/>
          <w:szCs w:val="24"/>
          <w:lang w:eastAsia="ru-RU"/>
        </w:rPr>
      </w:pPr>
      <w:r w:rsidRPr="00CF69F3">
        <w:rPr>
          <w:rFonts w:ascii="Times New Roman" w:hAnsi="Times New Roman" w:cs="Times New Roman"/>
          <w:b/>
          <w:bCs/>
          <w:color w:val="000000"/>
          <w:sz w:val="24"/>
          <w:szCs w:val="24"/>
          <w:lang w:eastAsia="ru-RU"/>
        </w:rPr>
        <w:lastRenderedPageBreak/>
        <w:t>ДОДАТОК 3</w:t>
      </w:r>
    </w:p>
    <w:p w14:paraId="3B30FB84" w14:textId="77777777" w:rsidR="00527582" w:rsidRPr="00525CB7" w:rsidRDefault="00527582" w:rsidP="006A4DF4">
      <w:pPr>
        <w:spacing w:after="0" w:line="240" w:lineRule="auto"/>
        <w:ind w:firstLine="6663"/>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4EAF8547" w14:textId="77777777" w:rsidR="00142C0A" w:rsidRPr="00CF69F3" w:rsidRDefault="00142C0A" w:rsidP="006A4DF4">
      <w:pPr>
        <w:spacing w:after="0" w:line="240" w:lineRule="auto"/>
        <w:ind w:firstLine="6663"/>
        <w:rPr>
          <w:rFonts w:ascii="Times New Roman" w:hAnsi="Times New Roman" w:cs="Times New Roman"/>
          <w:b/>
          <w:bCs/>
          <w:color w:val="000000"/>
          <w:sz w:val="24"/>
          <w:szCs w:val="24"/>
          <w:lang w:eastAsia="ru-RU"/>
        </w:rPr>
      </w:pPr>
    </w:p>
    <w:p w14:paraId="5C8BB886" w14:textId="77777777" w:rsidR="006465E6" w:rsidRDefault="006465E6" w:rsidP="006465E6">
      <w:pPr>
        <w:pStyle w:val="af"/>
        <w:tabs>
          <w:tab w:val="left" w:pos="180"/>
          <w:tab w:val="left" w:pos="993"/>
        </w:tabs>
        <w:ind w:left="0"/>
        <w:jc w:val="center"/>
        <w:rPr>
          <w:b/>
          <w:sz w:val="24"/>
          <w:szCs w:val="24"/>
          <w:lang w:val="uk-UA"/>
        </w:rPr>
      </w:pPr>
      <w:r>
        <w:rPr>
          <w:b/>
          <w:sz w:val="24"/>
          <w:szCs w:val="24"/>
          <w:lang w:val="uk-UA"/>
        </w:rPr>
        <w:t>ФОРМА ЦІНОВОЇ ПРОПОЗИЦІЇ</w:t>
      </w:r>
    </w:p>
    <w:p w14:paraId="7732CD09" w14:textId="77777777" w:rsidR="006465E6" w:rsidRDefault="006465E6" w:rsidP="006465E6">
      <w:pPr>
        <w:pStyle w:val="af"/>
        <w:tabs>
          <w:tab w:val="left" w:pos="180"/>
          <w:tab w:val="left" w:pos="993"/>
        </w:tabs>
        <w:ind w:left="0"/>
        <w:jc w:val="center"/>
        <w:rPr>
          <w:b/>
          <w:sz w:val="24"/>
          <w:szCs w:val="24"/>
          <w:lang w:val="uk-UA"/>
        </w:rPr>
      </w:pPr>
    </w:p>
    <w:p w14:paraId="72F0C2BC" w14:textId="41E755E6" w:rsidR="006465E6" w:rsidRDefault="006465E6" w:rsidP="006465E6">
      <w:pPr>
        <w:widowControl w:val="0"/>
        <w:autoSpaceDE w:val="0"/>
        <w:autoSpaceDN w:val="0"/>
        <w:adjustRightInd w:val="0"/>
        <w:spacing w:after="0" w:line="240" w:lineRule="auto"/>
        <w:ind w:left="-142" w:right="-426" w:firstLine="709"/>
        <w:jc w:val="both"/>
        <w:rPr>
          <w:rFonts w:ascii="Times New Roman" w:hAnsi="Times New Roman"/>
          <w:sz w:val="24"/>
          <w:szCs w:val="24"/>
        </w:rPr>
      </w:pPr>
      <w:r>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Pr>
          <w:rFonts w:ascii="Times New Roman" w:hAnsi="Times New Roman"/>
          <w:b/>
          <w:sz w:val="24"/>
          <w:szCs w:val="24"/>
        </w:rPr>
        <w:t>ДК 021:2015 - 64210000-1 Послуги телефонного зв’язку та передачі даних (</w:t>
      </w:r>
      <w:r w:rsidR="00CE18E4">
        <w:rPr>
          <w:rFonts w:ascii="Times New Roman" w:hAnsi="Times New Roman"/>
          <w:b/>
          <w:sz w:val="24"/>
          <w:szCs w:val="24"/>
        </w:rPr>
        <w:t>П</w:t>
      </w:r>
      <w:r>
        <w:rPr>
          <w:rFonts w:ascii="Times New Roman" w:hAnsi="Times New Roman"/>
          <w:b/>
          <w:sz w:val="24"/>
          <w:szCs w:val="24"/>
        </w:rPr>
        <w:t xml:space="preserve">ослуги </w:t>
      </w:r>
      <w:proofErr w:type="spellStart"/>
      <w:r>
        <w:rPr>
          <w:rFonts w:ascii="Times New Roman" w:hAnsi="Times New Roman"/>
          <w:b/>
          <w:sz w:val="24"/>
          <w:szCs w:val="24"/>
        </w:rPr>
        <w:t>верифікаційних</w:t>
      </w:r>
      <w:proofErr w:type="spellEnd"/>
      <w:r>
        <w:rPr>
          <w:rFonts w:ascii="Times New Roman" w:hAnsi="Times New Roman"/>
          <w:b/>
          <w:sz w:val="24"/>
          <w:szCs w:val="24"/>
        </w:rPr>
        <w:t xml:space="preserve"> дзвінків та коротких повідомлень за допомогою SMS, </w:t>
      </w:r>
      <w:proofErr w:type="spellStart"/>
      <w:r>
        <w:rPr>
          <w:rFonts w:ascii="Times New Roman" w:hAnsi="Times New Roman"/>
          <w:b/>
          <w:sz w:val="24"/>
          <w:szCs w:val="24"/>
        </w:rPr>
        <w:t>Viber</w:t>
      </w:r>
      <w:proofErr w:type="spellEnd"/>
      <w:r>
        <w:rPr>
          <w:rFonts w:ascii="Times New Roman" w:hAnsi="Times New Roman"/>
          <w:b/>
          <w:sz w:val="24"/>
          <w:szCs w:val="24"/>
        </w:rPr>
        <w:t xml:space="preserve">, </w:t>
      </w:r>
      <w:proofErr w:type="spellStart"/>
      <w:r>
        <w:rPr>
          <w:rFonts w:ascii="Times New Roman" w:hAnsi="Times New Roman"/>
          <w:b/>
          <w:sz w:val="24"/>
          <w:szCs w:val="24"/>
        </w:rPr>
        <w:t>Telegram</w:t>
      </w:r>
      <w:proofErr w:type="spellEnd"/>
      <w:r>
        <w:rPr>
          <w:rFonts w:ascii="Times New Roman" w:hAnsi="Times New Roman"/>
          <w:b/>
          <w:sz w:val="24"/>
          <w:szCs w:val="24"/>
        </w:rPr>
        <w:t xml:space="preserve"> для користувачів операторів рухомого мобільного зв’язку України),  </w:t>
      </w:r>
      <w:r>
        <w:rPr>
          <w:rFonts w:ascii="Times New Roman" w:hAnsi="Times New Roman"/>
          <w:sz w:val="24"/>
          <w:szCs w:val="24"/>
        </w:rPr>
        <w:t>в наступному обсязі:</w:t>
      </w:r>
    </w:p>
    <w:p w14:paraId="196B98DD" w14:textId="6CFC7B2E" w:rsidR="006465E6" w:rsidRDefault="006465E6" w:rsidP="006465E6">
      <w:pPr>
        <w:widowControl w:val="0"/>
        <w:autoSpaceDE w:val="0"/>
        <w:autoSpaceDN w:val="0"/>
        <w:adjustRightInd w:val="0"/>
        <w:spacing w:after="0" w:line="240" w:lineRule="auto"/>
        <w:ind w:left="-142" w:right="-426" w:firstLine="709"/>
        <w:jc w:val="both"/>
        <w:rPr>
          <w:rFonts w:ascii="Times New Roman" w:hAnsi="Times New Roman"/>
          <w:color w:val="FF0000"/>
          <w:sz w:val="24"/>
          <w:szCs w:val="24"/>
        </w:rPr>
      </w:pPr>
    </w:p>
    <w:tbl>
      <w:tblPr>
        <w:tblW w:w="1035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268"/>
        <w:gridCol w:w="2267"/>
        <w:gridCol w:w="1562"/>
        <w:gridCol w:w="1132"/>
        <w:gridCol w:w="1276"/>
        <w:gridCol w:w="1276"/>
      </w:tblGrid>
      <w:tr w:rsidR="00DD7ACF" w:rsidRPr="00525CB7" w14:paraId="24242873" w14:textId="77777777" w:rsidTr="000C4958">
        <w:trPr>
          <w:trHeight w:val="892"/>
        </w:trPr>
        <w:tc>
          <w:tcPr>
            <w:tcW w:w="5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D425C9" w14:textId="77777777" w:rsidR="00DD7ACF" w:rsidRPr="00525CB7" w:rsidRDefault="00DD7ACF">
            <w:pPr>
              <w:spacing w:after="0" w:line="240" w:lineRule="auto"/>
              <w:jc w:val="center"/>
              <w:rPr>
                <w:rFonts w:ascii="Times New Roman" w:hAnsi="Times New Roman"/>
                <w:b/>
                <w:bCs/>
                <w:sz w:val="18"/>
                <w:szCs w:val="18"/>
                <w:lang w:eastAsia="ru-RU"/>
              </w:rPr>
            </w:pPr>
          </w:p>
          <w:p w14:paraId="18BA5F26" w14:textId="77777777" w:rsidR="00DD7ACF" w:rsidRPr="00525CB7" w:rsidRDefault="00DD7ACF">
            <w:pPr>
              <w:spacing w:after="0" w:line="240" w:lineRule="auto"/>
              <w:jc w:val="center"/>
              <w:rPr>
                <w:rFonts w:ascii="Times New Roman" w:hAnsi="Times New Roman"/>
                <w:b/>
                <w:bCs/>
                <w:sz w:val="18"/>
                <w:szCs w:val="18"/>
                <w:lang w:eastAsia="ru-RU"/>
              </w:rPr>
            </w:pPr>
            <w:r w:rsidRPr="00525CB7">
              <w:rPr>
                <w:rFonts w:ascii="Times New Roman" w:hAnsi="Times New Roman"/>
                <w:b/>
                <w:bCs/>
                <w:sz w:val="18"/>
                <w:szCs w:val="18"/>
                <w:lang w:eastAsia="ru-RU"/>
              </w:rPr>
              <w:t>№</w:t>
            </w:r>
          </w:p>
        </w:tc>
        <w:tc>
          <w:tcPr>
            <w:tcW w:w="609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365229" w14:textId="77777777" w:rsidR="00DD7ACF" w:rsidRPr="00525CB7" w:rsidRDefault="00DD7ACF">
            <w:pPr>
              <w:spacing w:after="0" w:line="240" w:lineRule="auto"/>
              <w:jc w:val="center"/>
              <w:rPr>
                <w:rFonts w:ascii="Times New Roman" w:hAnsi="Times New Roman"/>
                <w:b/>
                <w:bCs/>
                <w:sz w:val="18"/>
                <w:szCs w:val="18"/>
                <w:lang w:eastAsia="ru-RU"/>
              </w:rPr>
            </w:pPr>
          </w:p>
          <w:p w14:paraId="2D385FE7" w14:textId="6AFA9F5F" w:rsidR="00DD7ACF" w:rsidRPr="00525CB7" w:rsidRDefault="00DD7ACF">
            <w:pPr>
              <w:spacing w:after="0" w:line="240" w:lineRule="auto"/>
              <w:jc w:val="center"/>
              <w:rPr>
                <w:rFonts w:ascii="Times New Roman" w:hAnsi="Times New Roman"/>
                <w:b/>
                <w:sz w:val="18"/>
                <w:szCs w:val="18"/>
                <w:lang w:eastAsia="ru-RU"/>
              </w:rPr>
            </w:pPr>
            <w:r w:rsidRPr="00525CB7">
              <w:rPr>
                <w:rFonts w:ascii="Times New Roman" w:hAnsi="Times New Roman"/>
                <w:b/>
                <w:bCs/>
                <w:sz w:val="18"/>
                <w:szCs w:val="18"/>
                <w:lang w:eastAsia="ru-RU"/>
              </w:rPr>
              <w:t>Назва послуг*</w:t>
            </w:r>
          </w:p>
        </w:tc>
        <w:tc>
          <w:tcPr>
            <w:tcW w:w="1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C3F18A" w14:textId="77777777" w:rsidR="00DD7ACF" w:rsidRPr="00525CB7" w:rsidRDefault="00DD7ACF">
            <w:pPr>
              <w:jc w:val="center"/>
              <w:rPr>
                <w:rFonts w:ascii="Times New Roman" w:hAnsi="Times New Roman"/>
                <w:b/>
                <w:sz w:val="18"/>
                <w:szCs w:val="18"/>
                <w:lang w:eastAsia="ru-RU"/>
              </w:rPr>
            </w:pPr>
            <w:r w:rsidRPr="00525CB7">
              <w:rPr>
                <w:rFonts w:ascii="Times New Roman" w:hAnsi="Times New Roman"/>
                <w:b/>
                <w:sz w:val="18"/>
                <w:szCs w:val="18"/>
                <w:lang w:eastAsia="ru-RU"/>
              </w:rPr>
              <w:t>Кількість,</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16260F" w14:textId="77777777" w:rsidR="00DD7ACF" w:rsidRPr="00525CB7" w:rsidRDefault="00DD7ACF">
            <w:pPr>
              <w:jc w:val="center"/>
              <w:rPr>
                <w:rFonts w:ascii="Times New Roman" w:hAnsi="Times New Roman"/>
                <w:b/>
                <w:sz w:val="18"/>
                <w:szCs w:val="18"/>
                <w:lang w:eastAsia="ru-RU"/>
              </w:rPr>
            </w:pPr>
            <w:r w:rsidRPr="00525CB7">
              <w:rPr>
                <w:rFonts w:ascii="Times New Roman" w:hAnsi="Times New Roman"/>
                <w:b/>
                <w:sz w:val="18"/>
                <w:szCs w:val="18"/>
                <w:lang w:eastAsia="ru-RU"/>
              </w:rPr>
              <w:t>Ціна за  одиницю послуги,  грн без ПДВ</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BEC8A5" w14:textId="77777777" w:rsidR="00DD7ACF" w:rsidRPr="00525CB7" w:rsidRDefault="00DD7ACF">
            <w:pPr>
              <w:jc w:val="center"/>
              <w:rPr>
                <w:rFonts w:ascii="Times New Roman" w:hAnsi="Times New Roman"/>
                <w:b/>
                <w:sz w:val="18"/>
                <w:szCs w:val="18"/>
                <w:lang w:eastAsia="ru-RU"/>
              </w:rPr>
            </w:pPr>
            <w:r w:rsidRPr="00525CB7">
              <w:rPr>
                <w:rFonts w:ascii="Times New Roman" w:hAnsi="Times New Roman"/>
                <w:b/>
                <w:sz w:val="18"/>
                <w:szCs w:val="18"/>
                <w:lang w:eastAsia="ru-RU"/>
              </w:rPr>
              <w:t>Ціна загальна, грн без ПДВ</w:t>
            </w:r>
          </w:p>
        </w:tc>
      </w:tr>
      <w:tr w:rsidR="00DD7ACF" w:rsidRPr="00525CB7" w14:paraId="458F86A7" w14:textId="77777777" w:rsidTr="000C4958">
        <w:trPr>
          <w:trHeight w:val="480"/>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309AB2" w14:textId="77777777" w:rsidR="00DD7ACF" w:rsidRPr="00525CB7" w:rsidRDefault="00DD7ACF">
            <w:pPr>
              <w:spacing w:after="0" w:line="240" w:lineRule="auto"/>
              <w:jc w:val="center"/>
              <w:rPr>
                <w:rFonts w:ascii="Times New Roman" w:hAnsi="Times New Roman"/>
                <w:bCs/>
                <w:sz w:val="24"/>
                <w:szCs w:val="24"/>
                <w:lang w:eastAsia="ru-RU"/>
              </w:rPr>
            </w:pPr>
            <w:r w:rsidRPr="00525CB7">
              <w:rPr>
                <w:rFonts w:ascii="Times New Roman" w:hAnsi="Times New Roman"/>
                <w:bCs/>
                <w:sz w:val="24"/>
                <w:szCs w:val="24"/>
                <w:lang w:eastAsia="ru-RU"/>
              </w:rPr>
              <w:t>1</w:t>
            </w:r>
          </w:p>
        </w:tc>
        <w:tc>
          <w:tcPr>
            <w:tcW w:w="6097" w:type="dxa"/>
            <w:gridSpan w:val="3"/>
            <w:tcBorders>
              <w:top w:val="single" w:sz="4" w:space="0" w:color="auto"/>
              <w:left w:val="single" w:sz="4" w:space="0" w:color="auto"/>
              <w:bottom w:val="single" w:sz="4" w:space="0" w:color="auto"/>
              <w:right w:val="single" w:sz="4" w:space="0" w:color="auto"/>
            </w:tcBorders>
            <w:vAlign w:val="center"/>
            <w:hideMark/>
          </w:tcPr>
          <w:p w14:paraId="2C85D232" w14:textId="2EBBEE94" w:rsidR="00DD7ACF" w:rsidRPr="00525CB7" w:rsidRDefault="00DD7ACF" w:rsidP="00DD7ACF">
            <w:pPr>
              <w:spacing w:after="0" w:line="240" w:lineRule="auto"/>
              <w:rPr>
                <w:rFonts w:ascii="Times New Roman" w:eastAsia="Times New Roman" w:hAnsi="Times New Roman" w:cs="Times New Roman"/>
                <w:sz w:val="24"/>
                <w:szCs w:val="24"/>
                <w:lang w:eastAsia="ru-RU"/>
              </w:rPr>
            </w:pPr>
            <w:r w:rsidRPr="00525CB7">
              <w:rPr>
                <w:rFonts w:ascii="Times New Roman" w:eastAsia="Arial" w:hAnsi="Times New Roman" w:cs="Times New Roman"/>
                <w:sz w:val="24"/>
                <w:szCs w:val="24"/>
              </w:rPr>
              <w:t xml:space="preserve">Послуги передачі верифікацій (далі – Послуги) для користувачів операторів рухомого мобільного зв’язку України </w:t>
            </w:r>
            <w:r w:rsidRPr="00525CB7">
              <w:rPr>
                <w:rFonts w:ascii="Times New Roman" w:eastAsia="Arial" w:hAnsi="Times New Roman" w:cs="Times New Roman"/>
                <w:b/>
                <w:sz w:val="24"/>
                <w:szCs w:val="24"/>
              </w:rPr>
              <w:t>через дзвінок</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4DD87C8" w14:textId="4A066688" w:rsidR="00DD7ACF" w:rsidRPr="00525CB7" w:rsidRDefault="00DD7ACF">
            <w:pPr>
              <w:jc w:val="center"/>
              <w:rPr>
                <w:rFonts w:ascii="Times New Roman" w:hAnsi="Times New Roman"/>
                <w:lang w:eastAsia="ru-RU"/>
              </w:rPr>
            </w:pPr>
            <w:r w:rsidRPr="00525CB7">
              <w:rPr>
                <w:rFonts w:ascii="Times New Roman" w:hAnsi="Times New Roman"/>
                <w:lang w:eastAsia="ru-RU"/>
              </w:rPr>
              <w:t>3933000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1AEBF4C" w14:textId="77777777" w:rsidR="00DD7ACF" w:rsidRPr="00525CB7" w:rsidRDefault="00DD7ACF">
            <w:pPr>
              <w:jc w:val="center"/>
              <w:rPr>
                <w:rFonts w:ascii="Times New Roman" w:hAnsi="Times New Roman"/>
                <w:b/>
                <w:bCs/>
                <w:sz w:val="24"/>
                <w:szCs w:val="24"/>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7EDB6EE" w14:textId="77777777" w:rsidR="00DD7ACF" w:rsidRPr="00525CB7" w:rsidRDefault="00DD7ACF">
            <w:pPr>
              <w:jc w:val="center"/>
              <w:rPr>
                <w:rFonts w:ascii="Times New Roman" w:hAnsi="Times New Roman"/>
                <w:b/>
                <w:bCs/>
                <w:sz w:val="24"/>
                <w:szCs w:val="24"/>
                <w:highlight w:val="yellow"/>
                <w:lang w:eastAsia="ru-RU"/>
              </w:rPr>
            </w:pPr>
          </w:p>
        </w:tc>
      </w:tr>
      <w:tr w:rsidR="00DD7ACF" w:rsidRPr="00525CB7" w14:paraId="2BB60019" w14:textId="77777777" w:rsidTr="000C4958">
        <w:trPr>
          <w:trHeight w:val="480"/>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14:paraId="2E2D855E" w14:textId="2A5B38BE" w:rsidR="00DD7ACF" w:rsidRPr="00525CB7" w:rsidRDefault="00DD7ACF">
            <w:pPr>
              <w:spacing w:after="0" w:line="240" w:lineRule="auto"/>
              <w:jc w:val="center"/>
              <w:rPr>
                <w:rFonts w:ascii="Times New Roman" w:hAnsi="Times New Roman"/>
                <w:bCs/>
                <w:sz w:val="24"/>
                <w:szCs w:val="24"/>
                <w:lang w:eastAsia="ru-RU"/>
              </w:rPr>
            </w:pPr>
            <w:r w:rsidRPr="00525CB7">
              <w:rPr>
                <w:rFonts w:ascii="Times New Roman" w:hAnsi="Times New Roman"/>
                <w:bCs/>
                <w:sz w:val="24"/>
                <w:szCs w:val="24"/>
                <w:lang w:eastAsia="ru-RU"/>
              </w:rPr>
              <w:t>2</w:t>
            </w:r>
          </w:p>
        </w:tc>
        <w:tc>
          <w:tcPr>
            <w:tcW w:w="6097" w:type="dxa"/>
            <w:gridSpan w:val="3"/>
            <w:tcBorders>
              <w:top w:val="single" w:sz="4" w:space="0" w:color="auto"/>
              <w:left w:val="single" w:sz="4" w:space="0" w:color="auto"/>
              <w:bottom w:val="single" w:sz="4" w:space="0" w:color="auto"/>
              <w:right w:val="single" w:sz="4" w:space="0" w:color="auto"/>
            </w:tcBorders>
            <w:vAlign w:val="center"/>
            <w:hideMark/>
          </w:tcPr>
          <w:p w14:paraId="093EF449" w14:textId="0C08277D" w:rsidR="00DD7ACF" w:rsidRPr="00525CB7" w:rsidRDefault="00DD7ACF" w:rsidP="00DD7ACF">
            <w:pPr>
              <w:spacing w:after="0" w:line="240" w:lineRule="auto"/>
              <w:rPr>
                <w:rFonts w:ascii="Times New Roman" w:eastAsia="Times New Roman" w:hAnsi="Times New Roman" w:cs="Times New Roman"/>
                <w:sz w:val="24"/>
                <w:szCs w:val="24"/>
                <w:lang w:eastAsia="ru-RU"/>
              </w:rPr>
            </w:pPr>
            <w:r w:rsidRPr="00525CB7">
              <w:rPr>
                <w:rFonts w:ascii="Times New Roman" w:eastAsia="Arial" w:hAnsi="Times New Roman" w:cs="Times New Roman"/>
                <w:sz w:val="24"/>
                <w:szCs w:val="24"/>
              </w:rPr>
              <w:t xml:space="preserve">Послуги передачі верифікацій (далі – Послуги) для користувачів операторів рухомого мобільного зв’язку України </w:t>
            </w:r>
            <w:r w:rsidRPr="00525CB7">
              <w:rPr>
                <w:rFonts w:ascii="Times New Roman" w:eastAsia="Arial" w:hAnsi="Times New Roman" w:cs="Times New Roman"/>
                <w:b/>
                <w:sz w:val="24"/>
                <w:szCs w:val="24"/>
              </w:rPr>
              <w:t xml:space="preserve">через повідомлення у </w:t>
            </w:r>
            <w:proofErr w:type="spellStart"/>
            <w:r w:rsidRPr="00525CB7">
              <w:rPr>
                <w:rFonts w:ascii="Times New Roman" w:eastAsia="Arial" w:hAnsi="Times New Roman" w:cs="Times New Roman"/>
                <w:b/>
                <w:sz w:val="24"/>
                <w:szCs w:val="24"/>
              </w:rPr>
              <w:t>Viber</w:t>
            </w:r>
            <w:proofErr w:type="spellEnd"/>
            <w:r w:rsidRPr="00525CB7">
              <w:rPr>
                <w:rFonts w:ascii="Times New Roman" w:eastAsia="Arial" w:hAnsi="Times New Roman" w:cs="Times New Roman"/>
                <w:b/>
                <w:sz w:val="24"/>
                <w:szCs w:val="24"/>
              </w:rPr>
              <w:t xml:space="preserve"> або </w:t>
            </w:r>
            <w:proofErr w:type="spellStart"/>
            <w:r w:rsidRPr="00525CB7">
              <w:rPr>
                <w:rFonts w:ascii="Times New Roman" w:eastAsia="Arial" w:hAnsi="Times New Roman" w:cs="Times New Roman"/>
                <w:b/>
                <w:sz w:val="24"/>
                <w:szCs w:val="24"/>
              </w:rPr>
              <w:t>Telegram</w:t>
            </w:r>
            <w:proofErr w:type="spellEnd"/>
          </w:p>
        </w:tc>
        <w:tc>
          <w:tcPr>
            <w:tcW w:w="1132" w:type="dxa"/>
            <w:tcBorders>
              <w:top w:val="single" w:sz="4" w:space="0" w:color="auto"/>
              <w:left w:val="single" w:sz="4" w:space="0" w:color="auto"/>
              <w:bottom w:val="single" w:sz="4" w:space="0" w:color="auto"/>
              <w:right w:val="single" w:sz="4" w:space="0" w:color="auto"/>
            </w:tcBorders>
            <w:vAlign w:val="center"/>
            <w:hideMark/>
          </w:tcPr>
          <w:p w14:paraId="4F2E5B67" w14:textId="729853BC" w:rsidR="00DD7ACF" w:rsidRPr="00525CB7" w:rsidRDefault="00DD7ACF">
            <w:pPr>
              <w:jc w:val="center"/>
              <w:rPr>
                <w:rFonts w:ascii="Times New Roman" w:hAnsi="Times New Roman"/>
                <w:lang w:eastAsia="ru-RU"/>
              </w:rPr>
            </w:pPr>
            <w:r w:rsidRPr="00525CB7">
              <w:rPr>
                <w:rFonts w:ascii="Times New Roman" w:hAnsi="Times New Roman"/>
                <w:lang w:eastAsia="ru-RU"/>
              </w:rPr>
              <w:t>577500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07551D0" w14:textId="77777777" w:rsidR="00DD7ACF" w:rsidRPr="00525CB7" w:rsidRDefault="00DD7ACF">
            <w:pPr>
              <w:jc w:val="center"/>
              <w:rPr>
                <w:rFonts w:ascii="Times New Roman" w:hAnsi="Times New Roman"/>
                <w:b/>
                <w:bCs/>
                <w:sz w:val="24"/>
                <w:szCs w:val="24"/>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FD078C5" w14:textId="77777777" w:rsidR="00DD7ACF" w:rsidRPr="00525CB7" w:rsidRDefault="00DD7ACF">
            <w:pPr>
              <w:jc w:val="center"/>
              <w:rPr>
                <w:rFonts w:ascii="Times New Roman" w:hAnsi="Times New Roman"/>
                <w:b/>
                <w:bCs/>
                <w:sz w:val="24"/>
                <w:szCs w:val="24"/>
                <w:highlight w:val="yellow"/>
                <w:lang w:eastAsia="ru-RU"/>
              </w:rPr>
            </w:pPr>
          </w:p>
        </w:tc>
      </w:tr>
      <w:tr w:rsidR="00DD7ACF" w:rsidRPr="00525CB7" w14:paraId="49D256E4" w14:textId="77777777" w:rsidTr="000C4958">
        <w:trPr>
          <w:trHeight w:val="480"/>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14:paraId="002E9388" w14:textId="6F7BE3C3" w:rsidR="00DD7ACF" w:rsidRPr="00525CB7" w:rsidRDefault="00DD7ACF">
            <w:pPr>
              <w:spacing w:after="0" w:line="240" w:lineRule="auto"/>
              <w:jc w:val="center"/>
              <w:rPr>
                <w:rFonts w:ascii="Times New Roman" w:hAnsi="Times New Roman"/>
                <w:bCs/>
                <w:sz w:val="24"/>
                <w:szCs w:val="24"/>
                <w:lang w:eastAsia="ru-RU"/>
              </w:rPr>
            </w:pPr>
            <w:r w:rsidRPr="00525CB7">
              <w:rPr>
                <w:rFonts w:ascii="Times New Roman" w:hAnsi="Times New Roman"/>
                <w:bCs/>
                <w:sz w:val="24"/>
                <w:szCs w:val="24"/>
                <w:lang w:eastAsia="ru-RU"/>
              </w:rPr>
              <w:t>3</w:t>
            </w:r>
          </w:p>
        </w:tc>
        <w:tc>
          <w:tcPr>
            <w:tcW w:w="6097" w:type="dxa"/>
            <w:gridSpan w:val="3"/>
            <w:tcBorders>
              <w:top w:val="single" w:sz="4" w:space="0" w:color="auto"/>
              <w:left w:val="single" w:sz="4" w:space="0" w:color="auto"/>
              <w:bottom w:val="single" w:sz="4" w:space="0" w:color="auto"/>
              <w:right w:val="single" w:sz="4" w:space="0" w:color="auto"/>
            </w:tcBorders>
            <w:vAlign w:val="center"/>
            <w:hideMark/>
          </w:tcPr>
          <w:p w14:paraId="1197120C" w14:textId="69910F61" w:rsidR="00DD7ACF" w:rsidRPr="00525CB7" w:rsidRDefault="00DD7ACF" w:rsidP="00DD7ACF">
            <w:pPr>
              <w:spacing w:after="0" w:line="240" w:lineRule="auto"/>
              <w:rPr>
                <w:rFonts w:ascii="Times New Roman" w:eastAsia="Times New Roman" w:hAnsi="Times New Roman" w:cs="Times New Roman"/>
                <w:sz w:val="24"/>
                <w:szCs w:val="24"/>
                <w:lang w:eastAsia="ru-RU"/>
              </w:rPr>
            </w:pPr>
            <w:r w:rsidRPr="00525CB7">
              <w:rPr>
                <w:rFonts w:ascii="Times New Roman" w:eastAsia="Arial" w:hAnsi="Times New Roman" w:cs="Times New Roman"/>
                <w:sz w:val="24"/>
                <w:szCs w:val="24"/>
              </w:rPr>
              <w:t xml:space="preserve">Послуги передачі верифікацій (далі – Послуги) для користувачів операторів рухомого мобільного зв’язку України </w:t>
            </w:r>
            <w:r w:rsidRPr="00525CB7">
              <w:rPr>
                <w:rFonts w:ascii="Times New Roman" w:eastAsia="Arial" w:hAnsi="Times New Roman" w:cs="Times New Roman"/>
                <w:b/>
                <w:sz w:val="24"/>
                <w:szCs w:val="24"/>
              </w:rPr>
              <w:t>через повідомлення у SMS</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B9C17FA" w14:textId="58D13574" w:rsidR="00DD7ACF" w:rsidRPr="00525CB7" w:rsidRDefault="00DD7ACF">
            <w:pPr>
              <w:jc w:val="center"/>
              <w:rPr>
                <w:rFonts w:ascii="Times New Roman" w:hAnsi="Times New Roman"/>
                <w:lang w:eastAsia="ru-RU"/>
              </w:rPr>
            </w:pPr>
            <w:r w:rsidRPr="00525CB7">
              <w:rPr>
                <w:rFonts w:ascii="Times New Roman" w:hAnsi="Times New Roman"/>
                <w:lang w:eastAsia="ru-RU"/>
              </w:rPr>
              <w:t>56650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E50B801" w14:textId="77777777" w:rsidR="00DD7ACF" w:rsidRPr="00525CB7" w:rsidRDefault="00DD7ACF">
            <w:pPr>
              <w:jc w:val="center"/>
              <w:rPr>
                <w:rFonts w:ascii="Times New Roman" w:hAnsi="Times New Roman"/>
                <w:b/>
                <w:bCs/>
                <w:sz w:val="24"/>
                <w:szCs w:val="24"/>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9AFD6DA" w14:textId="77777777" w:rsidR="00DD7ACF" w:rsidRPr="00525CB7" w:rsidRDefault="00DD7ACF">
            <w:pPr>
              <w:jc w:val="center"/>
              <w:rPr>
                <w:rFonts w:ascii="Times New Roman" w:hAnsi="Times New Roman"/>
                <w:b/>
                <w:bCs/>
                <w:sz w:val="24"/>
                <w:szCs w:val="24"/>
                <w:highlight w:val="yellow"/>
                <w:lang w:eastAsia="ru-RU"/>
              </w:rPr>
            </w:pPr>
          </w:p>
        </w:tc>
      </w:tr>
      <w:tr w:rsidR="006465E6" w:rsidRPr="00525CB7" w14:paraId="6937E28B" w14:textId="77777777" w:rsidTr="00525CB7">
        <w:trPr>
          <w:trHeight w:val="471"/>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14:paraId="255C3FAC" w14:textId="77777777" w:rsidR="006465E6" w:rsidRPr="00525CB7" w:rsidRDefault="006465E6">
            <w:pPr>
              <w:spacing w:after="0" w:line="240" w:lineRule="auto"/>
              <w:jc w:val="center"/>
              <w:rPr>
                <w:rFonts w:ascii="Times New Roman" w:hAnsi="Times New Roman"/>
                <w:b/>
                <w:bCs/>
                <w:sz w:val="24"/>
                <w:szCs w:val="24"/>
                <w:lang w:eastAsia="ru-RU"/>
              </w:rPr>
            </w:pPr>
          </w:p>
        </w:tc>
        <w:tc>
          <w:tcPr>
            <w:tcW w:w="609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0370F7" w14:textId="77777777" w:rsidR="006465E6" w:rsidRPr="00525CB7" w:rsidRDefault="006465E6">
            <w:pPr>
              <w:spacing w:after="0" w:line="240" w:lineRule="auto"/>
              <w:jc w:val="right"/>
              <w:rPr>
                <w:rFonts w:ascii="Times New Roman" w:eastAsia="Arial" w:hAnsi="Times New Roman"/>
                <w:b/>
                <w:sz w:val="24"/>
                <w:szCs w:val="24"/>
                <w:lang w:eastAsia="ru-RU"/>
              </w:rPr>
            </w:pPr>
            <w:r w:rsidRPr="00525CB7">
              <w:rPr>
                <w:rFonts w:ascii="Times New Roman" w:eastAsia="Arial" w:hAnsi="Times New Roman"/>
                <w:b/>
                <w:sz w:val="24"/>
                <w:szCs w:val="24"/>
                <w:lang w:eastAsia="ru-RU"/>
              </w:rPr>
              <w:t>Всього (грн. без ПДВ):</w:t>
            </w:r>
          </w:p>
          <w:p w14:paraId="22119883" w14:textId="77777777" w:rsidR="006465E6" w:rsidRPr="00525CB7" w:rsidRDefault="006465E6">
            <w:pPr>
              <w:spacing w:after="0" w:line="240" w:lineRule="auto"/>
              <w:jc w:val="right"/>
              <w:rPr>
                <w:rFonts w:ascii="Times New Roman" w:eastAsia="Times New Roman" w:hAnsi="Times New Roman"/>
                <w:b/>
                <w:sz w:val="24"/>
                <w:szCs w:val="24"/>
                <w:lang w:eastAsia="ru-RU"/>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tcPr>
          <w:p w14:paraId="181498D5" w14:textId="77777777" w:rsidR="006465E6" w:rsidRPr="00525CB7" w:rsidRDefault="006465E6">
            <w:pPr>
              <w:spacing w:after="0" w:line="240" w:lineRule="auto"/>
              <w:jc w:val="center"/>
              <w:rPr>
                <w:rFonts w:ascii="Times New Roman" w:hAnsi="Times New Roman"/>
                <w:b/>
                <w:bCs/>
                <w:sz w:val="24"/>
                <w:szCs w:val="24"/>
                <w:highlight w:val="yellow"/>
                <w:lang w:eastAsia="ru-RU"/>
              </w:rPr>
            </w:pPr>
          </w:p>
        </w:tc>
      </w:tr>
      <w:tr w:rsidR="006465E6" w:rsidRPr="00525CB7" w14:paraId="5940120E" w14:textId="77777777" w:rsidTr="0052065F">
        <w:trPr>
          <w:trHeight w:val="765"/>
        </w:trPr>
        <w:tc>
          <w:tcPr>
            <w:tcW w:w="569"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FFACD0F" w14:textId="77777777" w:rsidR="006465E6" w:rsidRPr="00525CB7" w:rsidRDefault="006465E6">
            <w:pPr>
              <w:rPr>
                <w:rFonts w:ascii="Times New Roman" w:hAnsi="Times New Roman"/>
                <w:b/>
                <w:bCs/>
                <w:sz w:val="24"/>
                <w:szCs w:val="24"/>
                <w:highlight w:val="yellow"/>
                <w:lang w:eastAsia="ru-RU"/>
              </w:rPr>
            </w:pPr>
          </w:p>
        </w:tc>
        <w:tc>
          <w:tcPr>
            <w:tcW w:w="609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39974C4" w14:textId="77777777" w:rsidR="006465E6" w:rsidRPr="00525CB7" w:rsidRDefault="006465E6">
            <w:pPr>
              <w:spacing w:after="0" w:line="240" w:lineRule="auto"/>
              <w:jc w:val="center"/>
              <w:rPr>
                <w:rFonts w:ascii="Times New Roman" w:hAnsi="Times New Roman" w:cs="Times New Roman"/>
                <w:b/>
                <w:bCs/>
                <w:color w:val="000000"/>
                <w:sz w:val="24"/>
                <w:szCs w:val="24"/>
                <w:lang w:eastAsia="ru-RU"/>
              </w:rPr>
            </w:pPr>
            <w:r w:rsidRPr="00525CB7">
              <w:rPr>
                <w:rFonts w:ascii="Times New Roman" w:hAnsi="Times New Roman"/>
                <w:b/>
                <w:bCs/>
                <w:color w:val="000000"/>
                <w:sz w:val="24"/>
                <w:szCs w:val="24"/>
                <w:lang w:eastAsia="ru-RU"/>
              </w:rPr>
              <w:t>Умови співпраці*</w:t>
            </w:r>
          </w:p>
        </w:tc>
        <w:tc>
          <w:tcPr>
            <w:tcW w:w="368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1216582" w14:textId="77777777" w:rsidR="006465E6" w:rsidRPr="00525CB7" w:rsidRDefault="006465E6">
            <w:pPr>
              <w:spacing w:after="0" w:line="240" w:lineRule="auto"/>
              <w:jc w:val="center"/>
              <w:rPr>
                <w:rFonts w:ascii="Times New Roman" w:hAnsi="Times New Roman"/>
                <w:b/>
                <w:bCs/>
                <w:color w:val="000000"/>
                <w:sz w:val="24"/>
                <w:szCs w:val="24"/>
                <w:lang w:eastAsia="ru-RU"/>
              </w:rPr>
            </w:pPr>
            <w:r w:rsidRPr="00525CB7">
              <w:rPr>
                <w:rFonts w:ascii="Times New Roman" w:hAnsi="Times New Roman"/>
                <w:b/>
                <w:bCs/>
                <w:color w:val="000000"/>
                <w:sz w:val="24"/>
                <w:szCs w:val="24"/>
                <w:lang w:eastAsia="ru-RU"/>
              </w:rPr>
              <w:t>Відповідність вимогам / згода</w:t>
            </w:r>
            <w:r w:rsidRPr="00525CB7">
              <w:rPr>
                <w:rFonts w:ascii="Times New Roman" w:hAnsi="Times New Roman"/>
                <w:b/>
                <w:bCs/>
                <w:color w:val="000000"/>
                <w:sz w:val="24"/>
                <w:szCs w:val="24"/>
                <w:lang w:eastAsia="ru-RU"/>
              </w:rPr>
              <w:br/>
              <w:t>(ТАК / НІ)</w:t>
            </w:r>
          </w:p>
        </w:tc>
      </w:tr>
      <w:tr w:rsidR="006465E6" w:rsidRPr="00525CB7" w14:paraId="07D1687E" w14:textId="77777777" w:rsidTr="0052065F">
        <w:trPr>
          <w:trHeight w:val="510"/>
        </w:trPr>
        <w:tc>
          <w:tcPr>
            <w:tcW w:w="569" w:type="dxa"/>
            <w:tcBorders>
              <w:top w:val="single" w:sz="4" w:space="0" w:color="auto"/>
              <w:left w:val="single" w:sz="4" w:space="0" w:color="auto"/>
              <w:bottom w:val="single" w:sz="4" w:space="0" w:color="auto"/>
              <w:right w:val="single" w:sz="4" w:space="0" w:color="auto"/>
            </w:tcBorders>
            <w:noWrap/>
            <w:hideMark/>
          </w:tcPr>
          <w:p w14:paraId="0A017729"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14:paraId="75450BBA" w14:textId="77777777" w:rsidR="006465E6" w:rsidRPr="00525CB7" w:rsidRDefault="006465E6">
            <w:pPr>
              <w:spacing w:after="0" w:line="240" w:lineRule="auto"/>
              <w:rPr>
                <w:rFonts w:ascii="Times New Roman" w:hAnsi="Times New Roman"/>
                <w:b/>
                <w:bCs/>
                <w:sz w:val="24"/>
                <w:szCs w:val="24"/>
                <w:lang w:eastAsia="ru-RU"/>
              </w:rPr>
            </w:pPr>
            <w:r w:rsidRPr="00525CB7">
              <w:rPr>
                <w:rFonts w:ascii="Times New Roman" w:hAnsi="Times New Roman"/>
                <w:b/>
                <w:bCs/>
                <w:sz w:val="24"/>
                <w:szCs w:val="24"/>
                <w:lang w:eastAsia="ru-RU"/>
              </w:rPr>
              <w:t>Загальний строк договору:</w:t>
            </w:r>
          </w:p>
        </w:tc>
        <w:tc>
          <w:tcPr>
            <w:tcW w:w="2267" w:type="dxa"/>
            <w:tcBorders>
              <w:top w:val="single" w:sz="4" w:space="0" w:color="auto"/>
              <w:left w:val="single" w:sz="4" w:space="0" w:color="auto"/>
              <w:bottom w:val="single" w:sz="4" w:space="0" w:color="auto"/>
              <w:right w:val="single" w:sz="4" w:space="0" w:color="auto"/>
            </w:tcBorders>
            <w:hideMark/>
          </w:tcPr>
          <w:p w14:paraId="74DFC25F"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початок:</w:t>
            </w:r>
          </w:p>
        </w:tc>
        <w:tc>
          <w:tcPr>
            <w:tcW w:w="1562" w:type="dxa"/>
            <w:tcBorders>
              <w:top w:val="single" w:sz="4" w:space="0" w:color="auto"/>
              <w:left w:val="single" w:sz="4" w:space="0" w:color="auto"/>
              <w:bottom w:val="single" w:sz="4" w:space="0" w:color="auto"/>
              <w:right w:val="single" w:sz="4" w:space="0" w:color="auto"/>
            </w:tcBorders>
            <w:hideMark/>
          </w:tcPr>
          <w:p w14:paraId="4730B49E" w14:textId="62D71E29" w:rsidR="006465E6" w:rsidRPr="00525CB7" w:rsidRDefault="005C4D11">
            <w:pPr>
              <w:spacing w:after="0" w:line="240" w:lineRule="auto"/>
              <w:jc w:val="center"/>
              <w:rPr>
                <w:rFonts w:ascii="Times New Roman" w:hAnsi="Times New Roman"/>
                <w:sz w:val="24"/>
                <w:szCs w:val="24"/>
                <w:lang w:eastAsia="ru-RU"/>
              </w:rPr>
            </w:pPr>
            <w:r w:rsidRPr="00525CB7">
              <w:rPr>
                <w:rFonts w:ascii="Times New Roman" w:hAnsi="Times New Roman" w:cs="Times New Roman"/>
                <w:sz w:val="24"/>
                <w:szCs w:val="24"/>
              </w:rPr>
              <w:t>з дати укладання договору</w:t>
            </w:r>
            <w:r w:rsidRPr="00525CB7">
              <w:rPr>
                <w:rFonts w:ascii="Times New Roman" w:hAnsi="Times New Roman" w:cs="Times New Roman"/>
                <w:sz w:val="24"/>
                <w:szCs w:val="24"/>
                <w:lang w:eastAsia="ru-RU"/>
              </w:rPr>
              <w:t xml:space="preserve"> до </w:t>
            </w:r>
          </w:p>
        </w:tc>
        <w:tc>
          <w:tcPr>
            <w:tcW w:w="3684" w:type="dxa"/>
            <w:gridSpan w:val="3"/>
            <w:tcBorders>
              <w:top w:val="single" w:sz="4" w:space="0" w:color="auto"/>
              <w:left w:val="single" w:sz="4" w:space="0" w:color="auto"/>
              <w:bottom w:val="single" w:sz="4" w:space="0" w:color="auto"/>
              <w:right w:val="single" w:sz="4" w:space="0" w:color="auto"/>
            </w:tcBorders>
            <w:hideMark/>
          </w:tcPr>
          <w:p w14:paraId="328DDFD9"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кінець: 31.12.2025</w:t>
            </w:r>
          </w:p>
        </w:tc>
      </w:tr>
      <w:tr w:rsidR="006465E6" w:rsidRPr="00525CB7" w14:paraId="29325999" w14:textId="77777777" w:rsidTr="0052065F">
        <w:trPr>
          <w:trHeight w:val="1128"/>
        </w:trPr>
        <w:tc>
          <w:tcPr>
            <w:tcW w:w="569" w:type="dxa"/>
            <w:tcBorders>
              <w:top w:val="single" w:sz="4" w:space="0" w:color="auto"/>
              <w:left w:val="single" w:sz="4" w:space="0" w:color="auto"/>
              <w:bottom w:val="single" w:sz="4" w:space="0" w:color="auto"/>
              <w:right w:val="single" w:sz="4" w:space="0" w:color="auto"/>
            </w:tcBorders>
            <w:noWrap/>
            <w:hideMark/>
          </w:tcPr>
          <w:p w14:paraId="07A26964"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14:paraId="7CB1DCF8" w14:textId="77777777" w:rsidR="006465E6" w:rsidRPr="00525CB7" w:rsidRDefault="006465E6">
            <w:pPr>
              <w:spacing w:after="0" w:line="240" w:lineRule="auto"/>
              <w:rPr>
                <w:rFonts w:ascii="Times New Roman" w:hAnsi="Times New Roman"/>
                <w:b/>
                <w:bCs/>
                <w:sz w:val="24"/>
                <w:szCs w:val="24"/>
                <w:lang w:eastAsia="ru-RU"/>
              </w:rPr>
            </w:pPr>
            <w:r w:rsidRPr="00525CB7">
              <w:rPr>
                <w:rFonts w:ascii="Times New Roman" w:hAnsi="Times New Roman"/>
                <w:b/>
                <w:bCs/>
                <w:sz w:val="24"/>
                <w:szCs w:val="24"/>
                <w:lang w:eastAsia="ru-RU"/>
              </w:rPr>
              <w:t>Умови оплати:</w:t>
            </w:r>
          </w:p>
        </w:tc>
        <w:tc>
          <w:tcPr>
            <w:tcW w:w="3829" w:type="dxa"/>
            <w:gridSpan w:val="2"/>
            <w:tcBorders>
              <w:top w:val="single" w:sz="4" w:space="0" w:color="auto"/>
              <w:left w:val="single" w:sz="4" w:space="0" w:color="auto"/>
              <w:bottom w:val="single" w:sz="4" w:space="0" w:color="auto"/>
              <w:right w:val="single" w:sz="4" w:space="0" w:color="auto"/>
            </w:tcBorders>
            <w:hideMark/>
          </w:tcPr>
          <w:p w14:paraId="4E770669" w14:textId="77777777" w:rsidR="006465E6" w:rsidRPr="00525CB7" w:rsidRDefault="006465E6">
            <w:pPr>
              <w:spacing w:after="0" w:line="240" w:lineRule="auto"/>
              <w:rPr>
                <w:rFonts w:ascii="Times New Roman" w:hAnsi="Times New Roman"/>
                <w:sz w:val="24"/>
                <w:szCs w:val="24"/>
                <w:lang w:eastAsia="ru-RU"/>
              </w:rPr>
            </w:pPr>
            <w:r w:rsidRPr="00525CB7">
              <w:rPr>
                <w:rFonts w:ascii="Times New Roman" w:hAnsi="Times New Roman"/>
                <w:sz w:val="24"/>
                <w:szCs w:val="24"/>
                <w:lang w:eastAsia="ru-RU"/>
              </w:rPr>
              <w:t xml:space="preserve">Оплата здійснюється виключно без ПДВ. Умови оплати: (післяплата) щомісячно - за фактом надання послуг протягом 5 (п’ять) робочих днів на підставі актів надання послуг. </w:t>
            </w: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14:paraId="473DCEC6" w14:textId="77777777" w:rsidR="006465E6" w:rsidRPr="00525CB7" w:rsidRDefault="006465E6">
            <w:pPr>
              <w:rPr>
                <w:rFonts w:ascii="Times New Roman" w:hAnsi="Times New Roman"/>
                <w:sz w:val="24"/>
                <w:szCs w:val="24"/>
                <w:lang w:eastAsia="ru-RU"/>
              </w:rPr>
            </w:pPr>
          </w:p>
        </w:tc>
      </w:tr>
      <w:tr w:rsidR="006465E6" w:rsidRPr="00525CB7" w14:paraId="2DB00240" w14:textId="77777777" w:rsidTr="0052065F">
        <w:trPr>
          <w:trHeight w:val="255"/>
        </w:trPr>
        <w:tc>
          <w:tcPr>
            <w:tcW w:w="569" w:type="dxa"/>
            <w:tcBorders>
              <w:top w:val="single" w:sz="4" w:space="0" w:color="auto"/>
              <w:left w:val="single" w:sz="4" w:space="0" w:color="auto"/>
              <w:bottom w:val="single" w:sz="4" w:space="0" w:color="auto"/>
              <w:right w:val="single" w:sz="4" w:space="0" w:color="auto"/>
            </w:tcBorders>
            <w:noWrap/>
            <w:hideMark/>
          </w:tcPr>
          <w:p w14:paraId="0BA409FE" w14:textId="77777777" w:rsidR="006465E6" w:rsidRPr="00525CB7" w:rsidRDefault="006465E6">
            <w:pPr>
              <w:spacing w:after="0" w:line="240" w:lineRule="auto"/>
              <w:jc w:val="center"/>
              <w:rPr>
                <w:rFonts w:ascii="Times New Roman" w:hAnsi="Times New Roman" w:cs="Times New Roman"/>
                <w:sz w:val="24"/>
                <w:szCs w:val="24"/>
                <w:lang w:eastAsia="ru-RU"/>
              </w:rPr>
            </w:pPr>
            <w:r w:rsidRPr="00525CB7">
              <w:rPr>
                <w:rFonts w:ascii="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14:paraId="2F200CB9" w14:textId="77777777" w:rsidR="006465E6" w:rsidRPr="00525CB7" w:rsidRDefault="006465E6">
            <w:pPr>
              <w:spacing w:after="0" w:line="240" w:lineRule="auto"/>
              <w:rPr>
                <w:rFonts w:ascii="Times New Roman" w:hAnsi="Times New Roman"/>
                <w:b/>
                <w:bCs/>
                <w:sz w:val="24"/>
                <w:szCs w:val="24"/>
                <w:lang w:eastAsia="ru-RU"/>
              </w:rPr>
            </w:pPr>
            <w:r w:rsidRPr="00525CB7">
              <w:rPr>
                <w:rFonts w:ascii="Times New Roman" w:hAnsi="Times New Roman"/>
                <w:b/>
                <w:bCs/>
                <w:sz w:val="24"/>
                <w:szCs w:val="24"/>
                <w:lang w:eastAsia="ru-RU"/>
              </w:rPr>
              <w:t>Розрахунок</w:t>
            </w:r>
          </w:p>
        </w:tc>
        <w:tc>
          <w:tcPr>
            <w:tcW w:w="3829" w:type="dxa"/>
            <w:gridSpan w:val="2"/>
            <w:tcBorders>
              <w:top w:val="single" w:sz="4" w:space="0" w:color="auto"/>
              <w:left w:val="single" w:sz="4" w:space="0" w:color="auto"/>
              <w:bottom w:val="single" w:sz="4" w:space="0" w:color="auto"/>
              <w:right w:val="single" w:sz="4" w:space="0" w:color="auto"/>
            </w:tcBorders>
            <w:hideMark/>
          </w:tcPr>
          <w:p w14:paraId="7B94D890" w14:textId="77777777" w:rsidR="006465E6" w:rsidRPr="00525CB7" w:rsidRDefault="006465E6">
            <w:pPr>
              <w:spacing w:after="0" w:line="240" w:lineRule="auto"/>
              <w:rPr>
                <w:rFonts w:ascii="Times New Roman" w:hAnsi="Times New Roman"/>
                <w:sz w:val="24"/>
                <w:szCs w:val="24"/>
                <w:lang w:eastAsia="ru-RU"/>
              </w:rPr>
            </w:pPr>
            <w:r w:rsidRPr="00525CB7">
              <w:rPr>
                <w:rFonts w:ascii="Times New Roman" w:hAnsi="Times New Roman"/>
                <w:sz w:val="24"/>
                <w:szCs w:val="24"/>
                <w:lang w:eastAsia="ru-RU"/>
              </w:rPr>
              <w:t>Безготівковий розрахунок</w:t>
            </w: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14:paraId="184517D5"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 </w:t>
            </w:r>
          </w:p>
        </w:tc>
      </w:tr>
      <w:tr w:rsidR="006465E6" w:rsidRPr="00525CB7" w14:paraId="7F5A5E45" w14:textId="77777777" w:rsidTr="0052065F">
        <w:trPr>
          <w:trHeight w:val="570"/>
        </w:trPr>
        <w:tc>
          <w:tcPr>
            <w:tcW w:w="569" w:type="dxa"/>
            <w:tcBorders>
              <w:top w:val="single" w:sz="4" w:space="0" w:color="auto"/>
              <w:left w:val="single" w:sz="4" w:space="0" w:color="auto"/>
              <w:bottom w:val="single" w:sz="4" w:space="0" w:color="auto"/>
              <w:right w:val="single" w:sz="4" w:space="0" w:color="auto"/>
            </w:tcBorders>
            <w:noWrap/>
            <w:hideMark/>
          </w:tcPr>
          <w:p w14:paraId="545309BF"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14:paraId="10A9BC95" w14:textId="77777777" w:rsidR="006465E6" w:rsidRPr="00525CB7" w:rsidRDefault="006465E6">
            <w:pPr>
              <w:spacing w:after="0" w:line="240" w:lineRule="auto"/>
              <w:rPr>
                <w:rFonts w:ascii="Times New Roman" w:hAnsi="Times New Roman"/>
                <w:b/>
                <w:bCs/>
                <w:sz w:val="24"/>
                <w:szCs w:val="24"/>
                <w:lang w:eastAsia="ru-RU"/>
              </w:rPr>
            </w:pPr>
            <w:r w:rsidRPr="00525CB7">
              <w:rPr>
                <w:rFonts w:ascii="Times New Roman" w:hAnsi="Times New Roman"/>
                <w:b/>
                <w:bCs/>
                <w:sz w:val="24"/>
                <w:szCs w:val="24"/>
                <w:lang w:eastAsia="ru-RU"/>
              </w:rPr>
              <w:t>Можливість обрання кількох переможців:</w:t>
            </w:r>
          </w:p>
        </w:tc>
        <w:tc>
          <w:tcPr>
            <w:tcW w:w="3829" w:type="dxa"/>
            <w:gridSpan w:val="2"/>
            <w:tcBorders>
              <w:top w:val="single" w:sz="4" w:space="0" w:color="auto"/>
              <w:left w:val="single" w:sz="4" w:space="0" w:color="auto"/>
              <w:bottom w:val="single" w:sz="4" w:space="0" w:color="auto"/>
              <w:right w:val="single" w:sz="4" w:space="0" w:color="auto"/>
            </w:tcBorders>
            <w:hideMark/>
          </w:tcPr>
          <w:p w14:paraId="5AB44B96" w14:textId="77777777" w:rsidR="006465E6" w:rsidRPr="00525CB7" w:rsidRDefault="006465E6">
            <w:pPr>
              <w:spacing w:after="0" w:line="240" w:lineRule="auto"/>
              <w:rPr>
                <w:rFonts w:ascii="Times New Roman" w:hAnsi="Times New Roman"/>
                <w:sz w:val="24"/>
                <w:szCs w:val="24"/>
                <w:lang w:eastAsia="ru-RU"/>
              </w:rPr>
            </w:pPr>
            <w:r w:rsidRPr="00525CB7">
              <w:rPr>
                <w:rFonts w:ascii="Times New Roman" w:hAnsi="Times New Roman"/>
                <w:sz w:val="24"/>
                <w:szCs w:val="24"/>
                <w:lang w:eastAsia="ru-RU"/>
              </w:rPr>
              <w:t>НІ</w:t>
            </w: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14:paraId="51C4A0D1"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 </w:t>
            </w:r>
          </w:p>
        </w:tc>
      </w:tr>
      <w:tr w:rsidR="006465E6" w:rsidRPr="00525CB7" w14:paraId="34C6E78D" w14:textId="77777777" w:rsidTr="0052065F">
        <w:trPr>
          <w:trHeight w:val="405"/>
        </w:trPr>
        <w:tc>
          <w:tcPr>
            <w:tcW w:w="569" w:type="dxa"/>
            <w:tcBorders>
              <w:top w:val="single" w:sz="4" w:space="0" w:color="auto"/>
              <w:left w:val="single" w:sz="4" w:space="0" w:color="auto"/>
              <w:bottom w:val="single" w:sz="4" w:space="0" w:color="auto"/>
              <w:right w:val="single" w:sz="4" w:space="0" w:color="auto"/>
            </w:tcBorders>
            <w:noWrap/>
            <w:hideMark/>
          </w:tcPr>
          <w:p w14:paraId="48DF6FEE"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hideMark/>
          </w:tcPr>
          <w:p w14:paraId="3ED5E8D5" w14:textId="77777777" w:rsidR="006465E6" w:rsidRPr="00525CB7" w:rsidRDefault="006465E6">
            <w:pPr>
              <w:spacing w:after="0" w:line="240" w:lineRule="auto"/>
              <w:rPr>
                <w:rFonts w:ascii="Times New Roman" w:hAnsi="Times New Roman"/>
                <w:b/>
                <w:bCs/>
                <w:sz w:val="24"/>
                <w:szCs w:val="24"/>
                <w:lang w:eastAsia="ru-RU"/>
              </w:rPr>
            </w:pPr>
            <w:r w:rsidRPr="00525CB7">
              <w:rPr>
                <w:rFonts w:ascii="Times New Roman" w:hAnsi="Times New Roman"/>
                <w:b/>
                <w:bCs/>
                <w:sz w:val="24"/>
                <w:szCs w:val="24"/>
                <w:lang w:eastAsia="ru-RU"/>
              </w:rPr>
              <w:t>Штрафні санкції:</w:t>
            </w:r>
          </w:p>
        </w:tc>
        <w:tc>
          <w:tcPr>
            <w:tcW w:w="3829" w:type="dxa"/>
            <w:gridSpan w:val="2"/>
            <w:tcBorders>
              <w:top w:val="single" w:sz="4" w:space="0" w:color="auto"/>
              <w:left w:val="single" w:sz="4" w:space="0" w:color="auto"/>
              <w:bottom w:val="single" w:sz="4" w:space="0" w:color="auto"/>
              <w:right w:val="single" w:sz="4" w:space="0" w:color="auto"/>
            </w:tcBorders>
            <w:hideMark/>
          </w:tcPr>
          <w:p w14:paraId="2F521862" w14:textId="77777777" w:rsidR="006465E6" w:rsidRPr="00525CB7" w:rsidRDefault="006465E6">
            <w:pPr>
              <w:spacing w:after="0" w:line="240" w:lineRule="auto"/>
              <w:rPr>
                <w:rFonts w:ascii="Times New Roman" w:hAnsi="Times New Roman"/>
                <w:sz w:val="24"/>
                <w:szCs w:val="24"/>
                <w:lang w:eastAsia="ru-RU"/>
              </w:rPr>
            </w:pPr>
            <w:r w:rsidRPr="00525CB7">
              <w:rPr>
                <w:rFonts w:ascii="Times New Roman" w:hAnsi="Times New Roman"/>
                <w:sz w:val="24"/>
                <w:szCs w:val="24"/>
                <w:lang w:eastAsia="ru-RU"/>
              </w:rPr>
              <w:t>Згідно умов договору</w:t>
            </w: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14:paraId="7B7E3BBE"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 </w:t>
            </w:r>
          </w:p>
        </w:tc>
      </w:tr>
      <w:tr w:rsidR="006465E6" w:rsidRPr="00525CB7" w14:paraId="5F20DF47" w14:textId="77777777" w:rsidTr="0052065F">
        <w:trPr>
          <w:trHeight w:val="420"/>
        </w:trPr>
        <w:tc>
          <w:tcPr>
            <w:tcW w:w="569" w:type="dxa"/>
            <w:tcBorders>
              <w:top w:val="single" w:sz="4" w:space="0" w:color="auto"/>
              <w:left w:val="single" w:sz="4" w:space="0" w:color="auto"/>
              <w:bottom w:val="single" w:sz="4" w:space="0" w:color="auto"/>
              <w:right w:val="single" w:sz="4" w:space="0" w:color="auto"/>
            </w:tcBorders>
            <w:noWrap/>
            <w:hideMark/>
          </w:tcPr>
          <w:p w14:paraId="4DADEC0E"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hideMark/>
          </w:tcPr>
          <w:p w14:paraId="2445BB24" w14:textId="77777777" w:rsidR="006465E6" w:rsidRPr="00525CB7" w:rsidRDefault="006465E6">
            <w:pPr>
              <w:spacing w:after="0" w:line="240" w:lineRule="auto"/>
              <w:rPr>
                <w:rFonts w:ascii="Times New Roman" w:hAnsi="Times New Roman"/>
                <w:b/>
                <w:bCs/>
                <w:sz w:val="24"/>
                <w:szCs w:val="24"/>
                <w:lang w:eastAsia="ru-RU"/>
              </w:rPr>
            </w:pPr>
            <w:r w:rsidRPr="00525CB7">
              <w:rPr>
                <w:rFonts w:ascii="Times New Roman" w:hAnsi="Times New Roman"/>
                <w:b/>
                <w:bCs/>
                <w:sz w:val="24"/>
                <w:szCs w:val="24"/>
                <w:lang w:eastAsia="ru-RU"/>
              </w:rPr>
              <w:t>Умови надання послуг</w:t>
            </w:r>
          </w:p>
        </w:tc>
        <w:tc>
          <w:tcPr>
            <w:tcW w:w="3829" w:type="dxa"/>
            <w:gridSpan w:val="2"/>
            <w:tcBorders>
              <w:top w:val="single" w:sz="4" w:space="0" w:color="auto"/>
              <w:left w:val="single" w:sz="4" w:space="0" w:color="auto"/>
              <w:bottom w:val="single" w:sz="4" w:space="0" w:color="auto"/>
              <w:right w:val="single" w:sz="4" w:space="0" w:color="auto"/>
            </w:tcBorders>
            <w:hideMark/>
          </w:tcPr>
          <w:p w14:paraId="222916B1" w14:textId="77777777" w:rsidR="006465E6" w:rsidRPr="00525CB7" w:rsidRDefault="006465E6">
            <w:pPr>
              <w:spacing w:after="0" w:line="240" w:lineRule="auto"/>
              <w:rPr>
                <w:rFonts w:ascii="Times New Roman" w:hAnsi="Times New Roman"/>
                <w:sz w:val="24"/>
                <w:szCs w:val="24"/>
                <w:lang w:eastAsia="ru-RU"/>
              </w:rPr>
            </w:pPr>
            <w:r w:rsidRPr="00525CB7">
              <w:rPr>
                <w:rFonts w:ascii="Times New Roman" w:hAnsi="Times New Roman"/>
                <w:sz w:val="24"/>
                <w:szCs w:val="24"/>
                <w:lang w:eastAsia="ru-RU"/>
              </w:rPr>
              <w:t>Згідно умов договору</w:t>
            </w: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14:paraId="1D584A23"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 </w:t>
            </w:r>
          </w:p>
        </w:tc>
      </w:tr>
      <w:tr w:rsidR="006465E6" w:rsidRPr="00525CB7" w14:paraId="10011099" w14:textId="77777777" w:rsidTr="0052065F">
        <w:trPr>
          <w:trHeight w:val="563"/>
        </w:trPr>
        <w:tc>
          <w:tcPr>
            <w:tcW w:w="569" w:type="dxa"/>
            <w:tcBorders>
              <w:top w:val="single" w:sz="4" w:space="0" w:color="auto"/>
              <w:left w:val="single" w:sz="4" w:space="0" w:color="auto"/>
              <w:bottom w:val="single" w:sz="4" w:space="0" w:color="auto"/>
              <w:right w:val="single" w:sz="4" w:space="0" w:color="auto"/>
            </w:tcBorders>
            <w:noWrap/>
            <w:hideMark/>
          </w:tcPr>
          <w:p w14:paraId="0B229A56"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hideMark/>
          </w:tcPr>
          <w:p w14:paraId="49878C2A" w14:textId="77777777" w:rsidR="006465E6" w:rsidRPr="00525CB7" w:rsidRDefault="006465E6">
            <w:pPr>
              <w:spacing w:after="0" w:line="240" w:lineRule="auto"/>
              <w:rPr>
                <w:rFonts w:ascii="Times New Roman" w:hAnsi="Times New Roman"/>
                <w:b/>
                <w:bCs/>
                <w:sz w:val="24"/>
                <w:szCs w:val="24"/>
                <w:lang w:eastAsia="ru-RU"/>
              </w:rPr>
            </w:pPr>
            <w:r w:rsidRPr="00525CB7">
              <w:rPr>
                <w:rFonts w:ascii="Times New Roman" w:hAnsi="Times New Roman"/>
                <w:b/>
                <w:bCs/>
                <w:sz w:val="24"/>
                <w:szCs w:val="24"/>
                <w:lang w:eastAsia="ru-RU"/>
              </w:rPr>
              <w:t>Дозволяється оплата ПДВ за проектом:</w:t>
            </w:r>
          </w:p>
        </w:tc>
        <w:tc>
          <w:tcPr>
            <w:tcW w:w="3829" w:type="dxa"/>
            <w:gridSpan w:val="2"/>
            <w:tcBorders>
              <w:top w:val="single" w:sz="4" w:space="0" w:color="auto"/>
              <w:left w:val="single" w:sz="4" w:space="0" w:color="auto"/>
              <w:bottom w:val="single" w:sz="4" w:space="0" w:color="auto"/>
              <w:right w:val="single" w:sz="4" w:space="0" w:color="auto"/>
            </w:tcBorders>
            <w:hideMark/>
          </w:tcPr>
          <w:p w14:paraId="70190690" w14:textId="77777777" w:rsidR="006465E6" w:rsidRPr="00525CB7" w:rsidRDefault="006465E6">
            <w:pPr>
              <w:spacing w:after="0" w:line="240" w:lineRule="auto"/>
              <w:rPr>
                <w:rFonts w:ascii="Times New Roman" w:hAnsi="Times New Roman"/>
                <w:sz w:val="23"/>
                <w:szCs w:val="23"/>
                <w:lang w:eastAsia="ru-RU"/>
              </w:rPr>
            </w:pPr>
            <w:r w:rsidRPr="00525CB7">
              <w:rPr>
                <w:rFonts w:ascii="Times New Roman" w:hAnsi="Times New Roman"/>
                <w:sz w:val="23"/>
                <w:szCs w:val="23"/>
                <w:lang w:eastAsia="ru-RU"/>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w:t>
            </w:r>
            <w:r w:rsidRPr="00525CB7">
              <w:rPr>
                <w:rFonts w:ascii="Times New Roman" w:hAnsi="Times New Roman"/>
                <w:sz w:val="23"/>
                <w:szCs w:val="23"/>
                <w:lang w:eastAsia="ru-RU"/>
              </w:rPr>
              <w:lastRenderedPageBreak/>
              <w:t>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25CB7">
              <w:rPr>
                <w:rFonts w:ascii="Times New Roman" w:hAnsi="Times New Roman"/>
                <w:sz w:val="23"/>
                <w:szCs w:val="23"/>
                <w:lang w:eastAsia="ru-RU"/>
              </w:rPr>
              <w:t>субгрантів</w:t>
            </w:r>
            <w:proofErr w:type="spellEnd"/>
            <w:r w:rsidRPr="00525CB7">
              <w:rPr>
                <w:rFonts w:ascii="Times New Roman" w:hAnsi="Times New Roman"/>
                <w:sz w:val="23"/>
                <w:szCs w:val="23"/>
                <w:lang w:eastAsia="ru-RU"/>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14:paraId="0B1DC451"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lastRenderedPageBreak/>
              <w:t> </w:t>
            </w:r>
          </w:p>
        </w:tc>
      </w:tr>
      <w:tr w:rsidR="006465E6" w:rsidRPr="00525CB7" w14:paraId="00B28DC1" w14:textId="77777777" w:rsidTr="0052065F">
        <w:trPr>
          <w:trHeight w:val="765"/>
        </w:trPr>
        <w:tc>
          <w:tcPr>
            <w:tcW w:w="569" w:type="dxa"/>
            <w:tcBorders>
              <w:top w:val="single" w:sz="4" w:space="0" w:color="auto"/>
              <w:left w:val="single" w:sz="4" w:space="0" w:color="auto"/>
              <w:bottom w:val="single" w:sz="4" w:space="0" w:color="auto"/>
              <w:right w:val="single" w:sz="4" w:space="0" w:color="auto"/>
            </w:tcBorders>
            <w:noWrap/>
            <w:hideMark/>
          </w:tcPr>
          <w:p w14:paraId="13E687C4"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hideMark/>
          </w:tcPr>
          <w:p w14:paraId="0DF316F0" w14:textId="77777777" w:rsidR="006465E6" w:rsidRPr="00525CB7" w:rsidRDefault="006465E6">
            <w:pPr>
              <w:spacing w:after="0" w:line="240" w:lineRule="auto"/>
              <w:rPr>
                <w:rFonts w:ascii="Times New Roman" w:hAnsi="Times New Roman"/>
                <w:b/>
                <w:bCs/>
                <w:sz w:val="24"/>
                <w:szCs w:val="24"/>
                <w:lang w:eastAsia="ru-RU"/>
              </w:rPr>
            </w:pPr>
            <w:r w:rsidRPr="00525CB7">
              <w:rPr>
                <w:rFonts w:ascii="Times New Roman" w:hAnsi="Times New Roman"/>
                <w:b/>
                <w:bCs/>
                <w:sz w:val="24"/>
                <w:szCs w:val="24"/>
                <w:lang w:eastAsia="ru-RU"/>
              </w:rPr>
              <w:t>Фіксована вартість товару, робіт або послуг:</w:t>
            </w:r>
          </w:p>
        </w:tc>
        <w:tc>
          <w:tcPr>
            <w:tcW w:w="3829" w:type="dxa"/>
            <w:gridSpan w:val="2"/>
            <w:tcBorders>
              <w:top w:val="single" w:sz="4" w:space="0" w:color="auto"/>
              <w:left w:val="single" w:sz="4" w:space="0" w:color="auto"/>
              <w:bottom w:val="single" w:sz="4" w:space="0" w:color="auto"/>
              <w:right w:val="single" w:sz="4" w:space="0" w:color="auto"/>
            </w:tcBorders>
            <w:hideMark/>
          </w:tcPr>
          <w:p w14:paraId="41C3B986" w14:textId="77777777" w:rsidR="006465E6" w:rsidRPr="00525CB7" w:rsidRDefault="006465E6">
            <w:pPr>
              <w:spacing w:after="0" w:line="240" w:lineRule="auto"/>
              <w:rPr>
                <w:rFonts w:ascii="Times New Roman" w:hAnsi="Times New Roman"/>
                <w:sz w:val="24"/>
                <w:szCs w:val="24"/>
                <w:lang w:eastAsia="ru-RU"/>
              </w:rPr>
            </w:pPr>
            <w:r w:rsidRPr="00525CB7">
              <w:rPr>
                <w:rFonts w:ascii="Times New Roman" w:hAnsi="Times New Roman"/>
                <w:sz w:val="24"/>
                <w:szCs w:val="24"/>
                <w:lang w:eastAsia="ru-RU"/>
              </w:rPr>
              <w:t>Вартість товару, робіт або послуг не може бути змінена протягом строку дії договору</w:t>
            </w: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14:paraId="0CB11656"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 </w:t>
            </w:r>
          </w:p>
        </w:tc>
      </w:tr>
    </w:tbl>
    <w:tbl>
      <w:tblPr>
        <w:tblStyle w:val="af1"/>
        <w:tblW w:w="10349" w:type="dxa"/>
        <w:tblInd w:w="-431" w:type="dxa"/>
        <w:tblLook w:val="04A0" w:firstRow="1" w:lastRow="0" w:firstColumn="1" w:lastColumn="0" w:noHBand="0" w:noVBand="1"/>
      </w:tblPr>
      <w:tblGrid>
        <w:gridCol w:w="852"/>
        <w:gridCol w:w="4536"/>
        <w:gridCol w:w="4961"/>
      </w:tblGrid>
      <w:tr w:rsidR="006465E6" w14:paraId="5EC8CBCD" w14:textId="77777777" w:rsidTr="006465E6">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4D48B" w14:textId="77777777" w:rsidR="006465E6" w:rsidRDefault="006465E6">
            <w:pPr>
              <w:widowControl w:val="0"/>
              <w:autoSpaceDE w:val="0"/>
              <w:autoSpaceDN w:val="0"/>
              <w:adjustRightInd w:val="0"/>
              <w:ind w:left="-250" w:right="-297" w:firstLine="84"/>
              <w:jc w:val="center"/>
              <w:rPr>
                <w:b/>
                <w:sz w:val="24"/>
                <w:szCs w:val="24"/>
                <w:lang w:val="ru-RU" w:eastAsia="ru-RU"/>
              </w:rPr>
            </w:pPr>
            <w:r>
              <w:rPr>
                <w:b/>
                <w:sz w:val="24"/>
                <w:szCs w:val="24"/>
                <w:lang w:val="ru-RU" w:eastAsia="ru-RU"/>
              </w:rPr>
              <w:t>№</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AB183" w14:textId="77777777" w:rsidR="006465E6" w:rsidRDefault="006465E6">
            <w:pPr>
              <w:widowControl w:val="0"/>
              <w:autoSpaceDE w:val="0"/>
              <w:autoSpaceDN w:val="0"/>
              <w:adjustRightInd w:val="0"/>
              <w:ind w:right="-284"/>
              <w:jc w:val="center"/>
              <w:rPr>
                <w:b/>
                <w:sz w:val="24"/>
                <w:szCs w:val="24"/>
                <w:lang w:val="ru-RU" w:eastAsia="ru-RU"/>
              </w:rPr>
            </w:pPr>
            <w:proofErr w:type="spellStart"/>
            <w:r>
              <w:rPr>
                <w:b/>
                <w:sz w:val="24"/>
                <w:szCs w:val="24"/>
                <w:lang w:val="ru-RU" w:eastAsia="ru-RU"/>
              </w:rPr>
              <w:t>Відомості</w:t>
            </w:r>
            <w:proofErr w:type="spellEnd"/>
            <w:r>
              <w:rPr>
                <w:b/>
                <w:sz w:val="24"/>
                <w:szCs w:val="24"/>
                <w:lang w:val="ru-RU" w:eastAsia="ru-RU"/>
              </w:rPr>
              <w:t xml:space="preserve"> про </w:t>
            </w:r>
            <w:proofErr w:type="spellStart"/>
            <w:r>
              <w:rPr>
                <w:b/>
                <w:sz w:val="24"/>
                <w:szCs w:val="24"/>
                <w:lang w:val="ru-RU" w:eastAsia="ru-RU"/>
              </w:rPr>
              <w:t>учасника</w:t>
            </w:r>
            <w:proofErr w:type="spellEnd"/>
            <w:r>
              <w:rPr>
                <w:b/>
                <w:sz w:val="24"/>
                <w:szCs w:val="24"/>
                <w:lang w:val="ru-RU" w:eastAsia="ru-RU"/>
              </w:rPr>
              <w:t>*</w:t>
            </w:r>
          </w:p>
        </w:tc>
      </w:tr>
      <w:tr w:rsidR="006465E6" w14:paraId="09EA0E1C"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583F4FD0" w14:textId="77777777" w:rsidR="006465E6" w:rsidRDefault="006465E6">
            <w:pPr>
              <w:widowControl w:val="0"/>
              <w:autoSpaceDE w:val="0"/>
              <w:autoSpaceDN w:val="0"/>
              <w:adjustRightInd w:val="0"/>
              <w:ind w:left="-250" w:right="-297" w:firstLine="84"/>
              <w:jc w:val="center"/>
              <w:rPr>
                <w:sz w:val="24"/>
                <w:szCs w:val="24"/>
                <w:lang w:val="ru-RU" w:eastAsia="ru-RU"/>
              </w:rPr>
            </w:pPr>
            <w:r>
              <w:rPr>
                <w:sz w:val="24"/>
                <w:szCs w:val="24"/>
                <w:lang w:val="ru-RU" w:eastAsia="ru-RU"/>
              </w:rPr>
              <w:t>1</w:t>
            </w:r>
          </w:p>
        </w:tc>
        <w:tc>
          <w:tcPr>
            <w:tcW w:w="4536" w:type="dxa"/>
            <w:tcBorders>
              <w:top w:val="single" w:sz="4" w:space="0" w:color="auto"/>
              <w:left w:val="single" w:sz="4" w:space="0" w:color="auto"/>
              <w:bottom w:val="single" w:sz="4" w:space="0" w:color="auto"/>
              <w:right w:val="single" w:sz="4" w:space="0" w:color="auto"/>
            </w:tcBorders>
            <w:hideMark/>
          </w:tcPr>
          <w:p w14:paraId="0FE5BE53" w14:textId="77777777" w:rsidR="006465E6" w:rsidRDefault="006465E6">
            <w:pPr>
              <w:widowControl w:val="0"/>
              <w:tabs>
                <w:tab w:val="left" w:pos="4145"/>
              </w:tabs>
              <w:autoSpaceDE w:val="0"/>
              <w:autoSpaceDN w:val="0"/>
              <w:adjustRightInd w:val="0"/>
              <w:ind w:right="34"/>
              <w:rPr>
                <w:sz w:val="24"/>
                <w:szCs w:val="24"/>
                <w:lang w:val="ru-RU" w:eastAsia="ru-RU"/>
              </w:rPr>
            </w:pPr>
            <w:proofErr w:type="spellStart"/>
            <w:r>
              <w:rPr>
                <w:color w:val="000000"/>
                <w:sz w:val="24"/>
                <w:szCs w:val="24"/>
                <w:lang w:val="ru-RU" w:eastAsia="ru-RU"/>
              </w:rPr>
              <w:t>Найменування</w:t>
            </w:r>
            <w:proofErr w:type="spellEnd"/>
            <w:r>
              <w:rPr>
                <w:color w:val="000000"/>
                <w:sz w:val="24"/>
                <w:szCs w:val="24"/>
                <w:lang w:val="ru-RU" w:eastAsia="ru-RU"/>
              </w:rPr>
              <w:t xml:space="preserve"> </w:t>
            </w:r>
            <w:proofErr w:type="spellStart"/>
            <w:r>
              <w:rPr>
                <w:color w:val="000000"/>
                <w:sz w:val="24"/>
                <w:szCs w:val="24"/>
                <w:lang w:val="ru-RU" w:eastAsia="ru-RU"/>
              </w:rPr>
              <w:t>юридичної</w:t>
            </w:r>
            <w:proofErr w:type="spellEnd"/>
            <w:r>
              <w:rPr>
                <w:color w:val="000000"/>
                <w:sz w:val="24"/>
                <w:szCs w:val="24"/>
                <w:lang w:val="ru-RU" w:eastAsia="ru-RU"/>
              </w:rPr>
              <w:t xml:space="preserve">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7BC32EDF" w14:textId="77777777" w:rsidR="006465E6" w:rsidRDefault="006465E6">
            <w:pPr>
              <w:widowControl w:val="0"/>
              <w:autoSpaceDE w:val="0"/>
              <w:autoSpaceDN w:val="0"/>
              <w:adjustRightInd w:val="0"/>
              <w:ind w:right="-106"/>
              <w:jc w:val="both"/>
              <w:rPr>
                <w:sz w:val="24"/>
                <w:szCs w:val="24"/>
                <w:lang w:val="ru-RU" w:eastAsia="ru-RU"/>
              </w:rPr>
            </w:pPr>
          </w:p>
        </w:tc>
      </w:tr>
      <w:tr w:rsidR="006465E6" w:rsidRPr="00525CB7" w14:paraId="3C05C653"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732C0DA1"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hideMark/>
          </w:tcPr>
          <w:p w14:paraId="7C13C1E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Юридична адреса:</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D03F61F"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E5386C0"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4496276F"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hideMark/>
          </w:tcPr>
          <w:p w14:paraId="4F73998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ПІБ та посада керівника юридичної особи (для Юр. осіб):</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20D59F78"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601DF3D"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25654A85"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hideMark/>
          </w:tcPr>
          <w:p w14:paraId="39E890D5"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Номер телефону керівника юридичної особи  (для Юр. осіб):</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2A08FDE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232E7D69"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00DDE9DA"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5</w:t>
            </w:r>
          </w:p>
        </w:tc>
        <w:tc>
          <w:tcPr>
            <w:tcW w:w="4536" w:type="dxa"/>
            <w:tcBorders>
              <w:top w:val="single" w:sz="4" w:space="0" w:color="auto"/>
              <w:left w:val="single" w:sz="4" w:space="0" w:color="auto"/>
              <w:bottom w:val="single" w:sz="4" w:space="0" w:color="auto"/>
              <w:right w:val="single" w:sz="4" w:space="0" w:color="auto"/>
            </w:tcBorders>
            <w:hideMark/>
          </w:tcPr>
          <w:p w14:paraId="5C60F6A2"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Контактна особа:</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0EE285AA"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4AAA409F"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498DF6E4"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6</w:t>
            </w:r>
          </w:p>
        </w:tc>
        <w:tc>
          <w:tcPr>
            <w:tcW w:w="4536" w:type="dxa"/>
            <w:tcBorders>
              <w:top w:val="single" w:sz="4" w:space="0" w:color="auto"/>
              <w:left w:val="single" w:sz="4" w:space="0" w:color="auto"/>
              <w:bottom w:val="single" w:sz="4" w:space="0" w:color="auto"/>
              <w:right w:val="single" w:sz="4" w:space="0" w:color="auto"/>
            </w:tcBorders>
            <w:hideMark/>
          </w:tcPr>
          <w:p w14:paraId="6645692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 xml:space="preserve">Номер </w:t>
            </w:r>
            <w:proofErr w:type="spellStart"/>
            <w:r w:rsidRPr="00525CB7">
              <w:rPr>
                <w:color w:val="000000"/>
                <w:sz w:val="24"/>
                <w:szCs w:val="24"/>
                <w:lang w:eastAsia="ru-RU"/>
              </w:rPr>
              <w:t>моб</w:t>
            </w:r>
            <w:proofErr w:type="spellEnd"/>
            <w:r w:rsidRPr="00525CB7">
              <w:rPr>
                <w:color w:val="000000"/>
                <w:sz w:val="24"/>
                <w:szCs w:val="24"/>
                <w:lang w:eastAsia="ru-RU"/>
              </w:rPr>
              <w:t>. телефону контактної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0FE1208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3A8F3FF"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007E0296"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7</w:t>
            </w:r>
          </w:p>
        </w:tc>
        <w:tc>
          <w:tcPr>
            <w:tcW w:w="4536" w:type="dxa"/>
            <w:tcBorders>
              <w:top w:val="single" w:sz="4" w:space="0" w:color="auto"/>
              <w:left w:val="single" w:sz="4" w:space="0" w:color="auto"/>
              <w:bottom w:val="single" w:sz="4" w:space="0" w:color="auto"/>
              <w:right w:val="single" w:sz="4" w:space="0" w:color="auto"/>
            </w:tcBorders>
            <w:hideMark/>
          </w:tcPr>
          <w:p w14:paraId="7D35DA6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Електронна пошта контактної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6089E2D"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541EB9B3"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63A55AB2"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8</w:t>
            </w:r>
          </w:p>
        </w:tc>
        <w:tc>
          <w:tcPr>
            <w:tcW w:w="4536" w:type="dxa"/>
            <w:tcBorders>
              <w:top w:val="single" w:sz="4" w:space="0" w:color="auto"/>
              <w:left w:val="single" w:sz="4" w:space="0" w:color="auto"/>
              <w:bottom w:val="single" w:sz="4" w:space="0" w:color="auto"/>
              <w:right w:val="single" w:sz="4" w:space="0" w:color="auto"/>
            </w:tcBorders>
            <w:hideMark/>
          </w:tcPr>
          <w:p w14:paraId="59954F6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Адреса веб-сайту (за наявності):</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501516F6"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F210C1B"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39C6FC2B"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9</w:t>
            </w:r>
          </w:p>
        </w:tc>
        <w:tc>
          <w:tcPr>
            <w:tcW w:w="4536" w:type="dxa"/>
            <w:tcBorders>
              <w:top w:val="single" w:sz="4" w:space="0" w:color="auto"/>
              <w:left w:val="single" w:sz="4" w:space="0" w:color="auto"/>
              <w:bottom w:val="single" w:sz="4" w:space="0" w:color="auto"/>
              <w:right w:val="single" w:sz="4" w:space="0" w:color="auto"/>
            </w:tcBorders>
            <w:hideMark/>
          </w:tcPr>
          <w:p w14:paraId="21C4C5E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Банківські реквізити: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4E9F9CE"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AFF2268"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61DA5175"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10</w:t>
            </w:r>
          </w:p>
        </w:tc>
        <w:tc>
          <w:tcPr>
            <w:tcW w:w="4536" w:type="dxa"/>
            <w:tcBorders>
              <w:top w:val="single" w:sz="4" w:space="0" w:color="auto"/>
              <w:left w:val="single" w:sz="4" w:space="0" w:color="auto"/>
              <w:bottom w:val="single" w:sz="4" w:space="0" w:color="auto"/>
              <w:right w:val="single" w:sz="4" w:space="0" w:color="auto"/>
            </w:tcBorders>
            <w:hideMark/>
          </w:tcPr>
          <w:p w14:paraId="0F73D3D8"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6992ACE1"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782ED11B"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68D7D47C"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11</w:t>
            </w:r>
          </w:p>
        </w:tc>
        <w:tc>
          <w:tcPr>
            <w:tcW w:w="4536" w:type="dxa"/>
            <w:tcBorders>
              <w:top w:val="single" w:sz="4" w:space="0" w:color="auto"/>
              <w:left w:val="single" w:sz="4" w:space="0" w:color="auto"/>
              <w:bottom w:val="single" w:sz="4" w:space="0" w:color="auto"/>
              <w:right w:val="single" w:sz="4" w:space="0" w:color="auto"/>
            </w:tcBorders>
            <w:hideMark/>
          </w:tcPr>
          <w:p w14:paraId="3AFF77AF"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Група платника єдиного податку (лише для платників єдиного податку):</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759F37DB" w14:textId="77777777" w:rsidR="006465E6" w:rsidRPr="00525CB7" w:rsidRDefault="006465E6">
            <w:pPr>
              <w:widowControl w:val="0"/>
              <w:autoSpaceDE w:val="0"/>
              <w:autoSpaceDN w:val="0"/>
              <w:adjustRightInd w:val="0"/>
              <w:ind w:right="-284"/>
              <w:jc w:val="both"/>
              <w:rPr>
                <w:sz w:val="24"/>
                <w:szCs w:val="24"/>
                <w:lang w:eastAsia="ru-RU"/>
              </w:rPr>
            </w:pPr>
          </w:p>
        </w:tc>
      </w:tr>
    </w:tbl>
    <w:p w14:paraId="3718DF16" w14:textId="77777777" w:rsidR="006465E6" w:rsidRDefault="006465E6" w:rsidP="006465E6">
      <w:pPr>
        <w:spacing w:after="0" w:line="240" w:lineRule="auto"/>
        <w:ind w:left="-284" w:right="-142" w:firstLine="568"/>
        <w:jc w:val="both"/>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p w14:paraId="50332695" w14:textId="77777777" w:rsidR="006465E6" w:rsidRDefault="006465E6" w:rsidP="006465E6">
      <w:pPr>
        <w:spacing w:after="0" w:line="240" w:lineRule="auto"/>
        <w:ind w:left="-284" w:right="-142" w:firstLine="568"/>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14:paraId="34515867" w14:textId="77777777" w:rsidR="00384635" w:rsidRDefault="00384635" w:rsidP="006465E6">
      <w:pPr>
        <w:spacing w:after="0" w:line="240" w:lineRule="auto"/>
        <w:ind w:left="-284" w:right="-142" w:firstLine="568"/>
        <w:jc w:val="both"/>
        <w:rPr>
          <w:rFonts w:ascii="Times New Roman" w:hAnsi="Times New Roman"/>
          <w:color w:val="000000"/>
          <w:sz w:val="24"/>
          <w:szCs w:val="24"/>
        </w:rPr>
      </w:pPr>
    </w:p>
    <w:p w14:paraId="3B9DCE62" w14:textId="77777777" w:rsidR="00384635" w:rsidRDefault="00384635" w:rsidP="006465E6">
      <w:pPr>
        <w:spacing w:after="0" w:line="240" w:lineRule="auto"/>
        <w:ind w:left="-284" w:right="-142" w:firstLine="568"/>
        <w:jc w:val="both"/>
        <w:rPr>
          <w:rFonts w:ascii="Times New Roman" w:hAnsi="Times New Roman"/>
          <w:color w:val="000000"/>
          <w:sz w:val="24"/>
          <w:szCs w:val="24"/>
        </w:rPr>
      </w:pPr>
    </w:p>
    <w:p w14:paraId="05B95E33" w14:textId="77777777"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Підписанням «Ціна тендерної пропозиції» підтверджуємо, що у разі перемоги нашої пропозиції ми зобов’язуємось:</w:t>
      </w:r>
    </w:p>
    <w:p w14:paraId="335F7769" w14:textId="6B2626AA"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 xml:space="preserve">1) укласти з Державною установою «Центр громадського здоров’я Міністерства охорони здоров’я України» протягом узгодженого терміну договір про закупівлю згідно коду </w:t>
      </w:r>
      <w:r w:rsidRPr="00384635">
        <w:rPr>
          <w:rFonts w:ascii="Times New Roman" w:hAnsi="Times New Roman"/>
          <w:bCs/>
          <w:sz w:val="24"/>
          <w:szCs w:val="24"/>
        </w:rPr>
        <w:t>ДК 021:2015 - 64210000-1 Послуги телефонного зв’язку та передачі даних (</w:t>
      </w:r>
      <w:r>
        <w:rPr>
          <w:rFonts w:ascii="Times New Roman" w:hAnsi="Times New Roman"/>
          <w:bCs/>
          <w:sz w:val="24"/>
          <w:szCs w:val="24"/>
        </w:rPr>
        <w:t>П</w:t>
      </w:r>
      <w:r w:rsidRPr="00384635">
        <w:rPr>
          <w:rFonts w:ascii="Times New Roman" w:hAnsi="Times New Roman"/>
          <w:bCs/>
          <w:sz w:val="24"/>
          <w:szCs w:val="24"/>
        </w:rPr>
        <w:t xml:space="preserve">ослуги </w:t>
      </w:r>
      <w:proofErr w:type="spellStart"/>
      <w:r w:rsidRPr="00384635">
        <w:rPr>
          <w:rFonts w:ascii="Times New Roman" w:hAnsi="Times New Roman"/>
          <w:bCs/>
          <w:sz w:val="24"/>
          <w:szCs w:val="24"/>
        </w:rPr>
        <w:t>верифікаційних</w:t>
      </w:r>
      <w:proofErr w:type="spellEnd"/>
      <w:r w:rsidRPr="00384635">
        <w:rPr>
          <w:rFonts w:ascii="Times New Roman" w:hAnsi="Times New Roman"/>
          <w:bCs/>
          <w:sz w:val="24"/>
          <w:szCs w:val="24"/>
        </w:rPr>
        <w:t xml:space="preserve"> дзвінків та коротких повідомлень за допомогою SMS, </w:t>
      </w:r>
      <w:proofErr w:type="spellStart"/>
      <w:r w:rsidRPr="00384635">
        <w:rPr>
          <w:rFonts w:ascii="Times New Roman" w:hAnsi="Times New Roman"/>
          <w:bCs/>
          <w:sz w:val="24"/>
          <w:szCs w:val="24"/>
        </w:rPr>
        <w:t>Viber</w:t>
      </w:r>
      <w:proofErr w:type="spellEnd"/>
      <w:r w:rsidRPr="00384635">
        <w:rPr>
          <w:rFonts w:ascii="Times New Roman" w:hAnsi="Times New Roman"/>
          <w:bCs/>
          <w:sz w:val="24"/>
          <w:szCs w:val="24"/>
        </w:rPr>
        <w:t xml:space="preserve">, </w:t>
      </w:r>
      <w:proofErr w:type="spellStart"/>
      <w:r w:rsidRPr="00384635">
        <w:rPr>
          <w:rFonts w:ascii="Times New Roman" w:hAnsi="Times New Roman"/>
          <w:bCs/>
          <w:sz w:val="24"/>
          <w:szCs w:val="24"/>
        </w:rPr>
        <w:t>Telegram</w:t>
      </w:r>
      <w:proofErr w:type="spellEnd"/>
      <w:r w:rsidRPr="00384635">
        <w:rPr>
          <w:rFonts w:ascii="Times New Roman" w:hAnsi="Times New Roman"/>
          <w:bCs/>
          <w:sz w:val="24"/>
          <w:szCs w:val="24"/>
        </w:rPr>
        <w:t xml:space="preserve"> для користувачів операторів рухомого мобільного зв’язку України)</w:t>
      </w:r>
      <w:r w:rsidRPr="00384635">
        <w:rPr>
          <w:rFonts w:ascii="Times New Roman" w:hAnsi="Times New Roman"/>
          <w:color w:val="000000"/>
          <w:sz w:val="24"/>
          <w:szCs w:val="24"/>
        </w:rPr>
        <w:t xml:space="preserve"> в рамках програми Глобального Фонду на умовах, які викладені в тендерній документації та пропозиції;</w:t>
      </w:r>
    </w:p>
    <w:p w14:paraId="7074C96A" w14:textId="77777777"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 xml:space="preserve">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w:t>
      </w:r>
      <w:r w:rsidRPr="00384635">
        <w:rPr>
          <w:rFonts w:ascii="Times New Roman" w:hAnsi="Times New Roman"/>
          <w:color w:val="000000"/>
          <w:sz w:val="24"/>
          <w:szCs w:val="24"/>
        </w:rPr>
        <w:lastRenderedPageBreak/>
        <w:t>(«OFAC»),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5FD248" w14:textId="77777777"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612E7DA" w14:textId="77777777"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0E556BEB" w14:textId="77777777"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Термін дії даної пропозиції складає 90 календарних днів з дня відкриття Пропозиції.</w:t>
      </w:r>
    </w:p>
    <w:p w14:paraId="3D3668F4" w14:textId="46E47AC3"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w:t>
      </w:r>
      <w:r>
        <w:rPr>
          <w:rFonts w:ascii="Times New Roman" w:hAnsi="Times New Roman"/>
          <w:color w:val="000000"/>
          <w:sz w:val="24"/>
          <w:szCs w:val="24"/>
        </w:rPr>
        <w:t xml:space="preserve"> </w:t>
      </w:r>
      <w:r w:rsidRPr="00384635">
        <w:rPr>
          <w:rFonts w:ascii="Times New Roman" w:hAnsi="Times New Roman"/>
          <w:color w:val="000000"/>
          <w:sz w:val="24"/>
          <w:szCs w:val="24"/>
        </w:rPr>
        <w:t>постачання на митній території України товарів та надання послуг, що оплачуються за рахунок грантів (</w:t>
      </w:r>
      <w:proofErr w:type="spellStart"/>
      <w:r w:rsidRPr="00384635">
        <w:rPr>
          <w:rFonts w:ascii="Times New Roman" w:hAnsi="Times New Roman"/>
          <w:color w:val="000000"/>
          <w:sz w:val="24"/>
          <w:szCs w:val="24"/>
        </w:rPr>
        <w:t>субгрантів</w:t>
      </w:r>
      <w:proofErr w:type="spellEnd"/>
      <w:r w:rsidRPr="00384635">
        <w:rPr>
          <w:rFonts w:ascii="Times New Roman" w:hAnsi="Times New Roman"/>
          <w:color w:val="000000"/>
          <w:sz w:val="24"/>
          <w:szCs w:val="24"/>
        </w:rPr>
        <w:t>)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p>
    <w:p w14:paraId="0C06E883" w14:textId="77777777" w:rsidR="00384635" w:rsidRDefault="00384635" w:rsidP="006465E6">
      <w:pPr>
        <w:spacing w:after="0" w:line="240" w:lineRule="auto"/>
        <w:ind w:left="-284" w:right="-142" w:firstLine="568"/>
        <w:jc w:val="both"/>
        <w:rPr>
          <w:rFonts w:ascii="Times New Roman" w:hAnsi="Times New Roman"/>
          <w:color w:val="000000"/>
          <w:sz w:val="24"/>
          <w:szCs w:val="24"/>
        </w:rPr>
      </w:pPr>
    </w:p>
    <w:p w14:paraId="64E9C94E" w14:textId="77777777" w:rsidR="00384635" w:rsidRDefault="00384635" w:rsidP="006465E6">
      <w:pPr>
        <w:spacing w:after="0" w:line="240" w:lineRule="auto"/>
        <w:ind w:left="-284" w:right="-142" w:firstLine="568"/>
        <w:jc w:val="both"/>
        <w:rPr>
          <w:rFonts w:ascii="Times New Roman" w:hAnsi="Times New Roman"/>
          <w:color w:val="000000"/>
          <w:sz w:val="24"/>
          <w:szCs w:val="24"/>
        </w:rPr>
      </w:pPr>
    </w:p>
    <w:p w14:paraId="087F5702" w14:textId="77777777" w:rsidR="006465E6" w:rsidRDefault="006465E6" w:rsidP="006465E6">
      <w:pPr>
        <w:suppressAutoHyphens/>
        <w:spacing w:after="0" w:line="240" w:lineRule="auto"/>
        <w:ind w:left="-284" w:right="-426" w:firstLine="568"/>
        <w:jc w:val="both"/>
        <w:rPr>
          <w:rFonts w:ascii="Times New Roman" w:hAnsi="Times New Roman"/>
          <w:sz w:val="24"/>
          <w:szCs w:val="24"/>
        </w:rPr>
      </w:pPr>
    </w:p>
    <w:p w14:paraId="1839906A"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p w14:paraId="7365FE2F" w14:textId="5A847C7A" w:rsidR="006465E6" w:rsidRDefault="006465E6" w:rsidP="006465E6">
      <w:pPr>
        <w:suppressAutoHyphens/>
        <w:spacing w:after="0" w:line="240" w:lineRule="auto"/>
        <w:ind w:left="-284" w:right="-142" w:firstLine="568"/>
        <w:jc w:val="both"/>
        <w:rPr>
          <w:rFonts w:ascii="Times New Roman" w:hAnsi="Times New Roman"/>
          <w:sz w:val="24"/>
          <w:szCs w:val="24"/>
        </w:rPr>
      </w:pPr>
      <w:r>
        <w:rPr>
          <w:rFonts w:ascii="Times New Roman" w:hAnsi="Times New Roman"/>
          <w:sz w:val="24"/>
          <w:szCs w:val="24"/>
        </w:rPr>
        <w:t>Дата:  «____»_____________ 202</w:t>
      </w:r>
      <w:r w:rsidR="00384635">
        <w:rPr>
          <w:rFonts w:ascii="Times New Roman" w:hAnsi="Times New Roman"/>
          <w:sz w:val="24"/>
          <w:szCs w:val="24"/>
        </w:rPr>
        <w:t>_</w:t>
      </w:r>
      <w:r>
        <w:rPr>
          <w:rFonts w:ascii="Times New Roman" w:hAnsi="Times New Roman"/>
          <w:sz w:val="24"/>
          <w:szCs w:val="24"/>
        </w:rPr>
        <w:t xml:space="preserve"> р.</w:t>
      </w:r>
    </w:p>
    <w:p w14:paraId="2AD53C73"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p w14:paraId="517CC67E"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tbl>
      <w:tblPr>
        <w:tblW w:w="9495" w:type="dxa"/>
        <w:tblInd w:w="-147" w:type="dxa"/>
        <w:tblLayout w:type="fixed"/>
        <w:tblLook w:val="04A0" w:firstRow="1" w:lastRow="0" w:firstColumn="1" w:lastColumn="0" w:noHBand="0" w:noVBand="1"/>
      </w:tblPr>
      <w:tblGrid>
        <w:gridCol w:w="4858"/>
        <w:gridCol w:w="2517"/>
        <w:gridCol w:w="2120"/>
      </w:tblGrid>
      <w:tr w:rsidR="006465E6" w14:paraId="1055B08B" w14:textId="77777777" w:rsidTr="006465E6">
        <w:tc>
          <w:tcPr>
            <w:tcW w:w="4859" w:type="dxa"/>
          </w:tcPr>
          <w:p w14:paraId="3AD7AAE3"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p>
          <w:p w14:paraId="7EC39B81"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Керівник</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Учасника</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процедури</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закупівлі</w:t>
            </w:r>
            <w:proofErr w:type="spellEnd"/>
            <w:r>
              <w:rPr>
                <w:rFonts w:ascii="Times New Roman" w:hAnsi="Times New Roman"/>
                <w:color w:val="000000"/>
                <w:sz w:val="24"/>
                <w:szCs w:val="24"/>
                <w:lang w:val="ru-RU" w:eastAsia="ru-RU"/>
              </w:rPr>
              <w:t xml:space="preserve"> </w:t>
            </w:r>
          </w:p>
          <w:p w14:paraId="3131AA49"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proofErr w:type="spellStart"/>
            <w:r>
              <w:rPr>
                <w:rFonts w:ascii="Times New Roman" w:hAnsi="Times New Roman"/>
                <w:color w:val="000000"/>
                <w:sz w:val="24"/>
                <w:szCs w:val="24"/>
                <w:lang w:val="ru-RU" w:eastAsia="ru-RU"/>
              </w:rPr>
              <w:t>або</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уповноважена</w:t>
            </w:r>
            <w:proofErr w:type="spellEnd"/>
            <w:r>
              <w:rPr>
                <w:rFonts w:ascii="Times New Roman" w:hAnsi="Times New Roman"/>
                <w:color w:val="000000"/>
                <w:sz w:val="24"/>
                <w:szCs w:val="24"/>
                <w:lang w:val="ru-RU" w:eastAsia="ru-RU"/>
              </w:rPr>
              <w:t xml:space="preserve"> особа) </w:t>
            </w:r>
          </w:p>
        </w:tc>
        <w:tc>
          <w:tcPr>
            <w:tcW w:w="2518" w:type="dxa"/>
          </w:tcPr>
          <w:p w14:paraId="595E8743" w14:textId="77777777" w:rsidR="006465E6" w:rsidRDefault="006465E6">
            <w:pPr>
              <w:tabs>
                <w:tab w:val="left" w:pos="284"/>
              </w:tabs>
              <w:spacing w:after="0" w:line="240" w:lineRule="auto"/>
              <w:ind w:right="-143"/>
              <w:jc w:val="center"/>
              <w:rPr>
                <w:rFonts w:ascii="Times New Roman" w:hAnsi="Times New Roman"/>
                <w:color w:val="000000"/>
                <w:sz w:val="24"/>
                <w:szCs w:val="24"/>
                <w:lang w:val="ru-RU" w:eastAsia="ru-RU"/>
              </w:rPr>
            </w:pPr>
          </w:p>
          <w:p w14:paraId="1A77FFE4" w14:textId="77777777" w:rsidR="006465E6" w:rsidRDefault="006465E6">
            <w:pPr>
              <w:tabs>
                <w:tab w:val="left" w:pos="284"/>
              </w:tabs>
              <w:spacing w:after="0" w:line="240" w:lineRule="auto"/>
              <w:ind w:right="-14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підпис</w:t>
            </w:r>
            <w:proofErr w:type="spellEnd"/>
          </w:p>
        </w:tc>
        <w:tc>
          <w:tcPr>
            <w:tcW w:w="2121" w:type="dxa"/>
          </w:tcPr>
          <w:p w14:paraId="08A08C8C"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p>
          <w:p w14:paraId="123C8B9D"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Прізвище</w:t>
            </w:r>
            <w:proofErr w:type="spellEnd"/>
            <w:r>
              <w:rPr>
                <w:rFonts w:ascii="Times New Roman" w:hAnsi="Times New Roman"/>
                <w:color w:val="000000"/>
                <w:sz w:val="24"/>
                <w:szCs w:val="24"/>
                <w:lang w:val="ru-RU" w:eastAsia="ru-RU"/>
              </w:rPr>
              <w:t>,</w:t>
            </w:r>
          </w:p>
          <w:p w14:paraId="37C4B4B7"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ініціали</w:t>
            </w:r>
            <w:proofErr w:type="spellEnd"/>
          </w:p>
        </w:tc>
      </w:tr>
    </w:tbl>
    <w:p w14:paraId="47F7E5ED" w14:textId="77777777" w:rsidR="0021326D" w:rsidRPr="00CF69F3" w:rsidRDefault="0021326D" w:rsidP="006A4DF4">
      <w:pPr>
        <w:spacing w:after="0" w:line="240" w:lineRule="auto"/>
        <w:ind w:firstLine="6663"/>
        <w:rPr>
          <w:rFonts w:ascii="Times New Roman" w:hAnsi="Times New Roman" w:cs="Times New Roman"/>
          <w:b/>
          <w:bCs/>
          <w:color w:val="000000"/>
          <w:sz w:val="24"/>
          <w:szCs w:val="24"/>
          <w:lang w:eastAsia="ru-RU"/>
        </w:rPr>
      </w:pPr>
    </w:p>
    <w:p w14:paraId="7D583685" w14:textId="23C4EF0A" w:rsidR="00F81B47" w:rsidRPr="00CF69F3" w:rsidRDefault="00F81B47" w:rsidP="00F81B47">
      <w:pPr>
        <w:tabs>
          <w:tab w:val="right" w:pos="9356"/>
        </w:tabs>
        <w:suppressAutoHyphens/>
        <w:spacing w:after="0" w:line="240" w:lineRule="auto"/>
        <w:ind w:firstLine="709"/>
        <w:jc w:val="both"/>
        <w:rPr>
          <w:rFonts w:ascii="Times New Roman" w:eastAsia="Times New Roman" w:hAnsi="Times New Roman" w:cs="Times New Roman"/>
          <w:sz w:val="24"/>
          <w:szCs w:val="24"/>
        </w:rPr>
      </w:pPr>
      <w:bookmarkStart w:id="12" w:name="_Hlk159336211"/>
      <w:bookmarkStart w:id="13" w:name="_Hlk129082739"/>
    </w:p>
    <w:bookmarkEnd w:id="12"/>
    <w:p w14:paraId="0BD44560" w14:textId="77777777" w:rsidR="0021326D" w:rsidRPr="00CF69F3"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1119A8C" w14:textId="77777777" w:rsidR="00E6328D" w:rsidRDefault="00E6328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E6328D" w:rsidSect="00880A16">
          <w:footerReference w:type="default" r:id="rId15"/>
          <w:pgSz w:w="11906" w:h="16838"/>
          <w:pgMar w:top="709" w:right="566" w:bottom="1418" w:left="1418" w:header="709" w:footer="709" w:gutter="0"/>
          <w:pgNumType w:start="1"/>
          <w:cols w:space="720"/>
        </w:sectPr>
      </w:pPr>
      <w:bookmarkStart w:id="14" w:name="_Hlk158632907"/>
    </w:p>
    <w:p w14:paraId="2930B472" w14:textId="335C3CE4" w:rsidR="0052065F" w:rsidRPr="00CF69F3" w:rsidRDefault="0052065F" w:rsidP="0052065F">
      <w:pPr>
        <w:spacing w:after="0" w:line="240" w:lineRule="auto"/>
        <w:ind w:firstLine="6663"/>
        <w:rPr>
          <w:rFonts w:ascii="Times New Roman" w:hAnsi="Times New Roman" w:cs="Times New Roman"/>
          <w:b/>
          <w:bCs/>
          <w:color w:val="000000"/>
          <w:sz w:val="24"/>
          <w:szCs w:val="24"/>
          <w:lang w:eastAsia="ru-RU"/>
        </w:rPr>
      </w:pPr>
      <w:r w:rsidRPr="00CF69F3">
        <w:rPr>
          <w:rFonts w:ascii="Times New Roman" w:hAnsi="Times New Roman" w:cs="Times New Roman"/>
          <w:b/>
          <w:bCs/>
          <w:color w:val="000000"/>
          <w:sz w:val="24"/>
          <w:szCs w:val="24"/>
          <w:lang w:eastAsia="ru-RU"/>
        </w:rPr>
        <w:lastRenderedPageBreak/>
        <w:t xml:space="preserve">ДОДАТОК </w:t>
      </w:r>
      <w:r>
        <w:rPr>
          <w:rFonts w:ascii="Times New Roman" w:hAnsi="Times New Roman" w:cs="Times New Roman"/>
          <w:b/>
          <w:bCs/>
          <w:color w:val="000000"/>
          <w:sz w:val="24"/>
          <w:szCs w:val="24"/>
          <w:lang w:eastAsia="ru-RU"/>
        </w:rPr>
        <w:t>4</w:t>
      </w:r>
    </w:p>
    <w:p w14:paraId="4C8748FD" w14:textId="77777777" w:rsidR="0052065F" w:rsidRPr="00525CB7" w:rsidRDefault="0052065F" w:rsidP="0052065F">
      <w:pPr>
        <w:spacing w:after="0" w:line="240" w:lineRule="auto"/>
        <w:ind w:firstLine="6663"/>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012849CC" w14:textId="77777777" w:rsidR="00521B20" w:rsidRPr="003171EB" w:rsidRDefault="00521B20" w:rsidP="00521B20">
      <w:pPr>
        <w:spacing w:after="0" w:line="240" w:lineRule="auto"/>
      </w:pPr>
    </w:p>
    <w:p w14:paraId="0D5B65D4" w14:textId="77777777" w:rsidR="00F81AD7" w:rsidRPr="00327602" w:rsidRDefault="00F81AD7" w:rsidP="00F81AD7">
      <w:pPr>
        <w:jc w:val="center"/>
        <w:rPr>
          <w:rFonts w:ascii="Times New Roman" w:eastAsia="Times New Roman" w:hAnsi="Times New Roman" w:cs="Times New Roman"/>
          <w:sz w:val="24"/>
          <w:szCs w:val="24"/>
          <w:lang w:eastAsia="ru-RU"/>
        </w:rPr>
      </w:pPr>
      <w:bookmarkStart w:id="15" w:name="_Hlk185501209"/>
      <w:r w:rsidRPr="00327602">
        <w:rPr>
          <w:rFonts w:ascii="Times New Roman" w:eastAsia="Times New Roman" w:hAnsi="Times New Roman" w:cs="Times New Roman"/>
          <w:sz w:val="24"/>
          <w:szCs w:val="24"/>
          <w:lang w:eastAsia="ru-RU"/>
        </w:rPr>
        <w:t>Д О Г О В І Р № ___________(ПРОЕКТ)</w:t>
      </w:r>
    </w:p>
    <w:p w14:paraId="68A39354" w14:textId="2E980A8F" w:rsidR="00F81AD7" w:rsidRPr="00400A42" w:rsidRDefault="00F81AD7" w:rsidP="00F81AD7">
      <w:pPr>
        <w:jc w:val="both"/>
        <w:rPr>
          <w:rFonts w:ascii="Times New Roman" w:hAnsi="Times New Roman" w:cs="Times New Roman"/>
          <w:sz w:val="24"/>
          <w:szCs w:val="24"/>
        </w:rPr>
      </w:pPr>
      <w:r w:rsidRPr="00400A42">
        <w:rPr>
          <w:rFonts w:ascii="Times New Roman" w:hAnsi="Times New Roman" w:cs="Times New Roman"/>
          <w:sz w:val="24"/>
          <w:szCs w:val="24"/>
        </w:rPr>
        <w:t>м. Київ                                                                                                              ____.________ 202</w:t>
      </w:r>
      <w:r w:rsidR="00475084">
        <w:rPr>
          <w:rFonts w:ascii="Times New Roman" w:hAnsi="Times New Roman" w:cs="Times New Roman"/>
          <w:sz w:val="24"/>
          <w:szCs w:val="24"/>
        </w:rPr>
        <w:t>5</w:t>
      </w:r>
      <w:r w:rsidRPr="00400A42">
        <w:rPr>
          <w:rFonts w:ascii="Times New Roman" w:hAnsi="Times New Roman" w:cs="Times New Roman"/>
          <w:sz w:val="24"/>
          <w:szCs w:val="24"/>
        </w:rPr>
        <w:t xml:space="preserve"> р.</w:t>
      </w:r>
    </w:p>
    <w:p w14:paraId="53D66541" w14:textId="77777777" w:rsidR="00F81AD7" w:rsidRPr="00327602" w:rsidRDefault="00F81AD7" w:rsidP="00142C0A">
      <w:pPr>
        <w:pStyle w:val="af"/>
        <w:widowControl w:val="0"/>
        <w:tabs>
          <w:tab w:val="left" w:pos="709"/>
        </w:tabs>
        <w:suppressAutoHyphens/>
        <w:ind w:left="0" w:firstLine="567"/>
        <w:contextualSpacing/>
        <w:jc w:val="both"/>
        <w:rPr>
          <w:sz w:val="24"/>
          <w:szCs w:val="24"/>
          <w:lang w:val="uk-UA"/>
        </w:rPr>
      </w:pPr>
      <w:r w:rsidRPr="00327602">
        <w:rPr>
          <w:sz w:val="24"/>
          <w:szCs w:val="24"/>
          <w:lang w:val="uk-UA"/>
        </w:rPr>
        <w:t>__________________, що іменується надалі – «Виконавець», в особі ___________________, який/яка діє на підставі ___________, з однієї сторони, та</w:t>
      </w:r>
    </w:p>
    <w:p w14:paraId="62F75377" w14:textId="54CBA002" w:rsidR="00F81AD7" w:rsidRDefault="00F81AD7" w:rsidP="00142C0A">
      <w:pPr>
        <w:pStyle w:val="af"/>
        <w:widowControl w:val="0"/>
        <w:tabs>
          <w:tab w:val="left" w:pos="709"/>
        </w:tabs>
        <w:suppressAutoHyphens/>
        <w:ind w:left="0" w:firstLine="567"/>
        <w:contextualSpacing/>
        <w:jc w:val="both"/>
        <w:rPr>
          <w:sz w:val="24"/>
          <w:szCs w:val="24"/>
          <w:lang w:val="uk-UA"/>
        </w:rPr>
      </w:pPr>
      <w:r w:rsidRPr="00327602">
        <w:rPr>
          <w:sz w:val="24"/>
          <w:szCs w:val="24"/>
          <w:lang w:val="uk-UA"/>
        </w:rPr>
        <w:t>Державна установа «Центр громадського здоров'я Міністерства охорони здоров'я України», що іменується надалі «Замовник», в особі _______________________, який/яка діє на підставі ______________________, з другої сторони, які та далі за текстом іменуються як Сторони, а кожен окремо – Сторона, уклали даний Договір № ____ від «___» _______ 202</w:t>
      </w:r>
      <w:r w:rsidR="00475084">
        <w:rPr>
          <w:sz w:val="24"/>
          <w:szCs w:val="24"/>
          <w:lang w:val="uk-UA"/>
        </w:rPr>
        <w:t>5</w:t>
      </w:r>
      <w:r w:rsidRPr="00327602">
        <w:rPr>
          <w:sz w:val="24"/>
          <w:szCs w:val="24"/>
          <w:lang w:val="uk-UA"/>
        </w:rPr>
        <w:t xml:space="preserve"> року (надалі по тексту – Договір) про наступне:</w:t>
      </w:r>
    </w:p>
    <w:p w14:paraId="03ED0447" w14:textId="77777777" w:rsidR="00525CB7" w:rsidRPr="00327602" w:rsidRDefault="00525CB7" w:rsidP="00142C0A">
      <w:pPr>
        <w:pStyle w:val="af"/>
        <w:widowControl w:val="0"/>
        <w:tabs>
          <w:tab w:val="left" w:pos="709"/>
        </w:tabs>
        <w:suppressAutoHyphens/>
        <w:ind w:left="0" w:firstLine="567"/>
        <w:contextualSpacing/>
        <w:jc w:val="both"/>
        <w:rPr>
          <w:sz w:val="24"/>
          <w:szCs w:val="24"/>
          <w:lang w:val="uk-UA"/>
        </w:rPr>
      </w:pPr>
    </w:p>
    <w:p w14:paraId="3F74E1E1" w14:textId="77777777" w:rsidR="00F81AD7" w:rsidRPr="00E021BB" w:rsidRDefault="00F81AD7" w:rsidP="00525CB7">
      <w:pPr>
        <w:pStyle w:val="af"/>
        <w:widowControl w:val="0"/>
        <w:numPr>
          <w:ilvl w:val="0"/>
          <w:numId w:val="19"/>
        </w:numPr>
        <w:suppressAutoHyphens/>
        <w:ind w:left="0" w:firstLine="0"/>
        <w:contextualSpacing/>
        <w:jc w:val="center"/>
        <w:rPr>
          <w:b/>
          <w:sz w:val="24"/>
          <w:szCs w:val="24"/>
          <w:lang w:val="uk-UA"/>
        </w:rPr>
      </w:pPr>
      <w:r w:rsidRPr="00E021BB">
        <w:rPr>
          <w:b/>
          <w:sz w:val="24"/>
          <w:szCs w:val="24"/>
          <w:lang w:val="uk-UA"/>
        </w:rPr>
        <w:t>ТЕРМІНИ ТА ВИЗНАЧЕННЯ</w:t>
      </w:r>
    </w:p>
    <w:p w14:paraId="6138CCA4" w14:textId="77777777" w:rsidR="00F81AD7" w:rsidRPr="00400A42" w:rsidRDefault="00F81AD7" w:rsidP="00525CB7">
      <w:pPr>
        <w:pStyle w:val="af"/>
        <w:widowControl w:val="0"/>
        <w:numPr>
          <w:ilvl w:val="1"/>
          <w:numId w:val="19"/>
        </w:numPr>
        <w:tabs>
          <w:tab w:val="left" w:pos="851"/>
        </w:tabs>
        <w:suppressAutoHyphens/>
        <w:ind w:left="0" w:firstLine="567"/>
        <w:contextualSpacing/>
        <w:jc w:val="both"/>
        <w:rPr>
          <w:sz w:val="24"/>
          <w:szCs w:val="24"/>
          <w:lang w:val="uk-UA"/>
        </w:rPr>
      </w:pPr>
      <w:r w:rsidRPr="00400A42">
        <w:rPr>
          <w:sz w:val="24"/>
          <w:szCs w:val="24"/>
          <w:lang w:val="uk-UA"/>
        </w:rPr>
        <w:t>Терміни, які вживаються у цьому Договорі, мають наступні значення:</w:t>
      </w:r>
    </w:p>
    <w:p w14:paraId="5B0FA3A5" w14:textId="77777777" w:rsidR="00F81AD7" w:rsidRPr="00400A42" w:rsidRDefault="00F81AD7" w:rsidP="00525CB7">
      <w:pPr>
        <w:pStyle w:val="af"/>
        <w:widowControl w:val="0"/>
        <w:numPr>
          <w:ilvl w:val="2"/>
          <w:numId w:val="19"/>
        </w:numPr>
        <w:tabs>
          <w:tab w:val="left" w:pos="851"/>
        </w:tabs>
        <w:suppressAutoHyphens/>
        <w:ind w:left="0" w:firstLine="567"/>
        <w:contextualSpacing/>
        <w:jc w:val="both"/>
        <w:rPr>
          <w:sz w:val="24"/>
          <w:szCs w:val="24"/>
          <w:lang w:val="uk-UA"/>
        </w:rPr>
      </w:pPr>
      <w:r w:rsidRPr="00400A42">
        <w:rPr>
          <w:sz w:val="24"/>
          <w:szCs w:val="24"/>
          <w:lang w:val="uk-UA"/>
        </w:rPr>
        <w:t xml:space="preserve">Віртуальна АТС – програмно-апаратний комплекс, що належить Виконавцю, розміщений на ресурсах Виконавця та експлуатуються Виконавцем, який дозволяє Замовнику організувати зв’язок в </w:t>
      </w:r>
      <w:proofErr w:type="spellStart"/>
      <w:r w:rsidRPr="00400A42">
        <w:rPr>
          <w:sz w:val="24"/>
          <w:szCs w:val="24"/>
          <w:lang w:val="uk-UA"/>
        </w:rPr>
        <w:t>oфici</w:t>
      </w:r>
      <w:proofErr w:type="spellEnd"/>
      <w:r w:rsidRPr="00400A42">
        <w:rPr>
          <w:sz w:val="24"/>
          <w:szCs w:val="24"/>
          <w:lang w:val="uk-UA"/>
        </w:rPr>
        <w:t>, без придбання обладнання та спеціального програмного забезпечення для офісної АТС, що спрощує організацію корпоративного зв’язку i знижує витрати на побудову та обслуговування офісної телефонної мережі Замовника.</w:t>
      </w:r>
    </w:p>
    <w:p w14:paraId="0205C949" w14:textId="77777777" w:rsidR="00F81AD7" w:rsidRPr="00400A42" w:rsidRDefault="00F81AD7" w:rsidP="00525CB7">
      <w:pPr>
        <w:pStyle w:val="af"/>
        <w:widowControl w:val="0"/>
        <w:numPr>
          <w:ilvl w:val="2"/>
          <w:numId w:val="19"/>
        </w:numPr>
        <w:suppressAutoHyphens/>
        <w:ind w:left="0" w:firstLine="567"/>
        <w:contextualSpacing/>
        <w:jc w:val="both"/>
        <w:rPr>
          <w:sz w:val="24"/>
          <w:szCs w:val="24"/>
          <w:lang w:val="uk-UA"/>
        </w:rPr>
      </w:pPr>
      <w:r w:rsidRPr="00400A42">
        <w:rPr>
          <w:sz w:val="24"/>
          <w:szCs w:val="24"/>
          <w:lang w:val="uk-UA"/>
        </w:rPr>
        <w:t>Послуга «Верифікації» – це обробка вхідного запиту Замовника і надання звіту за результатом вихідного дзвінка. Замовник надсилає абонентський номер клієнта на сервер Виконавця, який передає цей номер на вихідний дзвінок.  Після дзвінка Виконавець обробляє інформацію і відправляє звіт на сервер Замовника.</w:t>
      </w:r>
    </w:p>
    <w:p w14:paraId="3307AEEA" w14:textId="77777777" w:rsidR="00F81AD7" w:rsidRPr="00400A42" w:rsidRDefault="00F81AD7" w:rsidP="00525CB7">
      <w:pPr>
        <w:spacing w:after="0" w:line="240" w:lineRule="auto"/>
        <w:ind w:firstLine="567"/>
        <w:jc w:val="both"/>
        <w:rPr>
          <w:rFonts w:ascii="Times New Roman" w:eastAsia="Times New Roman" w:hAnsi="Times New Roman" w:cs="Times New Roman"/>
          <w:sz w:val="24"/>
          <w:szCs w:val="24"/>
          <w:lang w:eastAsia="ru-RU"/>
        </w:rPr>
      </w:pPr>
      <w:r w:rsidRPr="00E021BB">
        <w:rPr>
          <w:rFonts w:ascii="Times New Roman" w:eastAsia="Times New Roman" w:hAnsi="Times New Roman" w:cs="Times New Roman"/>
          <w:b/>
          <w:sz w:val="24"/>
          <w:szCs w:val="24"/>
          <w:lang w:eastAsia="ru-RU"/>
        </w:rPr>
        <w:t>1.1.3.</w:t>
      </w:r>
      <w:r w:rsidRPr="00400A42">
        <w:rPr>
          <w:rFonts w:ascii="Times New Roman" w:eastAsia="Times New Roman" w:hAnsi="Times New Roman" w:cs="Times New Roman"/>
          <w:sz w:val="24"/>
          <w:szCs w:val="24"/>
          <w:lang w:eastAsia="ru-RU"/>
        </w:rPr>
        <w:t xml:space="preserve"> SIP (</w:t>
      </w:r>
      <w:r w:rsidRPr="00400A42">
        <w:rPr>
          <w:rFonts w:ascii="Times New Roman" w:eastAsia="Times New Roman" w:hAnsi="Times New Roman" w:cs="Times New Roman"/>
          <w:sz w:val="24"/>
          <w:szCs w:val="24"/>
          <w:lang w:val="en-US" w:eastAsia="ru-RU"/>
        </w:rPr>
        <w:t>Session</w:t>
      </w:r>
      <w:r w:rsidRPr="00E021BB">
        <w:rPr>
          <w:rFonts w:ascii="Times New Roman" w:eastAsia="Times New Roman" w:hAnsi="Times New Roman" w:cs="Times New Roman"/>
          <w:sz w:val="24"/>
          <w:szCs w:val="24"/>
          <w:lang w:eastAsia="ru-RU"/>
        </w:rPr>
        <w:t xml:space="preserve"> </w:t>
      </w:r>
      <w:r w:rsidRPr="00400A42">
        <w:rPr>
          <w:rFonts w:ascii="Times New Roman" w:eastAsia="Times New Roman" w:hAnsi="Times New Roman" w:cs="Times New Roman"/>
          <w:sz w:val="24"/>
          <w:szCs w:val="24"/>
          <w:lang w:val="en-US" w:eastAsia="ru-RU"/>
        </w:rPr>
        <w:t>initiation</w:t>
      </w:r>
      <w:r w:rsidRPr="00E021BB">
        <w:rPr>
          <w:rFonts w:ascii="Times New Roman" w:eastAsia="Times New Roman" w:hAnsi="Times New Roman" w:cs="Times New Roman"/>
          <w:sz w:val="24"/>
          <w:szCs w:val="24"/>
          <w:lang w:eastAsia="ru-RU"/>
        </w:rPr>
        <w:t xml:space="preserve"> </w:t>
      </w:r>
      <w:r w:rsidRPr="00400A42">
        <w:rPr>
          <w:rFonts w:ascii="Times New Roman" w:eastAsia="Times New Roman" w:hAnsi="Times New Roman" w:cs="Times New Roman"/>
          <w:sz w:val="24"/>
          <w:szCs w:val="24"/>
          <w:lang w:val="en-US" w:eastAsia="ru-RU"/>
        </w:rPr>
        <w:t>Protocol</w:t>
      </w:r>
      <w:r w:rsidRPr="00400A42">
        <w:rPr>
          <w:rFonts w:ascii="Times New Roman" w:eastAsia="Times New Roman" w:hAnsi="Times New Roman" w:cs="Times New Roman"/>
          <w:sz w:val="24"/>
          <w:szCs w:val="24"/>
          <w:lang w:eastAsia="ru-RU"/>
        </w:rPr>
        <w:t xml:space="preserve">) - протокол встановлення </w:t>
      </w:r>
      <w:proofErr w:type="spellStart"/>
      <w:r w:rsidRPr="00400A42">
        <w:rPr>
          <w:rFonts w:ascii="Times New Roman" w:eastAsia="Times New Roman" w:hAnsi="Times New Roman" w:cs="Times New Roman"/>
          <w:sz w:val="24"/>
          <w:szCs w:val="24"/>
          <w:lang w:eastAsia="ru-RU"/>
        </w:rPr>
        <w:t>cecії</w:t>
      </w:r>
      <w:proofErr w:type="spellEnd"/>
      <w:r w:rsidRPr="00400A42">
        <w:rPr>
          <w:rFonts w:ascii="Times New Roman" w:eastAsia="Times New Roman" w:hAnsi="Times New Roman" w:cs="Times New Roman"/>
          <w:sz w:val="24"/>
          <w:szCs w:val="24"/>
          <w:lang w:eastAsia="ru-RU"/>
        </w:rPr>
        <w:t>, стандарт на спосіб встановлення i завершення користувацького сеансу, що включає обмін голосовими даними, або іншим мультимедійним контентом.</w:t>
      </w:r>
    </w:p>
    <w:p w14:paraId="48CE2618" w14:textId="77777777" w:rsidR="00F81AD7" w:rsidRPr="00400A42" w:rsidRDefault="00F81AD7" w:rsidP="00525CB7">
      <w:pPr>
        <w:pStyle w:val="af"/>
        <w:widowControl w:val="0"/>
        <w:numPr>
          <w:ilvl w:val="2"/>
          <w:numId w:val="22"/>
        </w:numPr>
        <w:tabs>
          <w:tab w:val="left" w:pos="851"/>
        </w:tabs>
        <w:suppressAutoHyphens/>
        <w:ind w:left="0" w:firstLine="567"/>
        <w:contextualSpacing/>
        <w:jc w:val="both"/>
        <w:rPr>
          <w:sz w:val="24"/>
          <w:szCs w:val="24"/>
          <w:lang w:val="uk-UA"/>
        </w:rPr>
      </w:pPr>
      <w:r w:rsidRPr="00400A42">
        <w:rPr>
          <w:sz w:val="24"/>
          <w:szCs w:val="24"/>
          <w:lang w:val="uk-UA"/>
        </w:rPr>
        <w:t>SIP-</w:t>
      </w:r>
      <w:proofErr w:type="spellStart"/>
      <w:r w:rsidRPr="00400A42">
        <w:rPr>
          <w:sz w:val="24"/>
          <w:szCs w:val="24"/>
          <w:lang w:val="uk-UA"/>
        </w:rPr>
        <w:t>ceciя</w:t>
      </w:r>
      <w:proofErr w:type="spellEnd"/>
      <w:r w:rsidRPr="00400A42">
        <w:rPr>
          <w:sz w:val="24"/>
          <w:szCs w:val="24"/>
          <w:lang w:val="uk-UA"/>
        </w:rPr>
        <w:t xml:space="preserve"> - </w:t>
      </w:r>
      <w:proofErr w:type="spellStart"/>
      <w:r w:rsidRPr="00400A42">
        <w:rPr>
          <w:sz w:val="24"/>
          <w:szCs w:val="24"/>
          <w:lang w:val="uk-UA"/>
        </w:rPr>
        <w:t>сесiя</w:t>
      </w:r>
      <w:proofErr w:type="spellEnd"/>
      <w:r w:rsidRPr="00400A42">
        <w:rPr>
          <w:sz w:val="24"/>
          <w:szCs w:val="24"/>
          <w:lang w:val="uk-UA"/>
        </w:rPr>
        <w:t>, яка встановлюється, підтримується та завершується засобами пакетної мережі за протоколом SIP.</w:t>
      </w:r>
    </w:p>
    <w:p w14:paraId="27984475" w14:textId="77777777" w:rsidR="00F81AD7" w:rsidRPr="00400A42" w:rsidRDefault="00F81AD7" w:rsidP="00525CB7">
      <w:pPr>
        <w:pStyle w:val="af"/>
        <w:widowControl w:val="0"/>
        <w:numPr>
          <w:ilvl w:val="2"/>
          <w:numId w:val="22"/>
        </w:numPr>
        <w:suppressAutoHyphens/>
        <w:ind w:left="0" w:firstLine="567"/>
        <w:contextualSpacing/>
        <w:jc w:val="both"/>
        <w:rPr>
          <w:sz w:val="24"/>
          <w:szCs w:val="24"/>
          <w:lang w:val="uk-UA"/>
        </w:rPr>
      </w:pPr>
      <w:r w:rsidRPr="00400A42">
        <w:rPr>
          <w:sz w:val="24"/>
          <w:szCs w:val="24"/>
          <w:lang w:val="uk-UA"/>
        </w:rPr>
        <w:t xml:space="preserve">Абонентське обладнання – обладнання доступу (IP РВХ, РВХ, </w:t>
      </w:r>
      <w:r w:rsidRPr="00E021BB">
        <w:rPr>
          <w:sz w:val="24"/>
          <w:szCs w:val="24"/>
          <w:lang w:val="uk-UA"/>
        </w:rPr>
        <w:t>ІР-</w:t>
      </w:r>
      <w:r w:rsidRPr="00400A42">
        <w:rPr>
          <w:sz w:val="24"/>
          <w:szCs w:val="24"/>
          <w:lang w:val="en-US"/>
        </w:rPr>
        <w:t>phone</w:t>
      </w:r>
      <w:r w:rsidRPr="00400A42">
        <w:rPr>
          <w:sz w:val="24"/>
          <w:szCs w:val="24"/>
          <w:lang w:val="uk-UA"/>
        </w:rPr>
        <w:t>, термінал, комп’ютер, маршрутизатор тощо), яке використовується для безпосереднього отримання послуг від Виконавця; знаходиться у приміщенні Замовника та під його контролем i обслуговуванням.</w:t>
      </w:r>
    </w:p>
    <w:p w14:paraId="1786F8E6" w14:textId="77777777" w:rsidR="00F81AD7" w:rsidRPr="00400A42" w:rsidRDefault="00F81AD7" w:rsidP="00525CB7">
      <w:pPr>
        <w:pStyle w:val="af"/>
        <w:widowControl w:val="0"/>
        <w:numPr>
          <w:ilvl w:val="2"/>
          <w:numId w:val="22"/>
        </w:numPr>
        <w:tabs>
          <w:tab w:val="left" w:pos="851"/>
        </w:tabs>
        <w:suppressAutoHyphens/>
        <w:ind w:left="0" w:firstLine="567"/>
        <w:contextualSpacing/>
        <w:jc w:val="both"/>
        <w:rPr>
          <w:sz w:val="24"/>
          <w:szCs w:val="24"/>
          <w:lang w:val="uk-UA"/>
        </w:rPr>
      </w:pPr>
      <w:r w:rsidRPr="00400A42">
        <w:rPr>
          <w:sz w:val="24"/>
          <w:szCs w:val="24"/>
          <w:lang w:val="uk-UA"/>
        </w:rPr>
        <w:t>Користувач Замовника – фізична особа, якій Замовник дав право користуватися доступом за допомогою його віртуальної АТС та наданого користувачу короткого номера.</w:t>
      </w:r>
    </w:p>
    <w:p w14:paraId="30075278" w14:textId="77777777" w:rsidR="00F81AD7" w:rsidRPr="00400A42" w:rsidRDefault="00F81AD7" w:rsidP="00525CB7">
      <w:pPr>
        <w:pStyle w:val="af"/>
        <w:widowControl w:val="0"/>
        <w:numPr>
          <w:ilvl w:val="2"/>
          <w:numId w:val="22"/>
        </w:numPr>
        <w:tabs>
          <w:tab w:val="left" w:pos="851"/>
        </w:tabs>
        <w:suppressAutoHyphens/>
        <w:ind w:left="0" w:firstLine="567"/>
        <w:contextualSpacing/>
        <w:jc w:val="both"/>
        <w:rPr>
          <w:sz w:val="24"/>
          <w:szCs w:val="24"/>
          <w:lang w:val="uk-UA"/>
        </w:rPr>
      </w:pPr>
      <w:r w:rsidRPr="00400A42">
        <w:rPr>
          <w:sz w:val="24"/>
          <w:szCs w:val="24"/>
          <w:lang w:val="uk-UA"/>
        </w:rPr>
        <w:t xml:space="preserve">Внутрішній (короткий) номер - номер користувача Послуги «Віртуальна АТС» Замовника, на який він приймає виклики через Віртуальну АТС Замовника, які адресуються Користувачу Замовника за ознакою додаткового набору внутрішнього (короткого) номера, або які надходять </w:t>
      </w:r>
      <w:proofErr w:type="spellStart"/>
      <w:r w:rsidRPr="00400A42">
        <w:rPr>
          <w:sz w:val="24"/>
          <w:szCs w:val="24"/>
          <w:lang w:val="uk-UA"/>
        </w:rPr>
        <w:t>вiд</w:t>
      </w:r>
      <w:proofErr w:type="spellEnd"/>
      <w:r w:rsidRPr="00400A42">
        <w:rPr>
          <w:sz w:val="24"/>
          <w:szCs w:val="24"/>
          <w:lang w:val="uk-UA"/>
        </w:rPr>
        <w:t xml:space="preserve"> інших користувачів Послуги «Віртуальна АТС» Замовника.</w:t>
      </w:r>
    </w:p>
    <w:p w14:paraId="23F380F0" w14:textId="77777777" w:rsidR="00F81AD7" w:rsidRPr="00400A42" w:rsidRDefault="00F81AD7" w:rsidP="00525CB7">
      <w:pPr>
        <w:pStyle w:val="af"/>
        <w:widowControl w:val="0"/>
        <w:numPr>
          <w:ilvl w:val="2"/>
          <w:numId w:val="22"/>
        </w:numPr>
        <w:tabs>
          <w:tab w:val="left" w:pos="851"/>
        </w:tabs>
        <w:suppressAutoHyphens/>
        <w:ind w:left="0" w:firstLine="567"/>
        <w:contextualSpacing/>
        <w:jc w:val="both"/>
        <w:rPr>
          <w:sz w:val="24"/>
          <w:szCs w:val="24"/>
          <w:lang w:val="uk-UA"/>
        </w:rPr>
      </w:pPr>
      <w:r w:rsidRPr="00400A42">
        <w:rPr>
          <w:sz w:val="24"/>
          <w:szCs w:val="24"/>
          <w:lang w:val="uk-UA"/>
        </w:rPr>
        <w:t>Доступність Послуги – наявність у Замовника можливості користування Послугою в певний момент чи проміжок часу. В певний момент часу кожна послуга може бути або доступною, або недоступною.</w:t>
      </w:r>
    </w:p>
    <w:p w14:paraId="4FA64BA2" w14:textId="77777777" w:rsidR="00F81AD7" w:rsidRPr="00400A42" w:rsidRDefault="00F81AD7" w:rsidP="00525CB7">
      <w:pPr>
        <w:pStyle w:val="af"/>
        <w:widowControl w:val="0"/>
        <w:numPr>
          <w:ilvl w:val="2"/>
          <w:numId w:val="22"/>
        </w:numPr>
        <w:tabs>
          <w:tab w:val="left" w:pos="851"/>
        </w:tabs>
        <w:suppressAutoHyphens/>
        <w:ind w:left="0" w:firstLine="567"/>
        <w:contextualSpacing/>
        <w:jc w:val="both"/>
        <w:rPr>
          <w:sz w:val="24"/>
          <w:szCs w:val="24"/>
          <w:lang w:val="uk-UA"/>
        </w:rPr>
      </w:pPr>
      <w:r w:rsidRPr="00400A42">
        <w:rPr>
          <w:sz w:val="24"/>
          <w:szCs w:val="24"/>
          <w:lang w:val="uk-UA"/>
        </w:rPr>
        <w:t xml:space="preserve">Аварійна недоступність послуг (надалі – АНП) – тимчасова незапланована недоступність Послуг, викликана </w:t>
      </w:r>
      <w:proofErr w:type="spellStart"/>
      <w:r w:rsidRPr="00400A42">
        <w:rPr>
          <w:sz w:val="24"/>
          <w:szCs w:val="24"/>
          <w:lang w:val="uk-UA"/>
        </w:rPr>
        <w:t>несправностями</w:t>
      </w:r>
      <w:proofErr w:type="spellEnd"/>
      <w:r w:rsidRPr="00400A42">
        <w:rPr>
          <w:sz w:val="24"/>
          <w:szCs w:val="24"/>
          <w:lang w:val="uk-UA"/>
        </w:rPr>
        <w:t xml:space="preserve"> в роботі сервісу, що включають апаратні та/або програмні перебої, які впливають на доступність послуги, перервами в наданні Послуг, </w:t>
      </w:r>
      <w:proofErr w:type="spellStart"/>
      <w:r w:rsidRPr="00400A42">
        <w:rPr>
          <w:sz w:val="24"/>
          <w:szCs w:val="24"/>
          <w:lang w:val="uk-UA"/>
        </w:rPr>
        <w:t>несправностями</w:t>
      </w:r>
      <w:proofErr w:type="spellEnd"/>
      <w:r w:rsidRPr="00400A42">
        <w:rPr>
          <w:sz w:val="24"/>
          <w:szCs w:val="24"/>
          <w:lang w:val="uk-UA"/>
        </w:rPr>
        <w:t xml:space="preserve"> в роботі обладнання.</w:t>
      </w:r>
    </w:p>
    <w:p w14:paraId="39B05487" w14:textId="77777777" w:rsidR="00F81AD7" w:rsidRPr="00400A42" w:rsidRDefault="00F81AD7" w:rsidP="00525CB7">
      <w:pPr>
        <w:pStyle w:val="af"/>
        <w:widowControl w:val="0"/>
        <w:numPr>
          <w:ilvl w:val="2"/>
          <w:numId w:val="22"/>
        </w:numPr>
        <w:tabs>
          <w:tab w:val="left" w:pos="851"/>
        </w:tabs>
        <w:suppressAutoHyphens/>
        <w:ind w:left="0" w:firstLine="567"/>
        <w:contextualSpacing/>
        <w:jc w:val="both"/>
        <w:rPr>
          <w:sz w:val="24"/>
          <w:szCs w:val="24"/>
          <w:lang w:val="uk-UA"/>
        </w:rPr>
      </w:pPr>
      <w:r w:rsidRPr="00400A42">
        <w:rPr>
          <w:sz w:val="24"/>
          <w:szCs w:val="24"/>
          <w:lang w:val="uk-UA"/>
        </w:rPr>
        <w:t>Запланована недоступність послуг (надалі – ЗНП) – тимчасова недоступність Послуг внаслідок проведення планових (регламентних) робіт Виконавця.</w:t>
      </w:r>
    </w:p>
    <w:p w14:paraId="3CA78E3E" w14:textId="77777777" w:rsidR="00F81AD7" w:rsidRPr="00400A42" w:rsidRDefault="00F81AD7" w:rsidP="00525CB7">
      <w:pPr>
        <w:pStyle w:val="af"/>
        <w:widowControl w:val="0"/>
        <w:numPr>
          <w:ilvl w:val="2"/>
          <w:numId w:val="22"/>
        </w:numPr>
        <w:tabs>
          <w:tab w:val="left" w:pos="851"/>
        </w:tabs>
        <w:suppressAutoHyphens/>
        <w:ind w:left="0" w:firstLine="567"/>
        <w:contextualSpacing/>
        <w:jc w:val="both"/>
        <w:rPr>
          <w:sz w:val="24"/>
          <w:szCs w:val="24"/>
          <w:lang w:val="uk-UA"/>
        </w:rPr>
      </w:pPr>
      <w:r w:rsidRPr="00400A42">
        <w:rPr>
          <w:sz w:val="24"/>
          <w:szCs w:val="24"/>
          <w:lang w:val="uk-UA"/>
        </w:rPr>
        <w:t>Розрахунковий період означає період в один календарний місяць.</w:t>
      </w:r>
    </w:p>
    <w:p w14:paraId="0308BA24" w14:textId="77777777" w:rsidR="00F81AD7" w:rsidRPr="00400A42" w:rsidRDefault="00F81AD7" w:rsidP="00525CB7">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
    <w:p w14:paraId="00D9B3D9" w14:textId="77777777" w:rsidR="00F81AD7" w:rsidRPr="00E021BB" w:rsidRDefault="00F81AD7" w:rsidP="00525CB7">
      <w:pPr>
        <w:pStyle w:val="af"/>
        <w:widowControl w:val="0"/>
        <w:numPr>
          <w:ilvl w:val="0"/>
          <w:numId w:val="22"/>
        </w:numPr>
        <w:suppressAutoHyphens/>
        <w:contextualSpacing/>
        <w:jc w:val="center"/>
        <w:rPr>
          <w:b/>
          <w:sz w:val="24"/>
          <w:szCs w:val="24"/>
          <w:lang w:val="uk-UA"/>
        </w:rPr>
      </w:pPr>
      <w:r w:rsidRPr="00E021BB">
        <w:rPr>
          <w:b/>
          <w:sz w:val="24"/>
          <w:szCs w:val="24"/>
          <w:lang w:val="uk-UA"/>
        </w:rPr>
        <w:lastRenderedPageBreak/>
        <w:t>ПРЕДМЕТ ДОГОВОРУ</w:t>
      </w:r>
    </w:p>
    <w:p w14:paraId="23B3ADCF" w14:textId="7AA0A552" w:rsidR="00F81AD7" w:rsidRPr="00400A42" w:rsidRDefault="00F81AD7" w:rsidP="00525CB7">
      <w:pPr>
        <w:pStyle w:val="af"/>
        <w:widowControl w:val="0"/>
        <w:numPr>
          <w:ilvl w:val="1"/>
          <w:numId w:val="22"/>
        </w:numPr>
        <w:tabs>
          <w:tab w:val="left" w:pos="709"/>
        </w:tabs>
        <w:suppressAutoHyphens/>
        <w:ind w:left="0" w:firstLine="567"/>
        <w:contextualSpacing/>
        <w:jc w:val="both"/>
        <w:rPr>
          <w:sz w:val="24"/>
          <w:szCs w:val="24"/>
          <w:lang w:val="uk-UA"/>
        </w:rPr>
      </w:pPr>
      <w:r w:rsidRPr="00400A42">
        <w:rPr>
          <w:sz w:val="24"/>
          <w:szCs w:val="24"/>
          <w:lang w:val="uk-UA"/>
        </w:rPr>
        <w:t>На умовах та в порядку, передбачених цим Договором, Виконавець зобов’язується надавати Замовнику ДК 021:2015 - 64210000-1 Послуги телефонного зв’язку та передачі даних (</w:t>
      </w:r>
      <w:r w:rsidR="00384635">
        <w:rPr>
          <w:sz w:val="24"/>
          <w:szCs w:val="24"/>
          <w:lang w:val="uk-UA"/>
        </w:rPr>
        <w:t>П</w:t>
      </w:r>
      <w:r w:rsidRPr="00400A42">
        <w:rPr>
          <w:sz w:val="24"/>
          <w:szCs w:val="24"/>
          <w:lang w:val="uk-UA"/>
        </w:rPr>
        <w:t xml:space="preserve">ослуги </w:t>
      </w:r>
      <w:proofErr w:type="spellStart"/>
      <w:r w:rsidRPr="00400A42">
        <w:rPr>
          <w:sz w:val="24"/>
          <w:szCs w:val="24"/>
          <w:lang w:val="uk-UA"/>
        </w:rPr>
        <w:t>верифікаційних</w:t>
      </w:r>
      <w:proofErr w:type="spellEnd"/>
      <w:r w:rsidRPr="00400A42">
        <w:rPr>
          <w:sz w:val="24"/>
          <w:szCs w:val="24"/>
          <w:lang w:val="uk-UA"/>
        </w:rPr>
        <w:t xml:space="preserve"> дзвінків та коротких повідомлень за допомогою SMS, </w:t>
      </w:r>
      <w:proofErr w:type="spellStart"/>
      <w:r w:rsidRPr="00400A42">
        <w:rPr>
          <w:sz w:val="24"/>
          <w:szCs w:val="24"/>
          <w:lang w:val="uk-UA"/>
        </w:rPr>
        <w:t>Viber</w:t>
      </w:r>
      <w:proofErr w:type="spellEnd"/>
      <w:r w:rsidRPr="00400A42">
        <w:rPr>
          <w:sz w:val="24"/>
          <w:szCs w:val="24"/>
          <w:lang w:val="uk-UA"/>
        </w:rPr>
        <w:t xml:space="preserve">, </w:t>
      </w:r>
      <w:proofErr w:type="spellStart"/>
      <w:r w:rsidRPr="00400A42">
        <w:rPr>
          <w:sz w:val="24"/>
          <w:szCs w:val="24"/>
          <w:lang w:val="uk-UA"/>
        </w:rPr>
        <w:t>Telegram</w:t>
      </w:r>
      <w:proofErr w:type="spellEnd"/>
      <w:r w:rsidRPr="00400A42">
        <w:rPr>
          <w:sz w:val="24"/>
          <w:szCs w:val="24"/>
          <w:lang w:val="uk-UA"/>
        </w:rPr>
        <w:t xml:space="preserve"> для користувачів операторів рухомого мобільного зв’язку України) (надалі – Послуги), погоджені Сторонами у Додатку №1 «Специфікація» (далі – Додаток №1) до Договору, а Замовник зобов’язується приймати Послуги, та сплачувати належні платежі за Договором.</w:t>
      </w:r>
    </w:p>
    <w:p w14:paraId="3F1F9858" w14:textId="77777777" w:rsidR="00F81AD7" w:rsidRPr="00400A42" w:rsidRDefault="00F81AD7" w:rsidP="00525CB7">
      <w:pPr>
        <w:pStyle w:val="af"/>
        <w:widowControl w:val="0"/>
        <w:numPr>
          <w:ilvl w:val="1"/>
          <w:numId w:val="22"/>
        </w:numPr>
        <w:tabs>
          <w:tab w:val="left" w:pos="709"/>
          <w:tab w:val="left" w:pos="1134"/>
        </w:tabs>
        <w:suppressAutoHyphens/>
        <w:ind w:left="0" w:firstLine="567"/>
        <w:contextualSpacing/>
        <w:jc w:val="both"/>
        <w:rPr>
          <w:sz w:val="24"/>
          <w:szCs w:val="24"/>
          <w:lang w:val="uk-UA"/>
        </w:rPr>
      </w:pPr>
      <w:r w:rsidRPr="00400A42">
        <w:rPr>
          <w:sz w:val="24"/>
          <w:szCs w:val="24"/>
          <w:lang w:val="uk-UA"/>
        </w:rPr>
        <w:t>У випадку необхідності виконання робіт для надання Послуг, Виконавець зобов’язується виконати (за наявності технічної можливості) роботи в обсязі, передбаченому у Додатку до Договору та сплатити їх вартість на умовах та в порядку, передбаченому Договором та Додатком.</w:t>
      </w:r>
    </w:p>
    <w:p w14:paraId="3A244003" w14:textId="77777777" w:rsidR="00F81AD7" w:rsidRPr="00400A42" w:rsidRDefault="00F81AD7" w:rsidP="00525CB7">
      <w:pPr>
        <w:pStyle w:val="af"/>
        <w:widowControl w:val="0"/>
        <w:numPr>
          <w:ilvl w:val="1"/>
          <w:numId w:val="22"/>
        </w:numPr>
        <w:tabs>
          <w:tab w:val="left" w:pos="709"/>
          <w:tab w:val="left" w:pos="1134"/>
        </w:tabs>
        <w:suppressAutoHyphens/>
        <w:ind w:left="0" w:firstLine="567"/>
        <w:contextualSpacing/>
        <w:jc w:val="both"/>
        <w:rPr>
          <w:sz w:val="24"/>
          <w:szCs w:val="24"/>
          <w:lang w:val="uk-UA"/>
        </w:rPr>
      </w:pPr>
      <w:r w:rsidRPr="00400A42">
        <w:rPr>
          <w:color w:val="000000"/>
          <w:sz w:val="24"/>
          <w:szCs w:val="24"/>
          <w:lang w:val="uk-UA"/>
        </w:rPr>
        <w:t xml:space="preserve">. Цей Договір укладено </w:t>
      </w:r>
      <w:r w:rsidRPr="00400A42">
        <w:rPr>
          <w:sz w:val="24"/>
          <w:szCs w:val="24"/>
          <w:lang w:val="uk-UA"/>
        </w:rPr>
        <w:t xml:space="preserve">в рамках реалізації програми </w:t>
      </w:r>
      <w:r w:rsidRPr="00400A42">
        <w:rPr>
          <w:sz w:val="24"/>
          <w:szCs w:val="24"/>
          <w:shd w:val="clear" w:color="auto" w:fill="FFFFFF"/>
          <w:lang w:val="uk-UA"/>
        </w:rPr>
        <w:t xml:space="preserve">«Стійка відповідь на епідемії ВІЛ і ТБ в умовах війни та відновлення України», </w:t>
      </w:r>
      <w:r w:rsidRPr="00400A42">
        <w:rPr>
          <w:sz w:val="24"/>
          <w:szCs w:val="24"/>
          <w:lang w:val="uk-UA"/>
        </w:rPr>
        <w:t>яка реалізується за кошти Глобального фонду для боротьби зі СНІДом, туберкульозом та малярією (далі – Глобальний фонд)</w:t>
      </w:r>
      <w:r w:rsidRPr="00400A42">
        <w:rPr>
          <w:color w:val="000000"/>
          <w:sz w:val="24"/>
          <w:szCs w:val="24"/>
          <w:lang w:val="uk-UA"/>
        </w:rPr>
        <w:t xml:space="preserve"> </w:t>
      </w:r>
      <w:r w:rsidRPr="00400A42">
        <w:rPr>
          <w:sz w:val="24"/>
          <w:szCs w:val="24"/>
          <w:shd w:val="clear" w:color="auto" w:fill="FFFFFF"/>
          <w:lang w:val="uk-UA"/>
        </w:rPr>
        <w:t xml:space="preserve">згідно з Угодою про надання гранту між  Покупцем та Глобальним фондом № 3645 від 19.12.2023 року </w:t>
      </w:r>
      <w:r w:rsidRPr="00400A42">
        <w:rPr>
          <w:sz w:val="24"/>
          <w:szCs w:val="24"/>
          <w:lang w:val="uk-UA"/>
        </w:rPr>
        <w:t>у відповідності до Закону України «Про виконання програм Глобального фонду для боротьби зі СНІДом, туберкульозом та малярією в Україні»</w:t>
      </w:r>
      <w:r w:rsidRPr="00400A42">
        <w:rPr>
          <w:color w:val="000000"/>
          <w:sz w:val="24"/>
          <w:szCs w:val="24"/>
          <w:lang w:val="uk-UA"/>
        </w:rPr>
        <w:t>.</w:t>
      </w:r>
    </w:p>
    <w:p w14:paraId="1BB876FA" w14:textId="77777777" w:rsidR="00F81AD7" w:rsidRPr="00E021BB" w:rsidRDefault="00F81AD7" w:rsidP="00525CB7">
      <w:pPr>
        <w:pStyle w:val="af"/>
        <w:tabs>
          <w:tab w:val="left" w:pos="993"/>
        </w:tabs>
        <w:ind w:left="567"/>
        <w:jc w:val="both"/>
        <w:rPr>
          <w:sz w:val="24"/>
          <w:szCs w:val="24"/>
          <w:lang w:val="uk-UA"/>
        </w:rPr>
      </w:pPr>
    </w:p>
    <w:p w14:paraId="0EB91E07" w14:textId="77777777" w:rsidR="00F81AD7" w:rsidRPr="00E021BB" w:rsidRDefault="00F81AD7" w:rsidP="00525CB7">
      <w:pPr>
        <w:pStyle w:val="af"/>
        <w:widowControl w:val="0"/>
        <w:numPr>
          <w:ilvl w:val="0"/>
          <w:numId w:val="22"/>
        </w:numPr>
        <w:suppressAutoHyphens/>
        <w:contextualSpacing/>
        <w:jc w:val="center"/>
        <w:rPr>
          <w:b/>
          <w:bCs/>
          <w:iCs/>
          <w:sz w:val="24"/>
          <w:szCs w:val="24"/>
          <w:lang w:val="uk-UA"/>
        </w:rPr>
      </w:pPr>
      <w:r w:rsidRPr="00E021BB">
        <w:rPr>
          <w:b/>
          <w:bCs/>
          <w:iCs/>
          <w:sz w:val="24"/>
          <w:szCs w:val="24"/>
          <w:lang w:val="uk-UA"/>
        </w:rPr>
        <w:t>ПРАВА ТА ОБОВ'ЯЗКИ СТОРІН</w:t>
      </w:r>
    </w:p>
    <w:p w14:paraId="18B420D7" w14:textId="77777777" w:rsidR="00F81AD7" w:rsidRPr="00400A42" w:rsidRDefault="00F81AD7" w:rsidP="00525CB7">
      <w:pPr>
        <w:tabs>
          <w:tab w:val="left" w:pos="851"/>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E021BB">
        <w:rPr>
          <w:rFonts w:ascii="Times New Roman" w:hAnsi="Times New Roman" w:cs="Times New Roman"/>
          <w:b/>
          <w:sz w:val="24"/>
          <w:szCs w:val="24"/>
        </w:rPr>
        <w:t>3.1.</w:t>
      </w:r>
      <w:r w:rsidRPr="00E021BB">
        <w:rPr>
          <w:rFonts w:ascii="Times New Roman" w:hAnsi="Times New Roman" w:cs="Times New Roman"/>
          <w:b/>
          <w:sz w:val="24"/>
          <w:szCs w:val="24"/>
        </w:rPr>
        <w:tab/>
      </w:r>
      <w:r w:rsidRPr="00400A42">
        <w:rPr>
          <w:rFonts w:ascii="Times New Roman" w:eastAsia="Times New Roman" w:hAnsi="Times New Roman" w:cs="Times New Roman"/>
          <w:color w:val="000000"/>
          <w:sz w:val="24"/>
          <w:szCs w:val="24"/>
          <w:lang w:eastAsia="ru-RU"/>
        </w:rPr>
        <w:t>Виконавець зобов’язаний:</w:t>
      </w:r>
    </w:p>
    <w:p w14:paraId="515C9FF6" w14:textId="77777777" w:rsidR="00F81AD7" w:rsidRPr="00400A42" w:rsidRDefault="00F81AD7" w:rsidP="00525CB7">
      <w:pPr>
        <w:tabs>
          <w:tab w:val="num" w:pos="-180"/>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E021BB">
        <w:rPr>
          <w:rFonts w:ascii="Times New Roman" w:eastAsia="Times New Roman" w:hAnsi="Times New Roman" w:cs="Times New Roman"/>
          <w:b/>
          <w:color w:val="000000"/>
          <w:sz w:val="24"/>
          <w:szCs w:val="24"/>
          <w:lang w:eastAsia="ru-RU"/>
        </w:rPr>
        <w:t>3.1.1.</w:t>
      </w:r>
      <w:r w:rsidRPr="00400A42">
        <w:rPr>
          <w:rFonts w:ascii="Times New Roman" w:eastAsia="Times New Roman" w:hAnsi="Times New Roman" w:cs="Times New Roman"/>
          <w:color w:val="000000"/>
          <w:sz w:val="24"/>
          <w:szCs w:val="24"/>
          <w:lang w:eastAsia="ru-RU"/>
        </w:rPr>
        <w:t xml:space="preserve"> Забезпечити цілодобове безперебійне і якісне надання Замовнику Послуг відповідно до умов Договору.</w:t>
      </w:r>
    </w:p>
    <w:p w14:paraId="6971819F" w14:textId="77777777" w:rsidR="00F81AD7" w:rsidRPr="00400A42" w:rsidRDefault="00F81AD7" w:rsidP="00525CB7">
      <w:pPr>
        <w:pStyle w:val="af"/>
        <w:widowControl w:val="0"/>
        <w:numPr>
          <w:ilvl w:val="2"/>
          <w:numId w:val="20"/>
        </w:numPr>
        <w:tabs>
          <w:tab w:val="left" w:pos="851"/>
          <w:tab w:val="left" w:pos="993"/>
          <w:tab w:val="left" w:pos="1276"/>
        </w:tabs>
        <w:suppressAutoHyphens/>
        <w:ind w:left="0" w:firstLine="567"/>
        <w:contextualSpacing/>
        <w:jc w:val="both"/>
        <w:rPr>
          <w:color w:val="000000"/>
          <w:sz w:val="24"/>
          <w:szCs w:val="24"/>
          <w:lang w:val="uk-UA"/>
        </w:rPr>
      </w:pPr>
      <w:r w:rsidRPr="00400A42">
        <w:rPr>
          <w:color w:val="000000"/>
          <w:sz w:val="24"/>
          <w:szCs w:val="24"/>
          <w:lang w:val="uk-UA"/>
        </w:rPr>
        <w:t>Надавати консультації через Центр технічної підтримки Виконавця.</w:t>
      </w:r>
    </w:p>
    <w:p w14:paraId="4286A81F" w14:textId="77777777" w:rsidR="00F81AD7" w:rsidRPr="00400A42" w:rsidRDefault="00F81AD7" w:rsidP="00525CB7">
      <w:pPr>
        <w:pStyle w:val="af"/>
        <w:widowControl w:val="0"/>
        <w:numPr>
          <w:ilvl w:val="2"/>
          <w:numId w:val="20"/>
        </w:numPr>
        <w:tabs>
          <w:tab w:val="left" w:pos="851"/>
          <w:tab w:val="left" w:pos="993"/>
          <w:tab w:val="left" w:pos="1276"/>
        </w:tabs>
        <w:suppressAutoHyphens/>
        <w:ind w:left="0" w:firstLine="567"/>
        <w:contextualSpacing/>
        <w:jc w:val="both"/>
        <w:rPr>
          <w:color w:val="000000"/>
          <w:sz w:val="24"/>
          <w:szCs w:val="24"/>
          <w:lang w:val="uk-UA"/>
        </w:rPr>
      </w:pPr>
      <w:r w:rsidRPr="00400A42">
        <w:rPr>
          <w:color w:val="000000"/>
          <w:sz w:val="24"/>
          <w:szCs w:val="24"/>
          <w:lang w:val="uk-UA"/>
        </w:rPr>
        <w:t>Усувати аварійну недоступність у користуванні Послугами в найкоротші строки, але не пізніше 24 (двадцять чотири) години з моменту виявлення аварійної недоступності послуг (надалі – «АНП»).</w:t>
      </w:r>
    </w:p>
    <w:p w14:paraId="42EC94AA" w14:textId="77777777" w:rsidR="00F81AD7" w:rsidRPr="00400A42" w:rsidRDefault="00F81AD7" w:rsidP="00525CB7">
      <w:pPr>
        <w:pStyle w:val="af"/>
        <w:widowControl w:val="0"/>
        <w:numPr>
          <w:ilvl w:val="2"/>
          <w:numId w:val="20"/>
        </w:numPr>
        <w:tabs>
          <w:tab w:val="left" w:pos="851"/>
          <w:tab w:val="left" w:pos="993"/>
          <w:tab w:val="left" w:pos="1276"/>
        </w:tabs>
        <w:suppressAutoHyphens/>
        <w:ind w:left="0" w:firstLine="567"/>
        <w:contextualSpacing/>
        <w:jc w:val="both"/>
        <w:rPr>
          <w:color w:val="000000"/>
          <w:sz w:val="24"/>
          <w:szCs w:val="24"/>
          <w:lang w:val="uk-UA"/>
        </w:rPr>
      </w:pPr>
      <w:r w:rsidRPr="00400A42">
        <w:rPr>
          <w:color w:val="000000"/>
          <w:sz w:val="24"/>
          <w:szCs w:val="24"/>
          <w:lang w:val="uk-UA"/>
        </w:rPr>
        <w:t>Надати Замовнику вихідні дані (дані для ідентифікації обладнання в телекомунікаційній мережі Виконавця) для налагодження його абонентського обладнання.</w:t>
      </w:r>
    </w:p>
    <w:p w14:paraId="09100AB6" w14:textId="77777777" w:rsidR="00F81AD7" w:rsidRPr="00400A42" w:rsidRDefault="00F81AD7" w:rsidP="00525CB7">
      <w:pPr>
        <w:pStyle w:val="af"/>
        <w:widowControl w:val="0"/>
        <w:numPr>
          <w:ilvl w:val="2"/>
          <w:numId w:val="20"/>
        </w:numPr>
        <w:tabs>
          <w:tab w:val="left" w:pos="851"/>
          <w:tab w:val="left" w:pos="993"/>
          <w:tab w:val="left" w:pos="1276"/>
        </w:tabs>
        <w:suppressAutoHyphens/>
        <w:ind w:left="0" w:firstLine="567"/>
        <w:contextualSpacing/>
        <w:jc w:val="both"/>
        <w:rPr>
          <w:color w:val="000000"/>
          <w:sz w:val="24"/>
          <w:szCs w:val="24"/>
          <w:lang w:val="uk-UA"/>
        </w:rPr>
      </w:pPr>
      <w:r w:rsidRPr="00400A42">
        <w:rPr>
          <w:color w:val="000000"/>
          <w:sz w:val="24"/>
          <w:szCs w:val="24"/>
          <w:lang w:val="uk-UA"/>
        </w:rPr>
        <w:t xml:space="preserve">Готувати акти наданих Послуг (далі – Акти) та надавати їх Замовнику до 10 числа місяця, наступного за звітним. </w:t>
      </w:r>
    </w:p>
    <w:p w14:paraId="4777B07F" w14:textId="77777777" w:rsidR="00F81AD7" w:rsidRPr="00400A42" w:rsidRDefault="00F81AD7" w:rsidP="00525CB7">
      <w:pPr>
        <w:pStyle w:val="af"/>
        <w:widowControl w:val="0"/>
        <w:numPr>
          <w:ilvl w:val="2"/>
          <w:numId w:val="20"/>
        </w:numPr>
        <w:tabs>
          <w:tab w:val="left" w:pos="851"/>
          <w:tab w:val="left" w:pos="993"/>
          <w:tab w:val="left" w:pos="1276"/>
        </w:tabs>
        <w:suppressAutoHyphens/>
        <w:ind w:left="0" w:firstLine="567"/>
        <w:contextualSpacing/>
        <w:jc w:val="both"/>
        <w:rPr>
          <w:color w:val="000000"/>
          <w:sz w:val="24"/>
          <w:szCs w:val="24"/>
          <w:lang w:val="uk-UA"/>
        </w:rPr>
      </w:pPr>
      <w:r w:rsidRPr="00400A42">
        <w:rPr>
          <w:color w:val="000000"/>
          <w:sz w:val="24"/>
          <w:szCs w:val="24"/>
          <w:lang w:val="uk-UA"/>
        </w:rPr>
        <w:t>Інформувати Замовника щодо мінімальних вимог параметрів для отримання Послуги.</w:t>
      </w:r>
    </w:p>
    <w:p w14:paraId="55BAE3CF" w14:textId="77777777" w:rsidR="00F81AD7" w:rsidRPr="00400A42" w:rsidRDefault="00F81AD7" w:rsidP="00525CB7">
      <w:pPr>
        <w:pStyle w:val="af"/>
        <w:widowControl w:val="0"/>
        <w:numPr>
          <w:ilvl w:val="2"/>
          <w:numId w:val="20"/>
        </w:numPr>
        <w:tabs>
          <w:tab w:val="left" w:pos="851"/>
          <w:tab w:val="left" w:pos="993"/>
          <w:tab w:val="left" w:pos="1276"/>
        </w:tabs>
        <w:suppressAutoHyphens/>
        <w:ind w:left="0" w:firstLine="567"/>
        <w:contextualSpacing/>
        <w:jc w:val="both"/>
        <w:rPr>
          <w:color w:val="000000"/>
          <w:sz w:val="24"/>
          <w:szCs w:val="24"/>
          <w:lang w:val="uk-UA"/>
        </w:rPr>
      </w:pPr>
      <w:r w:rsidRPr="00400A42">
        <w:rPr>
          <w:color w:val="000000"/>
          <w:sz w:val="24"/>
          <w:szCs w:val="24"/>
          <w:lang w:val="uk-UA"/>
        </w:rPr>
        <w:t>Вживати заходи щодо запобігання несанкціонованому доступу до власної телекомунікаційної мережі та інформації, яка передається такою мережею.</w:t>
      </w:r>
    </w:p>
    <w:p w14:paraId="7DC256B6" w14:textId="77777777" w:rsidR="00F81AD7" w:rsidRPr="00400A42" w:rsidRDefault="00F81AD7" w:rsidP="00525CB7">
      <w:pPr>
        <w:pStyle w:val="af"/>
        <w:widowControl w:val="0"/>
        <w:numPr>
          <w:ilvl w:val="2"/>
          <w:numId w:val="20"/>
        </w:numPr>
        <w:tabs>
          <w:tab w:val="left" w:pos="851"/>
          <w:tab w:val="left" w:pos="993"/>
          <w:tab w:val="left" w:pos="1276"/>
        </w:tabs>
        <w:suppressAutoHyphens/>
        <w:ind w:left="0" w:firstLine="567"/>
        <w:contextualSpacing/>
        <w:jc w:val="both"/>
        <w:rPr>
          <w:color w:val="000000"/>
          <w:sz w:val="24"/>
          <w:szCs w:val="24"/>
          <w:lang w:val="uk-UA"/>
        </w:rPr>
      </w:pPr>
      <w:r w:rsidRPr="00400A42">
        <w:rPr>
          <w:color w:val="000000"/>
          <w:sz w:val="24"/>
          <w:szCs w:val="24"/>
          <w:lang w:val="uk-UA"/>
        </w:rPr>
        <w:t>Виконавець гарантує, що має всі необхідні дозволи, сертифікати, інші дозвільні документи, наявність яких необхідна для виконання зобов'язань згідно даного Договору відповідно до законодавства України.</w:t>
      </w:r>
    </w:p>
    <w:p w14:paraId="23856E25" w14:textId="77777777" w:rsidR="00F81AD7" w:rsidRPr="00400A42" w:rsidRDefault="00F81AD7" w:rsidP="00525CB7">
      <w:pPr>
        <w:tabs>
          <w:tab w:val="left" w:pos="851"/>
          <w:tab w:val="left" w:pos="993"/>
        </w:tabs>
        <w:spacing w:after="0" w:line="240" w:lineRule="auto"/>
        <w:ind w:firstLine="567"/>
        <w:rPr>
          <w:rFonts w:ascii="Times New Roman" w:eastAsia="Times New Roman" w:hAnsi="Times New Roman" w:cs="Times New Roman"/>
          <w:color w:val="000000"/>
          <w:sz w:val="24"/>
          <w:szCs w:val="24"/>
          <w:lang w:eastAsia="ru-RU"/>
        </w:rPr>
      </w:pPr>
      <w:r w:rsidRPr="00E021BB">
        <w:rPr>
          <w:rFonts w:ascii="Times New Roman" w:eastAsia="Times New Roman" w:hAnsi="Times New Roman" w:cs="Times New Roman"/>
          <w:b/>
          <w:color w:val="000000"/>
          <w:sz w:val="24"/>
          <w:szCs w:val="24"/>
          <w:lang w:eastAsia="ru-RU"/>
        </w:rPr>
        <w:t>3.2.</w:t>
      </w:r>
      <w:r w:rsidRPr="00E021BB">
        <w:rPr>
          <w:rFonts w:ascii="Times New Roman" w:eastAsia="Times New Roman" w:hAnsi="Times New Roman" w:cs="Times New Roman"/>
          <w:b/>
          <w:color w:val="000000"/>
          <w:sz w:val="24"/>
          <w:szCs w:val="24"/>
          <w:lang w:eastAsia="ru-RU"/>
        </w:rPr>
        <w:tab/>
      </w:r>
      <w:r w:rsidRPr="00400A42">
        <w:rPr>
          <w:rFonts w:ascii="Times New Roman" w:eastAsia="Times New Roman" w:hAnsi="Times New Roman" w:cs="Times New Roman"/>
          <w:color w:val="000000"/>
          <w:sz w:val="24"/>
          <w:szCs w:val="24"/>
          <w:lang w:eastAsia="ru-RU"/>
        </w:rPr>
        <w:t>Виконавець має право:</w:t>
      </w:r>
    </w:p>
    <w:p w14:paraId="50DF35D1" w14:textId="77777777" w:rsidR="00F81AD7" w:rsidRPr="00400A42" w:rsidRDefault="00F81AD7" w:rsidP="00525CB7">
      <w:pPr>
        <w:widowControl w:val="0"/>
        <w:numPr>
          <w:ilvl w:val="0"/>
          <w:numId w:val="11"/>
        </w:numPr>
        <w:tabs>
          <w:tab w:val="clear" w:pos="2345"/>
          <w:tab w:val="left" w:pos="851"/>
          <w:tab w:val="left" w:pos="993"/>
          <w:tab w:val="left" w:pos="1134"/>
          <w:tab w:val="num" w:pos="1276"/>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Тимчасово призупиняти (не більше ніж на 2 (дві) години на місяць) надання Послуг для профілактичного обслуговування обладнання, поінформувавши про це Замовника електронним листом або в особовому кабінеті управління Послугою не менш ніж за 24 (двадцять чотири) години до проведення таких робіт.</w:t>
      </w:r>
    </w:p>
    <w:p w14:paraId="1E206B7E" w14:textId="77777777" w:rsidR="00F81AD7" w:rsidRPr="00400A42" w:rsidRDefault="00F81AD7" w:rsidP="00525CB7">
      <w:pPr>
        <w:tabs>
          <w:tab w:val="left" w:pos="851"/>
          <w:tab w:val="left" w:pos="993"/>
        </w:tabs>
        <w:spacing w:after="0" w:line="240" w:lineRule="auto"/>
        <w:ind w:firstLine="567"/>
        <w:rPr>
          <w:rFonts w:ascii="Times New Roman" w:eastAsia="Times New Roman" w:hAnsi="Times New Roman" w:cs="Times New Roman"/>
          <w:color w:val="000000"/>
          <w:sz w:val="24"/>
          <w:szCs w:val="24"/>
          <w:lang w:eastAsia="ru-RU"/>
        </w:rPr>
      </w:pPr>
      <w:r w:rsidRPr="00E021BB">
        <w:rPr>
          <w:rFonts w:ascii="Times New Roman" w:hAnsi="Times New Roman" w:cs="Times New Roman"/>
          <w:b/>
          <w:sz w:val="24"/>
          <w:szCs w:val="24"/>
        </w:rPr>
        <w:t>3.3.</w:t>
      </w:r>
      <w:r w:rsidRPr="00E021BB">
        <w:rPr>
          <w:rFonts w:ascii="Times New Roman" w:hAnsi="Times New Roman" w:cs="Times New Roman"/>
          <w:b/>
          <w:sz w:val="24"/>
          <w:szCs w:val="24"/>
        </w:rPr>
        <w:tab/>
      </w:r>
      <w:r w:rsidRPr="00400A42">
        <w:rPr>
          <w:rFonts w:ascii="Times New Roman" w:eastAsia="Times New Roman" w:hAnsi="Times New Roman" w:cs="Times New Roman"/>
          <w:color w:val="000000"/>
          <w:sz w:val="24"/>
          <w:szCs w:val="24"/>
          <w:lang w:eastAsia="ru-RU"/>
        </w:rPr>
        <w:t>Замовник зобов’язаний:</w:t>
      </w:r>
    </w:p>
    <w:p w14:paraId="5CC88F12" w14:textId="77777777" w:rsidR="00F81AD7" w:rsidRPr="00400A42" w:rsidRDefault="00F81AD7" w:rsidP="00525CB7">
      <w:pPr>
        <w:widowControl w:val="0"/>
        <w:numPr>
          <w:ilvl w:val="0"/>
          <w:numId w:val="12"/>
        </w:numPr>
        <w:tabs>
          <w:tab w:val="clear" w:pos="720"/>
          <w:tab w:val="left" w:pos="851"/>
          <w:tab w:val="left" w:pos="1134"/>
          <w:tab w:val="left" w:pos="1276"/>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Прийняти та своєчасно, у повному обсязі, оплачувати належним чином надані Послуги на умовах Договору.</w:t>
      </w:r>
    </w:p>
    <w:p w14:paraId="15259EA0" w14:textId="77777777" w:rsidR="00F81AD7" w:rsidRPr="00400A42" w:rsidRDefault="00F81AD7" w:rsidP="00525CB7">
      <w:pPr>
        <w:pStyle w:val="af6"/>
        <w:widowControl w:val="0"/>
        <w:numPr>
          <w:ilvl w:val="0"/>
          <w:numId w:val="12"/>
        </w:numPr>
        <w:tabs>
          <w:tab w:val="clear" w:pos="720"/>
          <w:tab w:val="left" w:pos="851"/>
          <w:tab w:val="left" w:pos="1134"/>
          <w:tab w:val="left" w:pos="1276"/>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 xml:space="preserve">Підписувати Акти у випадку належним чином надання Послуг Виконавцем, надані Виконавцем у двох підписаних з боку Виконавця примірниках, протягом 7 (семи) календарних днів з моменту отримання Акту та один його примірник направляти Виконавцю. У випадку наявності претензій щодо надання та/або якості Послуг Виконавцем, в той же строк надсилати свої мотивовані зауваження (заперечення) на вказані Акти із зазначенням недоліків </w:t>
      </w:r>
      <w:r w:rsidRPr="00400A42">
        <w:rPr>
          <w:rFonts w:ascii="Times New Roman" w:eastAsia="Times New Roman" w:hAnsi="Times New Roman" w:cs="Times New Roman"/>
          <w:color w:val="000000"/>
          <w:sz w:val="24"/>
          <w:szCs w:val="24"/>
          <w:lang w:eastAsia="ru-RU"/>
        </w:rPr>
        <w:lastRenderedPageBreak/>
        <w:t>у Послугах та строків їх усунення. Після усунення недоліків у Послугах Акт підписується на загальних умовах. У разі відсутності мотивованої відмови від підписання Акту та/або не надсилання примірника підписаного Акту зі сторони Замовника у зазначені строки, Послуги вважаються прийнятими Замовником без зауважень.</w:t>
      </w:r>
    </w:p>
    <w:p w14:paraId="5F4327FB" w14:textId="77777777" w:rsidR="00F81AD7" w:rsidRPr="00400A42" w:rsidRDefault="00F81AD7" w:rsidP="00525CB7">
      <w:pPr>
        <w:pStyle w:val="af6"/>
        <w:widowControl w:val="0"/>
        <w:numPr>
          <w:ilvl w:val="0"/>
          <w:numId w:val="12"/>
        </w:numPr>
        <w:tabs>
          <w:tab w:val="clear" w:pos="720"/>
          <w:tab w:val="left" w:pos="851"/>
          <w:tab w:val="left" w:pos="993"/>
          <w:tab w:val="left" w:pos="1276"/>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Здійснювати оплату Послуг у порядку, визначеному цим Договором та додатками/додатковими угодами до Договору.</w:t>
      </w:r>
    </w:p>
    <w:p w14:paraId="2E61A971" w14:textId="77777777" w:rsidR="00F81AD7" w:rsidRPr="00400A42" w:rsidRDefault="00F81AD7" w:rsidP="00525CB7">
      <w:pPr>
        <w:widowControl w:val="0"/>
        <w:numPr>
          <w:ilvl w:val="0"/>
          <w:numId w:val="12"/>
        </w:numPr>
        <w:tabs>
          <w:tab w:val="clear" w:pos="720"/>
          <w:tab w:val="num" w:pos="851"/>
          <w:tab w:val="left" w:pos="993"/>
          <w:tab w:val="left" w:pos="1276"/>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 xml:space="preserve">Використовувати кінцеве обладнання, що має сертифікат відповідності, виданий згідно із законодавством України. У випадку використання Замовником власного телекомунікаційного обладнання, яке не має сертифікату відповідності або не </w:t>
      </w:r>
      <w:proofErr w:type="spellStart"/>
      <w:r w:rsidRPr="00400A42">
        <w:rPr>
          <w:rFonts w:ascii="Times New Roman" w:eastAsia="Times New Roman" w:hAnsi="Times New Roman" w:cs="Times New Roman"/>
          <w:color w:val="000000"/>
          <w:sz w:val="24"/>
          <w:szCs w:val="24"/>
          <w:lang w:eastAsia="ru-RU"/>
        </w:rPr>
        <w:t>внесено</w:t>
      </w:r>
      <w:proofErr w:type="spellEnd"/>
      <w:r w:rsidRPr="00400A42">
        <w:rPr>
          <w:rFonts w:ascii="Times New Roman" w:eastAsia="Times New Roman" w:hAnsi="Times New Roman" w:cs="Times New Roman"/>
          <w:color w:val="000000"/>
          <w:sz w:val="24"/>
          <w:szCs w:val="24"/>
          <w:lang w:eastAsia="ru-RU"/>
        </w:rPr>
        <w:t xml:space="preserve"> до переліку технічних засобів, які можуть застосовуватися в телекомунікаційних мережах, Замовник попереджений про можливі негативні наслідки використання такого обладнання.</w:t>
      </w:r>
    </w:p>
    <w:p w14:paraId="73AE250C" w14:textId="77777777" w:rsidR="00F81AD7" w:rsidRPr="00400A42" w:rsidRDefault="00F81AD7" w:rsidP="00525CB7">
      <w:pPr>
        <w:widowControl w:val="0"/>
        <w:numPr>
          <w:ilvl w:val="0"/>
          <w:numId w:val="12"/>
        </w:numPr>
        <w:tabs>
          <w:tab w:val="left" w:pos="851"/>
          <w:tab w:val="left" w:pos="993"/>
          <w:tab w:val="left" w:pos="1276"/>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Під час користування Послугами не допускати вчинення протиправних дій (в тому числі використання кінцевого обладнання Замовника для вчинення протиправних дій), що суперечить інтересам безпеки держави, порушує громадський порядок, посягає на честь i гідність громадян; навмисного створення незручностей іншим користувачам Послуг, або у спосіб, який може ускладнити використання послуг іншим користувачам.</w:t>
      </w:r>
    </w:p>
    <w:p w14:paraId="7AD024C2" w14:textId="77777777" w:rsidR="00F81AD7" w:rsidRPr="00400A42" w:rsidRDefault="00F81AD7" w:rsidP="00525CB7">
      <w:pPr>
        <w:widowControl w:val="0"/>
        <w:numPr>
          <w:ilvl w:val="0"/>
          <w:numId w:val="12"/>
        </w:numPr>
        <w:tabs>
          <w:tab w:val="left" w:pos="851"/>
          <w:tab w:val="left" w:pos="993"/>
          <w:tab w:val="left" w:pos="1276"/>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Не допускати використання на комерційній основі отримані Послуги для надання послуг третім особам.</w:t>
      </w:r>
    </w:p>
    <w:p w14:paraId="1E1F19CB" w14:textId="77777777" w:rsidR="00F81AD7" w:rsidRPr="00400A42" w:rsidRDefault="00F81AD7" w:rsidP="00525CB7">
      <w:pPr>
        <w:pStyle w:val="aff"/>
        <w:numPr>
          <w:ilvl w:val="0"/>
          <w:numId w:val="12"/>
        </w:numPr>
        <w:tabs>
          <w:tab w:val="left" w:pos="851"/>
          <w:tab w:val="left" w:pos="900"/>
          <w:tab w:val="left" w:pos="993"/>
          <w:tab w:val="left" w:pos="1276"/>
        </w:tabs>
        <w:spacing w:before="0" w:beforeAutospacing="0" w:after="0" w:afterAutospacing="0"/>
        <w:ind w:left="0" w:firstLine="567"/>
        <w:jc w:val="both"/>
        <w:rPr>
          <w:color w:val="000000"/>
          <w:lang w:val="uk-UA"/>
        </w:rPr>
      </w:pPr>
      <w:r w:rsidRPr="00400A42">
        <w:rPr>
          <w:color w:val="000000"/>
          <w:lang w:val="uk-UA"/>
        </w:rPr>
        <w:t>Забезпечувати схоронність відомостей щодо Виконавця, отриманих при укладенні та виконанні Договору.</w:t>
      </w:r>
    </w:p>
    <w:p w14:paraId="2A2D4934" w14:textId="77777777" w:rsidR="00F81AD7" w:rsidRPr="00400A42" w:rsidRDefault="00F81AD7" w:rsidP="00525CB7">
      <w:pPr>
        <w:pStyle w:val="aff"/>
        <w:numPr>
          <w:ilvl w:val="0"/>
          <w:numId w:val="12"/>
        </w:numPr>
        <w:tabs>
          <w:tab w:val="left" w:pos="851"/>
          <w:tab w:val="left" w:pos="900"/>
          <w:tab w:val="left" w:pos="993"/>
          <w:tab w:val="left" w:pos="1276"/>
        </w:tabs>
        <w:spacing w:before="0" w:beforeAutospacing="0" w:after="0" w:afterAutospacing="0"/>
        <w:ind w:left="0" w:firstLine="567"/>
        <w:jc w:val="both"/>
        <w:rPr>
          <w:color w:val="000000"/>
          <w:lang w:val="uk-UA"/>
        </w:rPr>
      </w:pPr>
      <w:r w:rsidRPr="00400A42">
        <w:rPr>
          <w:color w:val="000000"/>
          <w:lang w:val="uk-UA"/>
        </w:rPr>
        <w:t>Організувати за свій рахунок канал передачі даних достатньої пропускної спроможності для можливості отримання послуг від Замовника.</w:t>
      </w:r>
    </w:p>
    <w:p w14:paraId="265E1C2B" w14:textId="77777777" w:rsidR="00F81AD7" w:rsidRPr="00400A42" w:rsidRDefault="00F81AD7" w:rsidP="00525CB7">
      <w:pPr>
        <w:pStyle w:val="aff"/>
        <w:numPr>
          <w:ilvl w:val="0"/>
          <w:numId w:val="12"/>
        </w:numPr>
        <w:tabs>
          <w:tab w:val="left" w:pos="851"/>
          <w:tab w:val="left" w:pos="900"/>
          <w:tab w:val="left" w:pos="993"/>
          <w:tab w:val="left" w:pos="1276"/>
        </w:tabs>
        <w:spacing w:before="0" w:beforeAutospacing="0" w:after="0" w:afterAutospacing="0"/>
        <w:ind w:left="0" w:firstLine="567"/>
        <w:jc w:val="both"/>
        <w:rPr>
          <w:color w:val="000000"/>
          <w:lang w:val="uk-UA"/>
        </w:rPr>
      </w:pPr>
      <w:r w:rsidRPr="00400A42">
        <w:rPr>
          <w:color w:val="000000"/>
          <w:lang w:val="uk-UA"/>
        </w:rPr>
        <w:t>Негайно повідомляти Виконавця про зміну адреси доставки рахунків, зміну даних та електронних адрес.</w:t>
      </w:r>
    </w:p>
    <w:p w14:paraId="036B7404" w14:textId="77777777" w:rsidR="00F81AD7" w:rsidRPr="00400A42" w:rsidRDefault="00F81AD7" w:rsidP="00525CB7">
      <w:pPr>
        <w:pStyle w:val="aff"/>
        <w:numPr>
          <w:ilvl w:val="0"/>
          <w:numId w:val="12"/>
        </w:numPr>
        <w:tabs>
          <w:tab w:val="left" w:pos="851"/>
          <w:tab w:val="left" w:pos="900"/>
          <w:tab w:val="left" w:pos="993"/>
          <w:tab w:val="left" w:pos="1276"/>
        </w:tabs>
        <w:spacing w:before="0" w:beforeAutospacing="0" w:after="0" w:afterAutospacing="0"/>
        <w:ind w:left="0" w:firstLine="567"/>
        <w:jc w:val="both"/>
        <w:rPr>
          <w:color w:val="000000"/>
          <w:lang w:val="uk-UA"/>
        </w:rPr>
      </w:pPr>
      <w:r w:rsidRPr="00400A42">
        <w:rPr>
          <w:color w:val="000000"/>
          <w:lang w:val="uk-UA"/>
        </w:rPr>
        <w:t>У випадку замовлення Послуги, пов’язаної із записом телефонних розмов, або наявності такої послуги у тарифному плані Замовник тим самим автоматично погоджується і бере на себе відповідальність повідомити(-</w:t>
      </w:r>
      <w:proofErr w:type="spellStart"/>
      <w:r w:rsidRPr="00400A42">
        <w:rPr>
          <w:color w:val="000000"/>
          <w:lang w:val="uk-UA"/>
        </w:rPr>
        <w:t>ляти</w:t>
      </w:r>
      <w:proofErr w:type="spellEnd"/>
      <w:r w:rsidRPr="00400A42">
        <w:rPr>
          <w:color w:val="000000"/>
          <w:lang w:val="uk-UA"/>
        </w:rPr>
        <w:t>) всіх осіб, що розмовляють у телефонній системі Замовника, і згідно з чинним законодавством України отримати(-</w:t>
      </w:r>
      <w:proofErr w:type="spellStart"/>
      <w:r w:rsidRPr="00400A42">
        <w:rPr>
          <w:color w:val="000000"/>
          <w:lang w:val="uk-UA"/>
        </w:rPr>
        <w:t>увати</w:t>
      </w:r>
      <w:proofErr w:type="spellEnd"/>
      <w:r w:rsidRPr="00400A42">
        <w:rPr>
          <w:color w:val="000000"/>
          <w:lang w:val="uk-UA"/>
        </w:rPr>
        <w:t>) їхню згоду на запис розмови(-</w:t>
      </w:r>
      <w:proofErr w:type="spellStart"/>
      <w:r w:rsidRPr="00400A42">
        <w:rPr>
          <w:color w:val="000000"/>
          <w:lang w:val="uk-UA"/>
        </w:rPr>
        <w:t>ов</w:t>
      </w:r>
      <w:proofErr w:type="spellEnd"/>
      <w:r w:rsidRPr="00400A42">
        <w:rPr>
          <w:color w:val="000000"/>
          <w:lang w:val="uk-UA"/>
        </w:rPr>
        <w:t>).</w:t>
      </w:r>
    </w:p>
    <w:p w14:paraId="4C4E817D" w14:textId="77777777" w:rsidR="00F81AD7" w:rsidRPr="00400A42" w:rsidRDefault="00F81AD7" w:rsidP="00525CB7">
      <w:pPr>
        <w:tabs>
          <w:tab w:val="left" w:pos="851"/>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E021BB">
        <w:rPr>
          <w:rFonts w:ascii="Times New Roman" w:hAnsi="Times New Roman" w:cs="Times New Roman"/>
          <w:b/>
          <w:sz w:val="24"/>
          <w:szCs w:val="24"/>
        </w:rPr>
        <w:t>3.4.</w:t>
      </w:r>
      <w:r w:rsidRPr="00E021BB">
        <w:rPr>
          <w:rFonts w:ascii="Times New Roman" w:hAnsi="Times New Roman" w:cs="Times New Roman"/>
          <w:b/>
          <w:sz w:val="24"/>
          <w:szCs w:val="24"/>
        </w:rPr>
        <w:tab/>
      </w:r>
      <w:r w:rsidRPr="00400A42">
        <w:rPr>
          <w:rFonts w:ascii="Times New Roman" w:eastAsia="Times New Roman" w:hAnsi="Times New Roman" w:cs="Times New Roman"/>
          <w:color w:val="000000"/>
          <w:sz w:val="24"/>
          <w:szCs w:val="24"/>
          <w:lang w:eastAsia="ru-RU"/>
        </w:rPr>
        <w:t>Замовник має право:</w:t>
      </w:r>
    </w:p>
    <w:p w14:paraId="7ACA6F8C" w14:textId="77777777" w:rsidR="00F81AD7" w:rsidRPr="00400A42" w:rsidRDefault="00F81AD7" w:rsidP="00525CB7">
      <w:pPr>
        <w:widowControl w:val="0"/>
        <w:numPr>
          <w:ilvl w:val="0"/>
          <w:numId w:val="13"/>
        </w:numPr>
        <w:tabs>
          <w:tab w:val="clear" w:pos="720"/>
          <w:tab w:val="left" w:pos="851"/>
          <w:tab w:val="left" w:pos="1134"/>
          <w:tab w:val="left" w:pos="1276"/>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Своєчасно і в повному обсязі одержувати Послуги належної якості.</w:t>
      </w:r>
    </w:p>
    <w:p w14:paraId="43265794" w14:textId="77777777" w:rsidR="00F81AD7" w:rsidRPr="00400A42" w:rsidRDefault="00F81AD7" w:rsidP="00525CB7">
      <w:pPr>
        <w:widowControl w:val="0"/>
        <w:numPr>
          <w:ilvl w:val="0"/>
          <w:numId w:val="13"/>
        </w:numPr>
        <w:tabs>
          <w:tab w:val="clear" w:pos="720"/>
          <w:tab w:val="left" w:pos="851"/>
          <w:tab w:val="left" w:pos="1134"/>
          <w:tab w:val="left" w:pos="1276"/>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Безоплатно отримувати від Виконавця достовірну та вичерпну інформацію щодо змісту, обсягу, вартості та порядку надання Послуг.</w:t>
      </w:r>
    </w:p>
    <w:p w14:paraId="30FA9D36" w14:textId="77777777" w:rsidR="00F81AD7" w:rsidRPr="00400A42" w:rsidRDefault="00F81AD7" w:rsidP="00525CB7">
      <w:pPr>
        <w:pStyle w:val="aff"/>
        <w:numPr>
          <w:ilvl w:val="0"/>
          <w:numId w:val="13"/>
        </w:numPr>
        <w:tabs>
          <w:tab w:val="clear" w:pos="720"/>
          <w:tab w:val="left" w:pos="851"/>
          <w:tab w:val="left" w:pos="900"/>
          <w:tab w:val="left" w:pos="1134"/>
          <w:tab w:val="left" w:pos="1276"/>
        </w:tabs>
        <w:spacing w:before="0" w:beforeAutospacing="0" w:after="0" w:afterAutospacing="0"/>
        <w:ind w:left="0" w:firstLine="567"/>
        <w:jc w:val="both"/>
        <w:rPr>
          <w:color w:val="000000"/>
          <w:lang w:val="uk-UA"/>
        </w:rPr>
      </w:pPr>
      <w:r w:rsidRPr="00400A42">
        <w:rPr>
          <w:color w:val="000000"/>
          <w:lang w:val="uk-UA"/>
        </w:rPr>
        <w:t>Письмово (в тому числі повідомленням на електронну адресу Виконавця) повідомляти Виконавця про свої зауваження щодо якості Послуг, в тому числі шляхом звернення за телефоном на технічну лінію підтримки Замовника.</w:t>
      </w:r>
    </w:p>
    <w:p w14:paraId="196DEF4B" w14:textId="77777777" w:rsidR="00F81AD7" w:rsidRPr="00400A42" w:rsidRDefault="00F81AD7" w:rsidP="00525CB7">
      <w:pPr>
        <w:pStyle w:val="HTML"/>
        <w:numPr>
          <w:ilvl w:val="0"/>
          <w:numId w:val="1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left" w:pos="0"/>
          <w:tab w:val="left" w:pos="851"/>
          <w:tab w:val="left" w:pos="900"/>
          <w:tab w:val="left" w:pos="1134"/>
          <w:tab w:val="left" w:pos="1276"/>
        </w:tabs>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В разі відсутності потреби в отриманні Послуг відмовитись від їх отримання та припинити дію Договору, попередньо погасивши заборгованість у випадку її наявності. Про дату припинення отримання Послуг або розірвання Договору повідомити Виконавцю письмовою заявою не пізніше, ніж за 30 (тридцять) календарних днів до дати припинення.</w:t>
      </w:r>
    </w:p>
    <w:p w14:paraId="2981DF72" w14:textId="77777777" w:rsidR="00F81AD7" w:rsidRPr="00E021BB" w:rsidRDefault="00F81AD7" w:rsidP="00525CB7">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851"/>
          <w:tab w:val="left" w:pos="900"/>
          <w:tab w:val="left" w:pos="1134"/>
          <w:tab w:val="left" w:pos="1276"/>
        </w:tabs>
        <w:ind w:left="567"/>
        <w:jc w:val="both"/>
        <w:rPr>
          <w:rFonts w:ascii="Times New Roman" w:hAnsi="Times New Roman" w:cs="Times New Roman"/>
          <w:sz w:val="24"/>
          <w:szCs w:val="24"/>
        </w:rPr>
      </w:pPr>
    </w:p>
    <w:p w14:paraId="7665F206" w14:textId="77777777" w:rsidR="00F81AD7" w:rsidRPr="00E021BB" w:rsidRDefault="00F81AD7" w:rsidP="00525CB7">
      <w:pPr>
        <w:pStyle w:val="af"/>
        <w:widowControl w:val="0"/>
        <w:numPr>
          <w:ilvl w:val="0"/>
          <w:numId w:val="20"/>
        </w:numPr>
        <w:suppressAutoHyphens/>
        <w:contextualSpacing/>
        <w:jc w:val="center"/>
        <w:rPr>
          <w:b/>
          <w:bCs/>
          <w:iCs/>
          <w:sz w:val="24"/>
          <w:szCs w:val="24"/>
          <w:lang w:val="uk-UA"/>
        </w:rPr>
      </w:pPr>
      <w:r w:rsidRPr="00E021BB">
        <w:rPr>
          <w:b/>
          <w:bCs/>
          <w:iCs/>
          <w:sz w:val="24"/>
          <w:szCs w:val="24"/>
          <w:lang w:val="uk-UA"/>
        </w:rPr>
        <w:t>ПОРЯДОК РОЗРАХУНКІВ ТА ПОЧАТОК НАДАННЯ ПОСЛУГ</w:t>
      </w:r>
    </w:p>
    <w:p w14:paraId="48658150" w14:textId="7FF339F0" w:rsidR="00F81AD7" w:rsidRPr="00400A42" w:rsidRDefault="00F81AD7" w:rsidP="00525CB7">
      <w:pPr>
        <w:pStyle w:val="aff"/>
        <w:tabs>
          <w:tab w:val="left" w:pos="851"/>
          <w:tab w:val="left" w:pos="900"/>
          <w:tab w:val="left" w:pos="1134"/>
          <w:tab w:val="left" w:pos="1276"/>
        </w:tabs>
        <w:spacing w:before="0" w:beforeAutospacing="0" w:after="0" w:afterAutospacing="0"/>
        <w:ind w:firstLine="567"/>
        <w:jc w:val="both"/>
        <w:rPr>
          <w:color w:val="000000"/>
          <w:lang w:val="uk-UA"/>
        </w:rPr>
      </w:pPr>
      <w:r w:rsidRPr="00E021BB">
        <w:rPr>
          <w:b/>
          <w:color w:val="000000"/>
          <w:lang w:val="uk-UA"/>
        </w:rPr>
        <w:t>4.1.</w:t>
      </w:r>
      <w:r>
        <w:rPr>
          <w:color w:val="000000"/>
          <w:lang w:val="uk-UA"/>
        </w:rPr>
        <w:t xml:space="preserve"> </w:t>
      </w:r>
      <w:r w:rsidRPr="00400A42">
        <w:rPr>
          <w:color w:val="000000"/>
          <w:lang w:val="uk-UA"/>
        </w:rPr>
        <w:t xml:space="preserve">Строк надання </w:t>
      </w:r>
      <w:r>
        <w:rPr>
          <w:color w:val="000000"/>
          <w:lang w:val="uk-UA"/>
        </w:rPr>
        <w:t>П</w:t>
      </w:r>
      <w:r w:rsidRPr="00400A42">
        <w:rPr>
          <w:color w:val="000000"/>
          <w:lang w:val="uk-UA"/>
        </w:rPr>
        <w:t xml:space="preserve">ослуг: </w:t>
      </w:r>
      <w:r w:rsidR="005C4D11" w:rsidRPr="00525CB7">
        <w:t xml:space="preserve">з </w:t>
      </w:r>
      <w:proofErr w:type="spellStart"/>
      <w:r w:rsidR="005C4D11" w:rsidRPr="00525CB7">
        <w:t>дати</w:t>
      </w:r>
      <w:proofErr w:type="spellEnd"/>
      <w:r w:rsidR="005C4D11" w:rsidRPr="00525CB7">
        <w:t xml:space="preserve"> </w:t>
      </w:r>
      <w:proofErr w:type="spellStart"/>
      <w:r w:rsidR="005C4D11" w:rsidRPr="00525CB7">
        <w:t>укладання</w:t>
      </w:r>
      <w:proofErr w:type="spellEnd"/>
      <w:r w:rsidR="005C4D11" w:rsidRPr="00525CB7">
        <w:t xml:space="preserve"> договору до 31.12.2025</w:t>
      </w:r>
      <w:r w:rsidR="005C4D11">
        <w:rPr>
          <w:lang w:val="uk-UA"/>
        </w:rPr>
        <w:t xml:space="preserve"> </w:t>
      </w:r>
      <w:r w:rsidRPr="00400A42">
        <w:rPr>
          <w:color w:val="000000"/>
          <w:lang w:val="uk-UA"/>
        </w:rPr>
        <w:t>року.</w:t>
      </w:r>
    </w:p>
    <w:p w14:paraId="791EAE21" w14:textId="77777777" w:rsidR="00F81AD7" w:rsidRPr="00400A42" w:rsidRDefault="00F81AD7" w:rsidP="00525CB7">
      <w:pPr>
        <w:pStyle w:val="aff"/>
        <w:tabs>
          <w:tab w:val="left" w:pos="851"/>
          <w:tab w:val="left" w:pos="900"/>
          <w:tab w:val="left" w:pos="1134"/>
          <w:tab w:val="left" w:pos="1276"/>
        </w:tabs>
        <w:spacing w:before="0" w:beforeAutospacing="0" w:after="0" w:afterAutospacing="0"/>
        <w:ind w:firstLine="567"/>
        <w:jc w:val="both"/>
        <w:rPr>
          <w:color w:val="000000"/>
          <w:lang w:val="uk-UA"/>
        </w:rPr>
      </w:pPr>
      <w:r w:rsidRPr="00E021BB">
        <w:rPr>
          <w:b/>
          <w:color w:val="000000"/>
          <w:lang w:val="uk-UA"/>
        </w:rPr>
        <w:t>4.2.</w:t>
      </w:r>
      <w:r>
        <w:rPr>
          <w:color w:val="000000"/>
          <w:lang w:val="uk-UA"/>
        </w:rPr>
        <w:t xml:space="preserve"> </w:t>
      </w:r>
      <w:r w:rsidRPr="00400A42">
        <w:rPr>
          <w:color w:val="000000"/>
          <w:lang w:val="uk-UA"/>
        </w:rPr>
        <w:t>Майно, що використовується Сторонами для досягнення мети Договору, залишається власністю відповідної Сторони.</w:t>
      </w:r>
    </w:p>
    <w:p w14:paraId="290B208D" w14:textId="77777777" w:rsidR="00F81AD7" w:rsidRPr="00400A42" w:rsidRDefault="00F81AD7" w:rsidP="00525CB7">
      <w:pPr>
        <w:pStyle w:val="aff"/>
        <w:tabs>
          <w:tab w:val="left" w:pos="851"/>
          <w:tab w:val="left" w:pos="900"/>
          <w:tab w:val="left" w:pos="1134"/>
          <w:tab w:val="left" w:pos="1276"/>
        </w:tabs>
        <w:spacing w:before="0" w:beforeAutospacing="0" w:after="0" w:afterAutospacing="0"/>
        <w:ind w:firstLine="567"/>
        <w:jc w:val="both"/>
        <w:rPr>
          <w:color w:val="000000"/>
          <w:lang w:val="uk-UA"/>
        </w:rPr>
      </w:pPr>
      <w:r w:rsidRPr="00E021BB">
        <w:rPr>
          <w:b/>
          <w:color w:val="000000"/>
          <w:lang w:val="uk-UA"/>
        </w:rPr>
        <w:t>4.3.</w:t>
      </w:r>
      <w:r>
        <w:rPr>
          <w:color w:val="000000"/>
          <w:lang w:val="uk-UA"/>
        </w:rPr>
        <w:t xml:space="preserve"> </w:t>
      </w:r>
      <w:r w:rsidRPr="00400A42">
        <w:rPr>
          <w:color w:val="000000"/>
          <w:lang w:val="uk-UA"/>
        </w:rPr>
        <w:t xml:space="preserve">Попередня вартість Послуг за Договором складає _________ грн без ПДВ (______________ гривень, </w:t>
      </w:r>
      <w:r>
        <w:rPr>
          <w:color w:val="000000"/>
          <w:lang w:val="uk-UA"/>
        </w:rPr>
        <w:t>___</w:t>
      </w:r>
      <w:r w:rsidRPr="00400A42">
        <w:rPr>
          <w:color w:val="000000"/>
          <w:lang w:val="uk-UA"/>
        </w:rPr>
        <w:t xml:space="preserve"> копійок). Фактична вартість Послуг визначається фактичною кількістю здійснених </w:t>
      </w:r>
      <w:proofErr w:type="spellStart"/>
      <w:r w:rsidRPr="00400A42">
        <w:rPr>
          <w:color w:val="000000"/>
          <w:lang w:val="uk-UA"/>
        </w:rPr>
        <w:t>верифікаційних</w:t>
      </w:r>
      <w:proofErr w:type="spellEnd"/>
      <w:r w:rsidRPr="00400A42">
        <w:rPr>
          <w:color w:val="000000"/>
          <w:lang w:val="uk-UA"/>
        </w:rPr>
        <w:t xml:space="preserve"> дзвінків та повідомлень за допомогою SMS, </w:t>
      </w:r>
      <w:proofErr w:type="spellStart"/>
      <w:r w:rsidRPr="00400A42">
        <w:rPr>
          <w:color w:val="000000"/>
          <w:lang w:val="uk-UA"/>
        </w:rPr>
        <w:t>Viber</w:t>
      </w:r>
      <w:proofErr w:type="spellEnd"/>
      <w:r w:rsidRPr="00400A42">
        <w:rPr>
          <w:color w:val="000000"/>
          <w:lang w:val="uk-UA"/>
        </w:rPr>
        <w:t xml:space="preserve">, </w:t>
      </w:r>
      <w:proofErr w:type="spellStart"/>
      <w:r w:rsidRPr="00E021BB">
        <w:rPr>
          <w:color w:val="000000"/>
          <w:lang w:val="uk-UA"/>
        </w:rPr>
        <w:t>Telegram</w:t>
      </w:r>
      <w:proofErr w:type="spellEnd"/>
      <w:r w:rsidRPr="00E021BB">
        <w:rPr>
          <w:color w:val="000000"/>
          <w:lang w:val="uk-UA"/>
        </w:rPr>
        <w:t xml:space="preserve"> за</w:t>
      </w:r>
      <w:r w:rsidRPr="00400A42">
        <w:rPr>
          <w:color w:val="000000"/>
          <w:lang w:val="uk-UA"/>
        </w:rPr>
        <w:t xml:space="preserve"> звітний період.</w:t>
      </w:r>
    </w:p>
    <w:p w14:paraId="2AEC7EBE" w14:textId="1B7B3726" w:rsidR="00F81AD7" w:rsidRDefault="00F81AD7" w:rsidP="00525CB7">
      <w:pPr>
        <w:pStyle w:val="aff"/>
        <w:tabs>
          <w:tab w:val="left" w:pos="851"/>
          <w:tab w:val="left" w:pos="900"/>
          <w:tab w:val="left" w:pos="1134"/>
          <w:tab w:val="left" w:pos="1276"/>
        </w:tabs>
        <w:spacing w:before="0" w:beforeAutospacing="0" w:after="0" w:afterAutospacing="0"/>
        <w:ind w:firstLine="567"/>
        <w:jc w:val="both"/>
        <w:rPr>
          <w:color w:val="000000"/>
          <w:lang w:val="uk-UA"/>
        </w:rPr>
      </w:pPr>
      <w:r w:rsidRPr="00E021BB">
        <w:rPr>
          <w:b/>
          <w:color w:val="000000"/>
          <w:lang w:val="uk-UA"/>
        </w:rPr>
        <w:lastRenderedPageBreak/>
        <w:t>4.4.</w:t>
      </w:r>
      <w:r>
        <w:rPr>
          <w:color w:val="000000"/>
          <w:lang w:val="uk-UA"/>
        </w:rPr>
        <w:t xml:space="preserve"> </w:t>
      </w:r>
      <w:r w:rsidRPr="00400A42">
        <w:rPr>
          <w:color w:val="000000"/>
          <w:lang w:val="uk-UA"/>
        </w:rPr>
        <w:t xml:space="preserve">За кожний розрахунковий період Виконавець надає Замовнику у термін, визначений у пункті 3.1.5 цього Договору, 2 (два) примірники </w:t>
      </w:r>
      <w:proofErr w:type="spellStart"/>
      <w:r w:rsidRPr="00400A42">
        <w:rPr>
          <w:color w:val="000000"/>
          <w:lang w:val="uk-UA"/>
        </w:rPr>
        <w:t>Акта</w:t>
      </w:r>
      <w:proofErr w:type="spellEnd"/>
      <w:r w:rsidRPr="00400A42">
        <w:rPr>
          <w:color w:val="000000"/>
          <w:lang w:val="uk-UA"/>
        </w:rPr>
        <w:t>, які мають бути підписані та скріплені печаткою Виконавця.</w:t>
      </w:r>
    </w:p>
    <w:p w14:paraId="3260FF9D" w14:textId="4E3AFA35" w:rsidR="008F2E66" w:rsidRPr="00462468" w:rsidRDefault="008F2E66" w:rsidP="00525CB7">
      <w:pPr>
        <w:pStyle w:val="af"/>
        <w:ind w:left="0" w:firstLine="567"/>
        <w:jc w:val="both"/>
        <w:rPr>
          <w:color w:val="000000"/>
          <w:sz w:val="24"/>
          <w:szCs w:val="24"/>
          <w:lang w:val="uk-UA"/>
        </w:rPr>
      </w:pPr>
      <w:r w:rsidRPr="00142C0A">
        <w:rPr>
          <w:b/>
          <w:bCs/>
          <w:color w:val="000000"/>
          <w:sz w:val="24"/>
          <w:szCs w:val="24"/>
          <w:lang w:val="uk-UA"/>
        </w:rPr>
        <w:t>4.4.1.</w:t>
      </w:r>
      <w:r w:rsidRPr="00462468">
        <w:rPr>
          <w:color w:val="000000"/>
          <w:sz w:val="24"/>
          <w:szCs w:val="24"/>
          <w:lang w:val="uk-UA"/>
        </w:rPr>
        <w:t xml:space="preserve"> Протягом 5 (п’яти) робочих днів з моменту отримання </w:t>
      </w:r>
      <w:proofErr w:type="spellStart"/>
      <w:r w:rsidRPr="00462468">
        <w:rPr>
          <w:color w:val="000000"/>
          <w:sz w:val="24"/>
          <w:szCs w:val="24"/>
          <w:lang w:val="uk-UA"/>
        </w:rPr>
        <w:t>Акта</w:t>
      </w:r>
      <w:proofErr w:type="spellEnd"/>
      <w:r w:rsidRPr="00462468">
        <w:rPr>
          <w:color w:val="000000"/>
          <w:sz w:val="24"/>
          <w:szCs w:val="24"/>
          <w:lang w:val="uk-UA"/>
        </w:rPr>
        <w:t xml:space="preserve"> приймання-передачі наданих послуг Замовник зобов'язаний розглянути та, за відсутності зауважень до наданих Послуг, підписати і направити один екземпляр </w:t>
      </w:r>
      <w:proofErr w:type="spellStart"/>
      <w:r w:rsidRPr="00462468">
        <w:rPr>
          <w:color w:val="000000"/>
          <w:sz w:val="24"/>
          <w:szCs w:val="24"/>
          <w:lang w:val="uk-UA"/>
        </w:rPr>
        <w:t>Акта</w:t>
      </w:r>
      <w:proofErr w:type="spellEnd"/>
      <w:r w:rsidRPr="00462468">
        <w:rPr>
          <w:color w:val="000000"/>
          <w:sz w:val="24"/>
          <w:szCs w:val="24"/>
          <w:lang w:val="uk-UA"/>
        </w:rPr>
        <w:t xml:space="preserve"> приймання-передачі наданих послуг Виконавцю або в той же строк направити йому вмотивовану письмову відмову від прийняття Послуг.</w:t>
      </w:r>
    </w:p>
    <w:p w14:paraId="1379DF83" w14:textId="77777777" w:rsidR="008F2E66" w:rsidRPr="00462468" w:rsidRDefault="008F2E66" w:rsidP="00525CB7">
      <w:pPr>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r w:rsidRPr="00142C0A">
        <w:rPr>
          <w:rFonts w:ascii="Times New Roman" w:eastAsia="Times New Roman" w:hAnsi="Times New Roman" w:cs="Times New Roman"/>
          <w:b/>
          <w:bCs/>
          <w:color w:val="000000"/>
          <w:sz w:val="24"/>
          <w:szCs w:val="24"/>
          <w:lang w:eastAsia="ru-RU"/>
        </w:rPr>
        <w:t>4.4.2.</w:t>
      </w:r>
      <w:r w:rsidRPr="00462468">
        <w:rPr>
          <w:rFonts w:ascii="Times New Roman" w:eastAsia="Times New Roman" w:hAnsi="Times New Roman" w:cs="Times New Roman"/>
          <w:color w:val="000000"/>
          <w:sz w:val="24"/>
          <w:szCs w:val="24"/>
          <w:lang w:eastAsia="ru-RU"/>
        </w:rPr>
        <w:t xml:space="preserve"> 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60FF63CD" w14:textId="135376A0" w:rsidR="008F2E66" w:rsidRPr="00462468" w:rsidRDefault="008F2E66" w:rsidP="00525CB7">
      <w:pPr>
        <w:pStyle w:val="aff"/>
        <w:tabs>
          <w:tab w:val="left" w:pos="851"/>
          <w:tab w:val="left" w:pos="900"/>
          <w:tab w:val="left" w:pos="1134"/>
          <w:tab w:val="left" w:pos="1276"/>
        </w:tabs>
        <w:spacing w:before="0" w:beforeAutospacing="0" w:after="0" w:afterAutospacing="0"/>
        <w:ind w:firstLine="567"/>
        <w:jc w:val="both"/>
        <w:rPr>
          <w:color w:val="000000"/>
          <w:lang w:val="uk-UA"/>
        </w:rPr>
      </w:pPr>
      <w:r w:rsidRPr="00142C0A">
        <w:rPr>
          <w:b/>
          <w:bCs/>
          <w:color w:val="000000"/>
          <w:lang w:val="uk-UA"/>
        </w:rPr>
        <w:t>4.4.3.</w:t>
      </w:r>
      <w:r w:rsidR="00462468" w:rsidRPr="00462468">
        <w:rPr>
          <w:color w:val="000000"/>
          <w:lang w:val="uk-UA"/>
        </w:rPr>
        <w:t xml:space="preserve"> У разі мотивованої відмови Замовника від приймання Послуг Сторонами складається двосторонній Акт з переліком недоліків та термінів їх усунення. Після усунення Виконавцем недоліків наданих Послуг, приймання відповідного наданих Послуг здійснюється відповідно до п. 4.</w:t>
      </w:r>
      <w:r w:rsidR="00462468">
        <w:rPr>
          <w:color w:val="000000"/>
          <w:lang w:val="uk-UA"/>
        </w:rPr>
        <w:t>4.1</w:t>
      </w:r>
      <w:r w:rsidR="00462468" w:rsidRPr="00462468">
        <w:rPr>
          <w:color w:val="000000"/>
          <w:lang w:val="uk-UA"/>
        </w:rPr>
        <w:t>. - 4.</w:t>
      </w:r>
      <w:r w:rsidR="00462468">
        <w:rPr>
          <w:color w:val="000000"/>
          <w:lang w:val="uk-UA"/>
        </w:rPr>
        <w:t>4.2</w:t>
      </w:r>
      <w:r w:rsidR="00462468" w:rsidRPr="00462468">
        <w:rPr>
          <w:color w:val="000000"/>
          <w:lang w:val="uk-UA"/>
        </w:rPr>
        <w:t>. Договору.</w:t>
      </w:r>
    </w:p>
    <w:p w14:paraId="03FA9353" w14:textId="56F1CCD2" w:rsidR="00462468" w:rsidRPr="00400A42" w:rsidRDefault="00462468" w:rsidP="00525CB7">
      <w:pPr>
        <w:pStyle w:val="aff"/>
        <w:tabs>
          <w:tab w:val="left" w:pos="851"/>
          <w:tab w:val="left" w:pos="900"/>
          <w:tab w:val="left" w:pos="1134"/>
          <w:tab w:val="left" w:pos="1276"/>
        </w:tabs>
        <w:spacing w:before="0" w:beforeAutospacing="0" w:after="0" w:afterAutospacing="0"/>
        <w:ind w:firstLine="567"/>
        <w:jc w:val="both"/>
        <w:rPr>
          <w:color w:val="000000"/>
          <w:lang w:val="uk-UA"/>
        </w:rPr>
      </w:pPr>
      <w:r w:rsidRPr="00142C0A">
        <w:rPr>
          <w:b/>
          <w:bCs/>
          <w:color w:val="000000"/>
          <w:lang w:val="uk-UA"/>
        </w:rPr>
        <w:t>4.4.4.</w:t>
      </w:r>
      <w:r w:rsidRPr="00462468">
        <w:rPr>
          <w:color w:val="000000"/>
          <w:lang w:val="uk-UA"/>
        </w:rPr>
        <w:t xml:space="preserve"> Послуги вважаються наданими Виконавцем та прийнятими Замовником з моменту підписання Сторонами Акту приймання-передачі наданих послуг.</w:t>
      </w:r>
    </w:p>
    <w:p w14:paraId="4DC6F75E" w14:textId="77777777" w:rsidR="00F81AD7" w:rsidRPr="00400A42" w:rsidRDefault="00F81AD7" w:rsidP="00525CB7">
      <w:pPr>
        <w:pStyle w:val="aff"/>
        <w:tabs>
          <w:tab w:val="left" w:pos="851"/>
          <w:tab w:val="left" w:pos="900"/>
          <w:tab w:val="left" w:pos="1134"/>
          <w:tab w:val="left" w:pos="1276"/>
        </w:tabs>
        <w:spacing w:before="0" w:beforeAutospacing="0" w:after="0" w:afterAutospacing="0"/>
        <w:ind w:firstLine="567"/>
        <w:jc w:val="both"/>
        <w:rPr>
          <w:color w:val="000000"/>
          <w:lang w:val="uk-UA"/>
        </w:rPr>
      </w:pPr>
      <w:r w:rsidRPr="00E021BB">
        <w:rPr>
          <w:b/>
          <w:color w:val="000000"/>
          <w:lang w:val="uk-UA"/>
        </w:rPr>
        <w:t>4.5.</w:t>
      </w:r>
      <w:r>
        <w:rPr>
          <w:color w:val="000000"/>
          <w:lang w:val="uk-UA"/>
        </w:rPr>
        <w:t xml:space="preserve"> </w:t>
      </w:r>
      <w:r w:rsidRPr="00400A42">
        <w:rPr>
          <w:color w:val="000000"/>
          <w:lang w:val="uk-UA"/>
        </w:rPr>
        <w:t>Порядок та умови оплати Послуг за цим Договором визначаються  у Додатку до Договору. Оплата послуг здійснюються Замовником щомісячно впродовж 5 (п’яти) робочих днів з дати підписання Сторонами Акту.</w:t>
      </w:r>
    </w:p>
    <w:p w14:paraId="650CC1C4" w14:textId="77777777" w:rsidR="00F81AD7" w:rsidRPr="00400A42" w:rsidRDefault="00F81AD7" w:rsidP="00525CB7">
      <w:pPr>
        <w:pStyle w:val="aff"/>
        <w:tabs>
          <w:tab w:val="left" w:pos="851"/>
          <w:tab w:val="left" w:pos="900"/>
          <w:tab w:val="left" w:pos="1134"/>
          <w:tab w:val="left" w:pos="1276"/>
        </w:tabs>
        <w:spacing w:before="0" w:beforeAutospacing="0" w:after="0" w:afterAutospacing="0"/>
        <w:ind w:firstLine="567"/>
        <w:jc w:val="both"/>
        <w:rPr>
          <w:color w:val="000000"/>
          <w:lang w:val="uk-UA"/>
        </w:rPr>
      </w:pPr>
      <w:r w:rsidRPr="00E021BB">
        <w:rPr>
          <w:b/>
          <w:color w:val="000000"/>
          <w:lang w:val="uk-UA"/>
        </w:rPr>
        <w:t>4.6.</w:t>
      </w:r>
      <w:r>
        <w:rPr>
          <w:color w:val="000000"/>
          <w:lang w:val="uk-UA"/>
        </w:rPr>
        <w:t xml:space="preserve"> </w:t>
      </w:r>
      <w:r w:rsidRPr="00400A42">
        <w:rPr>
          <w:color w:val="000000"/>
          <w:lang w:val="uk-UA"/>
        </w:rPr>
        <w:t>Розрахунки за Послуги згідно з Договором здійснюються шляхом переказу Замовником грошових коштів на банківський поточний рахунок Виконавця, вказаний у відповідному рахунку. Всі розрахунки та грошові зобов’язання за цим Договором здійснюються виключно в національній валюті України – гривні.</w:t>
      </w:r>
    </w:p>
    <w:p w14:paraId="35725645" w14:textId="77777777" w:rsidR="00F81AD7" w:rsidRPr="00400A42" w:rsidRDefault="00F81AD7" w:rsidP="00525CB7">
      <w:pPr>
        <w:pStyle w:val="aff"/>
        <w:tabs>
          <w:tab w:val="left" w:pos="851"/>
          <w:tab w:val="left" w:pos="900"/>
          <w:tab w:val="left" w:pos="1134"/>
          <w:tab w:val="left" w:pos="1276"/>
        </w:tabs>
        <w:spacing w:before="0" w:beforeAutospacing="0" w:after="0" w:afterAutospacing="0"/>
        <w:ind w:firstLine="567"/>
        <w:jc w:val="both"/>
        <w:rPr>
          <w:color w:val="000000"/>
          <w:lang w:val="uk-UA"/>
        </w:rPr>
      </w:pPr>
      <w:r w:rsidRPr="00E021BB">
        <w:rPr>
          <w:b/>
          <w:color w:val="000000"/>
          <w:lang w:val="uk-UA"/>
        </w:rPr>
        <w:t>4.</w:t>
      </w:r>
      <w:r>
        <w:rPr>
          <w:b/>
          <w:color w:val="000000"/>
          <w:lang w:val="uk-UA"/>
        </w:rPr>
        <w:t>7</w:t>
      </w:r>
      <w:r w:rsidRPr="00E021BB">
        <w:rPr>
          <w:b/>
          <w:color w:val="000000"/>
          <w:lang w:val="uk-UA"/>
        </w:rPr>
        <w:t>.</w:t>
      </w:r>
      <w:r>
        <w:rPr>
          <w:color w:val="000000"/>
          <w:lang w:val="uk-UA"/>
        </w:rPr>
        <w:t xml:space="preserve"> </w:t>
      </w:r>
      <w:r w:rsidRPr="00400A42">
        <w:rPr>
          <w:color w:val="000000"/>
          <w:lang w:val="uk-UA"/>
        </w:rPr>
        <w:t>Припинення надання Послуг та розірвання Договору не звільняє Замовника від сплати заборгованості за фактично надані Послуги.</w:t>
      </w:r>
    </w:p>
    <w:p w14:paraId="7E645547" w14:textId="77777777" w:rsidR="00F81AD7" w:rsidRPr="00400A42" w:rsidRDefault="00F81AD7" w:rsidP="00525CB7">
      <w:pPr>
        <w:pStyle w:val="aff"/>
        <w:tabs>
          <w:tab w:val="left" w:pos="851"/>
          <w:tab w:val="left" w:pos="900"/>
          <w:tab w:val="left" w:pos="1134"/>
          <w:tab w:val="left" w:pos="1276"/>
        </w:tabs>
        <w:spacing w:before="0" w:beforeAutospacing="0" w:after="0" w:afterAutospacing="0"/>
        <w:ind w:firstLine="567"/>
        <w:jc w:val="both"/>
        <w:rPr>
          <w:color w:val="000000"/>
          <w:lang w:val="uk-UA"/>
        </w:rPr>
      </w:pPr>
      <w:r w:rsidRPr="00E021BB">
        <w:rPr>
          <w:b/>
          <w:color w:val="000000"/>
          <w:lang w:val="uk-UA"/>
        </w:rPr>
        <w:t>4.</w:t>
      </w:r>
      <w:r>
        <w:rPr>
          <w:b/>
          <w:color w:val="000000"/>
          <w:lang w:val="uk-UA"/>
        </w:rPr>
        <w:t>8</w:t>
      </w:r>
      <w:r w:rsidRPr="00E021BB">
        <w:rPr>
          <w:b/>
          <w:color w:val="000000"/>
          <w:lang w:val="uk-UA"/>
        </w:rPr>
        <w:t>.</w:t>
      </w:r>
      <w:r>
        <w:rPr>
          <w:color w:val="000000"/>
          <w:lang w:val="uk-UA"/>
        </w:rPr>
        <w:t xml:space="preserve"> </w:t>
      </w:r>
      <w:r w:rsidRPr="00400A42">
        <w:rPr>
          <w:color w:val="000000"/>
          <w:lang w:val="uk-UA"/>
        </w:rPr>
        <w:t>У випадку припинення та/або розірвання Договору Виконавець зобов’язаний повернути невикористану суму передплати за Послуги не пізніше ніж протягом 3-х робочих днів з дати  припинення дії Договору.</w:t>
      </w:r>
    </w:p>
    <w:p w14:paraId="6A28782E" w14:textId="77777777" w:rsidR="00F81AD7" w:rsidRPr="00400A42" w:rsidRDefault="00F81AD7" w:rsidP="00525CB7">
      <w:pPr>
        <w:pStyle w:val="aff"/>
        <w:tabs>
          <w:tab w:val="left" w:pos="851"/>
          <w:tab w:val="left" w:pos="900"/>
          <w:tab w:val="left" w:pos="1134"/>
          <w:tab w:val="left" w:pos="1276"/>
        </w:tabs>
        <w:spacing w:before="0" w:beforeAutospacing="0" w:after="0" w:afterAutospacing="0"/>
        <w:ind w:firstLine="567"/>
        <w:jc w:val="both"/>
        <w:rPr>
          <w:color w:val="000000"/>
          <w:lang w:val="uk-UA"/>
        </w:rPr>
      </w:pPr>
      <w:r w:rsidRPr="00E021BB">
        <w:rPr>
          <w:b/>
          <w:color w:val="000000"/>
          <w:lang w:val="uk-UA"/>
        </w:rPr>
        <w:t>4.</w:t>
      </w:r>
      <w:r>
        <w:rPr>
          <w:b/>
          <w:color w:val="000000"/>
          <w:lang w:val="uk-UA"/>
        </w:rPr>
        <w:t>9</w:t>
      </w:r>
      <w:r w:rsidRPr="00E021BB">
        <w:rPr>
          <w:b/>
          <w:color w:val="000000"/>
          <w:lang w:val="uk-UA"/>
        </w:rPr>
        <w:t>.</w:t>
      </w:r>
      <w:r>
        <w:rPr>
          <w:color w:val="000000"/>
          <w:lang w:val="uk-UA"/>
        </w:rPr>
        <w:t xml:space="preserve"> </w:t>
      </w:r>
      <w:r w:rsidRPr="00400A42">
        <w:rPr>
          <w:color w:val="000000"/>
          <w:lang w:val="uk-UA"/>
        </w:rPr>
        <w:t>Розрахунки за Договором здійснюються у безготівковій формі у національній валюті України – гривні, без урахування ПДВ. Операції з оплати Послуг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та постановою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00A42">
        <w:rPr>
          <w:color w:val="000000"/>
          <w:lang w:val="uk-UA"/>
        </w:rPr>
        <w:t>субгрантів</w:t>
      </w:r>
      <w:proofErr w:type="spellEnd"/>
      <w:r w:rsidRPr="00400A42">
        <w:rPr>
          <w:color w:val="000000"/>
          <w:lang w:val="uk-UA"/>
        </w:rPr>
        <w:t>) Глобального фонду для боротьби із СНІДом, туберкульозом та малярією в Україні».</w:t>
      </w:r>
    </w:p>
    <w:p w14:paraId="2D97726D" w14:textId="77777777" w:rsidR="00F81AD7" w:rsidRDefault="00F81AD7" w:rsidP="00525CB7">
      <w:pPr>
        <w:pStyle w:val="aff"/>
        <w:tabs>
          <w:tab w:val="left" w:pos="851"/>
          <w:tab w:val="left" w:pos="900"/>
          <w:tab w:val="left" w:pos="1134"/>
          <w:tab w:val="left" w:pos="1276"/>
        </w:tabs>
        <w:spacing w:before="0" w:beforeAutospacing="0" w:after="0" w:afterAutospacing="0"/>
        <w:ind w:firstLine="567"/>
        <w:jc w:val="both"/>
        <w:rPr>
          <w:color w:val="000000"/>
          <w:lang w:val="uk-UA"/>
        </w:rPr>
      </w:pPr>
      <w:r w:rsidRPr="00E021BB">
        <w:rPr>
          <w:b/>
          <w:color w:val="000000"/>
          <w:lang w:val="uk-UA"/>
        </w:rPr>
        <w:t>4.1</w:t>
      </w:r>
      <w:r>
        <w:rPr>
          <w:b/>
          <w:color w:val="000000"/>
          <w:lang w:val="uk-UA"/>
        </w:rPr>
        <w:t>0</w:t>
      </w:r>
      <w:r w:rsidRPr="00E021BB">
        <w:rPr>
          <w:b/>
          <w:color w:val="000000"/>
          <w:lang w:val="uk-UA"/>
        </w:rPr>
        <w:t>.</w:t>
      </w:r>
      <w:r>
        <w:rPr>
          <w:color w:val="000000"/>
          <w:lang w:val="uk-UA"/>
        </w:rPr>
        <w:t xml:space="preserve"> </w:t>
      </w:r>
      <w:r w:rsidRPr="00400A42">
        <w:rPr>
          <w:color w:val="000000"/>
          <w:lang w:val="uk-UA"/>
        </w:rPr>
        <w:t>У разі затримки бюджетного фінансування розрахунки за надані Послуги здійснюються впродовж 10 (десяти) робочих днів з моменту отримання Замовником бюджетних призначень на свій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Прострочення оплати за надані Послуги з підстав затримки бюджетного фінансування не є порушенням Замовником зобов’язань за цим Договором і штрафні санкції не нараховуються.</w:t>
      </w:r>
    </w:p>
    <w:p w14:paraId="4A86E5F4" w14:textId="77777777" w:rsidR="00525CB7" w:rsidRPr="00400A42" w:rsidRDefault="00525CB7" w:rsidP="00525CB7">
      <w:pPr>
        <w:pStyle w:val="aff"/>
        <w:tabs>
          <w:tab w:val="left" w:pos="851"/>
          <w:tab w:val="left" w:pos="900"/>
          <w:tab w:val="left" w:pos="1134"/>
          <w:tab w:val="left" w:pos="1276"/>
        </w:tabs>
        <w:spacing w:before="0" w:beforeAutospacing="0" w:after="0" w:afterAutospacing="0"/>
        <w:ind w:firstLine="567"/>
        <w:jc w:val="both"/>
        <w:rPr>
          <w:color w:val="000000"/>
          <w:lang w:val="uk-UA"/>
        </w:rPr>
      </w:pPr>
    </w:p>
    <w:p w14:paraId="6F1279E8" w14:textId="77777777" w:rsidR="00F81AD7" w:rsidRPr="00E021BB" w:rsidRDefault="00F81AD7" w:rsidP="00525CB7">
      <w:pPr>
        <w:pStyle w:val="af"/>
        <w:widowControl w:val="0"/>
        <w:numPr>
          <w:ilvl w:val="0"/>
          <w:numId w:val="20"/>
        </w:numPr>
        <w:suppressAutoHyphens/>
        <w:contextualSpacing/>
        <w:jc w:val="center"/>
        <w:rPr>
          <w:b/>
          <w:iCs/>
          <w:sz w:val="24"/>
          <w:szCs w:val="24"/>
          <w:lang w:val="uk-UA"/>
        </w:rPr>
      </w:pPr>
      <w:r w:rsidRPr="00E021BB">
        <w:rPr>
          <w:b/>
          <w:iCs/>
          <w:sz w:val="24"/>
          <w:szCs w:val="24"/>
          <w:lang w:val="uk-UA"/>
        </w:rPr>
        <w:t>ВІДПОВІДАЛЬНІСТЬ СТОРІН</w:t>
      </w:r>
    </w:p>
    <w:p w14:paraId="2E8DA814" w14:textId="77777777" w:rsidR="00F81AD7" w:rsidRPr="00400A42" w:rsidRDefault="00F81AD7" w:rsidP="00525CB7">
      <w:pPr>
        <w:widowControl w:val="0"/>
        <w:numPr>
          <w:ilvl w:val="0"/>
          <w:numId w:val="14"/>
        </w:numPr>
        <w:tabs>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За невиконання або неналежне виконання своїх обов’язків Сторони несуть відповідальність згідно з чинним законодавством України, якщо інше не передбачено Договором.</w:t>
      </w:r>
    </w:p>
    <w:p w14:paraId="0B75DABD" w14:textId="77777777" w:rsidR="00F81AD7" w:rsidRPr="00400A42" w:rsidRDefault="00F81AD7" w:rsidP="00525CB7">
      <w:pPr>
        <w:widowControl w:val="0"/>
        <w:numPr>
          <w:ilvl w:val="0"/>
          <w:numId w:val="14"/>
        </w:numPr>
        <w:tabs>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lastRenderedPageBreak/>
        <w:t>За навмисне або ненавмисне втручання Замовника або інших осіб, які використовують технічні засоби Замовника, в роботу телекомунікаційної мережі, якщо таке втручання привело до дестабілізації процесів під час надання Послуг або спричинило аргументовані скарги/претензії інших споживачів (користувачів), або завдало інших збитків, Замовник несе відповідальність в повному обсязі заподіяних Виконавцю прямих збитків, підтверджених документально.</w:t>
      </w:r>
    </w:p>
    <w:p w14:paraId="43554579" w14:textId="77777777" w:rsidR="00F81AD7" w:rsidRPr="00400A42" w:rsidRDefault="00F81AD7" w:rsidP="00525CB7">
      <w:pPr>
        <w:widowControl w:val="0"/>
        <w:numPr>
          <w:ilvl w:val="0"/>
          <w:numId w:val="14"/>
        </w:numPr>
        <w:tabs>
          <w:tab w:val="clear" w:pos="1495"/>
          <w:tab w:val="left" w:pos="993"/>
          <w:tab w:val="num" w:pos="1560"/>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 урахуванням ресурсної забезпеченості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p>
    <w:p w14:paraId="3957115E" w14:textId="77777777" w:rsidR="00F81AD7" w:rsidRPr="00400A42" w:rsidRDefault="00F81AD7" w:rsidP="00525CB7">
      <w:pPr>
        <w:widowControl w:val="0"/>
        <w:numPr>
          <w:ilvl w:val="0"/>
          <w:numId w:val="14"/>
        </w:numPr>
        <w:tabs>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 xml:space="preserve">У випадку виявлення недоліків у Послугах, в тому числі, але не виключно: недоступність Послуги, некоректна робота віртуальної АТС тощо, які виникли не з вини Замовника, Виконавець зобов’язаний усувати такі недоліки негайно, але не більше ніж протягом 24 годин. При цьому, плата за Послуги за період недоступності Послуг не нараховується, а оплата на наступний звітний період корегується на відповідну суму вартості ненаданих (наданих неналежної якості) Послуг. У випадку </w:t>
      </w:r>
      <w:proofErr w:type="spellStart"/>
      <w:r w:rsidRPr="00400A42">
        <w:rPr>
          <w:rFonts w:ascii="Times New Roman" w:eastAsia="Times New Roman" w:hAnsi="Times New Roman" w:cs="Times New Roman"/>
          <w:color w:val="000000"/>
          <w:sz w:val="24"/>
          <w:szCs w:val="24"/>
          <w:lang w:eastAsia="ru-RU"/>
        </w:rPr>
        <w:t>неусунення</w:t>
      </w:r>
      <w:proofErr w:type="spellEnd"/>
      <w:r w:rsidRPr="00400A42">
        <w:rPr>
          <w:rFonts w:ascii="Times New Roman" w:eastAsia="Times New Roman" w:hAnsi="Times New Roman" w:cs="Times New Roman"/>
          <w:color w:val="000000"/>
          <w:sz w:val="24"/>
          <w:szCs w:val="24"/>
          <w:lang w:eastAsia="ru-RU"/>
        </w:rPr>
        <w:t>/ несвоєчасного усунення недоліків у Послугах (недоступності Послуг), в тому числі АНП, Виконавець відшкодовує Замовнику усі спричинені таким порушенням збитки.</w:t>
      </w:r>
    </w:p>
    <w:p w14:paraId="5C4217E4" w14:textId="77777777" w:rsidR="00F81AD7" w:rsidRPr="00400A42" w:rsidRDefault="00F81AD7" w:rsidP="00525CB7">
      <w:pPr>
        <w:widowControl w:val="0"/>
        <w:numPr>
          <w:ilvl w:val="0"/>
          <w:numId w:val="14"/>
        </w:numPr>
        <w:tabs>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Виконавець не несе відповідальність за якість Послуг, якщо вони надаються за допомогою ліній зв’язку Замовника чи третьої сторони, а також за затримки та перерви в роботі, що сталися безпосередньо чи опосередковано з причин, що знаходяться поза межами його впливу, в тому числі у разі ЗНП.</w:t>
      </w:r>
    </w:p>
    <w:p w14:paraId="6E9B7060" w14:textId="77777777" w:rsidR="00F81AD7" w:rsidRPr="00400A42" w:rsidRDefault="00F81AD7" w:rsidP="00525CB7">
      <w:pPr>
        <w:widowControl w:val="0"/>
        <w:numPr>
          <w:ilvl w:val="0"/>
          <w:numId w:val="14"/>
        </w:numPr>
        <w:tabs>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Виконавець не несе відповідальності:</w:t>
      </w:r>
    </w:p>
    <w:p w14:paraId="5C32F7F4" w14:textId="77777777" w:rsidR="00F81AD7" w:rsidRPr="00400A42" w:rsidRDefault="00F81AD7" w:rsidP="00525CB7">
      <w:pPr>
        <w:widowControl w:val="0"/>
        <w:tabs>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5.6.1. За зміст інформації, що передається або отримується Замовником по каналах передачі даних.</w:t>
      </w:r>
    </w:p>
    <w:p w14:paraId="2A5F26D4" w14:textId="77777777" w:rsidR="00F81AD7" w:rsidRPr="00400A42" w:rsidRDefault="00F81AD7" w:rsidP="00525CB7">
      <w:pPr>
        <w:widowControl w:val="0"/>
        <w:tabs>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5.6.2. За припинення надання або надання неякісних Послуг, що сталися внаслідок пошкодження або незадовільного технічного стану каналу передачі даних на стороні Замовника.</w:t>
      </w:r>
    </w:p>
    <w:p w14:paraId="1F616F08" w14:textId="77777777" w:rsidR="00F81AD7" w:rsidRPr="00400A42" w:rsidRDefault="00F81AD7" w:rsidP="00525CB7">
      <w:pPr>
        <w:widowControl w:val="0"/>
        <w:tabs>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5.6.3. За затримки або перебої в наданні Послуг, які виникають з причин, що знаходяться поза зоною відповідальності Виконавця.</w:t>
      </w:r>
    </w:p>
    <w:p w14:paraId="77ED3B7A" w14:textId="77777777" w:rsidR="00F81AD7" w:rsidRPr="00400A42" w:rsidRDefault="00F81AD7" w:rsidP="00525CB7">
      <w:pPr>
        <w:widowControl w:val="0"/>
        <w:tabs>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5.6.4. За технічне обслуговування, сумісність i роботу будь-якого абонентського обладнання та програмного забезпечення, яке не надано Виконавцем.</w:t>
      </w:r>
    </w:p>
    <w:p w14:paraId="630FB2A7" w14:textId="77777777" w:rsidR="00F81AD7" w:rsidRPr="00400A42" w:rsidRDefault="00F81AD7" w:rsidP="00525CB7">
      <w:pPr>
        <w:widowControl w:val="0"/>
        <w:tabs>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 xml:space="preserve">5.6.5. За якість при використанні Замовником інших голосових </w:t>
      </w:r>
      <w:proofErr w:type="spellStart"/>
      <w:r w:rsidRPr="00400A42">
        <w:rPr>
          <w:rFonts w:ascii="Times New Roman" w:eastAsia="Times New Roman" w:hAnsi="Times New Roman" w:cs="Times New Roman"/>
          <w:color w:val="000000"/>
          <w:sz w:val="24"/>
          <w:szCs w:val="24"/>
          <w:lang w:eastAsia="ru-RU"/>
        </w:rPr>
        <w:t>кодекiв</w:t>
      </w:r>
      <w:proofErr w:type="spellEnd"/>
      <w:r w:rsidRPr="00400A42">
        <w:rPr>
          <w:rFonts w:ascii="Times New Roman" w:eastAsia="Times New Roman" w:hAnsi="Times New Roman" w:cs="Times New Roman"/>
          <w:color w:val="000000"/>
          <w:sz w:val="24"/>
          <w:szCs w:val="24"/>
          <w:lang w:eastAsia="ru-RU"/>
        </w:rPr>
        <w:t>, які не сумісні з обладнанням Виконавця.</w:t>
      </w:r>
    </w:p>
    <w:p w14:paraId="6C4589E8" w14:textId="77777777" w:rsidR="00F81AD7" w:rsidRPr="00400A42" w:rsidRDefault="00F81AD7" w:rsidP="00525CB7">
      <w:pPr>
        <w:widowControl w:val="0"/>
        <w:tabs>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5.6.6. За наслідки зловживань Замовником та/або третіми особами, які можуть виникнути при некоректному налаштуванні або недостатньому захисті абонентського обладнання Замовника. Відповідальність за розголошення з будь-яких причин (умисно чи/або не умисно) мережевих реквізитів, в тому числі логінів, паролів доступу повністю покладається на Замовника.</w:t>
      </w:r>
    </w:p>
    <w:p w14:paraId="42C86FEF" w14:textId="77777777" w:rsidR="00F81AD7" w:rsidRPr="00400A42" w:rsidRDefault="00F81AD7" w:rsidP="00525CB7">
      <w:pPr>
        <w:widowControl w:val="0"/>
        <w:numPr>
          <w:ilvl w:val="0"/>
          <w:numId w:val="14"/>
        </w:numPr>
        <w:tabs>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 xml:space="preserve">Сторони не несуть відповідальності за невиконання чи неналежне виконання зобов’язань за Договором, що сталося внаслідок дії обставин непереборної сили (війна або воєнні дії, стихійні природні нещастя (землетруси, повені, зсуви, цунамі), пожежі, катастрофи, аварії та інші події), викрадення, пошкодження зловмисниками лінійних та станційних споруд. </w:t>
      </w:r>
    </w:p>
    <w:p w14:paraId="1E7AF7F9" w14:textId="77777777" w:rsidR="00F81AD7" w:rsidRPr="00400A42" w:rsidRDefault="00F81AD7" w:rsidP="00525CB7">
      <w:pPr>
        <w:widowControl w:val="0"/>
        <w:numPr>
          <w:ilvl w:val="0"/>
          <w:numId w:val="14"/>
        </w:numPr>
        <w:tabs>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 xml:space="preserve">Сторона, яка потрапила під дію обставин непереборної сили, зобов’язана повідомити про це іншу Сторону протягом 5 (п’яти) робочих днів з моменту їх настання будь-яким засобом. </w:t>
      </w:r>
    </w:p>
    <w:p w14:paraId="6E87BE42" w14:textId="77777777" w:rsidR="00F81AD7" w:rsidRPr="00400A42" w:rsidRDefault="00F81AD7" w:rsidP="00525CB7">
      <w:pPr>
        <w:widowControl w:val="0"/>
        <w:numPr>
          <w:ilvl w:val="0"/>
          <w:numId w:val="14"/>
        </w:numPr>
        <w:tabs>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Наявність обставин непереборної сили має бути засвідчено Торгово-промисловою палатою України або уповноваженою нею регіональною торгово-промисловою палатою та підтвердженою відповідним документом.</w:t>
      </w:r>
    </w:p>
    <w:p w14:paraId="689AC9A8" w14:textId="77777777" w:rsidR="00F81AD7" w:rsidRPr="00400A42" w:rsidRDefault="00F81AD7" w:rsidP="00525CB7">
      <w:pPr>
        <w:widowControl w:val="0"/>
        <w:numPr>
          <w:ilvl w:val="0"/>
          <w:numId w:val="14"/>
        </w:numPr>
        <w:tabs>
          <w:tab w:val="clear" w:pos="1495"/>
          <w:tab w:val="left" w:pos="993"/>
          <w:tab w:val="num" w:pos="1134"/>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lastRenderedPageBreak/>
        <w:t>У разі порушення строків надання Послуг, Виконавець сплачує пеню у розмірі 0,1 % (нуль цілих одна десята відсотка) вартості Послуг, з яких допущено прострочення надання за кожен день прострочення, а за прострочення понад 30 (тридцять) календарних днів додатково сплачує штраф у розмірі 7 % (семи відсотків) від вартості Послуг.</w:t>
      </w:r>
    </w:p>
    <w:p w14:paraId="15373097" w14:textId="77777777" w:rsidR="00F81AD7" w:rsidRPr="00400A42" w:rsidRDefault="00F81AD7" w:rsidP="00525CB7">
      <w:pPr>
        <w:widowControl w:val="0"/>
        <w:numPr>
          <w:ilvl w:val="0"/>
          <w:numId w:val="14"/>
        </w:numPr>
        <w:tabs>
          <w:tab w:val="clear" w:pos="1495"/>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За порушення умов зобов'язання щодо якості Послуг Виконавець сплачує Замовнику штраф у розмірі 20% (двадцяти відсотків) від вартості неякісної Послуги.</w:t>
      </w:r>
    </w:p>
    <w:p w14:paraId="014FBC51" w14:textId="77777777" w:rsidR="00F81AD7" w:rsidRDefault="00F81AD7" w:rsidP="00525CB7">
      <w:pPr>
        <w:widowControl w:val="0"/>
        <w:numPr>
          <w:ilvl w:val="0"/>
          <w:numId w:val="14"/>
        </w:numPr>
        <w:tabs>
          <w:tab w:val="clear" w:pos="1495"/>
          <w:tab w:val="left" w:pos="993"/>
          <w:tab w:val="num" w:pos="1134"/>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Застосування санкцій до Виконавця не звільняє його від обов'язку надати Послуги.</w:t>
      </w:r>
    </w:p>
    <w:p w14:paraId="0352411E" w14:textId="77777777" w:rsidR="00525CB7" w:rsidRPr="00400A42" w:rsidRDefault="00525CB7" w:rsidP="00525CB7">
      <w:pPr>
        <w:widowControl w:val="0"/>
        <w:tabs>
          <w:tab w:val="left" w:pos="993"/>
        </w:tabs>
        <w:suppressAutoHyphens/>
        <w:spacing w:after="0" w:line="240" w:lineRule="auto"/>
        <w:ind w:left="567"/>
        <w:jc w:val="both"/>
        <w:rPr>
          <w:rFonts w:ascii="Times New Roman" w:eastAsia="Times New Roman" w:hAnsi="Times New Roman" w:cs="Times New Roman"/>
          <w:color w:val="000000"/>
          <w:sz w:val="24"/>
          <w:szCs w:val="24"/>
          <w:lang w:eastAsia="ru-RU"/>
        </w:rPr>
      </w:pPr>
    </w:p>
    <w:p w14:paraId="4E653250" w14:textId="77777777" w:rsidR="00F81AD7" w:rsidRPr="00E021BB" w:rsidRDefault="00F81AD7" w:rsidP="00525CB7">
      <w:pPr>
        <w:pStyle w:val="af"/>
        <w:widowControl w:val="0"/>
        <w:numPr>
          <w:ilvl w:val="0"/>
          <w:numId w:val="20"/>
        </w:numPr>
        <w:suppressAutoHyphens/>
        <w:contextualSpacing/>
        <w:jc w:val="center"/>
        <w:rPr>
          <w:b/>
          <w:iCs/>
          <w:sz w:val="24"/>
          <w:szCs w:val="24"/>
          <w:lang w:val="uk-UA"/>
        </w:rPr>
      </w:pPr>
      <w:r w:rsidRPr="00E021BB">
        <w:rPr>
          <w:b/>
          <w:iCs/>
          <w:sz w:val="24"/>
          <w:szCs w:val="24"/>
          <w:lang w:val="uk-UA"/>
        </w:rPr>
        <w:t>ПОРЯДОК ВИРІШЕННЯ СПОРІВ</w:t>
      </w:r>
    </w:p>
    <w:p w14:paraId="341272B2" w14:textId="77777777" w:rsidR="00F81AD7" w:rsidRPr="00400A42" w:rsidRDefault="00F81AD7" w:rsidP="00525CB7">
      <w:pPr>
        <w:widowControl w:val="0"/>
        <w:numPr>
          <w:ilvl w:val="0"/>
          <w:numId w:val="15"/>
        </w:numPr>
        <w:tabs>
          <w:tab w:val="clear" w:pos="720"/>
          <w:tab w:val="left" w:pos="993"/>
          <w:tab w:val="left" w:pos="2220"/>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Усі суперечки та розбіжності між Сторонами, пов’язані з укладенням, виконанням, зміною або припиненням даного Договору, вирішуються шляхом переговорів між Сторонами.</w:t>
      </w:r>
    </w:p>
    <w:p w14:paraId="6287333E" w14:textId="5454FE34" w:rsidR="00F81AD7" w:rsidRDefault="00F81AD7" w:rsidP="00525CB7">
      <w:pPr>
        <w:widowControl w:val="0"/>
        <w:numPr>
          <w:ilvl w:val="0"/>
          <w:numId w:val="15"/>
        </w:numPr>
        <w:tabs>
          <w:tab w:val="clear" w:pos="720"/>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Якщо відповідний спір неможливо вирішити шляхом переговорів між Сторонами, він вирішується в судовому порядку за встановленою підвідомчістю та підсудністю такого спору відповідно до чинного законодавства України.</w:t>
      </w:r>
    </w:p>
    <w:p w14:paraId="33C7908F" w14:textId="77777777" w:rsidR="00525CB7" w:rsidRPr="00525CB7" w:rsidRDefault="00525CB7" w:rsidP="00525CB7">
      <w:pPr>
        <w:widowControl w:val="0"/>
        <w:tabs>
          <w:tab w:val="left" w:pos="993"/>
        </w:tabs>
        <w:suppressAutoHyphens/>
        <w:spacing w:after="0" w:line="240" w:lineRule="auto"/>
        <w:ind w:left="567"/>
        <w:jc w:val="both"/>
        <w:rPr>
          <w:rFonts w:ascii="Times New Roman" w:eastAsia="Times New Roman" w:hAnsi="Times New Roman" w:cs="Times New Roman"/>
          <w:color w:val="000000"/>
          <w:sz w:val="24"/>
          <w:szCs w:val="24"/>
          <w:lang w:eastAsia="ru-RU"/>
        </w:rPr>
      </w:pPr>
    </w:p>
    <w:p w14:paraId="77C5CB6E" w14:textId="77777777" w:rsidR="00F81AD7" w:rsidRPr="00E021BB" w:rsidRDefault="00F81AD7" w:rsidP="00525CB7">
      <w:pPr>
        <w:pStyle w:val="af"/>
        <w:widowControl w:val="0"/>
        <w:numPr>
          <w:ilvl w:val="0"/>
          <w:numId w:val="20"/>
        </w:numPr>
        <w:suppressAutoHyphens/>
        <w:contextualSpacing/>
        <w:jc w:val="center"/>
        <w:rPr>
          <w:b/>
          <w:iCs/>
          <w:sz w:val="24"/>
          <w:szCs w:val="24"/>
          <w:lang w:val="uk-UA"/>
        </w:rPr>
      </w:pPr>
      <w:r w:rsidRPr="00E021BB">
        <w:rPr>
          <w:b/>
          <w:iCs/>
          <w:sz w:val="24"/>
          <w:szCs w:val="24"/>
          <w:lang w:val="uk-UA"/>
        </w:rPr>
        <w:t>СТРОК ДІЇ ДОГОВОРУ</w:t>
      </w:r>
    </w:p>
    <w:p w14:paraId="58A7CB3F" w14:textId="77777777" w:rsidR="00F81AD7" w:rsidRPr="00142C0A" w:rsidRDefault="00F81AD7" w:rsidP="00525CB7">
      <w:pPr>
        <w:pStyle w:val="af6"/>
        <w:widowControl w:val="0"/>
        <w:numPr>
          <w:ilvl w:val="0"/>
          <w:numId w:val="16"/>
        </w:numPr>
        <w:tabs>
          <w:tab w:val="clear" w:pos="720"/>
          <w:tab w:val="left" w:pos="851"/>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142C0A">
        <w:rPr>
          <w:rFonts w:ascii="Times New Roman" w:eastAsia="Times New Roman" w:hAnsi="Times New Roman" w:cs="Times New Roman"/>
          <w:color w:val="000000"/>
          <w:sz w:val="24"/>
          <w:szCs w:val="24"/>
          <w:lang w:eastAsia="ru-RU"/>
        </w:rPr>
        <w:t xml:space="preserve">Даний Договір вступає у дію з </w:t>
      </w:r>
      <w:proofErr w:type="spellStart"/>
      <w:r w:rsidRPr="00142C0A">
        <w:rPr>
          <w:rFonts w:ascii="Times New Roman" w:hAnsi="Times New Roman" w:cs="Times New Roman"/>
          <w:sz w:val="24"/>
          <w:szCs w:val="24"/>
        </w:rPr>
        <w:t>з</w:t>
      </w:r>
      <w:proofErr w:type="spellEnd"/>
      <w:r w:rsidRPr="00142C0A">
        <w:rPr>
          <w:rFonts w:ascii="Times New Roman" w:hAnsi="Times New Roman" w:cs="Times New Roman"/>
          <w:sz w:val="24"/>
          <w:szCs w:val="24"/>
        </w:rPr>
        <w:t xml:space="preserve"> моменту підписання </w:t>
      </w:r>
      <w:r w:rsidRPr="00142C0A">
        <w:rPr>
          <w:rFonts w:ascii="Times New Roman" w:eastAsia="Times New Roman" w:hAnsi="Times New Roman" w:cs="Times New Roman"/>
          <w:color w:val="000000"/>
          <w:sz w:val="24"/>
          <w:szCs w:val="24"/>
          <w:lang w:eastAsia="ru-RU"/>
        </w:rPr>
        <w:t>Сторонами та діє до 31.12.2025, але в будь-якому разі до повного виконання Сторонами своїх зобов’язань.</w:t>
      </w:r>
    </w:p>
    <w:p w14:paraId="382D1305" w14:textId="77777777" w:rsidR="00F81AD7" w:rsidRPr="00142C0A" w:rsidRDefault="00F81AD7" w:rsidP="00525CB7">
      <w:pPr>
        <w:pStyle w:val="af6"/>
        <w:widowControl w:val="0"/>
        <w:numPr>
          <w:ilvl w:val="0"/>
          <w:numId w:val="16"/>
        </w:numPr>
        <w:tabs>
          <w:tab w:val="clear" w:pos="720"/>
          <w:tab w:val="left" w:pos="851"/>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142C0A">
        <w:rPr>
          <w:rFonts w:ascii="Times New Roman" w:eastAsia="Times New Roman" w:hAnsi="Times New Roman" w:cs="Times New Roman"/>
          <w:color w:val="000000"/>
          <w:sz w:val="24"/>
          <w:szCs w:val="24"/>
          <w:lang w:eastAsia="ru-RU"/>
        </w:rPr>
        <w:t>Жодна із Сторін не має права передавати свої права і зобов'язання за даним Договором  третім особам, без згоди на це другої Сторони.</w:t>
      </w:r>
    </w:p>
    <w:p w14:paraId="343F6635" w14:textId="77777777" w:rsidR="00F81AD7" w:rsidRPr="00142C0A" w:rsidRDefault="00F81AD7" w:rsidP="00525CB7">
      <w:pPr>
        <w:widowControl w:val="0"/>
        <w:numPr>
          <w:ilvl w:val="0"/>
          <w:numId w:val="16"/>
        </w:numPr>
        <w:tabs>
          <w:tab w:val="clear" w:pos="720"/>
          <w:tab w:val="left" w:pos="851"/>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142C0A">
        <w:rPr>
          <w:rFonts w:ascii="Times New Roman" w:eastAsia="Times New Roman" w:hAnsi="Times New Roman" w:cs="Times New Roman"/>
          <w:color w:val="000000"/>
          <w:sz w:val="24"/>
          <w:szCs w:val="24"/>
          <w:lang w:eastAsia="ru-RU"/>
        </w:rPr>
        <w:t>Дія даного Договору припиняється достроково:</w:t>
      </w:r>
    </w:p>
    <w:p w14:paraId="7F40CC5A" w14:textId="77777777" w:rsidR="00F81AD7" w:rsidRPr="00142C0A" w:rsidRDefault="00F81AD7" w:rsidP="00525CB7">
      <w:pPr>
        <w:widowControl w:val="0"/>
        <w:numPr>
          <w:ilvl w:val="0"/>
          <w:numId w:val="17"/>
        </w:numPr>
        <w:tabs>
          <w:tab w:val="left" w:pos="851"/>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142C0A">
        <w:rPr>
          <w:rFonts w:ascii="Times New Roman" w:eastAsia="Times New Roman" w:hAnsi="Times New Roman" w:cs="Times New Roman"/>
          <w:color w:val="000000"/>
          <w:sz w:val="24"/>
          <w:szCs w:val="24"/>
          <w:lang w:eastAsia="ru-RU"/>
        </w:rPr>
        <w:t>За взаємною згодою Сторін. Сторони зобов’язані провести взаєморозрахунки та виконати всі зобов’язання одна перед одною з дотриманням умов Договору та вимог чинного законодавства України.</w:t>
      </w:r>
    </w:p>
    <w:p w14:paraId="73EC9560" w14:textId="77777777" w:rsidR="00F81AD7" w:rsidRPr="00142C0A" w:rsidRDefault="00F81AD7" w:rsidP="00525CB7">
      <w:pPr>
        <w:widowControl w:val="0"/>
        <w:numPr>
          <w:ilvl w:val="0"/>
          <w:numId w:val="17"/>
        </w:numPr>
        <w:tabs>
          <w:tab w:val="left" w:pos="993"/>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142C0A">
        <w:rPr>
          <w:rFonts w:ascii="Times New Roman" w:eastAsia="Times New Roman" w:hAnsi="Times New Roman" w:cs="Times New Roman"/>
          <w:color w:val="000000"/>
          <w:sz w:val="24"/>
          <w:szCs w:val="24"/>
          <w:lang w:eastAsia="ru-RU"/>
        </w:rPr>
        <w:t>В односторонньому порядку. При цьому Сторона, що має намір розірвати Договір з підстав, не передбачених пунктом 7.4 цього Договору, зобов’язана не пізніше ніж за 30 (тридцять) календарних днів до дати припинення Договору письмово повідомити іншу Сторону шляхом надіслання рекомендованого листа з повідомленням на адресу іншої Сторони. У цьому разі Договір вважається припиненим на 30 (тридцятий) робочий день з моменту направлення відповідного письмового повідомлення (рекомендованим листом з повідомленням) про дострокове припинення цього Договору з урахуванням пунктів 7.4. та 7.5. Договору.</w:t>
      </w:r>
    </w:p>
    <w:p w14:paraId="562B674E" w14:textId="77777777" w:rsidR="00F81AD7" w:rsidRPr="00400A42" w:rsidRDefault="00F81AD7" w:rsidP="00525CB7">
      <w:pPr>
        <w:widowControl w:val="0"/>
        <w:numPr>
          <w:ilvl w:val="0"/>
          <w:numId w:val="17"/>
        </w:numPr>
        <w:tabs>
          <w:tab w:val="left" w:pos="851"/>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142C0A">
        <w:rPr>
          <w:rFonts w:ascii="Times New Roman" w:eastAsia="Times New Roman" w:hAnsi="Times New Roman" w:cs="Times New Roman"/>
          <w:color w:val="000000"/>
          <w:sz w:val="24"/>
          <w:szCs w:val="24"/>
          <w:lang w:eastAsia="ru-RU"/>
        </w:rPr>
        <w:t xml:space="preserve">У випадку </w:t>
      </w:r>
      <w:proofErr w:type="spellStart"/>
      <w:r w:rsidRPr="00142C0A">
        <w:rPr>
          <w:rFonts w:ascii="Times New Roman" w:eastAsia="Times New Roman" w:hAnsi="Times New Roman" w:cs="Times New Roman"/>
          <w:color w:val="000000"/>
          <w:sz w:val="24"/>
          <w:szCs w:val="24"/>
          <w:lang w:eastAsia="ru-RU"/>
        </w:rPr>
        <w:t>довготривалості</w:t>
      </w:r>
      <w:proofErr w:type="spellEnd"/>
      <w:r w:rsidRPr="00142C0A">
        <w:rPr>
          <w:rFonts w:ascii="Times New Roman" w:eastAsia="Times New Roman" w:hAnsi="Times New Roman" w:cs="Times New Roman"/>
          <w:color w:val="000000"/>
          <w:sz w:val="24"/>
          <w:szCs w:val="24"/>
          <w:lang w:eastAsia="ru-RU"/>
        </w:rPr>
        <w:t xml:space="preserve"> (більше двох місяців) дії обставин непереборної сили, при цьому Сторони зобов'язуються протягом одного місяця провести фінансові</w:t>
      </w:r>
      <w:r w:rsidRPr="00400A42">
        <w:rPr>
          <w:rFonts w:ascii="Times New Roman" w:eastAsia="Times New Roman" w:hAnsi="Times New Roman" w:cs="Times New Roman"/>
          <w:color w:val="000000"/>
          <w:sz w:val="24"/>
          <w:szCs w:val="24"/>
          <w:lang w:eastAsia="ru-RU"/>
        </w:rPr>
        <w:t xml:space="preserve"> взаєморозрахунки і не вправі вимагати від іншої Сторони відшкодування збитків;</w:t>
      </w:r>
    </w:p>
    <w:p w14:paraId="5A26F6AC" w14:textId="77777777" w:rsidR="00F81AD7" w:rsidRPr="00400A42" w:rsidRDefault="00F81AD7" w:rsidP="00525CB7">
      <w:pPr>
        <w:widowControl w:val="0"/>
        <w:numPr>
          <w:ilvl w:val="0"/>
          <w:numId w:val="17"/>
        </w:numPr>
        <w:tabs>
          <w:tab w:val="left" w:pos="993"/>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За рішенням суду.</w:t>
      </w:r>
    </w:p>
    <w:p w14:paraId="23D20E6F" w14:textId="77777777" w:rsidR="00F81AD7" w:rsidRPr="00400A42" w:rsidRDefault="00F81AD7" w:rsidP="00525CB7">
      <w:pPr>
        <w:pStyle w:val="af"/>
        <w:widowControl w:val="0"/>
        <w:numPr>
          <w:ilvl w:val="1"/>
          <w:numId w:val="21"/>
        </w:numPr>
        <w:tabs>
          <w:tab w:val="left" w:pos="993"/>
          <w:tab w:val="left" w:pos="1276"/>
        </w:tabs>
        <w:suppressAutoHyphens/>
        <w:ind w:left="0" w:firstLine="567"/>
        <w:contextualSpacing/>
        <w:jc w:val="both"/>
        <w:rPr>
          <w:color w:val="000000"/>
          <w:sz w:val="24"/>
          <w:szCs w:val="24"/>
          <w:lang w:val="uk-UA"/>
        </w:rPr>
      </w:pPr>
      <w:r w:rsidRPr="00400A42">
        <w:rPr>
          <w:color w:val="000000"/>
          <w:sz w:val="24"/>
          <w:szCs w:val="24"/>
          <w:lang w:val="uk-UA"/>
        </w:rPr>
        <w:t>Замовник  має право односторонньої відмови від цього Договору у разі:</w:t>
      </w:r>
    </w:p>
    <w:p w14:paraId="4C808C05" w14:textId="77777777" w:rsidR="00F81AD7" w:rsidRPr="00400A42" w:rsidRDefault="00F81AD7" w:rsidP="00525CB7">
      <w:pPr>
        <w:tabs>
          <w:tab w:val="left" w:pos="993"/>
          <w:tab w:val="left" w:pos="1276"/>
        </w:tabs>
        <w:spacing w:after="0" w:line="240" w:lineRule="auto"/>
        <w:ind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 порушення Виконавцем строків надання Послуг;</w:t>
      </w:r>
    </w:p>
    <w:p w14:paraId="7A887188" w14:textId="77777777" w:rsidR="00F81AD7" w:rsidRPr="00400A42" w:rsidRDefault="00F81AD7" w:rsidP="00525CB7">
      <w:pPr>
        <w:tabs>
          <w:tab w:val="left" w:pos="993"/>
          <w:tab w:val="left" w:pos="1276"/>
        </w:tabs>
        <w:spacing w:after="0" w:line="240" w:lineRule="auto"/>
        <w:ind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 надання Послуг неналежної якості;</w:t>
      </w:r>
    </w:p>
    <w:p w14:paraId="5F7866D0" w14:textId="77777777" w:rsidR="00F81AD7" w:rsidRPr="00400A42" w:rsidRDefault="00F81AD7" w:rsidP="00525CB7">
      <w:pPr>
        <w:pStyle w:val="af6"/>
        <w:widowControl w:val="0"/>
        <w:tabs>
          <w:tab w:val="left" w:pos="851"/>
          <w:tab w:val="left" w:pos="993"/>
        </w:tabs>
        <w:suppressAutoHyphens/>
        <w:spacing w:after="0" w:line="240" w:lineRule="auto"/>
        <w:ind w:left="567"/>
        <w:jc w:val="both"/>
        <w:rPr>
          <w:rFonts w:ascii="Times New Roman" w:eastAsia="Times New Roman" w:hAnsi="Times New Roman" w:cs="Times New Roman"/>
          <w:color w:val="000000"/>
          <w:sz w:val="24"/>
          <w:szCs w:val="24"/>
          <w:lang w:eastAsia="ru-RU"/>
        </w:rPr>
      </w:pPr>
      <w:r w:rsidRPr="00E021BB">
        <w:rPr>
          <w:rFonts w:ascii="Times New Roman" w:hAnsi="Times New Roman" w:cs="Times New Roman"/>
          <w:sz w:val="24"/>
          <w:szCs w:val="24"/>
        </w:rPr>
        <w:t xml:space="preserve">- </w:t>
      </w:r>
      <w:r w:rsidRPr="00400A42">
        <w:rPr>
          <w:rFonts w:ascii="Times New Roman" w:eastAsia="Times New Roman" w:hAnsi="Times New Roman" w:cs="Times New Roman"/>
          <w:color w:val="000000"/>
          <w:sz w:val="24"/>
          <w:szCs w:val="24"/>
          <w:lang w:eastAsia="ru-RU"/>
        </w:rPr>
        <w:t>порушення Виконавцем  умов пункту 8.8. Договору;</w:t>
      </w:r>
    </w:p>
    <w:p w14:paraId="290D35DF" w14:textId="77777777" w:rsidR="00F81AD7" w:rsidRPr="00400A42" w:rsidRDefault="00F81AD7" w:rsidP="00525CB7">
      <w:pPr>
        <w:pStyle w:val="af6"/>
        <w:widowControl w:val="0"/>
        <w:tabs>
          <w:tab w:val="left" w:pos="851"/>
          <w:tab w:val="left" w:pos="993"/>
        </w:tabs>
        <w:suppressAutoHyphens/>
        <w:spacing w:after="0" w:line="240" w:lineRule="auto"/>
        <w:ind w:left="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 відсутності бюджетного фінансування.</w:t>
      </w:r>
    </w:p>
    <w:p w14:paraId="7AD86C99" w14:textId="77777777" w:rsidR="00F81AD7" w:rsidRPr="00400A42" w:rsidRDefault="00F81AD7" w:rsidP="00525CB7">
      <w:pPr>
        <w:pStyle w:val="af6"/>
        <w:widowControl w:val="0"/>
        <w:tabs>
          <w:tab w:val="left" w:pos="851"/>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w:t>
      </w:r>
    </w:p>
    <w:p w14:paraId="5BCB1973" w14:textId="77777777" w:rsidR="00F81AD7" w:rsidRPr="00E021BB" w:rsidRDefault="00F81AD7" w:rsidP="00525CB7">
      <w:pPr>
        <w:pStyle w:val="af6"/>
        <w:widowControl w:val="0"/>
        <w:tabs>
          <w:tab w:val="left" w:pos="851"/>
          <w:tab w:val="left" w:pos="993"/>
        </w:tabs>
        <w:suppressAutoHyphens/>
        <w:spacing w:after="0" w:line="240" w:lineRule="auto"/>
        <w:ind w:firstLine="567"/>
        <w:jc w:val="both"/>
        <w:rPr>
          <w:rFonts w:ascii="Times New Roman" w:hAnsi="Times New Roman" w:cs="Times New Roman"/>
          <w:sz w:val="24"/>
          <w:szCs w:val="24"/>
        </w:rPr>
      </w:pPr>
      <w:r w:rsidRPr="00142C0A">
        <w:rPr>
          <w:rFonts w:ascii="Times New Roman" w:eastAsia="Times New Roman" w:hAnsi="Times New Roman" w:cs="Times New Roman"/>
          <w:b/>
          <w:bCs/>
          <w:color w:val="000000"/>
          <w:sz w:val="24"/>
          <w:szCs w:val="24"/>
          <w:lang w:eastAsia="ru-RU"/>
        </w:rPr>
        <w:t>7.5.</w:t>
      </w:r>
      <w:r w:rsidRPr="00400A42">
        <w:rPr>
          <w:rFonts w:ascii="Times New Roman" w:eastAsia="Times New Roman" w:hAnsi="Times New Roman" w:cs="Times New Roman"/>
          <w:color w:val="000000"/>
          <w:sz w:val="24"/>
          <w:szCs w:val="24"/>
          <w:lang w:eastAsia="ru-RU"/>
        </w:rPr>
        <w:t xml:space="preserve"> У випадку односторонньої відмови Замовника від Договору, Договір вважається розірваним з дня наступного за </w:t>
      </w:r>
      <w:proofErr w:type="spellStart"/>
      <w:r w:rsidRPr="00400A42">
        <w:rPr>
          <w:rFonts w:ascii="Times New Roman" w:eastAsia="Times New Roman" w:hAnsi="Times New Roman" w:cs="Times New Roman"/>
          <w:color w:val="000000"/>
          <w:sz w:val="24"/>
          <w:szCs w:val="24"/>
          <w:lang w:eastAsia="ru-RU"/>
        </w:rPr>
        <w:t>спливом</w:t>
      </w:r>
      <w:proofErr w:type="spellEnd"/>
      <w:r w:rsidRPr="00400A42">
        <w:rPr>
          <w:rFonts w:ascii="Times New Roman" w:eastAsia="Times New Roman" w:hAnsi="Times New Roman" w:cs="Times New Roman"/>
          <w:color w:val="000000"/>
          <w:sz w:val="24"/>
          <w:szCs w:val="24"/>
          <w:lang w:eastAsia="ru-RU"/>
        </w:rPr>
        <w:t xml:space="preserve"> 5 (п’ятого) робочого дня з дати надсилання письмового повідомлення (рекомендованим листом з повідомленням) про відмову від цього Договору Виконавцю. У цьому разі Договір вважається припиненим на 5 (п’ятий) робочий день з моменту направлення Замовником Виконавцю письмового повідомлення (рекомендованим листом з повідомленням) про дострокове припинення цього Договору</w:t>
      </w:r>
      <w:r w:rsidRPr="00E021BB">
        <w:rPr>
          <w:rFonts w:ascii="Times New Roman" w:hAnsi="Times New Roman" w:cs="Times New Roman"/>
          <w:sz w:val="24"/>
          <w:szCs w:val="24"/>
        </w:rPr>
        <w:t>.</w:t>
      </w:r>
    </w:p>
    <w:p w14:paraId="199C31F6" w14:textId="77777777" w:rsidR="00F81AD7" w:rsidRPr="00E021BB" w:rsidRDefault="00F81AD7" w:rsidP="00525CB7">
      <w:pPr>
        <w:tabs>
          <w:tab w:val="left" w:pos="993"/>
          <w:tab w:val="left" w:pos="1276"/>
        </w:tabs>
        <w:spacing w:after="0" w:line="240" w:lineRule="auto"/>
        <w:ind w:left="567"/>
        <w:jc w:val="both"/>
        <w:rPr>
          <w:rFonts w:ascii="Times New Roman" w:hAnsi="Times New Roman" w:cs="Times New Roman"/>
          <w:sz w:val="24"/>
          <w:szCs w:val="24"/>
        </w:rPr>
      </w:pPr>
    </w:p>
    <w:p w14:paraId="18357466" w14:textId="77777777" w:rsidR="00F81AD7" w:rsidRPr="00E021BB" w:rsidRDefault="00F81AD7" w:rsidP="00525CB7">
      <w:pPr>
        <w:spacing w:after="0" w:line="240" w:lineRule="auto"/>
        <w:jc w:val="center"/>
        <w:rPr>
          <w:rFonts w:ascii="Times New Roman" w:hAnsi="Times New Roman" w:cs="Times New Roman"/>
          <w:b/>
          <w:iCs/>
          <w:spacing w:val="-1"/>
          <w:sz w:val="24"/>
          <w:szCs w:val="24"/>
        </w:rPr>
      </w:pPr>
      <w:r w:rsidRPr="00E021BB">
        <w:rPr>
          <w:rFonts w:ascii="Times New Roman" w:hAnsi="Times New Roman" w:cs="Times New Roman"/>
          <w:b/>
          <w:iCs/>
          <w:spacing w:val="-1"/>
          <w:sz w:val="24"/>
          <w:szCs w:val="24"/>
        </w:rPr>
        <w:lastRenderedPageBreak/>
        <w:t>8.</w:t>
      </w:r>
      <w:r w:rsidRPr="00E021BB">
        <w:rPr>
          <w:rFonts w:ascii="Times New Roman" w:hAnsi="Times New Roman" w:cs="Times New Roman"/>
          <w:b/>
          <w:i/>
          <w:iCs/>
          <w:spacing w:val="-1"/>
          <w:sz w:val="24"/>
          <w:szCs w:val="24"/>
        </w:rPr>
        <w:t> </w:t>
      </w:r>
      <w:r w:rsidRPr="00E021BB">
        <w:rPr>
          <w:rFonts w:ascii="Times New Roman" w:hAnsi="Times New Roman" w:cs="Times New Roman"/>
          <w:b/>
          <w:iCs/>
          <w:spacing w:val="-1"/>
          <w:sz w:val="24"/>
          <w:szCs w:val="24"/>
        </w:rPr>
        <w:t>ЗАКЛЮЧНІ ПОЛОЖЕННЯ</w:t>
      </w:r>
    </w:p>
    <w:p w14:paraId="22F6348F" w14:textId="77777777" w:rsidR="00F81AD7" w:rsidRPr="00400A42" w:rsidRDefault="00F81AD7" w:rsidP="00525CB7">
      <w:pPr>
        <w:widowControl w:val="0"/>
        <w:numPr>
          <w:ilvl w:val="0"/>
          <w:numId w:val="18"/>
        </w:numPr>
        <w:tabs>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Договір може бути змінений та доповнений за згодою Сторін, про що укладається у письмовій формі додаткова угода до Договору. Всі документи, на підставі яких виконується Договір (додатки, додаткові угоди, акти), є його невід'ємною частиною.</w:t>
      </w:r>
    </w:p>
    <w:p w14:paraId="5A4B1DDA" w14:textId="77777777" w:rsidR="00F81AD7" w:rsidRPr="00400A42" w:rsidRDefault="00F81AD7" w:rsidP="00525CB7">
      <w:pPr>
        <w:widowControl w:val="0"/>
        <w:numPr>
          <w:ilvl w:val="0"/>
          <w:numId w:val="18"/>
        </w:numPr>
        <w:tabs>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Договір укладено в двох примірниках, що мають однакову юридичну силу, по одному для кожної Сторони.</w:t>
      </w:r>
    </w:p>
    <w:p w14:paraId="0EC50E1D" w14:textId="77777777" w:rsidR="00F81AD7" w:rsidRPr="00400A42" w:rsidRDefault="00F81AD7" w:rsidP="00525CB7">
      <w:pPr>
        <w:widowControl w:val="0"/>
        <w:numPr>
          <w:ilvl w:val="0"/>
          <w:numId w:val="18"/>
        </w:numPr>
        <w:tabs>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Зобов'язання однієї Сторони, передбачені цим Договором, можуть бути передані третій особі лише за письмовою згодою іншої Сторони.</w:t>
      </w:r>
    </w:p>
    <w:p w14:paraId="38BB20D0" w14:textId="77777777" w:rsidR="00F81AD7" w:rsidRPr="00400A42" w:rsidRDefault="00F81AD7" w:rsidP="00525CB7">
      <w:pPr>
        <w:widowControl w:val="0"/>
        <w:numPr>
          <w:ilvl w:val="0"/>
          <w:numId w:val="18"/>
        </w:numPr>
        <w:tabs>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Сторони зобов'язані невідкладно повідомляти одна одну про зміну поштових, банківських, податкових та інших своїх реквізитів.</w:t>
      </w:r>
    </w:p>
    <w:p w14:paraId="7DE6A0D4" w14:textId="77777777" w:rsidR="00F81AD7" w:rsidRPr="00400A42" w:rsidRDefault="00F81AD7" w:rsidP="00525CB7">
      <w:pPr>
        <w:widowControl w:val="0"/>
        <w:numPr>
          <w:ilvl w:val="0"/>
          <w:numId w:val="18"/>
        </w:numPr>
        <w:tabs>
          <w:tab w:val="left" w:pos="993"/>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 xml:space="preserve">Сторони домовилися, що текст Договору, інші матеріали, інформація та відомості щодо Договору є конфіденційними та не можуть передаватися третім особам без попередньої письмової згоди на це іншої Сторони, крім випадків, якщо така передача пов'язана з отриманням офіційних дозволів, документів для виконання Договору або сплати податків, інших обов'язкових платежів, а також у випадках, передбачених чинним законодавством України. </w:t>
      </w:r>
    </w:p>
    <w:p w14:paraId="13B4D9FB" w14:textId="77777777" w:rsidR="00F81AD7" w:rsidRPr="00400A42" w:rsidRDefault="00F81AD7" w:rsidP="00525CB7">
      <w:pPr>
        <w:widowControl w:val="0"/>
        <w:numPr>
          <w:ilvl w:val="0"/>
          <w:numId w:val="18"/>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 xml:space="preserve">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w:t>
      </w:r>
      <w:bookmarkStart w:id="16" w:name="_Hlk138929793"/>
      <w:r w:rsidRPr="00400A42">
        <w:rPr>
          <w:rFonts w:ascii="Times New Roman" w:eastAsia="Times New Roman" w:hAnsi="Times New Roman" w:cs="Times New Roman"/>
          <w:color w:val="000000"/>
          <w:sz w:val="24"/>
          <w:szCs w:val="24"/>
          <w:lang w:eastAsia="ru-RU"/>
        </w:rPr>
        <w:t xml:space="preserve">Закону України «Про захист персональних даних». </w:t>
      </w:r>
      <w:bookmarkEnd w:id="16"/>
      <w:r w:rsidRPr="00400A42">
        <w:rPr>
          <w:rFonts w:ascii="Times New Roman" w:eastAsia="Times New Roman" w:hAnsi="Times New Roman" w:cs="Times New Roman"/>
          <w:color w:val="000000"/>
          <w:sz w:val="24"/>
          <w:szCs w:val="24"/>
          <w:lang w:eastAsia="ru-RU"/>
        </w:rPr>
        <w:t>Сторони забезпечують захист персональних даних представників Сторін відповідно до законодавства про захист персональних даних.</w:t>
      </w:r>
    </w:p>
    <w:p w14:paraId="1C1B3A7E" w14:textId="77777777" w:rsidR="00F81AD7" w:rsidRPr="00400A42" w:rsidRDefault="00F81AD7" w:rsidP="00525CB7">
      <w:pPr>
        <w:widowControl w:val="0"/>
        <w:numPr>
          <w:ilvl w:val="0"/>
          <w:numId w:val="18"/>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Сторони на підставі Закону України «Про електронні документи та електронний документообіг» визнають, що датою і часом відправлення електронного документа вважаються дата і час, коли відправлення електронного документа не може бути скасовано особою, яка його відправила. Будь-які документи у рамках даного Договору можуть бути підписані між сторонами із накладенням електронного підпису (КЕП).</w:t>
      </w:r>
    </w:p>
    <w:p w14:paraId="5B9FB21D" w14:textId="77777777" w:rsidR="00F81AD7" w:rsidRPr="00400A42" w:rsidRDefault="00F81AD7" w:rsidP="00525CB7">
      <w:pPr>
        <w:widowControl w:val="0"/>
        <w:numPr>
          <w:ilvl w:val="0"/>
          <w:numId w:val="18"/>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При виконанні цього Договору Сторони зобов’язуються виконувати вимоги антикорупційного законодавства.</w:t>
      </w:r>
    </w:p>
    <w:p w14:paraId="1880E12C" w14:textId="77777777" w:rsidR="00F81AD7" w:rsidRPr="00400A42" w:rsidRDefault="00F81AD7" w:rsidP="00525CB7">
      <w:pPr>
        <w:spacing w:after="0" w:line="240" w:lineRule="auto"/>
        <w:ind w:left="567" w:hanging="12"/>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b/>
          <w:color w:val="000000"/>
          <w:sz w:val="24"/>
          <w:szCs w:val="24"/>
          <w:lang w:eastAsia="ru-RU"/>
        </w:rPr>
        <w:t>8.9.</w:t>
      </w:r>
      <w:r w:rsidRPr="00400A42">
        <w:rPr>
          <w:rFonts w:ascii="Times New Roman" w:eastAsia="Times New Roman" w:hAnsi="Times New Roman" w:cs="Times New Roman"/>
          <w:color w:val="000000"/>
          <w:sz w:val="24"/>
          <w:szCs w:val="24"/>
          <w:lang w:eastAsia="ru-RU"/>
        </w:rPr>
        <w:t xml:space="preserve"> До даного Договору додаються додатки, які є його невід’ємною частиною:</w:t>
      </w:r>
    </w:p>
    <w:p w14:paraId="234B1846" w14:textId="77777777" w:rsidR="00F81AD7" w:rsidRPr="00400A42" w:rsidRDefault="00F81AD7" w:rsidP="00525CB7">
      <w:pPr>
        <w:tabs>
          <w:tab w:val="left" w:pos="1134"/>
        </w:tabs>
        <w:spacing w:after="0" w:line="240" w:lineRule="auto"/>
        <w:ind w:firstLine="567"/>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Додаток №1 «Специфікація».</w:t>
      </w:r>
    </w:p>
    <w:p w14:paraId="12EEED41" w14:textId="15401B8C" w:rsidR="00F81AD7" w:rsidRPr="00400A42" w:rsidRDefault="00F81AD7" w:rsidP="00525CB7">
      <w:pPr>
        <w:tabs>
          <w:tab w:val="left" w:pos="1134"/>
        </w:tabs>
        <w:spacing w:after="0" w:line="240" w:lineRule="auto"/>
        <w:ind w:firstLine="567"/>
        <w:rPr>
          <w:rFonts w:ascii="Times New Roman" w:eastAsia="Times New Roman" w:hAnsi="Times New Roman" w:cs="Times New Roman"/>
          <w:color w:val="000000"/>
          <w:sz w:val="24"/>
          <w:szCs w:val="24"/>
          <w:lang w:eastAsia="ru-RU"/>
        </w:rPr>
      </w:pPr>
      <w:r w:rsidRPr="00400A42">
        <w:rPr>
          <w:rFonts w:ascii="Times New Roman" w:eastAsia="Times New Roman" w:hAnsi="Times New Roman" w:cs="Times New Roman"/>
          <w:color w:val="000000"/>
          <w:sz w:val="24"/>
          <w:szCs w:val="24"/>
          <w:lang w:eastAsia="ru-RU"/>
        </w:rPr>
        <w:t>Додаток №2 «Технічна специфікація»</w:t>
      </w:r>
      <w:r w:rsidR="00525CB7">
        <w:rPr>
          <w:rFonts w:ascii="Times New Roman" w:eastAsia="Times New Roman" w:hAnsi="Times New Roman" w:cs="Times New Roman"/>
          <w:color w:val="000000"/>
          <w:sz w:val="24"/>
          <w:szCs w:val="24"/>
          <w:lang w:eastAsia="ru-RU"/>
        </w:rPr>
        <w:t>.</w:t>
      </w:r>
    </w:p>
    <w:p w14:paraId="73109673" w14:textId="77777777" w:rsidR="00F81AD7" w:rsidRPr="00E021BB" w:rsidRDefault="00F81AD7" w:rsidP="00525CB7">
      <w:pPr>
        <w:pStyle w:val="af"/>
        <w:tabs>
          <w:tab w:val="left" w:pos="1134"/>
        </w:tabs>
        <w:ind w:left="1144"/>
        <w:rPr>
          <w:b/>
          <w:kern w:val="20"/>
          <w:sz w:val="24"/>
          <w:szCs w:val="24"/>
          <w:lang w:val="uk-UA"/>
        </w:rPr>
      </w:pPr>
    </w:p>
    <w:p w14:paraId="5E68B0B0" w14:textId="77777777" w:rsidR="00F81AD7" w:rsidRPr="00E021BB" w:rsidRDefault="00F81AD7" w:rsidP="00525CB7">
      <w:pPr>
        <w:tabs>
          <w:tab w:val="left" w:pos="720"/>
          <w:tab w:val="left" w:pos="1276"/>
          <w:tab w:val="left" w:pos="1418"/>
        </w:tabs>
        <w:spacing w:after="0" w:line="240" w:lineRule="auto"/>
        <w:jc w:val="center"/>
        <w:rPr>
          <w:rFonts w:ascii="Times New Roman" w:hAnsi="Times New Roman" w:cs="Times New Roman"/>
          <w:b/>
          <w:bCs/>
          <w:i/>
          <w:iCs/>
          <w:sz w:val="24"/>
          <w:szCs w:val="24"/>
        </w:rPr>
      </w:pPr>
      <w:r w:rsidRPr="00E021BB">
        <w:rPr>
          <w:rFonts w:ascii="Times New Roman" w:hAnsi="Times New Roman" w:cs="Times New Roman"/>
          <w:b/>
          <w:bCs/>
          <w:iCs/>
          <w:sz w:val="24"/>
          <w:szCs w:val="24"/>
        </w:rPr>
        <w:t>9.</w:t>
      </w:r>
      <w:r w:rsidRPr="00E021BB">
        <w:rPr>
          <w:rFonts w:ascii="Times New Roman" w:hAnsi="Times New Roman" w:cs="Times New Roman"/>
          <w:b/>
          <w:bCs/>
          <w:i/>
          <w:iCs/>
          <w:sz w:val="24"/>
          <w:szCs w:val="24"/>
        </w:rPr>
        <w:t> </w:t>
      </w:r>
      <w:r w:rsidRPr="00E021BB">
        <w:rPr>
          <w:rFonts w:ascii="Times New Roman" w:hAnsi="Times New Roman" w:cs="Times New Roman"/>
          <w:b/>
          <w:bCs/>
          <w:iCs/>
          <w:sz w:val="24"/>
          <w:szCs w:val="24"/>
        </w:rPr>
        <w:t>МІСЦЕЗНАХОДЖЕННЯ, РЕКВІЗИТИ ТА ПІДПИСИ СТОРІН</w:t>
      </w:r>
    </w:p>
    <w:p w14:paraId="714F33F7" w14:textId="77777777" w:rsidR="00F81AD7" w:rsidRPr="00E021BB" w:rsidRDefault="00F81AD7" w:rsidP="00525CB7">
      <w:pPr>
        <w:tabs>
          <w:tab w:val="left" w:pos="720"/>
        </w:tabs>
        <w:spacing w:after="0" w:line="240" w:lineRule="auto"/>
        <w:jc w:val="center"/>
        <w:rPr>
          <w:rFonts w:ascii="Times New Roman" w:hAnsi="Times New Roman" w:cs="Times New Roman"/>
          <w:b/>
          <w:bCs/>
          <w:i/>
          <w:iCs/>
          <w:sz w:val="24"/>
          <w:szCs w:val="24"/>
        </w:rPr>
      </w:pPr>
    </w:p>
    <w:tbl>
      <w:tblPr>
        <w:tblW w:w="9928" w:type="dxa"/>
        <w:tblInd w:w="55" w:type="dxa"/>
        <w:tblLayout w:type="fixed"/>
        <w:tblCellMar>
          <w:top w:w="55" w:type="dxa"/>
          <w:left w:w="55" w:type="dxa"/>
          <w:bottom w:w="55" w:type="dxa"/>
          <w:right w:w="55" w:type="dxa"/>
        </w:tblCellMar>
        <w:tblLook w:val="0000" w:firstRow="0" w:lastRow="0" w:firstColumn="0" w:lastColumn="0" w:noHBand="0" w:noVBand="0"/>
      </w:tblPr>
      <w:tblGrid>
        <w:gridCol w:w="4962"/>
        <w:gridCol w:w="4966"/>
      </w:tblGrid>
      <w:tr w:rsidR="00F81AD7" w:rsidRPr="00400A42" w14:paraId="28AC5033" w14:textId="77777777" w:rsidTr="00F81AD7">
        <w:trPr>
          <w:trHeight w:val="91"/>
        </w:trPr>
        <w:tc>
          <w:tcPr>
            <w:tcW w:w="4962" w:type="dxa"/>
          </w:tcPr>
          <w:p w14:paraId="06897761" w14:textId="77777777" w:rsidR="00F81AD7" w:rsidRPr="00E021BB" w:rsidRDefault="00F81AD7" w:rsidP="00525CB7">
            <w:pPr>
              <w:snapToGrid w:val="0"/>
              <w:spacing w:after="0" w:line="240" w:lineRule="auto"/>
              <w:jc w:val="center"/>
              <w:rPr>
                <w:rFonts w:ascii="Times New Roman" w:hAnsi="Times New Roman" w:cs="Times New Roman"/>
                <w:b/>
                <w:sz w:val="24"/>
                <w:szCs w:val="24"/>
                <w:u w:val="single"/>
              </w:rPr>
            </w:pPr>
            <w:r w:rsidRPr="00E021BB">
              <w:rPr>
                <w:rFonts w:ascii="Times New Roman" w:hAnsi="Times New Roman" w:cs="Times New Roman"/>
                <w:b/>
                <w:sz w:val="24"/>
                <w:szCs w:val="24"/>
                <w:u w:val="single"/>
              </w:rPr>
              <w:t>ВИКОНАВЕЦЬ:</w:t>
            </w:r>
          </w:p>
          <w:p w14:paraId="62B58666" w14:textId="77777777" w:rsidR="00F81AD7" w:rsidRPr="00E021BB" w:rsidRDefault="00F81AD7" w:rsidP="00525CB7">
            <w:pPr>
              <w:spacing w:after="0" w:line="240" w:lineRule="auto"/>
              <w:jc w:val="both"/>
              <w:rPr>
                <w:rFonts w:ascii="Times New Roman" w:eastAsia="Times New Roman" w:hAnsi="Times New Roman" w:cs="Times New Roman"/>
                <w:b/>
                <w:bCs/>
                <w:color w:val="000000"/>
                <w:sz w:val="24"/>
                <w:szCs w:val="24"/>
                <w:lang w:eastAsia="ru-RU"/>
              </w:rPr>
            </w:pPr>
          </w:p>
          <w:p w14:paraId="68F1DFCD" w14:textId="77777777" w:rsidR="00F81AD7" w:rsidRPr="00E021BB" w:rsidRDefault="00F81AD7" w:rsidP="00525CB7">
            <w:pPr>
              <w:spacing w:after="0" w:line="240" w:lineRule="auto"/>
              <w:rPr>
                <w:rFonts w:ascii="Times New Roman" w:hAnsi="Times New Roman" w:cs="Times New Roman"/>
                <w:b/>
                <w:sz w:val="24"/>
                <w:szCs w:val="24"/>
              </w:rPr>
            </w:pPr>
          </w:p>
          <w:p w14:paraId="2223B921" w14:textId="77777777" w:rsidR="00F81AD7" w:rsidRPr="00E021BB" w:rsidRDefault="00F81AD7" w:rsidP="00525CB7">
            <w:pPr>
              <w:spacing w:after="0" w:line="240" w:lineRule="auto"/>
              <w:rPr>
                <w:rFonts w:ascii="Times New Roman" w:hAnsi="Times New Roman" w:cs="Times New Roman"/>
                <w:sz w:val="24"/>
                <w:szCs w:val="24"/>
              </w:rPr>
            </w:pPr>
            <w:r w:rsidRPr="00E021BB">
              <w:rPr>
                <w:rFonts w:ascii="Times New Roman" w:hAnsi="Times New Roman" w:cs="Times New Roman"/>
                <w:b/>
                <w:sz w:val="24"/>
                <w:szCs w:val="24"/>
              </w:rPr>
              <w:t xml:space="preserve">_________________/ </w:t>
            </w:r>
            <w:r w:rsidRPr="00E021BB">
              <w:rPr>
                <w:rFonts w:ascii="Times New Roman" w:hAnsi="Times New Roman" w:cs="Times New Roman"/>
                <w:b/>
                <w:bCs/>
                <w:color w:val="000000"/>
                <w:sz w:val="24"/>
                <w:szCs w:val="24"/>
              </w:rPr>
              <w:t>______</w:t>
            </w:r>
            <w:r w:rsidRPr="00E021BB">
              <w:rPr>
                <w:rFonts w:ascii="Times New Roman" w:hAnsi="Times New Roman" w:cs="Times New Roman"/>
                <w:b/>
                <w:sz w:val="24"/>
                <w:szCs w:val="24"/>
              </w:rPr>
              <w:t>/</w:t>
            </w:r>
          </w:p>
          <w:p w14:paraId="4F81F1EA" w14:textId="77777777" w:rsidR="00F81AD7" w:rsidRPr="00E021BB" w:rsidRDefault="00F81AD7" w:rsidP="00525CB7">
            <w:pPr>
              <w:spacing w:after="0" w:line="240" w:lineRule="auto"/>
              <w:rPr>
                <w:rFonts w:ascii="Times New Roman" w:hAnsi="Times New Roman" w:cs="Times New Roman"/>
                <w:sz w:val="24"/>
                <w:szCs w:val="24"/>
              </w:rPr>
            </w:pPr>
          </w:p>
          <w:p w14:paraId="472A906C" w14:textId="77777777" w:rsidR="00F81AD7" w:rsidRPr="00E021BB" w:rsidRDefault="00F81AD7" w:rsidP="00525CB7">
            <w:pPr>
              <w:spacing w:after="0" w:line="240" w:lineRule="auto"/>
              <w:jc w:val="both"/>
              <w:rPr>
                <w:rFonts w:ascii="Times New Roman" w:hAnsi="Times New Roman" w:cs="Times New Roman"/>
                <w:sz w:val="24"/>
                <w:szCs w:val="24"/>
              </w:rPr>
            </w:pPr>
            <w:r w:rsidRPr="00E021BB">
              <w:rPr>
                <w:rFonts w:ascii="Times New Roman" w:hAnsi="Times New Roman" w:cs="Times New Roman"/>
                <w:sz w:val="24"/>
                <w:szCs w:val="24"/>
              </w:rPr>
              <w:t xml:space="preserve">           </w:t>
            </w:r>
          </w:p>
          <w:p w14:paraId="46F36716" w14:textId="77777777" w:rsidR="00F81AD7" w:rsidRPr="00E021BB" w:rsidRDefault="00F81AD7" w:rsidP="00525CB7">
            <w:pPr>
              <w:spacing w:after="0" w:line="240" w:lineRule="auto"/>
              <w:jc w:val="both"/>
              <w:rPr>
                <w:rFonts w:ascii="Times New Roman" w:hAnsi="Times New Roman" w:cs="Times New Roman"/>
                <w:sz w:val="24"/>
                <w:szCs w:val="24"/>
              </w:rPr>
            </w:pPr>
            <w:r w:rsidRPr="00E021BB">
              <w:rPr>
                <w:rFonts w:ascii="Times New Roman" w:hAnsi="Times New Roman" w:cs="Times New Roman"/>
                <w:sz w:val="24"/>
                <w:szCs w:val="24"/>
              </w:rPr>
              <w:tab/>
            </w:r>
            <w:r w:rsidRPr="00E021BB">
              <w:rPr>
                <w:rFonts w:ascii="Times New Roman" w:hAnsi="Times New Roman" w:cs="Times New Roman"/>
                <w:sz w:val="24"/>
                <w:szCs w:val="24"/>
              </w:rPr>
              <w:tab/>
              <w:t xml:space="preserve">               </w:t>
            </w:r>
          </w:p>
        </w:tc>
        <w:tc>
          <w:tcPr>
            <w:tcW w:w="4966" w:type="dxa"/>
          </w:tcPr>
          <w:p w14:paraId="02C68765" w14:textId="77777777" w:rsidR="00F81AD7" w:rsidRPr="00E021BB" w:rsidRDefault="00F81AD7" w:rsidP="00525CB7">
            <w:pPr>
              <w:snapToGrid w:val="0"/>
              <w:spacing w:after="0" w:line="240" w:lineRule="auto"/>
              <w:jc w:val="center"/>
              <w:rPr>
                <w:rFonts w:ascii="Times New Roman" w:hAnsi="Times New Roman" w:cs="Times New Roman"/>
                <w:b/>
                <w:sz w:val="24"/>
                <w:szCs w:val="24"/>
                <w:u w:val="single"/>
              </w:rPr>
            </w:pPr>
            <w:r w:rsidRPr="00E021BB">
              <w:rPr>
                <w:rFonts w:ascii="Times New Roman" w:hAnsi="Times New Roman" w:cs="Times New Roman"/>
                <w:b/>
                <w:sz w:val="24"/>
                <w:szCs w:val="24"/>
                <w:u w:val="single"/>
              </w:rPr>
              <w:t>ЗАМОВНИК:</w:t>
            </w:r>
          </w:p>
          <w:p w14:paraId="0DEC66E5" w14:textId="77777777" w:rsidR="00F81AD7" w:rsidRPr="00E021BB" w:rsidRDefault="00F81AD7" w:rsidP="00525CB7">
            <w:pPr>
              <w:spacing w:after="0" w:line="240" w:lineRule="auto"/>
              <w:jc w:val="both"/>
              <w:rPr>
                <w:rFonts w:ascii="Times New Roman" w:eastAsia="Times New Roman" w:hAnsi="Times New Roman" w:cs="Times New Roman"/>
                <w:sz w:val="24"/>
                <w:szCs w:val="24"/>
                <w:lang w:eastAsia="ru-RU"/>
              </w:rPr>
            </w:pPr>
            <w:r w:rsidRPr="00E021BB">
              <w:rPr>
                <w:rFonts w:ascii="Times New Roman" w:eastAsia="Times New Roman" w:hAnsi="Times New Roman" w:cs="Times New Roman"/>
                <w:b/>
                <w:bCs/>
                <w:color w:val="000000"/>
                <w:sz w:val="24"/>
                <w:szCs w:val="24"/>
                <w:lang w:eastAsia="ru-RU"/>
              </w:rPr>
              <w:t>Державна установа «Центр громадського здоров’я Міністерства охорони здоров’я України»</w:t>
            </w:r>
          </w:p>
          <w:p w14:paraId="41341537" w14:textId="77777777" w:rsidR="00F81AD7" w:rsidRPr="00E021BB" w:rsidRDefault="00F81AD7" w:rsidP="00525CB7">
            <w:pPr>
              <w:spacing w:after="0" w:line="240" w:lineRule="auto"/>
              <w:jc w:val="both"/>
              <w:rPr>
                <w:rFonts w:ascii="Times New Roman" w:eastAsia="Times New Roman" w:hAnsi="Times New Roman" w:cs="Times New Roman"/>
                <w:sz w:val="24"/>
                <w:szCs w:val="24"/>
                <w:lang w:eastAsia="ru-RU"/>
              </w:rPr>
            </w:pPr>
            <w:r w:rsidRPr="00E021BB">
              <w:rPr>
                <w:rFonts w:ascii="Times New Roman" w:eastAsia="Times New Roman" w:hAnsi="Times New Roman" w:cs="Times New Roman"/>
                <w:color w:val="000000"/>
                <w:sz w:val="24"/>
                <w:szCs w:val="24"/>
                <w:lang w:eastAsia="ru-RU"/>
              </w:rPr>
              <w:t>04071, м. Київ, вул. Ярославська, 41</w:t>
            </w:r>
          </w:p>
          <w:p w14:paraId="061EB766" w14:textId="77777777" w:rsidR="00F81AD7" w:rsidRPr="00E021BB" w:rsidRDefault="00F81AD7" w:rsidP="00525CB7">
            <w:pPr>
              <w:spacing w:after="0" w:line="240" w:lineRule="auto"/>
              <w:rPr>
                <w:rFonts w:ascii="Times New Roman" w:eastAsia="Times New Roman" w:hAnsi="Times New Roman" w:cs="Times New Roman"/>
                <w:sz w:val="24"/>
                <w:szCs w:val="24"/>
                <w:lang w:eastAsia="ru-RU"/>
              </w:rPr>
            </w:pPr>
            <w:r w:rsidRPr="00E021BB">
              <w:rPr>
                <w:rFonts w:ascii="Times New Roman" w:eastAsia="Times New Roman" w:hAnsi="Times New Roman" w:cs="Times New Roman"/>
                <w:color w:val="000000"/>
                <w:sz w:val="24"/>
                <w:szCs w:val="24"/>
                <w:lang w:eastAsia="ru-RU"/>
              </w:rPr>
              <w:t>Код ЄДРПОУ: 40524109</w:t>
            </w:r>
          </w:p>
          <w:p w14:paraId="636E846B" w14:textId="77777777" w:rsidR="00F81AD7" w:rsidRPr="00E021BB" w:rsidRDefault="00F81AD7" w:rsidP="00525CB7">
            <w:pPr>
              <w:spacing w:after="0" w:line="240" w:lineRule="auto"/>
              <w:rPr>
                <w:rFonts w:ascii="Times New Roman" w:eastAsia="Times New Roman" w:hAnsi="Times New Roman" w:cs="Times New Roman"/>
                <w:color w:val="000000"/>
                <w:sz w:val="24"/>
                <w:szCs w:val="24"/>
                <w:lang w:eastAsia="ru-RU"/>
              </w:rPr>
            </w:pPr>
            <w:r w:rsidRPr="00E021BB">
              <w:rPr>
                <w:rFonts w:ascii="Times New Roman" w:eastAsia="Times New Roman" w:hAnsi="Times New Roman" w:cs="Times New Roman"/>
                <w:color w:val="000000"/>
                <w:sz w:val="24"/>
                <w:szCs w:val="24"/>
                <w:lang w:eastAsia="ru-RU"/>
              </w:rPr>
              <w:t xml:space="preserve">UA  118201720343101009300097402 </w:t>
            </w:r>
          </w:p>
          <w:p w14:paraId="21DAD7D6" w14:textId="77777777" w:rsidR="00F81AD7" w:rsidRPr="00E021BB" w:rsidRDefault="00F81AD7" w:rsidP="00525CB7">
            <w:pPr>
              <w:spacing w:after="0" w:line="240" w:lineRule="auto"/>
              <w:rPr>
                <w:rFonts w:ascii="Times New Roman" w:eastAsia="Times New Roman" w:hAnsi="Times New Roman" w:cs="Times New Roman"/>
                <w:color w:val="000000"/>
                <w:sz w:val="24"/>
                <w:szCs w:val="24"/>
                <w:lang w:eastAsia="ru-RU"/>
              </w:rPr>
            </w:pPr>
            <w:r w:rsidRPr="00E021BB">
              <w:rPr>
                <w:rFonts w:ascii="Times New Roman" w:eastAsia="Times New Roman" w:hAnsi="Times New Roman" w:cs="Times New Roman"/>
                <w:color w:val="000000"/>
                <w:sz w:val="24"/>
                <w:szCs w:val="24"/>
                <w:lang w:eastAsia="ru-RU"/>
              </w:rPr>
              <w:t>в ГУДКСУ у м. Києві</w:t>
            </w:r>
          </w:p>
          <w:p w14:paraId="6396F3D9" w14:textId="77777777" w:rsidR="00F81AD7" w:rsidRPr="00E021BB" w:rsidRDefault="00F81AD7" w:rsidP="00525CB7">
            <w:pPr>
              <w:spacing w:after="0" w:line="240" w:lineRule="auto"/>
              <w:rPr>
                <w:rFonts w:ascii="Times New Roman" w:eastAsia="Times New Roman" w:hAnsi="Times New Roman" w:cs="Times New Roman"/>
                <w:color w:val="000000"/>
                <w:sz w:val="24"/>
                <w:szCs w:val="24"/>
                <w:lang w:eastAsia="ru-RU"/>
              </w:rPr>
            </w:pPr>
            <w:r w:rsidRPr="00E021BB">
              <w:rPr>
                <w:rFonts w:ascii="Times New Roman" w:eastAsia="Times New Roman" w:hAnsi="Times New Roman" w:cs="Times New Roman"/>
                <w:color w:val="000000"/>
                <w:sz w:val="24"/>
                <w:szCs w:val="24"/>
                <w:lang w:eastAsia="ru-RU"/>
              </w:rPr>
              <w:t>e-</w:t>
            </w:r>
            <w:proofErr w:type="spellStart"/>
            <w:r w:rsidRPr="00E021BB">
              <w:rPr>
                <w:rFonts w:ascii="Times New Roman" w:eastAsia="Times New Roman" w:hAnsi="Times New Roman" w:cs="Times New Roman"/>
                <w:color w:val="000000"/>
                <w:sz w:val="24"/>
                <w:szCs w:val="24"/>
                <w:lang w:eastAsia="ru-RU"/>
              </w:rPr>
              <w:t>mail</w:t>
            </w:r>
            <w:proofErr w:type="spellEnd"/>
            <w:r w:rsidRPr="00E021BB">
              <w:rPr>
                <w:rFonts w:ascii="Times New Roman" w:eastAsia="Times New Roman" w:hAnsi="Times New Roman" w:cs="Times New Roman"/>
                <w:color w:val="000000"/>
                <w:sz w:val="24"/>
                <w:szCs w:val="24"/>
                <w:lang w:eastAsia="ru-RU"/>
              </w:rPr>
              <w:t xml:space="preserve">: </w:t>
            </w:r>
            <w:hyperlink r:id="rId16" w:history="1">
              <w:r w:rsidRPr="00E021BB">
                <w:rPr>
                  <w:rStyle w:val="ae"/>
                  <w:rFonts w:ascii="Times New Roman" w:eastAsia="Times New Roman" w:hAnsi="Times New Roman" w:cs="Times New Roman"/>
                  <w:sz w:val="24"/>
                  <w:szCs w:val="24"/>
                  <w:lang w:eastAsia="ru-RU"/>
                </w:rPr>
                <w:t>info@phc.org.ua</w:t>
              </w:r>
            </w:hyperlink>
            <w:r w:rsidRPr="00E021BB">
              <w:rPr>
                <w:rFonts w:ascii="Times New Roman" w:eastAsia="Times New Roman" w:hAnsi="Times New Roman" w:cs="Times New Roman"/>
                <w:color w:val="000000"/>
                <w:sz w:val="24"/>
                <w:szCs w:val="24"/>
                <w:lang w:eastAsia="ru-RU"/>
              </w:rPr>
              <w:t xml:space="preserve"> </w:t>
            </w:r>
          </w:p>
          <w:p w14:paraId="3115B422" w14:textId="77777777" w:rsidR="00F81AD7" w:rsidRPr="00E021BB" w:rsidRDefault="00F81AD7" w:rsidP="00525CB7">
            <w:pPr>
              <w:spacing w:after="0" w:line="240" w:lineRule="auto"/>
              <w:jc w:val="both"/>
              <w:rPr>
                <w:rFonts w:ascii="Times New Roman" w:hAnsi="Times New Roman" w:cs="Times New Roman"/>
                <w:sz w:val="24"/>
                <w:szCs w:val="24"/>
              </w:rPr>
            </w:pPr>
            <w:proofErr w:type="spellStart"/>
            <w:r w:rsidRPr="00E021BB">
              <w:rPr>
                <w:rFonts w:ascii="Times New Roman" w:eastAsia="Times New Roman" w:hAnsi="Times New Roman" w:cs="Times New Roman"/>
                <w:color w:val="000000"/>
                <w:sz w:val="24"/>
                <w:szCs w:val="24"/>
                <w:lang w:eastAsia="ru-RU"/>
              </w:rPr>
              <w:t>тел</w:t>
            </w:r>
            <w:proofErr w:type="spellEnd"/>
            <w:r w:rsidRPr="00E021BB">
              <w:rPr>
                <w:rFonts w:ascii="Times New Roman" w:eastAsia="Times New Roman" w:hAnsi="Times New Roman" w:cs="Times New Roman"/>
                <w:color w:val="000000"/>
                <w:sz w:val="24"/>
                <w:szCs w:val="24"/>
                <w:lang w:eastAsia="ru-RU"/>
              </w:rPr>
              <w:t>./факс (044)334-56-89</w:t>
            </w:r>
          </w:p>
        </w:tc>
      </w:tr>
    </w:tbl>
    <w:p w14:paraId="758D71D1" w14:textId="77777777" w:rsidR="00F81AD7" w:rsidRPr="00E021BB" w:rsidRDefault="00F81AD7" w:rsidP="00525CB7">
      <w:pPr>
        <w:spacing w:after="0" w:line="240" w:lineRule="auto"/>
        <w:rPr>
          <w:rFonts w:ascii="Times New Roman" w:hAnsi="Times New Roman" w:cs="Times New Roman"/>
          <w:sz w:val="24"/>
          <w:szCs w:val="24"/>
        </w:rPr>
      </w:pPr>
    </w:p>
    <w:p w14:paraId="4E544F18" w14:textId="73FF97FB" w:rsidR="00F81AD7" w:rsidRPr="00E021BB" w:rsidRDefault="00F81AD7" w:rsidP="00142C0A">
      <w:pPr>
        <w:spacing w:after="0" w:line="240" w:lineRule="auto"/>
        <w:ind w:left="5387"/>
        <w:rPr>
          <w:rFonts w:ascii="Times New Roman" w:hAnsi="Times New Roman" w:cs="Times New Roman"/>
          <w:sz w:val="24"/>
          <w:szCs w:val="24"/>
        </w:rPr>
      </w:pPr>
      <w:r w:rsidRPr="00E021BB">
        <w:rPr>
          <w:rFonts w:ascii="Times New Roman" w:hAnsi="Times New Roman" w:cs="Times New Roman"/>
          <w:sz w:val="24"/>
          <w:szCs w:val="24"/>
        </w:rPr>
        <w:lastRenderedPageBreak/>
        <w:t xml:space="preserve">Додаток №1 до Договору </w:t>
      </w:r>
    </w:p>
    <w:p w14:paraId="136B226A" w14:textId="77777777" w:rsidR="00F81AD7" w:rsidRPr="00E021BB" w:rsidRDefault="00F81AD7" w:rsidP="00142C0A">
      <w:pPr>
        <w:spacing w:after="0" w:line="240" w:lineRule="auto"/>
        <w:ind w:left="5387"/>
        <w:rPr>
          <w:rFonts w:ascii="Times New Roman" w:hAnsi="Times New Roman" w:cs="Times New Roman"/>
          <w:sz w:val="24"/>
          <w:szCs w:val="24"/>
        </w:rPr>
      </w:pPr>
      <w:r w:rsidRPr="00E021BB">
        <w:rPr>
          <w:rFonts w:ascii="Times New Roman" w:hAnsi="Times New Roman" w:cs="Times New Roman"/>
          <w:sz w:val="24"/>
          <w:szCs w:val="24"/>
        </w:rPr>
        <w:t xml:space="preserve">№ ____ від «___» ______ 2024 року </w:t>
      </w:r>
    </w:p>
    <w:p w14:paraId="1013F60E" w14:textId="77777777" w:rsidR="00F81AD7" w:rsidRPr="00E021BB" w:rsidRDefault="00F81AD7" w:rsidP="00142C0A">
      <w:pPr>
        <w:spacing w:after="0" w:line="240" w:lineRule="auto"/>
        <w:ind w:left="5387"/>
        <w:rPr>
          <w:rFonts w:ascii="Times New Roman" w:hAnsi="Times New Roman" w:cs="Times New Roman"/>
          <w:sz w:val="24"/>
          <w:szCs w:val="24"/>
        </w:rPr>
      </w:pPr>
      <w:r w:rsidRPr="00E021BB">
        <w:rPr>
          <w:rFonts w:ascii="Times New Roman" w:hAnsi="Times New Roman" w:cs="Times New Roman"/>
          <w:sz w:val="24"/>
          <w:szCs w:val="24"/>
        </w:rPr>
        <w:t>від ____._____.2024 р. № _______</w:t>
      </w:r>
    </w:p>
    <w:p w14:paraId="68D33DBE" w14:textId="77777777" w:rsidR="00F81AD7" w:rsidRPr="00E021BB" w:rsidRDefault="00F81AD7" w:rsidP="00142C0A">
      <w:pPr>
        <w:spacing w:after="0" w:line="240" w:lineRule="auto"/>
        <w:jc w:val="center"/>
        <w:rPr>
          <w:rFonts w:ascii="Times New Roman" w:hAnsi="Times New Roman" w:cs="Times New Roman"/>
          <w:b/>
          <w:bCs/>
          <w:sz w:val="24"/>
          <w:szCs w:val="24"/>
        </w:rPr>
      </w:pPr>
    </w:p>
    <w:p w14:paraId="54F7F687" w14:textId="77777777" w:rsidR="00142C0A" w:rsidRDefault="00142C0A" w:rsidP="00142C0A">
      <w:pPr>
        <w:spacing w:after="0" w:line="240" w:lineRule="auto"/>
        <w:jc w:val="center"/>
        <w:rPr>
          <w:rFonts w:ascii="Times New Roman" w:hAnsi="Times New Roman" w:cs="Times New Roman"/>
          <w:b/>
          <w:bCs/>
          <w:sz w:val="24"/>
          <w:szCs w:val="24"/>
        </w:rPr>
      </w:pPr>
    </w:p>
    <w:p w14:paraId="0AF486E1" w14:textId="5DA318B6" w:rsidR="00F81AD7" w:rsidRPr="00E021BB" w:rsidRDefault="00F81AD7" w:rsidP="00142C0A">
      <w:pPr>
        <w:spacing w:after="0" w:line="240" w:lineRule="auto"/>
        <w:jc w:val="center"/>
        <w:rPr>
          <w:rFonts w:ascii="Times New Roman" w:hAnsi="Times New Roman" w:cs="Times New Roman"/>
          <w:b/>
          <w:bCs/>
          <w:sz w:val="24"/>
          <w:szCs w:val="24"/>
        </w:rPr>
      </w:pPr>
      <w:r w:rsidRPr="00E021BB">
        <w:rPr>
          <w:rFonts w:ascii="Times New Roman" w:hAnsi="Times New Roman" w:cs="Times New Roman"/>
          <w:b/>
          <w:bCs/>
          <w:sz w:val="24"/>
          <w:szCs w:val="24"/>
        </w:rPr>
        <w:t>СПЕЦИФІКАЦІЯ</w:t>
      </w:r>
    </w:p>
    <w:p w14:paraId="61E72BF2" w14:textId="77777777" w:rsidR="00F81AD7" w:rsidRPr="00E021BB" w:rsidRDefault="00F81AD7" w:rsidP="00142C0A">
      <w:pPr>
        <w:spacing w:after="0" w:line="240" w:lineRule="auto"/>
        <w:ind w:firstLine="709"/>
        <w:jc w:val="both"/>
        <w:rPr>
          <w:rFonts w:ascii="Times New Roman" w:hAnsi="Times New Roman" w:cs="Times New Roman"/>
          <w:b/>
          <w:caps/>
          <w:kern w:val="20"/>
          <w:sz w:val="24"/>
          <w:szCs w:val="24"/>
        </w:rPr>
      </w:pPr>
    </w:p>
    <w:p w14:paraId="7C8DC451" w14:textId="77777777" w:rsidR="00F81AD7" w:rsidRPr="004927B3" w:rsidRDefault="00F81AD7" w:rsidP="00142C0A">
      <w:pPr>
        <w:spacing w:after="0" w:line="240" w:lineRule="auto"/>
        <w:ind w:firstLine="709"/>
        <w:jc w:val="both"/>
        <w:rPr>
          <w:rFonts w:ascii="Times New Roman" w:eastAsia="Times New Roman" w:hAnsi="Times New Roman" w:cs="Times New Roman"/>
          <w:color w:val="000000"/>
          <w:sz w:val="24"/>
          <w:szCs w:val="24"/>
          <w:lang w:eastAsia="ru-RU"/>
        </w:rPr>
      </w:pPr>
      <w:r w:rsidRPr="004927B3">
        <w:rPr>
          <w:rFonts w:ascii="Times New Roman" w:eastAsia="Times New Roman" w:hAnsi="Times New Roman" w:cs="Times New Roman"/>
          <w:color w:val="000000"/>
          <w:sz w:val="24"/>
          <w:szCs w:val="24"/>
          <w:lang w:eastAsia="ru-RU"/>
        </w:rPr>
        <w:t>________________, що іменується надалі – «Виконавець», в особі ________________ , який/яка діє на підставі ________, з однієї сторони, та</w:t>
      </w:r>
    </w:p>
    <w:p w14:paraId="65B15CB9" w14:textId="77777777" w:rsidR="00F81AD7" w:rsidRPr="004927B3" w:rsidRDefault="00F81AD7" w:rsidP="00142C0A">
      <w:pPr>
        <w:spacing w:after="0" w:line="240" w:lineRule="auto"/>
        <w:ind w:firstLine="709"/>
        <w:jc w:val="both"/>
        <w:rPr>
          <w:rFonts w:ascii="Times New Roman" w:eastAsia="Times New Roman" w:hAnsi="Times New Roman" w:cs="Times New Roman"/>
          <w:color w:val="000000"/>
          <w:sz w:val="24"/>
          <w:szCs w:val="24"/>
          <w:lang w:eastAsia="ru-RU"/>
        </w:rPr>
      </w:pPr>
      <w:r w:rsidRPr="004927B3">
        <w:rPr>
          <w:rFonts w:ascii="Times New Roman" w:eastAsia="Times New Roman" w:hAnsi="Times New Roman" w:cs="Times New Roman"/>
          <w:color w:val="000000"/>
          <w:sz w:val="24"/>
          <w:szCs w:val="24"/>
          <w:lang w:eastAsia="ru-RU"/>
        </w:rPr>
        <w:t>Державна установа «Центр громадського здоров'я Міністерства охорони здоров'я України», що іменується надалі «Замовник», в особі _____________, який/яка діє на підставі __________________________, з другої сторони, які та далі за текстом іменуються як Сторони, а кожен окремо – Сторона, уклали даний Додаток №1 «Специфікація» до Договору (надалі по тексту – Специфікація) про наступне:</w:t>
      </w:r>
    </w:p>
    <w:p w14:paraId="603F0470" w14:textId="500679C7" w:rsidR="00F81AD7" w:rsidRPr="004927B3" w:rsidRDefault="00F81AD7" w:rsidP="00142C0A">
      <w:pPr>
        <w:tabs>
          <w:tab w:val="left" w:pos="851"/>
          <w:tab w:val="left" w:pos="900"/>
        </w:tabs>
        <w:spacing w:after="0" w:line="240" w:lineRule="auto"/>
        <w:ind w:firstLine="567"/>
        <w:jc w:val="both"/>
        <w:rPr>
          <w:rFonts w:ascii="Times New Roman" w:eastAsia="Times New Roman" w:hAnsi="Times New Roman" w:cs="Times New Roman"/>
          <w:color w:val="000000"/>
          <w:sz w:val="24"/>
          <w:szCs w:val="24"/>
          <w:lang w:eastAsia="ru-RU"/>
        </w:rPr>
      </w:pPr>
      <w:r w:rsidRPr="00E021BB">
        <w:rPr>
          <w:rFonts w:ascii="Times New Roman" w:hAnsi="Times New Roman" w:cs="Times New Roman"/>
          <w:b/>
          <w:sz w:val="24"/>
          <w:szCs w:val="24"/>
        </w:rPr>
        <w:t>1.</w:t>
      </w:r>
      <w:r w:rsidRPr="00E021BB">
        <w:rPr>
          <w:rFonts w:ascii="Times New Roman" w:hAnsi="Times New Roman" w:cs="Times New Roman"/>
          <w:sz w:val="24"/>
          <w:szCs w:val="24"/>
        </w:rPr>
        <w:t xml:space="preserve"> </w:t>
      </w:r>
      <w:r w:rsidRPr="004927B3">
        <w:rPr>
          <w:rFonts w:ascii="Times New Roman" w:eastAsia="Times New Roman" w:hAnsi="Times New Roman" w:cs="Times New Roman"/>
          <w:color w:val="000000"/>
          <w:sz w:val="24"/>
          <w:szCs w:val="24"/>
          <w:lang w:eastAsia="ru-RU"/>
        </w:rPr>
        <w:t>Згідно з даною Специфікацією Виконавець зобов’язується надавати послуги за ДК 021:2015 - 64210000-1 Послуги телефонного зв’язку та передачі даних (</w:t>
      </w:r>
      <w:r w:rsidR="00384635">
        <w:rPr>
          <w:rFonts w:ascii="Times New Roman" w:eastAsia="Times New Roman" w:hAnsi="Times New Roman" w:cs="Times New Roman"/>
          <w:color w:val="000000"/>
          <w:sz w:val="24"/>
          <w:szCs w:val="24"/>
          <w:lang w:eastAsia="ru-RU"/>
        </w:rPr>
        <w:t>П</w:t>
      </w:r>
      <w:r w:rsidRPr="004927B3">
        <w:rPr>
          <w:rFonts w:ascii="Times New Roman" w:eastAsia="Times New Roman" w:hAnsi="Times New Roman" w:cs="Times New Roman"/>
          <w:color w:val="000000"/>
          <w:sz w:val="24"/>
          <w:szCs w:val="24"/>
          <w:lang w:eastAsia="ru-RU"/>
        </w:rPr>
        <w:t xml:space="preserve">ослуги </w:t>
      </w:r>
      <w:proofErr w:type="spellStart"/>
      <w:r w:rsidRPr="004927B3">
        <w:rPr>
          <w:rFonts w:ascii="Times New Roman" w:eastAsia="Times New Roman" w:hAnsi="Times New Roman" w:cs="Times New Roman"/>
          <w:color w:val="000000"/>
          <w:sz w:val="24"/>
          <w:szCs w:val="24"/>
          <w:lang w:eastAsia="ru-RU"/>
        </w:rPr>
        <w:t>верифікаційних</w:t>
      </w:r>
      <w:proofErr w:type="spellEnd"/>
      <w:r w:rsidRPr="004927B3">
        <w:rPr>
          <w:rFonts w:ascii="Times New Roman" w:eastAsia="Times New Roman" w:hAnsi="Times New Roman" w:cs="Times New Roman"/>
          <w:color w:val="000000"/>
          <w:sz w:val="24"/>
          <w:szCs w:val="24"/>
          <w:lang w:eastAsia="ru-RU"/>
        </w:rPr>
        <w:t xml:space="preserve"> дзвінків та коротких повідомлень за допомогою SMS, </w:t>
      </w:r>
      <w:proofErr w:type="spellStart"/>
      <w:r w:rsidRPr="004927B3">
        <w:rPr>
          <w:rFonts w:ascii="Times New Roman" w:eastAsia="Times New Roman" w:hAnsi="Times New Roman" w:cs="Times New Roman"/>
          <w:color w:val="000000"/>
          <w:sz w:val="24"/>
          <w:szCs w:val="24"/>
          <w:lang w:eastAsia="ru-RU"/>
        </w:rPr>
        <w:t>Viber</w:t>
      </w:r>
      <w:proofErr w:type="spellEnd"/>
      <w:r w:rsidRPr="004927B3">
        <w:rPr>
          <w:rFonts w:ascii="Times New Roman" w:eastAsia="Times New Roman" w:hAnsi="Times New Roman" w:cs="Times New Roman"/>
          <w:color w:val="000000"/>
          <w:sz w:val="24"/>
          <w:szCs w:val="24"/>
          <w:lang w:eastAsia="ru-RU"/>
        </w:rPr>
        <w:t xml:space="preserve">, </w:t>
      </w:r>
      <w:proofErr w:type="spellStart"/>
      <w:r w:rsidRPr="00E021BB">
        <w:rPr>
          <w:rFonts w:ascii="Times New Roman" w:eastAsia="Times New Roman" w:hAnsi="Times New Roman" w:cs="Times New Roman"/>
          <w:color w:val="000000"/>
          <w:sz w:val="24"/>
          <w:szCs w:val="24"/>
          <w:lang w:eastAsia="ru-RU"/>
        </w:rPr>
        <w:t>Telegram</w:t>
      </w:r>
      <w:proofErr w:type="spellEnd"/>
      <w:r w:rsidRPr="00E021BB">
        <w:rPr>
          <w:rFonts w:ascii="Times New Roman" w:eastAsia="Times New Roman" w:hAnsi="Times New Roman" w:cs="Times New Roman"/>
          <w:color w:val="000000"/>
          <w:sz w:val="24"/>
          <w:szCs w:val="24"/>
          <w:lang w:eastAsia="ru-RU"/>
        </w:rPr>
        <w:t xml:space="preserve"> д</w:t>
      </w:r>
      <w:r w:rsidRPr="004927B3">
        <w:rPr>
          <w:rFonts w:ascii="Times New Roman" w:eastAsia="Times New Roman" w:hAnsi="Times New Roman" w:cs="Times New Roman"/>
          <w:color w:val="000000"/>
          <w:sz w:val="24"/>
          <w:szCs w:val="24"/>
          <w:lang w:eastAsia="ru-RU"/>
        </w:rPr>
        <w:t>ля користувачів операторів рухомого мобільного зв’язку України),  що надалі іменується як послуги «Верифікації».</w:t>
      </w:r>
    </w:p>
    <w:p w14:paraId="6C9A37B8" w14:textId="77777777" w:rsidR="00F81AD7" w:rsidRPr="004927B3" w:rsidRDefault="00F81AD7" w:rsidP="00142C0A">
      <w:pPr>
        <w:pStyle w:val="af"/>
        <w:widowControl w:val="0"/>
        <w:numPr>
          <w:ilvl w:val="1"/>
          <w:numId w:val="23"/>
        </w:numPr>
        <w:tabs>
          <w:tab w:val="left" w:pos="851"/>
        </w:tabs>
        <w:suppressAutoHyphens/>
        <w:ind w:left="0" w:firstLine="567"/>
        <w:contextualSpacing/>
        <w:jc w:val="both"/>
        <w:rPr>
          <w:color w:val="000000"/>
          <w:sz w:val="24"/>
          <w:szCs w:val="24"/>
          <w:lang w:val="uk-UA"/>
        </w:rPr>
      </w:pPr>
      <w:r w:rsidRPr="004927B3">
        <w:rPr>
          <w:color w:val="000000"/>
          <w:sz w:val="24"/>
          <w:szCs w:val="24"/>
          <w:lang w:val="uk-UA"/>
        </w:rPr>
        <w:t>Послуга «Верифікації» – це обробка вхідного запиту Замовника і надання звіту за результатом вихідного дзвінка або повідомлення . Замовник надсилає абонентський номер клієнта на сервер Виконавця, який передає цей номер на вихідний дзвінок або повідомлення.  Після дзвінка Виконавець обробляє інформацію і відправляє звіт на сервер Замовника.</w:t>
      </w:r>
    </w:p>
    <w:p w14:paraId="7358716C" w14:textId="77777777" w:rsidR="00F81AD7" w:rsidRPr="004927B3" w:rsidRDefault="00F81AD7" w:rsidP="00142C0A">
      <w:pPr>
        <w:pStyle w:val="af"/>
        <w:widowControl w:val="0"/>
        <w:numPr>
          <w:ilvl w:val="1"/>
          <w:numId w:val="23"/>
        </w:numPr>
        <w:tabs>
          <w:tab w:val="left" w:pos="851"/>
        </w:tabs>
        <w:suppressAutoHyphens/>
        <w:ind w:left="0" w:firstLine="567"/>
        <w:contextualSpacing/>
        <w:jc w:val="both"/>
        <w:rPr>
          <w:color w:val="000000"/>
          <w:sz w:val="24"/>
          <w:szCs w:val="24"/>
          <w:lang w:val="uk-UA"/>
        </w:rPr>
      </w:pPr>
      <w:r w:rsidRPr="004927B3">
        <w:rPr>
          <w:color w:val="000000"/>
          <w:sz w:val="24"/>
          <w:szCs w:val="24"/>
          <w:lang w:val="uk-UA"/>
        </w:rPr>
        <w:t>В вартість послуги «Верифікації» входить обробка вхідного запиту Замовника і звіт за результатом вихідного дзвінка або повідомлення.</w:t>
      </w:r>
    </w:p>
    <w:p w14:paraId="23042583" w14:textId="77777777" w:rsidR="00F81AD7" w:rsidRPr="00E021BB" w:rsidRDefault="00F81AD7" w:rsidP="00142C0A">
      <w:pPr>
        <w:pStyle w:val="af"/>
        <w:numPr>
          <w:ilvl w:val="1"/>
          <w:numId w:val="23"/>
        </w:numPr>
        <w:ind w:left="0" w:firstLine="567"/>
        <w:jc w:val="both"/>
        <w:rPr>
          <w:sz w:val="24"/>
          <w:szCs w:val="24"/>
          <w:lang w:val="uk-UA"/>
        </w:rPr>
      </w:pPr>
      <w:r w:rsidRPr="004927B3">
        <w:rPr>
          <w:color w:val="000000"/>
          <w:sz w:val="24"/>
          <w:szCs w:val="24"/>
          <w:lang w:val="uk-UA"/>
        </w:rPr>
        <w:t>Вартість послуги «Верифікації» визначена Таблицею 1.</w:t>
      </w:r>
    </w:p>
    <w:p w14:paraId="6C2EFE23" w14:textId="77777777" w:rsidR="00F81AD7" w:rsidRPr="00E021BB" w:rsidRDefault="00F81AD7" w:rsidP="00F81AD7">
      <w:pPr>
        <w:ind w:firstLine="284"/>
        <w:jc w:val="right"/>
        <w:outlineLvl w:val="0"/>
        <w:rPr>
          <w:rFonts w:ascii="Times New Roman" w:hAnsi="Times New Roman" w:cs="Times New Roman"/>
          <w:b/>
          <w:sz w:val="24"/>
          <w:szCs w:val="24"/>
        </w:rPr>
      </w:pPr>
      <w:r w:rsidRPr="00E021BB">
        <w:rPr>
          <w:rFonts w:ascii="Times New Roman" w:hAnsi="Times New Roman" w:cs="Times New Roman"/>
          <w:b/>
          <w:sz w:val="24"/>
          <w:szCs w:val="24"/>
        </w:rPr>
        <w:t xml:space="preserve">Таблиця 1 </w:t>
      </w:r>
    </w:p>
    <w:tbl>
      <w:tblPr>
        <w:tblW w:w="1035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6097"/>
        <w:gridCol w:w="1132"/>
        <w:gridCol w:w="1276"/>
        <w:gridCol w:w="1276"/>
      </w:tblGrid>
      <w:tr w:rsidR="00525CB7" w:rsidRPr="004927B3" w14:paraId="215E9C47" w14:textId="77777777" w:rsidTr="000C4958">
        <w:trPr>
          <w:trHeight w:val="892"/>
        </w:trPr>
        <w:tc>
          <w:tcPr>
            <w:tcW w:w="5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D875A1" w14:textId="77777777" w:rsidR="00525CB7" w:rsidRPr="00E021BB" w:rsidRDefault="00525CB7" w:rsidP="00F81AD7">
            <w:pPr>
              <w:spacing w:after="0" w:line="240" w:lineRule="auto"/>
              <w:jc w:val="center"/>
              <w:rPr>
                <w:rFonts w:ascii="Times New Roman" w:hAnsi="Times New Roman" w:cs="Times New Roman"/>
                <w:b/>
                <w:bCs/>
                <w:sz w:val="24"/>
                <w:szCs w:val="24"/>
                <w:lang w:eastAsia="ru-RU"/>
              </w:rPr>
            </w:pPr>
          </w:p>
          <w:p w14:paraId="48259780" w14:textId="77777777" w:rsidR="00525CB7" w:rsidRPr="00E021BB" w:rsidRDefault="00525CB7" w:rsidP="00F81AD7">
            <w:pPr>
              <w:spacing w:after="0" w:line="240" w:lineRule="auto"/>
              <w:jc w:val="center"/>
              <w:rPr>
                <w:rFonts w:ascii="Times New Roman" w:hAnsi="Times New Roman" w:cs="Times New Roman"/>
                <w:b/>
                <w:bCs/>
                <w:sz w:val="24"/>
                <w:szCs w:val="24"/>
                <w:lang w:eastAsia="ru-RU"/>
              </w:rPr>
            </w:pPr>
            <w:r w:rsidRPr="00E021BB">
              <w:rPr>
                <w:rFonts w:ascii="Times New Roman" w:hAnsi="Times New Roman" w:cs="Times New Roman"/>
                <w:b/>
                <w:bCs/>
                <w:sz w:val="24"/>
                <w:szCs w:val="24"/>
                <w:lang w:eastAsia="ru-RU"/>
              </w:rPr>
              <w:t>№</w:t>
            </w:r>
          </w:p>
        </w:tc>
        <w:tc>
          <w:tcPr>
            <w:tcW w:w="60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66E484" w14:textId="77777777" w:rsidR="00525CB7" w:rsidRPr="00E021BB" w:rsidRDefault="00525CB7" w:rsidP="00F81AD7">
            <w:pPr>
              <w:spacing w:after="0" w:line="240" w:lineRule="auto"/>
              <w:jc w:val="center"/>
              <w:rPr>
                <w:rFonts w:ascii="Times New Roman" w:hAnsi="Times New Roman" w:cs="Times New Roman"/>
                <w:b/>
                <w:bCs/>
                <w:sz w:val="24"/>
                <w:szCs w:val="24"/>
                <w:lang w:eastAsia="ru-RU"/>
              </w:rPr>
            </w:pPr>
          </w:p>
          <w:p w14:paraId="7594107A" w14:textId="77595485" w:rsidR="00525CB7" w:rsidRPr="00E021BB" w:rsidRDefault="00525CB7" w:rsidP="00F81AD7">
            <w:pPr>
              <w:spacing w:after="0" w:line="240" w:lineRule="auto"/>
              <w:jc w:val="center"/>
              <w:rPr>
                <w:rFonts w:ascii="Times New Roman" w:hAnsi="Times New Roman" w:cs="Times New Roman"/>
                <w:b/>
                <w:sz w:val="24"/>
                <w:szCs w:val="24"/>
                <w:lang w:eastAsia="ru-RU"/>
              </w:rPr>
            </w:pPr>
            <w:r w:rsidRPr="00E021BB">
              <w:rPr>
                <w:rFonts w:ascii="Times New Roman" w:hAnsi="Times New Roman" w:cs="Times New Roman"/>
                <w:b/>
                <w:bCs/>
                <w:sz w:val="24"/>
                <w:szCs w:val="24"/>
                <w:lang w:eastAsia="ru-RU"/>
              </w:rPr>
              <w:t>Назва послуг*</w:t>
            </w:r>
          </w:p>
        </w:tc>
        <w:tc>
          <w:tcPr>
            <w:tcW w:w="1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491D05" w14:textId="637E194C" w:rsidR="00525CB7" w:rsidRPr="00E021BB" w:rsidRDefault="00525CB7" w:rsidP="00F81AD7">
            <w:pPr>
              <w:jc w:val="center"/>
              <w:rPr>
                <w:rFonts w:ascii="Times New Roman" w:hAnsi="Times New Roman" w:cs="Times New Roman"/>
                <w:b/>
                <w:sz w:val="24"/>
                <w:szCs w:val="24"/>
                <w:lang w:eastAsia="ru-RU"/>
              </w:rPr>
            </w:pPr>
            <w:r w:rsidRPr="00E021BB">
              <w:rPr>
                <w:rFonts w:ascii="Times New Roman" w:hAnsi="Times New Roman" w:cs="Times New Roman"/>
                <w:b/>
                <w:sz w:val="24"/>
                <w:szCs w:val="24"/>
                <w:lang w:eastAsia="ru-RU"/>
              </w:rPr>
              <w:t>Кіль</w:t>
            </w:r>
            <w:r>
              <w:rPr>
                <w:rFonts w:ascii="Times New Roman" w:hAnsi="Times New Roman" w:cs="Times New Roman"/>
                <w:b/>
                <w:sz w:val="24"/>
                <w:szCs w:val="24"/>
                <w:lang w:eastAsia="ru-RU"/>
              </w:rPr>
              <w:t>-</w:t>
            </w:r>
            <w:r w:rsidRPr="00E021BB">
              <w:rPr>
                <w:rFonts w:ascii="Times New Roman" w:hAnsi="Times New Roman" w:cs="Times New Roman"/>
                <w:b/>
                <w:sz w:val="24"/>
                <w:szCs w:val="24"/>
                <w:lang w:eastAsia="ru-RU"/>
              </w:rPr>
              <w:t>кість</w:t>
            </w:r>
            <w:r>
              <w:t xml:space="preserve"> </w:t>
            </w:r>
            <w:r w:rsidR="00AA226A">
              <w:t>(</w:t>
            </w:r>
            <w:r>
              <w:t xml:space="preserve">дзвінок, повідомлення, </w:t>
            </w:r>
            <w:proofErr w:type="spellStart"/>
            <w:r>
              <w:t>смс</w:t>
            </w:r>
            <w:proofErr w:type="spellEnd"/>
            <w:r w:rsidR="00AA226A">
              <w: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EB16AB" w14:textId="77777777" w:rsidR="00525CB7" w:rsidRPr="00E021BB" w:rsidRDefault="00525CB7" w:rsidP="00F81AD7">
            <w:pPr>
              <w:jc w:val="center"/>
              <w:rPr>
                <w:rFonts w:ascii="Times New Roman" w:hAnsi="Times New Roman" w:cs="Times New Roman"/>
                <w:b/>
                <w:sz w:val="24"/>
                <w:szCs w:val="24"/>
                <w:lang w:eastAsia="ru-RU"/>
              </w:rPr>
            </w:pPr>
            <w:r w:rsidRPr="00E021BB">
              <w:rPr>
                <w:rFonts w:ascii="Times New Roman" w:hAnsi="Times New Roman" w:cs="Times New Roman"/>
                <w:b/>
                <w:sz w:val="24"/>
                <w:szCs w:val="24"/>
                <w:lang w:eastAsia="ru-RU"/>
              </w:rPr>
              <w:t>Ціна за  одиницю послуги,  грн без ПДВ</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D16D64" w14:textId="77777777" w:rsidR="00525CB7" w:rsidRPr="00E021BB" w:rsidRDefault="00525CB7" w:rsidP="00F81AD7">
            <w:pPr>
              <w:jc w:val="center"/>
              <w:rPr>
                <w:rFonts w:ascii="Times New Roman" w:hAnsi="Times New Roman" w:cs="Times New Roman"/>
                <w:b/>
                <w:sz w:val="24"/>
                <w:szCs w:val="24"/>
                <w:lang w:eastAsia="ru-RU"/>
              </w:rPr>
            </w:pPr>
            <w:r w:rsidRPr="00E021BB">
              <w:rPr>
                <w:rFonts w:ascii="Times New Roman" w:hAnsi="Times New Roman" w:cs="Times New Roman"/>
                <w:b/>
                <w:sz w:val="24"/>
                <w:szCs w:val="24"/>
                <w:lang w:eastAsia="ru-RU"/>
              </w:rPr>
              <w:t>Ціна загальна, грн без ПДВ</w:t>
            </w:r>
          </w:p>
        </w:tc>
      </w:tr>
      <w:tr w:rsidR="00525CB7" w:rsidRPr="004927B3" w14:paraId="3171D4AB" w14:textId="77777777" w:rsidTr="000C4958">
        <w:trPr>
          <w:trHeight w:val="480"/>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9E0884" w14:textId="77777777" w:rsidR="00525CB7" w:rsidRPr="004927B3" w:rsidRDefault="00525CB7" w:rsidP="00F81AD7">
            <w:pPr>
              <w:spacing w:after="0" w:line="240" w:lineRule="auto"/>
              <w:jc w:val="center"/>
              <w:rPr>
                <w:rFonts w:ascii="Times New Roman" w:hAnsi="Times New Roman" w:cs="Times New Roman"/>
                <w:bCs/>
                <w:sz w:val="24"/>
                <w:szCs w:val="24"/>
                <w:lang w:eastAsia="ru-RU"/>
              </w:rPr>
            </w:pPr>
            <w:r w:rsidRPr="004927B3">
              <w:rPr>
                <w:rFonts w:ascii="Times New Roman" w:hAnsi="Times New Roman" w:cs="Times New Roman"/>
                <w:bCs/>
                <w:sz w:val="24"/>
                <w:szCs w:val="24"/>
                <w:lang w:eastAsia="ru-RU"/>
              </w:rPr>
              <w:t>1</w:t>
            </w:r>
          </w:p>
        </w:tc>
        <w:tc>
          <w:tcPr>
            <w:tcW w:w="6097" w:type="dxa"/>
            <w:tcBorders>
              <w:top w:val="single" w:sz="4" w:space="0" w:color="auto"/>
              <w:left w:val="single" w:sz="4" w:space="0" w:color="auto"/>
              <w:bottom w:val="single" w:sz="4" w:space="0" w:color="auto"/>
              <w:right w:val="single" w:sz="4" w:space="0" w:color="auto"/>
            </w:tcBorders>
            <w:vAlign w:val="center"/>
            <w:hideMark/>
          </w:tcPr>
          <w:p w14:paraId="180B0366" w14:textId="27732ED3" w:rsidR="00525CB7" w:rsidRPr="00525CB7" w:rsidRDefault="00525CB7" w:rsidP="00525CB7">
            <w:pPr>
              <w:spacing w:after="0" w:line="240" w:lineRule="auto"/>
              <w:rPr>
                <w:rFonts w:ascii="Times New Roman" w:eastAsia="Times New Roman" w:hAnsi="Times New Roman" w:cs="Times New Roman"/>
                <w:sz w:val="24"/>
                <w:szCs w:val="24"/>
                <w:lang w:eastAsia="ru-RU"/>
              </w:rPr>
            </w:pPr>
            <w:r w:rsidRPr="00525CB7">
              <w:rPr>
                <w:rFonts w:ascii="Times New Roman" w:eastAsia="Arial" w:hAnsi="Times New Roman" w:cs="Times New Roman"/>
                <w:sz w:val="24"/>
                <w:szCs w:val="24"/>
              </w:rPr>
              <w:t xml:space="preserve">Послуги передачі верифікацій (далі – Послуги) для користувачів операторів рухомого мобільного зв’язку України </w:t>
            </w:r>
            <w:r w:rsidRPr="00525CB7">
              <w:rPr>
                <w:rFonts w:ascii="Times New Roman" w:eastAsia="Arial" w:hAnsi="Times New Roman" w:cs="Times New Roman"/>
                <w:b/>
                <w:sz w:val="24"/>
                <w:szCs w:val="24"/>
              </w:rPr>
              <w:t>через дзвінок</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98E2223" w14:textId="77777777" w:rsidR="00525CB7" w:rsidRPr="00E021BB" w:rsidRDefault="00525CB7" w:rsidP="00F81AD7">
            <w:pPr>
              <w:jc w:val="center"/>
              <w:rPr>
                <w:rFonts w:ascii="Times New Roman" w:hAnsi="Times New Roman" w:cs="Times New Roman"/>
                <w:sz w:val="24"/>
                <w:szCs w:val="24"/>
                <w:lang w:eastAsia="ru-RU"/>
              </w:rPr>
            </w:pPr>
            <w:r w:rsidRPr="00E021BB">
              <w:rPr>
                <w:rFonts w:ascii="Times New Roman" w:hAnsi="Times New Roman" w:cs="Times New Roman"/>
                <w:sz w:val="24"/>
                <w:szCs w:val="24"/>
                <w:lang w:eastAsia="ru-RU"/>
              </w:rPr>
              <w:t>3933000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CC0A0DC" w14:textId="77777777" w:rsidR="00525CB7" w:rsidRPr="004927B3" w:rsidRDefault="00525CB7" w:rsidP="00F81AD7">
            <w:pPr>
              <w:jc w:val="center"/>
              <w:rPr>
                <w:rFonts w:ascii="Times New Roman" w:hAnsi="Times New Roman" w:cs="Times New Roman"/>
                <w:b/>
                <w:bCs/>
                <w:sz w:val="24"/>
                <w:szCs w:val="24"/>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4E7F368" w14:textId="77777777" w:rsidR="00525CB7" w:rsidRPr="004927B3" w:rsidRDefault="00525CB7" w:rsidP="00F81AD7">
            <w:pPr>
              <w:jc w:val="center"/>
              <w:rPr>
                <w:rFonts w:ascii="Times New Roman" w:hAnsi="Times New Roman" w:cs="Times New Roman"/>
                <w:b/>
                <w:bCs/>
                <w:sz w:val="24"/>
                <w:szCs w:val="24"/>
                <w:highlight w:val="yellow"/>
                <w:lang w:eastAsia="ru-RU"/>
              </w:rPr>
            </w:pPr>
          </w:p>
        </w:tc>
      </w:tr>
      <w:tr w:rsidR="00525CB7" w:rsidRPr="004927B3" w14:paraId="66EEC659" w14:textId="77777777" w:rsidTr="000C4958">
        <w:trPr>
          <w:trHeight w:val="480"/>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14:paraId="76F86F92" w14:textId="5D5F0AB7" w:rsidR="00525CB7" w:rsidRPr="004927B3" w:rsidRDefault="00525CB7" w:rsidP="00F81AD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w:t>
            </w:r>
          </w:p>
        </w:tc>
        <w:tc>
          <w:tcPr>
            <w:tcW w:w="6097" w:type="dxa"/>
            <w:tcBorders>
              <w:top w:val="single" w:sz="4" w:space="0" w:color="auto"/>
              <w:left w:val="single" w:sz="4" w:space="0" w:color="auto"/>
              <w:bottom w:val="single" w:sz="4" w:space="0" w:color="auto"/>
              <w:right w:val="single" w:sz="4" w:space="0" w:color="auto"/>
            </w:tcBorders>
            <w:vAlign w:val="center"/>
            <w:hideMark/>
          </w:tcPr>
          <w:p w14:paraId="47A8A62A" w14:textId="1DAD1E4D" w:rsidR="00525CB7" w:rsidRPr="00525CB7" w:rsidRDefault="00525CB7" w:rsidP="00525CB7">
            <w:pPr>
              <w:spacing w:after="0" w:line="240" w:lineRule="auto"/>
              <w:rPr>
                <w:rFonts w:ascii="Times New Roman" w:eastAsia="Times New Roman" w:hAnsi="Times New Roman" w:cs="Times New Roman"/>
                <w:sz w:val="24"/>
                <w:szCs w:val="24"/>
                <w:lang w:eastAsia="ru-RU"/>
              </w:rPr>
            </w:pPr>
            <w:r w:rsidRPr="00525CB7">
              <w:rPr>
                <w:rFonts w:ascii="Times New Roman" w:eastAsia="Arial" w:hAnsi="Times New Roman" w:cs="Times New Roman"/>
                <w:sz w:val="24"/>
                <w:szCs w:val="24"/>
              </w:rPr>
              <w:t xml:space="preserve">Послуги передачі верифікацій (далі – Послуги) для користувачів операторів рухомого мобільного зв’язку України </w:t>
            </w:r>
            <w:r w:rsidRPr="00525CB7">
              <w:rPr>
                <w:rFonts w:ascii="Times New Roman" w:eastAsia="Arial" w:hAnsi="Times New Roman" w:cs="Times New Roman"/>
                <w:b/>
                <w:sz w:val="24"/>
                <w:szCs w:val="24"/>
              </w:rPr>
              <w:t xml:space="preserve">через повідомлення у </w:t>
            </w:r>
            <w:proofErr w:type="spellStart"/>
            <w:r w:rsidRPr="00525CB7">
              <w:rPr>
                <w:rFonts w:ascii="Times New Roman" w:eastAsia="Arial" w:hAnsi="Times New Roman" w:cs="Times New Roman"/>
                <w:b/>
                <w:sz w:val="24"/>
                <w:szCs w:val="24"/>
              </w:rPr>
              <w:t>Viber</w:t>
            </w:r>
            <w:proofErr w:type="spellEnd"/>
            <w:r w:rsidRPr="00525CB7">
              <w:rPr>
                <w:rFonts w:ascii="Times New Roman" w:eastAsia="Arial" w:hAnsi="Times New Roman" w:cs="Times New Roman"/>
                <w:b/>
                <w:sz w:val="24"/>
                <w:szCs w:val="24"/>
              </w:rPr>
              <w:t xml:space="preserve"> або </w:t>
            </w:r>
            <w:proofErr w:type="spellStart"/>
            <w:r w:rsidRPr="00525CB7">
              <w:rPr>
                <w:rFonts w:ascii="Times New Roman" w:eastAsia="Arial" w:hAnsi="Times New Roman" w:cs="Times New Roman"/>
                <w:b/>
                <w:sz w:val="24"/>
                <w:szCs w:val="24"/>
              </w:rPr>
              <w:t>Telegram</w:t>
            </w:r>
            <w:proofErr w:type="spellEnd"/>
          </w:p>
        </w:tc>
        <w:tc>
          <w:tcPr>
            <w:tcW w:w="1132" w:type="dxa"/>
            <w:tcBorders>
              <w:top w:val="single" w:sz="4" w:space="0" w:color="auto"/>
              <w:left w:val="single" w:sz="4" w:space="0" w:color="auto"/>
              <w:bottom w:val="single" w:sz="4" w:space="0" w:color="auto"/>
              <w:right w:val="single" w:sz="4" w:space="0" w:color="auto"/>
            </w:tcBorders>
            <w:vAlign w:val="center"/>
            <w:hideMark/>
          </w:tcPr>
          <w:p w14:paraId="2BFB7A37" w14:textId="77777777" w:rsidR="00525CB7" w:rsidRPr="00E021BB" w:rsidRDefault="00525CB7" w:rsidP="00F81AD7">
            <w:pPr>
              <w:jc w:val="center"/>
              <w:rPr>
                <w:rFonts w:ascii="Times New Roman" w:hAnsi="Times New Roman" w:cs="Times New Roman"/>
                <w:sz w:val="24"/>
                <w:szCs w:val="24"/>
                <w:lang w:eastAsia="ru-RU"/>
              </w:rPr>
            </w:pPr>
            <w:r w:rsidRPr="00E021BB">
              <w:rPr>
                <w:rFonts w:ascii="Times New Roman" w:hAnsi="Times New Roman" w:cs="Times New Roman"/>
                <w:sz w:val="24"/>
                <w:szCs w:val="24"/>
                <w:lang w:eastAsia="ru-RU"/>
              </w:rPr>
              <w:t>577500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98C6B77" w14:textId="77777777" w:rsidR="00525CB7" w:rsidRPr="004927B3" w:rsidRDefault="00525CB7" w:rsidP="00F81AD7">
            <w:pPr>
              <w:jc w:val="center"/>
              <w:rPr>
                <w:rFonts w:ascii="Times New Roman" w:hAnsi="Times New Roman" w:cs="Times New Roman"/>
                <w:b/>
                <w:bCs/>
                <w:sz w:val="24"/>
                <w:szCs w:val="24"/>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B03AC1E" w14:textId="77777777" w:rsidR="00525CB7" w:rsidRPr="004927B3" w:rsidRDefault="00525CB7" w:rsidP="00F81AD7">
            <w:pPr>
              <w:jc w:val="center"/>
              <w:rPr>
                <w:rFonts w:ascii="Times New Roman" w:hAnsi="Times New Roman" w:cs="Times New Roman"/>
                <w:b/>
                <w:bCs/>
                <w:sz w:val="24"/>
                <w:szCs w:val="24"/>
                <w:highlight w:val="yellow"/>
                <w:lang w:eastAsia="ru-RU"/>
              </w:rPr>
            </w:pPr>
          </w:p>
        </w:tc>
      </w:tr>
      <w:tr w:rsidR="00525CB7" w:rsidRPr="004927B3" w14:paraId="5D8FF9E9" w14:textId="77777777" w:rsidTr="000C4958">
        <w:trPr>
          <w:trHeight w:val="480"/>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14:paraId="713C4129" w14:textId="26081E7C" w:rsidR="00525CB7" w:rsidRPr="004927B3" w:rsidRDefault="00525CB7" w:rsidP="00F81AD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c>
          <w:tcPr>
            <w:tcW w:w="6097" w:type="dxa"/>
            <w:tcBorders>
              <w:top w:val="single" w:sz="4" w:space="0" w:color="auto"/>
              <w:left w:val="single" w:sz="4" w:space="0" w:color="auto"/>
              <w:bottom w:val="single" w:sz="4" w:space="0" w:color="auto"/>
              <w:right w:val="single" w:sz="4" w:space="0" w:color="auto"/>
            </w:tcBorders>
            <w:vAlign w:val="center"/>
            <w:hideMark/>
          </w:tcPr>
          <w:p w14:paraId="2995E470" w14:textId="6D09117F" w:rsidR="00525CB7" w:rsidRPr="00525CB7" w:rsidRDefault="00525CB7" w:rsidP="00525CB7">
            <w:pPr>
              <w:spacing w:after="0" w:line="240" w:lineRule="auto"/>
              <w:rPr>
                <w:rFonts w:ascii="Times New Roman" w:eastAsia="Times New Roman" w:hAnsi="Times New Roman" w:cs="Times New Roman"/>
                <w:sz w:val="24"/>
                <w:szCs w:val="24"/>
                <w:lang w:eastAsia="ru-RU"/>
              </w:rPr>
            </w:pPr>
            <w:r w:rsidRPr="00525CB7">
              <w:rPr>
                <w:rFonts w:ascii="Times New Roman" w:eastAsia="Arial" w:hAnsi="Times New Roman" w:cs="Times New Roman"/>
                <w:sz w:val="24"/>
                <w:szCs w:val="24"/>
              </w:rPr>
              <w:t xml:space="preserve">Послуги передачі верифікацій (далі – Послуги) для користувачів операторів рухомого мобільного зв’язку України </w:t>
            </w:r>
            <w:r w:rsidRPr="00525CB7">
              <w:rPr>
                <w:rFonts w:ascii="Times New Roman" w:eastAsia="Arial" w:hAnsi="Times New Roman" w:cs="Times New Roman"/>
                <w:b/>
                <w:sz w:val="24"/>
                <w:szCs w:val="24"/>
              </w:rPr>
              <w:t>через повідомлення у SMS</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6696105" w14:textId="77777777" w:rsidR="00525CB7" w:rsidRPr="00E021BB" w:rsidRDefault="00525CB7" w:rsidP="00F81AD7">
            <w:pPr>
              <w:jc w:val="center"/>
              <w:rPr>
                <w:rFonts w:ascii="Times New Roman" w:hAnsi="Times New Roman" w:cs="Times New Roman"/>
                <w:sz w:val="24"/>
                <w:szCs w:val="24"/>
                <w:lang w:eastAsia="ru-RU"/>
              </w:rPr>
            </w:pPr>
            <w:r w:rsidRPr="00E021BB">
              <w:rPr>
                <w:rFonts w:ascii="Times New Roman" w:hAnsi="Times New Roman" w:cs="Times New Roman"/>
                <w:sz w:val="24"/>
                <w:szCs w:val="24"/>
                <w:lang w:eastAsia="ru-RU"/>
              </w:rPr>
              <w:t>56650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3BBEFD5" w14:textId="77777777" w:rsidR="00525CB7" w:rsidRPr="004927B3" w:rsidRDefault="00525CB7" w:rsidP="00F81AD7">
            <w:pPr>
              <w:jc w:val="center"/>
              <w:rPr>
                <w:rFonts w:ascii="Times New Roman" w:hAnsi="Times New Roman" w:cs="Times New Roman"/>
                <w:b/>
                <w:bCs/>
                <w:sz w:val="24"/>
                <w:szCs w:val="24"/>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BEC9154" w14:textId="77777777" w:rsidR="00525CB7" w:rsidRPr="004927B3" w:rsidRDefault="00525CB7" w:rsidP="00F81AD7">
            <w:pPr>
              <w:jc w:val="center"/>
              <w:rPr>
                <w:rFonts w:ascii="Times New Roman" w:hAnsi="Times New Roman" w:cs="Times New Roman"/>
                <w:b/>
                <w:bCs/>
                <w:sz w:val="24"/>
                <w:szCs w:val="24"/>
                <w:highlight w:val="yellow"/>
                <w:lang w:eastAsia="ru-RU"/>
              </w:rPr>
            </w:pPr>
          </w:p>
        </w:tc>
      </w:tr>
      <w:tr w:rsidR="00F81AD7" w:rsidRPr="004927B3" w14:paraId="1B3E5782" w14:textId="77777777" w:rsidTr="00F81AD7">
        <w:trPr>
          <w:trHeight w:val="235"/>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14:paraId="77735AE6" w14:textId="77777777" w:rsidR="00F81AD7" w:rsidRPr="004927B3" w:rsidRDefault="00F81AD7" w:rsidP="00F81AD7">
            <w:pPr>
              <w:spacing w:after="0" w:line="240" w:lineRule="auto"/>
              <w:jc w:val="center"/>
              <w:rPr>
                <w:rFonts w:ascii="Times New Roman" w:hAnsi="Times New Roman" w:cs="Times New Roman"/>
                <w:b/>
                <w:bCs/>
                <w:sz w:val="24"/>
                <w:szCs w:val="24"/>
                <w:lang w:eastAsia="ru-RU"/>
              </w:rPr>
            </w:pPr>
          </w:p>
        </w:tc>
        <w:tc>
          <w:tcPr>
            <w:tcW w:w="6097" w:type="dxa"/>
            <w:tcBorders>
              <w:top w:val="single" w:sz="4" w:space="0" w:color="auto"/>
              <w:left w:val="single" w:sz="4" w:space="0" w:color="auto"/>
              <w:bottom w:val="single" w:sz="4" w:space="0" w:color="auto"/>
              <w:right w:val="single" w:sz="4" w:space="0" w:color="auto"/>
            </w:tcBorders>
            <w:shd w:val="clear" w:color="auto" w:fill="FFFFFF" w:themeFill="background1"/>
          </w:tcPr>
          <w:p w14:paraId="1F73220B" w14:textId="77777777" w:rsidR="00F81AD7" w:rsidRPr="004927B3" w:rsidRDefault="00F81AD7" w:rsidP="00F81AD7">
            <w:pPr>
              <w:spacing w:after="0" w:line="240" w:lineRule="auto"/>
              <w:jc w:val="right"/>
              <w:rPr>
                <w:rFonts w:ascii="Times New Roman" w:eastAsia="Arial" w:hAnsi="Times New Roman" w:cs="Times New Roman"/>
                <w:b/>
                <w:sz w:val="24"/>
                <w:szCs w:val="24"/>
                <w:lang w:eastAsia="ru-RU"/>
              </w:rPr>
            </w:pPr>
            <w:r w:rsidRPr="004927B3">
              <w:rPr>
                <w:rFonts w:ascii="Times New Roman" w:eastAsia="Arial" w:hAnsi="Times New Roman" w:cs="Times New Roman"/>
                <w:b/>
                <w:sz w:val="24"/>
                <w:szCs w:val="24"/>
                <w:lang w:eastAsia="ru-RU"/>
              </w:rPr>
              <w:t>Всього (грн</w:t>
            </w:r>
            <w:r>
              <w:rPr>
                <w:rFonts w:ascii="Times New Roman" w:eastAsia="Arial" w:hAnsi="Times New Roman" w:cs="Times New Roman"/>
                <w:b/>
                <w:sz w:val="24"/>
                <w:szCs w:val="24"/>
                <w:lang w:eastAsia="ru-RU"/>
              </w:rPr>
              <w:t>,</w:t>
            </w:r>
            <w:r w:rsidRPr="004927B3">
              <w:rPr>
                <w:rFonts w:ascii="Times New Roman" w:eastAsia="Arial" w:hAnsi="Times New Roman" w:cs="Times New Roman"/>
                <w:b/>
                <w:sz w:val="24"/>
                <w:szCs w:val="24"/>
                <w:lang w:eastAsia="ru-RU"/>
              </w:rPr>
              <w:t xml:space="preserve"> без ПДВ):</w:t>
            </w:r>
          </w:p>
          <w:p w14:paraId="1EEDB679" w14:textId="77777777" w:rsidR="00F81AD7" w:rsidRPr="004927B3" w:rsidRDefault="00F81AD7" w:rsidP="00F81AD7">
            <w:pPr>
              <w:spacing w:after="0" w:line="240" w:lineRule="auto"/>
              <w:jc w:val="right"/>
              <w:rPr>
                <w:rFonts w:ascii="Times New Roman" w:eastAsia="Times New Roman" w:hAnsi="Times New Roman" w:cs="Times New Roman"/>
                <w:b/>
                <w:sz w:val="24"/>
                <w:szCs w:val="24"/>
                <w:lang w:eastAsia="ru-RU"/>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tcPr>
          <w:p w14:paraId="207DF575" w14:textId="77777777" w:rsidR="00F81AD7" w:rsidRPr="004927B3" w:rsidRDefault="00F81AD7" w:rsidP="00F81AD7">
            <w:pPr>
              <w:spacing w:after="0" w:line="240" w:lineRule="auto"/>
              <w:jc w:val="center"/>
              <w:rPr>
                <w:rFonts w:ascii="Times New Roman" w:hAnsi="Times New Roman" w:cs="Times New Roman"/>
                <w:b/>
                <w:bCs/>
                <w:sz w:val="24"/>
                <w:szCs w:val="24"/>
                <w:highlight w:val="yellow"/>
                <w:lang w:eastAsia="ru-RU"/>
              </w:rPr>
            </w:pPr>
          </w:p>
        </w:tc>
      </w:tr>
    </w:tbl>
    <w:p w14:paraId="41AFCD13" w14:textId="77777777" w:rsidR="00F81AD7" w:rsidRPr="00E021BB" w:rsidRDefault="00F81AD7" w:rsidP="00F81AD7">
      <w:pPr>
        <w:pStyle w:val="af"/>
        <w:tabs>
          <w:tab w:val="left" w:pos="851"/>
        </w:tabs>
        <w:ind w:left="0" w:firstLine="284"/>
        <w:jc w:val="both"/>
        <w:rPr>
          <w:b/>
          <w:sz w:val="24"/>
          <w:szCs w:val="24"/>
          <w:lang w:val="uk-UA"/>
        </w:rPr>
      </w:pPr>
    </w:p>
    <w:p w14:paraId="105B2A3F" w14:textId="77777777" w:rsidR="00F81AD7" w:rsidRPr="004927B3" w:rsidRDefault="00F81AD7" w:rsidP="00F81AD7">
      <w:pPr>
        <w:pStyle w:val="af"/>
        <w:tabs>
          <w:tab w:val="left" w:pos="851"/>
        </w:tabs>
        <w:ind w:left="0" w:firstLine="567"/>
        <w:jc w:val="both"/>
        <w:rPr>
          <w:sz w:val="24"/>
          <w:szCs w:val="24"/>
          <w:lang w:val="uk-UA"/>
        </w:rPr>
      </w:pPr>
      <w:r w:rsidRPr="00E021BB">
        <w:rPr>
          <w:b/>
          <w:sz w:val="24"/>
          <w:szCs w:val="24"/>
          <w:lang w:val="uk-UA"/>
        </w:rPr>
        <w:t xml:space="preserve">2. </w:t>
      </w:r>
      <w:r w:rsidRPr="004927B3">
        <w:rPr>
          <w:sz w:val="24"/>
          <w:szCs w:val="24"/>
          <w:lang w:val="uk-UA"/>
        </w:rPr>
        <w:t xml:space="preserve">Вартість послуги «Верифікації» </w:t>
      </w:r>
      <w:bookmarkStart w:id="17" w:name="_Hlk139037046"/>
      <w:r w:rsidRPr="004927B3">
        <w:rPr>
          <w:sz w:val="24"/>
          <w:szCs w:val="24"/>
          <w:lang w:val="uk-UA"/>
        </w:rPr>
        <w:t xml:space="preserve">визначається фактичною кількістю здійснених </w:t>
      </w:r>
      <w:proofErr w:type="spellStart"/>
      <w:r w:rsidRPr="004927B3">
        <w:rPr>
          <w:sz w:val="24"/>
          <w:szCs w:val="24"/>
          <w:lang w:val="uk-UA"/>
        </w:rPr>
        <w:t>верифікаційних</w:t>
      </w:r>
      <w:proofErr w:type="spellEnd"/>
      <w:r w:rsidRPr="004927B3">
        <w:rPr>
          <w:sz w:val="24"/>
          <w:szCs w:val="24"/>
          <w:lang w:val="uk-UA"/>
        </w:rPr>
        <w:t xml:space="preserve"> дзвінків  або повідомлень за звітний період</w:t>
      </w:r>
      <w:bookmarkEnd w:id="17"/>
      <w:r w:rsidRPr="004927B3">
        <w:rPr>
          <w:sz w:val="24"/>
          <w:szCs w:val="24"/>
          <w:lang w:val="uk-UA"/>
        </w:rPr>
        <w:t>.</w:t>
      </w:r>
      <w:bookmarkStart w:id="18" w:name="_Hlk138871255"/>
    </w:p>
    <w:bookmarkEnd w:id="18"/>
    <w:p w14:paraId="14706C49" w14:textId="77777777" w:rsidR="00F81AD7" w:rsidRPr="004927B3" w:rsidRDefault="00F81AD7" w:rsidP="00F81AD7">
      <w:pPr>
        <w:pStyle w:val="af"/>
        <w:tabs>
          <w:tab w:val="left" w:pos="142"/>
          <w:tab w:val="left" w:pos="851"/>
          <w:tab w:val="left" w:pos="993"/>
        </w:tabs>
        <w:ind w:left="0" w:firstLine="567"/>
        <w:jc w:val="both"/>
        <w:rPr>
          <w:sz w:val="24"/>
          <w:szCs w:val="24"/>
          <w:lang w:val="uk-UA"/>
        </w:rPr>
      </w:pPr>
      <w:r w:rsidRPr="004927B3">
        <w:rPr>
          <w:b/>
          <w:sz w:val="24"/>
          <w:szCs w:val="24"/>
          <w:lang w:val="uk-UA"/>
        </w:rPr>
        <w:t xml:space="preserve">3. </w:t>
      </w:r>
      <w:r w:rsidRPr="004927B3">
        <w:rPr>
          <w:sz w:val="24"/>
          <w:szCs w:val="24"/>
          <w:lang w:val="uk-UA"/>
        </w:rPr>
        <w:t>Оплата послуг за цим Додатком здійснюються Замовником протягом 5 (</w:t>
      </w:r>
      <w:r w:rsidRPr="004927B3">
        <w:rPr>
          <w:i/>
          <w:sz w:val="24"/>
          <w:szCs w:val="24"/>
          <w:lang w:val="uk-UA"/>
        </w:rPr>
        <w:t>п’яти</w:t>
      </w:r>
      <w:r w:rsidRPr="004927B3">
        <w:rPr>
          <w:sz w:val="24"/>
          <w:szCs w:val="24"/>
          <w:lang w:val="uk-UA"/>
        </w:rPr>
        <w:t>) робочих днів з дати підписання Сторонами Акту  наданих послуг.</w:t>
      </w:r>
    </w:p>
    <w:p w14:paraId="37F6E53E" w14:textId="77777777" w:rsidR="00F81AD7" w:rsidRPr="004927B3" w:rsidRDefault="00F81AD7" w:rsidP="00142C0A">
      <w:pPr>
        <w:pStyle w:val="af"/>
        <w:tabs>
          <w:tab w:val="left" w:pos="142"/>
          <w:tab w:val="left" w:pos="851"/>
          <w:tab w:val="left" w:pos="993"/>
        </w:tabs>
        <w:ind w:left="0" w:firstLine="567"/>
        <w:jc w:val="both"/>
        <w:rPr>
          <w:sz w:val="24"/>
          <w:szCs w:val="24"/>
          <w:lang w:val="uk-UA"/>
        </w:rPr>
      </w:pPr>
      <w:r w:rsidRPr="004927B3">
        <w:rPr>
          <w:b/>
          <w:sz w:val="24"/>
          <w:szCs w:val="24"/>
          <w:lang w:val="uk-UA"/>
        </w:rPr>
        <w:lastRenderedPageBreak/>
        <w:t>4.</w:t>
      </w:r>
      <w:r w:rsidRPr="004927B3">
        <w:rPr>
          <w:sz w:val="24"/>
          <w:szCs w:val="24"/>
          <w:lang w:val="uk-UA"/>
        </w:rPr>
        <w:t xml:space="preserve"> Підписуючи цю Специфікацію, Замовник підтверджує, що отримав повну та детальну інформацію щодо умов надання послуги «Верифікація» та згоден з умовами та положеннями Договору.</w:t>
      </w:r>
    </w:p>
    <w:p w14:paraId="15C54242" w14:textId="77777777" w:rsidR="00F81AD7" w:rsidRPr="004927B3" w:rsidRDefault="00F81AD7" w:rsidP="00142C0A">
      <w:pPr>
        <w:pStyle w:val="af"/>
        <w:numPr>
          <w:ilvl w:val="0"/>
          <w:numId w:val="24"/>
        </w:numPr>
        <w:tabs>
          <w:tab w:val="left" w:pos="567"/>
          <w:tab w:val="left" w:pos="851"/>
        </w:tabs>
        <w:ind w:left="0" w:firstLine="567"/>
        <w:contextualSpacing/>
        <w:jc w:val="both"/>
        <w:rPr>
          <w:bCs/>
          <w:iCs/>
          <w:sz w:val="24"/>
          <w:szCs w:val="24"/>
          <w:lang w:val="uk-UA"/>
        </w:rPr>
      </w:pPr>
      <w:r w:rsidRPr="004927B3">
        <w:rPr>
          <w:bCs/>
          <w:iCs/>
          <w:sz w:val="24"/>
          <w:szCs w:val="24"/>
          <w:lang w:val="uk-UA"/>
        </w:rPr>
        <w:t>Послуги мають здійснюватися на номери користувачів всіх операторів рухомого мобільного зв’язку України.</w:t>
      </w:r>
    </w:p>
    <w:p w14:paraId="4B8BA36F" w14:textId="77777777" w:rsidR="00F81AD7" w:rsidRPr="004927B3" w:rsidRDefault="00F81AD7" w:rsidP="00142C0A">
      <w:pPr>
        <w:spacing w:after="0" w:line="240" w:lineRule="auto"/>
        <w:ind w:firstLine="567"/>
        <w:jc w:val="both"/>
        <w:rPr>
          <w:rFonts w:ascii="Times New Roman" w:hAnsi="Times New Roman" w:cs="Times New Roman"/>
          <w:bCs/>
          <w:iCs/>
          <w:sz w:val="24"/>
          <w:szCs w:val="24"/>
        </w:rPr>
      </w:pPr>
      <w:r w:rsidRPr="004927B3">
        <w:rPr>
          <w:rFonts w:ascii="Times New Roman" w:hAnsi="Times New Roman" w:cs="Times New Roman"/>
          <w:bCs/>
          <w:iCs/>
          <w:sz w:val="24"/>
          <w:szCs w:val="24"/>
        </w:rPr>
        <w:t xml:space="preserve">Обмін запитами між виконавцем та замовником має здійснюватися з використанням доступних методів API за протоколом HTTP та\або SOAP  </w:t>
      </w:r>
      <w:r w:rsidRPr="004927B3">
        <w:rPr>
          <w:rFonts w:ascii="Times New Roman" w:hAnsi="Times New Roman" w:cs="Times New Roman"/>
          <w:bCs/>
          <w:iCs/>
          <w:sz w:val="24"/>
          <w:szCs w:val="24"/>
        </w:rPr>
        <w:tab/>
      </w:r>
      <w:r w:rsidRPr="004927B3">
        <w:rPr>
          <w:rFonts w:ascii="Times New Roman" w:hAnsi="Times New Roman" w:cs="Times New Roman"/>
          <w:bCs/>
          <w:iCs/>
          <w:sz w:val="24"/>
          <w:szCs w:val="24"/>
        </w:rPr>
        <w:tab/>
      </w:r>
    </w:p>
    <w:p w14:paraId="4709C1C6" w14:textId="77777777" w:rsidR="00F81AD7" w:rsidRPr="004927B3" w:rsidRDefault="00F81AD7" w:rsidP="00142C0A">
      <w:pPr>
        <w:spacing w:after="0" w:line="240" w:lineRule="auto"/>
        <w:ind w:firstLine="567"/>
        <w:jc w:val="both"/>
        <w:rPr>
          <w:rFonts w:ascii="Times New Roman" w:hAnsi="Times New Roman" w:cs="Times New Roman"/>
          <w:bCs/>
          <w:iCs/>
          <w:sz w:val="24"/>
          <w:szCs w:val="24"/>
        </w:rPr>
      </w:pPr>
      <w:r w:rsidRPr="004927B3">
        <w:rPr>
          <w:rFonts w:ascii="Times New Roman" w:hAnsi="Times New Roman" w:cs="Times New Roman"/>
          <w:bCs/>
          <w:iCs/>
          <w:sz w:val="24"/>
          <w:szCs w:val="24"/>
        </w:rPr>
        <w:t xml:space="preserve">Передача запитів на </w:t>
      </w:r>
      <w:proofErr w:type="spellStart"/>
      <w:r w:rsidRPr="004927B3">
        <w:rPr>
          <w:rFonts w:ascii="Times New Roman" w:hAnsi="Times New Roman" w:cs="Times New Roman"/>
          <w:bCs/>
          <w:iCs/>
          <w:sz w:val="24"/>
          <w:szCs w:val="24"/>
        </w:rPr>
        <w:t>верифікаційний</w:t>
      </w:r>
      <w:proofErr w:type="spellEnd"/>
      <w:r w:rsidRPr="004927B3">
        <w:rPr>
          <w:rFonts w:ascii="Times New Roman" w:hAnsi="Times New Roman" w:cs="Times New Roman"/>
          <w:bCs/>
          <w:iCs/>
          <w:sz w:val="24"/>
          <w:szCs w:val="24"/>
        </w:rPr>
        <w:t xml:space="preserve"> дзвінок або повідомлення має здійснюватися 24 години на добу 7 днів на тиждень, швидкість повинна складати не менше 5 шт./</w:t>
      </w:r>
      <w:proofErr w:type="spellStart"/>
      <w:r w:rsidRPr="004927B3">
        <w:rPr>
          <w:rFonts w:ascii="Times New Roman" w:hAnsi="Times New Roman" w:cs="Times New Roman"/>
          <w:bCs/>
          <w:iCs/>
          <w:sz w:val="24"/>
          <w:szCs w:val="24"/>
        </w:rPr>
        <w:t>сек</w:t>
      </w:r>
      <w:proofErr w:type="spellEnd"/>
      <w:r w:rsidRPr="004927B3">
        <w:rPr>
          <w:rFonts w:ascii="Times New Roman" w:hAnsi="Times New Roman" w:cs="Times New Roman"/>
          <w:bCs/>
          <w:iCs/>
          <w:sz w:val="24"/>
          <w:szCs w:val="24"/>
        </w:rPr>
        <w:t>.</w:t>
      </w:r>
    </w:p>
    <w:p w14:paraId="5C5BAAB6" w14:textId="77777777" w:rsidR="00F81AD7" w:rsidRPr="004927B3" w:rsidRDefault="00F81AD7" w:rsidP="00142C0A">
      <w:pPr>
        <w:spacing w:after="0" w:line="240" w:lineRule="auto"/>
        <w:ind w:firstLine="567"/>
        <w:jc w:val="both"/>
        <w:rPr>
          <w:rFonts w:ascii="Times New Roman" w:hAnsi="Times New Roman" w:cs="Times New Roman"/>
          <w:bCs/>
          <w:iCs/>
          <w:sz w:val="24"/>
          <w:szCs w:val="24"/>
        </w:rPr>
      </w:pPr>
      <w:r w:rsidRPr="004927B3">
        <w:rPr>
          <w:rFonts w:ascii="Times New Roman" w:hAnsi="Times New Roman" w:cs="Times New Roman"/>
          <w:bCs/>
          <w:iCs/>
          <w:sz w:val="24"/>
          <w:szCs w:val="24"/>
        </w:rPr>
        <w:t>Деталізований звіт про надані Послуги повинен містити інформацію про статус дзвінка (здійснено, успішно, помилка)</w:t>
      </w:r>
    </w:p>
    <w:p w14:paraId="43B0E388" w14:textId="77777777" w:rsidR="00F81AD7" w:rsidRPr="004927B3" w:rsidRDefault="00F81AD7" w:rsidP="00142C0A">
      <w:pPr>
        <w:spacing w:after="0" w:line="240" w:lineRule="auto"/>
        <w:ind w:firstLine="567"/>
        <w:jc w:val="both"/>
        <w:rPr>
          <w:rFonts w:ascii="Times New Roman" w:hAnsi="Times New Roman" w:cs="Times New Roman"/>
          <w:bCs/>
          <w:iCs/>
          <w:sz w:val="24"/>
          <w:szCs w:val="24"/>
        </w:rPr>
      </w:pPr>
      <w:r w:rsidRPr="004927B3">
        <w:rPr>
          <w:rFonts w:ascii="Times New Roman" w:hAnsi="Times New Roman" w:cs="Times New Roman"/>
          <w:bCs/>
          <w:iCs/>
          <w:sz w:val="24"/>
          <w:szCs w:val="24"/>
        </w:rPr>
        <w:t xml:space="preserve">Статистична інформація по здійсненим дзвінкам має </w:t>
      </w:r>
      <w:proofErr w:type="spellStart"/>
      <w:r w:rsidRPr="004927B3">
        <w:rPr>
          <w:rFonts w:ascii="Times New Roman" w:hAnsi="Times New Roman" w:cs="Times New Roman"/>
          <w:bCs/>
          <w:iCs/>
          <w:sz w:val="24"/>
          <w:szCs w:val="24"/>
        </w:rPr>
        <w:t>формуватись</w:t>
      </w:r>
      <w:proofErr w:type="spellEnd"/>
      <w:r w:rsidRPr="004927B3">
        <w:rPr>
          <w:rFonts w:ascii="Times New Roman" w:hAnsi="Times New Roman" w:cs="Times New Roman"/>
          <w:bCs/>
          <w:iCs/>
          <w:sz w:val="24"/>
          <w:szCs w:val="24"/>
        </w:rPr>
        <w:t xml:space="preserve"> в особистому кабінеті замовника на сайті виконавця та завантажуватись  в .</w:t>
      </w:r>
      <w:proofErr w:type="spellStart"/>
      <w:r w:rsidRPr="004927B3">
        <w:rPr>
          <w:rFonts w:ascii="Times New Roman" w:hAnsi="Times New Roman" w:cs="Times New Roman"/>
          <w:bCs/>
          <w:iCs/>
          <w:sz w:val="24"/>
          <w:szCs w:val="24"/>
        </w:rPr>
        <w:t>xls</w:t>
      </w:r>
      <w:proofErr w:type="spellEnd"/>
      <w:r w:rsidRPr="004927B3">
        <w:rPr>
          <w:rFonts w:ascii="Times New Roman" w:hAnsi="Times New Roman" w:cs="Times New Roman"/>
          <w:bCs/>
          <w:iCs/>
          <w:sz w:val="24"/>
          <w:szCs w:val="24"/>
        </w:rPr>
        <w:t xml:space="preserve">  форматі </w:t>
      </w:r>
    </w:p>
    <w:p w14:paraId="7415A2F5" w14:textId="77777777" w:rsidR="00F81AD7" w:rsidRPr="004927B3" w:rsidRDefault="00F81AD7" w:rsidP="00142C0A">
      <w:pPr>
        <w:spacing w:after="0" w:line="240" w:lineRule="auto"/>
        <w:ind w:firstLine="567"/>
        <w:jc w:val="both"/>
        <w:rPr>
          <w:rFonts w:ascii="Times New Roman" w:hAnsi="Times New Roman" w:cs="Times New Roman"/>
          <w:bCs/>
          <w:iCs/>
          <w:sz w:val="24"/>
          <w:szCs w:val="24"/>
        </w:rPr>
      </w:pPr>
      <w:r w:rsidRPr="004927B3">
        <w:rPr>
          <w:rFonts w:ascii="Times New Roman" w:hAnsi="Times New Roman" w:cs="Times New Roman"/>
          <w:bCs/>
          <w:iCs/>
          <w:sz w:val="24"/>
          <w:szCs w:val="24"/>
        </w:rPr>
        <w:t xml:space="preserve">Процедура </w:t>
      </w:r>
      <w:proofErr w:type="spellStart"/>
      <w:r w:rsidRPr="004927B3">
        <w:rPr>
          <w:rFonts w:ascii="Times New Roman" w:hAnsi="Times New Roman" w:cs="Times New Roman"/>
          <w:bCs/>
          <w:iCs/>
          <w:sz w:val="24"/>
          <w:szCs w:val="24"/>
        </w:rPr>
        <w:t>верифікаційного</w:t>
      </w:r>
      <w:proofErr w:type="spellEnd"/>
      <w:r w:rsidRPr="004927B3">
        <w:rPr>
          <w:rFonts w:ascii="Times New Roman" w:hAnsi="Times New Roman" w:cs="Times New Roman"/>
          <w:bCs/>
          <w:iCs/>
          <w:sz w:val="24"/>
          <w:szCs w:val="24"/>
        </w:rPr>
        <w:t xml:space="preserve"> дзвінка повинна повертати статус здійсненого дзвінка (наприклад: • ANSWER – у разі успішно здійсненого дзвінка; • ERROR, NOANSWER, BUSY – помилка здійснення дзвінка, з детальним описом причини помилки;)</w:t>
      </w:r>
      <w:r w:rsidRPr="004927B3">
        <w:rPr>
          <w:rFonts w:ascii="Times New Roman" w:hAnsi="Times New Roman" w:cs="Times New Roman"/>
          <w:bCs/>
          <w:iCs/>
          <w:sz w:val="24"/>
          <w:szCs w:val="24"/>
        </w:rPr>
        <w:tab/>
      </w:r>
    </w:p>
    <w:p w14:paraId="7D1986F0" w14:textId="77777777" w:rsidR="00F81AD7" w:rsidRPr="004927B3" w:rsidRDefault="00F81AD7" w:rsidP="00142C0A">
      <w:pPr>
        <w:spacing w:after="0" w:line="240" w:lineRule="auto"/>
        <w:ind w:firstLine="567"/>
        <w:jc w:val="both"/>
        <w:rPr>
          <w:rFonts w:ascii="Times New Roman" w:hAnsi="Times New Roman" w:cs="Times New Roman"/>
          <w:bCs/>
          <w:iCs/>
          <w:sz w:val="24"/>
          <w:szCs w:val="24"/>
        </w:rPr>
      </w:pPr>
      <w:r w:rsidRPr="004927B3">
        <w:rPr>
          <w:rFonts w:ascii="Times New Roman" w:hAnsi="Times New Roman" w:cs="Times New Roman"/>
          <w:bCs/>
          <w:iCs/>
          <w:sz w:val="24"/>
          <w:szCs w:val="24"/>
        </w:rPr>
        <w:t>Надання оперативної технічної підтримки в режимі «24х7х365»</w:t>
      </w:r>
    </w:p>
    <w:p w14:paraId="575AA1CB" w14:textId="77777777" w:rsidR="00F81AD7" w:rsidRPr="004927B3" w:rsidRDefault="00F81AD7" w:rsidP="00142C0A">
      <w:pPr>
        <w:spacing w:after="0" w:line="240" w:lineRule="auto"/>
        <w:ind w:firstLine="567"/>
        <w:jc w:val="both"/>
        <w:rPr>
          <w:rFonts w:ascii="Times New Roman" w:hAnsi="Times New Roman" w:cs="Times New Roman"/>
          <w:bCs/>
          <w:iCs/>
          <w:sz w:val="24"/>
          <w:szCs w:val="24"/>
        </w:rPr>
      </w:pPr>
      <w:r w:rsidRPr="004927B3">
        <w:rPr>
          <w:rFonts w:ascii="Times New Roman" w:hAnsi="Times New Roman" w:cs="Times New Roman"/>
          <w:bCs/>
          <w:iCs/>
          <w:sz w:val="24"/>
          <w:szCs w:val="24"/>
        </w:rPr>
        <w:t>Надання  статистичного звіту за звітний період  (з 00:00:00 першого числа звітного місяця до 23:59:59 останнього дня цього ж місяця)</w:t>
      </w:r>
    </w:p>
    <w:p w14:paraId="4AFDC548" w14:textId="77777777" w:rsidR="00F81AD7" w:rsidRPr="004927B3" w:rsidRDefault="00F81AD7" w:rsidP="00142C0A">
      <w:pPr>
        <w:spacing w:after="0" w:line="240" w:lineRule="auto"/>
        <w:ind w:firstLine="567"/>
        <w:jc w:val="both"/>
        <w:rPr>
          <w:rFonts w:ascii="Times New Roman" w:hAnsi="Times New Roman" w:cs="Times New Roman"/>
          <w:bCs/>
          <w:iCs/>
          <w:sz w:val="24"/>
          <w:szCs w:val="24"/>
        </w:rPr>
      </w:pPr>
      <w:r w:rsidRPr="004927B3">
        <w:rPr>
          <w:rFonts w:ascii="Times New Roman" w:hAnsi="Times New Roman" w:cs="Times New Roman"/>
          <w:bCs/>
          <w:iCs/>
          <w:sz w:val="24"/>
          <w:szCs w:val="24"/>
        </w:rPr>
        <w:t>Наявність служби підтримки в робочі години (з понеділка по суботу з 8:00 по 19:00).</w:t>
      </w:r>
    </w:p>
    <w:p w14:paraId="04864183" w14:textId="77777777" w:rsidR="00F81AD7" w:rsidRPr="004927B3" w:rsidRDefault="00F81AD7" w:rsidP="00142C0A">
      <w:pPr>
        <w:spacing w:after="0" w:line="240" w:lineRule="auto"/>
        <w:ind w:firstLine="567"/>
        <w:jc w:val="both"/>
        <w:rPr>
          <w:rFonts w:ascii="Times New Roman" w:hAnsi="Times New Roman" w:cs="Times New Roman"/>
          <w:bCs/>
          <w:iCs/>
          <w:sz w:val="24"/>
          <w:szCs w:val="24"/>
        </w:rPr>
      </w:pPr>
      <w:r w:rsidRPr="004927B3">
        <w:rPr>
          <w:rFonts w:ascii="Times New Roman" w:hAnsi="Times New Roman" w:cs="Times New Roman"/>
          <w:bCs/>
          <w:iCs/>
          <w:sz w:val="24"/>
          <w:szCs w:val="24"/>
        </w:rPr>
        <w:t xml:space="preserve">Вартість </w:t>
      </w:r>
      <w:proofErr w:type="spellStart"/>
      <w:r w:rsidRPr="004927B3">
        <w:rPr>
          <w:rFonts w:ascii="Times New Roman" w:hAnsi="Times New Roman" w:cs="Times New Roman"/>
          <w:bCs/>
          <w:iCs/>
          <w:sz w:val="24"/>
          <w:szCs w:val="24"/>
        </w:rPr>
        <w:t>верифікаційного</w:t>
      </w:r>
      <w:proofErr w:type="spellEnd"/>
      <w:r w:rsidRPr="004927B3">
        <w:rPr>
          <w:rFonts w:ascii="Times New Roman" w:hAnsi="Times New Roman" w:cs="Times New Roman"/>
          <w:bCs/>
          <w:iCs/>
          <w:sz w:val="24"/>
          <w:szCs w:val="24"/>
        </w:rPr>
        <w:t xml:space="preserve"> дзвінка  для користувачів усіх операторів рухомого мобільного зв’язку України є однаковою.</w:t>
      </w:r>
    </w:p>
    <w:p w14:paraId="2D8BF6B6" w14:textId="77777777" w:rsidR="00F81AD7" w:rsidRPr="004927B3" w:rsidRDefault="00F81AD7" w:rsidP="00142C0A">
      <w:pPr>
        <w:pStyle w:val="af"/>
        <w:tabs>
          <w:tab w:val="left" w:pos="851"/>
        </w:tabs>
        <w:ind w:left="0" w:firstLine="567"/>
        <w:jc w:val="both"/>
        <w:rPr>
          <w:sz w:val="24"/>
          <w:szCs w:val="24"/>
          <w:lang w:val="uk-UA"/>
        </w:rPr>
      </w:pPr>
      <w:r w:rsidRPr="00E021BB">
        <w:rPr>
          <w:b/>
          <w:sz w:val="24"/>
          <w:szCs w:val="24"/>
          <w:lang w:val="uk-UA"/>
        </w:rPr>
        <w:t>6.</w:t>
      </w:r>
      <w:r w:rsidRPr="004927B3">
        <w:rPr>
          <w:sz w:val="24"/>
          <w:szCs w:val="24"/>
          <w:lang w:val="uk-UA"/>
        </w:rPr>
        <w:t xml:space="preserve"> Ця Специфікація складена у двох примірниках, по одному для кожної Сторони та є невід’ємною частиною Договору.</w:t>
      </w:r>
    </w:p>
    <w:p w14:paraId="6D847FD4" w14:textId="77777777" w:rsidR="00F81AD7" w:rsidRPr="00E021BB" w:rsidRDefault="00F81AD7" w:rsidP="00F81AD7">
      <w:pPr>
        <w:tabs>
          <w:tab w:val="left" w:pos="142"/>
          <w:tab w:val="left" w:pos="851"/>
          <w:tab w:val="left" w:pos="993"/>
        </w:tabs>
        <w:ind w:firstLine="284"/>
        <w:jc w:val="both"/>
        <w:rPr>
          <w:rFonts w:ascii="Times New Roman" w:hAnsi="Times New Roman" w:cs="Times New Roman"/>
          <w:sz w:val="24"/>
          <w:szCs w:val="24"/>
        </w:rPr>
      </w:pPr>
    </w:p>
    <w:p w14:paraId="0F28CE72" w14:textId="77777777" w:rsidR="00F81AD7" w:rsidRPr="00E021BB" w:rsidRDefault="00F81AD7" w:rsidP="00F81AD7">
      <w:pPr>
        <w:pStyle w:val="af"/>
        <w:ind w:firstLine="284"/>
        <w:jc w:val="center"/>
        <w:rPr>
          <w:b/>
          <w:bCs/>
          <w:sz w:val="24"/>
          <w:szCs w:val="24"/>
          <w:lang w:val="uk-UA"/>
        </w:rPr>
      </w:pPr>
      <w:r w:rsidRPr="00E021BB">
        <w:rPr>
          <w:b/>
          <w:bCs/>
          <w:sz w:val="24"/>
          <w:szCs w:val="24"/>
          <w:lang w:val="uk-UA"/>
        </w:rPr>
        <w:t>7.</w:t>
      </w:r>
      <w:r w:rsidRPr="00E021BB">
        <w:rPr>
          <w:bCs/>
          <w:sz w:val="24"/>
          <w:szCs w:val="24"/>
          <w:lang w:val="uk-UA"/>
        </w:rPr>
        <w:t xml:space="preserve"> Місцезнаходження реквізити</w:t>
      </w:r>
      <w:r>
        <w:rPr>
          <w:bCs/>
          <w:sz w:val="24"/>
          <w:szCs w:val="24"/>
          <w:lang w:val="en-US"/>
        </w:rPr>
        <w:t xml:space="preserve"> </w:t>
      </w:r>
      <w:r>
        <w:rPr>
          <w:bCs/>
          <w:sz w:val="24"/>
          <w:szCs w:val="24"/>
          <w:lang w:val="uk-UA"/>
        </w:rPr>
        <w:t>та підписи</w:t>
      </w:r>
      <w:r w:rsidRPr="00E021BB">
        <w:rPr>
          <w:bCs/>
          <w:sz w:val="24"/>
          <w:szCs w:val="24"/>
          <w:lang w:val="uk-UA"/>
        </w:rPr>
        <w:t xml:space="preserve"> Сторін:</w:t>
      </w:r>
    </w:p>
    <w:tbl>
      <w:tblPr>
        <w:tblW w:w="9928" w:type="dxa"/>
        <w:tblInd w:w="55" w:type="dxa"/>
        <w:tblLayout w:type="fixed"/>
        <w:tblCellMar>
          <w:top w:w="55" w:type="dxa"/>
          <w:left w:w="55" w:type="dxa"/>
          <w:bottom w:w="55" w:type="dxa"/>
          <w:right w:w="55" w:type="dxa"/>
        </w:tblCellMar>
        <w:tblLook w:val="0000" w:firstRow="0" w:lastRow="0" w:firstColumn="0" w:lastColumn="0" w:noHBand="0" w:noVBand="0"/>
      </w:tblPr>
      <w:tblGrid>
        <w:gridCol w:w="4962"/>
        <w:gridCol w:w="4966"/>
      </w:tblGrid>
      <w:tr w:rsidR="00F81AD7" w:rsidRPr="004927B3" w14:paraId="06A01437" w14:textId="77777777" w:rsidTr="00F81AD7">
        <w:trPr>
          <w:trHeight w:val="91"/>
        </w:trPr>
        <w:tc>
          <w:tcPr>
            <w:tcW w:w="4962" w:type="dxa"/>
          </w:tcPr>
          <w:p w14:paraId="2B84AA95" w14:textId="77777777" w:rsidR="00F81AD7" w:rsidRPr="00E021BB" w:rsidRDefault="00F81AD7" w:rsidP="00142C0A">
            <w:pPr>
              <w:snapToGrid w:val="0"/>
              <w:spacing w:after="0" w:line="240" w:lineRule="auto"/>
              <w:jc w:val="center"/>
              <w:rPr>
                <w:rFonts w:ascii="Times New Roman" w:hAnsi="Times New Roman" w:cs="Times New Roman"/>
                <w:b/>
                <w:sz w:val="24"/>
                <w:szCs w:val="24"/>
                <w:u w:val="single"/>
              </w:rPr>
            </w:pPr>
            <w:r w:rsidRPr="00E021BB">
              <w:rPr>
                <w:rFonts w:ascii="Times New Roman" w:hAnsi="Times New Roman" w:cs="Times New Roman"/>
                <w:sz w:val="24"/>
                <w:szCs w:val="24"/>
              </w:rPr>
              <w:t xml:space="preserve">  </w:t>
            </w:r>
            <w:r w:rsidRPr="00E021BB">
              <w:rPr>
                <w:rFonts w:ascii="Times New Roman" w:hAnsi="Times New Roman" w:cs="Times New Roman"/>
                <w:b/>
                <w:sz w:val="24"/>
                <w:szCs w:val="24"/>
                <w:u w:val="single"/>
              </w:rPr>
              <w:t>ВИКОНАВЕЦЬ:</w:t>
            </w:r>
          </w:p>
          <w:p w14:paraId="1B90CE54" w14:textId="77777777" w:rsidR="00F81AD7" w:rsidRPr="00E021BB" w:rsidRDefault="00F81AD7" w:rsidP="00142C0A">
            <w:pPr>
              <w:spacing w:after="0" w:line="240" w:lineRule="auto"/>
              <w:jc w:val="both"/>
              <w:rPr>
                <w:rFonts w:ascii="Times New Roman" w:eastAsia="Times New Roman" w:hAnsi="Times New Roman" w:cs="Times New Roman"/>
                <w:b/>
                <w:bCs/>
                <w:color w:val="000000"/>
                <w:sz w:val="24"/>
                <w:szCs w:val="24"/>
                <w:lang w:eastAsia="ru-RU"/>
              </w:rPr>
            </w:pPr>
          </w:p>
          <w:p w14:paraId="1D4828D6" w14:textId="77777777" w:rsidR="00F81AD7" w:rsidRPr="00E021BB" w:rsidRDefault="00F81AD7" w:rsidP="00142C0A">
            <w:pPr>
              <w:spacing w:after="0" w:line="240" w:lineRule="auto"/>
              <w:jc w:val="both"/>
              <w:rPr>
                <w:rFonts w:ascii="Times New Roman" w:hAnsi="Times New Roman" w:cs="Times New Roman"/>
                <w:b/>
                <w:sz w:val="24"/>
                <w:szCs w:val="24"/>
              </w:rPr>
            </w:pPr>
          </w:p>
          <w:p w14:paraId="745355AF" w14:textId="77777777" w:rsidR="00F81AD7" w:rsidRPr="00E021BB" w:rsidRDefault="00F81AD7" w:rsidP="00142C0A">
            <w:pPr>
              <w:spacing w:after="0" w:line="240" w:lineRule="auto"/>
              <w:jc w:val="both"/>
              <w:rPr>
                <w:rFonts w:ascii="Times New Roman" w:hAnsi="Times New Roman" w:cs="Times New Roman"/>
                <w:b/>
                <w:sz w:val="24"/>
                <w:szCs w:val="24"/>
              </w:rPr>
            </w:pPr>
          </w:p>
          <w:p w14:paraId="3C0B0067" w14:textId="77777777" w:rsidR="00F81AD7" w:rsidRPr="00E021BB" w:rsidRDefault="00F81AD7" w:rsidP="00142C0A">
            <w:pPr>
              <w:spacing w:after="0" w:line="240" w:lineRule="auto"/>
              <w:jc w:val="both"/>
              <w:rPr>
                <w:rFonts w:ascii="Times New Roman" w:hAnsi="Times New Roman" w:cs="Times New Roman"/>
                <w:b/>
                <w:sz w:val="24"/>
                <w:szCs w:val="24"/>
              </w:rPr>
            </w:pPr>
          </w:p>
          <w:p w14:paraId="0D1B4391" w14:textId="77777777" w:rsidR="00F81AD7" w:rsidRPr="00E021BB" w:rsidRDefault="00F81AD7" w:rsidP="00142C0A">
            <w:pPr>
              <w:spacing w:after="0" w:line="240" w:lineRule="auto"/>
              <w:jc w:val="both"/>
              <w:rPr>
                <w:rFonts w:ascii="Times New Roman" w:hAnsi="Times New Roman" w:cs="Times New Roman"/>
                <w:b/>
                <w:sz w:val="24"/>
                <w:szCs w:val="24"/>
              </w:rPr>
            </w:pPr>
          </w:p>
          <w:p w14:paraId="69FBC47A" w14:textId="77777777" w:rsidR="00F81AD7" w:rsidRPr="00E021BB" w:rsidRDefault="00F81AD7" w:rsidP="00142C0A">
            <w:pPr>
              <w:spacing w:after="0" w:line="240" w:lineRule="auto"/>
              <w:jc w:val="both"/>
              <w:rPr>
                <w:rFonts w:ascii="Times New Roman" w:hAnsi="Times New Roman" w:cs="Times New Roman"/>
                <w:b/>
                <w:sz w:val="24"/>
                <w:szCs w:val="24"/>
              </w:rPr>
            </w:pPr>
          </w:p>
          <w:p w14:paraId="7AAD5C00" w14:textId="77777777" w:rsidR="00F81AD7" w:rsidRPr="00E021BB" w:rsidRDefault="00F81AD7" w:rsidP="00142C0A">
            <w:pPr>
              <w:spacing w:after="0" w:line="240" w:lineRule="auto"/>
              <w:jc w:val="both"/>
              <w:rPr>
                <w:rFonts w:ascii="Times New Roman" w:hAnsi="Times New Roman" w:cs="Times New Roman"/>
                <w:b/>
                <w:sz w:val="24"/>
                <w:szCs w:val="24"/>
              </w:rPr>
            </w:pPr>
          </w:p>
          <w:p w14:paraId="67AF6A7A" w14:textId="77777777" w:rsidR="00F81AD7" w:rsidRPr="00E021BB" w:rsidRDefault="00F81AD7" w:rsidP="00142C0A">
            <w:pPr>
              <w:spacing w:after="0" w:line="240" w:lineRule="auto"/>
              <w:jc w:val="both"/>
              <w:rPr>
                <w:rFonts w:ascii="Times New Roman" w:hAnsi="Times New Roman" w:cs="Times New Roman"/>
                <w:b/>
                <w:sz w:val="24"/>
                <w:szCs w:val="24"/>
              </w:rPr>
            </w:pPr>
          </w:p>
          <w:p w14:paraId="4F94BB89" w14:textId="77777777" w:rsidR="00F81AD7" w:rsidRPr="00E021BB" w:rsidRDefault="00F81AD7" w:rsidP="00142C0A">
            <w:pPr>
              <w:spacing w:after="0" w:line="240" w:lineRule="auto"/>
              <w:jc w:val="both"/>
              <w:rPr>
                <w:rFonts w:ascii="Times New Roman" w:hAnsi="Times New Roman" w:cs="Times New Roman"/>
                <w:b/>
                <w:sz w:val="24"/>
                <w:szCs w:val="24"/>
              </w:rPr>
            </w:pPr>
          </w:p>
          <w:p w14:paraId="17EB6238" w14:textId="77777777" w:rsidR="00F81AD7" w:rsidRPr="00E021BB" w:rsidRDefault="00F81AD7" w:rsidP="00142C0A">
            <w:pPr>
              <w:spacing w:after="0" w:line="240" w:lineRule="auto"/>
              <w:jc w:val="both"/>
              <w:rPr>
                <w:rFonts w:ascii="Times New Roman" w:hAnsi="Times New Roman" w:cs="Times New Roman"/>
                <w:b/>
                <w:sz w:val="24"/>
                <w:szCs w:val="24"/>
              </w:rPr>
            </w:pPr>
          </w:p>
          <w:p w14:paraId="3C23C3F4" w14:textId="77777777" w:rsidR="00F81AD7" w:rsidRPr="00E021BB" w:rsidRDefault="00F81AD7" w:rsidP="00142C0A">
            <w:pPr>
              <w:spacing w:after="0" w:line="240" w:lineRule="auto"/>
              <w:rPr>
                <w:rFonts w:ascii="Times New Roman" w:hAnsi="Times New Roman" w:cs="Times New Roman"/>
                <w:b/>
                <w:sz w:val="24"/>
                <w:szCs w:val="24"/>
              </w:rPr>
            </w:pPr>
          </w:p>
          <w:p w14:paraId="432137AA" w14:textId="77777777" w:rsidR="00F81AD7" w:rsidRPr="00E021BB" w:rsidRDefault="00F81AD7" w:rsidP="00142C0A">
            <w:pPr>
              <w:spacing w:after="0" w:line="240" w:lineRule="auto"/>
              <w:jc w:val="both"/>
              <w:rPr>
                <w:rFonts w:ascii="Times New Roman" w:hAnsi="Times New Roman" w:cs="Times New Roman"/>
                <w:sz w:val="24"/>
                <w:szCs w:val="24"/>
              </w:rPr>
            </w:pPr>
            <w:r w:rsidRPr="00E021BB">
              <w:rPr>
                <w:rFonts w:ascii="Times New Roman" w:hAnsi="Times New Roman" w:cs="Times New Roman"/>
                <w:b/>
                <w:sz w:val="24"/>
                <w:szCs w:val="24"/>
              </w:rPr>
              <w:t xml:space="preserve">_________________/ </w:t>
            </w:r>
            <w:r w:rsidRPr="00E021BB">
              <w:rPr>
                <w:rFonts w:ascii="Times New Roman" w:hAnsi="Times New Roman" w:cs="Times New Roman"/>
                <w:b/>
                <w:bCs/>
                <w:color w:val="000000"/>
                <w:sz w:val="24"/>
                <w:szCs w:val="24"/>
              </w:rPr>
              <w:t>________________</w:t>
            </w:r>
            <w:r w:rsidRPr="00E021BB">
              <w:rPr>
                <w:rFonts w:ascii="Times New Roman" w:hAnsi="Times New Roman" w:cs="Times New Roman"/>
                <w:b/>
                <w:sz w:val="24"/>
                <w:szCs w:val="24"/>
              </w:rPr>
              <w:t>/</w:t>
            </w:r>
          </w:p>
        </w:tc>
        <w:tc>
          <w:tcPr>
            <w:tcW w:w="4966" w:type="dxa"/>
          </w:tcPr>
          <w:p w14:paraId="6C614E4B" w14:textId="77777777" w:rsidR="00F81AD7" w:rsidRPr="00E021BB" w:rsidRDefault="00F81AD7" w:rsidP="00142C0A">
            <w:pPr>
              <w:snapToGrid w:val="0"/>
              <w:spacing w:after="0" w:line="240" w:lineRule="auto"/>
              <w:jc w:val="center"/>
              <w:rPr>
                <w:rFonts w:ascii="Times New Roman" w:hAnsi="Times New Roman" w:cs="Times New Roman"/>
                <w:b/>
                <w:sz w:val="24"/>
                <w:szCs w:val="24"/>
                <w:u w:val="single"/>
              </w:rPr>
            </w:pPr>
            <w:r w:rsidRPr="00E021BB">
              <w:rPr>
                <w:rFonts w:ascii="Times New Roman" w:hAnsi="Times New Roman" w:cs="Times New Roman"/>
                <w:b/>
                <w:sz w:val="24"/>
                <w:szCs w:val="24"/>
                <w:u w:val="single"/>
              </w:rPr>
              <w:t>ЗАМОВНИК:</w:t>
            </w:r>
          </w:p>
          <w:p w14:paraId="6C0595C5" w14:textId="77777777" w:rsidR="00F81AD7" w:rsidRPr="00E021BB" w:rsidRDefault="00F81AD7" w:rsidP="00142C0A">
            <w:pPr>
              <w:pStyle w:val="Default"/>
              <w:rPr>
                <w:rFonts w:ascii="Times New Roman" w:hAnsi="Times New Roman" w:cs="Times New Roman"/>
                <w:lang w:val="uk-UA"/>
              </w:rPr>
            </w:pPr>
          </w:p>
          <w:p w14:paraId="2D4F9097" w14:textId="77777777" w:rsidR="00F81AD7" w:rsidRPr="00E021BB" w:rsidRDefault="00F81AD7" w:rsidP="00142C0A">
            <w:pPr>
              <w:spacing w:after="0" w:line="240" w:lineRule="auto"/>
              <w:jc w:val="both"/>
              <w:rPr>
                <w:rFonts w:ascii="Times New Roman" w:eastAsia="Times New Roman" w:hAnsi="Times New Roman" w:cs="Times New Roman"/>
                <w:sz w:val="24"/>
                <w:szCs w:val="24"/>
                <w:lang w:eastAsia="ru-RU"/>
              </w:rPr>
            </w:pPr>
            <w:r w:rsidRPr="00E021BB">
              <w:rPr>
                <w:rFonts w:ascii="Times New Roman" w:eastAsia="Times New Roman" w:hAnsi="Times New Roman" w:cs="Times New Roman"/>
                <w:b/>
                <w:bCs/>
                <w:color w:val="000000"/>
                <w:sz w:val="24"/>
                <w:szCs w:val="24"/>
                <w:lang w:eastAsia="ru-RU"/>
              </w:rPr>
              <w:t>Державна установа «Центр громадського здоров’я Міністерства охорони здоров’я України»</w:t>
            </w:r>
          </w:p>
          <w:p w14:paraId="606ACB98" w14:textId="77777777" w:rsidR="00F81AD7" w:rsidRPr="00E021BB" w:rsidRDefault="00F81AD7" w:rsidP="00142C0A">
            <w:pPr>
              <w:spacing w:after="0" w:line="240" w:lineRule="auto"/>
              <w:jc w:val="both"/>
              <w:rPr>
                <w:rFonts w:ascii="Times New Roman" w:eastAsia="Times New Roman" w:hAnsi="Times New Roman" w:cs="Times New Roman"/>
                <w:color w:val="000000"/>
                <w:sz w:val="24"/>
                <w:szCs w:val="24"/>
                <w:lang w:eastAsia="ru-RU"/>
              </w:rPr>
            </w:pPr>
            <w:r w:rsidRPr="00E021BB">
              <w:rPr>
                <w:rFonts w:ascii="Times New Roman" w:eastAsia="Times New Roman" w:hAnsi="Times New Roman" w:cs="Times New Roman"/>
                <w:color w:val="000000"/>
                <w:sz w:val="24"/>
                <w:szCs w:val="24"/>
                <w:lang w:eastAsia="ru-RU"/>
              </w:rPr>
              <w:t xml:space="preserve">04071, м. Київ, </w:t>
            </w:r>
          </w:p>
          <w:p w14:paraId="7C115EC8" w14:textId="77777777" w:rsidR="00F81AD7" w:rsidRPr="00E021BB" w:rsidRDefault="00F81AD7" w:rsidP="00142C0A">
            <w:pPr>
              <w:spacing w:after="0" w:line="240" w:lineRule="auto"/>
              <w:rPr>
                <w:rFonts w:ascii="Times New Roman" w:eastAsia="Times New Roman" w:hAnsi="Times New Roman" w:cs="Times New Roman"/>
                <w:color w:val="000000"/>
                <w:sz w:val="24"/>
                <w:szCs w:val="24"/>
                <w:lang w:eastAsia="ru-RU"/>
              </w:rPr>
            </w:pPr>
            <w:r w:rsidRPr="00E021BB">
              <w:rPr>
                <w:rFonts w:ascii="Times New Roman" w:eastAsia="Times New Roman" w:hAnsi="Times New Roman" w:cs="Times New Roman"/>
                <w:color w:val="000000"/>
                <w:sz w:val="24"/>
                <w:szCs w:val="24"/>
                <w:lang w:eastAsia="ru-RU"/>
              </w:rPr>
              <w:t>вул. Ярославська, 41</w:t>
            </w:r>
          </w:p>
          <w:p w14:paraId="416E1352" w14:textId="77777777" w:rsidR="00F81AD7" w:rsidRPr="00E021BB" w:rsidRDefault="00F81AD7" w:rsidP="00142C0A">
            <w:pPr>
              <w:spacing w:after="0" w:line="240" w:lineRule="auto"/>
              <w:rPr>
                <w:rFonts w:ascii="Times New Roman" w:eastAsia="Times New Roman" w:hAnsi="Times New Roman" w:cs="Times New Roman"/>
                <w:sz w:val="24"/>
                <w:szCs w:val="24"/>
                <w:lang w:eastAsia="ru-RU"/>
              </w:rPr>
            </w:pPr>
            <w:r w:rsidRPr="00E021BB">
              <w:rPr>
                <w:rFonts w:ascii="Times New Roman" w:eastAsia="Times New Roman" w:hAnsi="Times New Roman" w:cs="Times New Roman"/>
                <w:color w:val="000000"/>
                <w:sz w:val="24"/>
                <w:szCs w:val="24"/>
                <w:lang w:eastAsia="ru-RU"/>
              </w:rPr>
              <w:t>Код ЄДРПОУ: 40524109</w:t>
            </w:r>
          </w:p>
          <w:p w14:paraId="36E80396" w14:textId="77777777" w:rsidR="00F81AD7" w:rsidRPr="00E021BB" w:rsidRDefault="00F81AD7" w:rsidP="00142C0A">
            <w:pPr>
              <w:spacing w:after="0" w:line="240" w:lineRule="auto"/>
              <w:rPr>
                <w:rFonts w:ascii="Times New Roman" w:eastAsia="Times New Roman" w:hAnsi="Times New Roman" w:cs="Times New Roman"/>
                <w:color w:val="000000"/>
                <w:sz w:val="24"/>
                <w:szCs w:val="24"/>
                <w:lang w:eastAsia="ru-RU"/>
              </w:rPr>
            </w:pPr>
            <w:r w:rsidRPr="00E021BB">
              <w:rPr>
                <w:rFonts w:ascii="Times New Roman" w:eastAsia="Times New Roman" w:hAnsi="Times New Roman" w:cs="Times New Roman"/>
                <w:color w:val="000000"/>
                <w:sz w:val="24"/>
                <w:szCs w:val="24"/>
                <w:lang w:eastAsia="ru-RU"/>
              </w:rPr>
              <w:t xml:space="preserve">UA  118201720343101009300097402 </w:t>
            </w:r>
          </w:p>
          <w:p w14:paraId="7DDE6050" w14:textId="77777777" w:rsidR="00F81AD7" w:rsidRPr="00E021BB" w:rsidRDefault="00F81AD7" w:rsidP="00142C0A">
            <w:pPr>
              <w:spacing w:after="0" w:line="240" w:lineRule="auto"/>
              <w:rPr>
                <w:rFonts w:ascii="Times New Roman" w:eastAsia="Times New Roman" w:hAnsi="Times New Roman" w:cs="Times New Roman"/>
                <w:color w:val="000000"/>
                <w:sz w:val="24"/>
                <w:szCs w:val="24"/>
                <w:lang w:eastAsia="ru-RU"/>
              </w:rPr>
            </w:pPr>
            <w:r w:rsidRPr="00E021BB">
              <w:rPr>
                <w:rFonts w:ascii="Times New Roman" w:eastAsia="Times New Roman" w:hAnsi="Times New Roman" w:cs="Times New Roman"/>
                <w:color w:val="000000"/>
                <w:sz w:val="24"/>
                <w:szCs w:val="24"/>
                <w:lang w:eastAsia="ru-RU"/>
              </w:rPr>
              <w:t>в ГУДКСУ у м. Києві</w:t>
            </w:r>
          </w:p>
          <w:p w14:paraId="5721E090" w14:textId="77777777" w:rsidR="00F81AD7" w:rsidRPr="00E021BB" w:rsidRDefault="00F81AD7" w:rsidP="00142C0A">
            <w:pPr>
              <w:spacing w:after="0" w:line="240" w:lineRule="auto"/>
              <w:rPr>
                <w:rFonts w:ascii="Times New Roman" w:eastAsia="Times New Roman" w:hAnsi="Times New Roman" w:cs="Times New Roman"/>
                <w:color w:val="000000"/>
                <w:sz w:val="24"/>
                <w:szCs w:val="24"/>
                <w:lang w:eastAsia="ru-RU"/>
              </w:rPr>
            </w:pPr>
            <w:r w:rsidRPr="00E021BB">
              <w:rPr>
                <w:rFonts w:ascii="Times New Roman" w:eastAsia="Times New Roman" w:hAnsi="Times New Roman" w:cs="Times New Roman"/>
                <w:color w:val="000000"/>
                <w:sz w:val="24"/>
                <w:szCs w:val="24"/>
                <w:lang w:eastAsia="ru-RU"/>
              </w:rPr>
              <w:t>e-</w:t>
            </w:r>
            <w:proofErr w:type="spellStart"/>
            <w:r w:rsidRPr="00E021BB">
              <w:rPr>
                <w:rFonts w:ascii="Times New Roman" w:eastAsia="Times New Roman" w:hAnsi="Times New Roman" w:cs="Times New Roman"/>
                <w:color w:val="000000"/>
                <w:sz w:val="24"/>
                <w:szCs w:val="24"/>
                <w:lang w:eastAsia="ru-RU"/>
              </w:rPr>
              <w:t>mail</w:t>
            </w:r>
            <w:proofErr w:type="spellEnd"/>
            <w:r w:rsidRPr="00E021BB">
              <w:rPr>
                <w:rFonts w:ascii="Times New Roman" w:eastAsia="Times New Roman" w:hAnsi="Times New Roman" w:cs="Times New Roman"/>
                <w:color w:val="000000"/>
                <w:sz w:val="24"/>
                <w:szCs w:val="24"/>
                <w:lang w:eastAsia="ru-RU"/>
              </w:rPr>
              <w:t xml:space="preserve">: </w:t>
            </w:r>
            <w:hyperlink r:id="rId17" w:history="1">
              <w:r w:rsidRPr="00E021BB">
                <w:rPr>
                  <w:rStyle w:val="ae"/>
                  <w:rFonts w:ascii="Times New Roman" w:eastAsia="Times New Roman" w:hAnsi="Times New Roman" w:cs="Times New Roman"/>
                  <w:sz w:val="24"/>
                  <w:szCs w:val="24"/>
                  <w:lang w:eastAsia="ru-RU"/>
                </w:rPr>
                <w:t>info@phc.org.ua</w:t>
              </w:r>
            </w:hyperlink>
            <w:r w:rsidRPr="00E021BB">
              <w:rPr>
                <w:rFonts w:ascii="Times New Roman" w:eastAsia="Times New Roman" w:hAnsi="Times New Roman" w:cs="Times New Roman"/>
                <w:color w:val="000000"/>
                <w:sz w:val="24"/>
                <w:szCs w:val="24"/>
                <w:lang w:eastAsia="ru-RU"/>
              </w:rPr>
              <w:t xml:space="preserve"> </w:t>
            </w:r>
          </w:p>
          <w:p w14:paraId="49B0C5C2" w14:textId="77777777" w:rsidR="00F81AD7" w:rsidRPr="00E021BB" w:rsidRDefault="00F81AD7" w:rsidP="00142C0A">
            <w:pPr>
              <w:spacing w:after="0" w:line="240" w:lineRule="auto"/>
              <w:rPr>
                <w:rFonts w:ascii="Times New Roman" w:eastAsia="Times New Roman" w:hAnsi="Times New Roman" w:cs="Times New Roman"/>
                <w:color w:val="000000"/>
                <w:sz w:val="24"/>
                <w:szCs w:val="24"/>
                <w:lang w:eastAsia="ru-RU"/>
              </w:rPr>
            </w:pPr>
            <w:proofErr w:type="spellStart"/>
            <w:r w:rsidRPr="00E021BB">
              <w:rPr>
                <w:rFonts w:ascii="Times New Roman" w:eastAsia="Times New Roman" w:hAnsi="Times New Roman" w:cs="Times New Roman"/>
                <w:color w:val="000000"/>
                <w:sz w:val="24"/>
                <w:szCs w:val="24"/>
                <w:lang w:eastAsia="ru-RU"/>
              </w:rPr>
              <w:t>тел</w:t>
            </w:r>
            <w:proofErr w:type="spellEnd"/>
            <w:r w:rsidRPr="00E021BB">
              <w:rPr>
                <w:rFonts w:ascii="Times New Roman" w:eastAsia="Times New Roman" w:hAnsi="Times New Roman" w:cs="Times New Roman"/>
                <w:color w:val="000000"/>
                <w:sz w:val="24"/>
                <w:szCs w:val="24"/>
                <w:lang w:eastAsia="ru-RU"/>
              </w:rPr>
              <w:t>./факс (044)334-56-89</w:t>
            </w:r>
          </w:p>
          <w:tbl>
            <w:tblPr>
              <w:tblW w:w="5835" w:type="dxa"/>
              <w:tblBorders>
                <w:top w:val="nil"/>
                <w:left w:val="nil"/>
                <w:bottom w:val="nil"/>
                <w:right w:val="nil"/>
              </w:tblBorders>
              <w:tblLayout w:type="fixed"/>
              <w:tblLook w:val="0000" w:firstRow="0" w:lastRow="0" w:firstColumn="0" w:lastColumn="0" w:noHBand="0" w:noVBand="0"/>
            </w:tblPr>
            <w:tblGrid>
              <w:gridCol w:w="5835"/>
            </w:tblGrid>
            <w:tr w:rsidR="00F81AD7" w:rsidRPr="004927B3" w14:paraId="0D23E0BE" w14:textId="77777777" w:rsidTr="00F81AD7">
              <w:trPr>
                <w:trHeight w:val="120"/>
              </w:trPr>
              <w:tc>
                <w:tcPr>
                  <w:tcW w:w="5835" w:type="dxa"/>
                </w:tcPr>
                <w:p w14:paraId="1D9F8E54" w14:textId="77777777" w:rsidR="00F81AD7" w:rsidRPr="00E021BB" w:rsidRDefault="00F81AD7" w:rsidP="00142C0A">
                  <w:pPr>
                    <w:autoSpaceDE w:val="0"/>
                    <w:autoSpaceDN w:val="0"/>
                    <w:adjustRightInd w:val="0"/>
                    <w:spacing w:after="0" w:line="240" w:lineRule="auto"/>
                    <w:rPr>
                      <w:rFonts w:ascii="Times New Roman" w:hAnsi="Times New Roman" w:cs="Times New Roman"/>
                      <w:color w:val="000000"/>
                      <w:sz w:val="24"/>
                      <w:szCs w:val="24"/>
                    </w:rPr>
                  </w:pPr>
                  <w:r w:rsidRPr="00E021BB">
                    <w:rPr>
                      <w:rFonts w:ascii="Times New Roman" w:hAnsi="Times New Roman" w:cs="Times New Roman"/>
                      <w:b/>
                      <w:sz w:val="24"/>
                      <w:szCs w:val="24"/>
                    </w:rPr>
                    <w:t>__________________ / /</w:t>
                  </w:r>
                </w:p>
              </w:tc>
            </w:tr>
          </w:tbl>
          <w:p w14:paraId="3471A3A7" w14:textId="77777777" w:rsidR="00F81AD7" w:rsidRPr="00E021BB" w:rsidRDefault="00F81AD7" w:rsidP="00142C0A">
            <w:pPr>
              <w:spacing w:after="0" w:line="240" w:lineRule="auto"/>
              <w:jc w:val="both"/>
              <w:rPr>
                <w:rFonts w:ascii="Times New Roman" w:hAnsi="Times New Roman" w:cs="Times New Roman"/>
                <w:sz w:val="24"/>
                <w:szCs w:val="24"/>
              </w:rPr>
            </w:pPr>
          </w:p>
        </w:tc>
      </w:tr>
    </w:tbl>
    <w:p w14:paraId="46342D97" w14:textId="77777777" w:rsidR="00F81AD7" w:rsidRPr="00E021BB" w:rsidRDefault="00F81AD7" w:rsidP="00F81AD7">
      <w:pPr>
        <w:rPr>
          <w:rFonts w:ascii="Times New Roman" w:hAnsi="Times New Roman" w:cs="Times New Roman"/>
          <w:sz w:val="24"/>
          <w:szCs w:val="24"/>
        </w:rPr>
      </w:pPr>
    </w:p>
    <w:p w14:paraId="3B2D003C" w14:textId="77777777" w:rsidR="00142C0A" w:rsidRDefault="00142C0A" w:rsidP="00F81AD7">
      <w:pPr>
        <w:jc w:val="right"/>
        <w:rPr>
          <w:rFonts w:ascii="Times New Roman" w:hAnsi="Times New Roman" w:cs="Times New Roman"/>
          <w:sz w:val="24"/>
          <w:szCs w:val="24"/>
        </w:rPr>
      </w:pPr>
    </w:p>
    <w:p w14:paraId="395514E7" w14:textId="77777777" w:rsidR="00142C0A" w:rsidRDefault="00142C0A" w:rsidP="00F81AD7">
      <w:pPr>
        <w:jc w:val="right"/>
        <w:rPr>
          <w:rFonts w:ascii="Times New Roman" w:hAnsi="Times New Roman" w:cs="Times New Roman"/>
          <w:sz w:val="24"/>
          <w:szCs w:val="24"/>
        </w:rPr>
      </w:pPr>
    </w:p>
    <w:p w14:paraId="60094B48" w14:textId="77777777" w:rsidR="00142C0A" w:rsidRDefault="00142C0A" w:rsidP="00F81AD7">
      <w:pPr>
        <w:jc w:val="right"/>
        <w:rPr>
          <w:rFonts w:ascii="Times New Roman" w:hAnsi="Times New Roman" w:cs="Times New Roman"/>
          <w:sz w:val="24"/>
          <w:szCs w:val="24"/>
        </w:rPr>
      </w:pPr>
    </w:p>
    <w:p w14:paraId="42E0CF15" w14:textId="77777777" w:rsidR="00AA226A" w:rsidRDefault="00AA226A" w:rsidP="00142C0A">
      <w:pPr>
        <w:spacing w:after="0" w:line="240" w:lineRule="auto"/>
        <w:ind w:left="5954"/>
        <w:rPr>
          <w:rFonts w:ascii="Times New Roman" w:hAnsi="Times New Roman" w:cs="Times New Roman"/>
          <w:sz w:val="24"/>
          <w:szCs w:val="24"/>
        </w:rPr>
      </w:pPr>
    </w:p>
    <w:p w14:paraId="0E960EA9" w14:textId="77777777" w:rsidR="00AA226A" w:rsidRDefault="00AA226A" w:rsidP="00142C0A">
      <w:pPr>
        <w:spacing w:after="0" w:line="240" w:lineRule="auto"/>
        <w:ind w:left="5954"/>
        <w:rPr>
          <w:rFonts w:ascii="Times New Roman" w:hAnsi="Times New Roman" w:cs="Times New Roman"/>
          <w:sz w:val="24"/>
          <w:szCs w:val="24"/>
        </w:rPr>
      </w:pPr>
    </w:p>
    <w:p w14:paraId="6AD28D17" w14:textId="77777777" w:rsidR="00AA226A" w:rsidRDefault="00AA226A" w:rsidP="00142C0A">
      <w:pPr>
        <w:spacing w:after="0" w:line="240" w:lineRule="auto"/>
        <w:ind w:left="5954"/>
        <w:rPr>
          <w:rFonts w:ascii="Times New Roman" w:hAnsi="Times New Roman" w:cs="Times New Roman"/>
          <w:sz w:val="24"/>
          <w:szCs w:val="24"/>
        </w:rPr>
      </w:pPr>
    </w:p>
    <w:p w14:paraId="2793AB9C" w14:textId="77777777" w:rsidR="00AA226A" w:rsidRDefault="00AA226A" w:rsidP="00142C0A">
      <w:pPr>
        <w:spacing w:after="0" w:line="240" w:lineRule="auto"/>
        <w:ind w:left="5954"/>
        <w:rPr>
          <w:rFonts w:ascii="Times New Roman" w:hAnsi="Times New Roman" w:cs="Times New Roman"/>
          <w:sz w:val="24"/>
          <w:szCs w:val="24"/>
        </w:rPr>
      </w:pPr>
    </w:p>
    <w:p w14:paraId="5AC5C8C1" w14:textId="30F7A578" w:rsidR="00F81AD7" w:rsidRPr="00E021BB" w:rsidRDefault="00F81AD7" w:rsidP="00142C0A">
      <w:pPr>
        <w:spacing w:after="0" w:line="240" w:lineRule="auto"/>
        <w:ind w:left="5954"/>
        <w:rPr>
          <w:rFonts w:ascii="Times New Roman" w:hAnsi="Times New Roman" w:cs="Times New Roman"/>
          <w:sz w:val="24"/>
          <w:szCs w:val="24"/>
        </w:rPr>
      </w:pPr>
      <w:r w:rsidRPr="00E021BB">
        <w:rPr>
          <w:rFonts w:ascii="Times New Roman" w:hAnsi="Times New Roman" w:cs="Times New Roman"/>
          <w:sz w:val="24"/>
          <w:szCs w:val="24"/>
        </w:rPr>
        <w:lastRenderedPageBreak/>
        <w:t xml:space="preserve">Додаток №2 до Договору </w:t>
      </w:r>
    </w:p>
    <w:p w14:paraId="70B37837" w14:textId="73EFE85A" w:rsidR="00F81AD7" w:rsidRPr="00E021BB" w:rsidRDefault="00F81AD7" w:rsidP="00142C0A">
      <w:pPr>
        <w:spacing w:after="0" w:line="240" w:lineRule="auto"/>
        <w:ind w:left="5954"/>
        <w:rPr>
          <w:rFonts w:ascii="Times New Roman" w:hAnsi="Times New Roman" w:cs="Times New Roman"/>
          <w:sz w:val="24"/>
          <w:szCs w:val="24"/>
        </w:rPr>
      </w:pPr>
      <w:r w:rsidRPr="00E021BB">
        <w:rPr>
          <w:rFonts w:ascii="Times New Roman" w:hAnsi="Times New Roman" w:cs="Times New Roman"/>
          <w:sz w:val="24"/>
          <w:szCs w:val="24"/>
        </w:rPr>
        <w:t>№ ____ від «___» ______ 202</w:t>
      </w:r>
      <w:r w:rsidR="00475084">
        <w:rPr>
          <w:rFonts w:ascii="Times New Roman" w:hAnsi="Times New Roman" w:cs="Times New Roman"/>
          <w:sz w:val="24"/>
          <w:szCs w:val="24"/>
        </w:rPr>
        <w:t>5</w:t>
      </w:r>
      <w:r w:rsidRPr="00E021BB">
        <w:rPr>
          <w:rFonts w:ascii="Times New Roman" w:hAnsi="Times New Roman" w:cs="Times New Roman"/>
          <w:sz w:val="24"/>
          <w:szCs w:val="24"/>
        </w:rPr>
        <w:t xml:space="preserve"> року </w:t>
      </w:r>
    </w:p>
    <w:p w14:paraId="3017C999" w14:textId="1CD36039" w:rsidR="00F81AD7" w:rsidRPr="00E021BB" w:rsidRDefault="00F81AD7" w:rsidP="00142C0A">
      <w:pPr>
        <w:spacing w:after="0" w:line="240" w:lineRule="auto"/>
        <w:ind w:left="5954"/>
        <w:rPr>
          <w:rFonts w:ascii="Times New Roman" w:hAnsi="Times New Roman" w:cs="Times New Roman"/>
          <w:sz w:val="24"/>
          <w:szCs w:val="24"/>
        </w:rPr>
      </w:pPr>
      <w:r w:rsidRPr="00E021BB">
        <w:rPr>
          <w:rFonts w:ascii="Times New Roman" w:hAnsi="Times New Roman" w:cs="Times New Roman"/>
          <w:sz w:val="24"/>
          <w:szCs w:val="24"/>
        </w:rPr>
        <w:t>від ____._____.202</w:t>
      </w:r>
      <w:r w:rsidR="00475084">
        <w:rPr>
          <w:rFonts w:ascii="Times New Roman" w:hAnsi="Times New Roman" w:cs="Times New Roman"/>
          <w:sz w:val="24"/>
          <w:szCs w:val="24"/>
        </w:rPr>
        <w:t>5</w:t>
      </w:r>
      <w:r w:rsidRPr="00E021BB">
        <w:rPr>
          <w:rFonts w:ascii="Times New Roman" w:hAnsi="Times New Roman" w:cs="Times New Roman"/>
          <w:sz w:val="24"/>
          <w:szCs w:val="24"/>
        </w:rPr>
        <w:t xml:space="preserve"> р. № _______</w:t>
      </w:r>
    </w:p>
    <w:p w14:paraId="6A6CE7D1" w14:textId="77777777" w:rsidR="00AA226A" w:rsidRDefault="00AA226A" w:rsidP="00F81AD7">
      <w:pPr>
        <w:pStyle w:val="paragraph"/>
        <w:shd w:val="clear" w:color="auto" w:fill="FFFFFF"/>
        <w:spacing w:before="0" w:beforeAutospacing="0" w:after="0" w:afterAutospacing="0"/>
        <w:jc w:val="center"/>
        <w:textAlignment w:val="baseline"/>
        <w:rPr>
          <w:rStyle w:val="normaltextrun"/>
          <w:b/>
          <w:bCs/>
        </w:rPr>
      </w:pPr>
    </w:p>
    <w:p w14:paraId="0B8ACD05" w14:textId="06D3122C" w:rsidR="00F81AD7" w:rsidRPr="00142C0A" w:rsidRDefault="00F81AD7" w:rsidP="00F81AD7">
      <w:pPr>
        <w:pStyle w:val="paragraph"/>
        <w:shd w:val="clear" w:color="auto" w:fill="FFFFFF"/>
        <w:spacing w:before="0" w:beforeAutospacing="0" w:after="0" w:afterAutospacing="0"/>
        <w:jc w:val="center"/>
        <w:textAlignment w:val="baseline"/>
      </w:pPr>
      <w:r w:rsidRPr="00142C0A">
        <w:rPr>
          <w:rStyle w:val="normaltextrun"/>
          <w:b/>
          <w:bCs/>
        </w:rPr>
        <w:t>ТЕХНІЧНІ ВИМОГИ</w:t>
      </w:r>
      <w:r w:rsidRPr="00142C0A">
        <w:rPr>
          <w:rStyle w:val="eop"/>
        </w:rPr>
        <w:t> </w:t>
      </w:r>
    </w:p>
    <w:p w14:paraId="66E7EA58" w14:textId="77777777" w:rsidR="00F81AD7" w:rsidRPr="00142C0A" w:rsidRDefault="00F81AD7" w:rsidP="00F81AD7">
      <w:pPr>
        <w:pStyle w:val="paragraph"/>
        <w:spacing w:before="0" w:beforeAutospacing="0" w:after="0" w:afterAutospacing="0"/>
        <w:jc w:val="center"/>
        <w:textAlignment w:val="baseline"/>
      </w:pPr>
      <w:r w:rsidRPr="00142C0A">
        <w:rPr>
          <w:rStyle w:val="normaltextrun"/>
          <w:b/>
          <w:bCs/>
        </w:rPr>
        <w:t>ІНФОРМАЦІЯ ПРО НЕОБХІДНІ ТЕХНІЧНІ, ЯКІСНІ, КІЛЬКІСНІ</w:t>
      </w:r>
      <w:r w:rsidRPr="00142C0A">
        <w:rPr>
          <w:rStyle w:val="eop"/>
        </w:rPr>
        <w:t> </w:t>
      </w:r>
    </w:p>
    <w:p w14:paraId="6A160E47" w14:textId="4E4335C3" w:rsidR="00F81AD7" w:rsidRPr="00142C0A" w:rsidRDefault="00F81AD7" w:rsidP="00F81AD7">
      <w:pPr>
        <w:spacing w:after="0" w:line="240" w:lineRule="auto"/>
        <w:jc w:val="center"/>
        <w:rPr>
          <w:rFonts w:ascii="Times New Roman" w:eastAsia="Helvetica" w:hAnsi="Times New Roman" w:cs="Times New Roman"/>
          <w:bCs/>
          <w:sz w:val="24"/>
          <w:szCs w:val="24"/>
          <w:lang w:eastAsia="ru-RU"/>
        </w:rPr>
      </w:pPr>
      <w:r w:rsidRPr="00142C0A">
        <w:rPr>
          <w:rStyle w:val="normaltextrun"/>
          <w:rFonts w:ascii="Times New Roman" w:hAnsi="Times New Roman" w:cs="Times New Roman"/>
          <w:b/>
          <w:bCs/>
          <w:sz w:val="24"/>
          <w:szCs w:val="24"/>
        </w:rPr>
        <w:t>ТА ІНШІ ХАРАКТЕРИСТИКИ</w:t>
      </w:r>
      <w:r w:rsidRPr="00142C0A">
        <w:rPr>
          <w:rStyle w:val="normaltextrun"/>
          <w:rFonts w:ascii="Times New Roman" w:hAnsi="Times New Roman" w:cs="Times New Roman"/>
          <w:b/>
          <w:bCs/>
          <w:caps/>
          <w:sz w:val="24"/>
          <w:szCs w:val="24"/>
        </w:rPr>
        <w:t xml:space="preserve"> ПОСЛУГИ</w:t>
      </w:r>
      <w:r w:rsidRPr="00142C0A">
        <w:rPr>
          <w:rStyle w:val="eop"/>
          <w:rFonts w:ascii="Times New Roman" w:hAnsi="Times New Roman" w:cs="Times New Roman"/>
          <w:sz w:val="24"/>
          <w:szCs w:val="24"/>
        </w:rPr>
        <w:t> </w:t>
      </w:r>
      <w:r w:rsidRPr="00142C0A">
        <w:rPr>
          <w:rFonts w:ascii="Times New Roman" w:eastAsia="Helvetica" w:hAnsi="Times New Roman" w:cs="Times New Roman"/>
          <w:bCs/>
          <w:sz w:val="24"/>
          <w:szCs w:val="24"/>
          <w:lang w:eastAsia="ru-RU"/>
        </w:rPr>
        <w:t xml:space="preserve"> </w:t>
      </w:r>
    </w:p>
    <w:tbl>
      <w:tblPr>
        <w:tblW w:w="9633" w:type="dxa"/>
        <w:tblLayout w:type="fixed"/>
        <w:tblLook w:val="0400" w:firstRow="0" w:lastRow="0" w:firstColumn="0" w:lastColumn="0" w:noHBand="0" w:noVBand="1"/>
      </w:tblPr>
      <w:tblGrid>
        <w:gridCol w:w="3538"/>
        <w:gridCol w:w="6095"/>
      </w:tblGrid>
      <w:tr w:rsidR="00F81AD7" w:rsidRPr="00AA226A" w14:paraId="3F35BEB0" w14:textId="77777777" w:rsidTr="00F81AD7">
        <w:trPr>
          <w:trHeight w:val="572"/>
        </w:trPr>
        <w:tc>
          <w:tcPr>
            <w:tcW w:w="3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EB19A" w14:textId="77777777" w:rsidR="00F81AD7" w:rsidRPr="00AA226A" w:rsidRDefault="00F81AD7" w:rsidP="00AA226A">
            <w:pPr>
              <w:spacing w:after="0" w:line="240" w:lineRule="auto"/>
              <w:rPr>
                <w:rFonts w:ascii="Times New Roman" w:eastAsia="Times New Roman" w:hAnsi="Times New Roman" w:cs="Times New Roman"/>
                <w:color w:val="000000"/>
                <w:sz w:val="24"/>
                <w:szCs w:val="24"/>
              </w:rPr>
            </w:pPr>
            <w:r w:rsidRPr="00AA226A">
              <w:rPr>
                <w:rFonts w:ascii="Times New Roman" w:eastAsia="Times New Roman" w:hAnsi="Times New Roman" w:cs="Times New Roman"/>
                <w:color w:val="000000"/>
                <w:sz w:val="24"/>
                <w:szCs w:val="24"/>
              </w:rPr>
              <w:t>Назва предмету закупівлі:</w:t>
            </w:r>
          </w:p>
        </w:tc>
        <w:tc>
          <w:tcPr>
            <w:tcW w:w="6095" w:type="dxa"/>
            <w:tcBorders>
              <w:top w:val="single" w:sz="4" w:space="0" w:color="000000"/>
              <w:left w:val="nil"/>
              <w:bottom w:val="single" w:sz="4" w:space="0" w:color="000000"/>
              <w:right w:val="single" w:sz="4" w:space="0" w:color="000000"/>
            </w:tcBorders>
            <w:shd w:val="clear" w:color="auto" w:fill="auto"/>
            <w:vAlign w:val="center"/>
          </w:tcPr>
          <w:p w14:paraId="7E48857B" w14:textId="362A9CFE" w:rsidR="00F81AD7" w:rsidRPr="00AA226A" w:rsidRDefault="00F81AD7" w:rsidP="00AA226A">
            <w:pPr>
              <w:spacing w:after="0" w:line="240" w:lineRule="auto"/>
              <w:ind w:left="38"/>
              <w:jc w:val="both"/>
              <w:rPr>
                <w:rFonts w:ascii="Times New Roman" w:hAnsi="Times New Roman" w:cs="Times New Roman"/>
                <w:b/>
                <w:color w:val="000000" w:themeColor="text1"/>
                <w:sz w:val="24"/>
                <w:szCs w:val="24"/>
              </w:rPr>
            </w:pPr>
            <w:r w:rsidRPr="00AA226A">
              <w:rPr>
                <w:rFonts w:ascii="Times New Roman" w:hAnsi="Times New Roman" w:cs="Times New Roman"/>
                <w:b/>
                <w:sz w:val="24"/>
                <w:szCs w:val="24"/>
              </w:rPr>
              <w:t>ДК 021:2015 - 64210000-1 Послуги телефонного зв’язку та передачі даних (</w:t>
            </w:r>
            <w:r w:rsidR="00384635" w:rsidRPr="00AA226A">
              <w:rPr>
                <w:rFonts w:ascii="Times New Roman" w:hAnsi="Times New Roman" w:cs="Times New Roman"/>
                <w:b/>
                <w:sz w:val="24"/>
                <w:szCs w:val="24"/>
              </w:rPr>
              <w:t>П</w:t>
            </w:r>
            <w:r w:rsidRPr="00AA226A">
              <w:rPr>
                <w:rFonts w:ascii="Times New Roman" w:hAnsi="Times New Roman" w:cs="Times New Roman"/>
                <w:b/>
                <w:sz w:val="24"/>
                <w:szCs w:val="24"/>
              </w:rPr>
              <w:t xml:space="preserve">ослуги </w:t>
            </w:r>
            <w:proofErr w:type="spellStart"/>
            <w:r w:rsidRPr="00AA226A">
              <w:rPr>
                <w:rFonts w:ascii="Times New Roman" w:hAnsi="Times New Roman" w:cs="Times New Roman"/>
                <w:b/>
                <w:sz w:val="24"/>
                <w:szCs w:val="24"/>
              </w:rPr>
              <w:t>верифікаційних</w:t>
            </w:r>
            <w:proofErr w:type="spellEnd"/>
            <w:r w:rsidRPr="00AA226A">
              <w:rPr>
                <w:rFonts w:ascii="Times New Roman" w:hAnsi="Times New Roman" w:cs="Times New Roman"/>
                <w:b/>
                <w:sz w:val="24"/>
                <w:szCs w:val="24"/>
              </w:rPr>
              <w:t xml:space="preserve"> дзвінків та коротких повідомлень за допомогою SMS, </w:t>
            </w:r>
            <w:proofErr w:type="spellStart"/>
            <w:r w:rsidRPr="00AA226A">
              <w:rPr>
                <w:rFonts w:ascii="Times New Roman" w:hAnsi="Times New Roman" w:cs="Times New Roman"/>
                <w:b/>
                <w:sz w:val="24"/>
                <w:szCs w:val="24"/>
              </w:rPr>
              <w:t>Viber</w:t>
            </w:r>
            <w:proofErr w:type="spellEnd"/>
            <w:r w:rsidRPr="00AA226A">
              <w:rPr>
                <w:rFonts w:ascii="Times New Roman" w:hAnsi="Times New Roman" w:cs="Times New Roman"/>
                <w:b/>
                <w:sz w:val="24"/>
                <w:szCs w:val="24"/>
              </w:rPr>
              <w:t xml:space="preserve">, </w:t>
            </w:r>
            <w:proofErr w:type="spellStart"/>
            <w:r w:rsidRPr="00AA226A">
              <w:rPr>
                <w:rFonts w:ascii="Times New Roman" w:hAnsi="Times New Roman" w:cs="Times New Roman"/>
                <w:b/>
                <w:sz w:val="24"/>
                <w:szCs w:val="24"/>
              </w:rPr>
              <w:t>Telegram</w:t>
            </w:r>
            <w:proofErr w:type="spellEnd"/>
            <w:r w:rsidRPr="00AA226A">
              <w:rPr>
                <w:rFonts w:ascii="Times New Roman" w:hAnsi="Times New Roman" w:cs="Times New Roman"/>
                <w:b/>
                <w:sz w:val="24"/>
                <w:szCs w:val="24"/>
              </w:rPr>
              <w:t xml:space="preserve"> для користувачів операторів рухомого мобільного зв’язку України)</w:t>
            </w:r>
            <w:r w:rsidR="00142C0A" w:rsidRPr="00AA226A">
              <w:rPr>
                <w:rFonts w:ascii="Times New Roman" w:hAnsi="Times New Roman" w:cs="Times New Roman"/>
                <w:b/>
                <w:sz w:val="24"/>
                <w:szCs w:val="24"/>
              </w:rPr>
              <w:t>.</w:t>
            </w:r>
          </w:p>
        </w:tc>
      </w:tr>
      <w:tr w:rsidR="00F81AD7" w:rsidRPr="00AA226A" w14:paraId="6A8FF705" w14:textId="77777777" w:rsidTr="00F81AD7">
        <w:trPr>
          <w:trHeight w:val="284"/>
        </w:trPr>
        <w:tc>
          <w:tcPr>
            <w:tcW w:w="3538" w:type="dxa"/>
            <w:tcBorders>
              <w:top w:val="nil"/>
              <w:left w:val="single" w:sz="4" w:space="0" w:color="000000"/>
              <w:bottom w:val="single" w:sz="4" w:space="0" w:color="000000"/>
              <w:right w:val="single" w:sz="4" w:space="0" w:color="000000"/>
            </w:tcBorders>
            <w:shd w:val="clear" w:color="auto" w:fill="auto"/>
            <w:vAlign w:val="center"/>
          </w:tcPr>
          <w:p w14:paraId="0BE13B49" w14:textId="77777777" w:rsidR="00F81AD7" w:rsidRPr="00AA226A" w:rsidRDefault="00F81AD7" w:rsidP="00AA226A">
            <w:pPr>
              <w:spacing w:after="0" w:line="240" w:lineRule="auto"/>
              <w:rPr>
                <w:rFonts w:ascii="Times New Roman" w:eastAsia="Times New Roman" w:hAnsi="Times New Roman" w:cs="Times New Roman"/>
                <w:color w:val="000000"/>
                <w:sz w:val="24"/>
                <w:szCs w:val="24"/>
              </w:rPr>
            </w:pPr>
            <w:r w:rsidRPr="00AA226A">
              <w:rPr>
                <w:rFonts w:ascii="Times New Roman" w:eastAsia="Times New Roman" w:hAnsi="Times New Roman" w:cs="Times New Roman"/>
                <w:color w:val="000000"/>
                <w:sz w:val="24"/>
                <w:szCs w:val="24"/>
              </w:rPr>
              <w:t>Кількість:</w:t>
            </w:r>
          </w:p>
        </w:tc>
        <w:tc>
          <w:tcPr>
            <w:tcW w:w="6095" w:type="dxa"/>
            <w:tcBorders>
              <w:top w:val="single" w:sz="4" w:space="0" w:color="000000"/>
              <w:left w:val="nil"/>
              <w:bottom w:val="single" w:sz="4" w:space="0" w:color="000000"/>
              <w:right w:val="single" w:sz="4" w:space="0" w:color="000000"/>
            </w:tcBorders>
            <w:shd w:val="clear" w:color="auto" w:fill="auto"/>
            <w:vAlign w:val="center"/>
          </w:tcPr>
          <w:p w14:paraId="5AAC0EB9" w14:textId="77777777" w:rsidR="00F81AD7" w:rsidRPr="00AA226A" w:rsidRDefault="00F81AD7" w:rsidP="00AA226A">
            <w:pPr>
              <w:spacing w:after="0" w:line="240" w:lineRule="auto"/>
              <w:rPr>
                <w:rFonts w:ascii="Times New Roman" w:hAnsi="Times New Roman" w:cs="Times New Roman"/>
                <w:b/>
                <w:sz w:val="24"/>
                <w:szCs w:val="24"/>
                <w:lang w:val="ru-RU" w:eastAsia="ru-RU"/>
              </w:rPr>
            </w:pPr>
            <w:r w:rsidRPr="00AA226A">
              <w:rPr>
                <w:rFonts w:ascii="Times New Roman" w:eastAsia="Arial" w:hAnsi="Times New Roman" w:cs="Times New Roman"/>
                <w:b/>
                <w:sz w:val="24"/>
                <w:szCs w:val="24"/>
              </w:rPr>
              <w:t xml:space="preserve">через дзвінок- </w:t>
            </w:r>
            <w:r w:rsidRPr="00AA226A">
              <w:rPr>
                <w:rFonts w:ascii="Times New Roman" w:hAnsi="Times New Roman" w:cs="Times New Roman"/>
                <w:b/>
                <w:sz w:val="24"/>
                <w:szCs w:val="24"/>
                <w:lang w:val="ru-RU" w:eastAsia="ru-RU"/>
              </w:rPr>
              <w:t>3933000</w:t>
            </w:r>
          </w:p>
          <w:p w14:paraId="15BDB9AF" w14:textId="77777777" w:rsidR="00F81AD7" w:rsidRPr="00AA226A" w:rsidRDefault="00F81AD7" w:rsidP="00AA226A">
            <w:pPr>
              <w:spacing w:after="0" w:line="240" w:lineRule="auto"/>
              <w:rPr>
                <w:rFonts w:ascii="Times New Roman" w:hAnsi="Times New Roman" w:cs="Times New Roman"/>
                <w:b/>
                <w:sz w:val="24"/>
                <w:szCs w:val="24"/>
                <w:lang w:val="ru-RU" w:eastAsia="ru-RU"/>
              </w:rPr>
            </w:pPr>
            <w:r w:rsidRPr="00AA226A">
              <w:rPr>
                <w:rFonts w:ascii="Times New Roman" w:eastAsia="Arial" w:hAnsi="Times New Roman" w:cs="Times New Roman"/>
                <w:b/>
                <w:sz w:val="24"/>
                <w:szCs w:val="24"/>
              </w:rPr>
              <w:t xml:space="preserve">через повідомлення у </w:t>
            </w:r>
            <w:proofErr w:type="spellStart"/>
            <w:r w:rsidRPr="00AA226A">
              <w:rPr>
                <w:rFonts w:ascii="Times New Roman" w:eastAsia="Arial" w:hAnsi="Times New Roman" w:cs="Times New Roman"/>
                <w:b/>
                <w:sz w:val="24"/>
                <w:szCs w:val="24"/>
              </w:rPr>
              <w:t>Viber</w:t>
            </w:r>
            <w:proofErr w:type="spellEnd"/>
            <w:r w:rsidRPr="00AA226A">
              <w:rPr>
                <w:rFonts w:ascii="Times New Roman" w:eastAsia="Arial" w:hAnsi="Times New Roman" w:cs="Times New Roman"/>
                <w:b/>
                <w:sz w:val="24"/>
                <w:szCs w:val="24"/>
              </w:rPr>
              <w:t xml:space="preserve"> або </w:t>
            </w:r>
            <w:proofErr w:type="spellStart"/>
            <w:r w:rsidRPr="00AA226A">
              <w:rPr>
                <w:rFonts w:ascii="Times New Roman" w:eastAsia="Arial" w:hAnsi="Times New Roman" w:cs="Times New Roman"/>
                <w:b/>
                <w:sz w:val="24"/>
                <w:szCs w:val="24"/>
              </w:rPr>
              <w:t>Telegram</w:t>
            </w:r>
            <w:proofErr w:type="spellEnd"/>
            <w:r w:rsidRPr="00AA226A">
              <w:rPr>
                <w:rFonts w:ascii="Times New Roman" w:eastAsia="Arial" w:hAnsi="Times New Roman" w:cs="Times New Roman"/>
                <w:b/>
                <w:sz w:val="24"/>
                <w:szCs w:val="24"/>
              </w:rPr>
              <w:t xml:space="preserve">- </w:t>
            </w:r>
            <w:r w:rsidRPr="00AA226A">
              <w:rPr>
                <w:rFonts w:ascii="Times New Roman" w:hAnsi="Times New Roman" w:cs="Times New Roman"/>
                <w:b/>
                <w:sz w:val="24"/>
                <w:szCs w:val="24"/>
                <w:lang w:val="ru-RU" w:eastAsia="ru-RU"/>
              </w:rPr>
              <w:t>577500</w:t>
            </w:r>
          </w:p>
          <w:p w14:paraId="2A892653" w14:textId="77777777" w:rsidR="00F81AD7" w:rsidRPr="00AA226A" w:rsidRDefault="00F81AD7" w:rsidP="00AA226A">
            <w:pPr>
              <w:spacing w:after="0" w:line="240" w:lineRule="auto"/>
              <w:rPr>
                <w:rFonts w:ascii="Times New Roman" w:eastAsia="Times New Roman" w:hAnsi="Times New Roman" w:cs="Times New Roman"/>
                <w:color w:val="000000"/>
                <w:sz w:val="24"/>
                <w:szCs w:val="24"/>
              </w:rPr>
            </w:pPr>
            <w:r w:rsidRPr="00AA226A">
              <w:rPr>
                <w:rFonts w:ascii="Times New Roman" w:eastAsia="Arial" w:hAnsi="Times New Roman" w:cs="Times New Roman"/>
                <w:b/>
                <w:sz w:val="24"/>
                <w:szCs w:val="24"/>
              </w:rPr>
              <w:t xml:space="preserve">через повідомлення у SMS- </w:t>
            </w:r>
            <w:r w:rsidRPr="00AA226A">
              <w:rPr>
                <w:rFonts w:ascii="Times New Roman" w:hAnsi="Times New Roman" w:cs="Times New Roman"/>
                <w:b/>
                <w:sz w:val="24"/>
                <w:szCs w:val="24"/>
                <w:lang w:val="ru-RU" w:eastAsia="ru-RU"/>
              </w:rPr>
              <w:t>56650</w:t>
            </w:r>
          </w:p>
        </w:tc>
      </w:tr>
      <w:tr w:rsidR="00F81AD7" w:rsidRPr="00AA226A" w14:paraId="00EC4A59" w14:textId="77777777" w:rsidTr="00F81AD7">
        <w:trPr>
          <w:trHeight w:val="284"/>
        </w:trPr>
        <w:tc>
          <w:tcPr>
            <w:tcW w:w="3538" w:type="dxa"/>
            <w:tcBorders>
              <w:top w:val="nil"/>
              <w:left w:val="single" w:sz="4" w:space="0" w:color="000000"/>
              <w:bottom w:val="single" w:sz="4" w:space="0" w:color="000000"/>
              <w:right w:val="single" w:sz="4" w:space="0" w:color="000000"/>
            </w:tcBorders>
            <w:shd w:val="clear" w:color="auto" w:fill="auto"/>
            <w:vAlign w:val="center"/>
          </w:tcPr>
          <w:p w14:paraId="300475DA" w14:textId="77777777" w:rsidR="00F81AD7" w:rsidRPr="00AA226A" w:rsidRDefault="00F81AD7" w:rsidP="00AA226A">
            <w:pPr>
              <w:spacing w:after="0" w:line="240" w:lineRule="auto"/>
              <w:rPr>
                <w:rFonts w:ascii="Times New Roman" w:eastAsia="Times New Roman" w:hAnsi="Times New Roman" w:cs="Times New Roman"/>
                <w:color w:val="000000"/>
                <w:sz w:val="24"/>
                <w:szCs w:val="24"/>
              </w:rPr>
            </w:pPr>
            <w:r w:rsidRPr="00AA226A">
              <w:rPr>
                <w:rFonts w:ascii="Times New Roman" w:eastAsia="Times New Roman" w:hAnsi="Times New Roman" w:cs="Times New Roman"/>
                <w:color w:val="000000"/>
                <w:sz w:val="24"/>
                <w:szCs w:val="24"/>
              </w:rPr>
              <w:t>Строк поставки:</w:t>
            </w:r>
          </w:p>
        </w:tc>
        <w:tc>
          <w:tcPr>
            <w:tcW w:w="6095" w:type="dxa"/>
            <w:tcBorders>
              <w:top w:val="single" w:sz="4" w:space="0" w:color="000000"/>
              <w:left w:val="nil"/>
              <w:bottom w:val="single" w:sz="4" w:space="0" w:color="000000"/>
              <w:right w:val="single" w:sz="4" w:space="0" w:color="000000"/>
            </w:tcBorders>
            <w:shd w:val="clear" w:color="auto" w:fill="auto"/>
            <w:vAlign w:val="center"/>
          </w:tcPr>
          <w:p w14:paraId="3629E96A" w14:textId="1BD5990A" w:rsidR="00F81AD7" w:rsidRPr="00AA226A" w:rsidRDefault="005C4D11" w:rsidP="00AA226A">
            <w:pPr>
              <w:spacing w:after="0" w:line="240" w:lineRule="auto"/>
              <w:rPr>
                <w:rFonts w:ascii="Times New Roman" w:eastAsia="Times New Roman" w:hAnsi="Times New Roman" w:cs="Times New Roman"/>
                <w:color w:val="000000"/>
                <w:sz w:val="24"/>
                <w:szCs w:val="24"/>
              </w:rPr>
            </w:pPr>
            <w:r w:rsidRPr="00525CB7">
              <w:rPr>
                <w:rFonts w:ascii="Times New Roman" w:hAnsi="Times New Roman" w:cs="Times New Roman"/>
                <w:sz w:val="24"/>
                <w:szCs w:val="24"/>
              </w:rPr>
              <w:t>з дати укладання договору</w:t>
            </w:r>
            <w:r w:rsidRPr="00525CB7">
              <w:rPr>
                <w:rFonts w:ascii="Times New Roman" w:hAnsi="Times New Roman" w:cs="Times New Roman"/>
                <w:sz w:val="24"/>
                <w:szCs w:val="24"/>
                <w:lang w:eastAsia="ru-RU"/>
              </w:rPr>
              <w:t xml:space="preserve"> до 31.12.2025</w:t>
            </w:r>
          </w:p>
        </w:tc>
      </w:tr>
      <w:tr w:rsidR="00F81AD7" w:rsidRPr="00AA226A" w14:paraId="6A8A3B41" w14:textId="77777777" w:rsidTr="00F81AD7">
        <w:trPr>
          <w:trHeight w:val="2080"/>
        </w:trPr>
        <w:tc>
          <w:tcPr>
            <w:tcW w:w="9633" w:type="dxa"/>
            <w:gridSpan w:val="2"/>
            <w:tcBorders>
              <w:top w:val="single" w:sz="4" w:space="0" w:color="000000"/>
              <w:left w:val="single" w:sz="4" w:space="0" w:color="000000"/>
              <w:right w:val="single" w:sz="4" w:space="0" w:color="000000"/>
            </w:tcBorders>
          </w:tcPr>
          <w:p w14:paraId="03ECECB6" w14:textId="77777777" w:rsidR="00F81AD7" w:rsidRPr="00AA226A" w:rsidRDefault="00F81AD7" w:rsidP="00AA226A">
            <w:pPr>
              <w:spacing w:after="0" w:line="240" w:lineRule="auto"/>
              <w:jc w:val="center"/>
              <w:textAlignment w:val="baseline"/>
              <w:rPr>
                <w:rFonts w:ascii="Times New Roman" w:eastAsia="Times New Roman" w:hAnsi="Times New Roman" w:cs="Times New Roman"/>
                <w:b/>
                <w:bCs/>
                <w:caps/>
                <w:sz w:val="24"/>
                <w:szCs w:val="24"/>
              </w:rPr>
            </w:pPr>
          </w:p>
          <w:p w14:paraId="3341B452" w14:textId="77777777" w:rsidR="00F81AD7" w:rsidRPr="00AA226A" w:rsidRDefault="00F81AD7" w:rsidP="00AA226A">
            <w:pPr>
              <w:spacing w:after="0" w:line="240" w:lineRule="auto"/>
              <w:jc w:val="center"/>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b/>
                <w:bCs/>
                <w:caps/>
                <w:sz w:val="24"/>
                <w:szCs w:val="24"/>
              </w:rPr>
              <w:t>ПЕРЕЛІК УМОВНИХ СКОРОЧЕНЬ, ОСНОВНИХ ТЕРМІНІВ ТА ВИЗНАЧЕНЬ</w:t>
            </w:r>
            <w:r w:rsidRPr="00AA226A">
              <w:rPr>
                <w:rFonts w:ascii="Times New Roman" w:eastAsia="Times New Roman" w:hAnsi="Times New Roman" w:cs="Times New Roman"/>
                <w:sz w:val="24"/>
                <w:szCs w:val="24"/>
              </w:rPr>
              <w:t> </w:t>
            </w:r>
          </w:p>
          <w:tbl>
            <w:tblPr>
              <w:tblW w:w="987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20"/>
              <w:gridCol w:w="7259"/>
            </w:tblGrid>
            <w:tr w:rsidR="00F81AD7" w:rsidRPr="00AA226A" w14:paraId="58DEC1C8" w14:textId="77777777" w:rsidTr="00AA226A">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D9D9D9"/>
                  <w:hideMark/>
                </w:tcPr>
                <w:p w14:paraId="7AAF8795" w14:textId="77777777" w:rsidR="00F81AD7" w:rsidRPr="00AA226A" w:rsidRDefault="00F81AD7" w:rsidP="00AA226A">
                  <w:pPr>
                    <w:spacing w:after="0" w:line="240" w:lineRule="auto"/>
                    <w:jc w:val="center"/>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b/>
                      <w:bCs/>
                      <w:sz w:val="24"/>
                      <w:szCs w:val="24"/>
                    </w:rPr>
                    <w:t>Терміни та скорочення</w:t>
                  </w:r>
                  <w:r w:rsidRPr="00AA226A">
                    <w:rPr>
                      <w:rFonts w:ascii="Times New Roman" w:eastAsia="Times New Roman" w:hAnsi="Times New Roman" w:cs="Times New Roman"/>
                      <w:sz w:val="24"/>
                      <w:szCs w:val="24"/>
                    </w:rPr>
                    <w:t> </w:t>
                  </w:r>
                </w:p>
              </w:tc>
              <w:tc>
                <w:tcPr>
                  <w:tcW w:w="7259" w:type="dxa"/>
                  <w:tcBorders>
                    <w:top w:val="single" w:sz="6" w:space="0" w:color="auto"/>
                    <w:left w:val="single" w:sz="6" w:space="0" w:color="auto"/>
                    <w:bottom w:val="single" w:sz="6" w:space="0" w:color="auto"/>
                    <w:right w:val="single" w:sz="6" w:space="0" w:color="auto"/>
                  </w:tcBorders>
                  <w:shd w:val="clear" w:color="auto" w:fill="D9D9D9"/>
                  <w:hideMark/>
                </w:tcPr>
                <w:p w14:paraId="3AF15F38" w14:textId="77777777" w:rsidR="00F81AD7" w:rsidRPr="00AA226A" w:rsidRDefault="00F81AD7" w:rsidP="00AA226A">
                  <w:pPr>
                    <w:spacing w:after="0" w:line="240" w:lineRule="auto"/>
                    <w:jc w:val="center"/>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b/>
                      <w:bCs/>
                      <w:sz w:val="24"/>
                      <w:szCs w:val="24"/>
                    </w:rPr>
                    <w:t>Визначення</w:t>
                  </w:r>
                  <w:r w:rsidRPr="00AA226A">
                    <w:rPr>
                      <w:rFonts w:ascii="Times New Roman" w:eastAsia="Times New Roman" w:hAnsi="Times New Roman" w:cs="Times New Roman"/>
                      <w:sz w:val="24"/>
                      <w:szCs w:val="24"/>
                    </w:rPr>
                    <w:t> </w:t>
                  </w:r>
                </w:p>
              </w:tc>
            </w:tr>
            <w:tr w:rsidR="00F81AD7" w:rsidRPr="00AA226A" w14:paraId="21933B38" w14:textId="77777777" w:rsidTr="00AA226A">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74BCF8B5"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proofErr w:type="spellStart"/>
                  <w:r w:rsidRPr="00AA226A">
                    <w:rPr>
                      <w:rFonts w:ascii="Times New Roman" w:eastAsia="Times New Roman" w:hAnsi="Times New Roman" w:cs="Times New Roman"/>
                      <w:sz w:val="24"/>
                      <w:szCs w:val="24"/>
                    </w:rPr>
                    <w:t>Альфанумеричне</w:t>
                  </w:r>
                  <w:proofErr w:type="spellEnd"/>
                  <w:r w:rsidRPr="00AA226A">
                    <w:rPr>
                      <w:rFonts w:ascii="Times New Roman" w:eastAsia="Times New Roman" w:hAnsi="Times New Roman" w:cs="Times New Roman"/>
                      <w:sz w:val="24"/>
                      <w:szCs w:val="24"/>
                    </w:rPr>
                    <w:t xml:space="preserve"> ім’я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109E3CE8"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Буквене, цифрове або буквено-цифрове позначення (не більше 11 символів), яке присвоюється Замовнику за його волевиявленням, що відображається на екранах телефонів користувачів замість короткого номера доступу, наданого Замовнику (наприклад, це може бути фірмове найменування, торговельна марка тощо) </w:t>
                  </w:r>
                </w:p>
              </w:tc>
            </w:tr>
            <w:tr w:rsidR="00F81AD7" w:rsidRPr="00AA226A" w14:paraId="03E76747" w14:textId="77777777" w:rsidTr="00AA226A">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285389E5"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АТС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27DDD2A9"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Автоматична телефонна станція </w:t>
                  </w:r>
                </w:p>
              </w:tc>
            </w:tr>
            <w:tr w:rsidR="00F81AD7" w:rsidRPr="00AA226A" w14:paraId="16CEB496" w14:textId="77777777" w:rsidTr="00AA226A">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5F71C603"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Верифікація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2AC65C46"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Підтвердження особистості користувача за допомогою здійснення дзвінка, надсилання SMS або повідомлення у </w:t>
                  </w:r>
                  <w:r w:rsidRPr="00AA226A">
                    <w:rPr>
                      <w:rFonts w:ascii="Times New Roman" w:eastAsia="Times New Roman" w:hAnsi="Times New Roman" w:cs="Times New Roman"/>
                      <w:sz w:val="24"/>
                      <w:szCs w:val="24"/>
                      <w:lang w:val="en-US"/>
                    </w:rPr>
                    <w:t>Telegram</w:t>
                  </w:r>
                  <w:r w:rsidRPr="005C4D11">
                    <w:rPr>
                      <w:rFonts w:ascii="Times New Roman" w:eastAsia="Times New Roman" w:hAnsi="Times New Roman" w:cs="Times New Roman"/>
                      <w:sz w:val="24"/>
                      <w:szCs w:val="24"/>
                    </w:rPr>
                    <w:t xml:space="preserve"> </w:t>
                  </w:r>
                  <w:r w:rsidRPr="00AA226A">
                    <w:rPr>
                      <w:rFonts w:ascii="Times New Roman" w:eastAsia="Times New Roman" w:hAnsi="Times New Roman" w:cs="Times New Roman"/>
                      <w:sz w:val="24"/>
                      <w:szCs w:val="24"/>
                    </w:rPr>
                    <w:t xml:space="preserve">чи </w:t>
                  </w:r>
                  <w:proofErr w:type="spellStart"/>
                  <w:r w:rsidRPr="00AA226A">
                    <w:rPr>
                      <w:rFonts w:ascii="Times New Roman" w:eastAsia="Times New Roman" w:hAnsi="Times New Roman" w:cs="Times New Roman"/>
                      <w:sz w:val="24"/>
                      <w:szCs w:val="24"/>
                    </w:rPr>
                    <w:t>Viber</w:t>
                  </w:r>
                  <w:proofErr w:type="spellEnd"/>
                  <w:r w:rsidRPr="00AA226A">
                    <w:rPr>
                      <w:rFonts w:ascii="Times New Roman" w:eastAsia="Times New Roman" w:hAnsi="Times New Roman" w:cs="Times New Roman"/>
                      <w:sz w:val="24"/>
                      <w:szCs w:val="24"/>
                    </w:rPr>
                    <w:t xml:space="preserve"> з тимчасовим кодом </w:t>
                  </w:r>
                </w:p>
              </w:tc>
            </w:tr>
            <w:tr w:rsidR="00F81AD7" w:rsidRPr="00AA226A" w14:paraId="78368C34" w14:textId="77777777" w:rsidTr="00AA226A">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12F29917"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Верифікація дзвінком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7FE7BC7A"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Використовується як другий фактор автентифікації для підтвердження входу в особистий кабінет, реєстрації на сайті чи в мобільному додатку, здійснення фінансових операцій за допомогою короткого дзвінка на мобільний телефон користувача </w:t>
                  </w:r>
                </w:p>
              </w:tc>
            </w:tr>
            <w:tr w:rsidR="00F81AD7" w:rsidRPr="00AA226A" w14:paraId="17A4EB95" w14:textId="77777777" w:rsidTr="00AA226A">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5FAD98B5"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Електронна комунікаційна мережа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21C82E4C"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Комплекс технічних засобів електронних комунікацій та споруд, призначених для маршрутизації, комутації, передавання та/або приймання знаків, сигналів, письмового тексту, зображень та звуків, у тому числі повідомлень та вхідних дзвінків, що здійснюються з метою верифікації користувача в інформаційно-комунікаційних системах  Замовника </w:t>
                  </w:r>
                </w:p>
              </w:tc>
            </w:tr>
            <w:tr w:rsidR="00F81AD7" w:rsidRPr="00AA226A" w14:paraId="5C13EF8E" w14:textId="77777777" w:rsidTr="00AA226A">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2CEE8208"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Замовник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54FF2AA5"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Комунальне підприємство «Головний інформаційно-обчислювальний центр» </w:t>
                  </w:r>
                </w:p>
              </w:tc>
            </w:tr>
            <w:tr w:rsidR="00F81AD7" w:rsidRPr="00AA226A" w14:paraId="23F86E43" w14:textId="77777777" w:rsidTr="00AA226A">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03D9FED8"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color w:val="000000"/>
                      <w:sz w:val="24"/>
                      <w:szCs w:val="24"/>
                    </w:rPr>
                    <w:t>Кінцеве обладнання користувача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5D12594B"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color w:val="000000"/>
                      <w:sz w:val="24"/>
                      <w:szCs w:val="24"/>
                    </w:rPr>
                    <w:t xml:space="preserve">Мобільний пристрій (телефон та/або смартфон, та/або планшет, та/або інший подібний пристрій) та/або ноутбук, та/або персональний комп’ютер користувача, на якому встановлений додаток </w:t>
                  </w:r>
                  <w:r w:rsidRPr="00AA226A">
                    <w:rPr>
                      <w:rFonts w:ascii="Times New Roman" w:eastAsia="Times New Roman" w:hAnsi="Times New Roman" w:cs="Times New Roman"/>
                      <w:color w:val="000000"/>
                      <w:sz w:val="24"/>
                      <w:szCs w:val="24"/>
                      <w:lang w:val="en-US"/>
                    </w:rPr>
                    <w:t>Telegram</w:t>
                  </w:r>
                  <w:r w:rsidRPr="005C4D11">
                    <w:rPr>
                      <w:rFonts w:ascii="Times New Roman" w:eastAsia="Times New Roman" w:hAnsi="Times New Roman" w:cs="Times New Roman"/>
                      <w:color w:val="000000"/>
                      <w:sz w:val="24"/>
                      <w:szCs w:val="24"/>
                    </w:rPr>
                    <w:t xml:space="preserve"> </w:t>
                  </w:r>
                  <w:r w:rsidRPr="00AA226A">
                    <w:rPr>
                      <w:rFonts w:ascii="Times New Roman" w:eastAsia="Times New Roman" w:hAnsi="Times New Roman" w:cs="Times New Roman"/>
                      <w:color w:val="000000"/>
                      <w:sz w:val="24"/>
                      <w:szCs w:val="24"/>
                    </w:rPr>
                    <w:t xml:space="preserve">чи </w:t>
                  </w:r>
                  <w:r w:rsidRPr="00AA226A">
                    <w:rPr>
                      <w:rFonts w:ascii="Times New Roman" w:eastAsia="Times New Roman" w:hAnsi="Times New Roman" w:cs="Times New Roman"/>
                      <w:color w:val="000000"/>
                      <w:sz w:val="24"/>
                      <w:szCs w:val="24"/>
                      <w:lang w:val="en-US"/>
                    </w:rPr>
                    <w:t>Viber</w:t>
                  </w:r>
                  <w:r w:rsidRPr="00AA226A">
                    <w:rPr>
                      <w:rFonts w:ascii="Times New Roman" w:eastAsia="Times New Roman" w:hAnsi="Times New Roman" w:cs="Times New Roman"/>
                      <w:color w:val="000000"/>
                      <w:sz w:val="24"/>
                      <w:szCs w:val="24"/>
                    </w:rPr>
                    <w:t xml:space="preserve"> та який здатний приймати повідомлення </w:t>
                  </w:r>
                  <w:r w:rsidRPr="00AA226A">
                    <w:rPr>
                      <w:rFonts w:ascii="Times New Roman" w:eastAsia="Times New Roman" w:hAnsi="Times New Roman" w:cs="Times New Roman"/>
                      <w:sz w:val="24"/>
                      <w:szCs w:val="24"/>
                    </w:rPr>
                    <w:t xml:space="preserve">(в межах надання послуги передачі повідомлень) та/або </w:t>
                  </w:r>
                  <w:r w:rsidRPr="00AA226A">
                    <w:rPr>
                      <w:rFonts w:ascii="Times New Roman" w:eastAsia="Times New Roman" w:hAnsi="Times New Roman" w:cs="Times New Roman"/>
                      <w:color w:val="000000"/>
                      <w:sz w:val="24"/>
                      <w:szCs w:val="24"/>
                    </w:rPr>
                    <w:t xml:space="preserve">обладнання, яке здатне отримувати вхідні виклики з метою проведення відповідної авторизації користувача в системі Замовника </w:t>
                  </w:r>
                  <w:r w:rsidRPr="00AA226A">
                    <w:rPr>
                      <w:rFonts w:ascii="Times New Roman" w:eastAsia="Times New Roman" w:hAnsi="Times New Roman" w:cs="Times New Roman"/>
                      <w:sz w:val="24"/>
                      <w:szCs w:val="24"/>
                    </w:rPr>
                    <w:t>(в межах надання послуги авторизації по дзвінку) </w:t>
                  </w:r>
                </w:p>
              </w:tc>
            </w:tr>
            <w:tr w:rsidR="00F81AD7" w:rsidRPr="00AA226A" w14:paraId="1C3F9DEA" w14:textId="77777777" w:rsidTr="00AA226A">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0CAAB5EB"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Кінцеве обладнання Замовника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0C11A6FB"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Сукупність програмно-апаратних засобів Замовника, що з одного боку може взаємодіяти з користувачем та/або має інші можливості щодо </w:t>
                  </w:r>
                  <w:r w:rsidRPr="00AA226A">
                    <w:rPr>
                      <w:rFonts w:ascii="Times New Roman" w:eastAsia="Times New Roman" w:hAnsi="Times New Roman" w:cs="Times New Roman"/>
                      <w:sz w:val="24"/>
                      <w:szCs w:val="24"/>
                    </w:rPr>
                    <w:lastRenderedPageBreak/>
                    <w:t>формування повідомлень, призначених для передачі користувачеві, з іншого − взаємодіяти з обладнанням Виконавця для передачі таких повідомлень у межах отримання послуги </w:t>
                  </w:r>
                </w:p>
              </w:tc>
            </w:tr>
            <w:tr w:rsidR="00F81AD7" w:rsidRPr="00AA226A" w14:paraId="27AF3AE0" w14:textId="77777777" w:rsidTr="00AA226A">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4F99CC5C"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lastRenderedPageBreak/>
                    <w:t>Користувач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5A41C1A8"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Споживач електронних комунікаційних послуг (абонент) будь-якого з операторів електронних комунікаційних мереж України або інших країн світу, що надають послуги мобільного та фіксованого телефонного зв’язку з використанням бездротового доступу до електронної комунікаційної мережі, та який ініціював (надав згоду) замовлення на отримання повідомлень від Замовника (в межах надання послуги передачі повідомлень) та/або </w:t>
                  </w:r>
                  <w:r w:rsidRPr="00AA226A">
                    <w:rPr>
                      <w:rFonts w:ascii="Times New Roman" w:eastAsia="Times New Roman" w:hAnsi="Times New Roman" w:cs="Times New Roman"/>
                      <w:color w:val="000000"/>
                      <w:sz w:val="24"/>
                      <w:szCs w:val="24"/>
                    </w:rPr>
                    <w:t xml:space="preserve">належним чином зареєстрована у </w:t>
                  </w:r>
                  <w:proofErr w:type="spellStart"/>
                  <w:r w:rsidRPr="00AA226A">
                    <w:rPr>
                      <w:rFonts w:ascii="Times New Roman" w:eastAsia="Times New Roman" w:hAnsi="Times New Roman" w:cs="Times New Roman"/>
                      <w:color w:val="000000"/>
                      <w:sz w:val="24"/>
                      <w:szCs w:val="24"/>
                    </w:rPr>
                    <w:t>вебсистемах</w:t>
                  </w:r>
                  <w:proofErr w:type="spellEnd"/>
                  <w:r w:rsidRPr="00AA226A">
                    <w:rPr>
                      <w:rFonts w:ascii="Times New Roman" w:eastAsia="Times New Roman" w:hAnsi="Times New Roman" w:cs="Times New Roman"/>
                      <w:color w:val="000000"/>
                      <w:sz w:val="24"/>
                      <w:szCs w:val="24"/>
                    </w:rPr>
                    <w:t xml:space="preserve"> Замовника фізична особа, яка володіє та/або користується кінцевим обладнанням, що здатне отримувати вхідні виклики, з метою авторизації в цій системі Замовника </w:t>
                  </w:r>
                </w:p>
              </w:tc>
            </w:tr>
            <w:tr w:rsidR="00F81AD7" w:rsidRPr="00AA226A" w14:paraId="69F05534" w14:textId="77777777" w:rsidTr="00AA226A">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08726BFC"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Мобільний додаток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28A55666"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color w:val="000000"/>
                      <w:sz w:val="24"/>
                      <w:szCs w:val="24"/>
                    </w:rPr>
                    <w:t xml:space="preserve">Програмне забезпечення, </w:t>
                  </w:r>
                  <w:r w:rsidRPr="00AA226A">
                    <w:rPr>
                      <w:rFonts w:ascii="Times New Roman" w:eastAsia="Times New Roman" w:hAnsi="Times New Roman" w:cs="Times New Roman"/>
                      <w:sz w:val="24"/>
                      <w:szCs w:val="24"/>
                    </w:rPr>
                    <w:t xml:space="preserve">що працює на операційній системі </w:t>
                  </w:r>
                  <w:proofErr w:type="spellStart"/>
                  <w:r w:rsidRPr="00AA226A">
                    <w:rPr>
                      <w:rFonts w:ascii="Times New Roman" w:eastAsia="Times New Roman" w:hAnsi="Times New Roman" w:cs="Times New Roman"/>
                      <w:sz w:val="24"/>
                      <w:szCs w:val="24"/>
                    </w:rPr>
                    <w:t>iOS</w:t>
                  </w:r>
                  <w:proofErr w:type="spellEnd"/>
                  <w:r w:rsidRPr="00AA226A">
                    <w:rPr>
                      <w:rFonts w:ascii="Times New Roman" w:eastAsia="Times New Roman" w:hAnsi="Times New Roman" w:cs="Times New Roman"/>
                      <w:sz w:val="24"/>
                      <w:szCs w:val="24"/>
                    </w:rPr>
                    <w:t xml:space="preserve"> або </w:t>
                  </w:r>
                  <w:proofErr w:type="spellStart"/>
                  <w:r w:rsidRPr="00AA226A">
                    <w:rPr>
                      <w:rFonts w:ascii="Times New Roman" w:eastAsia="Times New Roman" w:hAnsi="Times New Roman" w:cs="Times New Roman"/>
                      <w:sz w:val="24"/>
                      <w:szCs w:val="24"/>
                    </w:rPr>
                    <w:t>Android</w:t>
                  </w:r>
                  <w:proofErr w:type="spellEnd"/>
                  <w:r w:rsidRPr="00AA226A">
                    <w:rPr>
                      <w:rFonts w:ascii="Times New Roman" w:eastAsia="Times New Roman" w:hAnsi="Times New Roman" w:cs="Times New Roman"/>
                      <w:sz w:val="24"/>
                      <w:szCs w:val="24"/>
                    </w:rPr>
                    <w:t xml:space="preserve"> і яке надає можливість доступу користувачів до інформаційних матеріалів Замовника</w:t>
                  </w:r>
                </w:p>
              </w:tc>
            </w:tr>
            <w:tr w:rsidR="00F81AD7" w:rsidRPr="00AA226A" w14:paraId="49D02871" w14:textId="77777777" w:rsidTr="00AA226A">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4401970A"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Обладнання Виконавця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0C0C2ABC"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Сукупність апаратно-програмних засобів, необхідних для обміну інформацією між Виконавцем і Замовником з метою надання послуг, за допомогою яких забезпечується доступ Виконавця до електронних комунікаційних мереж операторів </w:t>
                  </w:r>
                </w:p>
              </w:tc>
            </w:tr>
            <w:tr w:rsidR="00F81AD7" w:rsidRPr="00AA226A" w14:paraId="255A7684" w14:textId="77777777" w:rsidTr="00AA226A">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51AC4F17"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Оператор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5A630F9A"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Суб’єкт господарювання, який володіє, здійснює експлуатацію та управління електронними комунікаційними мережами та/або пов’язаними засобами й має право на надання послуг мобільного зв’язку (оператор мобільного та фіксованого телефонного зв’язку), незалежно від стандарту, на території України (якого </w:t>
                  </w:r>
                  <w:proofErr w:type="spellStart"/>
                  <w:r w:rsidRPr="00AA226A">
                    <w:rPr>
                      <w:rFonts w:ascii="Times New Roman" w:eastAsia="Times New Roman" w:hAnsi="Times New Roman" w:cs="Times New Roman"/>
                      <w:sz w:val="24"/>
                      <w:szCs w:val="24"/>
                    </w:rPr>
                    <w:t>внесено</w:t>
                  </w:r>
                  <w:proofErr w:type="spellEnd"/>
                  <w:r w:rsidRPr="00AA226A">
                    <w:rPr>
                      <w:rFonts w:ascii="Times New Roman" w:eastAsia="Times New Roman" w:hAnsi="Times New Roman" w:cs="Times New Roman"/>
                      <w:sz w:val="24"/>
                      <w:szCs w:val="24"/>
                    </w:rPr>
                    <w:t xml:space="preserve"> до Реєстру постачальників електронних комунікаційних мереж та послуг, що веде Національна комісія, що здійснює державне регулювання у сферах електронних комунікацій, радіочастотного спектра та надання послуг поштового зв’язку) або інших країн світу; також оператором може бути суб’єкт господарювання, який має право на надання послуг за допомогою програмного додатка миттєвої передачі повідомлень користувачам, інших засобів інформаційного обміну між користувачами, що може бути встановлений на мобільних, планшетних пристроях та персональних комп’ютерах </w:t>
                  </w:r>
                </w:p>
              </w:tc>
            </w:tr>
            <w:tr w:rsidR="00F81AD7" w:rsidRPr="00AA226A" w14:paraId="1AAC0255" w14:textId="77777777" w:rsidTr="00AA226A">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1A816B31"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Перехресне посилання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71F9E3FB"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Надання інформації, джерелом/першоджерелом якої не є Замовник, та/або надання інформації (в тому числі рекламного характеру), зміст якої не відповідає тематиці повідомлень та не відповідає темі/торговій марці тощо </w:t>
                  </w:r>
                  <w:proofErr w:type="spellStart"/>
                  <w:r w:rsidRPr="00AA226A">
                    <w:rPr>
                      <w:rFonts w:ascii="Times New Roman" w:eastAsia="Times New Roman" w:hAnsi="Times New Roman" w:cs="Times New Roman"/>
                      <w:sz w:val="24"/>
                      <w:szCs w:val="24"/>
                    </w:rPr>
                    <w:t>альфанумеричного</w:t>
                  </w:r>
                  <w:proofErr w:type="spellEnd"/>
                  <w:r w:rsidRPr="00AA226A">
                    <w:rPr>
                      <w:rFonts w:ascii="Times New Roman" w:eastAsia="Times New Roman" w:hAnsi="Times New Roman" w:cs="Times New Roman"/>
                      <w:sz w:val="24"/>
                      <w:szCs w:val="24"/>
                    </w:rPr>
                    <w:t xml:space="preserve"> імені, як-то, але не обмежуючись: надання інформації щодо подій, послуг, товарів, акцій сторонніх третіх осіб, які є партнерами/клієнтами Замовника та/або проводять вказані події/акції сумісно із Замовником та/або залучили Замовника до рекламного просування власних подій, послуг, товарів, акцій тощо </w:t>
                  </w:r>
                </w:p>
              </w:tc>
            </w:tr>
            <w:tr w:rsidR="00F81AD7" w:rsidRPr="00AA226A" w14:paraId="7EC54C72" w14:textId="77777777" w:rsidTr="00AA226A">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53E22AF4"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Повідомлення (SMS/повідомлення у </w:t>
                  </w:r>
                  <w:proofErr w:type="spellStart"/>
                  <w:r w:rsidRPr="00AA226A">
                    <w:rPr>
                      <w:rFonts w:ascii="Times New Roman" w:eastAsia="Times New Roman" w:hAnsi="Times New Roman" w:cs="Times New Roman"/>
                      <w:sz w:val="24"/>
                      <w:szCs w:val="24"/>
                    </w:rPr>
                    <w:t>Viber</w:t>
                  </w:r>
                  <w:proofErr w:type="spellEnd"/>
                  <w:r w:rsidRPr="00AA226A">
                    <w:rPr>
                      <w:rFonts w:ascii="Times New Roman" w:eastAsia="Times New Roman" w:hAnsi="Times New Roman" w:cs="Times New Roman"/>
                      <w:sz w:val="24"/>
                      <w:szCs w:val="24"/>
                    </w:rPr>
                    <w:t>/</w:t>
                  </w:r>
                  <w:r w:rsidRPr="00AA226A">
                    <w:rPr>
                      <w:rFonts w:ascii="Times New Roman" w:hAnsi="Times New Roman" w:cs="Times New Roman"/>
                      <w:sz w:val="24"/>
                      <w:szCs w:val="24"/>
                    </w:rPr>
                    <w:t xml:space="preserve"> </w:t>
                  </w:r>
                  <w:proofErr w:type="spellStart"/>
                  <w:r w:rsidRPr="00AA226A">
                    <w:rPr>
                      <w:rFonts w:ascii="Times New Roman" w:eastAsia="Times New Roman" w:hAnsi="Times New Roman" w:cs="Times New Roman"/>
                      <w:sz w:val="24"/>
                      <w:szCs w:val="24"/>
                    </w:rPr>
                    <w:t>Telegram</w:t>
                  </w:r>
                  <w:proofErr w:type="spellEnd"/>
                  <w:r w:rsidRPr="00AA226A">
                    <w:rPr>
                      <w:rFonts w:ascii="Times New Roman" w:eastAsia="Times New Roman" w:hAnsi="Times New Roman" w:cs="Times New Roman"/>
                      <w:sz w:val="24"/>
                      <w:szCs w:val="24"/>
                    </w:rPr>
                    <w:t>)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2696B5B3"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Сукупність систематизованих даних інформаційно-сервісного змісту, наданих у текстовій формі, які передаються користувачам у формі коротких текстових повідомлень з використанням функціональних і технологічних ресурсів транспортної мережі Виконавця </w:t>
                  </w:r>
                </w:p>
              </w:tc>
            </w:tr>
            <w:tr w:rsidR="00F81AD7" w:rsidRPr="00AA226A" w14:paraId="44E41694" w14:textId="77777777" w:rsidTr="00AA226A">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7212A8FF"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Транзакція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50EA3AF1"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Здійснення Виконавцем одного вихідного виклику одному користувачеві/доставка одного повідомлення одному користувачеві </w:t>
                  </w:r>
                </w:p>
              </w:tc>
            </w:tr>
            <w:tr w:rsidR="00F81AD7" w:rsidRPr="00AA226A" w14:paraId="07DAAE52" w14:textId="77777777" w:rsidTr="00AA226A">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7D42FC3C"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Транспортна мережа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0DD38D26"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Сукупність апаратних засобів, каналів з’єднання та іншої технологічної інфраструктури, необхідної для побудови і експлуатації автоматизованої системи обміну інформацією між Виконавцем і </w:t>
                  </w:r>
                  <w:r w:rsidRPr="00AA226A">
                    <w:rPr>
                      <w:rFonts w:ascii="Times New Roman" w:eastAsia="Times New Roman" w:hAnsi="Times New Roman" w:cs="Times New Roman"/>
                      <w:sz w:val="24"/>
                      <w:szCs w:val="24"/>
                    </w:rPr>
                    <w:lastRenderedPageBreak/>
                    <w:t>Замовником, між Виконавцем та операторами, а також між операторами і користувачами з метою передачі повідомлень користувачам </w:t>
                  </w:r>
                </w:p>
              </w:tc>
            </w:tr>
            <w:tr w:rsidR="00F81AD7" w:rsidRPr="00AA226A" w14:paraId="603D9E79" w14:textId="77777777" w:rsidTr="00AA226A">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6B5E2626"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lastRenderedPageBreak/>
                    <w:t>Час життя повідомлення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15EA8003"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Певний період часу залежно від типу/способу передачі повідомлення, протягом якого Виконавець буде намагатися доставити користувачу відповідне повідомлення, яке було відправлене, але не могло бути доставлене з першого разу  </w:t>
                  </w:r>
                </w:p>
              </w:tc>
            </w:tr>
            <w:tr w:rsidR="00F81AD7" w:rsidRPr="00AA226A" w14:paraId="12D3EE89" w14:textId="77777777" w:rsidTr="00AA226A">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36F56851"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color w:val="000000"/>
                      <w:sz w:val="24"/>
                      <w:szCs w:val="24"/>
                    </w:rPr>
                    <w:t>API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7FAFB587"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lang w:val="en-US"/>
                    </w:rPr>
                    <w:t xml:space="preserve">Application Programming Interface – </w:t>
                  </w:r>
                  <w:r w:rsidRPr="00AA226A">
                    <w:rPr>
                      <w:rFonts w:ascii="Times New Roman" w:eastAsia="Times New Roman" w:hAnsi="Times New Roman" w:cs="Times New Roman"/>
                      <w:sz w:val="24"/>
                      <w:szCs w:val="24"/>
                    </w:rPr>
                    <w:t>прикладний</w:t>
                  </w:r>
                  <w:r w:rsidRPr="00AA226A">
                    <w:rPr>
                      <w:rFonts w:ascii="Times New Roman" w:eastAsia="Times New Roman" w:hAnsi="Times New Roman" w:cs="Times New Roman"/>
                      <w:sz w:val="24"/>
                      <w:szCs w:val="24"/>
                      <w:lang w:val="en-US"/>
                    </w:rPr>
                    <w:t xml:space="preserve"> </w:t>
                  </w:r>
                  <w:r w:rsidRPr="00AA226A">
                    <w:rPr>
                      <w:rFonts w:ascii="Times New Roman" w:eastAsia="Times New Roman" w:hAnsi="Times New Roman" w:cs="Times New Roman"/>
                      <w:sz w:val="24"/>
                      <w:szCs w:val="24"/>
                    </w:rPr>
                    <w:t>програмний</w:t>
                  </w:r>
                  <w:r w:rsidRPr="00AA226A">
                    <w:rPr>
                      <w:rFonts w:ascii="Times New Roman" w:eastAsia="Times New Roman" w:hAnsi="Times New Roman" w:cs="Times New Roman"/>
                      <w:sz w:val="24"/>
                      <w:szCs w:val="24"/>
                      <w:lang w:val="en-US"/>
                    </w:rPr>
                    <w:t xml:space="preserve"> </w:t>
                  </w:r>
                  <w:r w:rsidRPr="00AA226A">
                    <w:rPr>
                      <w:rFonts w:ascii="Times New Roman" w:eastAsia="Times New Roman" w:hAnsi="Times New Roman" w:cs="Times New Roman"/>
                      <w:sz w:val="24"/>
                      <w:szCs w:val="24"/>
                    </w:rPr>
                    <w:t>інтерфейс </w:t>
                  </w:r>
                </w:p>
              </w:tc>
            </w:tr>
            <w:tr w:rsidR="00F81AD7" w:rsidRPr="00AA226A" w14:paraId="51C20BB9" w14:textId="77777777" w:rsidTr="00AA226A">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6772C639"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IP-адреса Замовника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392B6B59"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Виділена фіксована IP-адреса Замовника, що використовується для відправлення повідомлень Замовником у транспортну мережу </w:t>
                  </w:r>
                </w:p>
              </w:tc>
            </w:tr>
            <w:tr w:rsidR="00F81AD7" w:rsidRPr="00AA226A" w14:paraId="045F7E23" w14:textId="77777777" w:rsidTr="00AA226A">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1C48A29C"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SDK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2992EB74"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Набір засобів розроблення, що дозволяє фахівцям з програмного забезпечення створювати програми для певного пакета програм, програмного забезпечення базових засобів розроблення, апаратної платформи, комп’ютерної системи, ігрових консолей, операційних систем та інших платформ </w:t>
                  </w:r>
                </w:p>
              </w:tc>
            </w:tr>
            <w:tr w:rsidR="00F81AD7" w:rsidRPr="00AA226A" w14:paraId="35471F4B" w14:textId="77777777" w:rsidTr="00AA226A">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5E76B2A5"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proofErr w:type="spellStart"/>
                  <w:r w:rsidRPr="00AA226A">
                    <w:rPr>
                      <w:rFonts w:ascii="Times New Roman" w:eastAsia="Times New Roman" w:hAnsi="Times New Roman" w:cs="Times New Roman"/>
                      <w:sz w:val="24"/>
                      <w:szCs w:val="24"/>
                    </w:rPr>
                    <w:t>Viber</w:t>
                  </w:r>
                  <w:proofErr w:type="spellEnd"/>
                  <w:r w:rsidRPr="00AA226A">
                    <w:rPr>
                      <w:rFonts w:ascii="Times New Roman" w:eastAsia="Times New Roman" w:hAnsi="Times New Roman" w:cs="Times New Roman"/>
                      <w:sz w:val="24"/>
                      <w:szCs w:val="24"/>
                    </w:rPr>
                    <w:t>-повідомлення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0AB04B0C"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Форма/спосіб передачі повідомлення, яке формується та замовляється Замовником і передається на кінцеве обладнання користувачів через додаток </w:t>
                  </w:r>
                  <w:proofErr w:type="spellStart"/>
                  <w:r w:rsidRPr="00AA226A">
                    <w:rPr>
                      <w:rFonts w:ascii="Times New Roman" w:eastAsia="Times New Roman" w:hAnsi="Times New Roman" w:cs="Times New Roman"/>
                      <w:sz w:val="24"/>
                      <w:szCs w:val="24"/>
                    </w:rPr>
                    <w:t>Viber</w:t>
                  </w:r>
                  <w:proofErr w:type="spellEnd"/>
                  <w:r w:rsidRPr="00AA226A">
                    <w:rPr>
                      <w:rFonts w:ascii="Times New Roman" w:eastAsia="Times New Roman" w:hAnsi="Times New Roman" w:cs="Times New Roman"/>
                      <w:sz w:val="24"/>
                      <w:szCs w:val="24"/>
                    </w:rPr>
                    <w:t xml:space="preserve"> (</w:t>
                  </w:r>
                  <w:proofErr w:type="spellStart"/>
                  <w:r w:rsidRPr="00AA226A">
                    <w:rPr>
                      <w:rFonts w:ascii="Times New Roman" w:eastAsia="Times New Roman" w:hAnsi="Times New Roman" w:cs="Times New Roman"/>
                      <w:sz w:val="24"/>
                      <w:szCs w:val="24"/>
                    </w:rPr>
                    <w:t>Viber</w:t>
                  </w:r>
                  <w:proofErr w:type="spellEnd"/>
                  <w:r w:rsidRPr="00AA226A">
                    <w:rPr>
                      <w:rFonts w:ascii="Times New Roman" w:eastAsia="Times New Roman" w:hAnsi="Times New Roman" w:cs="Times New Roman"/>
                      <w:sz w:val="24"/>
                      <w:szCs w:val="24"/>
                    </w:rPr>
                    <w:t xml:space="preserve"> </w:t>
                  </w:r>
                  <w:proofErr w:type="spellStart"/>
                  <w:r w:rsidRPr="00AA226A">
                    <w:rPr>
                      <w:rFonts w:ascii="Times New Roman" w:eastAsia="Times New Roman" w:hAnsi="Times New Roman" w:cs="Times New Roman"/>
                      <w:sz w:val="24"/>
                      <w:szCs w:val="24"/>
                    </w:rPr>
                    <w:t>Application</w:t>
                  </w:r>
                  <w:proofErr w:type="spellEnd"/>
                  <w:r w:rsidRPr="00AA226A">
                    <w:rPr>
                      <w:rFonts w:ascii="Times New Roman" w:eastAsia="Times New Roman" w:hAnsi="Times New Roman" w:cs="Times New Roman"/>
                      <w:sz w:val="24"/>
                      <w:szCs w:val="24"/>
                    </w:rPr>
                    <w:t>) і при цьому направлення яких погоджено/дозволено компанією «</w:t>
                  </w:r>
                  <w:proofErr w:type="spellStart"/>
                  <w:r w:rsidRPr="00AA226A">
                    <w:rPr>
                      <w:rFonts w:ascii="Times New Roman" w:eastAsia="Times New Roman" w:hAnsi="Times New Roman" w:cs="Times New Roman"/>
                      <w:sz w:val="24"/>
                      <w:szCs w:val="24"/>
                    </w:rPr>
                    <w:t>Viber</w:t>
                  </w:r>
                  <w:proofErr w:type="spellEnd"/>
                  <w:r w:rsidRPr="00AA226A">
                    <w:rPr>
                      <w:rFonts w:ascii="Times New Roman" w:eastAsia="Times New Roman" w:hAnsi="Times New Roman" w:cs="Times New Roman"/>
                      <w:sz w:val="24"/>
                      <w:szCs w:val="24"/>
                    </w:rPr>
                    <w:t>».  </w:t>
                  </w:r>
                </w:p>
                <w:p w14:paraId="283BBC70"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Повідомлення, що направляється через додаток </w:t>
                  </w:r>
                  <w:proofErr w:type="spellStart"/>
                  <w:r w:rsidRPr="00AA226A">
                    <w:rPr>
                      <w:rFonts w:ascii="Times New Roman" w:eastAsia="Times New Roman" w:hAnsi="Times New Roman" w:cs="Times New Roman"/>
                      <w:sz w:val="24"/>
                      <w:szCs w:val="24"/>
                    </w:rPr>
                    <w:t>Viber</w:t>
                  </w:r>
                  <w:proofErr w:type="spellEnd"/>
                  <w:r w:rsidRPr="00AA226A">
                    <w:rPr>
                      <w:rFonts w:ascii="Times New Roman" w:eastAsia="Times New Roman" w:hAnsi="Times New Roman" w:cs="Times New Roman"/>
                      <w:sz w:val="24"/>
                      <w:szCs w:val="24"/>
                    </w:rPr>
                    <w:t xml:space="preserve"> (</w:t>
                  </w:r>
                  <w:proofErr w:type="spellStart"/>
                  <w:r w:rsidRPr="00AA226A">
                    <w:rPr>
                      <w:rFonts w:ascii="Times New Roman" w:eastAsia="Times New Roman" w:hAnsi="Times New Roman" w:cs="Times New Roman"/>
                      <w:sz w:val="24"/>
                      <w:szCs w:val="24"/>
                    </w:rPr>
                    <w:t>Viber</w:t>
                  </w:r>
                  <w:proofErr w:type="spellEnd"/>
                  <w:r w:rsidRPr="00AA226A">
                    <w:rPr>
                      <w:rFonts w:ascii="Times New Roman" w:eastAsia="Times New Roman" w:hAnsi="Times New Roman" w:cs="Times New Roman"/>
                      <w:sz w:val="24"/>
                      <w:szCs w:val="24"/>
                    </w:rPr>
                    <w:t xml:space="preserve"> </w:t>
                  </w:r>
                  <w:proofErr w:type="spellStart"/>
                  <w:r w:rsidRPr="00AA226A">
                    <w:rPr>
                      <w:rFonts w:ascii="Times New Roman" w:eastAsia="Times New Roman" w:hAnsi="Times New Roman" w:cs="Times New Roman"/>
                      <w:sz w:val="24"/>
                      <w:szCs w:val="24"/>
                    </w:rPr>
                    <w:t>Application</w:t>
                  </w:r>
                  <w:proofErr w:type="spellEnd"/>
                  <w:r w:rsidRPr="00AA226A">
                    <w:rPr>
                      <w:rFonts w:ascii="Times New Roman" w:eastAsia="Times New Roman" w:hAnsi="Times New Roman" w:cs="Times New Roman"/>
                      <w:sz w:val="24"/>
                      <w:szCs w:val="24"/>
                    </w:rPr>
                    <w:t>) може містити текст (до 1000 знаків кириличного чи латинського алфавіту), зображення, кнопки (з посиланнями на URL-адреси) залежно від типу повідомлення.  </w:t>
                  </w:r>
                </w:p>
                <w:p w14:paraId="16B8ED8E"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За змістом (інформацією, що міститься в </w:t>
                  </w:r>
                  <w:proofErr w:type="spellStart"/>
                  <w:r w:rsidRPr="00AA226A">
                    <w:rPr>
                      <w:rFonts w:ascii="Times New Roman" w:eastAsia="Times New Roman" w:hAnsi="Times New Roman" w:cs="Times New Roman"/>
                      <w:sz w:val="24"/>
                      <w:szCs w:val="24"/>
                    </w:rPr>
                    <w:t>Viber</w:t>
                  </w:r>
                  <w:proofErr w:type="spellEnd"/>
                  <w:r w:rsidRPr="00AA226A">
                    <w:rPr>
                      <w:rFonts w:ascii="Times New Roman" w:eastAsia="Times New Roman" w:hAnsi="Times New Roman" w:cs="Times New Roman"/>
                      <w:sz w:val="24"/>
                      <w:szCs w:val="24"/>
                    </w:rPr>
                    <w:t xml:space="preserve">-повідомленні) </w:t>
                  </w:r>
                  <w:proofErr w:type="spellStart"/>
                  <w:r w:rsidRPr="00AA226A">
                    <w:rPr>
                      <w:rFonts w:ascii="Times New Roman" w:eastAsia="Times New Roman" w:hAnsi="Times New Roman" w:cs="Times New Roman"/>
                      <w:sz w:val="24"/>
                      <w:szCs w:val="24"/>
                    </w:rPr>
                    <w:t>Viber</w:t>
                  </w:r>
                  <w:proofErr w:type="spellEnd"/>
                  <w:r w:rsidRPr="00AA226A">
                    <w:rPr>
                      <w:rFonts w:ascii="Times New Roman" w:eastAsia="Times New Roman" w:hAnsi="Times New Roman" w:cs="Times New Roman"/>
                      <w:sz w:val="24"/>
                      <w:szCs w:val="24"/>
                    </w:rPr>
                    <w:t xml:space="preserve">-повідомлення поділяються на </w:t>
                  </w:r>
                  <w:proofErr w:type="spellStart"/>
                  <w:r w:rsidRPr="00AA226A">
                    <w:rPr>
                      <w:rFonts w:ascii="Times New Roman" w:eastAsia="Times New Roman" w:hAnsi="Times New Roman" w:cs="Times New Roman"/>
                      <w:sz w:val="24"/>
                      <w:szCs w:val="24"/>
                    </w:rPr>
                    <w:t>транзакційні</w:t>
                  </w:r>
                  <w:proofErr w:type="spellEnd"/>
                  <w:r w:rsidRPr="00AA226A">
                    <w:rPr>
                      <w:rFonts w:ascii="Times New Roman" w:eastAsia="Times New Roman" w:hAnsi="Times New Roman" w:cs="Times New Roman"/>
                      <w:sz w:val="24"/>
                      <w:szCs w:val="24"/>
                    </w:rPr>
                    <w:t xml:space="preserve"> й рекламні та/або привітальні. </w:t>
                  </w:r>
                </w:p>
                <w:p w14:paraId="4F7E2465"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proofErr w:type="spellStart"/>
                  <w:r w:rsidRPr="00AA226A">
                    <w:rPr>
                      <w:rFonts w:ascii="Times New Roman" w:eastAsia="Times New Roman" w:hAnsi="Times New Roman" w:cs="Times New Roman"/>
                      <w:sz w:val="24"/>
                      <w:szCs w:val="24"/>
                    </w:rPr>
                    <w:t>Транзакційні</w:t>
                  </w:r>
                  <w:proofErr w:type="spellEnd"/>
                  <w:r w:rsidRPr="00AA226A">
                    <w:rPr>
                      <w:rFonts w:ascii="Times New Roman" w:eastAsia="Times New Roman" w:hAnsi="Times New Roman" w:cs="Times New Roman"/>
                      <w:sz w:val="24"/>
                      <w:szCs w:val="24"/>
                    </w:rPr>
                    <w:t xml:space="preserve"> </w:t>
                  </w:r>
                  <w:proofErr w:type="spellStart"/>
                  <w:r w:rsidRPr="00AA226A">
                    <w:rPr>
                      <w:rFonts w:ascii="Times New Roman" w:eastAsia="Times New Roman" w:hAnsi="Times New Roman" w:cs="Times New Roman"/>
                      <w:sz w:val="24"/>
                      <w:szCs w:val="24"/>
                    </w:rPr>
                    <w:t>Viber</w:t>
                  </w:r>
                  <w:proofErr w:type="spellEnd"/>
                  <w:r w:rsidRPr="00AA226A">
                    <w:rPr>
                      <w:rFonts w:ascii="Times New Roman" w:eastAsia="Times New Roman" w:hAnsi="Times New Roman" w:cs="Times New Roman"/>
                      <w:sz w:val="24"/>
                      <w:szCs w:val="24"/>
                    </w:rPr>
                    <w:t xml:space="preserve">-повідомлення </w:t>
                  </w:r>
                  <w:r w:rsidRPr="00AA226A">
                    <w:rPr>
                      <w:rFonts w:ascii="Times New Roman" w:eastAsia="Times New Roman" w:hAnsi="Times New Roman" w:cs="Times New Roman"/>
                      <w:sz w:val="24"/>
                      <w:szCs w:val="24"/>
                    </w:rPr>
                    <w:sym w:font="Symbol" w:char="F02D"/>
                  </w:r>
                  <w:r w:rsidRPr="00AA226A">
                    <w:rPr>
                      <w:rFonts w:ascii="Times New Roman" w:eastAsia="Times New Roman" w:hAnsi="Times New Roman" w:cs="Times New Roman"/>
                      <w:sz w:val="24"/>
                      <w:szCs w:val="24"/>
                    </w:rPr>
                    <w:t xml:space="preserve"> персональні інформативні (сервісні) та </w:t>
                  </w:r>
                  <w:proofErr w:type="spellStart"/>
                  <w:r w:rsidRPr="00AA226A">
                    <w:rPr>
                      <w:rFonts w:ascii="Times New Roman" w:eastAsia="Times New Roman" w:hAnsi="Times New Roman" w:cs="Times New Roman"/>
                      <w:sz w:val="24"/>
                      <w:szCs w:val="24"/>
                    </w:rPr>
                    <w:t>транзакційні</w:t>
                  </w:r>
                  <w:proofErr w:type="spellEnd"/>
                  <w:r w:rsidRPr="00AA226A">
                    <w:rPr>
                      <w:rFonts w:ascii="Times New Roman" w:eastAsia="Times New Roman" w:hAnsi="Times New Roman" w:cs="Times New Roman"/>
                      <w:sz w:val="24"/>
                      <w:szCs w:val="24"/>
                    </w:rPr>
                    <w:t xml:space="preserve"> повідомлення не рекламного характеру, що містять виключно текст (без будь-якого мультимедійного вмісту, зокрема зображень, відео, світлин, посилань/гіперпосилань, кнопок тощо), спрямовані на певного користувача і містять інформацію про конкретну операцію/транзакцію, виконану для такого користувача (окрім будь-яких заборонених повідомлень), на отримання яких користувач надав попередню явно виражену письмову згоду (оброблення замовлень, операції з рахунками користувача, повідомлення про списання/отримання коштів та інші аналогічні сервісні (</w:t>
                  </w:r>
                  <w:proofErr w:type="spellStart"/>
                  <w:r w:rsidRPr="00AA226A">
                    <w:rPr>
                      <w:rFonts w:ascii="Times New Roman" w:eastAsia="Times New Roman" w:hAnsi="Times New Roman" w:cs="Times New Roman"/>
                      <w:sz w:val="24"/>
                      <w:szCs w:val="24"/>
                    </w:rPr>
                    <w:t>транзакційні</w:t>
                  </w:r>
                  <w:proofErr w:type="spellEnd"/>
                  <w:r w:rsidRPr="00AA226A">
                    <w:rPr>
                      <w:rFonts w:ascii="Times New Roman" w:eastAsia="Times New Roman" w:hAnsi="Times New Roman" w:cs="Times New Roman"/>
                      <w:sz w:val="24"/>
                      <w:szCs w:val="24"/>
                    </w:rPr>
                    <w:t>) повідомлення). Для уникнення сумнівів будь-які повідомлення, які містять будь-які мультимедійні матеріали, включаючи, але не обмежуючись, зображення, відео, світлини, посилання/гіперпосилання, кнопки тощо, будуть розглядатися як рекламні та/або привітальні повідомлення і матимуть відповідну тарифікацію </w:t>
                  </w:r>
                </w:p>
              </w:tc>
            </w:tr>
            <w:tr w:rsidR="00F81AD7" w:rsidRPr="00AA226A" w14:paraId="391B4DB8" w14:textId="77777777" w:rsidTr="00AA226A">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auto"/>
                </w:tcPr>
                <w:p w14:paraId="0488499B"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proofErr w:type="spellStart"/>
                  <w:r w:rsidRPr="00AA226A">
                    <w:rPr>
                      <w:rFonts w:ascii="Times New Roman" w:eastAsia="Times New Roman" w:hAnsi="Times New Roman" w:cs="Times New Roman"/>
                      <w:sz w:val="24"/>
                      <w:szCs w:val="24"/>
                    </w:rPr>
                    <w:t>Telegram</w:t>
                  </w:r>
                  <w:proofErr w:type="spellEnd"/>
                  <w:r w:rsidRPr="00AA226A">
                    <w:rPr>
                      <w:rFonts w:ascii="Times New Roman" w:eastAsia="Times New Roman" w:hAnsi="Times New Roman" w:cs="Times New Roman"/>
                      <w:sz w:val="24"/>
                      <w:szCs w:val="24"/>
                    </w:rPr>
                    <w:t>-повідомлення</w:t>
                  </w:r>
                </w:p>
              </w:tc>
              <w:tc>
                <w:tcPr>
                  <w:tcW w:w="7259" w:type="dxa"/>
                  <w:tcBorders>
                    <w:top w:val="single" w:sz="6" w:space="0" w:color="auto"/>
                    <w:left w:val="single" w:sz="6" w:space="0" w:color="auto"/>
                    <w:bottom w:val="single" w:sz="6" w:space="0" w:color="auto"/>
                    <w:right w:val="single" w:sz="6" w:space="0" w:color="auto"/>
                  </w:tcBorders>
                  <w:shd w:val="clear" w:color="auto" w:fill="auto"/>
                </w:tcPr>
                <w:p w14:paraId="7B7C6C1D"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Форма/спосіб передачі повідомлення, яке формується та замовляється Замовником, передається на кінцеве обладнання користувачів через месенджер </w:t>
                  </w:r>
                  <w:proofErr w:type="spellStart"/>
                  <w:r w:rsidRPr="00AA226A">
                    <w:rPr>
                      <w:rFonts w:ascii="Times New Roman" w:eastAsia="Times New Roman" w:hAnsi="Times New Roman" w:cs="Times New Roman"/>
                      <w:sz w:val="24"/>
                      <w:szCs w:val="24"/>
                    </w:rPr>
                    <w:t>Telegram</w:t>
                  </w:r>
                  <w:proofErr w:type="spellEnd"/>
                  <w:r w:rsidRPr="00AA226A">
                    <w:rPr>
                      <w:rFonts w:ascii="Times New Roman" w:eastAsia="Times New Roman" w:hAnsi="Times New Roman" w:cs="Times New Roman"/>
                      <w:sz w:val="24"/>
                      <w:szCs w:val="24"/>
                    </w:rPr>
                    <w:t xml:space="preserve"> (</w:t>
                  </w:r>
                  <w:proofErr w:type="spellStart"/>
                  <w:r w:rsidRPr="00AA226A">
                    <w:rPr>
                      <w:rFonts w:ascii="Times New Roman" w:eastAsia="Times New Roman" w:hAnsi="Times New Roman" w:cs="Times New Roman"/>
                      <w:sz w:val="24"/>
                      <w:szCs w:val="24"/>
                    </w:rPr>
                    <w:t>Telegram</w:t>
                  </w:r>
                  <w:proofErr w:type="spellEnd"/>
                  <w:r w:rsidRPr="00AA226A">
                    <w:rPr>
                      <w:rFonts w:ascii="Times New Roman" w:eastAsia="Times New Roman" w:hAnsi="Times New Roman" w:cs="Times New Roman"/>
                      <w:sz w:val="24"/>
                      <w:szCs w:val="24"/>
                    </w:rPr>
                    <w:t xml:space="preserve"> </w:t>
                  </w:r>
                  <w:proofErr w:type="spellStart"/>
                  <w:r w:rsidRPr="00AA226A">
                    <w:rPr>
                      <w:rFonts w:ascii="Times New Roman" w:eastAsia="Times New Roman" w:hAnsi="Times New Roman" w:cs="Times New Roman"/>
                      <w:sz w:val="24"/>
                      <w:szCs w:val="24"/>
                    </w:rPr>
                    <w:t>Application</w:t>
                  </w:r>
                  <w:proofErr w:type="spellEnd"/>
                  <w:r w:rsidRPr="00AA226A">
                    <w:rPr>
                      <w:rFonts w:ascii="Times New Roman" w:eastAsia="Times New Roman" w:hAnsi="Times New Roman" w:cs="Times New Roman"/>
                      <w:sz w:val="24"/>
                      <w:szCs w:val="24"/>
                    </w:rPr>
                    <w:t xml:space="preserve">) з використанням офіційного API </w:t>
                  </w:r>
                  <w:proofErr w:type="spellStart"/>
                  <w:r w:rsidRPr="00AA226A">
                    <w:rPr>
                      <w:rFonts w:ascii="Times New Roman" w:eastAsia="Times New Roman" w:hAnsi="Times New Roman" w:cs="Times New Roman"/>
                      <w:sz w:val="24"/>
                      <w:szCs w:val="24"/>
                    </w:rPr>
                    <w:t>Telegram</w:t>
                  </w:r>
                  <w:proofErr w:type="spellEnd"/>
                  <w:r w:rsidRPr="00AA226A">
                    <w:rPr>
                      <w:rFonts w:ascii="Times New Roman" w:eastAsia="Times New Roman" w:hAnsi="Times New Roman" w:cs="Times New Roman"/>
                      <w:sz w:val="24"/>
                      <w:szCs w:val="24"/>
                    </w:rPr>
                    <w:t>. Надсилання таких повідомлень повинно бути узгоджене з компанією «</w:t>
                  </w:r>
                  <w:proofErr w:type="spellStart"/>
                  <w:r w:rsidRPr="00AA226A">
                    <w:rPr>
                      <w:rFonts w:ascii="Times New Roman" w:eastAsia="Times New Roman" w:hAnsi="Times New Roman" w:cs="Times New Roman"/>
                      <w:sz w:val="24"/>
                      <w:szCs w:val="24"/>
                    </w:rPr>
                    <w:t>Telegram</w:t>
                  </w:r>
                  <w:proofErr w:type="spellEnd"/>
                  <w:r w:rsidRPr="00AA226A">
                    <w:rPr>
                      <w:rFonts w:ascii="Times New Roman" w:eastAsia="Times New Roman" w:hAnsi="Times New Roman" w:cs="Times New Roman"/>
                      <w:sz w:val="24"/>
                      <w:szCs w:val="24"/>
                    </w:rPr>
                    <w:t>» і відповідати технічним вимогам месенджера.</w:t>
                  </w:r>
                </w:p>
                <w:p w14:paraId="6F4C8633"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Повідомлення, що направляється через месенджер </w:t>
                  </w:r>
                  <w:proofErr w:type="spellStart"/>
                  <w:r w:rsidRPr="00AA226A">
                    <w:rPr>
                      <w:rFonts w:ascii="Times New Roman" w:eastAsia="Times New Roman" w:hAnsi="Times New Roman" w:cs="Times New Roman"/>
                      <w:sz w:val="24"/>
                      <w:szCs w:val="24"/>
                    </w:rPr>
                    <w:t>Telegram</w:t>
                  </w:r>
                  <w:proofErr w:type="spellEnd"/>
                  <w:r w:rsidRPr="00AA226A">
                    <w:rPr>
                      <w:rFonts w:ascii="Times New Roman" w:eastAsia="Times New Roman" w:hAnsi="Times New Roman" w:cs="Times New Roman"/>
                      <w:sz w:val="24"/>
                      <w:szCs w:val="24"/>
                    </w:rPr>
                    <w:t xml:space="preserve">, може містити текст (до 1000 знаків кириличного чи латинського алфавіту), </w:t>
                  </w:r>
                  <w:r w:rsidRPr="00AA226A">
                    <w:rPr>
                      <w:rFonts w:ascii="Times New Roman" w:eastAsia="Times New Roman" w:hAnsi="Times New Roman" w:cs="Times New Roman"/>
                      <w:sz w:val="24"/>
                      <w:szCs w:val="24"/>
                    </w:rPr>
                    <w:lastRenderedPageBreak/>
                    <w:t>зображення, кнопки (з посиланнями на URL-адреси) залежно від типу повідомлення.  </w:t>
                  </w:r>
                </w:p>
                <w:p w14:paraId="65C5417F"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За змістом (інформацією, що міститься в </w:t>
                  </w:r>
                  <w:proofErr w:type="spellStart"/>
                  <w:r w:rsidRPr="00AA226A">
                    <w:rPr>
                      <w:rFonts w:ascii="Times New Roman" w:eastAsia="Times New Roman" w:hAnsi="Times New Roman" w:cs="Times New Roman"/>
                      <w:sz w:val="24"/>
                      <w:szCs w:val="24"/>
                    </w:rPr>
                    <w:t>Telegram</w:t>
                  </w:r>
                  <w:proofErr w:type="spellEnd"/>
                  <w:r w:rsidRPr="00AA226A">
                    <w:rPr>
                      <w:rFonts w:ascii="Times New Roman" w:eastAsia="Times New Roman" w:hAnsi="Times New Roman" w:cs="Times New Roman"/>
                      <w:sz w:val="24"/>
                      <w:szCs w:val="24"/>
                    </w:rPr>
                    <w:t xml:space="preserve">-повідомленні) повідомлення поділяються на </w:t>
                  </w:r>
                  <w:proofErr w:type="spellStart"/>
                  <w:r w:rsidRPr="00AA226A">
                    <w:rPr>
                      <w:rFonts w:ascii="Times New Roman" w:eastAsia="Times New Roman" w:hAnsi="Times New Roman" w:cs="Times New Roman"/>
                      <w:sz w:val="24"/>
                      <w:szCs w:val="24"/>
                    </w:rPr>
                    <w:t>транзакційні</w:t>
                  </w:r>
                  <w:proofErr w:type="spellEnd"/>
                  <w:r w:rsidRPr="00AA226A">
                    <w:rPr>
                      <w:rFonts w:ascii="Times New Roman" w:eastAsia="Times New Roman" w:hAnsi="Times New Roman" w:cs="Times New Roman"/>
                      <w:sz w:val="24"/>
                      <w:szCs w:val="24"/>
                    </w:rPr>
                    <w:t xml:space="preserve"> та рекламні й/або привітальні.</w:t>
                  </w:r>
                </w:p>
                <w:p w14:paraId="5B6E7F6D"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proofErr w:type="spellStart"/>
                  <w:r w:rsidRPr="00AA226A">
                    <w:rPr>
                      <w:rFonts w:ascii="Times New Roman" w:eastAsia="Times New Roman" w:hAnsi="Times New Roman" w:cs="Times New Roman"/>
                      <w:sz w:val="24"/>
                      <w:szCs w:val="24"/>
                    </w:rPr>
                    <w:t>Транзакційні</w:t>
                  </w:r>
                  <w:proofErr w:type="spellEnd"/>
                  <w:r w:rsidRPr="00AA226A">
                    <w:rPr>
                      <w:rFonts w:ascii="Times New Roman" w:eastAsia="Times New Roman" w:hAnsi="Times New Roman" w:cs="Times New Roman"/>
                      <w:sz w:val="24"/>
                      <w:szCs w:val="24"/>
                    </w:rPr>
                    <w:t xml:space="preserve"> </w:t>
                  </w:r>
                  <w:proofErr w:type="spellStart"/>
                  <w:r w:rsidRPr="00AA226A">
                    <w:rPr>
                      <w:rFonts w:ascii="Times New Roman" w:eastAsia="Times New Roman" w:hAnsi="Times New Roman" w:cs="Times New Roman"/>
                      <w:sz w:val="24"/>
                      <w:szCs w:val="24"/>
                    </w:rPr>
                    <w:t>Telegram</w:t>
                  </w:r>
                  <w:proofErr w:type="spellEnd"/>
                  <w:r w:rsidRPr="00AA226A">
                    <w:rPr>
                      <w:rFonts w:ascii="Times New Roman" w:eastAsia="Times New Roman" w:hAnsi="Times New Roman" w:cs="Times New Roman"/>
                      <w:sz w:val="24"/>
                      <w:szCs w:val="24"/>
                    </w:rPr>
                    <w:t xml:space="preserve">-повідомлення </w:t>
                  </w:r>
                  <w:r w:rsidRPr="00AA226A">
                    <w:rPr>
                      <w:rFonts w:ascii="Times New Roman" w:eastAsia="Times New Roman" w:hAnsi="Times New Roman" w:cs="Times New Roman"/>
                      <w:sz w:val="24"/>
                      <w:szCs w:val="24"/>
                    </w:rPr>
                    <w:sym w:font="Symbol" w:char="F02D"/>
                  </w:r>
                  <w:r w:rsidRPr="00AA226A">
                    <w:rPr>
                      <w:rFonts w:ascii="Times New Roman" w:eastAsia="Times New Roman" w:hAnsi="Times New Roman" w:cs="Times New Roman"/>
                      <w:sz w:val="24"/>
                      <w:szCs w:val="24"/>
                    </w:rPr>
                    <w:t xml:space="preserve"> персональні інформативні (сервісні) та </w:t>
                  </w:r>
                  <w:proofErr w:type="spellStart"/>
                  <w:r w:rsidRPr="00AA226A">
                    <w:rPr>
                      <w:rFonts w:ascii="Times New Roman" w:eastAsia="Times New Roman" w:hAnsi="Times New Roman" w:cs="Times New Roman"/>
                      <w:sz w:val="24"/>
                      <w:szCs w:val="24"/>
                    </w:rPr>
                    <w:t>транзакційні</w:t>
                  </w:r>
                  <w:proofErr w:type="spellEnd"/>
                  <w:r w:rsidRPr="00AA226A">
                    <w:rPr>
                      <w:rFonts w:ascii="Times New Roman" w:eastAsia="Times New Roman" w:hAnsi="Times New Roman" w:cs="Times New Roman"/>
                      <w:sz w:val="24"/>
                      <w:szCs w:val="24"/>
                    </w:rPr>
                    <w:t xml:space="preserve"> повідомлення не рекламного характеру, що містять виключно текст (без будь-якого мультимедійного вмісту, зокрема зображень, відео, світлин, посилань/гіперпосилань, кнопок тощо), спрямовані на певного користувача і містять інформацію про конкретну операцію/транзакцію, виконану для такого користувача (окрім будь-яких заборонених повідомлень), на отримання яких користувач надав попередню явно виражену письмову згоду (оброблення замовлень, операції з рахунками користувача, повідомлення про списання/отримання коштів та інші аналогічні сервісні (</w:t>
                  </w:r>
                  <w:proofErr w:type="spellStart"/>
                  <w:r w:rsidRPr="00AA226A">
                    <w:rPr>
                      <w:rFonts w:ascii="Times New Roman" w:eastAsia="Times New Roman" w:hAnsi="Times New Roman" w:cs="Times New Roman"/>
                      <w:sz w:val="24"/>
                      <w:szCs w:val="24"/>
                    </w:rPr>
                    <w:t>транзакційні</w:t>
                  </w:r>
                  <w:proofErr w:type="spellEnd"/>
                  <w:r w:rsidRPr="00AA226A">
                    <w:rPr>
                      <w:rFonts w:ascii="Times New Roman" w:eastAsia="Times New Roman" w:hAnsi="Times New Roman" w:cs="Times New Roman"/>
                      <w:sz w:val="24"/>
                      <w:szCs w:val="24"/>
                    </w:rPr>
                    <w:t>) повідомлення). Для уникнення сумнівів будь-які повідомлення, які містять будь-які мультимедійні матеріали, включаючи, але не обмежуючись, зображення, відео, світлини, посилання/гіперпосилання, кнопки тощо, будуть розглядатися як рекламні та/або привітальні повідомлення і матимуть відповідну тарифікацію</w:t>
                  </w:r>
                </w:p>
              </w:tc>
            </w:tr>
            <w:tr w:rsidR="00F81AD7" w:rsidRPr="00AA226A" w14:paraId="2238ABE4" w14:textId="77777777" w:rsidTr="00AA226A">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67814C81"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lastRenderedPageBreak/>
                    <w:t>SMS-повідомлення  </w:t>
                  </w:r>
                </w:p>
                <w:p w14:paraId="6660E7B3"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або SMS </w:t>
                  </w:r>
                </w:p>
              </w:tc>
              <w:tc>
                <w:tcPr>
                  <w:tcW w:w="7259" w:type="dxa"/>
                  <w:tcBorders>
                    <w:top w:val="single" w:sz="6" w:space="0" w:color="auto"/>
                    <w:left w:val="single" w:sz="6" w:space="0" w:color="auto"/>
                    <w:bottom w:val="single" w:sz="6" w:space="0" w:color="auto"/>
                    <w:right w:val="single" w:sz="6" w:space="0" w:color="auto"/>
                  </w:tcBorders>
                  <w:shd w:val="clear" w:color="auto" w:fill="auto"/>
                  <w:hideMark/>
                </w:tcPr>
                <w:p w14:paraId="2EA59B04"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Форма/спосіб передачі повідомлення у вигляді сукупності систематизованих алфавітно-текстових та цифрових знаків (текст), що формується Замовником та передається для користувачів Замовника і складається зі 160 символів при використанні латинського алфавіту (</w:t>
                  </w:r>
                  <w:proofErr w:type="spellStart"/>
                  <w:r w:rsidRPr="00AA226A">
                    <w:rPr>
                      <w:rFonts w:ascii="Times New Roman" w:eastAsia="Times New Roman" w:hAnsi="Times New Roman" w:cs="Times New Roman"/>
                      <w:sz w:val="24"/>
                      <w:szCs w:val="24"/>
                    </w:rPr>
                    <w:t>Latin</w:t>
                  </w:r>
                  <w:proofErr w:type="spellEnd"/>
                  <w:r w:rsidRPr="00AA226A">
                    <w:rPr>
                      <w:rFonts w:ascii="Times New Roman" w:eastAsia="Times New Roman" w:hAnsi="Times New Roman" w:cs="Times New Roman"/>
                      <w:sz w:val="24"/>
                      <w:szCs w:val="24"/>
                    </w:rPr>
                    <w:t xml:space="preserve"> 1 (ISO-8859-1) 7bit) або 70 символів при використанні кирилиці (UCS2 (ISO/IEC-10646) 16-bit). У випадку, якщо довжина тексту перевищує зазначену вище кількість символів, повідомленням буде вважатись 1 (одна) частина тексту, сформована Замовником, що складається зі 153 символів при використанні латинського алфавіту або 67 символів при використанні кирилиці </w:t>
                  </w:r>
                </w:p>
              </w:tc>
            </w:tr>
          </w:tbl>
          <w:p w14:paraId="73270F95" w14:textId="77777777" w:rsidR="00F81AD7" w:rsidRPr="00AA226A" w:rsidRDefault="00F81AD7" w:rsidP="00AA226A">
            <w:pPr>
              <w:spacing w:after="0" w:line="240" w:lineRule="auto"/>
              <w:jc w:val="center"/>
              <w:textAlignment w:val="baseline"/>
              <w:rPr>
                <w:rFonts w:ascii="Times New Roman" w:eastAsia="Times New Roman" w:hAnsi="Times New Roman" w:cs="Times New Roman"/>
                <w:b/>
                <w:bCs/>
                <w:caps/>
                <w:color w:val="000000"/>
                <w:sz w:val="24"/>
                <w:szCs w:val="24"/>
              </w:rPr>
            </w:pPr>
          </w:p>
          <w:p w14:paraId="26C2F297" w14:textId="1DE00711" w:rsidR="00F81AD7" w:rsidRPr="00AA226A" w:rsidRDefault="00F81AD7" w:rsidP="00AA226A">
            <w:pPr>
              <w:spacing w:after="0" w:line="240" w:lineRule="auto"/>
              <w:jc w:val="center"/>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b/>
                <w:bCs/>
                <w:caps/>
                <w:color w:val="000000"/>
                <w:sz w:val="24"/>
                <w:szCs w:val="24"/>
              </w:rPr>
              <w:t>1 Опис послуги </w:t>
            </w:r>
            <w:r w:rsidRPr="00AA226A">
              <w:rPr>
                <w:rFonts w:ascii="Times New Roman" w:eastAsia="Times New Roman" w:hAnsi="Times New Roman" w:cs="Times New Roman"/>
                <w:color w:val="000000"/>
                <w:sz w:val="24"/>
                <w:szCs w:val="24"/>
              </w:rPr>
              <w:t> </w:t>
            </w:r>
          </w:p>
          <w:p w14:paraId="1FE14F58" w14:textId="77777777" w:rsidR="00F81AD7" w:rsidRPr="00AA226A" w:rsidRDefault="00F81AD7" w:rsidP="00AA226A">
            <w:pPr>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Послуги з верифікації та інформування користувачів за допомогою вхідного дзвінка (послуги авторизації по дзвінку)/SMS/</w:t>
            </w:r>
            <w:proofErr w:type="spellStart"/>
            <w:r w:rsidRPr="00AA226A">
              <w:rPr>
                <w:rFonts w:ascii="Times New Roman" w:eastAsia="Times New Roman" w:hAnsi="Times New Roman" w:cs="Times New Roman"/>
                <w:sz w:val="24"/>
                <w:szCs w:val="24"/>
              </w:rPr>
              <w:t>Viber</w:t>
            </w:r>
            <w:proofErr w:type="spellEnd"/>
            <w:r w:rsidRPr="00AA226A">
              <w:rPr>
                <w:rFonts w:ascii="Times New Roman" w:eastAsia="Times New Roman" w:hAnsi="Times New Roman" w:cs="Times New Roman"/>
                <w:sz w:val="24"/>
                <w:szCs w:val="24"/>
              </w:rPr>
              <w:t>/</w:t>
            </w:r>
            <w:proofErr w:type="spellStart"/>
            <w:r w:rsidRPr="00AA226A">
              <w:rPr>
                <w:rFonts w:ascii="Times New Roman" w:eastAsia="Times New Roman" w:hAnsi="Times New Roman" w:cs="Times New Roman"/>
                <w:sz w:val="24"/>
                <w:szCs w:val="24"/>
              </w:rPr>
              <w:t>Telegram</w:t>
            </w:r>
            <w:proofErr w:type="spellEnd"/>
            <w:r w:rsidRPr="00AA226A">
              <w:rPr>
                <w:rFonts w:ascii="Times New Roman" w:eastAsia="Times New Roman" w:hAnsi="Times New Roman" w:cs="Times New Roman"/>
                <w:sz w:val="24"/>
                <w:szCs w:val="24"/>
              </w:rPr>
              <w:t xml:space="preserve"> на мобільний телефон (далі </w:t>
            </w:r>
            <w:r w:rsidRPr="00AA226A">
              <w:rPr>
                <w:rFonts w:ascii="Times New Roman" w:eastAsia="Times New Roman" w:hAnsi="Times New Roman" w:cs="Times New Roman"/>
                <w:sz w:val="24"/>
                <w:szCs w:val="24"/>
              </w:rPr>
              <w:sym w:font="Symbol" w:char="F02D"/>
            </w:r>
            <w:r w:rsidRPr="00AA226A">
              <w:rPr>
                <w:rFonts w:ascii="Times New Roman" w:eastAsia="Times New Roman" w:hAnsi="Times New Roman" w:cs="Times New Roman"/>
                <w:sz w:val="24"/>
                <w:szCs w:val="24"/>
              </w:rPr>
              <w:t xml:space="preserve"> послуги) передбачають надання комплексу послуг зі здійснення вхідного дзвінка на стільниковий телефон користувачів з віртуальної АТС, передачі повідомлень для користувачів з використанням бездротового доступу до електронної комунікаційної мережі України (</w:t>
            </w:r>
            <w:r w:rsidRPr="00AA226A">
              <w:rPr>
                <w:rFonts w:ascii="Times New Roman" w:eastAsia="Times New Roman" w:hAnsi="Times New Roman" w:cs="Times New Roman"/>
                <w:sz w:val="24"/>
                <w:szCs w:val="24"/>
                <w:lang w:val="en-US"/>
              </w:rPr>
              <w:t>SMS</w:t>
            </w:r>
            <w:r w:rsidRPr="00AA226A">
              <w:rPr>
                <w:rFonts w:ascii="Times New Roman" w:eastAsia="Times New Roman" w:hAnsi="Times New Roman" w:cs="Times New Roman"/>
                <w:sz w:val="24"/>
                <w:szCs w:val="24"/>
              </w:rPr>
              <w:t xml:space="preserve">) та мереж операторів інших країн світу, передачі повідомлень у месенджер </w:t>
            </w:r>
            <w:proofErr w:type="spellStart"/>
            <w:r w:rsidRPr="00AA226A">
              <w:rPr>
                <w:rFonts w:ascii="Times New Roman" w:eastAsia="Times New Roman" w:hAnsi="Times New Roman" w:cs="Times New Roman"/>
                <w:sz w:val="24"/>
                <w:szCs w:val="24"/>
              </w:rPr>
              <w:t>Viber</w:t>
            </w:r>
            <w:proofErr w:type="spellEnd"/>
            <w:r w:rsidRPr="00AA226A">
              <w:rPr>
                <w:rFonts w:ascii="Times New Roman" w:eastAsia="Times New Roman" w:hAnsi="Times New Roman" w:cs="Times New Roman"/>
                <w:sz w:val="24"/>
                <w:szCs w:val="24"/>
              </w:rPr>
              <w:t>/</w:t>
            </w:r>
            <w:r w:rsidRPr="00AA226A">
              <w:rPr>
                <w:rFonts w:ascii="Times New Roman" w:hAnsi="Times New Roman" w:cs="Times New Roman"/>
                <w:sz w:val="24"/>
                <w:szCs w:val="24"/>
              </w:rPr>
              <w:t xml:space="preserve"> </w:t>
            </w:r>
            <w:proofErr w:type="spellStart"/>
            <w:r w:rsidRPr="00AA226A">
              <w:rPr>
                <w:rFonts w:ascii="Times New Roman" w:eastAsia="Times New Roman" w:hAnsi="Times New Roman" w:cs="Times New Roman"/>
                <w:sz w:val="24"/>
                <w:szCs w:val="24"/>
              </w:rPr>
              <w:t>Telegram</w:t>
            </w:r>
            <w:proofErr w:type="spellEnd"/>
            <w:r w:rsidRPr="00AA226A">
              <w:rPr>
                <w:rFonts w:ascii="Times New Roman" w:eastAsia="Times New Roman" w:hAnsi="Times New Roman" w:cs="Times New Roman"/>
                <w:sz w:val="24"/>
                <w:szCs w:val="24"/>
              </w:rPr>
              <w:t>, а саме: </w:t>
            </w:r>
          </w:p>
          <w:p w14:paraId="21AD9732" w14:textId="77777777" w:rsidR="00F81AD7" w:rsidRPr="00AA226A" w:rsidRDefault="00F81AD7" w:rsidP="00AA226A">
            <w:pPr>
              <w:numPr>
                <w:ilvl w:val="0"/>
                <w:numId w:val="25"/>
              </w:numPr>
              <w:spacing w:after="0" w:line="240" w:lineRule="auto"/>
              <w:ind w:left="0" w:firstLine="990"/>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передачу повідомлень для користувачів інформаційно-комунікаційних систем</w:t>
            </w:r>
            <w:r w:rsidRPr="00AA226A">
              <w:rPr>
                <w:rFonts w:ascii="Times New Roman" w:eastAsia="Times New Roman" w:hAnsi="Times New Roman" w:cs="Times New Roman"/>
                <w:color w:val="000000"/>
                <w:sz w:val="24"/>
                <w:szCs w:val="24"/>
              </w:rPr>
              <w:t xml:space="preserve"> </w:t>
            </w:r>
            <w:r w:rsidRPr="00AA226A">
              <w:rPr>
                <w:rFonts w:ascii="Times New Roman" w:eastAsia="Times New Roman" w:hAnsi="Times New Roman" w:cs="Times New Roman"/>
                <w:sz w:val="24"/>
                <w:szCs w:val="24"/>
              </w:rPr>
              <w:t>з використанням бездротового доступу до електронної комунікаційної мережі України та передачу SMS-повідомлень до мереж операторів інших країн світу, за винятком Білорусі, Росії та Північної Кореї; </w:t>
            </w:r>
          </w:p>
          <w:p w14:paraId="1B8E23CC" w14:textId="77777777" w:rsidR="00F81AD7" w:rsidRPr="00AA226A" w:rsidRDefault="00F81AD7" w:rsidP="00AA226A">
            <w:pPr>
              <w:numPr>
                <w:ilvl w:val="0"/>
                <w:numId w:val="26"/>
              </w:numPr>
              <w:spacing w:after="0" w:line="240" w:lineRule="auto"/>
              <w:ind w:left="0" w:firstLine="990"/>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передачу повідомлень для користувачів інформаційно-комунікаційних систем</w:t>
            </w:r>
            <w:r w:rsidRPr="00AA226A">
              <w:rPr>
                <w:rFonts w:ascii="Times New Roman" w:eastAsia="Times New Roman" w:hAnsi="Times New Roman" w:cs="Times New Roman"/>
                <w:color w:val="000000"/>
                <w:sz w:val="24"/>
                <w:szCs w:val="24"/>
              </w:rPr>
              <w:t xml:space="preserve"> </w:t>
            </w:r>
            <w:r w:rsidRPr="00AA226A">
              <w:rPr>
                <w:rFonts w:ascii="Times New Roman" w:eastAsia="Times New Roman" w:hAnsi="Times New Roman" w:cs="Times New Roman"/>
                <w:sz w:val="24"/>
                <w:szCs w:val="24"/>
              </w:rPr>
              <w:t xml:space="preserve">з використанням бездротового доступу до електронної комунікаційної мережі України та передачу </w:t>
            </w:r>
            <w:r w:rsidRPr="00AA226A">
              <w:rPr>
                <w:rFonts w:ascii="Times New Roman" w:eastAsia="Times New Roman" w:hAnsi="Times New Roman" w:cs="Times New Roman"/>
                <w:sz w:val="24"/>
                <w:szCs w:val="24"/>
                <w:lang w:val="en-US"/>
              </w:rPr>
              <w:t>Telegram</w:t>
            </w:r>
            <w:r w:rsidRPr="005C4D11">
              <w:rPr>
                <w:rFonts w:ascii="Times New Roman" w:eastAsia="Times New Roman" w:hAnsi="Times New Roman" w:cs="Times New Roman"/>
                <w:sz w:val="24"/>
                <w:szCs w:val="24"/>
              </w:rPr>
              <w:t>/</w:t>
            </w:r>
            <w:proofErr w:type="spellStart"/>
            <w:r w:rsidRPr="00AA226A">
              <w:rPr>
                <w:rFonts w:ascii="Times New Roman" w:eastAsia="Times New Roman" w:hAnsi="Times New Roman" w:cs="Times New Roman"/>
                <w:sz w:val="24"/>
                <w:szCs w:val="24"/>
              </w:rPr>
              <w:t>Viber</w:t>
            </w:r>
            <w:proofErr w:type="spellEnd"/>
            <w:r w:rsidRPr="00AA226A">
              <w:rPr>
                <w:rFonts w:ascii="Times New Roman" w:eastAsia="Times New Roman" w:hAnsi="Times New Roman" w:cs="Times New Roman"/>
                <w:sz w:val="24"/>
                <w:szCs w:val="24"/>
              </w:rPr>
              <w:t>−повідомлень до мереж операторів інших країн світу, за винятком Білорусі, Росії та Північної Кореї. </w:t>
            </w:r>
          </w:p>
          <w:p w14:paraId="36FFF94A" w14:textId="77777777" w:rsidR="00F81AD7" w:rsidRPr="00AA226A" w:rsidRDefault="00F81AD7" w:rsidP="00AA226A">
            <w:pPr>
              <w:numPr>
                <w:ilvl w:val="0"/>
                <w:numId w:val="27"/>
              </w:numPr>
              <w:spacing w:after="0" w:line="240" w:lineRule="auto"/>
              <w:ind w:left="705" w:firstLine="0"/>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b/>
                <w:bCs/>
                <w:sz w:val="24"/>
                <w:szCs w:val="24"/>
              </w:rPr>
              <w:t>Послуга верифікація по дзвінку</w:t>
            </w:r>
            <w:r w:rsidRPr="00AA226A">
              <w:rPr>
                <w:rFonts w:ascii="Times New Roman" w:eastAsia="Times New Roman" w:hAnsi="Times New Roman" w:cs="Times New Roman"/>
                <w:sz w:val="24"/>
                <w:szCs w:val="24"/>
              </w:rPr>
              <w:t> </w:t>
            </w:r>
          </w:p>
          <w:p w14:paraId="150B5DDB" w14:textId="77777777" w:rsidR="00F81AD7" w:rsidRPr="00AA226A" w:rsidRDefault="00F81AD7" w:rsidP="00AA226A">
            <w:pPr>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color w:val="000000"/>
                <w:sz w:val="24"/>
                <w:szCs w:val="24"/>
              </w:rPr>
              <w:t>Послуги верифікації за допомогою вхідного дзвінка мають передбачати:   </w:t>
            </w:r>
          </w:p>
          <w:p w14:paraId="701C6975" w14:textId="77777777" w:rsidR="00F81AD7" w:rsidRPr="00AA226A" w:rsidRDefault="00F81AD7" w:rsidP="00AA226A">
            <w:pPr>
              <w:numPr>
                <w:ilvl w:val="0"/>
                <w:numId w:val="28"/>
              </w:numPr>
              <w:spacing w:after="0" w:line="240" w:lineRule="auto"/>
              <w:ind w:left="0" w:firstLine="990"/>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color w:val="000000"/>
                <w:sz w:val="24"/>
                <w:szCs w:val="24"/>
              </w:rPr>
              <w:t>Форму надання послуги: </w:t>
            </w:r>
          </w:p>
          <w:p w14:paraId="0D06919D" w14:textId="77777777" w:rsidR="00F81AD7" w:rsidRPr="00AA226A" w:rsidRDefault="00F81AD7" w:rsidP="00AA226A">
            <w:pPr>
              <w:numPr>
                <w:ilvl w:val="0"/>
                <w:numId w:val="29"/>
              </w:numPr>
              <w:spacing w:after="0" w:line="240" w:lineRule="auto"/>
              <w:ind w:left="0" w:firstLine="990"/>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color w:val="000000"/>
                <w:sz w:val="24"/>
                <w:szCs w:val="24"/>
              </w:rPr>
              <w:lastRenderedPageBreak/>
              <w:t>тип роботи сервісу: автоматичний виклик з випадкового номера телефону або генерація коду перевірки на боці Замовника;  </w:t>
            </w:r>
          </w:p>
          <w:p w14:paraId="500CDAEC" w14:textId="77777777" w:rsidR="00F81AD7" w:rsidRPr="00AA226A" w:rsidRDefault="00F81AD7" w:rsidP="00AA226A">
            <w:pPr>
              <w:numPr>
                <w:ilvl w:val="0"/>
                <w:numId w:val="30"/>
              </w:numPr>
              <w:spacing w:after="0" w:line="240" w:lineRule="auto"/>
              <w:ind w:left="0" w:firstLine="990"/>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color w:val="000000"/>
                <w:sz w:val="24"/>
                <w:szCs w:val="24"/>
              </w:rPr>
              <w:t xml:space="preserve">IP-адреса/адреси, з яких будуть надсилатися </w:t>
            </w:r>
            <w:proofErr w:type="spellStart"/>
            <w:r w:rsidRPr="00AA226A">
              <w:rPr>
                <w:rFonts w:ascii="Times New Roman" w:eastAsia="Times New Roman" w:hAnsi="Times New Roman" w:cs="Times New Roman"/>
                <w:color w:val="000000"/>
                <w:sz w:val="24"/>
                <w:szCs w:val="24"/>
              </w:rPr>
              <w:t>http</w:t>
            </w:r>
            <w:proofErr w:type="spellEnd"/>
            <w:r w:rsidRPr="00AA226A">
              <w:rPr>
                <w:rFonts w:ascii="Times New Roman" w:eastAsia="Times New Roman" w:hAnsi="Times New Roman" w:cs="Times New Roman"/>
                <w:color w:val="000000"/>
                <w:sz w:val="24"/>
                <w:szCs w:val="24"/>
              </w:rPr>
              <w:t>-</w:t>
            </w:r>
            <w:proofErr w:type="spellStart"/>
            <w:r w:rsidRPr="00AA226A">
              <w:rPr>
                <w:rFonts w:ascii="Times New Roman" w:eastAsia="Times New Roman" w:hAnsi="Times New Roman" w:cs="Times New Roman"/>
                <w:color w:val="000000"/>
                <w:sz w:val="24"/>
                <w:szCs w:val="24"/>
              </w:rPr>
              <w:t>get</w:t>
            </w:r>
            <w:proofErr w:type="spellEnd"/>
            <w:r w:rsidRPr="00AA226A">
              <w:rPr>
                <w:rFonts w:ascii="Times New Roman" w:eastAsia="Times New Roman" w:hAnsi="Times New Roman" w:cs="Times New Roman"/>
                <w:color w:val="000000"/>
                <w:sz w:val="24"/>
                <w:szCs w:val="24"/>
              </w:rPr>
              <w:t>-запити (можуть бути як постійні, так і динамічні). У випадку надання Замовником динамічної IP-адреси створюються та передаються для налаштування API-ключ. </w:t>
            </w:r>
          </w:p>
          <w:p w14:paraId="183773FE" w14:textId="77777777" w:rsidR="00F81AD7" w:rsidRPr="00AA226A" w:rsidRDefault="00F81AD7" w:rsidP="00AA226A">
            <w:pPr>
              <w:numPr>
                <w:ilvl w:val="0"/>
                <w:numId w:val="31"/>
              </w:numPr>
              <w:spacing w:after="0" w:line="240" w:lineRule="auto"/>
              <w:ind w:left="0" w:firstLine="840"/>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color w:val="000000"/>
                <w:sz w:val="24"/>
                <w:szCs w:val="24"/>
              </w:rPr>
              <w:t>Деталі надання послуги: </w:t>
            </w:r>
          </w:p>
          <w:p w14:paraId="22698C1A" w14:textId="77777777" w:rsidR="00F81AD7" w:rsidRPr="00AA226A" w:rsidRDefault="00F81AD7" w:rsidP="00AA226A">
            <w:pPr>
              <w:numPr>
                <w:ilvl w:val="0"/>
                <w:numId w:val="32"/>
              </w:numPr>
              <w:spacing w:after="0" w:line="240" w:lineRule="auto"/>
              <w:ind w:left="0" w:firstLine="840"/>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після отримання дзвінка користувач підтверджує верифікацію шляхом введення останніх 3 або 4 цифр номера, з якого надходить дзвінок або озвучений код, згенерований на боці </w:t>
            </w:r>
            <w:r w:rsidRPr="00AA226A">
              <w:rPr>
                <w:rFonts w:ascii="Times New Roman" w:eastAsia="Times New Roman" w:hAnsi="Times New Roman" w:cs="Times New Roman"/>
                <w:color w:val="000000"/>
                <w:sz w:val="24"/>
                <w:szCs w:val="24"/>
              </w:rPr>
              <w:t>Замовника.</w:t>
            </w:r>
          </w:p>
          <w:p w14:paraId="46307718" w14:textId="77777777" w:rsidR="00F81AD7" w:rsidRPr="00AA226A" w:rsidRDefault="00F81AD7" w:rsidP="00AA226A">
            <w:pPr>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color w:val="000000"/>
                <w:sz w:val="24"/>
                <w:szCs w:val="24"/>
              </w:rPr>
              <w:t>Виконавцем має бути реалізовано дві методики взаємодії: </w:t>
            </w:r>
          </w:p>
          <w:p w14:paraId="4C55AFA8" w14:textId="77777777" w:rsidR="00F81AD7" w:rsidRPr="00AA226A" w:rsidRDefault="00F81AD7" w:rsidP="00AA226A">
            <w:pPr>
              <w:numPr>
                <w:ilvl w:val="0"/>
                <w:numId w:val="33"/>
              </w:numPr>
              <w:spacing w:after="0" w:line="240" w:lineRule="auto"/>
              <w:ind w:left="0" w:firstLine="990"/>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color w:val="000000"/>
                <w:sz w:val="24"/>
                <w:szCs w:val="24"/>
              </w:rPr>
              <w:t>реєстрація та обмін даними з використанням постійної IP-адреси (при зміні адреси необхідне попередження за 1 добу); </w:t>
            </w:r>
          </w:p>
          <w:p w14:paraId="0E409501" w14:textId="77777777" w:rsidR="00F81AD7" w:rsidRPr="00AA226A" w:rsidRDefault="00F81AD7" w:rsidP="00AA226A">
            <w:pPr>
              <w:numPr>
                <w:ilvl w:val="0"/>
                <w:numId w:val="34"/>
              </w:numPr>
              <w:spacing w:after="0" w:line="240" w:lineRule="auto"/>
              <w:ind w:left="0" w:firstLine="990"/>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color w:val="000000"/>
                <w:sz w:val="24"/>
                <w:szCs w:val="24"/>
              </w:rPr>
              <w:t xml:space="preserve">реєстрація та обмін даними з використанням динамічної IP-адреси (з використанням </w:t>
            </w:r>
            <w:proofErr w:type="spellStart"/>
            <w:r w:rsidRPr="00AA226A">
              <w:rPr>
                <w:rFonts w:ascii="Times New Roman" w:eastAsia="Times New Roman" w:hAnsi="Times New Roman" w:cs="Times New Roman"/>
                <w:color w:val="000000"/>
                <w:sz w:val="24"/>
                <w:szCs w:val="24"/>
              </w:rPr>
              <w:t>Digest</w:t>
            </w:r>
            <w:proofErr w:type="spellEnd"/>
            <w:r w:rsidRPr="00AA226A">
              <w:rPr>
                <w:rFonts w:ascii="Times New Roman" w:eastAsia="Times New Roman" w:hAnsi="Times New Roman" w:cs="Times New Roman"/>
                <w:color w:val="000000"/>
                <w:sz w:val="24"/>
                <w:szCs w:val="24"/>
              </w:rPr>
              <w:t xml:space="preserve"> HTTP-верифікації за індивідуальним логіном і паролем). </w:t>
            </w:r>
          </w:p>
          <w:p w14:paraId="5EA0FA17" w14:textId="77777777" w:rsidR="00F81AD7" w:rsidRPr="00AA226A" w:rsidRDefault="00F81AD7" w:rsidP="00AA226A">
            <w:pPr>
              <w:numPr>
                <w:ilvl w:val="0"/>
                <w:numId w:val="35"/>
              </w:numPr>
              <w:spacing w:after="0" w:line="240" w:lineRule="auto"/>
              <w:ind w:left="705" w:firstLine="0"/>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b/>
                <w:bCs/>
                <w:sz w:val="24"/>
                <w:szCs w:val="24"/>
              </w:rPr>
              <w:t>Опрацювання запитів</w:t>
            </w:r>
            <w:r w:rsidRPr="00AA226A">
              <w:rPr>
                <w:rFonts w:ascii="Times New Roman" w:eastAsia="Times New Roman" w:hAnsi="Times New Roman" w:cs="Times New Roman"/>
                <w:sz w:val="24"/>
                <w:szCs w:val="24"/>
              </w:rPr>
              <w:t> </w:t>
            </w:r>
          </w:p>
          <w:p w14:paraId="60A71D12" w14:textId="77777777" w:rsidR="00F81AD7" w:rsidRPr="00AA226A" w:rsidRDefault="00F81AD7" w:rsidP="00AA226A">
            <w:pPr>
              <w:spacing w:after="0" w:line="240" w:lineRule="auto"/>
              <w:ind w:firstLine="990"/>
              <w:jc w:val="both"/>
              <w:textAlignment w:val="baseline"/>
              <w:rPr>
                <w:rFonts w:ascii="Times New Roman" w:eastAsia="Times New Roman" w:hAnsi="Times New Roman" w:cs="Times New Roman"/>
                <w:sz w:val="24"/>
                <w:szCs w:val="24"/>
              </w:rPr>
            </w:pPr>
            <w:proofErr w:type="spellStart"/>
            <w:r w:rsidRPr="00AA226A">
              <w:rPr>
                <w:rFonts w:ascii="Times New Roman" w:eastAsia="Times New Roman" w:hAnsi="Times New Roman" w:cs="Times New Roman"/>
                <w:color w:val="000000"/>
                <w:sz w:val="24"/>
                <w:szCs w:val="24"/>
              </w:rPr>
              <w:t>Вебсервіс</w:t>
            </w:r>
            <w:proofErr w:type="spellEnd"/>
            <w:r w:rsidRPr="00AA226A">
              <w:rPr>
                <w:rFonts w:ascii="Times New Roman" w:eastAsia="Times New Roman" w:hAnsi="Times New Roman" w:cs="Times New Roman"/>
                <w:color w:val="000000"/>
                <w:sz w:val="24"/>
                <w:szCs w:val="24"/>
              </w:rPr>
              <w:t xml:space="preserve"> повинен мати можливість опрацьовувати запит Замовника, а саме: Отримувати номер користувача та автоматично виконувати короткий виклик з </w:t>
            </w:r>
            <w:proofErr w:type="spellStart"/>
            <w:r w:rsidRPr="00AA226A">
              <w:rPr>
                <w:rFonts w:ascii="Times New Roman" w:eastAsia="Times New Roman" w:hAnsi="Times New Roman" w:cs="Times New Roman"/>
                <w:sz w:val="24"/>
                <w:szCs w:val="24"/>
              </w:rPr>
              <w:t>альфанумеричного</w:t>
            </w:r>
            <w:proofErr w:type="spellEnd"/>
            <w:r w:rsidRPr="00AA226A">
              <w:rPr>
                <w:rFonts w:ascii="Times New Roman" w:eastAsia="Times New Roman" w:hAnsi="Times New Roman" w:cs="Times New Roman"/>
                <w:color w:val="000000"/>
                <w:sz w:val="24"/>
                <w:szCs w:val="24"/>
              </w:rPr>
              <w:t xml:space="preserve"> номера. </w:t>
            </w:r>
            <w:r w:rsidRPr="00AA226A">
              <w:rPr>
                <w:rFonts w:ascii="Times New Roman" w:eastAsia="Times New Roman" w:hAnsi="Times New Roman" w:cs="Times New Roman"/>
                <w:color w:val="000000"/>
                <w:sz w:val="24"/>
                <w:szCs w:val="24"/>
              </w:rPr>
              <w:br/>
              <w:t> </w:t>
            </w:r>
          </w:p>
          <w:p w14:paraId="061317C8"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Таблиця </w:t>
            </w:r>
            <w:r w:rsidRPr="00AA226A">
              <w:rPr>
                <w:rFonts w:ascii="Times New Roman" w:eastAsia="Times New Roman" w:hAnsi="Times New Roman" w:cs="Times New Roman"/>
                <w:color w:val="000000"/>
                <w:sz w:val="24"/>
                <w:szCs w:val="24"/>
                <w:shd w:val="clear" w:color="auto" w:fill="E1E3E6"/>
              </w:rPr>
              <w:t>1</w:t>
            </w:r>
            <w:r w:rsidRPr="00AA226A">
              <w:rPr>
                <w:rFonts w:ascii="Times New Roman" w:eastAsia="Times New Roman" w:hAnsi="Times New Roman" w:cs="Times New Roman"/>
                <w:sz w:val="24"/>
                <w:szCs w:val="24"/>
              </w:rPr>
              <w:t>. Опис параметрів запиту </w:t>
            </w:r>
          </w:p>
          <w:tbl>
            <w:tblPr>
              <w:tblW w:w="96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0"/>
              <w:gridCol w:w="1423"/>
              <w:gridCol w:w="6378"/>
            </w:tblGrid>
            <w:tr w:rsidR="00F81AD7" w:rsidRPr="00AA226A" w14:paraId="0C3DB5B3" w14:textId="77777777" w:rsidTr="00F81AD7">
              <w:trPr>
                <w:trHeight w:val="300"/>
              </w:trPr>
              <w:tc>
                <w:tcPr>
                  <w:tcW w:w="1830" w:type="dxa"/>
                  <w:tcBorders>
                    <w:top w:val="single" w:sz="6" w:space="0" w:color="000000"/>
                    <w:left w:val="single" w:sz="6" w:space="0" w:color="000000"/>
                    <w:bottom w:val="single" w:sz="6" w:space="0" w:color="000000"/>
                    <w:right w:val="single" w:sz="6" w:space="0" w:color="000000"/>
                  </w:tcBorders>
                  <w:shd w:val="clear" w:color="auto" w:fill="D9D9D9"/>
                  <w:hideMark/>
                </w:tcPr>
                <w:p w14:paraId="2583F7C6" w14:textId="77777777" w:rsidR="00F81AD7" w:rsidRPr="00AA226A" w:rsidRDefault="00F81AD7" w:rsidP="00AA226A">
                  <w:pPr>
                    <w:spacing w:after="0" w:line="240" w:lineRule="auto"/>
                    <w:jc w:val="center"/>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b/>
                      <w:bCs/>
                      <w:sz w:val="24"/>
                      <w:szCs w:val="24"/>
                    </w:rPr>
                    <w:t>Параметр</w:t>
                  </w:r>
                  <w:r w:rsidRPr="00AA226A">
                    <w:rPr>
                      <w:rFonts w:ascii="Times New Roman" w:eastAsia="Times New Roman" w:hAnsi="Times New Roman" w:cs="Times New Roman"/>
                      <w:sz w:val="24"/>
                      <w:szCs w:val="24"/>
                    </w:rPr>
                    <w:t> </w:t>
                  </w:r>
                </w:p>
              </w:tc>
              <w:tc>
                <w:tcPr>
                  <w:tcW w:w="1423" w:type="dxa"/>
                  <w:tcBorders>
                    <w:top w:val="single" w:sz="6" w:space="0" w:color="000000"/>
                    <w:left w:val="single" w:sz="6" w:space="0" w:color="000000"/>
                    <w:bottom w:val="single" w:sz="6" w:space="0" w:color="000000"/>
                    <w:right w:val="single" w:sz="6" w:space="0" w:color="000000"/>
                  </w:tcBorders>
                  <w:shd w:val="clear" w:color="auto" w:fill="D9D9D9"/>
                  <w:hideMark/>
                </w:tcPr>
                <w:p w14:paraId="52C52F89" w14:textId="77777777" w:rsidR="00F81AD7" w:rsidRPr="00AA226A" w:rsidRDefault="00F81AD7" w:rsidP="00AA226A">
                  <w:pPr>
                    <w:spacing w:after="0" w:line="240" w:lineRule="auto"/>
                    <w:jc w:val="center"/>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b/>
                      <w:bCs/>
                      <w:sz w:val="24"/>
                      <w:szCs w:val="24"/>
                    </w:rPr>
                    <w:t>Тип</w:t>
                  </w:r>
                  <w:r w:rsidRPr="00AA226A">
                    <w:rPr>
                      <w:rFonts w:ascii="Times New Roman" w:eastAsia="Times New Roman" w:hAnsi="Times New Roman" w:cs="Times New Roman"/>
                      <w:sz w:val="24"/>
                      <w:szCs w:val="24"/>
                    </w:rPr>
                    <w:t> </w:t>
                  </w:r>
                </w:p>
              </w:tc>
              <w:tc>
                <w:tcPr>
                  <w:tcW w:w="6378" w:type="dxa"/>
                  <w:tcBorders>
                    <w:top w:val="single" w:sz="6" w:space="0" w:color="000000"/>
                    <w:left w:val="single" w:sz="6" w:space="0" w:color="000000"/>
                    <w:bottom w:val="single" w:sz="6" w:space="0" w:color="000000"/>
                    <w:right w:val="single" w:sz="6" w:space="0" w:color="000000"/>
                  </w:tcBorders>
                  <w:shd w:val="clear" w:color="auto" w:fill="D9D9D9"/>
                  <w:hideMark/>
                </w:tcPr>
                <w:p w14:paraId="71BD74FB" w14:textId="77777777" w:rsidR="00F81AD7" w:rsidRPr="00AA226A" w:rsidRDefault="00F81AD7" w:rsidP="00AA226A">
                  <w:pPr>
                    <w:spacing w:after="0" w:line="240" w:lineRule="auto"/>
                    <w:jc w:val="center"/>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b/>
                      <w:bCs/>
                      <w:sz w:val="24"/>
                      <w:szCs w:val="24"/>
                    </w:rPr>
                    <w:t>Опис</w:t>
                  </w:r>
                  <w:r w:rsidRPr="00AA226A">
                    <w:rPr>
                      <w:rFonts w:ascii="Times New Roman" w:eastAsia="Times New Roman" w:hAnsi="Times New Roman" w:cs="Times New Roman"/>
                      <w:sz w:val="24"/>
                      <w:szCs w:val="24"/>
                    </w:rPr>
                    <w:t> </w:t>
                  </w:r>
                </w:p>
              </w:tc>
            </w:tr>
            <w:tr w:rsidR="00F81AD7" w:rsidRPr="00AA226A" w14:paraId="2F2B85BA" w14:textId="77777777" w:rsidTr="00F81AD7">
              <w:trPr>
                <w:trHeight w:val="300"/>
              </w:trPr>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367058E3" w14:textId="77777777" w:rsidR="00F81AD7" w:rsidRPr="00AA226A" w:rsidRDefault="00F81AD7" w:rsidP="00AA226A">
                  <w:pPr>
                    <w:spacing w:after="0" w:line="240" w:lineRule="auto"/>
                    <w:jc w:val="center"/>
                    <w:textAlignment w:val="baseline"/>
                    <w:rPr>
                      <w:rFonts w:ascii="Times New Roman" w:eastAsia="Times New Roman" w:hAnsi="Times New Roman" w:cs="Times New Roman"/>
                      <w:sz w:val="24"/>
                      <w:szCs w:val="24"/>
                    </w:rPr>
                  </w:pPr>
                  <w:proofErr w:type="spellStart"/>
                  <w:r w:rsidRPr="00AA226A">
                    <w:rPr>
                      <w:rFonts w:ascii="Times New Roman" w:eastAsia="Times New Roman" w:hAnsi="Times New Roman" w:cs="Times New Roman"/>
                      <w:color w:val="000000"/>
                      <w:sz w:val="24"/>
                      <w:szCs w:val="24"/>
                    </w:rPr>
                    <w:t>Number</w:t>
                  </w:r>
                  <w:proofErr w:type="spellEnd"/>
                </w:p>
                <w:p w14:paraId="0F0ED389" w14:textId="77777777" w:rsidR="00F81AD7" w:rsidRPr="00AA226A" w:rsidRDefault="00F81AD7" w:rsidP="00AA226A">
                  <w:pPr>
                    <w:spacing w:after="0" w:line="240" w:lineRule="auto"/>
                    <w:jc w:val="center"/>
                    <w:textAlignment w:val="baseline"/>
                    <w:rPr>
                      <w:rFonts w:ascii="Times New Roman" w:eastAsia="Times New Roman" w:hAnsi="Times New Roman" w:cs="Times New Roman"/>
                      <w:sz w:val="24"/>
                      <w:szCs w:val="24"/>
                    </w:rPr>
                  </w:pPr>
                </w:p>
              </w:tc>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46D5E4CB" w14:textId="77777777" w:rsidR="00F81AD7" w:rsidRPr="00AA226A" w:rsidRDefault="00F81AD7" w:rsidP="00AA226A">
                  <w:pPr>
                    <w:spacing w:after="0" w:line="240" w:lineRule="auto"/>
                    <w:jc w:val="center"/>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color w:val="000000"/>
                      <w:sz w:val="24"/>
                      <w:szCs w:val="24"/>
                    </w:rPr>
                    <w:t>MIC, CAI</w:t>
                  </w:r>
                </w:p>
                <w:p w14:paraId="16B7182A" w14:textId="77777777" w:rsidR="00F81AD7" w:rsidRPr="00AA226A" w:rsidRDefault="00F81AD7" w:rsidP="00AA226A">
                  <w:pPr>
                    <w:spacing w:after="0" w:line="240" w:lineRule="auto"/>
                    <w:jc w:val="center"/>
                    <w:textAlignment w:val="baseline"/>
                    <w:rPr>
                      <w:rFonts w:ascii="Times New Roman" w:eastAsia="Times New Roman" w:hAnsi="Times New Roman" w:cs="Times New Roman"/>
                      <w:sz w:val="24"/>
                      <w:szCs w:val="24"/>
                    </w:rPr>
                  </w:pPr>
                </w:p>
              </w:tc>
              <w:tc>
                <w:tcPr>
                  <w:tcW w:w="6378" w:type="dxa"/>
                  <w:tcBorders>
                    <w:top w:val="single" w:sz="6" w:space="0" w:color="000000"/>
                    <w:left w:val="single" w:sz="6" w:space="0" w:color="000000"/>
                    <w:bottom w:val="single" w:sz="6" w:space="0" w:color="000000"/>
                    <w:right w:val="single" w:sz="6" w:space="0" w:color="000000"/>
                  </w:tcBorders>
                  <w:shd w:val="clear" w:color="auto" w:fill="auto"/>
                  <w:hideMark/>
                </w:tcPr>
                <w:p w14:paraId="0926C3A0"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color w:val="000000"/>
                      <w:sz w:val="24"/>
                      <w:szCs w:val="24"/>
                    </w:rPr>
                    <w:t>Телефонний номер у національному форматі – 10 знаків, на який буде виконано виклик (наприклад, 0ХХХХХХХХХ) </w:t>
                  </w:r>
                </w:p>
              </w:tc>
            </w:tr>
            <w:tr w:rsidR="00F81AD7" w:rsidRPr="00AA226A" w14:paraId="750F1D57" w14:textId="77777777" w:rsidTr="00F81AD7">
              <w:trPr>
                <w:trHeight w:val="300"/>
              </w:trPr>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33B5F7AE" w14:textId="77777777" w:rsidR="00F81AD7" w:rsidRPr="00AA226A" w:rsidRDefault="00F81AD7" w:rsidP="00AA226A">
                  <w:pPr>
                    <w:spacing w:after="0" w:line="240" w:lineRule="auto"/>
                    <w:jc w:val="center"/>
                    <w:textAlignment w:val="baseline"/>
                    <w:rPr>
                      <w:rFonts w:ascii="Times New Roman" w:eastAsia="Times New Roman" w:hAnsi="Times New Roman" w:cs="Times New Roman"/>
                      <w:sz w:val="24"/>
                      <w:szCs w:val="24"/>
                    </w:rPr>
                  </w:pPr>
                  <w:proofErr w:type="spellStart"/>
                  <w:r w:rsidRPr="00AA226A">
                    <w:rPr>
                      <w:rFonts w:ascii="Times New Roman" w:eastAsia="Times New Roman" w:hAnsi="Times New Roman" w:cs="Times New Roman"/>
                      <w:color w:val="000000"/>
                      <w:sz w:val="24"/>
                      <w:szCs w:val="24"/>
                    </w:rPr>
                    <w:t>Code</w:t>
                  </w:r>
                  <w:proofErr w:type="spellEnd"/>
                </w:p>
                <w:p w14:paraId="66EB9025" w14:textId="77777777" w:rsidR="00F81AD7" w:rsidRPr="00AA226A" w:rsidRDefault="00F81AD7" w:rsidP="00AA226A">
                  <w:pPr>
                    <w:spacing w:after="0" w:line="240" w:lineRule="auto"/>
                    <w:jc w:val="center"/>
                    <w:textAlignment w:val="baseline"/>
                    <w:rPr>
                      <w:rFonts w:ascii="Times New Roman" w:eastAsia="Times New Roman" w:hAnsi="Times New Roman" w:cs="Times New Roman"/>
                      <w:sz w:val="24"/>
                      <w:szCs w:val="24"/>
                    </w:rPr>
                  </w:pPr>
                </w:p>
              </w:tc>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7605D5A5" w14:textId="77777777" w:rsidR="00F81AD7" w:rsidRPr="00AA226A" w:rsidRDefault="00F81AD7" w:rsidP="00AA226A">
                  <w:pPr>
                    <w:spacing w:after="0" w:line="240" w:lineRule="auto"/>
                    <w:jc w:val="center"/>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color w:val="000000"/>
                      <w:sz w:val="24"/>
                      <w:szCs w:val="24"/>
                    </w:rPr>
                    <w:t>MIC, CAI</w:t>
                  </w:r>
                </w:p>
                <w:p w14:paraId="58E224F5" w14:textId="77777777" w:rsidR="00F81AD7" w:rsidRPr="00AA226A" w:rsidRDefault="00F81AD7" w:rsidP="00AA226A">
                  <w:pPr>
                    <w:spacing w:after="0" w:line="240" w:lineRule="auto"/>
                    <w:jc w:val="center"/>
                    <w:textAlignment w:val="baseline"/>
                    <w:rPr>
                      <w:rFonts w:ascii="Times New Roman" w:eastAsia="Times New Roman" w:hAnsi="Times New Roman" w:cs="Times New Roman"/>
                      <w:sz w:val="24"/>
                      <w:szCs w:val="24"/>
                    </w:rPr>
                  </w:pPr>
                </w:p>
              </w:tc>
              <w:tc>
                <w:tcPr>
                  <w:tcW w:w="6378" w:type="dxa"/>
                  <w:tcBorders>
                    <w:top w:val="single" w:sz="6" w:space="0" w:color="000000"/>
                    <w:left w:val="single" w:sz="6" w:space="0" w:color="000000"/>
                    <w:bottom w:val="single" w:sz="6" w:space="0" w:color="000000"/>
                    <w:right w:val="single" w:sz="6" w:space="0" w:color="000000"/>
                  </w:tcBorders>
                  <w:shd w:val="clear" w:color="auto" w:fill="auto"/>
                  <w:hideMark/>
                </w:tcPr>
                <w:p w14:paraId="76B0BB52" w14:textId="77777777" w:rsidR="00F81AD7" w:rsidRPr="00AA226A" w:rsidRDefault="00F81AD7" w:rsidP="00AA226A">
                  <w:pPr>
                    <w:spacing w:after="0" w:line="240" w:lineRule="auto"/>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color w:val="000000"/>
                      <w:sz w:val="24"/>
                      <w:szCs w:val="24"/>
                    </w:rPr>
                    <w:t>Може бути використаний у випадку генерації коду перевірки на боці Замовника та, відповідно, до генерації номера, з якого прийде виклик користувачеві. У випадку відсутності параметра номер буде згенеровано на боці Виконавця </w:t>
                  </w:r>
                </w:p>
              </w:tc>
            </w:tr>
          </w:tbl>
          <w:p w14:paraId="03E4F078" w14:textId="1B096BD2" w:rsidR="00F81AD7" w:rsidRPr="00AA226A" w:rsidRDefault="00F81AD7" w:rsidP="00AA226A">
            <w:pPr>
              <w:spacing w:after="0" w:line="240" w:lineRule="auto"/>
              <w:ind w:firstLine="555"/>
              <w:jc w:val="both"/>
              <w:textAlignment w:val="baseline"/>
              <w:rPr>
                <w:rFonts w:ascii="Times New Roman" w:eastAsia="Times New Roman" w:hAnsi="Times New Roman" w:cs="Times New Roman"/>
                <w:sz w:val="24"/>
                <w:szCs w:val="24"/>
              </w:rPr>
            </w:pPr>
            <w:proofErr w:type="spellStart"/>
            <w:r w:rsidRPr="00AA226A">
              <w:rPr>
                <w:rFonts w:ascii="Times New Roman" w:eastAsia="Times New Roman" w:hAnsi="Times New Roman" w:cs="Times New Roman"/>
                <w:color w:val="000000"/>
                <w:sz w:val="24"/>
                <w:szCs w:val="24"/>
              </w:rPr>
              <w:t>Верифікаційний</w:t>
            </w:r>
            <w:proofErr w:type="spellEnd"/>
            <w:r w:rsidRPr="00AA226A">
              <w:rPr>
                <w:rFonts w:ascii="Times New Roman" w:eastAsia="Times New Roman" w:hAnsi="Times New Roman" w:cs="Times New Roman"/>
                <w:color w:val="000000"/>
                <w:sz w:val="24"/>
                <w:szCs w:val="24"/>
              </w:rPr>
              <w:t xml:space="preserve"> дзвінок має бути здійснений протягом 3 секунд після отримання запиту.</w:t>
            </w:r>
          </w:p>
          <w:p w14:paraId="00E9E165" w14:textId="77777777" w:rsidR="00F81AD7" w:rsidRPr="00AA226A" w:rsidRDefault="00F81AD7" w:rsidP="00AA226A">
            <w:pPr>
              <w:numPr>
                <w:ilvl w:val="0"/>
                <w:numId w:val="35"/>
              </w:numPr>
              <w:spacing w:after="0" w:line="240" w:lineRule="auto"/>
              <w:ind w:left="705" w:firstLine="0"/>
              <w:textAlignment w:val="baseline"/>
              <w:rPr>
                <w:rFonts w:ascii="Times New Roman" w:eastAsia="Times New Roman" w:hAnsi="Times New Roman" w:cs="Times New Roman"/>
                <w:b/>
                <w:bCs/>
                <w:sz w:val="24"/>
                <w:szCs w:val="24"/>
              </w:rPr>
            </w:pPr>
            <w:r w:rsidRPr="00AA226A">
              <w:rPr>
                <w:rFonts w:ascii="Times New Roman" w:eastAsia="Times New Roman" w:hAnsi="Times New Roman" w:cs="Times New Roman"/>
                <w:b/>
                <w:bCs/>
                <w:sz w:val="24"/>
                <w:szCs w:val="24"/>
              </w:rPr>
              <w:t>Формування Замовником тексту повідомлення</w:t>
            </w:r>
          </w:p>
          <w:p w14:paraId="2778A334" w14:textId="77777777" w:rsidR="00F81AD7" w:rsidRPr="00AA226A" w:rsidRDefault="00F81AD7" w:rsidP="00AA226A">
            <w:pPr>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color w:val="000000"/>
                <w:sz w:val="24"/>
                <w:szCs w:val="24"/>
              </w:rPr>
              <w:t>Номер користувача (абонента отримувача) має бути заданий у міжнародному форматі відповідно до рекомендацій GSM 03.03 та ITU-T E.164, але без знаку «+», наприклад, 380500000000. </w:t>
            </w:r>
          </w:p>
          <w:p w14:paraId="5A19CE9E" w14:textId="3E552CF3" w:rsidR="00F81AD7" w:rsidRPr="00AA226A" w:rsidRDefault="00F81AD7" w:rsidP="00AA226A">
            <w:pPr>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color w:val="000000"/>
                <w:sz w:val="24"/>
                <w:szCs w:val="24"/>
              </w:rPr>
              <w:t xml:space="preserve">Довжина тексту SMS, </w:t>
            </w:r>
            <w:proofErr w:type="spellStart"/>
            <w:r w:rsidRPr="00AA226A">
              <w:rPr>
                <w:rFonts w:ascii="Times New Roman" w:eastAsia="Times New Roman" w:hAnsi="Times New Roman" w:cs="Times New Roman"/>
                <w:color w:val="000000"/>
                <w:sz w:val="24"/>
                <w:szCs w:val="24"/>
              </w:rPr>
              <w:t>Viber</w:t>
            </w:r>
            <w:proofErr w:type="spellEnd"/>
            <w:r w:rsidRPr="00AA226A">
              <w:rPr>
                <w:rFonts w:ascii="Times New Roman" w:eastAsia="Times New Roman" w:hAnsi="Times New Roman" w:cs="Times New Roman"/>
                <w:color w:val="000000"/>
                <w:sz w:val="24"/>
                <w:szCs w:val="24"/>
              </w:rPr>
              <w:t xml:space="preserve">, </w:t>
            </w:r>
            <w:proofErr w:type="spellStart"/>
            <w:r w:rsidRPr="00AA226A">
              <w:rPr>
                <w:rFonts w:ascii="Times New Roman" w:eastAsia="Times New Roman" w:hAnsi="Times New Roman" w:cs="Times New Roman"/>
                <w:color w:val="000000"/>
                <w:sz w:val="24"/>
                <w:szCs w:val="24"/>
              </w:rPr>
              <w:t>Telegram</w:t>
            </w:r>
            <w:proofErr w:type="spellEnd"/>
            <w:r w:rsidRPr="00AA226A">
              <w:rPr>
                <w:rFonts w:ascii="Times New Roman" w:eastAsia="Times New Roman" w:hAnsi="Times New Roman" w:cs="Times New Roman"/>
                <w:color w:val="000000"/>
                <w:sz w:val="24"/>
                <w:szCs w:val="24"/>
              </w:rPr>
              <w:t xml:space="preserve"> повідомлення має складатися з 70 символів </w:t>
            </w:r>
            <w:r w:rsidRPr="00AA226A">
              <w:rPr>
                <w:rFonts w:ascii="Times New Roman" w:eastAsia="Times New Roman" w:hAnsi="Times New Roman" w:cs="Times New Roman"/>
                <w:sz w:val="24"/>
                <w:szCs w:val="24"/>
              </w:rPr>
              <w:t>при використанні кирилиці (UCS2 (ISO/IEC-10646) 16-bit)</w:t>
            </w:r>
            <w:r w:rsidRPr="00AA226A">
              <w:rPr>
                <w:rFonts w:ascii="Times New Roman" w:eastAsia="Times New Roman" w:hAnsi="Times New Roman" w:cs="Times New Roman"/>
                <w:color w:val="000000"/>
                <w:sz w:val="24"/>
                <w:szCs w:val="24"/>
              </w:rPr>
              <w:t xml:space="preserve"> або 160 символів </w:t>
            </w:r>
            <w:r w:rsidRPr="00AA226A">
              <w:rPr>
                <w:rFonts w:ascii="Times New Roman" w:eastAsia="Times New Roman" w:hAnsi="Times New Roman" w:cs="Times New Roman"/>
                <w:sz w:val="24"/>
                <w:szCs w:val="24"/>
              </w:rPr>
              <w:t>при використанні латинського алфавіту (</w:t>
            </w:r>
            <w:proofErr w:type="spellStart"/>
            <w:r w:rsidRPr="00AA226A">
              <w:rPr>
                <w:rFonts w:ascii="Times New Roman" w:eastAsia="Times New Roman" w:hAnsi="Times New Roman" w:cs="Times New Roman"/>
                <w:sz w:val="24"/>
                <w:szCs w:val="24"/>
              </w:rPr>
              <w:t>Latin</w:t>
            </w:r>
            <w:proofErr w:type="spellEnd"/>
            <w:r w:rsidRPr="00AA226A">
              <w:rPr>
                <w:rFonts w:ascii="Times New Roman" w:eastAsia="Times New Roman" w:hAnsi="Times New Roman" w:cs="Times New Roman"/>
                <w:sz w:val="24"/>
                <w:szCs w:val="24"/>
              </w:rPr>
              <w:t xml:space="preserve"> 1 (ISO-8859-1) 7bit)</w:t>
            </w:r>
            <w:r w:rsidRPr="00AA226A">
              <w:rPr>
                <w:rFonts w:ascii="Times New Roman" w:eastAsia="Times New Roman" w:hAnsi="Times New Roman" w:cs="Times New Roman"/>
                <w:color w:val="000000"/>
                <w:sz w:val="24"/>
                <w:szCs w:val="24"/>
              </w:rPr>
              <w:t xml:space="preserve">. </w:t>
            </w:r>
            <w:r w:rsidRPr="00AA226A">
              <w:rPr>
                <w:rFonts w:ascii="Times New Roman" w:eastAsia="Times New Roman" w:hAnsi="Times New Roman" w:cs="Times New Roman"/>
                <w:sz w:val="24"/>
                <w:szCs w:val="24"/>
              </w:rPr>
              <w:t>У випадку, якщо довжина тексту перевищує зазначену вище кількість символів, повідомленням буде вважатись одна частина тексту, сформована Замовником, що складається з 153 символів при використанні латинського алфавіту або 67 символів при використанні кирилиці. </w:t>
            </w:r>
          </w:p>
          <w:p w14:paraId="2B1868BE" w14:textId="77777777" w:rsidR="00F81AD7" w:rsidRPr="00AA226A" w:rsidRDefault="00F81AD7" w:rsidP="00AA226A">
            <w:pPr>
              <w:numPr>
                <w:ilvl w:val="0"/>
                <w:numId w:val="35"/>
              </w:numPr>
              <w:spacing w:after="0" w:line="240" w:lineRule="auto"/>
              <w:ind w:left="705" w:firstLine="0"/>
              <w:textAlignment w:val="baseline"/>
              <w:rPr>
                <w:rFonts w:ascii="Times New Roman" w:eastAsia="Times New Roman" w:hAnsi="Times New Roman" w:cs="Times New Roman"/>
                <w:b/>
                <w:bCs/>
                <w:sz w:val="24"/>
                <w:szCs w:val="24"/>
              </w:rPr>
            </w:pPr>
            <w:r w:rsidRPr="00AA226A">
              <w:rPr>
                <w:rFonts w:ascii="Times New Roman" w:eastAsia="Times New Roman" w:hAnsi="Times New Roman" w:cs="Times New Roman"/>
                <w:b/>
                <w:bCs/>
                <w:sz w:val="24"/>
                <w:szCs w:val="24"/>
              </w:rPr>
              <w:t xml:space="preserve">Присвоєння </w:t>
            </w:r>
            <w:proofErr w:type="spellStart"/>
            <w:r w:rsidRPr="00AA226A">
              <w:rPr>
                <w:rFonts w:ascii="Times New Roman" w:eastAsia="Times New Roman" w:hAnsi="Times New Roman" w:cs="Times New Roman"/>
                <w:b/>
                <w:bCs/>
                <w:sz w:val="24"/>
                <w:szCs w:val="24"/>
              </w:rPr>
              <w:t>альфанумеричного</w:t>
            </w:r>
            <w:proofErr w:type="spellEnd"/>
            <w:r w:rsidRPr="00AA226A">
              <w:rPr>
                <w:rFonts w:ascii="Times New Roman" w:eastAsia="Times New Roman" w:hAnsi="Times New Roman" w:cs="Times New Roman"/>
                <w:b/>
                <w:bCs/>
                <w:sz w:val="24"/>
                <w:szCs w:val="24"/>
              </w:rPr>
              <w:t xml:space="preserve"> імені</w:t>
            </w:r>
          </w:p>
          <w:p w14:paraId="6276FB04" w14:textId="77777777" w:rsidR="00F81AD7" w:rsidRPr="00AA226A" w:rsidRDefault="00F81AD7" w:rsidP="00AA226A">
            <w:pPr>
              <w:shd w:val="clear" w:color="auto" w:fill="FFFFFF"/>
              <w:spacing w:after="0" w:line="240" w:lineRule="auto"/>
              <w:ind w:firstLine="55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Визначення та присвоєння </w:t>
            </w:r>
            <w:proofErr w:type="spellStart"/>
            <w:r w:rsidRPr="00AA226A">
              <w:rPr>
                <w:rFonts w:ascii="Times New Roman" w:eastAsia="Times New Roman" w:hAnsi="Times New Roman" w:cs="Times New Roman"/>
                <w:sz w:val="24"/>
                <w:szCs w:val="24"/>
              </w:rPr>
              <w:t>альфанумеричного</w:t>
            </w:r>
            <w:proofErr w:type="spellEnd"/>
            <w:r w:rsidRPr="00AA226A">
              <w:rPr>
                <w:rFonts w:ascii="Times New Roman" w:eastAsia="Times New Roman" w:hAnsi="Times New Roman" w:cs="Times New Roman"/>
                <w:sz w:val="24"/>
                <w:szCs w:val="24"/>
              </w:rPr>
              <w:t xml:space="preserve"> імені визначається Замовником. </w:t>
            </w:r>
          </w:p>
          <w:p w14:paraId="0988B8ED" w14:textId="77777777" w:rsidR="00F81AD7" w:rsidRPr="00AA226A" w:rsidRDefault="00F81AD7" w:rsidP="00AA226A">
            <w:pPr>
              <w:spacing w:after="0" w:line="240" w:lineRule="auto"/>
              <w:jc w:val="center"/>
              <w:textAlignment w:val="baseline"/>
              <w:rPr>
                <w:rFonts w:ascii="Times New Roman" w:eastAsia="Times New Roman" w:hAnsi="Times New Roman" w:cs="Times New Roman"/>
                <w:b/>
                <w:bCs/>
                <w:caps/>
                <w:color w:val="000000"/>
                <w:sz w:val="24"/>
                <w:szCs w:val="24"/>
                <w:lang w:val="ru-RU"/>
              </w:rPr>
            </w:pPr>
          </w:p>
          <w:p w14:paraId="5D2B01DC" w14:textId="33257A0F" w:rsidR="00F81AD7" w:rsidRPr="00AA226A" w:rsidRDefault="00F81AD7" w:rsidP="00AA226A">
            <w:pPr>
              <w:pStyle w:val="af"/>
              <w:numPr>
                <w:ilvl w:val="1"/>
                <w:numId w:val="35"/>
              </w:numPr>
              <w:jc w:val="center"/>
              <w:textAlignment w:val="baseline"/>
              <w:rPr>
                <w:sz w:val="24"/>
                <w:szCs w:val="24"/>
              </w:rPr>
            </w:pPr>
            <w:r w:rsidRPr="00AA226A">
              <w:rPr>
                <w:b/>
                <w:bCs/>
                <w:caps/>
                <w:color w:val="000000"/>
                <w:sz w:val="24"/>
                <w:szCs w:val="24"/>
              </w:rPr>
              <w:t>Вимоги до надання Послуг</w:t>
            </w:r>
            <w:r w:rsidRPr="00AA226A">
              <w:rPr>
                <w:color w:val="000000"/>
                <w:sz w:val="24"/>
                <w:szCs w:val="24"/>
              </w:rPr>
              <w:t> </w:t>
            </w:r>
          </w:p>
          <w:p w14:paraId="55F343BD" w14:textId="57E8C249" w:rsidR="00F81AD7" w:rsidRPr="00AA226A" w:rsidRDefault="00F81AD7" w:rsidP="00AA226A">
            <w:pPr>
              <w:pStyle w:val="af"/>
              <w:numPr>
                <w:ilvl w:val="1"/>
                <w:numId w:val="45"/>
              </w:numPr>
              <w:tabs>
                <w:tab w:val="clear" w:pos="1785"/>
                <w:tab w:val="num" w:pos="2007"/>
              </w:tabs>
              <w:ind w:left="1014"/>
              <w:textAlignment w:val="baseline"/>
              <w:rPr>
                <w:b/>
                <w:bCs/>
                <w:sz w:val="24"/>
                <w:szCs w:val="24"/>
              </w:rPr>
            </w:pPr>
            <w:proofErr w:type="spellStart"/>
            <w:r w:rsidRPr="00AA226A">
              <w:rPr>
                <w:b/>
                <w:bCs/>
                <w:sz w:val="24"/>
                <w:szCs w:val="24"/>
              </w:rPr>
              <w:t>Основні</w:t>
            </w:r>
            <w:proofErr w:type="spellEnd"/>
            <w:r w:rsidRPr="00AA226A">
              <w:rPr>
                <w:b/>
                <w:bCs/>
                <w:sz w:val="24"/>
                <w:szCs w:val="24"/>
              </w:rPr>
              <w:t xml:space="preserve"> </w:t>
            </w:r>
            <w:proofErr w:type="spellStart"/>
            <w:r w:rsidRPr="00AA226A">
              <w:rPr>
                <w:b/>
                <w:bCs/>
                <w:sz w:val="24"/>
                <w:szCs w:val="24"/>
              </w:rPr>
              <w:t>вимоги</w:t>
            </w:r>
            <w:proofErr w:type="spellEnd"/>
            <w:r w:rsidRPr="00AA226A">
              <w:rPr>
                <w:b/>
                <w:bCs/>
                <w:sz w:val="24"/>
                <w:szCs w:val="24"/>
              </w:rPr>
              <w:t> </w:t>
            </w:r>
          </w:p>
          <w:p w14:paraId="707A9C4C" w14:textId="77777777" w:rsidR="00F81AD7" w:rsidRPr="00AA226A" w:rsidRDefault="00F81AD7" w:rsidP="00AA226A">
            <w:pPr>
              <w:shd w:val="clear" w:color="auto" w:fill="FFFFFF"/>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Відправка повідомлень і здійснення дзвінків має відбуватися на телефонні номери користувачів незалежно від оператора мобільного зв’язку України за фіксованими тарифами; проводитися від </w:t>
            </w:r>
            <w:proofErr w:type="spellStart"/>
            <w:r w:rsidRPr="00AA226A">
              <w:rPr>
                <w:rFonts w:ascii="Times New Roman" w:eastAsia="Times New Roman" w:hAnsi="Times New Roman" w:cs="Times New Roman"/>
                <w:sz w:val="24"/>
                <w:szCs w:val="24"/>
              </w:rPr>
              <w:t>альфанумеричного</w:t>
            </w:r>
            <w:proofErr w:type="spellEnd"/>
            <w:r w:rsidRPr="00AA226A">
              <w:rPr>
                <w:rFonts w:ascii="Times New Roman" w:eastAsia="Times New Roman" w:hAnsi="Times New Roman" w:cs="Times New Roman"/>
                <w:sz w:val="24"/>
                <w:szCs w:val="24"/>
              </w:rPr>
              <w:t xml:space="preserve"> імені Замовника. Для ідентифікації Замовника як відправника </w:t>
            </w:r>
            <w:r w:rsidRPr="00AA226A">
              <w:rPr>
                <w:rFonts w:ascii="Times New Roman" w:eastAsia="Times New Roman" w:hAnsi="Times New Roman" w:cs="Times New Roman"/>
                <w:sz w:val="24"/>
                <w:szCs w:val="24"/>
                <w:lang w:val="en-US"/>
              </w:rPr>
              <w:t>Telegram</w:t>
            </w:r>
            <w:r w:rsidRPr="005C4D11">
              <w:rPr>
                <w:rFonts w:ascii="Times New Roman" w:eastAsia="Times New Roman" w:hAnsi="Times New Roman" w:cs="Times New Roman"/>
                <w:sz w:val="24"/>
                <w:szCs w:val="24"/>
              </w:rPr>
              <w:t>/</w:t>
            </w:r>
            <w:proofErr w:type="spellStart"/>
            <w:r w:rsidRPr="00AA226A">
              <w:rPr>
                <w:rFonts w:ascii="Times New Roman" w:eastAsia="Times New Roman" w:hAnsi="Times New Roman" w:cs="Times New Roman"/>
                <w:sz w:val="24"/>
                <w:szCs w:val="24"/>
              </w:rPr>
              <w:t>Viber</w:t>
            </w:r>
            <w:proofErr w:type="spellEnd"/>
            <w:r w:rsidRPr="00AA226A">
              <w:rPr>
                <w:rFonts w:ascii="Times New Roman" w:eastAsia="Times New Roman" w:hAnsi="Times New Roman" w:cs="Times New Roman"/>
                <w:sz w:val="24"/>
                <w:szCs w:val="24"/>
              </w:rPr>
              <w:t xml:space="preserve">-повідомлень та SMS-повідомлень можуть використовуються різні </w:t>
            </w:r>
            <w:proofErr w:type="spellStart"/>
            <w:r w:rsidRPr="00AA226A">
              <w:rPr>
                <w:rFonts w:ascii="Times New Roman" w:eastAsia="Times New Roman" w:hAnsi="Times New Roman" w:cs="Times New Roman"/>
                <w:sz w:val="24"/>
                <w:szCs w:val="24"/>
              </w:rPr>
              <w:t>альфанумеричні</w:t>
            </w:r>
            <w:proofErr w:type="spellEnd"/>
            <w:r w:rsidRPr="00AA226A">
              <w:rPr>
                <w:rFonts w:ascii="Times New Roman" w:eastAsia="Times New Roman" w:hAnsi="Times New Roman" w:cs="Times New Roman"/>
                <w:sz w:val="24"/>
                <w:szCs w:val="24"/>
              </w:rPr>
              <w:t xml:space="preserve"> імена. </w:t>
            </w:r>
          </w:p>
          <w:p w14:paraId="2ACB0C5E" w14:textId="77777777" w:rsidR="00F81AD7" w:rsidRPr="00AA226A" w:rsidRDefault="00F81AD7" w:rsidP="00AA226A">
            <w:pPr>
              <w:shd w:val="clear" w:color="auto" w:fill="FFFFFF"/>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color w:val="000000"/>
                <w:sz w:val="24"/>
                <w:szCs w:val="24"/>
              </w:rPr>
              <w:t xml:space="preserve">Розсилка повідомлень має проводитися Виконавцем користувачам усіх операторів рухомого мобільного зв’язку з використанням бездротового доступу до електронної </w:t>
            </w:r>
            <w:r w:rsidRPr="00AA226A">
              <w:rPr>
                <w:rFonts w:ascii="Times New Roman" w:eastAsia="Times New Roman" w:hAnsi="Times New Roman" w:cs="Times New Roman"/>
                <w:color w:val="000000"/>
                <w:sz w:val="24"/>
                <w:szCs w:val="24"/>
              </w:rPr>
              <w:lastRenderedPageBreak/>
              <w:t xml:space="preserve">комунікаційної мережі України, включаючи операторів CDMA (в тому числі, якщо користувач знаходиться в роумінгу) та </w:t>
            </w:r>
            <w:r w:rsidRPr="00AA226A">
              <w:rPr>
                <w:rFonts w:ascii="Times New Roman" w:eastAsia="Times New Roman" w:hAnsi="Times New Roman" w:cs="Times New Roman"/>
                <w:sz w:val="24"/>
                <w:szCs w:val="24"/>
              </w:rPr>
              <w:t>SMS-повідомлень до мереж операторів інших країн світу, за винятком Білорусі, Росії та Північної Кореї), які проводяться за фіксованими тарифами. </w:t>
            </w:r>
          </w:p>
          <w:p w14:paraId="4AA63642" w14:textId="77777777" w:rsidR="00F81AD7" w:rsidRPr="00AA226A" w:rsidRDefault="00F81AD7" w:rsidP="00AA226A">
            <w:pPr>
              <w:shd w:val="clear" w:color="auto" w:fill="FFFFFF"/>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Послуги мають надаватися з урахуванням такого: </w:t>
            </w:r>
          </w:p>
          <w:p w14:paraId="657C6016" w14:textId="77777777" w:rsidR="00F81AD7" w:rsidRPr="00AA226A" w:rsidRDefault="00F81AD7" w:rsidP="00AA226A">
            <w:pPr>
              <w:numPr>
                <w:ilvl w:val="0"/>
                <w:numId w:val="36"/>
              </w:numPr>
              <w:shd w:val="clear" w:color="auto" w:fill="FFFFFF"/>
              <w:spacing w:after="0" w:line="240" w:lineRule="auto"/>
              <w:ind w:left="0" w:firstLine="990"/>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швидкість передачі коротких повідомлень не менше ніж 5 повідомлень за секунду.</w:t>
            </w:r>
          </w:p>
          <w:p w14:paraId="6F7F0B39" w14:textId="77777777" w:rsidR="00F81AD7" w:rsidRPr="00AA226A" w:rsidRDefault="00F81AD7" w:rsidP="00AA226A">
            <w:pPr>
              <w:numPr>
                <w:ilvl w:val="0"/>
                <w:numId w:val="36"/>
              </w:numPr>
              <w:shd w:val="clear" w:color="auto" w:fill="FFFFFF"/>
              <w:spacing w:after="0" w:line="240" w:lineRule="auto"/>
              <w:ind w:left="0" w:firstLine="990"/>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відправка повідомлень має здійснюватися 24 години на добу 7 днів на тиждень</w:t>
            </w:r>
            <w:r w:rsidRPr="00AA226A">
              <w:rPr>
                <w:rFonts w:ascii="Times New Roman" w:eastAsia="Times New Roman" w:hAnsi="Times New Roman" w:cs="Times New Roman"/>
                <w:color w:val="000000"/>
                <w:sz w:val="24"/>
                <w:szCs w:val="24"/>
              </w:rPr>
              <w:t>; </w:t>
            </w:r>
          </w:p>
          <w:p w14:paraId="77DE84BC" w14:textId="77777777" w:rsidR="00F81AD7" w:rsidRPr="00AA226A" w:rsidRDefault="00F81AD7" w:rsidP="00AA226A">
            <w:pPr>
              <w:numPr>
                <w:ilvl w:val="0"/>
                <w:numId w:val="37"/>
              </w:numPr>
              <w:shd w:val="clear" w:color="auto" w:fill="FFFFFF"/>
              <w:spacing w:after="0" w:line="240" w:lineRule="auto"/>
              <w:ind w:left="0" w:firstLine="990"/>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статистична інформація про передачу повідомлень має надаватися на вимогу Замовника. В усіх звітах, які будуть генеруватися, має вказуватися київський час; </w:t>
            </w:r>
          </w:p>
          <w:p w14:paraId="2E972A64" w14:textId="77777777" w:rsidR="00F81AD7" w:rsidRPr="00AA226A" w:rsidRDefault="00F81AD7" w:rsidP="00AA226A">
            <w:pPr>
              <w:numPr>
                <w:ilvl w:val="0"/>
                <w:numId w:val="38"/>
              </w:numPr>
              <w:shd w:val="clear" w:color="auto" w:fill="FFFFFF"/>
              <w:spacing w:after="0" w:line="240" w:lineRule="auto"/>
              <w:ind w:left="0" w:firstLine="990"/>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Виконавець має надати Замовнику доступ до особистого кабінету Замовника, який розташований на платформі Виконавця, та провести навчання відповідальних осіб Замовника за його запитом у термін до 2-х днів з дати отримання відповідного запиту; </w:t>
            </w:r>
          </w:p>
          <w:p w14:paraId="78420F2C" w14:textId="77777777" w:rsidR="00F81AD7" w:rsidRPr="00AA226A" w:rsidRDefault="00F81AD7" w:rsidP="00AA226A">
            <w:pPr>
              <w:numPr>
                <w:ilvl w:val="0"/>
                <w:numId w:val="39"/>
              </w:numPr>
              <w:shd w:val="clear" w:color="auto" w:fill="FFFFFF"/>
              <w:spacing w:after="0" w:line="240" w:lineRule="auto"/>
              <w:ind w:left="0" w:firstLine="990"/>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Виконавець має надати Замовнику можливість формувати звіти з переданих повідомлень у своєму особистому кабінеті в розрізі </w:t>
            </w:r>
            <w:proofErr w:type="spellStart"/>
            <w:r w:rsidRPr="00AA226A">
              <w:rPr>
                <w:rFonts w:ascii="Times New Roman" w:eastAsia="Times New Roman" w:hAnsi="Times New Roman" w:cs="Times New Roman"/>
                <w:sz w:val="24"/>
                <w:szCs w:val="24"/>
              </w:rPr>
              <w:t>альфанумеричного</w:t>
            </w:r>
            <w:proofErr w:type="spellEnd"/>
            <w:r w:rsidRPr="00AA226A">
              <w:rPr>
                <w:rFonts w:ascii="Times New Roman" w:eastAsia="Times New Roman" w:hAnsi="Times New Roman" w:cs="Times New Roman"/>
                <w:sz w:val="24"/>
                <w:szCs w:val="24"/>
              </w:rPr>
              <w:t xml:space="preserve"> імені та періоду (день, тиждень, місяць); переглядати статуси повідомлень. Статистична інформація про передачу повідомлень має формуватися та надаватися Замовнику в</w:t>
            </w:r>
            <w:r w:rsidRPr="005C4D11">
              <w:rPr>
                <w:rFonts w:ascii="Times New Roman" w:eastAsia="Times New Roman" w:hAnsi="Times New Roman" w:cs="Times New Roman"/>
                <w:sz w:val="24"/>
                <w:szCs w:val="24"/>
                <w:lang w:val="ru-RU"/>
              </w:rPr>
              <w:t xml:space="preserve"> </w:t>
            </w:r>
            <w:r w:rsidRPr="00AA226A">
              <w:rPr>
                <w:rFonts w:ascii="Times New Roman" w:eastAsia="Times New Roman" w:hAnsi="Times New Roman" w:cs="Times New Roman"/>
                <w:sz w:val="24"/>
                <w:szCs w:val="24"/>
              </w:rPr>
              <w:t>*.</w:t>
            </w:r>
            <w:proofErr w:type="spellStart"/>
            <w:r w:rsidRPr="00AA226A">
              <w:rPr>
                <w:rFonts w:ascii="Times New Roman" w:eastAsia="Times New Roman" w:hAnsi="Times New Roman" w:cs="Times New Roman"/>
                <w:sz w:val="24"/>
                <w:szCs w:val="24"/>
              </w:rPr>
              <w:t>csv</w:t>
            </w:r>
            <w:proofErr w:type="spellEnd"/>
            <w:r w:rsidRPr="00AA226A">
              <w:rPr>
                <w:rFonts w:ascii="Times New Roman" w:eastAsia="Times New Roman" w:hAnsi="Times New Roman" w:cs="Times New Roman"/>
                <w:sz w:val="24"/>
                <w:szCs w:val="24"/>
              </w:rPr>
              <w:t>-форматі на електронну адресу: i.zagorovskiy@phc.org.ua;  </w:t>
            </w:r>
          </w:p>
          <w:p w14:paraId="194D0AD1" w14:textId="3DB7F461" w:rsidR="00F81AD7" w:rsidRPr="00AA226A" w:rsidRDefault="00F81AD7" w:rsidP="00AA226A">
            <w:pPr>
              <w:pStyle w:val="aff"/>
              <w:spacing w:before="0" w:beforeAutospacing="0" w:after="0" w:afterAutospacing="0"/>
              <w:ind w:firstLine="705"/>
            </w:pPr>
            <w:r w:rsidRPr="00AA226A">
              <w:t xml:space="preserve">Строк </w:t>
            </w:r>
            <w:proofErr w:type="spellStart"/>
            <w:r w:rsidRPr="00AA226A">
              <w:t>надання</w:t>
            </w:r>
            <w:proofErr w:type="spellEnd"/>
            <w:r w:rsidRPr="00AA226A">
              <w:t xml:space="preserve"> </w:t>
            </w:r>
            <w:proofErr w:type="spellStart"/>
            <w:r w:rsidRPr="00AA226A">
              <w:t>послуг</w:t>
            </w:r>
            <w:proofErr w:type="spellEnd"/>
            <w:r w:rsidRPr="00AA226A">
              <w:t xml:space="preserve">: з </w:t>
            </w:r>
            <w:r w:rsidR="00384635" w:rsidRPr="00AA226A">
              <w:rPr>
                <w:lang w:val="uk-UA"/>
              </w:rPr>
              <w:t xml:space="preserve">дати укладання договору </w:t>
            </w:r>
            <w:r w:rsidRPr="00AA226A">
              <w:t xml:space="preserve">до </w:t>
            </w:r>
            <w:r w:rsidRPr="00AA226A">
              <w:rPr>
                <w:rStyle w:val="af2"/>
              </w:rPr>
              <w:t xml:space="preserve">31 </w:t>
            </w:r>
            <w:proofErr w:type="spellStart"/>
            <w:r w:rsidRPr="00AA226A">
              <w:rPr>
                <w:rStyle w:val="af2"/>
              </w:rPr>
              <w:t>грудня</w:t>
            </w:r>
            <w:proofErr w:type="spellEnd"/>
            <w:r w:rsidRPr="00AA226A">
              <w:rPr>
                <w:rStyle w:val="af2"/>
              </w:rPr>
              <w:t xml:space="preserve"> 2025 року</w:t>
            </w:r>
            <w:r w:rsidRPr="00AA226A">
              <w:t xml:space="preserve"> </w:t>
            </w:r>
            <w:proofErr w:type="spellStart"/>
            <w:r w:rsidRPr="00AA226A">
              <w:t>включно</w:t>
            </w:r>
            <w:proofErr w:type="spellEnd"/>
            <w:r w:rsidRPr="00AA226A">
              <w:t>.</w:t>
            </w:r>
          </w:p>
          <w:p w14:paraId="3BA4A2E8" w14:textId="3BE593B3" w:rsidR="00F81AD7" w:rsidRPr="00AA226A" w:rsidRDefault="00F81AD7" w:rsidP="00AA226A">
            <w:pPr>
              <w:pStyle w:val="af"/>
              <w:numPr>
                <w:ilvl w:val="0"/>
                <w:numId w:val="45"/>
              </w:numPr>
              <w:textAlignment w:val="baseline"/>
              <w:rPr>
                <w:b/>
                <w:bCs/>
                <w:sz w:val="24"/>
                <w:szCs w:val="24"/>
              </w:rPr>
            </w:pPr>
            <w:proofErr w:type="spellStart"/>
            <w:r w:rsidRPr="00AA226A">
              <w:rPr>
                <w:b/>
                <w:bCs/>
                <w:sz w:val="24"/>
                <w:szCs w:val="24"/>
              </w:rPr>
              <w:t>Вимоги</w:t>
            </w:r>
            <w:proofErr w:type="spellEnd"/>
            <w:r w:rsidRPr="00AA226A">
              <w:rPr>
                <w:b/>
                <w:bCs/>
                <w:sz w:val="24"/>
                <w:szCs w:val="24"/>
              </w:rPr>
              <w:t xml:space="preserve"> до </w:t>
            </w:r>
            <w:proofErr w:type="spellStart"/>
            <w:r w:rsidRPr="00AA226A">
              <w:rPr>
                <w:b/>
                <w:bCs/>
                <w:sz w:val="24"/>
                <w:szCs w:val="24"/>
              </w:rPr>
              <w:t>формування</w:t>
            </w:r>
            <w:proofErr w:type="spellEnd"/>
            <w:r w:rsidRPr="00AA226A">
              <w:rPr>
                <w:b/>
                <w:bCs/>
                <w:sz w:val="24"/>
                <w:szCs w:val="24"/>
              </w:rPr>
              <w:t xml:space="preserve"> </w:t>
            </w:r>
            <w:proofErr w:type="spellStart"/>
            <w:r w:rsidRPr="00AA226A">
              <w:rPr>
                <w:b/>
                <w:bCs/>
                <w:sz w:val="24"/>
                <w:szCs w:val="24"/>
              </w:rPr>
              <w:t>статистичного</w:t>
            </w:r>
            <w:proofErr w:type="spellEnd"/>
            <w:r w:rsidRPr="00AA226A">
              <w:rPr>
                <w:b/>
                <w:bCs/>
                <w:sz w:val="24"/>
                <w:szCs w:val="24"/>
              </w:rPr>
              <w:t xml:space="preserve"> звіту за звітний період </w:t>
            </w:r>
          </w:p>
          <w:p w14:paraId="360A73DA" w14:textId="77777777" w:rsidR="00F81AD7" w:rsidRPr="00AA226A" w:rsidRDefault="00F81AD7" w:rsidP="00AA226A">
            <w:pPr>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До статистичного звіту мають бути включені ті повідомлення, що отримали протягом звітного періоду статуси «Дзвінки» та «Доставлено отримувачу»: </w:t>
            </w:r>
          </w:p>
          <w:p w14:paraId="4A0B364E" w14:textId="77777777" w:rsidR="00F81AD7" w:rsidRPr="00AA226A" w:rsidRDefault="00F81AD7" w:rsidP="00AA226A">
            <w:pPr>
              <w:numPr>
                <w:ilvl w:val="0"/>
                <w:numId w:val="40"/>
              </w:numPr>
              <w:spacing w:after="0" w:line="240" w:lineRule="auto"/>
              <w:ind w:left="0" w:firstLine="990"/>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повідомлення у статусі «Дзвінки» – це всі запити, передані Виконавцеві по API; </w:t>
            </w:r>
          </w:p>
          <w:p w14:paraId="2B2F2C73" w14:textId="77777777" w:rsidR="00F81AD7" w:rsidRPr="00AA226A" w:rsidRDefault="00F81AD7" w:rsidP="00AA226A">
            <w:pPr>
              <w:numPr>
                <w:ilvl w:val="0"/>
                <w:numId w:val="41"/>
              </w:numPr>
              <w:spacing w:after="0" w:line="240" w:lineRule="auto"/>
              <w:ind w:left="0" w:firstLine="990"/>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для оплати вартості послуг </w:t>
            </w:r>
            <w:r w:rsidRPr="00AA226A">
              <w:rPr>
                <w:rFonts w:ascii="Times New Roman" w:eastAsia="Times New Roman" w:hAnsi="Times New Roman" w:cs="Times New Roman"/>
                <w:sz w:val="24"/>
                <w:szCs w:val="24"/>
                <w:lang w:val="en-US"/>
              </w:rPr>
              <w:t>Telegram</w:t>
            </w:r>
            <w:r w:rsidRPr="005C4D11">
              <w:rPr>
                <w:rFonts w:ascii="Times New Roman" w:eastAsia="Times New Roman" w:hAnsi="Times New Roman" w:cs="Times New Roman"/>
                <w:sz w:val="24"/>
                <w:szCs w:val="24"/>
              </w:rPr>
              <w:t>/</w:t>
            </w:r>
            <w:proofErr w:type="spellStart"/>
            <w:r w:rsidRPr="00AA226A">
              <w:rPr>
                <w:rFonts w:ascii="Times New Roman" w:eastAsia="Times New Roman" w:hAnsi="Times New Roman" w:cs="Times New Roman"/>
                <w:sz w:val="24"/>
                <w:szCs w:val="24"/>
              </w:rPr>
              <w:t>Viber</w:t>
            </w:r>
            <w:proofErr w:type="spellEnd"/>
            <w:r w:rsidRPr="00AA226A">
              <w:rPr>
                <w:rFonts w:ascii="Times New Roman" w:eastAsia="Times New Roman" w:hAnsi="Times New Roman" w:cs="Times New Roman"/>
                <w:sz w:val="24"/>
                <w:szCs w:val="24"/>
              </w:rPr>
              <w:t>-повідомлення та SMS-повідомлення (користувачам операторів України) будуть враховані тільки повідомлення зі статусом «Доставлено отримувачу». </w:t>
            </w:r>
          </w:p>
          <w:p w14:paraId="4BC8F0A6" w14:textId="77777777" w:rsidR="00F81AD7" w:rsidRPr="00AA226A" w:rsidRDefault="00F81AD7" w:rsidP="00AA226A">
            <w:pPr>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Для оплати вартості послуг з відправки SMS-повідомлень до мереж операторів інших країн світу (окрім України) тарифікації підлягає кожне доставлене SMS-повідомлення (не мають враховуватись повідомлення зі статусами «Сплив час життя повідомлення», «SMS-повідомлення не доставлено», «Сплив час </w:t>
            </w:r>
            <w:r w:rsidRPr="00AA226A">
              <w:rPr>
                <w:rFonts w:ascii="Times New Roman" w:eastAsia="Times New Roman" w:hAnsi="Times New Roman" w:cs="Times New Roman"/>
                <w:sz w:val="24"/>
                <w:szCs w:val="24"/>
                <w:lang w:val="en-US"/>
              </w:rPr>
              <w:t>TTL</w:t>
            </w:r>
            <w:r w:rsidRPr="00AA226A">
              <w:rPr>
                <w:rFonts w:ascii="Times New Roman" w:eastAsia="Times New Roman" w:hAnsi="Times New Roman" w:cs="Times New Roman"/>
                <w:sz w:val="24"/>
                <w:szCs w:val="24"/>
              </w:rPr>
              <w:t xml:space="preserve"> при доставленні повідомлення»).  </w:t>
            </w:r>
          </w:p>
          <w:p w14:paraId="76C4E4F8" w14:textId="77777777" w:rsidR="00F81AD7" w:rsidRPr="00AA226A" w:rsidRDefault="00F81AD7" w:rsidP="00AA226A">
            <w:pPr>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Звітний період – це період з 00:00:00 першого числа звітного місяця до 23:59:59 останнього дня цього ж місяця. </w:t>
            </w:r>
          </w:p>
          <w:p w14:paraId="7A910809" w14:textId="77777777" w:rsidR="00F81AD7" w:rsidRPr="00AA226A" w:rsidRDefault="00F81AD7" w:rsidP="00AA226A">
            <w:pPr>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Забезпечення можливості перегляду та завантаження історії запитів та статусів  верифікацій за 12 місяців.  </w:t>
            </w:r>
          </w:p>
          <w:p w14:paraId="28EE2A8C" w14:textId="77777777" w:rsidR="00F81AD7" w:rsidRPr="00AA226A" w:rsidRDefault="00F81AD7" w:rsidP="00AA226A">
            <w:pPr>
              <w:spacing w:after="0" w:line="240" w:lineRule="auto"/>
              <w:ind w:firstLine="705"/>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Статуси повідомлень наведені в Таблиці 3. </w:t>
            </w:r>
            <w:r w:rsidRPr="00AA226A">
              <w:rPr>
                <w:rFonts w:ascii="Times New Roman" w:eastAsia="Times New Roman" w:hAnsi="Times New Roman" w:cs="Times New Roman"/>
                <w:sz w:val="24"/>
                <w:szCs w:val="24"/>
              </w:rPr>
              <w:br/>
            </w:r>
          </w:p>
          <w:p w14:paraId="53E2F847"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Таблиця </w:t>
            </w:r>
            <w:r w:rsidRPr="00AA226A">
              <w:rPr>
                <w:rFonts w:ascii="Times New Roman" w:eastAsia="Times New Roman" w:hAnsi="Times New Roman" w:cs="Times New Roman"/>
                <w:color w:val="000000"/>
                <w:sz w:val="24"/>
                <w:szCs w:val="24"/>
                <w:shd w:val="clear" w:color="auto" w:fill="E1E3E6"/>
              </w:rPr>
              <w:t>2</w:t>
            </w:r>
            <w:r w:rsidRPr="00AA226A">
              <w:rPr>
                <w:rFonts w:ascii="Times New Roman" w:eastAsia="Times New Roman" w:hAnsi="Times New Roman" w:cs="Times New Roman"/>
                <w:sz w:val="24"/>
                <w:szCs w:val="24"/>
              </w:rPr>
              <w:t xml:space="preserve">. Можливі статуси </w:t>
            </w:r>
            <w:r w:rsidRPr="00AA226A">
              <w:rPr>
                <w:rFonts w:ascii="Times New Roman" w:eastAsia="Times New Roman" w:hAnsi="Times New Roman" w:cs="Times New Roman"/>
                <w:color w:val="000000"/>
                <w:sz w:val="24"/>
                <w:szCs w:val="24"/>
              </w:rPr>
              <w:t xml:space="preserve">SMS, </w:t>
            </w:r>
            <w:proofErr w:type="spellStart"/>
            <w:r w:rsidRPr="00AA226A">
              <w:rPr>
                <w:rFonts w:ascii="Times New Roman" w:eastAsia="Times New Roman" w:hAnsi="Times New Roman" w:cs="Times New Roman"/>
                <w:color w:val="000000"/>
                <w:sz w:val="24"/>
                <w:szCs w:val="24"/>
              </w:rPr>
              <w:t>Viber</w:t>
            </w:r>
            <w:proofErr w:type="spellEnd"/>
            <w:r w:rsidRPr="00AA226A">
              <w:rPr>
                <w:rFonts w:ascii="Times New Roman" w:eastAsia="Times New Roman" w:hAnsi="Times New Roman" w:cs="Times New Roman"/>
                <w:color w:val="000000"/>
                <w:sz w:val="24"/>
                <w:szCs w:val="24"/>
              </w:rPr>
              <w:t xml:space="preserve">, </w:t>
            </w:r>
            <w:proofErr w:type="spellStart"/>
            <w:r w:rsidRPr="00AA226A">
              <w:rPr>
                <w:rFonts w:ascii="Times New Roman" w:eastAsia="Times New Roman" w:hAnsi="Times New Roman" w:cs="Times New Roman"/>
                <w:color w:val="000000"/>
                <w:sz w:val="24"/>
                <w:szCs w:val="24"/>
              </w:rPr>
              <w:t>Telegram</w:t>
            </w:r>
            <w:proofErr w:type="spellEnd"/>
            <w:r w:rsidRPr="00AA226A">
              <w:rPr>
                <w:rFonts w:ascii="Times New Roman" w:eastAsia="Times New Roman" w:hAnsi="Times New Roman" w:cs="Times New Roman"/>
                <w:sz w:val="24"/>
                <w:szCs w:val="24"/>
              </w:rPr>
              <w:t xml:space="preserve"> повідомлень* </w:t>
            </w:r>
          </w:p>
          <w:tbl>
            <w:tblPr>
              <w:tblW w:w="96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0"/>
              <w:gridCol w:w="2700"/>
              <w:gridCol w:w="6391"/>
            </w:tblGrid>
            <w:tr w:rsidR="00F81AD7" w:rsidRPr="00AA226A" w14:paraId="6FA64C05" w14:textId="77777777" w:rsidTr="00F81AD7">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55B9735" w14:textId="77777777" w:rsidR="00F81AD7" w:rsidRPr="00AA226A" w:rsidRDefault="00F81AD7" w:rsidP="00AA226A">
                  <w:pPr>
                    <w:spacing w:after="0" w:line="240" w:lineRule="auto"/>
                    <w:jc w:val="center"/>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b/>
                      <w:bCs/>
                      <w:sz w:val="24"/>
                      <w:szCs w:val="24"/>
                    </w:rPr>
                    <w:t>№ з/п</w:t>
                  </w:r>
                  <w:r w:rsidRPr="00AA226A">
                    <w:rPr>
                      <w:rFonts w:ascii="Times New Roman" w:eastAsia="Times New Roman" w:hAnsi="Times New Roman" w:cs="Times New Roman"/>
                      <w:sz w:val="24"/>
                      <w:szCs w:val="24"/>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5C496CE" w14:textId="77777777" w:rsidR="00F81AD7" w:rsidRPr="00AA226A" w:rsidRDefault="00F81AD7" w:rsidP="00AA226A">
                  <w:pPr>
                    <w:spacing w:after="0" w:line="240" w:lineRule="auto"/>
                    <w:jc w:val="center"/>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b/>
                      <w:bCs/>
                      <w:sz w:val="24"/>
                      <w:szCs w:val="24"/>
                    </w:rPr>
                    <w:t>Код статусу повідомлення</w:t>
                  </w:r>
                  <w:r w:rsidRPr="00AA226A">
                    <w:rPr>
                      <w:rFonts w:ascii="Times New Roman" w:eastAsia="Times New Roman" w:hAnsi="Times New Roman" w:cs="Times New Roman"/>
                      <w:sz w:val="24"/>
                      <w:szCs w:val="24"/>
                    </w:rPr>
                    <w:t> </w:t>
                  </w:r>
                </w:p>
              </w:tc>
              <w:tc>
                <w:tcPr>
                  <w:tcW w:w="639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1DA52C6" w14:textId="77777777" w:rsidR="00F81AD7" w:rsidRPr="00AA226A" w:rsidRDefault="00F81AD7" w:rsidP="00AA226A">
                  <w:pPr>
                    <w:spacing w:after="0" w:line="240" w:lineRule="auto"/>
                    <w:jc w:val="center"/>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b/>
                      <w:bCs/>
                      <w:sz w:val="24"/>
                      <w:szCs w:val="24"/>
                    </w:rPr>
                    <w:t>Найменування статусу повідомлення</w:t>
                  </w:r>
                  <w:r w:rsidRPr="00AA226A">
                    <w:rPr>
                      <w:rFonts w:ascii="Times New Roman" w:eastAsia="Times New Roman" w:hAnsi="Times New Roman" w:cs="Times New Roman"/>
                      <w:sz w:val="24"/>
                      <w:szCs w:val="24"/>
                    </w:rPr>
                    <w:t> </w:t>
                  </w:r>
                </w:p>
              </w:tc>
            </w:tr>
            <w:tr w:rsidR="00F81AD7" w:rsidRPr="00AA226A" w14:paraId="38E9A115" w14:textId="77777777" w:rsidTr="00F81AD7">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59BF50B4"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1 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1B87F105"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Style w:val="normaltextrun"/>
                      <w:rFonts w:ascii="Times New Roman" w:hAnsi="Times New Roman" w:cs="Times New Roman"/>
                      <w:color w:val="000000"/>
                      <w:sz w:val="24"/>
                      <w:szCs w:val="24"/>
                      <w:shd w:val="clear" w:color="auto" w:fill="FFFFFF"/>
                    </w:rPr>
                    <w:t>SENT</w:t>
                  </w:r>
                </w:p>
              </w:tc>
              <w:tc>
                <w:tcPr>
                  <w:tcW w:w="6391" w:type="dxa"/>
                  <w:tcBorders>
                    <w:top w:val="single" w:sz="6" w:space="0" w:color="000000"/>
                    <w:left w:val="single" w:sz="6" w:space="0" w:color="000000"/>
                    <w:bottom w:val="single" w:sz="6" w:space="0" w:color="000000"/>
                    <w:right w:val="single" w:sz="6" w:space="0" w:color="000000"/>
                  </w:tcBorders>
                  <w:shd w:val="clear" w:color="auto" w:fill="auto"/>
                  <w:hideMark/>
                </w:tcPr>
                <w:p w14:paraId="4936084F"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Style w:val="normaltextrun"/>
                      <w:rFonts w:ascii="Times New Roman" w:hAnsi="Times New Roman" w:cs="Times New Roman"/>
                      <w:color w:val="000000"/>
                      <w:sz w:val="24"/>
                      <w:szCs w:val="24"/>
                      <w:shd w:val="clear" w:color="auto" w:fill="FFFFFF"/>
                    </w:rPr>
                    <w:t>Відправлено успішно</w:t>
                  </w:r>
                </w:p>
              </w:tc>
            </w:tr>
            <w:tr w:rsidR="00F81AD7" w:rsidRPr="00AA226A" w14:paraId="4D4C254C" w14:textId="77777777" w:rsidTr="00F81AD7">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75D5690F"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2 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172C5AC4"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Style w:val="normaltextrun"/>
                      <w:rFonts w:ascii="Times New Roman" w:hAnsi="Times New Roman" w:cs="Times New Roman"/>
                      <w:color w:val="000000"/>
                      <w:sz w:val="24"/>
                      <w:szCs w:val="24"/>
                      <w:bdr w:val="none" w:sz="0" w:space="0" w:color="auto" w:frame="1"/>
                    </w:rPr>
                    <w:t>DELIVERED</w:t>
                  </w:r>
                </w:p>
              </w:tc>
              <w:tc>
                <w:tcPr>
                  <w:tcW w:w="6391" w:type="dxa"/>
                  <w:tcBorders>
                    <w:top w:val="single" w:sz="6" w:space="0" w:color="000000"/>
                    <w:left w:val="single" w:sz="6" w:space="0" w:color="000000"/>
                    <w:bottom w:val="single" w:sz="6" w:space="0" w:color="000000"/>
                    <w:right w:val="single" w:sz="6" w:space="0" w:color="000000"/>
                  </w:tcBorders>
                  <w:shd w:val="clear" w:color="auto" w:fill="auto"/>
                  <w:hideMark/>
                </w:tcPr>
                <w:p w14:paraId="1BA2BD7D"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Style w:val="normaltextrun"/>
                      <w:rFonts w:ascii="Times New Roman" w:hAnsi="Times New Roman" w:cs="Times New Roman"/>
                      <w:color w:val="000000"/>
                      <w:sz w:val="24"/>
                      <w:szCs w:val="24"/>
                      <w:bdr w:val="none" w:sz="0" w:space="0" w:color="auto" w:frame="1"/>
                    </w:rPr>
                    <w:t>Доставлено отримувачу</w:t>
                  </w:r>
                </w:p>
              </w:tc>
            </w:tr>
            <w:tr w:rsidR="00F81AD7" w:rsidRPr="00AA226A" w14:paraId="3166BB13" w14:textId="77777777" w:rsidTr="00F81AD7">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7D3FB9FC"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3 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10CEEF89"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Style w:val="normaltextrun"/>
                      <w:rFonts w:ascii="Times New Roman" w:hAnsi="Times New Roman" w:cs="Times New Roman"/>
                      <w:color w:val="000000"/>
                      <w:sz w:val="24"/>
                      <w:szCs w:val="24"/>
                      <w:bdr w:val="none" w:sz="0" w:space="0" w:color="auto" w:frame="1"/>
                    </w:rPr>
                    <w:t>ERROR</w:t>
                  </w:r>
                </w:p>
              </w:tc>
              <w:tc>
                <w:tcPr>
                  <w:tcW w:w="6391" w:type="dxa"/>
                  <w:tcBorders>
                    <w:top w:val="single" w:sz="6" w:space="0" w:color="000000"/>
                    <w:left w:val="single" w:sz="6" w:space="0" w:color="000000"/>
                    <w:bottom w:val="single" w:sz="6" w:space="0" w:color="000000"/>
                    <w:right w:val="single" w:sz="6" w:space="0" w:color="000000"/>
                  </w:tcBorders>
                  <w:shd w:val="clear" w:color="auto" w:fill="auto"/>
                  <w:hideMark/>
                </w:tcPr>
                <w:p w14:paraId="6DC81F54"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Style w:val="normaltextrun"/>
                      <w:rFonts w:ascii="Times New Roman" w:hAnsi="Times New Roman" w:cs="Times New Roman"/>
                      <w:color w:val="000000"/>
                      <w:sz w:val="24"/>
                      <w:szCs w:val="24"/>
                      <w:bdr w:val="none" w:sz="0" w:space="0" w:color="auto" w:frame="1"/>
                    </w:rPr>
                    <w:t>Помилка доставки із зазначенням причини</w:t>
                  </w:r>
                </w:p>
              </w:tc>
            </w:tr>
          </w:tbl>
          <w:p w14:paraId="4D238E8F" w14:textId="77777777" w:rsidR="00F81AD7" w:rsidRPr="00AA226A" w:rsidRDefault="00F81AD7" w:rsidP="00AA226A">
            <w:pPr>
              <w:spacing w:after="0" w:line="240" w:lineRule="auto"/>
              <w:ind w:left="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Примітка *. Статуси текстових повідомлень можуть відрізнятися в залежності від технічних особливостей програмного забезпечення Виконавця.  </w:t>
            </w:r>
          </w:p>
          <w:p w14:paraId="6820E8CD" w14:textId="77777777" w:rsidR="00F81AD7" w:rsidRPr="00AA226A" w:rsidRDefault="00F81AD7" w:rsidP="00AA226A">
            <w:pPr>
              <w:spacing w:after="0" w:line="240" w:lineRule="auto"/>
              <w:ind w:firstLine="55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При оформленні Виконавцем розрахункових документів (рахунків, податкових накладних, актів приймання-передачі наданих послуг) Виконавець має право застосовувати тарифікацію за 1 тисячу транзакцій. </w:t>
            </w:r>
          </w:p>
          <w:p w14:paraId="518FED0B" w14:textId="77777777" w:rsidR="00F81AD7" w:rsidRPr="00AA226A" w:rsidRDefault="00F81AD7" w:rsidP="00AA226A">
            <w:pPr>
              <w:spacing w:after="0" w:line="240" w:lineRule="auto"/>
              <w:ind w:firstLine="705"/>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Статуси дзвінків наведені в Таблиці 3. </w:t>
            </w:r>
            <w:r w:rsidRPr="00AA226A">
              <w:rPr>
                <w:rFonts w:ascii="Times New Roman" w:eastAsia="Times New Roman" w:hAnsi="Times New Roman" w:cs="Times New Roman"/>
                <w:sz w:val="24"/>
                <w:szCs w:val="24"/>
              </w:rPr>
              <w:br/>
            </w:r>
          </w:p>
          <w:p w14:paraId="1985A068"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lastRenderedPageBreak/>
              <w:t xml:space="preserve">Таблиця </w:t>
            </w:r>
            <w:r w:rsidRPr="00AA226A">
              <w:rPr>
                <w:rFonts w:ascii="Times New Roman" w:eastAsia="Times New Roman" w:hAnsi="Times New Roman" w:cs="Times New Roman"/>
                <w:color w:val="000000"/>
                <w:sz w:val="24"/>
                <w:szCs w:val="24"/>
                <w:shd w:val="clear" w:color="auto" w:fill="E1E3E6"/>
              </w:rPr>
              <w:t>3</w:t>
            </w:r>
            <w:r w:rsidRPr="00AA226A">
              <w:rPr>
                <w:rFonts w:ascii="Times New Roman" w:eastAsia="Times New Roman" w:hAnsi="Times New Roman" w:cs="Times New Roman"/>
                <w:sz w:val="24"/>
                <w:szCs w:val="24"/>
              </w:rPr>
              <w:t xml:space="preserve">. Можливі статуси </w:t>
            </w:r>
            <w:r w:rsidRPr="00AA226A">
              <w:rPr>
                <w:rFonts w:ascii="Times New Roman" w:eastAsia="Times New Roman" w:hAnsi="Times New Roman" w:cs="Times New Roman"/>
                <w:color w:val="000000"/>
                <w:sz w:val="24"/>
                <w:szCs w:val="24"/>
              </w:rPr>
              <w:t>дзвінків</w:t>
            </w:r>
            <w:r w:rsidRPr="00AA226A">
              <w:rPr>
                <w:rFonts w:ascii="Times New Roman" w:eastAsia="Times New Roman" w:hAnsi="Times New Roman" w:cs="Times New Roman"/>
                <w:sz w:val="24"/>
                <w:szCs w:val="24"/>
              </w:rPr>
              <w:t>* </w:t>
            </w:r>
          </w:p>
          <w:tbl>
            <w:tblPr>
              <w:tblW w:w="96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0"/>
              <w:gridCol w:w="2700"/>
              <w:gridCol w:w="6391"/>
            </w:tblGrid>
            <w:tr w:rsidR="00F81AD7" w:rsidRPr="00AA226A" w14:paraId="6A1927AD" w14:textId="77777777" w:rsidTr="00F81AD7">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6676E5A" w14:textId="77777777" w:rsidR="00F81AD7" w:rsidRPr="00AA226A" w:rsidRDefault="00F81AD7" w:rsidP="00AA226A">
                  <w:pPr>
                    <w:spacing w:after="0" w:line="240" w:lineRule="auto"/>
                    <w:jc w:val="center"/>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b/>
                      <w:bCs/>
                      <w:sz w:val="24"/>
                      <w:szCs w:val="24"/>
                    </w:rPr>
                    <w:t>№ з/п</w:t>
                  </w:r>
                  <w:r w:rsidRPr="00AA226A">
                    <w:rPr>
                      <w:rFonts w:ascii="Times New Roman" w:eastAsia="Times New Roman" w:hAnsi="Times New Roman" w:cs="Times New Roman"/>
                      <w:sz w:val="24"/>
                      <w:szCs w:val="24"/>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90151DB" w14:textId="77777777" w:rsidR="00F81AD7" w:rsidRPr="00AA226A" w:rsidRDefault="00F81AD7" w:rsidP="00AA226A">
                  <w:pPr>
                    <w:spacing w:after="0" w:line="240" w:lineRule="auto"/>
                    <w:jc w:val="center"/>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b/>
                      <w:bCs/>
                      <w:sz w:val="24"/>
                      <w:szCs w:val="24"/>
                    </w:rPr>
                    <w:t>Код статусу повідомлення</w:t>
                  </w:r>
                  <w:r w:rsidRPr="00AA226A">
                    <w:rPr>
                      <w:rFonts w:ascii="Times New Roman" w:eastAsia="Times New Roman" w:hAnsi="Times New Roman" w:cs="Times New Roman"/>
                      <w:sz w:val="24"/>
                      <w:szCs w:val="24"/>
                    </w:rPr>
                    <w:t> </w:t>
                  </w:r>
                </w:p>
              </w:tc>
              <w:tc>
                <w:tcPr>
                  <w:tcW w:w="639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2AE0C43" w14:textId="77777777" w:rsidR="00F81AD7" w:rsidRPr="00AA226A" w:rsidRDefault="00F81AD7" w:rsidP="00AA226A">
                  <w:pPr>
                    <w:spacing w:after="0" w:line="240" w:lineRule="auto"/>
                    <w:jc w:val="center"/>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b/>
                      <w:bCs/>
                      <w:sz w:val="24"/>
                      <w:szCs w:val="24"/>
                    </w:rPr>
                    <w:t>Найменування статусу повідомлення</w:t>
                  </w:r>
                  <w:r w:rsidRPr="00AA226A">
                    <w:rPr>
                      <w:rFonts w:ascii="Times New Roman" w:eastAsia="Times New Roman" w:hAnsi="Times New Roman" w:cs="Times New Roman"/>
                      <w:sz w:val="24"/>
                      <w:szCs w:val="24"/>
                    </w:rPr>
                    <w:t> </w:t>
                  </w:r>
                </w:p>
              </w:tc>
            </w:tr>
            <w:tr w:rsidR="00F81AD7" w:rsidRPr="00AA226A" w14:paraId="1B821907" w14:textId="77777777" w:rsidTr="00F81AD7">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621400AC"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1 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346ABBC0"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ANSWER</w:t>
                  </w:r>
                </w:p>
              </w:tc>
              <w:tc>
                <w:tcPr>
                  <w:tcW w:w="6391" w:type="dxa"/>
                  <w:tcBorders>
                    <w:top w:val="single" w:sz="6" w:space="0" w:color="000000"/>
                    <w:left w:val="single" w:sz="6" w:space="0" w:color="000000"/>
                    <w:bottom w:val="single" w:sz="6" w:space="0" w:color="000000"/>
                    <w:right w:val="single" w:sz="6" w:space="0" w:color="000000"/>
                  </w:tcBorders>
                  <w:shd w:val="clear" w:color="auto" w:fill="auto"/>
                  <w:hideMark/>
                </w:tcPr>
                <w:p w14:paraId="7DB1727D"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У разі успішно здійсненого дзвінка</w:t>
                  </w:r>
                </w:p>
              </w:tc>
            </w:tr>
            <w:tr w:rsidR="00F81AD7" w:rsidRPr="00AA226A" w14:paraId="56962916" w14:textId="77777777" w:rsidTr="00F81AD7">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6906DF82"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2 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47B96062"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ERROR</w:t>
                  </w:r>
                </w:p>
              </w:tc>
              <w:tc>
                <w:tcPr>
                  <w:tcW w:w="6391" w:type="dxa"/>
                  <w:tcBorders>
                    <w:top w:val="single" w:sz="6" w:space="0" w:color="000000"/>
                    <w:left w:val="single" w:sz="6" w:space="0" w:color="000000"/>
                    <w:bottom w:val="single" w:sz="6" w:space="0" w:color="000000"/>
                    <w:right w:val="single" w:sz="6" w:space="0" w:color="000000"/>
                  </w:tcBorders>
                  <w:shd w:val="clear" w:color="auto" w:fill="auto"/>
                  <w:hideMark/>
                </w:tcPr>
                <w:p w14:paraId="2DB3677E"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Помилка здійснення дзвінка, з детальним описом причини помилки</w:t>
                  </w:r>
                </w:p>
              </w:tc>
            </w:tr>
            <w:tr w:rsidR="00F81AD7" w:rsidRPr="00AA226A" w14:paraId="6F4EC30C" w14:textId="77777777" w:rsidTr="00F81AD7">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59B30270"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3 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43716D89"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NOANSWER</w:t>
                  </w:r>
                </w:p>
              </w:tc>
              <w:tc>
                <w:tcPr>
                  <w:tcW w:w="6391" w:type="dxa"/>
                  <w:tcBorders>
                    <w:top w:val="single" w:sz="6" w:space="0" w:color="000000"/>
                    <w:left w:val="single" w:sz="6" w:space="0" w:color="000000"/>
                    <w:bottom w:val="single" w:sz="6" w:space="0" w:color="000000"/>
                    <w:right w:val="single" w:sz="6" w:space="0" w:color="000000"/>
                  </w:tcBorders>
                  <w:shd w:val="clear" w:color="auto" w:fill="auto"/>
                  <w:hideMark/>
                </w:tcPr>
                <w:p w14:paraId="7183FB5B"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Дзвінок здійснено, але користувач не відповів протягом встановленого часу очікування</w:t>
                  </w:r>
                </w:p>
              </w:tc>
            </w:tr>
            <w:tr w:rsidR="00F81AD7" w:rsidRPr="00AA226A" w14:paraId="14E28E62" w14:textId="77777777" w:rsidTr="00F81AD7">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3B9DA044"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4</w:t>
                  </w: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291A22C0" w14:textId="77777777" w:rsidR="00F81AD7" w:rsidRPr="00AA226A" w:rsidRDefault="00F81AD7" w:rsidP="00AA226A">
                  <w:pPr>
                    <w:spacing w:after="0" w:line="240" w:lineRule="auto"/>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BUSY</w:t>
                  </w:r>
                </w:p>
              </w:tc>
              <w:tc>
                <w:tcPr>
                  <w:tcW w:w="6391" w:type="dxa"/>
                  <w:tcBorders>
                    <w:top w:val="single" w:sz="6" w:space="0" w:color="000000"/>
                    <w:left w:val="single" w:sz="6" w:space="0" w:color="000000"/>
                    <w:bottom w:val="single" w:sz="6" w:space="0" w:color="000000"/>
                    <w:right w:val="single" w:sz="6" w:space="0" w:color="000000"/>
                  </w:tcBorders>
                  <w:shd w:val="clear" w:color="auto" w:fill="auto"/>
                </w:tcPr>
                <w:p w14:paraId="6AB3F59E" w14:textId="77777777" w:rsidR="00F81AD7" w:rsidRPr="00AA226A" w:rsidRDefault="00F81AD7" w:rsidP="00AA226A">
                  <w:pPr>
                    <w:spacing w:after="0" w:line="240" w:lineRule="auto"/>
                    <w:textAlignment w:val="baseline"/>
                    <w:rPr>
                      <w:rStyle w:val="normaltextrun"/>
                      <w:rFonts w:ascii="Times New Roman" w:hAnsi="Times New Roman" w:cs="Times New Roman"/>
                      <w:color w:val="000000"/>
                      <w:sz w:val="24"/>
                      <w:szCs w:val="24"/>
                      <w:bdr w:val="none" w:sz="0" w:space="0" w:color="auto" w:frame="1"/>
                    </w:rPr>
                  </w:pPr>
                  <w:r w:rsidRPr="00AA226A">
                    <w:rPr>
                      <w:rStyle w:val="normaltextrun"/>
                      <w:rFonts w:ascii="Times New Roman" w:hAnsi="Times New Roman" w:cs="Times New Roman"/>
                      <w:color w:val="000000"/>
                      <w:sz w:val="24"/>
                      <w:szCs w:val="24"/>
                      <w:bdr w:val="none" w:sz="0" w:space="0" w:color="auto" w:frame="1"/>
                    </w:rPr>
                    <w:t>Користувач недоступний для прийняття дзвінка</w:t>
                  </w:r>
                </w:p>
              </w:tc>
            </w:tr>
          </w:tbl>
          <w:p w14:paraId="235778CE" w14:textId="77777777" w:rsidR="00F81AD7" w:rsidRPr="00AA226A" w:rsidRDefault="00F81AD7" w:rsidP="00AA226A">
            <w:pPr>
              <w:spacing w:after="0" w:line="240" w:lineRule="auto"/>
              <w:rPr>
                <w:rFonts w:ascii="Times New Roman" w:eastAsia="Times New Roman" w:hAnsi="Times New Roman" w:cs="Times New Roman"/>
                <w:b/>
                <w:bCs/>
                <w:caps/>
                <w:color w:val="000000"/>
                <w:sz w:val="24"/>
                <w:szCs w:val="24"/>
                <w:lang w:val="ru-RU"/>
              </w:rPr>
            </w:pPr>
            <w:r w:rsidRPr="00AA226A">
              <w:rPr>
                <w:rFonts w:ascii="Times New Roman" w:eastAsia="Times New Roman" w:hAnsi="Times New Roman" w:cs="Times New Roman"/>
                <w:b/>
                <w:bCs/>
                <w:caps/>
                <w:color w:val="000000"/>
                <w:sz w:val="24"/>
                <w:szCs w:val="24"/>
                <w:lang w:val="ru-RU"/>
              </w:rPr>
              <w:br w:type="page"/>
            </w:r>
          </w:p>
          <w:p w14:paraId="6DC23D6A" w14:textId="00CAC752" w:rsidR="00F81AD7" w:rsidRPr="00AA226A" w:rsidRDefault="00F81AD7" w:rsidP="00AA226A">
            <w:pPr>
              <w:pStyle w:val="af"/>
              <w:numPr>
                <w:ilvl w:val="1"/>
                <w:numId w:val="35"/>
              </w:numPr>
              <w:jc w:val="center"/>
              <w:textAlignment w:val="baseline"/>
              <w:rPr>
                <w:sz w:val="24"/>
                <w:szCs w:val="24"/>
              </w:rPr>
            </w:pPr>
            <w:r w:rsidRPr="00AA226A">
              <w:rPr>
                <w:b/>
                <w:bCs/>
                <w:caps/>
                <w:color w:val="000000"/>
                <w:sz w:val="24"/>
                <w:szCs w:val="24"/>
              </w:rPr>
              <w:t>Умови надання Послуг</w:t>
            </w:r>
            <w:r w:rsidRPr="00AA226A">
              <w:rPr>
                <w:color w:val="000000"/>
                <w:sz w:val="24"/>
                <w:szCs w:val="24"/>
              </w:rPr>
              <w:t> </w:t>
            </w:r>
          </w:p>
          <w:p w14:paraId="4FBB0FC1" w14:textId="54174F49" w:rsidR="00F81AD7" w:rsidRPr="00AA226A" w:rsidRDefault="00F81AD7" w:rsidP="00AA226A">
            <w:pPr>
              <w:pStyle w:val="af"/>
              <w:numPr>
                <w:ilvl w:val="1"/>
                <w:numId w:val="45"/>
              </w:numPr>
              <w:tabs>
                <w:tab w:val="clear" w:pos="1785"/>
                <w:tab w:val="left" w:pos="1014"/>
                <w:tab w:val="num" w:pos="1440"/>
              </w:tabs>
              <w:ind w:left="0" w:firstLine="731"/>
              <w:textAlignment w:val="baseline"/>
              <w:rPr>
                <w:b/>
                <w:bCs/>
                <w:sz w:val="24"/>
                <w:szCs w:val="24"/>
              </w:rPr>
            </w:pPr>
            <w:proofErr w:type="spellStart"/>
            <w:r w:rsidRPr="00AA226A">
              <w:rPr>
                <w:b/>
                <w:bCs/>
                <w:sz w:val="24"/>
                <w:szCs w:val="24"/>
              </w:rPr>
              <w:t>Опис</w:t>
            </w:r>
            <w:proofErr w:type="spellEnd"/>
            <w:r w:rsidRPr="00AA226A">
              <w:rPr>
                <w:b/>
                <w:bCs/>
                <w:sz w:val="24"/>
                <w:szCs w:val="24"/>
              </w:rPr>
              <w:t xml:space="preserve"> </w:t>
            </w:r>
            <w:proofErr w:type="spellStart"/>
            <w:r w:rsidRPr="00AA226A">
              <w:rPr>
                <w:b/>
                <w:bCs/>
                <w:sz w:val="24"/>
                <w:szCs w:val="24"/>
              </w:rPr>
              <w:t>обміну</w:t>
            </w:r>
            <w:proofErr w:type="spellEnd"/>
            <w:r w:rsidRPr="00AA226A">
              <w:rPr>
                <w:b/>
                <w:bCs/>
                <w:sz w:val="24"/>
                <w:szCs w:val="24"/>
              </w:rPr>
              <w:t xml:space="preserve"> </w:t>
            </w:r>
            <w:proofErr w:type="spellStart"/>
            <w:r w:rsidRPr="00AA226A">
              <w:rPr>
                <w:b/>
                <w:bCs/>
                <w:sz w:val="24"/>
                <w:szCs w:val="24"/>
              </w:rPr>
              <w:t>повідомленнями</w:t>
            </w:r>
            <w:proofErr w:type="spellEnd"/>
            <w:r w:rsidRPr="00AA226A">
              <w:rPr>
                <w:b/>
                <w:bCs/>
                <w:sz w:val="24"/>
                <w:szCs w:val="24"/>
              </w:rPr>
              <w:t xml:space="preserve"> </w:t>
            </w:r>
            <w:proofErr w:type="spellStart"/>
            <w:r w:rsidRPr="00AA226A">
              <w:rPr>
                <w:b/>
                <w:bCs/>
                <w:sz w:val="24"/>
                <w:szCs w:val="24"/>
              </w:rPr>
              <w:t>між</w:t>
            </w:r>
            <w:proofErr w:type="spellEnd"/>
            <w:r w:rsidRPr="00AA226A">
              <w:rPr>
                <w:b/>
                <w:bCs/>
                <w:sz w:val="24"/>
                <w:szCs w:val="24"/>
              </w:rPr>
              <w:t xml:space="preserve"> Замовником і Виконавцем </w:t>
            </w:r>
          </w:p>
          <w:p w14:paraId="56584FE1" w14:textId="77777777" w:rsidR="00F81AD7" w:rsidRPr="00AA226A" w:rsidRDefault="00F81AD7" w:rsidP="00AA226A">
            <w:pPr>
              <w:shd w:val="clear" w:color="auto" w:fill="FFFFFF"/>
              <w:tabs>
                <w:tab w:val="left" w:pos="1014"/>
                <w:tab w:val="num" w:pos="1440"/>
              </w:tabs>
              <w:spacing w:after="0" w:line="240" w:lineRule="auto"/>
              <w:ind w:firstLine="731"/>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Обмін повідомленнями між Виконавцем та Замовником проводиться з використанням протоколами HTTP та/або SOAP. Дані передаються у вигляді JSON-пакетів. Від Замовника до Виконавця передаються JSON-пакети, що містять повідомлення. За запитом Замовника від Виконавця передаються JSON-пакети, що містять інформацію про стан повідомлень. </w:t>
            </w:r>
          </w:p>
          <w:p w14:paraId="14FD52BE" w14:textId="77777777" w:rsidR="00F81AD7" w:rsidRPr="00AA226A" w:rsidRDefault="00F81AD7" w:rsidP="00AA226A">
            <w:pPr>
              <w:shd w:val="clear" w:color="auto" w:fill="FFFFFF"/>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Автентифікація може проводитись або по IP-адресі Замовника, або з використанням HTTPS </w:t>
            </w:r>
            <w:proofErr w:type="spellStart"/>
            <w:r w:rsidRPr="00AA226A">
              <w:rPr>
                <w:rFonts w:ascii="Times New Roman" w:eastAsia="Times New Roman" w:hAnsi="Times New Roman" w:cs="Times New Roman"/>
                <w:sz w:val="24"/>
                <w:szCs w:val="24"/>
              </w:rPr>
              <w:t>Basic</w:t>
            </w:r>
            <w:proofErr w:type="spellEnd"/>
            <w:r w:rsidRPr="00AA226A">
              <w:rPr>
                <w:rFonts w:ascii="Times New Roman" w:eastAsia="Times New Roman" w:hAnsi="Times New Roman" w:cs="Times New Roman"/>
                <w:sz w:val="24"/>
                <w:szCs w:val="24"/>
              </w:rPr>
              <w:t xml:space="preserve"> </w:t>
            </w:r>
            <w:proofErr w:type="spellStart"/>
            <w:r w:rsidRPr="00AA226A">
              <w:rPr>
                <w:rFonts w:ascii="Times New Roman" w:eastAsia="Times New Roman" w:hAnsi="Times New Roman" w:cs="Times New Roman"/>
                <w:sz w:val="24"/>
                <w:szCs w:val="24"/>
              </w:rPr>
              <w:t>Authentication</w:t>
            </w:r>
            <w:proofErr w:type="spellEnd"/>
            <w:r w:rsidRPr="00AA226A">
              <w:rPr>
                <w:rFonts w:ascii="Times New Roman" w:eastAsia="Times New Roman" w:hAnsi="Times New Roman" w:cs="Times New Roman"/>
                <w:sz w:val="24"/>
                <w:szCs w:val="24"/>
              </w:rPr>
              <w:t>. </w:t>
            </w:r>
          </w:p>
          <w:p w14:paraId="555BFAFE" w14:textId="77777777" w:rsidR="00F81AD7" w:rsidRPr="00AA226A" w:rsidRDefault="00F81AD7" w:rsidP="00AA226A">
            <w:pPr>
              <w:shd w:val="clear" w:color="auto" w:fill="FFFFFF"/>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Для передачі повідомлень використовується метод POST протоколу HTTPS.  </w:t>
            </w:r>
          </w:p>
          <w:p w14:paraId="44B8D66A" w14:textId="77777777" w:rsidR="00F81AD7" w:rsidRPr="00AA226A" w:rsidRDefault="00F81AD7" w:rsidP="00AA226A">
            <w:pPr>
              <w:shd w:val="clear" w:color="auto" w:fill="FFFFFF"/>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Виконавець забезпечує передачу тексту повідомлення через операторів мобільного зв’язку України або мережи Інтернет у разі доставки повідомлення засобами онлайн-месенджерів, а саме у вигляді сукупності систематизованих алфавітно-текстових та цифрових знаків (текст), що формується та передається Замовником і складається з 160 символів при використанні латинського алфавіту (</w:t>
            </w:r>
            <w:proofErr w:type="spellStart"/>
            <w:r w:rsidRPr="00AA226A">
              <w:rPr>
                <w:rFonts w:ascii="Times New Roman" w:eastAsia="Times New Roman" w:hAnsi="Times New Roman" w:cs="Times New Roman"/>
                <w:sz w:val="24"/>
                <w:szCs w:val="24"/>
              </w:rPr>
              <w:t>Latin</w:t>
            </w:r>
            <w:proofErr w:type="spellEnd"/>
            <w:r w:rsidRPr="00AA226A">
              <w:rPr>
                <w:rFonts w:ascii="Times New Roman" w:eastAsia="Times New Roman" w:hAnsi="Times New Roman" w:cs="Times New Roman"/>
                <w:sz w:val="24"/>
                <w:szCs w:val="24"/>
              </w:rPr>
              <w:t xml:space="preserve"> 1 (ISO-8859-1) 7bit) або 70 символів при використанні кирилиці (UCS2 (ISO/IEC-10646) 16-bit). </w:t>
            </w:r>
          </w:p>
          <w:p w14:paraId="020668D1" w14:textId="77777777" w:rsidR="00F81AD7" w:rsidRPr="00AA226A" w:rsidRDefault="00F81AD7" w:rsidP="00AA226A">
            <w:pPr>
              <w:shd w:val="clear" w:color="auto" w:fill="FFFFFF"/>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Дублікати повідомлень – це повідомлення, які не були ініційовані Замовником та повторюють зміст надісланого повідомлення, адресу відправника та одержувача. </w:t>
            </w:r>
          </w:p>
          <w:p w14:paraId="4AEFD844" w14:textId="77777777" w:rsidR="00F81AD7" w:rsidRPr="00AA226A" w:rsidRDefault="00F81AD7" w:rsidP="00AA226A">
            <w:pPr>
              <w:shd w:val="clear" w:color="auto" w:fill="FFFFFF"/>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Друге та всі наступні повідомлення вважаються дублікатом і мають блокуватися автоматично системою Виконавця. </w:t>
            </w:r>
          </w:p>
          <w:p w14:paraId="6E488756" w14:textId="77777777" w:rsidR="00F81AD7" w:rsidRPr="00AA226A" w:rsidRDefault="00F81AD7" w:rsidP="00AA226A">
            <w:pPr>
              <w:shd w:val="clear" w:color="auto" w:fill="FFFFFF"/>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Розсилка повідомлень проводиться користувачам усіх операторів рухомого мобільного зв’язку України від </w:t>
            </w:r>
            <w:proofErr w:type="spellStart"/>
            <w:r w:rsidRPr="00AA226A">
              <w:rPr>
                <w:rFonts w:ascii="Times New Roman" w:eastAsia="Times New Roman" w:hAnsi="Times New Roman" w:cs="Times New Roman"/>
                <w:sz w:val="24"/>
                <w:szCs w:val="24"/>
              </w:rPr>
              <w:t>альфанумеричного</w:t>
            </w:r>
            <w:proofErr w:type="spellEnd"/>
            <w:r w:rsidRPr="00AA226A">
              <w:rPr>
                <w:rFonts w:ascii="Times New Roman" w:eastAsia="Times New Roman" w:hAnsi="Times New Roman" w:cs="Times New Roman"/>
                <w:sz w:val="24"/>
                <w:szCs w:val="24"/>
              </w:rPr>
              <w:t xml:space="preserve"> імені Замовника: </w:t>
            </w:r>
          </w:p>
          <w:p w14:paraId="6F7CEEE4" w14:textId="77777777" w:rsidR="00F81AD7" w:rsidRPr="00AA226A" w:rsidRDefault="00F81AD7" w:rsidP="00AA226A">
            <w:pPr>
              <w:numPr>
                <w:ilvl w:val="0"/>
                <w:numId w:val="42"/>
              </w:numPr>
              <w:shd w:val="clear" w:color="auto" w:fill="FFFFFF"/>
              <w:spacing w:after="0" w:line="240" w:lineRule="auto"/>
              <w:ind w:left="0" w:firstLine="990"/>
              <w:jc w:val="both"/>
              <w:textAlignment w:val="baseline"/>
              <w:rPr>
                <w:rFonts w:ascii="Times New Roman" w:eastAsia="Times New Roman" w:hAnsi="Times New Roman" w:cs="Times New Roman"/>
                <w:sz w:val="24"/>
                <w:szCs w:val="24"/>
              </w:rPr>
            </w:pPr>
            <w:proofErr w:type="spellStart"/>
            <w:r w:rsidRPr="00AA226A">
              <w:rPr>
                <w:rFonts w:ascii="Times New Roman" w:eastAsia="Times New Roman" w:hAnsi="Times New Roman" w:cs="Times New Roman"/>
                <w:sz w:val="24"/>
                <w:szCs w:val="24"/>
                <w:lang w:val="en-US"/>
              </w:rPr>
              <w:t>ePH</w:t>
            </w:r>
            <w:proofErr w:type="spellEnd"/>
            <w:r w:rsidRPr="00AA226A">
              <w:rPr>
                <w:rFonts w:ascii="Times New Roman" w:eastAsia="Times New Roman" w:hAnsi="Times New Roman" w:cs="Times New Roman"/>
                <w:sz w:val="24"/>
                <w:szCs w:val="24"/>
              </w:rPr>
              <w:t xml:space="preserve"> (Інформаційно-аналітична система "Менеджмент послуг в сфері протидії соціально небезпечним захворюванням"); </w:t>
            </w:r>
          </w:p>
          <w:p w14:paraId="26E59C63" w14:textId="77777777" w:rsidR="00F81AD7" w:rsidRPr="00AA226A" w:rsidRDefault="00F81AD7" w:rsidP="00AA226A">
            <w:pPr>
              <w:numPr>
                <w:ilvl w:val="0"/>
                <w:numId w:val="43"/>
              </w:numPr>
              <w:shd w:val="clear" w:color="auto" w:fill="FFFFFF"/>
              <w:spacing w:after="0" w:line="240" w:lineRule="auto"/>
              <w:ind w:left="0" w:firstLine="990"/>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C4U (</w:t>
            </w:r>
            <w:r w:rsidRPr="00AA226A">
              <w:rPr>
                <w:rFonts w:ascii="Times New Roman" w:eastAsia="Times New Roman" w:hAnsi="Times New Roman" w:cs="Times New Roman"/>
                <w:color w:val="000000"/>
                <w:sz w:val="24"/>
                <w:szCs w:val="24"/>
              </w:rPr>
              <w:t>мобільний додаток для пацієнтів «</w:t>
            </w:r>
            <w:r w:rsidRPr="00AA226A">
              <w:rPr>
                <w:rFonts w:ascii="Times New Roman" w:eastAsia="Times New Roman" w:hAnsi="Times New Roman" w:cs="Times New Roman"/>
                <w:color w:val="000000"/>
                <w:sz w:val="24"/>
                <w:szCs w:val="24"/>
                <w:lang w:val="en-US"/>
              </w:rPr>
              <w:t>Complete Care4you</w:t>
            </w:r>
            <w:r w:rsidRPr="00AA226A">
              <w:rPr>
                <w:rFonts w:ascii="Times New Roman" w:eastAsia="Times New Roman" w:hAnsi="Times New Roman" w:cs="Times New Roman"/>
                <w:color w:val="000000"/>
                <w:sz w:val="24"/>
                <w:szCs w:val="24"/>
              </w:rPr>
              <w:t>»</w:t>
            </w:r>
            <w:r w:rsidRPr="00AA226A">
              <w:rPr>
                <w:rFonts w:ascii="Times New Roman" w:eastAsia="Times New Roman" w:hAnsi="Times New Roman" w:cs="Times New Roman"/>
                <w:sz w:val="24"/>
                <w:szCs w:val="24"/>
              </w:rPr>
              <w:t>). </w:t>
            </w:r>
          </w:p>
          <w:p w14:paraId="51AD49AC" w14:textId="77777777" w:rsidR="00F81AD7" w:rsidRPr="00AA226A" w:rsidRDefault="00F81AD7" w:rsidP="00AA226A">
            <w:pPr>
              <w:shd w:val="clear" w:color="auto" w:fill="FFFFFF"/>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Приклад тексту повідомлень, які дозволені для розповсюдження, узгоджується під час підписання договору між Замовником і Виконавцем. </w:t>
            </w:r>
          </w:p>
          <w:p w14:paraId="7FF01ECD" w14:textId="77777777" w:rsidR="00F81AD7" w:rsidRPr="00AA226A" w:rsidRDefault="00F81AD7" w:rsidP="00AA226A">
            <w:pPr>
              <w:spacing w:after="0" w:line="240" w:lineRule="auto"/>
              <w:ind w:left="1125" w:hanging="420"/>
              <w:textAlignment w:val="baseline"/>
              <w:rPr>
                <w:rFonts w:ascii="Times New Roman" w:eastAsia="Times New Roman" w:hAnsi="Times New Roman" w:cs="Times New Roman"/>
                <w:sz w:val="24"/>
                <w:szCs w:val="24"/>
              </w:rPr>
            </w:pPr>
          </w:p>
          <w:p w14:paraId="39DA9E14" w14:textId="4128CD34" w:rsidR="00F81AD7" w:rsidRPr="00AA226A" w:rsidRDefault="00F81AD7" w:rsidP="00AA226A">
            <w:pPr>
              <w:spacing w:after="0" w:line="240" w:lineRule="auto"/>
              <w:jc w:val="center"/>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b/>
                <w:bCs/>
                <w:caps/>
                <w:color w:val="000000"/>
                <w:sz w:val="24"/>
                <w:szCs w:val="24"/>
                <w:lang w:val="ru-RU"/>
              </w:rPr>
              <w:t xml:space="preserve">4 </w:t>
            </w:r>
            <w:r w:rsidRPr="00AA226A">
              <w:rPr>
                <w:rFonts w:ascii="Times New Roman" w:eastAsia="Times New Roman" w:hAnsi="Times New Roman" w:cs="Times New Roman"/>
                <w:b/>
                <w:bCs/>
                <w:caps/>
                <w:color w:val="000000"/>
                <w:sz w:val="24"/>
                <w:szCs w:val="24"/>
              </w:rPr>
              <w:t>Вимоги до усунення технічних проблем </w:t>
            </w:r>
            <w:r w:rsidRPr="00AA226A">
              <w:rPr>
                <w:rFonts w:ascii="Times New Roman" w:eastAsia="Times New Roman" w:hAnsi="Times New Roman" w:cs="Times New Roman"/>
                <w:color w:val="000000"/>
                <w:sz w:val="24"/>
                <w:szCs w:val="24"/>
              </w:rPr>
              <w:t> </w:t>
            </w:r>
          </w:p>
          <w:p w14:paraId="12EF25A2" w14:textId="77777777" w:rsidR="00F81AD7" w:rsidRPr="00AA226A" w:rsidRDefault="00F81AD7" w:rsidP="00AA226A">
            <w:pPr>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Технічна підтримка має здійснюватися Виконавцем за допомогою своєї системної інфраструктури та надаватися 24 години на добу 7 днів на тиждень. </w:t>
            </w:r>
          </w:p>
          <w:p w14:paraId="7B836C73" w14:textId="77777777" w:rsidR="00F81AD7" w:rsidRPr="00AA226A" w:rsidRDefault="00F81AD7" w:rsidP="00AA226A">
            <w:pPr>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Виконавець зобов’язаний надавати оперативну технічну підтримку в режимі 24/7/365. Час реагування на інциденти не повинен перевищувати 30 хвилин.</w:t>
            </w:r>
          </w:p>
          <w:p w14:paraId="7BE4653F" w14:textId="77777777" w:rsidR="00F81AD7" w:rsidRPr="00AA226A" w:rsidRDefault="00F81AD7" w:rsidP="00AA226A">
            <w:pPr>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 xml:space="preserve">Проведення Виконавцем технічних планових робіт призводить до запланованої недоступності послуг (далі </w:t>
            </w:r>
            <w:r w:rsidRPr="00AA226A">
              <w:rPr>
                <w:rFonts w:ascii="Times New Roman" w:eastAsia="Times New Roman" w:hAnsi="Times New Roman" w:cs="Times New Roman"/>
                <w:sz w:val="24"/>
                <w:szCs w:val="24"/>
              </w:rPr>
              <w:sym w:font="Symbol" w:char="F02D"/>
            </w:r>
            <w:r w:rsidRPr="00AA226A">
              <w:rPr>
                <w:rFonts w:ascii="Times New Roman" w:eastAsia="Times New Roman" w:hAnsi="Times New Roman" w:cs="Times New Roman"/>
                <w:sz w:val="24"/>
                <w:szCs w:val="24"/>
              </w:rPr>
              <w:t xml:space="preserve"> ЗНП) на час проведення цих робіт і не призводить до аварійної недоступності послуг (далі </w:t>
            </w:r>
            <w:r w:rsidRPr="00AA226A">
              <w:rPr>
                <w:rFonts w:ascii="Times New Roman" w:eastAsia="Times New Roman" w:hAnsi="Times New Roman" w:cs="Times New Roman"/>
                <w:sz w:val="24"/>
                <w:szCs w:val="24"/>
              </w:rPr>
              <w:sym w:font="Symbol" w:char="F02D"/>
            </w:r>
            <w:r w:rsidRPr="00AA226A">
              <w:rPr>
                <w:rFonts w:ascii="Times New Roman" w:eastAsia="Times New Roman" w:hAnsi="Times New Roman" w:cs="Times New Roman"/>
                <w:sz w:val="24"/>
                <w:szCs w:val="24"/>
              </w:rPr>
              <w:t xml:space="preserve"> АНП). </w:t>
            </w:r>
          </w:p>
          <w:p w14:paraId="040D0A44" w14:textId="77777777" w:rsidR="00F81AD7" w:rsidRPr="00AA226A" w:rsidRDefault="00F81AD7" w:rsidP="00AA226A">
            <w:pPr>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Виконавець повинен повідомити Замовника про проведення технічних планових робіт не менше ніж за 3 (три) робочих дні до початку їх проведення шляхом відправлення повідомлення на електронні адреси:</w:t>
            </w:r>
            <w:r w:rsidRPr="00AA226A">
              <w:rPr>
                <w:rFonts w:ascii="Times New Roman" w:hAnsi="Times New Roman" w:cs="Times New Roman"/>
                <w:sz w:val="24"/>
                <w:szCs w:val="24"/>
              </w:rPr>
              <w:t xml:space="preserve"> </w:t>
            </w:r>
            <w:r w:rsidRPr="00AA226A">
              <w:rPr>
                <w:rFonts w:ascii="Times New Roman" w:eastAsia="Times New Roman" w:hAnsi="Times New Roman" w:cs="Times New Roman"/>
                <w:sz w:val="24"/>
                <w:szCs w:val="24"/>
              </w:rPr>
              <w:t>i.zagorovskiy@phc.org.ua. В повідомленні має зазначатися час початку ЗНП та їх планова тривалість. </w:t>
            </w:r>
          </w:p>
          <w:p w14:paraId="034F873B" w14:textId="77777777" w:rsidR="00F81AD7" w:rsidRPr="00AA226A" w:rsidRDefault="00F81AD7" w:rsidP="00AA226A">
            <w:pPr>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lastRenderedPageBreak/>
              <w:t>Виконавець має право проводити технічні планові роботи в період з 23:00 до 08:00 год. </w:t>
            </w:r>
          </w:p>
          <w:p w14:paraId="1D03A293" w14:textId="77777777" w:rsidR="00F81AD7" w:rsidRPr="00AA226A" w:rsidRDefault="00F81AD7" w:rsidP="00AA226A">
            <w:pPr>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Загальна тривалість ЗНП для послуг становить не більше 8 годин на місяць та не більше 48 годин на рік. У випадку порушення Виконавцем термінів загальної тривалості ЗНП недоступність послуг, викликана проведенням технічних планових робіт, вважається АНП з вини Виконавця. </w:t>
            </w:r>
          </w:p>
          <w:p w14:paraId="2F80A777" w14:textId="77777777" w:rsidR="00F81AD7" w:rsidRPr="00AA226A" w:rsidRDefault="00F81AD7" w:rsidP="00AA226A">
            <w:pPr>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У разі, якщо фактична тривалість ЗНП перевищує повідомлену Виконавцем планову тривалість ЗНП, вважається, що має місце АНП з вини Виконавця. </w:t>
            </w:r>
          </w:p>
          <w:p w14:paraId="75A54456" w14:textId="77777777" w:rsidR="00F81AD7" w:rsidRPr="00AA226A" w:rsidRDefault="00F81AD7" w:rsidP="00AA226A">
            <w:pPr>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Проведення Виконавцем технічних планових робіт у порядку та в строки, більші ніж 8 годин на місяць та 48 годин на рік, може бути здійснене виключно за письмовим погодженням із Замовником. </w:t>
            </w:r>
          </w:p>
          <w:p w14:paraId="603B9BB7" w14:textId="77777777" w:rsidR="00F81AD7" w:rsidRPr="00AA226A" w:rsidRDefault="00F81AD7" w:rsidP="00AA226A">
            <w:pPr>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У випадку виявлення АНП Виконавцем та після завершення усунення АНП, останній має негайно повідомити про це представників технічної підтримки Замовника на адресу електронної пошти: i.zagorovskiy@phc.org.ua.</w:t>
            </w:r>
          </w:p>
          <w:p w14:paraId="69D19AB6" w14:textId="77777777" w:rsidR="00F81AD7" w:rsidRPr="00AA226A" w:rsidRDefault="00F81AD7" w:rsidP="00AA226A">
            <w:pPr>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У випадку виявлення АНП Замовником, останній має негайно повідомити про це представників технічної підтримки Виконавця.  </w:t>
            </w:r>
          </w:p>
          <w:p w14:paraId="29293327" w14:textId="77777777" w:rsidR="00F81AD7" w:rsidRPr="00AA226A" w:rsidRDefault="00F81AD7" w:rsidP="00AA226A">
            <w:pPr>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В разі дотримання всіх вимог при повідомленні (зверненні) про виявлене АНП Замовником, Виконавець має зафіксувати звернення про виявлене АНП у журналі робіт та негайно вжити заходи щодо його усунення. При цьому Виконавець протягом однієї години після приймання такого звернення повинен оцінити орієнтовний час відновлення доступності послуг та повідомити його Замовнику таким самим чином, яким було отримано повідомлення про АНП від Замовника. </w:t>
            </w:r>
          </w:p>
          <w:p w14:paraId="2C9C1C63" w14:textId="77777777" w:rsidR="00F81AD7" w:rsidRPr="00AA226A" w:rsidRDefault="00F81AD7" w:rsidP="00AA226A">
            <w:pPr>
              <w:spacing w:after="0" w:line="240" w:lineRule="auto"/>
              <w:ind w:firstLine="705"/>
              <w:jc w:val="both"/>
              <w:textAlignment w:val="baseline"/>
              <w:rPr>
                <w:rFonts w:ascii="Times New Roman" w:eastAsia="Times New Roman" w:hAnsi="Times New Roman" w:cs="Times New Roman"/>
                <w:sz w:val="24"/>
                <w:szCs w:val="24"/>
              </w:rPr>
            </w:pPr>
            <w:r w:rsidRPr="00AA226A">
              <w:rPr>
                <w:rFonts w:ascii="Times New Roman" w:eastAsia="Times New Roman" w:hAnsi="Times New Roman" w:cs="Times New Roman"/>
                <w:sz w:val="24"/>
                <w:szCs w:val="24"/>
              </w:rPr>
              <w:t>У випадку виявлення АНП Замовником, початком періоду АНП вважається отримання Виконавцем від Замовника повідомлення телефоном або на електронну адресу представників технічної підтримки Виконавця про факт недоступності послуг.  </w:t>
            </w:r>
          </w:p>
          <w:p w14:paraId="37FFC736" w14:textId="024D9C76" w:rsidR="00F81AD7" w:rsidRPr="00AA226A" w:rsidRDefault="00F81AD7" w:rsidP="00AA226A">
            <w:pPr>
              <w:spacing w:after="0" w:line="240" w:lineRule="auto"/>
              <w:ind w:firstLine="705"/>
              <w:jc w:val="both"/>
              <w:textAlignment w:val="baseline"/>
              <w:rPr>
                <w:rFonts w:ascii="Times New Roman" w:eastAsia="Times New Roman" w:hAnsi="Times New Roman" w:cs="Times New Roman"/>
                <w:color w:val="000000"/>
                <w:sz w:val="24"/>
                <w:szCs w:val="24"/>
              </w:rPr>
            </w:pPr>
            <w:r w:rsidRPr="00AA226A">
              <w:rPr>
                <w:rFonts w:ascii="Times New Roman" w:eastAsia="Times New Roman" w:hAnsi="Times New Roman" w:cs="Times New Roman"/>
                <w:sz w:val="24"/>
                <w:szCs w:val="24"/>
              </w:rPr>
              <w:t>Повідомлення має обов’язково містити таку інформацію: ім’я, прізвище, контактний номер телефону особи, яка звертається, найменування Замовника та причину звернення. Виконавець має право не брати до виконання повідомлення Замовника про АНП, яке не містить всю вказану вище інформацію, та не несе відповідальність за порушення строків усунення АНП. </w:t>
            </w:r>
          </w:p>
        </w:tc>
      </w:tr>
    </w:tbl>
    <w:p w14:paraId="5410283E" w14:textId="77777777" w:rsidR="00F81AD7" w:rsidRPr="00AA226A" w:rsidRDefault="00F81AD7" w:rsidP="00AA226A">
      <w:pPr>
        <w:spacing w:after="0" w:line="240" w:lineRule="auto"/>
        <w:ind w:left="5660" w:firstLine="700"/>
        <w:contextualSpacing/>
        <w:rPr>
          <w:rFonts w:ascii="Times New Roman" w:eastAsia="Times New Roman" w:hAnsi="Times New Roman" w:cs="Times New Roman"/>
          <w:color w:val="000000"/>
          <w:sz w:val="24"/>
          <w:szCs w:val="24"/>
        </w:rPr>
      </w:pPr>
    </w:p>
    <w:tbl>
      <w:tblPr>
        <w:tblW w:w="9928" w:type="dxa"/>
        <w:tblInd w:w="55" w:type="dxa"/>
        <w:tblLayout w:type="fixed"/>
        <w:tblCellMar>
          <w:top w:w="55" w:type="dxa"/>
          <w:left w:w="55" w:type="dxa"/>
          <w:bottom w:w="55" w:type="dxa"/>
          <w:right w:w="55" w:type="dxa"/>
        </w:tblCellMar>
        <w:tblLook w:val="0000" w:firstRow="0" w:lastRow="0" w:firstColumn="0" w:lastColumn="0" w:noHBand="0" w:noVBand="0"/>
      </w:tblPr>
      <w:tblGrid>
        <w:gridCol w:w="4962"/>
        <w:gridCol w:w="4966"/>
      </w:tblGrid>
      <w:tr w:rsidR="00F81AD7" w:rsidRPr="00AA226A" w14:paraId="21C0963D" w14:textId="77777777" w:rsidTr="00F81AD7">
        <w:trPr>
          <w:trHeight w:val="91"/>
        </w:trPr>
        <w:tc>
          <w:tcPr>
            <w:tcW w:w="4962" w:type="dxa"/>
          </w:tcPr>
          <w:p w14:paraId="0AE4C77D" w14:textId="77777777" w:rsidR="00F81AD7" w:rsidRPr="00AA226A" w:rsidRDefault="00F81AD7" w:rsidP="00AA226A">
            <w:pPr>
              <w:snapToGrid w:val="0"/>
              <w:spacing w:after="0" w:line="240" w:lineRule="auto"/>
              <w:jc w:val="center"/>
              <w:rPr>
                <w:rFonts w:ascii="Times New Roman" w:hAnsi="Times New Roman" w:cs="Times New Roman"/>
                <w:b/>
                <w:sz w:val="24"/>
                <w:szCs w:val="24"/>
                <w:u w:val="single"/>
              </w:rPr>
            </w:pPr>
            <w:r w:rsidRPr="00AA226A">
              <w:rPr>
                <w:rFonts w:ascii="Times New Roman" w:hAnsi="Times New Roman" w:cs="Times New Roman"/>
                <w:sz w:val="24"/>
                <w:szCs w:val="24"/>
              </w:rPr>
              <w:t xml:space="preserve">  </w:t>
            </w:r>
            <w:r w:rsidRPr="00AA226A">
              <w:rPr>
                <w:rFonts w:ascii="Times New Roman" w:hAnsi="Times New Roman" w:cs="Times New Roman"/>
                <w:b/>
                <w:sz w:val="24"/>
                <w:szCs w:val="24"/>
                <w:u w:val="single"/>
              </w:rPr>
              <w:t>ВИКОНАВЕЦЬ:</w:t>
            </w:r>
          </w:p>
          <w:p w14:paraId="05C5CEA5" w14:textId="77777777" w:rsidR="00F81AD7" w:rsidRPr="00AA226A" w:rsidRDefault="00F81AD7" w:rsidP="00AA226A">
            <w:pPr>
              <w:spacing w:after="0" w:line="240" w:lineRule="auto"/>
              <w:jc w:val="both"/>
              <w:rPr>
                <w:rFonts w:ascii="Times New Roman" w:eastAsia="Times New Roman" w:hAnsi="Times New Roman" w:cs="Times New Roman"/>
                <w:b/>
                <w:bCs/>
                <w:color w:val="000000"/>
                <w:sz w:val="24"/>
                <w:szCs w:val="24"/>
                <w:lang w:eastAsia="ru-RU"/>
              </w:rPr>
            </w:pPr>
          </w:p>
          <w:p w14:paraId="10954751" w14:textId="77777777" w:rsidR="00F81AD7" w:rsidRPr="00AA226A" w:rsidRDefault="00F81AD7" w:rsidP="00AA226A">
            <w:pPr>
              <w:spacing w:after="0" w:line="240" w:lineRule="auto"/>
              <w:jc w:val="both"/>
              <w:rPr>
                <w:rFonts w:ascii="Times New Roman" w:hAnsi="Times New Roman" w:cs="Times New Roman"/>
                <w:b/>
                <w:sz w:val="24"/>
                <w:szCs w:val="24"/>
              </w:rPr>
            </w:pPr>
          </w:p>
          <w:p w14:paraId="49DDAAD1" w14:textId="77777777" w:rsidR="00F81AD7" w:rsidRPr="00AA226A" w:rsidRDefault="00F81AD7" w:rsidP="00AA226A">
            <w:pPr>
              <w:spacing w:after="0" w:line="240" w:lineRule="auto"/>
              <w:jc w:val="both"/>
              <w:rPr>
                <w:rFonts w:ascii="Times New Roman" w:hAnsi="Times New Roman" w:cs="Times New Roman"/>
                <w:b/>
                <w:sz w:val="24"/>
                <w:szCs w:val="24"/>
              </w:rPr>
            </w:pPr>
          </w:p>
          <w:p w14:paraId="57EEFD33" w14:textId="77777777" w:rsidR="00F81AD7" w:rsidRPr="00AA226A" w:rsidRDefault="00F81AD7" w:rsidP="00AA226A">
            <w:pPr>
              <w:spacing w:after="0" w:line="240" w:lineRule="auto"/>
              <w:jc w:val="both"/>
              <w:rPr>
                <w:rFonts w:ascii="Times New Roman" w:hAnsi="Times New Roman" w:cs="Times New Roman"/>
                <w:b/>
                <w:sz w:val="24"/>
                <w:szCs w:val="24"/>
              </w:rPr>
            </w:pPr>
          </w:p>
          <w:p w14:paraId="06746F3D" w14:textId="77777777" w:rsidR="00F81AD7" w:rsidRPr="00AA226A" w:rsidRDefault="00F81AD7" w:rsidP="00AA226A">
            <w:pPr>
              <w:spacing w:after="0" w:line="240" w:lineRule="auto"/>
              <w:jc w:val="both"/>
              <w:rPr>
                <w:rFonts w:ascii="Times New Roman" w:hAnsi="Times New Roman" w:cs="Times New Roman"/>
                <w:b/>
                <w:sz w:val="24"/>
                <w:szCs w:val="24"/>
              </w:rPr>
            </w:pPr>
          </w:p>
          <w:p w14:paraId="3BDC253E" w14:textId="77777777" w:rsidR="00F81AD7" w:rsidRPr="00AA226A" w:rsidRDefault="00F81AD7" w:rsidP="00AA226A">
            <w:pPr>
              <w:spacing w:after="0" w:line="240" w:lineRule="auto"/>
              <w:jc w:val="both"/>
              <w:rPr>
                <w:rFonts w:ascii="Times New Roman" w:hAnsi="Times New Roman" w:cs="Times New Roman"/>
                <w:b/>
                <w:sz w:val="24"/>
                <w:szCs w:val="24"/>
              </w:rPr>
            </w:pPr>
          </w:p>
          <w:p w14:paraId="078D8A34" w14:textId="77777777" w:rsidR="00F81AD7" w:rsidRPr="00AA226A" w:rsidRDefault="00F81AD7" w:rsidP="00AA226A">
            <w:pPr>
              <w:spacing w:after="0" w:line="240" w:lineRule="auto"/>
              <w:jc w:val="both"/>
              <w:rPr>
                <w:rFonts w:ascii="Times New Roman" w:hAnsi="Times New Roman" w:cs="Times New Roman"/>
                <w:b/>
                <w:sz w:val="24"/>
                <w:szCs w:val="24"/>
              </w:rPr>
            </w:pPr>
          </w:p>
          <w:p w14:paraId="5BFB95BA" w14:textId="77777777" w:rsidR="00F81AD7" w:rsidRPr="00AA226A" w:rsidRDefault="00F81AD7" w:rsidP="00AA226A">
            <w:pPr>
              <w:spacing w:after="0" w:line="240" w:lineRule="auto"/>
              <w:jc w:val="both"/>
              <w:rPr>
                <w:rFonts w:ascii="Times New Roman" w:hAnsi="Times New Roman" w:cs="Times New Roman"/>
                <w:b/>
                <w:sz w:val="24"/>
                <w:szCs w:val="24"/>
              </w:rPr>
            </w:pPr>
          </w:p>
          <w:p w14:paraId="5DABDA2F" w14:textId="77777777" w:rsidR="00F81AD7" w:rsidRPr="00AA226A" w:rsidRDefault="00F81AD7" w:rsidP="00AA226A">
            <w:pPr>
              <w:spacing w:after="0" w:line="240" w:lineRule="auto"/>
              <w:jc w:val="both"/>
              <w:rPr>
                <w:rFonts w:ascii="Times New Roman" w:hAnsi="Times New Roman" w:cs="Times New Roman"/>
                <w:b/>
                <w:sz w:val="24"/>
                <w:szCs w:val="24"/>
              </w:rPr>
            </w:pPr>
          </w:p>
          <w:p w14:paraId="24DE2035" w14:textId="77777777" w:rsidR="00F81AD7" w:rsidRPr="00AA226A" w:rsidRDefault="00F81AD7" w:rsidP="00AA226A">
            <w:pPr>
              <w:spacing w:after="0" w:line="240" w:lineRule="auto"/>
              <w:jc w:val="both"/>
              <w:rPr>
                <w:rFonts w:ascii="Times New Roman" w:hAnsi="Times New Roman" w:cs="Times New Roman"/>
                <w:b/>
                <w:sz w:val="24"/>
                <w:szCs w:val="24"/>
              </w:rPr>
            </w:pPr>
          </w:p>
          <w:p w14:paraId="788650A4" w14:textId="77777777" w:rsidR="00F81AD7" w:rsidRPr="00AA226A" w:rsidRDefault="00F81AD7" w:rsidP="00AA226A">
            <w:pPr>
              <w:spacing w:after="0" w:line="240" w:lineRule="auto"/>
              <w:rPr>
                <w:rFonts w:ascii="Times New Roman" w:hAnsi="Times New Roman" w:cs="Times New Roman"/>
                <w:b/>
                <w:sz w:val="24"/>
                <w:szCs w:val="24"/>
              </w:rPr>
            </w:pPr>
          </w:p>
          <w:p w14:paraId="53D0970B" w14:textId="77777777" w:rsidR="00F81AD7" w:rsidRPr="00AA226A" w:rsidRDefault="00F81AD7" w:rsidP="00AA226A">
            <w:pPr>
              <w:spacing w:after="0" w:line="240" w:lineRule="auto"/>
              <w:jc w:val="both"/>
              <w:rPr>
                <w:rFonts w:ascii="Times New Roman" w:hAnsi="Times New Roman" w:cs="Times New Roman"/>
                <w:sz w:val="24"/>
                <w:szCs w:val="24"/>
              </w:rPr>
            </w:pPr>
            <w:r w:rsidRPr="00AA226A">
              <w:rPr>
                <w:rFonts w:ascii="Times New Roman" w:hAnsi="Times New Roman" w:cs="Times New Roman"/>
                <w:b/>
                <w:sz w:val="24"/>
                <w:szCs w:val="24"/>
              </w:rPr>
              <w:t xml:space="preserve">_________________/ </w:t>
            </w:r>
            <w:r w:rsidRPr="00AA226A">
              <w:rPr>
                <w:rFonts w:ascii="Times New Roman" w:hAnsi="Times New Roman" w:cs="Times New Roman"/>
                <w:b/>
                <w:bCs/>
                <w:color w:val="000000"/>
                <w:sz w:val="24"/>
                <w:szCs w:val="24"/>
              </w:rPr>
              <w:t>________________</w:t>
            </w:r>
            <w:r w:rsidRPr="00AA226A">
              <w:rPr>
                <w:rFonts w:ascii="Times New Roman" w:hAnsi="Times New Roman" w:cs="Times New Roman"/>
                <w:b/>
                <w:sz w:val="24"/>
                <w:szCs w:val="24"/>
              </w:rPr>
              <w:t>/</w:t>
            </w:r>
          </w:p>
        </w:tc>
        <w:tc>
          <w:tcPr>
            <w:tcW w:w="4966" w:type="dxa"/>
          </w:tcPr>
          <w:p w14:paraId="043F5764" w14:textId="77777777" w:rsidR="00F81AD7" w:rsidRPr="00AA226A" w:rsidRDefault="00F81AD7" w:rsidP="00AA226A">
            <w:pPr>
              <w:snapToGrid w:val="0"/>
              <w:spacing w:after="0" w:line="240" w:lineRule="auto"/>
              <w:jc w:val="center"/>
              <w:rPr>
                <w:rFonts w:ascii="Times New Roman" w:hAnsi="Times New Roman" w:cs="Times New Roman"/>
                <w:b/>
                <w:sz w:val="24"/>
                <w:szCs w:val="24"/>
                <w:u w:val="single"/>
              </w:rPr>
            </w:pPr>
            <w:r w:rsidRPr="00AA226A">
              <w:rPr>
                <w:rFonts w:ascii="Times New Roman" w:hAnsi="Times New Roman" w:cs="Times New Roman"/>
                <w:b/>
                <w:sz w:val="24"/>
                <w:szCs w:val="24"/>
                <w:u w:val="single"/>
              </w:rPr>
              <w:t>ЗАМОВНИК:</w:t>
            </w:r>
          </w:p>
          <w:p w14:paraId="0D085B5E" w14:textId="77777777" w:rsidR="00F81AD7" w:rsidRPr="00AA226A" w:rsidRDefault="00F81AD7" w:rsidP="00AA226A">
            <w:pPr>
              <w:pStyle w:val="Default"/>
              <w:rPr>
                <w:rFonts w:ascii="Times New Roman" w:hAnsi="Times New Roman" w:cs="Times New Roman"/>
                <w:lang w:val="uk-UA"/>
              </w:rPr>
            </w:pPr>
          </w:p>
          <w:p w14:paraId="14A5D5EE" w14:textId="77777777" w:rsidR="00F81AD7" w:rsidRPr="00AA226A" w:rsidRDefault="00F81AD7" w:rsidP="00AA226A">
            <w:pPr>
              <w:spacing w:after="0" w:line="240" w:lineRule="auto"/>
              <w:jc w:val="both"/>
              <w:rPr>
                <w:rFonts w:ascii="Times New Roman" w:eastAsia="Times New Roman" w:hAnsi="Times New Roman" w:cs="Times New Roman"/>
                <w:sz w:val="24"/>
                <w:szCs w:val="24"/>
                <w:lang w:eastAsia="ru-RU"/>
              </w:rPr>
            </w:pPr>
            <w:r w:rsidRPr="00AA226A">
              <w:rPr>
                <w:rFonts w:ascii="Times New Roman" w:eastAsia="Times New Roman" w:hAnsi="Times New Roman" w:cs="Times New Roman"/>
                <w:b/>
                <w:bCs/>
                <w:color w:val="000000"/>
                <w:sz w:val="24"/>
                <w:szCs w:val="24"/>
                <w:lang w:eastAsia="ru-RU"/>
              </w:rPr>
              <w:t>Державна установа «Центр громадського здоров’я Міністерства охорони здоров’я України»</w:t>
            </w:r>
          </w:p>
          <w:p w14:paraId="390CC874" w14:textId="77777777" w:rsidR="00F81AD7" w:rsidRPr="00AA226A" w:rsidRDefault="00F81AD7" w:rsidP="00AA226A">
            <w:pPr>
              <w:spacing w:after="0" w:line="240" w:lineRule="auto"/>
              <w:jc w:val="both"/>
              <w:rPr>
                <w:rFonts w:ascii="Times New Roman" w:eastAsia="Times New Roman" w:hAnsi="Times New Roman" w:cs="Times New Roman"/>
                <w:color w:val="000000"/>
                <w:sz w:val="24"/>
                <w:szCs w:val="24"/>
                <w:lang w:eastAsia="ru-RU"/>
              </w:rPr>
            </w:pPr>
            <w:r w:rsidRPr="00AA226A">
              <w:rPr>
                <w:rFonts w:ascii="Times New Roman" w:eastAsia="Times New Roman" w:hAnsi="Times New Roman" w:cs="Times New Roman"/>
                <w:color w:val="000000"/>
                <w:sz w:val="24"/>
                <w:szCs w:val="24"/>
                <w:lang w:eastAsia="ru-RU"/>
              </w:rPr>
              <w:t xml:space="preserve">04071, м. Київ, </w:t>
            </w:r>
          </w:p>
          <w:p w14:paraId="3A72DE70" w14:textId="77777777" w:rsidR="00F81AD7" w:rsidRPr="00AA226A" w:rsidRDefault="00F81AD7" w:rsidP="00AA226A">
            <w:pPr>
              <w:spacing w:after="0" w:line="240" w:lineRule="auto"/>
              <w:rPr>
                <w:rFonts w:ascii="Times New Roman" w:eastAsia="Times New Roman" w:hAnsi="Times New Roman" w:cs="Times New Roman"/>
                <w:color w:val="000000"/>
                <w:sz w:val="24"/>
                <w:szCs w:val="24"/>
                <w:lang w:eastAsia="ru-RU"/>
              </w:rPr>
            </w:pPr>
            <w:r w:rsidRPr="00AA226A">
              <w:rPr>
                <w:rFonts w:ascii="Times New Roman" w:eastAsia="Times New Roman" w:hAnsi="Times New Roman" w:cs="Times New Roman"/>
                <w:color w:val="000000"/>
                <w:sz w:val="24"/>
                <w:szCs w:val="24"/>
                <w:lang w:eastAsia="ru-RU"/>
              </w:rPr>
              <w:t>вул. Ярославська, 41</w:t>
            </w:r>
          </w:p>
          <w:p w14:paraId="63CC2F6C" w14:textId="77777777" w:rsidR="00F81AD7" w:rsidRPr="00AA226A" w:rsidRDefault="00F81AD7" w:rsidP="00AA226A">
            <w:pPr>
              <w:spacing w:after="0" w:line="240" w:lineRule="auto"/>
              <w:rPr>
                <w:rFonts w:ascii="Times New Roman" w:eastAsia="Times New Roman" w:hAnsi="Times New Roman" w:cs="Times New Roman"/>
                <w:sz w:val="24"/>
                <w:szCs w:val="24"/>
                <w:lang w:eastAsia="ru-RU"/>
              </w:rPr>
            </w:pPr>
            <w:r w:rsidRPr="00AA226A">
              <w:rPr>
                <w:rFonts w:ascii="Times New Roman" w:eastAsia="Times New Roman" w:hAnsi="Times New Roman" w:cs="Times New Roman"/>
                <w:color w:val="000000"/>
                <w:sz w:val="24"/>
                <w:szCs w:val="24"/>
                <w:lang w:eastAsia="ru-RU"/>
              </w:rPr>
              <w:t>Код ЄДРПОУ: 40524109</w:t>
            </w:r>
          </w:p>
          <w:p w14:paraId="2B44400A" w14:textId="77777777" w:rsidR="00F81AD7" w:rsidRPr="00AA226A" w:rsidRDefault="00F81AD7" w:rsidP="00AA226A">
            <w:pPr>
              <w:spacing w:after="0" w:line="240" w:lineRule="auto"/>
              <w:rPr>
                <w:rFonts w:ascii="Times New Roman" w:eastAsia="Times New Roman" w:hAnsi="Times New Roman" w:cs="Times New Roman"/>
                <w:color w:val="000000"/>
                <w:sz w:val="24"/>
                <w:szCs w:val="24"/>
                <w:lang w:eastAsia="ru-RU"/>
              </w:rPr>
            </w:pPr>
            <w:r w:rsidRPr="00AA226A">
              <w:rPr>
                <w:rFonts w:ascii="Times New Roman" w:eastAsia="Times New Roman" w:hAnsi="Times New Roman" w:cs="Times New Roman"/>
                <w:color w:val="000000"/>
                <w:sz w:val="24"/>
                <w:szCs w:val="24"/>
                <w:lang w:eastAsia="ru-RU"/>
              </w:rPr>
              <w:t xml:space="preserve">UA  118201720343101009300097402 </w:t>
            </w:r>
          </w:p>
          <w:p w14:paraId="7459987F" w14:textId="77777777" w:rsidR="00F81AD7" w:rsidRPr="00AA226A" w:rsidRDefault="00F81AD7" w:rsidP="00AA226A">
            <w:pPr>
              <w:spacing w:after="0" w:line="240" w:lineRule="auto"/>
              <w:rPr>
                <w:rFonts w:ascii="Times New Roman" w:eastAsia="Times New Roman" w:hAnsi="Times New Roman" w:cs="Times New Roman"/>
                <w:color w:val="000000"/>
                <w:sz w:val="24"/>
                <w:szCs w:val="24"/>
                <w:lang w:eastAsia="ru-RU"/>
              </w:rPr>
            </w:pPr>
            <w:r w:rsidRPr="00AA226A">
              <w:rPr>
                <w:rFonts w:ascii="Times New Roman" w:eastAsia="Times New Roman" w:hAnsi="Times New Roman" w:cs="Times New Roman"/>
                <w:color w:val="000000"/>
                <w:sz w:val="24"/>
                <w:szCs w:val="24"/>
                <w:lang w:eastAsia="ru-RU"/>
              </w:rPr>
              <w:t>в ГУДКСУ у м. Києві</w:t>
            </w:r>
          </w:p>
          <w:p w14:paraId="2C3C2A50" w14:textId="77777777" w:rsidR="00F81AD7" w:rsidRPr="00AA226A" w:rsidRDefault="00F81AD7" w:rsidP="00AA226A">
            <w:pPr>
              <w:spacing w:after="0" w:line="240" w:lineRule="auto"/>
              <w:rPr>
                <w:rFonts w:ascii="Times New Roman" w:eastAsia="Times New Roman" w:hAnsi="Times New Roman" w:cs="Times New Roman"/>
                <w:color w:val="000000"/>
                <w:sz w:val="24"/>
                <w:szCs w:val="24"/>
                <w:lang w:eastAsia="ru-RU"/>
              </w:rPr>
            </w:pPr>
            <w:r w:rsidRPr="00AA226A">
              <w:rPr>
                <w:rFonts w:ascii="Times New Roman" w:eastAsia="Times New Roman" w:hAnsi="Times New Roman" w:cs="Times New Roman"/>
                <w:color w:val="000000"/>
                <w:sz w:val="24"/>
                <w:szCs w:val="24"/>
                <w:lang w:eastAsia="ru-RU"/>
              </w:rPr>
              <w:t>e-</w:t>
            </w:r>
            <w:proofErr w:type="spellStart"/>
            <w:r w:rsidRPr="00AA226A">
              <w:rPr>
                <w:rFonts w:ascii="Times New Roman" w:eastAsia="Times New Roman" w:hAnsi="Times New Roman" w:cs="Times New Roman"/>
                <w:color w:val="000000"/>
                <w:sz w:val="24"/>
                <w:szCs w:val="24"/>
                <w:lang w:eastAsia="ru-RU"/>
              </w:rPr>
              <w:t>mail</w:t>
            </w:r>
            <w:proofErr w:type="spellEnd"/>
            <w:r w:rsidRPr="00AA226A">
              <w:rPr>
                <w:rFonts w:ascii="Times New Roman" w:eastAsia="Times New Roman" w:hAnsi="Times New Roman" w:cs="Times New Roman"/>
                <w:color w:val="000000"/>
                <w:sz w:val="24"/>
                <w:szCs w:val="24"/>
                <w:lang w:eastAsia="ru-RU"/>
              </w:rPr>
              <w:t xml:space="preserve">: </w:t>
            </w:r>
            <w:hyperlink r:id="rId18" w:history="1">
              <w:r w:rsidRPr="00AA226A">
                <w:rPr>
                  <w:rStyle w:val="ae"/>
                  <w:rFonts w:ascii="Times New Roman" w:eastAsia="Times New Roman" w:hAnsi="Times New Roman" w:cs="Times New Roman"/>
                  <w:sz w:val="24"/>
                  <w:szCs w:val="24"/>
                  <w:lang w:eastAsia="ru-RU"/>
                </w:rPr>
                <w:t>info@phc.org.ua</w:t>
              </w:r>
            </w:hyperlink>
            <w:r w:rsidRPr="00AA226A">
              <w:rPr>
                <w:rFonts w:ascii="Times New Roman" w:eastAsia="Times New Roman" w:hAnsi="Times New Roman" w:cs="Times New Roman"/>
                <w:color w:val="000000"/>
                <w:sz w:val="24"/>
                <w:szCs w:val="24"/>
                <w:lang w:eastAsia="ru-RU"/>
              </w:rPr>
              <w:t xml:space="preserve"> </w:t>
            </w:r>
          </w:p>
          <w:p w14:paraId="1B300160" w14:textId="77777777" w:rsidR="00F81AD7" w:rsidRPr="00AA226A" w:rsidRDefault="00F81AD7" w:rsidP="00AA226A">
            <w:pPr>
              <w:spacing w:after="0" w:line="240" w:lineRule="auto"/>
              <w:rPr>
                <w:rFonts w:ascii="Times New Roman" w:eastAsia="Times New Roman" w:hAnsi="Times New Roman" w:cs="Times New Roman"/>
                <w:color w:val="000000"/>
                <w:sz w:val="24"/>
                <w:szCs w:val="24"/>
                <w:lang w:eastAsia="ru-RU"/>
              </w:rPr>
            </w:pPr>
            <w:proofErr w:type="spellStart"/>
            <w:r w:rsidRPr="00AA226A">
              <w:rPr>
                <w:rFonts w:ascii="Times New Roman" w:eastAsia="Times New Roman" w:hAnsi="Times New Roman" w:cs="Times New Roman"/>
                <w:color w:val="000000"/>
                <w:sz w:val="24"/>
                <w:szCs w:val="24"/>
                <w:lang w:eastAsia="ru-RU"/>
              </w:rPr>
              <w:t>тел</w:t>
            </w:r>
            <w:proofErr w:type="spellEnd"/>
            <w:r w:rsidRPr="00AA226A">
              <w:rPr>
                <w:rFonts w:ascii="Times New Roman" w:eastAsia="Times New Roman" w:hAnsi="Times New Roman" w:cs="Times New Roman"/>
                <w:color w:val="000000"/>
                <w:sz w:val="24"/>
                <w:szCs w:val="24"/>
                <w:lang w:eastAsia="ru-RU"/>
              </w:rPr>
              <w:t>./факс (044)334-56-89</w:t>
            </w:r>
          </w:p>
          <w:p w14:paraId="1BB19033" w14:textId="77777777" w:rsidR="00F81AD7" w:rsidRPr="00AA226A" w:rsidRDefault="00F81AD7" w:rsidP="00AA226A">
            <w:pPr>
              <w:spacing w:after="0" w:line="240" w:lineRule="auto"/>
              <w:rPr>
                <w:rFonts w:ascii="Times New Roman" w:hAnsi="Times New Roman" w:cs="Times New Roman"/>
                <w:b/>
                <w:sz w:val="24"/>
                <w:szCs w:val="24"/>
              </w:rPr>
            </w:pPr>
          </w:p>
          <w:tbl>
            <w:tblPr>
              <w:tblW w:w="5835" w:type="dxa"/>
              <w:tblBorders>
                <w:top w:val="nil"/>
                <w:left w:val="nil"/>
                <w:bottom w:val="nil"/>
                <w:right w:val="nil"/>
              </w:tblBorders>
              <w:tblLayout w:type="fixed"/>
              <w:tblLook w:val="0000" w:firstRow="0" w:lastRow="0" w:firstColumn="0" w:lastColumn="0" w:noHBand="0" w:noVBand="0"/>
            </w:tblPr>
            <w:tblGrid>
              <w:gridCol w:w="5835"/>
            </w:tblGrid>
            <w:tr w:rsidR="00F81AD7" w:rsidRPr="00AA226A" w14:paraId="405CD072" w14:textId="77777777" w:rsidTr="00F81AD7">
              <w:trPr>
                <w:trHeight w:val="120"/>
              </w:trPr>
              <w:tc>
                <w:tcPr>
                  <w:tcW w:w="5835" w:type="dxa"/>
                </w:tcPr>
                <w:p w14:paraId="05F5C395" w14:textId="77777777" w:rsidR="00F81AD7" w:rsidRPr="00AA226A" w:rsidRDefault="00F81AD7" w:rsidP="00AA226A">
                  <w:pPr>
                    <w:autoSpaceDE w:val="0"/>
                    <w:autoSpaceDN w:val="0"/>
                    <w:adjustRightInd w:val="0"/>
                    <w:spacing w:after="0" w:line="240" w:lineRule="auto"/>
                    <w:rPr>
                      <w:rFonts w:ascii="Times New Roman" w:hAnsi="Times New Roman" w:cs="Times New Roman"/>
                      <w:color w:val="000000"/>
                      <w:sz w:val="24"/>
                      <w:szCs w:val="24"/>
                    </w:rPr>
                  </w:pPr>
                  <w:r w:rsidRPr="00AA226A">
                    <w:rPr>
                      <w:rFonts w:ascii="Times New Roman" w:hAnsi="Times New Roman" w:cs="Times New Roman"/>
                      <w:b/>
                      <w:sz w:val="24"/>
                      <w:szCs w:val="24"/>
                    </w:rPr>
                    <w:t>__________________ / /</w:t>
                  </w:r>
                </w:p>
              </w:tc>
            </w:tr>
          </w:tbl>
          <w:p w14:paraId="43B56A6C" w14:textId="77777777" w:rsidR="00F81AD7" w:rsidRPr="00AA226A" w:rsidRDefault="00F81AD7" w:rsidP="00AA226A">
            <w:pPr>
              <w:spacing w:after="0" w:line="240" w:lineRule="auto"/>
              <w:jc w:val="both"/>
              <w:rPr>
                <w:rFonts w:ascii="Times New Roman" w:hAnsi="Times New Roman" w:cs="Times New Roman"/>
                <w:sz w:val="24"/>
                <w:szCs w:val="24"/>
              </w:rPr>
            </w:pPr>
          </w:p>
        </w:tc>
      </w:tr>
      <w:bookmarkEnd w:id="14"/>
      <w:bookmarkEnd w:id="15"/>
    </w:tbl>
    <w:p w14:paraId="5D172D36" w14:textId="3E7D62F4" w:rsidR="006B721B" w:rsidRPr="00CF69F3" w:rsidRDefault="006B721B" w:rsidP="00F81AD7">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6B721B" w:rsidRPr="00CF69F3" w:rsidSect="00521B20">
          <w:headerReference w:type="default" r:id="rId19"/>
          <w:pgSz w:w="11906" w:h="16838"/>
          <w:pgMar w:top="850" w:right="850" w:bottom="850" w:left="1417" w:header="709" w:footer="709" w:gutter="0"/>
          <w:pgNumType w:start="1"/>
          <w:cols w:space="720"/>
          <w:docGrid w:linePitch="299"/>
        </w:sectPr>
      </w:pPr>
    </w:p>
    <w:p w14:paraId="2ED6D6F1" w14:textId="77777777" w:rsidR="00F26433" w:rsidRPr="00AA226A" w:rsidRDefault="00F26433" w:rsidP="00F26433">
      <w:pPr>
        <w:spacing w:after="0" w:line="240" w:lineRule="auto"/>
        <w:ind w:left="5660" w:firstLine="700"/>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ДОДАТОК 5</w:t>
      </w:r>
    </w:p>
    <w:p w14:paraId="03009985" w14:textId="77777777" w:rsidR="00F26433" w:rsidRPr="00CF69F3" w:rsidRDefault="00F26433" w:rsidP="00F26433">
      <w:pPr>
        <w:spacing w:after="0" w:line="240" w:lineRule="auto"/>
        <w:ind w:left="5660" w:firstLine="700"/>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490E3F1C" w14:textId="77777777" w:rsidR="00F26433" w:rsidRPr="00CF69F3"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Державній установі </w:t>
      </w:r>
    </w:p>
    <w:p w14:paraId="478E4114" w14:textId="79A554C0"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CF69F3"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CF69F3" w:rsidRDefault="005B50A4" w:rsidP="005B50A4">
      <w:pPr>
        <w:spacing w:after="0" w:line="240" w:lineRule="auto"/>
        <w:jc w:val="center"/>
        <w:rPr>
          <w:rFonts w:ascii="Times New Roman" w:eastAsia="Arial Unicode MS" w:hAnsi="Times New Roman" w:cs="Times New Roman"/>
          <w:b/>
          <w:sz w:val="24"/>
          <w:szCs w:val="24"/>
          <w:lang w:eastAsia="ru-RU"/>
        </w:rPr>
      </w:pPr>
      <w:r w:rsidRPr="00CF69F3">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D742215" w14:textId="55BA56C3" w:rsidR="005B50A4" w:rsidRPr="00FD3C97" w:rsidRDefault="005B50A4" w:rsidP="00FD3C97">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b/>
          <w:color w:val="000000" w:themeColor="text1"/>
          <w:sz w:val="24"/>
          <w:szCs w:val="24"/>
        </w:rPr>
      </w:pPr>
      <w:r w:rsidRPr="00CF69F3">
        <w:rPr>
          <w:rFonts w:ascii="Times New Roman" w:eastAsia="Arial Unicode MS" w:hAnsi="Times New Roman" w:cs="Times New Roman"/>
          <w:color w:val="000000"/>
          <w:sz w:val="24"/>
          <w:szCs w:val="24"/>
          <w:lang w:eastAsia="ru-RU"/>
        </w:rPr>
        <w:t>Щодо тендерної процедури</w:t>
      </w:r>
      <w:r w:rsidRPr="00CF69F3">
        <w:rPr>
          <w:rFonts w:ascii="Times New Roman" w:eastAsia="Arial Unicode MS" w:hAnsi="Times New Roman" w:cs="Times New Roman"/>
          <w:sz w:val="24"/>
          <w:szCs w:val="24"/>
          <w:lang w:eastAsia="ru-RU"/>
        </w:rPr>
        <w:t xml:space="preserve"> </w:t>
      </w:r>
      <w:r w:rsidRPr="00CF69F3">
        <w:rPr>
          <w:rFonts w:ascii="Times New Roman" w:eastAsia="Arial Unicode MS" w:hAnsi="Times New Roman" w:cs="Times New Roman"/>
          <w:color w:val="000000"/>
          <w:sz w:val="24"/>
          <w:szCs w:val="24"/>
          <w:lang w:eastAsia="ru-RU"/>
        </w:rPr>
        <w:t>«</w:t>
      </w:r>
      <w:r w:rsidR="0047325E">
        <w:rPr>
          <w:rFonts w:ascii="Times New Roman" w:eastAsia="Arial Unicode MS" w:hAnsi="Times New Roman" w:cs="Times New Roman"/>
          <w:color w:val="000000"/>
          <w:sz w:val="24"/>
          <w:szCs w:val="24"/>
          <w:lang w:eastAsia="ru-RU"/>
        </w:rPr>
        <w:t>Відкриті торги</w:t>
      </w:r>
      <w:r w:rsidRPr="00CF69F3">
        <w:rPr>
          <w:rFonts w:ascii="Times New Roman" w:eastAsia="Arial Unicode MS" w:hAnsi="Times New Roman" w:cs="Times New Roman"/>
          <w:color w:val="000000"/>
          <w:sz w:val="24"/>
          <w:szCs w:val="24"/>
          <w:lang w:eastAsia="ru-RU"/>
        </w:rPr>
        <w:t xml:space="preserve">» на закупівлю за </w:t>
      </w:r>
      <w:r w:rsidRPr="00CF69F3">
        <w:rPr>
          <w:rFonts w:ascii="Times New Roman" w:eastAsia="Arial Unicode MS" w:hAnsi="Times New Roman" w:cs="Times New Roman"/>
          <w:color w:val="000000"/>
          <w:sz w:val="24"/>
          <w:szCs w:val="24"/>
          <w:lang w:eastAsia="ru-RU"/>
        </w:rPr>
        <w:br/>
      </w:r>
      <w:r w:rsidR="00384635">
        <w:rPr>
          <w:rFonts w:ascii="Times New Roman" w:hAnsi="Times New Roman"/>
          <w:b/>
          <w:sz w:val="24"/>
          <w:szCs w:val="24"/>
        </w:rPr>
        <w:t xml:space="preserve">ДК 021:2015 - 64210000-1 Послуги телефонного зв’язку та передачі даних (Послуги </w:t>
      </w:r>
      <w:proofErr w:type="spellStart"/>
      <w:r w:rsidR="00384635">
        <w:rPr>
          <w:rFonts w:ascii="Times New Roman" w:hAnsi="Times New Roman"/>
          <w:b/>
          <w:sz w:val="24"/>
          <w:szCs w:val="24"/>
        </w:rPr>
        <w:t>верифікаційних</w:t>
      </w:r>
      <w:proofErr w:type="spellEnd"/>
      <w:r w:rsidR="00384635">
        <w:rPr>
          <w:rFonts w:ascii="Times New Roman" w:hAnsi="Times New Roman"/>
          <w:b/>
          <w:sz w:val="24"/>
          <w:szCs w:val="24"/>
        </w:rPr>
        <w:t xml:space="preserve"> дзвінків та коротких повідомлень за допомогою SMS, </w:t>
      </w:r>
      <w:proofErr w:type="spellStart"/>
      <w:r w:rsidR="00384635">
        <w:rPr>
          <w:rFonts w:ascii="Times New Roman" w:hAnsi="Times New Roman"/>
          <w:b/>
          <w:sz w:val="24"/>
          <w:szCs w:val="24"/>
        </w:rPr>
        <w:t>Viber</w:t>
      </w:r>
      <w:proofErr w:type="spellEnd"/>
      <w:r w:rsidR="00384635">
        <w:rPr>
          <w:rFonts w:ascii="Times New Roman" w:hAnsi="Times New Roman"/>
          <w:b/>
          <w:sz w:val="24"/>
          <w:szCs w:val="24"/>
        </w:rPr>
        <w:t xml:space="preserve">, </w:t>
      </w:r>
      <w:proofErr w:type="spellStart"/>
      <w:r w:rsidR="00384635">
        <w:rPr>
          <w:rFonts w:ascii="Times New Roman" w:hAnsi="Times New Roman"/>
          <w:b/>
          <w:sz w:val="24"/>
          <w:szCs w:val="24"/>
        </w:rPr>
        <w:t>Telegram</w:t>
      </w:r>
      <w:proofErr w:type="spellEnd"/>
      <w:r w:rsidR="00384635">
        <w:rPr>
          <w:rFonts w:ascii="Times New Roman" w:hAnsi="Times New Roman"/>
          <w:b/>
          <w:sz w:val="24"/>
          <w:szCs w:val="24"/>
        </w:rPr>
        <w:t xml:space="preserve"> для користувачів операторів рухомого мобільного зв’язку України)</w:t>
      </w:r>
      <w:r w:rsidRPr="00CF69F3">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CF69F3"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CF69F3"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CF69F3">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CF69F3" w14:paraId="124D7296"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Відповідь</w:t>
            </w:r>
          </w:p>
          <w:p w14:paraId="2CCF92A7"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Роз’яснення</w:t>
            </w:r>
          </w:p>
          <w:p w14:paraId="72BB30D6"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 якщо відповідь «Так»</w:t>
            </w:r>
          </w:p>
        </w:tc>
      </w:tr>
      <w:tr w:rsidR="005B50A4" w:rsidRPr="00CF69F3" w14:paraId="5FEFED07"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CF69F3">
              <w:rPr>
                <w:rFonts w:ascii="Times New Roman" w:eastAsia="Arial Unicode MS" w:hAnsi="Times New Roman" w:cs="Times New Roman"/>
                <w:color w:val="000000"/>
                <w:sz w:val="24"/>
                <w:szCs w:val="24"/>
                <w:lang w:eastAsia="ru-RU"/>
              </w:rPr>
              <w:t>бенефіціар</w:t>
            </w:r>
            <w:proofErr w:type="spellEnd"/>
            <w:r w:rsidRPr="00CF69F3">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654B02E9"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CF69F3">
              <w:rPr>
                <w:rFonts w:ascii="Times New Roman" w:eastAsia="Arial Unicode MS" w:hAnsi="Times New Roman" w:cs="Times New Roman"/>
                <w:color w:val="000000"/>
                <w:sz w:val="24"/>
                <w:szCs w:val="24"/>
                <w:lang w:eastAsia="ru-RU"/>
              </w:rPr>
              <w:t>т.п</w:t>
            </w:r>
            <w:proofErr w:type="spellEnd"/>
            <w:r w:rsidRPr="00CF69F3">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5BAAE85F"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CF69F3">
              <w:rPr>
                <w:rFonts w:ascii="Times New Roman" w:eastAsia="Arial Unicode MS" w:hAnsi="Times New Roman" w:cs="Times New Roman"/>
                <w:color w:val="000000"/>
                <w:sz w:val="24"/>
                <w:szCs w:val="24"/>
                <w:lang w:eastAsia="ru-RU"/>
              </w:rPr>
              <w:t>сприйнято</w:t>
            </w:r>
            <w:proofErr w:type="spellEnd"/>
            <w:r w:rsidRPr="00CF69F3">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CF69F3">
        <w:rPr>
          <w:rFonts w:ascii="Times New Roman" w:eastAsia="Arial Unicode MS" w:hAnsi="Times New Roman" w:cs="Times New Roman"/>
          <w:color w:val="000000"/>
          <w:sz w:val="24"/>
          <w:szCs w:val="24"/>
          <w:shd w:val="clear" w:color="auto" w:fill="FFFFFF"/>
          <w:lang w:eastAsia="ru-RU"/>
        </w:rPr>
        <w:t>субгрантів</w:t>
      </w:r>
      <w:proofErr w:type="spellEnd"/>
      <w:r w:rsidRPr="00CF69F3">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0" w:anchor="n25" w:history="1">
        <w:r w:rsidRPr="00CF69F3">
          <w:rPr>
            <w:rFonts w:ascii="Times New Roman" w:eastAsia="Arial Unicode MS" w:hAnsi="Times New Roman" w:cs="Times New Roman"/>
            <w:color w:val="000000"/>
            <w:sz w:val="24"/>
            <w:szCs w:val="24"/>
            <w:u w:val="single"/>
            <w:lang w:eastAsia="ru-RU"/>
          </w:rPr>
          <w:t>частині першій</w:t>
        </w:r>
      </w:hyperlink>
      <w:r w:rsidRPr="00CF69F3">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w:t>
      </w:r>
      <w:r w:rsidRPr="00CF69F3">
        <w:rPr>
          <w:rFonts w:ascii="Times New Roman" w:eastAsia="Arial Unicode MS" w:hAnsi="Times New Roman" w:cs="Times New Roman"/>
          <w:color w:val="000000"/>
          <w:sz w:val="24"/>
          <w:szCs w:val="24"/>
          <w:shd w:val="clear" w:color="auto" w:fill="FFFFFF"/>
          <w:lang w:eastAsia="ru-RU"/>
        </w:rPr>
        <w:lastRenderedPageBreak/>
        <w:t xml:space="preserve">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CF69F3">
        <w:rPr>
          <w:rFonts w:ascii="Times New Roman" w:eastAsia="Arial Unicode MS" w:hAnsi="Times New Roman" w:cs="Times New Roman"/>
          <w:color w:val="000000"/>
          <w:sz w:val="24"/>
          <w:szCs w:val="24"/>
          <w:shd w:val="clear" w:color="auto" w:fill="FFFFFF"/>
          <w:lang w:eastAsia="ru-RU"/>
        </w:rPr>
        <w:t>усиновлювач</w:t>
      </w:r>
      <w:proofErr w:type="spellEnd"/>
      <w:r w:rsidRPr="00CF69F3">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CF69F3" w14:paraId="624882BF" w14:textId="77777777" w:rsidTr="005B50A4">
        <w:tc>
          <w:tcPr>
            <w:tcW w:w="4859" w:type="dxa"/>
          </w:tcPr>
          <w:p w14:paraId="13BA8202" w14:textId="77777777" w:rsidR="005B50A4" w:rsidRPr="00CF69F3"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CF69F3" w:rsidRDefault="005B50A4" w:rsidP="005B50A4">
            <w:pPr>
              <w:suppressAutoHyphens/>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Дата:«____»_____________ 2024 року</w:t>
            </w:r>
          </w:p>
          <w:p w14:paraId="0979F71A"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CF69F3"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підпис</w:t>
            </w:r>
          </w:p>
        </w:tc>
        <w:tc>
          <w:tcPr>
            <w:tcW w:w="2268" w:type="dxa"/>
          </w:tcPr>
          <w:p w14:paraId="74C60078"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Прізвище, ініціали</w:t>
            </w:r>
          </w:p>
        </w:tc>
      </w:tr>
    </w:tbl>
    <w:p w14:paraId="12CCD732" w14:textId="77777777" w:rsidR="005B50A4" w:rsidRPr="00CF69F3"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CF69F3"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CF69F3" w:rsidSect="00880A16">
          <w:pgSz w:w="11906" w:h="16838"/>
          <w:pgMar w:top="850" w:right="850" w:bottom="850" w:left="1417" w:header="709" w:footer="709" w:gutter="0"/>
          <w:pgNumType w:start="1"/>
          <w:cols w:space="720"/>
        </w:sectPr>
      </w:pPr>
    </w:p>
    <w:p w14:paraId="47EE8588" w14:textId="77777777" w:rsidR="00AA226A" w:rsidRDefault="00AA226A" w:rsidP="00F26433">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BF32472" w14:textId="77777777" w:rsidR="00AA226A" w:rsidRDefault="00AA226A" w:rsidP="00F26433">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C82790D" w14:textId="77777777" w:rsidR="00AA226A" w:rsidRDefault="00AA226A" w:rsidP="00F26433">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55E7E05" w14:textId="0A24B00C" w:rsidR="00F26433" w:rsidRPr="00AA226A"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t>ДОДАТОК 6</w:t>
      </w:r>
    </w:p>
    <w:p w14:paraId="15154343" w14:textId="77777777" w:rsidR="00F26433" w:rsidRPr="00CF69F3"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CF69F3">
        <w:rPr>
          <w:rFonts w:ascii="Times New Roman" w:eastAsia="Times New Roman" w:hAnsi="Times New Roman" w:cs="Times New Roman"/>
          <w:iCs/>
          <w:color w:val="000000"/>
          <w:sz w:val="24"/>
          <w:szCs w:val="24"/>
        </w:rPr>
        <w:t>до тендерної документації</w:t>
      </w:r>
    </w:p>
    <w:p w14:paraId="2726C872" w14:textId="77777777" w:rsidR="005B50A4" w:rsidRPr="00CF69F3" w:rsidRDefault="005B50A4" w:rsidP="005B50A4">
      <w:pPr>
        <w:tabs>
          <w:tab w:val="left" w:pos="6925"/>
        </w:tabs>
        <w:spacing w:after="200" w:line="276" w:lineRule="auto"/>
        <w:rPr>
          <w:rFonts w:ascii="Times New Roman" w:eastAsia="Times New Roman" w:hAnsi="Times New Roman" w:cs="Times New Roman"/>
        </w:rPr>
      </w:pPr>
      <w:r w:rsidRPr="00CF69F3">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CF69F3">
        <w:rPr>
          <w:rFonts w:ascii="Times New Roman" w:eastAsia="Times New Roman" w:hAnsi="Times New Roman" w:cs="Times New Roman"/>
          <w:b/>
          <w:bCs/>
        </w:rPr>
        <w:t>The</w:t>
      </w:r>
      <w:proofErr w:type="spellEnd"/>
      <w:r w:rsidRPr="00CF69F3">
        <w:rPr>
          <w:rFonts w:ascii="Times New Roman" w:eastAsia="Times New Roman" w:hAnsi="Times New Roman" w:cs="Times New Roman"/>
          <w:b/>
          <w:bCs/>
        </w:rPr>
        <w:t xml:space="preserve"> </w:t>
      </w:r>
      <w:proofErr w:type="spellStart"/>
      <w:r w:rsidRPr="00CF69F3">
        <w:rPr>
          <w:rFonts w:ascii="Times New Roman" w:eastAsia="Times New Roman" w:hAnsi="Times New Roman" w:cs="Times New Roman"/>
          <w:b/>
          <w:bCs/>
        </w:rPr>
        <w:t>Global</w:t>
      </w:r>
      <w:proofErr w:type="spellEnd"/>
      <w:r w:rsidRPr="00CF69F3">
        <w:rPr>
          <w:rFonts w:ascii="Times New Roman" w:eastAsia="Times New Roman" w:hAnsi="Times New Roman" w:cs="Times New Roman"/>
          <w:b/>
          <w:bCs/>
        </w:rPr>
        <w:t xml:space="preserve"> </w:t>
      </w:r>
      <w:proofErr w:type="spellStart"/>
      <w:r w:rsidRPr="00CF69F3">
        <w:rPr>
          <w:rFonts w:ascii="Times New Roman" w:eastAsia="Times New Roman" w:hAnsi="Times New Roman" w:cs="Times New Roman"/>
          <w:b/>
          <w:bCs/>
        </w:rPr>
        <w:t>Fund</w:t>
      </w:r>
      <w:proofErr w:type="spellEnd"/>
    </w:p>
    <w:p w14:paraId="15E47AB5" w14:textId="77777777" w:rsidR="005B50A4" w:rsidRPr="00CF69F3"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CF69F3">
        <w:rPr>
          <w:rFonts w:ascii="Times New Roman" w:eastAsia="Times New Roman" w:hAnsi="Times New Roman" w:cs="Times New Roman"/>
          <w:color w:val="000000"/>
          <w:sz w:val="24"/>
          <w:szCs w:val="24"/>
          <w:lang w:eastAsia="ru-RU"/>
        </w:rPr>
        <w:t>To</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Fight</w:t>
      </w:r>
      <w:proofErr w:type="spellEnd"/>
      <w:r w:rsidRPr="00CF69F3">
        <w:rPr>
          <w:rFonts w:ascii="Times New Roman" w:eastAsia="Times New Roman" w:hAnsi="Times New Roman" w:cs="Times New Roman"/>
          <w:color w:val="000000"/>
          <w:sz w:val="24"/>
          <w:szCs w:val="24"/>
          <w:lang w:eastAsia="ru-RU"/>
        </w:rPr>
        <w:t xml:space="preserve"> </w:t>
      </w:r>
      <w:r w:rsidRPr="00CF69F3">
        <w:rPr>
          <w:rFonts w:ascii="Times New Roman" w:eastAsia="Times New Roman" w:hAnsi="Times New Roman" w:cs="Times New Roman"/>
          <w:b/>
          <w:bCs/>
          <w:color w:val="000000"/>
          <w:sz w:val="24"/>
          <w:szCs w:val="24"/>
          <w:lang w:eastAsia="ru-RU"/>
        </w:rPr>
        <w:t xml:space="preserve">AIDS, </w:t>
      </w:r>
      <w:proofErr w:type="spellStart"/>
      <w:r w:rsidRPr="00CF69F3">
        <w:rPr>
          <w:rFonts w:ascii="Times New Roman" w:eastAsia="Times New Roman" w:hAnsi="Times New Roman" w:cs="Times New Roman"/>
          <w:color w:val="000000"/>
          <w:sz w:val="24"/>
          <w:szCs w:val="24"/>
          <w:lang w:eastAsia="ru-RU"/>
        </w:rPr>
        <w:t>Tuberculosis</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and</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Malaria</w:t>
      </w:r>
      <w:proofErr w:type="spellEnd"/>
      <w:r w:rsidRPr="00CF69F3">
        <w:rPr>
          <w:rFonts w:ascii="Times New Roman" w:eastAsia="Times New Roman" w:hAnsi="Times New Roman" w:cs="Times New Roman"/>
          <w:color w:val="000000"/>
          <w:sz w:val="24"/>
          <w:szCs w:val="24"/>
          <w:lang w:eastAsia="ru-RU"/>
        </w:rPr>
        <w:t xml:space="preserve">  </w:t>
      </w:r>
    </w:p>
    <w:p w14:paraId="79443B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Вступ</w:t>
      </w:r>
    </w:p>
    <w:p w14:paraId="3CEDA2B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CF69F3">
        <w:rPr>
          <w:rFonts w:ascii="Times New Roman" w:eastAsia="Times New Roman" w:hAnsi="Times New Roman" w:cs="Times New Roman"/>
          <w:color w:val="000000"/>
          <w:sz w:val="24"/>
          <w:szCs w:val="24"/>
          <w:lang w:eastAsia="ru-RU"/>
        </w:rPr>
        <w:t>закупівлями</w:t>
      </w:r>
      <w:proofErr w:type="spellEnd"/>
      <w:r w:rsidRPr="00CF69F3">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CF69F3">
        <w:rPr>
          <w:rFonts w:ascii="Times New Roman" w:eastAsia="Times New Roman" w:hAnsi="Times New Roman" w:cs="Times New Roman"/>
          <w:color w:val="000000"/>
          <w:sz w:val="24"/>
          <w:szCs w:val="24"/>
          <w:lang w:eastAsia="ru-RU"/>
        </w:rPr>
        <w:t>закупівлях</w:t>
      </w:r>
      <w:proofErr w:type="spellEnd"/>
      <w:r w:rsidRPr="00CF69F3">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CF69F3">
        <w:rPr>
          <w:rFonts w:ascii="Times New Roman" w:eastAsia="Times New Roman" w:hAnsi="Times New Roman" w:cs="Times New Roman"/>
          <w:color w:val="000000"/>
          <w:sz w:val="24"/>
          <w:szCs w:val="24"/>
          <w:lang w:eastAsia="ru-RU"/>
        </w:rPr>
        <w:t>зворотнього</w:t>
      </w:r>
      <w:proofErr w:type="spellEnd"/>
      <w:r w:rsidRPr="00CF69F3">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5. Цей Кодексу </w:t>
      </w:r>
      <w:r w:rsidRPr="00CF69F3">
        <w:rPr>
          <w:rFonts w:ascii="Times New Roman" w:eastAsia="Times New Roman" w:hAnsi="Times New Roman" w:cs="Times New Roman"/>
          <w:b/>
          <w:color w:val="000000"/>
          <w:sz w:val="24"/>
          <w:szCs w:val="24"/>
          <w:lang w:eastAsia="ru-RU"/>
        </w:rPr>
        <w:t>вимагає від</w:t>
      </w:r>
      <w:r w:rsidRPr="00CF69F3">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CF69F3">
        <w:rPr>
          <w:rFonts w:ascii="Times New Roman" w:eastAsia="Times New Roman" w:hAnsi="Times New Roman" w:cs="Times New Roman"/>
          <w:i/>
          <w:color w:val="000000"/>
          <w:sz w:val="24"/>
          <w:szCs w:val="24"/>
          <w:lang w:eastAsia="ru-RU"/>
        </w:rPr>
        <w:t>постачальники</w:t>
      </w:r>
      <w:r w:rsidRPr="00CF69F3">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F69F3">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CF69F3">
        <w:rPr>
          <w:rFonts w:ascii="Times New Roman" w:eastAsia="Times New Roman" w:hAnsi="Times New Roman" w:cs="Times New Roman"/>
          <w:i/>
          <w:color w:val="000000"/>
          <w:sz w:val="24"/>
          <w:szCs w:val="24"/>
          <w:lang w:eastAsia="ru-RU"/>
        </w:rPr>
        <w:t>представником постачальника</w:t>
      </w:r>
      <w:r w:rsidRPr="00CF69F3">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CF69F3">
        <w:rPr>
          <w:rFonts w:ascii="Times New Roman" w:eastAsia="Times New Roman" w:hAnsi="Times New Roman" w:cs="Times New Roman"/>
          <w:color w:val="000000"/>
          <w:sz w:val="24"/>
          <w:szCs w:val="24"/>
          <w:lang w:eastAsia="ru-RU"/>
        </w:rPr>
        <w:t>суб</w:t>
      </w:r>
      <w:proofErr w:type="spellEnd"/>
      <w:r w:rsidRPr="00CF69F3">
        <w:rPr>
          <w:rFonts w:ascii="Times New Roman" w:eastAsia="Times New Roman" w:hAnsi="Times New Roman" w:cs="Times New Roman"/>
          <w:color w:val="000000"/>
          <w:sz w:val="24"/>
          <w:szCs w:val="24"/>
          <w:lang w:eastAsia="ru-RU"/>
        </w:rPr>
        <w:t xml:space="preserve">-реципієнтам, іншим реципієнтам, координаційним механізмам країни, агентам із </w:t>
      </w:r>
      <w:proofErr w:type="spellStart"/>
      <w:r w:rsidRPr="00CF69F3">
        <w:rPr>
          <w:rFonts w:ascii="Times New Roman" w:eastAsia="Times New Roman" w:hAnsi="Times New Roman" w:cs="Times New Roman"/>
          <w:color w:val="000000"/>
          <w:sz w:val="24"/>
          <w:szCs w:val="24"/>
          <w:lang w:eastAsia="ru-RU"/>
        </w:rPr>
        <w:t>закупівель</w:t>
      </w:r>
      <w:proofErr w:type="spellEnd"/>
      <w:r w:rsidRPr="00CF69F3">
        <w:rPr>
          <w:rFonts w:ascii="Times New Roman" w:eastAsia="Times New Roman" w:hAnsi="Times New Roman" w:cs="Times New Roman"/>
          <w:color w:val="000000"/>
          <w:sz w:val="24"/>
          <w:szCs w:val="24"/>
          <w:lang w:eastAsia="ru-RU"/>
        </w:rPr>
        <w:t xml:space="preserve"> та безпосереднім покупцям.</w:t>
      </w:r>
    </w:p>
    <w:p w14:paraId="25525F9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6. Основні реципієнти, </w:t>
      </w:r>
      <w:proofErr w:type="spellStart"/>
      <w:r w:rsidRPr="00CF69F3">
        <w:rPr>
          <w:rFonts w:ascii="Times New Roman" w:eastAsia="Times New Roman" w:hAnsi="Times New Roman" w:cs="Times New Roman"/>
          <w:color w:val="000000"/>
          <w:sz w:val="24"/>
          <w:szCs w:val="24"/>
          <w:lang w:eastAsia="ru-RU"/>
        </w:rPr>
        <w:t>суб</w:t>
      </w:r>
      <w:proofErr w:type="spellEnd"/>
      <w:r w:rsidRPr="00CF69F3">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w:t>
      </w:r>
      <w:proofErr w:type="spellStart"/>
      <w:r w:rsidRPr="00CF69F3">
        <w:rPr>
          <w:rFonts w:ascii="Times New Roman" w:eastAsia="Times New Roman" w:hAnsi="Times New Roman" w:cs="Times New Roman"/>
          <w:color w:val="000000"/>
          <w:sz w:val="24"/>
          <w:szCs w:val="24"/>
          <w:lang w:eastAsia="ru-RU"/>
        </w:rPr>
        <w:t>закупівель</w:t>
      </w:r>
      <w:proofErr w:type="spellEnd"/>
      <w:r w:rsidRPr="00CF69F3">
        <w:rPr>
          <w:rFonts w:ascii="Times New Roman" w:eastAsia="Times New Roman" w:hAnsi="Times New Roman" w:cs="Times New Roman"/>
          <w:color w:val="000000"/>
          <w:sz w:val="24"/>
          <w:szCs w:val="24"/>
          <w:lang w:eastAsia="ru-RU"/>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CF69F3">
        <w:rPr>
          <w:rFonts w:ascii="Times New Roman" w:eastAsia="Times New Roman" w:hAnsi="Times New Roman" w:cs="Times New Roman"/>
          <w:color w:val="000000"/>
          <w:sz w:val="24"/>
          <w:szCs w:val="24"/>
          <w:lang w:eastAsia="ru-RU"/>
        </w:rPr>
        <w:t>т.ч</w:t>
      </w:r>
      <w:proofErr w:type="spellEnd"/>
      <w:r w:rsidRPr="00CF69F3">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w:t>
      </w:r>
      <w:r w:rsidRPr="00CF69F3">
        <w:rPr>
          <w:rFonts w:ascii="Times New Roman" w:eastAsia="Times New Roman" w:hAnsi="Times New Roman" w:cs="Times New Roman"/>
          <w:color w:val="000000"/>
          <w:sz w:val="24"/>
          <w:szCs w:val="24"/>
          <w:lang w:eastAsia="ru-RU"/>
        </w:rPr>
        <w:lastRenderedPageBreak/>
        <w:t xml:space="preserve">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CF69F3">
        <w:rPr>
          <w:rFonts w:ascii="Times New Roman" w:eastAsia="Times New Roman" w:hAnsi="Times New Roman" w:cs="Times New Roman"/>
          <w:color w:val="000000"/>
          <w:sz w:val="24"/>
          <w:szCs w:val="24"/>
          <w:lang w:eastAsia="ru-RU"/>
        </w:rPr>
        <w:t>шахрайську,змовницьку</w:t>
      </w:r>
      <w:proofErr w:type="spellEnd"/>
      <w:r w:rsidRPr="00CF69F3">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CF69F3">
        <w:rPr>
          <w:rFonts w:ascii="Times New Roman" w:eastAsia="Times New Roman" w:hAnsi="Times New Roman" w:cs="Times New Roman"/>
          <w:color w:val="000000"/>
          <w:sz w:val="24"/>
          <w:szCs w:val="24"/>
          <w:lang w:eastAsia="ru-RU"/>
        </w:rPr>
        <w:t>підзвітно</w:t>
      </w:r>
      <w:proofErr w:type="spellEnd"/>
      <w:r w:rsidRPr="00CF69F3">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CF69F3">
        <w:rPr>
          <w:rFonts w:ascii="Times New Roman" w:eastAsia="Times New Roman" w:hAnsi="Times New Roman" w:cs="Times New Roman"/>
          <w:color w:val="000000"/>
          <w:sz w:val="24"/>
          <w:szCs w:val="24"/>
          <w:lang w:eastAsia="ru-RU"/>
        </w:rPr>
        <w:t>закупівель</w:t>
      </w:r>
      <w:proofErr w:type="spellEnd"/>
      <w:r w:rsidRPr="00CF69F3">
        <w:rPr>
          <w:rFonts w:ascii="Times New Roman" w:eastAsia="Times New Roman" w:hAnsi="Times New Roman" w:cs="Times New Roman"/>
          <w:color w:val="000000"/>
          <w:sz w:val="24"/>
          <w:szCs w:val="24"/>
          <w:lang w:eastAsia="ru-RU"/>
        </w:rPr>
        <w:t xml:space="preserve">. </w:t>
      </w:r>
    </w:p>
    <w:p w14:paraId="485F05F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CF69F3">
        <w:rPr>
          <w:rFonts w:ascii="Times New Roman" w:eastAsia="Times New Roman" w:hAnsi="Times New Roman" w:cs="Times New Roman"/>
          <w:color w:val="000000"/>
          <w:sz w:val="24"/>
          <w:szCs w:val="24"/>
          <w:lang w:eastAsia="ru-RU"/>
        </w:rPr>
        <w:t>правил,встановлених</w:t>
      </w:r>
      <w:proofErr w:type="spellEnd"/>
      <w:r w:rsidRPr="00CF69F3">
        <w:rPr>
          <w:rFonts w:ascii="Times New Roman" w:eastAsia="Times New Roman" w:hAnsi="Times New Roman" w:cs="Times New Roman"/>
          <w:color w:val="000000"/>
          <w:sz w:val="24"/>
          <w:szCs w:val="24"/>
          <w:lang w:eastAsia="ru-RU"/>
        </w:rPr>
        <w:t xml:space="preserve"> для кожного окремого процесу </w:t>
      </w:r>
      <w:proofErr w:type="spellStart"/>
      <w:r w:rsidRPr="00CF69F3">
        <w:rPr>
          <w:rFonts w:ascii="Times New Roman" w:eastAsia="Times New Roman" w:hAnsi="Times New Roman" w:cs="Times New Roman"/>
          <w:color w:val="000000"/>
          <w:sz w:val="24"/>
          <w:szCs w:val="24"/>
          <w:lang w:eastAsia="ru-RU"/>
        </w:rPr>
        <w:t>закупівель</w:t>
      </w:r>
      <w:proofErr w:type="spellEnd"/>
      <w:r w:rsidRPr="00CF69F3">
        <w:rPr>
          <w:rFonts w:ascii="Times New Roman" w:eastAsia="Times New Roman" w:hAnsi="Times New Roman" w:cs="Times New Roman"/>
          <w:color w:val="000000"/>
          <w:sz w:val="24"/>
          <w:szCs w:val="24"/>
          <w:lang w:eastAsia="ru-RU"/>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CF69F3">
        <w:rPr>
          <w:rFonts w:ascii="Times New Roman" w:eastAsia="Times New Roman" w:hAnsi="Times New Roman" w:cs="Times New Roman"/>
          <w:color w:val="000000"/>
          <w:sz w:val="24"/>
          <w:szCs w:val="24"/>
          <w:lang w:eastAsia="ru-RU"/>
        </w:rPr>
        <w:t>конкуретної</w:t>
      </w:r>
      <w:proofErr w:type="spellEnd"/>
      <w:r w:rsidRPr="00CF69F3">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«корупційна діяльність»</w:t>
      </w:r>
      <w:r w:rsidRPr="00CF69F3">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«шахрайська діяльність»</w:t>
      </w:r>
      <w:r w:rsidRPr="00CF69F3">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«насильницька діяльність»</w:t>
      </w:r>
      <w:r w:rsidRPr="00CF69F3">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«змовницька діяльність»</w:t>
      </w:r>
      <w:r w:rsidRPr="00CF69F3">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"анти-конкурентна діяльність"</w:t>
      </w:r>
      <w:r w:rsidRPr="00CF69F3">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lastRenderedPageBreak/>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CF69F3">
        <w:rPr>
          <w:rFonts w:ascii="Times New Roman" w:eastAsia="Times New Roman" w:hAnsi="Times New Roman" w:cs="Times New Roman"/>
          <w:color w:val="000000"/>
          <w:sz w:val="24"/>
          <w:szCs w:val="24"/>
          <w:lang w:eastAsia="ru-RU"/>
        </w:rPr>
        <w:t>закупівель</w:t>
      </w:r>
      <w:proofErr w:type="spellEnd"/>
      <w:r w:rsidRPr="00CF69F3">
        <w:rPr>
          <w:rFonts w:ascii="Times New Roman" w:eastAsia="Times New Roman" w:hAnsi="Times New Roman" w:cs="Times New Roman"/>
          <w:color w:val="000000"/>
          <w:sz w:val="24"/>
          <w:szCs w:val="24"/>
          <w:lang w:eastAsia="ru-RU"/>
        </w:rPr>
        <w:t xml:space="preserve"> або виконання положень угоди. </w:t>
      </w:r>
    </w:p>
    <w:p w14:paraId="4A2ECC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w:t>
      </w:r>
      <w:proofErr w:type="spellStart"/>
      <w:r w:rsidRPr="00CF69F3">
        <w:rPr>
          <w:rFonts w:ascii="Times New Roman" w:eastAsia="Times New Roman" w:hAnsi="Times New Roman" w:cs="Times New Roman"/>
          <w:color w:val="000000"/>
          <w:sz w:val="24"/>
          <w:szCs w:val="24"/>
          <w:lang w:eastAsia="ru-RU"/>
        </w:rPr>
        <w:t>закупівель</w:t>
      </w:r>
      <w:proofErr w:type="spellEnd"/>
      <w:r w:rsidRPr="00CF69F3">
        <w:rPr>
          <w:rFonts w:ascii="Times New Roman" w:eastAsia="Times New Roman" w:hAnsi="Times New Roman" w:cs="Times New Roman"/>
          <w:color w:val="000000"/>
          <w:sz w:val="24"/>
          <w:szCs w:val="24"/>
          <w:lang w:eastAsia="ru-RU"/>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CF69F3">
        <w:rPr>
          <w:rFonts w:ascii="Times New Roman" w:eastAsia="Times New Roman" w:hAnsi="Times New Roman" w:cs="Times New Roman"/>
          <w:color w:val="000000"/>
          <w:sz w:val="24"/>
          <w:szCs w:val="24"/>
          <w:lang w:eastAsia="ru-RU"/>
        </w:rPr>
        <w:t>закупівель</w:t>
      </w:r>
      <w:proofErr w:type="spellEnd"/>
      <w:r w:rsidRPr="00CF69F3">
        <w:rPr>
          <w:rFonts w:ascii="Times New Roman" w:eastAsia="Times New Roman" w:hAnsi="Times New Roman" w:cs="Times New Roman"/>
          <w:color w:val="000000"/>
          <w:sz w:val="24"/>
          <w:szCs w:val="24"/>
          <w:lang w:eastAsia="ru-RU"/>
        </w:rPr>
        <w:t xml:space="preserve"> Глобального Фонду або реципієнта гранту ГФ, без попередньої письмової згоди Глобального Фонду. </w:t>
      </w:r>
    </w:p>
    <w:p w14:paraId="0872F1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CF69F3">
        <w:rPr>
          <w:rFonts w:ascii="Times New Roman" w:eastAsia="Times New Roman" w:hAnsi="Times New Roman" w:cs="Times New Roman"/>
          <w:color w:val="000000"/>
          <w:sz w:val="24"/>
          <w:szCs w:val="24"/>
          <w:lang w:eastAsia="ru-RU"/>
        </w:rPr>
        <w:t>бенефіціаріїв</w:t>
      </w:r>
      <w:proofErr w:type="spellEnd"/>
      <w:r w:rsidRPr="00CF69F3">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CF69F3">
        <w:rPr>
          <w:rFonts w:ascii="Times New Roman" w:eastAsia="Times New Roman" w:hAnsi="Times New Roman" w:cs="Times New Roman"/>
          <w:color w:val="000000"/>
          <w:sz w:val="24"/>
          <w:szCs w:val="24"/>
          <w:lang w:eastAsia="ru-RU"/>
        </w:rPr>
        <w:t>закупівлями</w:t>
      </w:r>
      <w:proofErr w:type="spellEnd"/>
      <w:r w:rsidRPr="00CF69F3">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380671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CF69F3">
        <w:rPr>
          <w:rFonts w:ascii="Times New Roman" w:eastAsia="Times New Roman" w:hAnsi="Times New Roman" w:cs="Times New Roman"/>
          <w:color w:val="000000"/>
          <w:sz w:val="24"/>
          <w:szCs w:val="24"/>
          <w:lang w:eastAsia="ru-RU"/>
        </w:rPr>
        <w:t>закупівель</w:t>
      </w:r>
      <w:proofErr w:type="spellEnd"/>
      <w:r w:rsidRPr="00CF69F3">
        <w:rPr>
          <w:rFonts w:ascii="Times New Roman" w:eastAsia="Times New Roman" w:hAnsi="Times New Roman" w:cs="Times New Roman"/>
          <w:color w:val="000000"/>
          <w:sz w:val="24"/>
          <w:szCs w:val="24"/>
          <w:lang w:eastAsia="ru-RU"/>
        </w:rPr>
        <w:t xml:space="preserve">. </w:t>
      </w:r>
    </w:p>
    <w:p w14:paraId="21CA841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2" w:history="1">
        <w:r w:rsidRPr="00CF69F3">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CF69F3">
        <w:rPr>
          <w:rFonts w:ascii="Times New Roman" w:eastAsia="Times New Roman" w:hAnsi="Times New Roman" w:cs="Times New Roman"/>
          <w:color w:val="000000"/>
          <w:sz w:val="24"/>
          <w:szCs w:val="24"/>
          <w:lang w:eastAsia="ru-RU"/>
        </w:rPr>
        <w:t>)</w:t>
      </w:r>
    </w:p>
    <w:p w14:paraId="31E682F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3" w:history="1">
        <w:r w:rsidRPr="00CF69F3">
          <w:rPr>
            <w:rFonts w:ascii="Times New Roman" w:eastAsia="Times New Roman" w:hAnsi="Times New Roman" w:cs="Times New Roman"/>
            <w:color w:val="0563C1"/>
            <w:sz w:val="24"/>
            <w:szCs w:val="24"/>
            <w:u w:val="single"/>
            <w:lang w:eastAsia="ru-RU"/>
          </w:rPr>
          <w:t>https://www.ispeakoutnow.org/home-page/</w:t>
        </w:r>
      </w:hyperlink>
      <w:r w:rsidRPr="00CF69F3">
        <w:rPr>
          <w:rFonts w:ascii="Times New Roman" w:eastAsia="Times New Roman" w:hAnsi="Times New Roman" w:cs="Times New Roman"/>
          <w:color w:val="000000"/>
          <w:sz w:val="24"/>
          <w:szCs w:val="24"/>
          <w:lang w:eastAsia="ru-RU"/>
        </w:rPr>
        <w:t xml:space="preserve"> </w:t>
      </w:r>
    </w:p>
    <w:p w14:paraId="4A7D728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499F357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lastRenderedPageBreak/>
        <w:t xml:space="preserve">Глобальний Договір ООН про корпоративну соціальну відповідальність </w:t>
      </w:r>
    </w:p>
    <w:p w14:paraId="7BD2748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F69F3">
        <w:rPr>
          <w:rFonts w:ascii="Times New Roman" w:eastAsia="Times New Roman" w:hAnsi="Times New Roman" w:cs="Times New Roman"/>
          <w:color w:val="0000FF"/>
          <w:sz w:val="24"/>
          <w:szCs w:val="24"/>
          <w:u w:val="single"/>
          <w:lang w:eastAsia="ru-RU"/>
        </w:rPr>
        <w:t>www.unglobalcompact.org</w:t>
      </w:r>
      <w:r w:rsidRPr="00CF69F3">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4" w:history="1">
        <w:r w:rsidRPr="00CF69F3">
          <w:rPr>
            <w:rFonts w:ascii="Times New Roman" w:eastAsia="Times New Roman" w:hAnsi="Times New Roman" w:cs="Times New Roman"/>
            <w:color w:val="0563C1"/>
            <w:sz w:val="24"/>
            <w:szCs w:val="24"/>
            <w:u w:val="single"/>
            <w:lang w:eastAsia="ru-RU"/>
          </w:rPr>
          <w:t>http://childrenandbusiness.org/</w:t>
        </w:r>
      </w:hyperlink>
      <w:r w:rsidRPr="00CF69F3">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сексуальна експлуатація</w:t>
      </w:r>
      <w:r w:rsidRPr="00CF69F3">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сексуальне насильство</w:t>
      </w:r>
      <w:r w:rsidRPr="00CF69F3">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сексуальні домагання</w:t>
      </w:r>
      <w:r w:rsidRPr="00CF69F3">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w:t>
      </w:r>
      <w:r w:rsidRPr="00CF69F3">
        <w:rPr>
          <w:rFonts w:ascii="Times New Roman" w:eastAsia="Times New Roman" w:hAnsi="Times New Roman" w:cs="Times New Roman"/>
          <w:sz w:val="24"/>
          <w:szCs w:val="24"/>
          <w:lang w:eastAsia="ru-RU"/>
        </w:rPr>
        <w:lastRenderedPageBreak/>
        <w:t>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 </w:t>
      </w:r>
    </w:p>
    <w:p w14:paraId="15EB10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CF69F3"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CF69F3" w:rsidSect="00880A16">
          <w:pgSz w:w="11906" w:h="16838"/>
          <w:pgMar w:top="850" w:right="850" w:bottom="850" w:left="1417" w:header="709" w:footer="709" w:gutter="0"/>
          <w:pgNumType w:start="1"/>
          <w:cols w:space="720"/>
        </w:sectPr>
      </w:pPr>
      <w:r w:rsidRPr="00CF69F3">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13"/>
    <w:p w14:paraId="0D5763FE" w14:textId="174F2C31" w:rsidR="00B13E44" w:rsidRPr="00AA226A"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 xml:space="preserve">ДОДАТОК </w:t>
      </w:r>
      <w:r w:rsidR="003D7475" w:rsidRPr="00AA226A">
        <w:rPr>
          <w:rFonts w:ascii="Times New Roman" w:eastAsia="Times New Roman" w:hAnsi="Times New Roman" w:cs="Times New Roman"/>
          <w:b/>
          <w:color w:val="000000"/>
          <w:sz w:val="24"/>
          <w:szCs w:val="24"/>
        </w:rPr>
        <w:t>7</w:t>
      </w:r>
    </w:p>
    <w:p w14:paraId="6CA3D20D" w14:textId="77777777" w:rsidR="00B13E44" w:rsidRPr="00CF69F3" w:rsidRDefault="00B13E44" w:rsidP="00B13E44">
      <w:pPr>
        <w:spacing w:after="0" w:line="240" w:lineRule="auto"/>
        <w:ind w:firstLine="6804"/>
        <w:rPr>
          <w:rFonts w:ascii="Times New Roman" w:eastAsia="Times New Roman" w:hAnsi="Times New Roman" w:cs="Times New Roman"/>
          <w:bCs/>
          <w:szCs w:val="24"/>
          <w:lang w:eastAsia="ru-RU"/>
        </w:rPr>
      </w:pPr>
      <w:r w:rsidRPr="00CF69F3">
        <w:rPr>
          <w:rFonts w:ascii="Times New Roman" w:eastAsia="Times New Roman" w:hAnsi="Times New Roman" w:cs="Times New Roman"/>
          <w:bCs/>
          <w:color w:val="000000"/>
          <w:sz w:val="24"/>
          <w:szCs w:val="24"/>
        </w:rPr>
        <w:t>до тендерної документації</w:t>
      </w:r>
    </w:p>
    <w:p w14:paraId="10864BE5" w14:textId="77777777" w:rsidR="00B13E44" w:rsidRPr="00CF69F3"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CF69F3" w:rsidRDefault="00B13E44" w:rsidP="00AC5372">
      <w:pPr>
        <w:spacing w:after="0" w:line="240" w:lineRule="auto"/>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Інші документи</w:t>
      </w:r>
    </w:p>
    <w:p w14:paraId="1CCF3FAA" w14:textId="77777777" w:rsidR="002302A0" w:rsidRPr="00CF69F3" w:rsidRDefault="00B13E44" w:rsidP="002302A0">
      <w:pPr>
        <w:jc w:val="both"/>
        <w:rPr>
          <w:rFonts w:ascii="Times New Roman" w:hAnsi="Times New Roman" w:cs="Times New Roman"/>
          <w:bCs/>
          <w:color w:val="000000"/>
          <w:sz w:val="24"/>
          <w:szCs w:val="24"/>
        </w:rPr>
      </w:pPr>
      <w:r w:rsidRPr="00CF69F3">
        <w:rPr>
          <w:rFonts w:ascii="Times New Roman" w:hAnsi="Times New Roman" w:cs="Times New Roman"/>
          <w:bCs/>
          <w:color w:val="000000"/>
          <w:sz w:val="24"/>
          <w:szCs w:val="24"/>
        </w:rPr>
        <w:t>Учасник у складі своєї тендерної пропозиції має надати:</w:t>
      </w:r>
    </w:p>
    <w:tbl>
      <w:tblPr>
        <w:tblStyle w:val="af1"/>
        <w:tblW w:w="0" w:type="auto"/>
        <w:tblLook w:val="04A0" w:firstRow="1" w:lastRow="0" w:firstColumn="1" w:lastColumn="0" w:noHBand="0" w:noVBand="1"/>
      </w:tblPr>
      <w:tblGrid>
        <w:gridCol w:w="436"/>
        <w:gridCol w:w="2351"/>
        <w:gridCol w:w="6706"/>
      </w:tblGrid>
      <w:tr w:rsidR="002302A0" w:rsidRPr="00CF69F3" w14:paraId="5E12E0DB" w14:textId="77777777" w:rsidTr="00E46B07">
        <w:tc>
          <w:tcPr>
            <w:tcW w:w="436" w:type="dxa"/>
          </w:tcPr>
          <w:p w14:paraId="0015E6ED" w14:textId="77777777" w:rsidR="002302A0" w:rsidRPr="00CF69F3" w:rsidRDefault="002302A0" w:rsidP="001A62C5">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CF69F3" w:rsidRDefault="002302A0" w:rsidP="00A068A3">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Інформація</w:t>
            </w:r>
          </w:p>
        </w:tc>
        <w:tc>
          <w:tcPr>
            <w:tcW w:w="6706" w:type="dxa"/>
          </w:tcPr>
          <w:p w14:paraId="20B1BFAC" w14:textId="77777777" w:rsidR="002302A0" w:rsidRPr="00CF69F3" w:rsidRDefault="002302A0" w:rsidP="001A62C5">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Документи на підтвердження інформації</w:t>
            </w:r>
          </w:p>
        </w:tc>
      </w:tr>
      <w:tr w:rsidR="002302A0" w:rsidRPr="00CF69F3" w14:paraId="0337844E" w14:textId="77777777" w:rsidTr="00E46B07">
        <w:tc>
          <w:tcPr>
            <w:tcW w:w="436" w:type="dxa"/>
          </w:tcPr>
          <w:p w14:paraId="1549145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1</w:t>
            </w:r>
          </w:p>
        </w:tc>
        <w:tc>
          <w:tcPr>
            <w:tcW w:w="2351" w:type="dxa"/>
          </w:tcPr>
          <w:p w14:paraId="2F9D2A57" w14:textId="16046162"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Про підтвердження права підпису уповноваженої особи тендерної пропозиції</w:t>
            </w:r>
            <w:r w:rsidR="00A068A3" w:rsidRPr="00CF69F3">
              <w:rPr>
                <w:sz w:val="24"/>
                <w:szCs w:val="24"/>
                <w:shd w:val="clear" w:color="auto" w:fill="FFFFFF"/>
                <w:lang w:eastAsia="ru-RU"/>
              </w:rPr>
              <w:t xml:space="preserve"> та договору про закупівлю</w:t>
            </w:r>
          </w:p>
        </w:tc>
        <w:tc>
          <w:tcPr>
            <w:tcW w:w="6706" w:type="dxa"/>
          </w:tcPr>
          <w:p w14:paraId="3B6E06F3" w14:textId="77777777" w:rsidR="002302A0" w:rsidRPr="00CF69F3" w:rsidRDefault="002302A0" w:rsidP="001A62C5">
            <w:pPr>
              <w:spacing w:before="100" w:beforeAutospacing="1" w:after="100" w:afterAutospacing="1"/>
              <w:contextualSpacing/>
              <w:jc w:val="both"/>
              <w:rPr>
                <w:b/>
                <w:bCs/>
                <w:sz w:val="24"/>
                <w:szCs w:val="24"/>
                <w:lang w:eastAsia="ru-RU"/>
              </w:rPr>
            </w:pPr>
            <w:r w:rsidRPr="00CF69F3">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CF69F3">
              <w:rPr>
                <w:b/>
                <w:bCs/>
                <w:sz w:val="24"/>
                <w:szCs w:val="24"/>
                <w:lang w:eastAsia="ru-RU"/>
              </w:rPr>
              <w:t>(для юридичних осіб).</w:t>
            </w:r>
          </w:p>
          <w:p w14:paraId="070D6CBA" w14:textId="77777777" w:rsidR="002302A0" w:rsidRPr="00CF69F3" w:rsidRDefault="002302A0" w:rsidP="001A62C5">
            <w:pPr>
              <w:spacing w:before="100" w:beforeAutospacing="1" w:after="100" w:afterAutospacing="1"/>
              <w:contextualSpacing/>
              <w:jc w:val="both"/>
              <w:rPr>
                <w:sz w:val="24"/>
                <w:szCs w:val="24"/>
                <w:lang w:eastAsia="ru-RU"/>
              </w:rPr>
            </w:pPr>
          </w:p>
          <w:p w14:paraId="2910C3E2"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CF69F3">
              <w:rPr>
                <w:sz w:val="24"/>
                <w:szCs w:val="24"/>
              </w:rPr>
              <w:t xml:space="preserve"> </w:t>
            </w:r>
            <w:r w:rsidRPr="00CF69F3">
              <w:rPr>
                <w:b/>
                <w:bCs/>
                <w:sz w:val="24"/>
                <w:szCs w:val="24"/>
              </w:rPr>
              <w:t>(для фізичних осіб, фізичних осіб-підприємців).</w:t>
            </w:r>
          </w:p>
        </w:tc>
      </w:tr>
      <w:tr w:rsidR="002302A0" w:rsidRPr="00CF69F3" w14:paraId="5BF9A945" w14:textId="77777777" w:rsidTr="00E46B07">
        <w:tc>
          <w:tcPr>
            <w:tcW w:w="436" w:type="dxa"/>
          </w:tcPr>
          <w:p w14:paraId="03DB5797"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2</w:t>
            </w:r>
          </w:p>
        </w:tc>
        <w:tc>
          <w:tcPr>
            <w:tcW w:w="2351" w:type="dxa"/>
          </w:tcPr>
          <w:p w14:paraId="10BBF8A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CF69F3" w:rsidRDefault="002302A0" w:rsidP="001A62C5">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CF69F3">
              <w:rPr>
                <w:color w:val="000000"/>
                <w:sz w:val="24"/>
                <w:szCs w:val="24"/>
                <w:lang w:eastAsia="ru-RU"/>
              </w:rPr>
              <w:t>адресою</w:t>
            </w:r>
            <w:proofErr w:type="spellEnd"/>
            <w:r w:rsidRPr="00CF69F3">
              <w:rPr>
                <w:color w:val="000000"/>
                <w:sz w:val="24"/>
                <w:szCs w:val="24"/>
                <w:lang w:eastAsia="ru-RU"/>
              </w:rPr>
              <w:t xml:space="preserve"> </w:t>
            </w:r>
            <w:hyperlink r:id="rId25" w:history="1">
              <w:r w:rsidRPr="00CF69F3">
                <w:rPr>
                  <w:color w:val="0000FF" w:themeColor="hyperlink"/>
                  <w:sz w:val="24"/>
                  <w:szCs w:val="24"/>
                  <w:u w:val="single"/>
                  <w:lang w:eastAsia="ru-RU"/>
                </w:rPr>
                <w:t>https://usr.minjust.gov.ua/ua/freesearch</w:t>
              </w:r>
            </w:hyperlink>
            <w:r w:rsidRPr="00CF69F3">
              <w:rPr>
                <w:color w:val="000000"/>
                <w:sz w:val="24"/>
                <w:szCs w:val="24"/>
                <w:lang w:eastAsia="ru-RU"/>
              </w:rPr>
              <w:t xml:space="preserve">). </w:t>
            </w:r>
            <w:r w:rsidRPr="00CF69F3">
              <w:rPr>
                <w:b/>
                <w:bCs/>
                <w:sz w:val="24"/>
                <w:szCs w:val="24"/>
                <w:lang w:eastAsia="ru-RU"/>
              </w:rPr>
              <w:t xml:space="preserve">(для юридичних осіб). </w:t>
            </w:r>
            <w:r w:rsidRPr="00CF69F3">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p>
          <w:p w14:paraId="0581B497"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rFonts w:eastAsia="Helvetica"/>
                <w:bCs/>
                <w:sz w:val="24"/>
                <w:szCs w:val="24"/>
                <w:lang w:eastAsia="ru-RU"/>
              </w:rPr>
              <w:t>Свідоцтво</w:t>
            </w:r>
            <w:r w:rsidRPr="00CF69F3">
              <w:rPr>
                <w:bCs/>
                <w:sz w:val="24"/>
                <w:szCs w:val="24"/>
                <w:lang w:eastAsia="ru-RU"/>
              </w:rPr>
              <w:t xml:space="preserve"> </w:t>
            </w:r>
            <w:r w:rsidRPr="00CF69F3">
              <w:rPr>
                <w:rFonts w:eastAsia="Helvetica"/>
                <w:bCs/>
                <w:sz w:val="24"/>
                <w:szCs w:val="24"/>
                <w:lang w:eastAsia="ru-RU"/>
              </w:rPr>
              <w:t>про державну реєстрацію або виписка</w:t>
            </w:r>
            <w:r w:rsidRPr="00CF69F3">
              <w:rPr>
                <w:bCs/>
                <w:sz w:val="24"/>
                <w:szCs w:val="24"/>
                <w:lang w:eastAsia="ru-RU"/>
              </w:rPr>
              <w:t xml:space="preserve"> (витяг) </w:t>
            </w:r>
            <w:r w:rsidRPr="00CF69F3">
              <w:rPr>
                <w:rFonts w:eastAsia="Helvetica"/>
                <w:bCs/>
                <w:sz w:val="24"/>
                <w:szCs w:val="24"/>
                <w:lang w:eastAsia="ru-RU"/>
              </w:rPr>
              <w:t>з</w:t>
            </w:r>
            <w:r w:rsidRPr="00CF69F3">
              <w:rPr>
                <w:rFonts w:eastAsia="Helvetica"/>
                <w:sz w:val="24"/>
                <w:szCs w:val="24"/>
                <w:lang w:eastAsia="ru-RU"/>
              </w:rPr>
              <w:t xml:space="preserve"> Єдиного державного реєстру ю</w:t>
            </w:r>
            <w:r w:rsidRPr="00CF69F3">
              <w:rPr>
                <w:rFonts w:eastAsia="Helvetica"/>
                <w:sz w:val="24"/>
                <w:szCs w:val="24"/>
                <w:shd w:val="clear" w:color="auto" w:fill="FFFFFF"/>
                <w:lang w:eastAsia="ru-RU"/>
              </w:rPr>
              <w:t>ридичних осіб, фізичних осіб - підприємців</w:t>
            </w:r>
            <w:r w:rsidRPr="00CF69F3">
              <w:rPr>
                <w:sz w:val="24"/>
                <w:szCs w:val="24"/>
                <w:lang w:eastAsia="ru-RU"/>
              </w:rPr>
              <w:t xml:space="preserve"> </w:t>
            </w:r>
            <w:r w:rsidRPr="00CF69F3">
              <w:rPr>
                <w:rFonts w:eastAsia="Helvetica"/>
                <w:sz w:val="24"/>
                <w:szCs w:val="24"/>
                <w:lang w:eastAsia="ru-RU"/>
              </w:rPr>
              <w:t>та громадських формувань</w:t>
            </w:r>
            <w:r w:rsidRPr="00CF69F3">
              <w:rPr>
                <w:sz w:val="24"/>
                <w:szCs w:val="24"/>
                <w:lang w:eastAsia="ru-RU"/>
              </w:rPr>
              <w:t>.</w:t>
            </w:r>
            <w:r w:rsidRPr="00CF69F3">
              <w:rPr>
                <w:b/>
                <w:bCs/>
                <w:sz w:val="24"/>
                <w:szCs w:val="24"/>
                <w:lang w:eastAsia="ru-RU"/>
              </w:rPr>
              <w:t xml:space="preserve"> (для юридичних осіб, </w:t>
            </w:r>
            <w:r w:rsidRPr="00CF69F3">
              <w:rPr>
                <w:b/>
                <w:bCs/>
                <w:sz w:val="24"/>
                <w:szCs w:val="24"/>
              </w:rPr>
              <w:t>фізичних осіб-підприємців</w:t>
            </w:r>
            <w:r w:rsidRPr="00CF69F3">
              <w:rPr>
                <w:b/>
                <w:bCs/>
                <w:sz w:val="24"/>
                <w:szCs w:val="24"/>
                <w:lang w:eastAsia="ru-RU"/>
              </w:rPr>
              <w:t>)</w:t>
            </w:r>
          </w:p>
        </w:tc>
      </w:tr>
      <w:tr w:rsidR="002302A0" w:rsidRPr="00CF69F3" w14:paraId="6D657F80" w14:textId="77777777" w:rsidTr="00E46B07">
        <w:tc>
          <w:tcPr>
            <w:tcW w:w="436" w:type="dxa"/>
          </w:tcPr>
          <w:p w14:paraId="13DFA08C"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3</w:t>
            </w:r>
          </w:p>
        </w:tc>
        <w:tc>
          <w:tcPr>
            <w:tcW w:w="2351" w:type="dxa"/>
          </w:tcPr>
          <w:p w14:paraId="051EE498" w14:textId="15926A90" w:rsidR="002302A0" w:rsidRPr="00CF69F3" w:rsidRDefault="002302A0" w:rsidP="001A62C5">
            <w:pPr>
              <w:spacing w:before="100" w:beforeAutospacing="1" w:after="100" w:afterAutospacing="1"/>
              <w:contextualSpacing/>
              <w:rPr>
                <w:sz w:val="24"/>
                <w:szCs w:val="24"/>
                <w:lang w:eastAsia="ru-RU"/>
              </w:rPr>
            </w:pPr>
            <w:r w:rsidRPr="00CF69F3">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Учасник має надати довідку в довільній формі про </w:t>
            </w:r>
            <w:r w:rsidR="00E46B07" w:rsidRPr="00CF69F3">
              <w:rPr>
                <w:color w:val="000000"/>
                <w:sz w:val="24"/>
                <w:szCs w:val="24"/>
                <w:lang w:eastAsia="ru-RU"/>
              </w:rPr>
              <w:t>відсутність у нього підстав для відмови йому в участі в процедурі закупівлі, а саме що</w:t>
            </w:r>
            <w:r w:rsidRPr="00CF69F3">
              <w:rPr>
                <w:color w:val="000000"/>
                <w:sz w:val="24"/>
                <w:szCs w:val="24"/>
                <w:lang w:eastAsia="ru-RU"/>
              </w:rPr>
              <w:t>:</w:t>
            </w:r>
          </w:p>
          <w:p w14:paraId="2BE8B3E8" w14:textId="09462EE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1)</w:t>
            </w:r>
            <w:r w:rsidR="00E46B07" w:rsidRPr="00CF69F3">
              <w:rPr>
                <w:color w:val="000000"/>
                <w:sz w:val="24"/>
                <w:szCs w:val="24"/>
                <w:lang w:eastAsia="ru-RU"/>
              </w:rPr>
              <w:t xml:space="preserve"> учасник не</w:t>
            </w:r>
            <w:r w:rsidRPr="00CF69F3">
              <w:rPr>
                <w:color w:val="000000"/>
                <w:sz w:val="24"/>
                <w:szCs w:val="24"/>
                <w:lang w:eastAsia="ru-RU"/>
              </w:rPr>
              <w:t xml:space="preserve"> пропонує, </w:t>
            </w:r>
            <w:r w:rsidR="00E46B07" w:rsidRPr="00CF69F3">
              <w:rPr>
                <w:color w:val="000000"/>
                <w:sz w:val="24"/>
                <w:szCs w:val="24"/>
                <w:lang w:eastAsia="ru-RU"/>
              </w:rPr>
              <w:t xml:space="preserve">не </w:t>
            </w:r>
            <w:r w:rsidRPr="00CF69F3">
              <w:rPr>
                <w:color w:val="000000"/>
                <w:sz w:val="24"/>
                <w:szCs w:val="24"/>
                <w:lang w:eastAsia="ru-RU"/>
              </w:rPr>
              <w:t xml:space="preserve">дає або </w:t>
            </w:r>
            <w:r w:rsidR="00E46B07" w:rsidRPr="00CF69F3">
              <w:rPr>
                <w:color w:val="000000"/>
                <w:sz w:val="24"/>
                <w:szCs w:val="24"/>
                <w:lang w:eastAsia="ru-RU"/>
              </w:rPr>
              <w:t xml:space="preserve">не </w:t>
            </w:r>
            <w:r w:rsidRPr="00CF69F3">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w:t>
            </w:r>
            <w:r w:rsidRPr="00CF69F3">
              <w:rPr>
                <w:color w:val="000000"/>
                <w:sz w:val="24"/>
                <w:szCs w:val="24"/>
                <w:lang w:eastAsia="ru-RU"/>
              </w:rPr>
              <w:lastRenderedPageBreak/>
              <w:t>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2)</w:t>
            </w:r>
            <w:r w:rsidRPr="00CF69F3">
              <w:rPr>
                <w:color w:val="000000"/>
                <w:sz w:val="24"/>
                <w:szCs w:val="24"/>
                <w:lang w:eastAsia="ru-RU"/>
              </w:rPr>
              <w:tab/>
              <w:t>відомості про юридичну особу, яка є учасником,</w:t>
            </w:r>
            <w:r w:rsidR="00E46B07" w:rsidRPr="00CF69F3">
              <w:rPr>
                <w:color w:val="000000"/>
                <w:sz w:val="24"/>
                <w:szCs w:val="24"/>
                <w:lang w:eastAsia="ru-RU"/>
              </w:rPr>
              <w:t xml:space="preserve"> не</w:t>
            </w:r>
            <w:r w:rsidRPr="00CF69F3">
              <w:rPr>
                <w:color w:val="000000"/>
                <w:sz w:val="24"/>
                <w:szCs w:val="24"/>
                <w:lang w:eastAsia="ru-RU"/>
              </w:rPr>
              <w:t xml:space="preserve"> </w:t>
            </w:r>
            <w:proofErr w:type="spellStart"/>
            <w:r w:rsidRPr="00CF69F3">
              <w:rPr>
                <w:color w:val="000000"/>
                <w:sz w:val="24"/>
                <w:szCs w:val="24"/>
                <w:lang w:eastAsia="ru-RU"/>
              </w:rPr>
              <w:t>внесено</w:t>
            </w:r>
            <w:proofErr w:type="spellEnd"/>
            <w:r w:rsidRPr="00CF69F3">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3)</w:t>
            </w:r>
            <w:r w:rsidRPr="00CF69F3">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CF69F3">
              <w:rPr>
                <w:color w:val="000000"/>
                <w:sz w:val="24"/>
                <w:szCs w:val="24"/>
                <w:lang w:eastAsia="ru-RU"/>
              </w:rPr>
              <w:t xml:space="preserve">не </w:t>
            </w:r>
            <w:r w:rsidRPr="00CF69F3">
              <w:rPr>
                <w:color w:val="000000"/>
                <w:sz w:val="24"/>
                <w:szCs w:val="24"/>
                <w:lang w:eastAsia="ru-RU"/>
              </w:rPr>
              <w:t xml:space="preserve">було притягнуто згідно із законом до відповідальності за вчинення у сфері </w:t>
            </w:r>
            <w:proofErr w:type="spellStart"/>
            <w:r w:rsidRPr="00CF69F3">
              <w:rPr>
                <w:color w:val="000000"/>
                <w:sz w:val="24"/>
                <w:szCs w:val="24"/>
                <w:lang w:eastAsia="ru-RU"/>
              </w:rPr>
              <w:t>закупівель</w:t>
            </w:r>
            <w:proofErr w:type="spellEnd"/>
            <w:r w:rsidRPr="00CF69F3">
              <w:rPr>
                <w:color w:val="000000"/>
                <w:sz w:val="24"/>
                <w:szCs w:val="24"/>
                <w:lang w:eastAsia="ru-RU"/>
              </w:rPr>
              <w:t xml:space="preserve"> корупційного правопорушення;</w:t>
            </w:r>
          </w:p>
          <w:p w14:paraId="301F908F" w14:textId="72E95A2C"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4)</w:t>
            </w:r>
            <w:r w:rsidRPr="00CF69F3">
              <w:rPr>
                <w:color w:val="000000"/>
                <w:sz w:val="24"/>
                <w:szCs w:val="24"/>
                <w:lang w:eastAsia="ru-RU"/>
              </w:rPr>
              <w:tab/>
              <w:t xml:space="preserve">фізична особа, яка є учасником,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5)</w:t>
            </w:r>
            <w:r w:rsidRPr="00CF69F3">
              <w:rPr>
                <w:color w:val="000000"/>
                <w:sz w:val="24"/>
                <w:szCs w:val="24"/>
                <w:lang w:eastAsia="ru-RU"/>
              </w:rPr>
              <w:tab/>
              <w:t xml:space="preserve">службова (посадова) особа учасника, яка підписала тендерну пропозицію,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6)</w:t>
            </w:r>
            <w:r w:rsidRPr="00CF69F3">
              <w:rPr>
                <w:color w:val="000000"/>
                <w:sz w:val="24"/>
                <w:szCs w:val="24"/>
                <w:lang w:eastAsia="ru-RU"/>
              </w:rPr>
              <w:tab/>
              <w:t xml:space="preserve">тендерна пропозиція подана учасником процедури закупівлі, який </w:t>
            </w:r>
            <w:r w:rsidR="00E46B07" w:rsidRPr="00CF69F3">
              <w:rPr>
                <w:color w:val="000000"/>
                <w:sz w:val="24"/>
                <w:szCs w:val="24"/>
                <w:lang w:eastAsia="ru-RU"/>
              </w:rPr>
              <w:t xml:space="preserve">не </w:t>
            </w:r>
            <w:r w:rsidRPr="00CF69F3">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7)</w:t>
            </w:r>
            <w:r w:rsidRPr="00CF69F3">
              <w:rPr>
                <w:color w:val="000000"/>
                <w:sz w:val="24"/>
                <w:szCs w:val="24"/>
                <w:lang w:eastAsia="ru-RU"/>
              </w:rPr>
              <w:tab/>
              <w:t xml:space="preserve">учасник </w:t>
            </w:r>
            <w:r w:rsidR="00E46B07" w:rsidRPr="00CF69F3">
              <w:rPr>
                <w:color w:val="000000"/>
                <w:sz w:val="24"/>
                <w:szCs w:val="24"/>
                <w:lang w:eastAsia="ru-RU"/>
              </w:rPr>
              <w:t xml:space="preserve">не </w:t>
            </w:r>
            <w:r w:rsidRPr="00CF69F3">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CF69F3" w14:paraId="0F798CA7" w14:textId="77777777" w:rsidTr="00E46B07">
        <w:tc>
          <w:tcPr>
            <w:tcW w:w="436" w:type="dxa"/>
          </w:tcPr>
          <w:p w14:paraId="0B092F29" w14:textId="0980AEE9"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57C85E90" w14:textId="77777777"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309 (зі змінами)</w:t>
            </w:r>
          </w:p>
        </w:tc>
        <w:tc>
          <w:tcPr>
            <w:tcW w:w="6706" w:type="dxa"/>
          </w:tcPr>
          <w:p w14:paraId="2BF31557" w14:textId="07BA555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w:t>
            </w:r>
          </w:p>
          <w:p w14:paraId="278677E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CF69F3" w:rsidRDefault="00A068A3" w:rsidP="00A068A3">
            <w:pPr>
              <w:spacing w:before="100" w:beforeAutospacing="1" w:after="100" w:afterAutospacing="1"/>
              <w:contextualSpacing/>
              <w:jc w:val="both"/>
              <w:rPr>
                <w:color w:val="000000"/>
                <w:sz w:val="24"/>
                <w:szCs w:val="24"/>
                <w:lang w:eastAsia="ru-RU"/>
              </w:rPr>
            </w:pPr>
            <w:r w:rsidRPr="00CF69F3">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CF69F3">
              <w:rPr>
                <w:sz w:val="24"/>
                <w:szCs w:val="24"/>
              </w:rPr>
              <w:t>невідповідності тендерної пропозиції умовам тендерної документації.</w:t>
            </w:r>
          </w:p>
        </w:tc>
      </w:tr>
      <w:tr w:rsidR="00A068A3" w:rsidRPr="00CF69F3" w14:paraId="3E39794A" w14:textId="77777777" w:rsidTr="00E46B07">
        <w:tc>
          <w:tcPr>
            <w:tcW w:w="436" w:type="dxa"/>
          </w:tcPr>
          <w:p w14:paraId="65552E33" w14:textId="52CF77C6"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0FDA5796" w14:textId="6BB78C3F"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w:t>
            </w:r>
            <w:r w:rsidRPr="00CF69F3">
              <w:rPr>
                <w:color w:val="000000"/>
                <w:sz w:val="24"/>
                <w:szCs w:val="24"/>
              </w:rPr>
              <w:lastRenderedPageBreak/>
              <w:t>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lastRenderedPageBreak/>
              <w:t>Учасник у складі тендерної пропозиції повинен надати інформацію в довільній формі про кінцевого(</w:t>
            </w:r>
            <w:proofErr w:type="spellStart"/>
            <w:r w:rsidRPr="00CF69F3">
              <w:rPr>
                <w:color w:val="000000"/>
                <w:sz w:val="24"/>
                <w:szCs w:val="24"/>
              </w:rPr>
              <w:t>их</w:t>
            </w:r>
            <w:proofErr w:type="spellEnd"/>
            <w:r w:rsidRPr="00CF69F3">
              <w:rPr>
                <w:color w:val="000000"/>
                <w:sz w:val="24"/>
                <w:szCs w:val="24"/>
              </w:rPr>
              <w:t xml:space="preserve">) </w:t>
            </w:r>
            <w:proofErr w:type="spellStart"/>
            <w:r w:rsidRPr="00CF69F3">
              <w:rPr>
                <w:color w:val="000000"/>
                <w:sz w:val="24"/>
                <w:szCs w:val="24"/>
              </w:rPr>
              <w:lastRenderedPageBreak/>
              <w:t>бенефеціарного</w:t>
            </w:r>
            <w:proofErr w:type="spellEnd"/>
            <w:r w:rsidRPr="00CF69F3">
              <w:rPr>
                <w:color w:val="000000"/>
                <w:sz w:val="24"/>
                <w:szCs w:val="24"/>
              </w:rPr>
              <w:t>(</w:t>
            </w:r>
            <w:proofErr w:type="spellStart"/>
            <w:r w:rsidRPr="00CF69F3">
              <w:rPr>
                <w:color w:val="000000"/>
                <w:sz w:val="24"/>
                <w:szCs w:val="24"/>
              </w:rPr>
              <w:t>их</w:t>
            </w:r>
            <w:proofErr w:type="spellEnd"/>
            <w:r w:rsidRPr="00CF69F3">
              <w:rPr>
                <w:color w:val="000000"/>
                <w:sz w:val="24"/>
                <w:szCs w:val="24"/>
              </w:rPr>
              <w:t>) власника(</w:t>
            </w:r>
            <w:proofErr w:type="spellStart"/>
            <w:r w:rsidRPr="00CF69F3">
              <w:rPr>
                <w:color w:val="000000"/>
                <w:sz w:val="24"/>
                <w:szCs w:val="24"/>
              </w:rPr>
              <w:t>ів</w:t>
            </w:r>
            <w:proofErr w:type="spellEnd"/>
            <w:r w:rsidRPr="00CF69F3">
              <w:rPr>
                <w:color w:val="000000"/>
                <w:sz w:val="24"/>
                <w:szCs w:val="24"/>
              </w:rPr>
              <w:t>) із зазначенням їх громадянства та частку в статутному капіталі.</w:t>
            </w:r>
          </w:p>
          <w:p w14:paraId="371D358F" w14:textId="50D154B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учасник або його кінцевий </w:t>
            </w:r>
            <w:proofErr w:type="spellStart"/>
            <w:r w:rsidRPr="00CF69F3">
              <w:rPr>
                <w:color w:val="000000"/>
                <w:sz w:val="24"/>
                <w:szCs w:val="24"/>
              </w:rPr>
              <w:t>бенефіціарний</w:t>
            </w:r>
            <w:proofErr w:type="spellEnd"/>
            <w:r w:rsidRPr="00CF69F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паспорт громадянина колишнього СРСР зразка 1974 року</w:t>
            </w:r>
            <w:r w:rsidR="00A54787" w:rsidRPr="00CF69F3">
              <w:rPr>
                <w:color w:val="000000"/>
                <w:sz w:val="24"/>
                <w:szCs w:val="24"/>
              </w:rPr>
              <w:t>/ паспорт громадянина</w:t>
            </w:r>
            <w:r w:rsidRPr="00CF69F3">
              <w:rPr>
                <w:color w:val="000000"/>
                <w:sz w:val="24"/>
                <w:szCs w:val="24"/>
              </w:rPr>
              <w:t xml:space="preserve"> </w:t>
            </w:r>
            <w:r w:rsidR="00A54787" w:rsidRPr="00CF69F3">
              <w:rPr>
                <w:color w:val="000000"/>
                <w:sz w:val="24"/>
                <w:szCs w:val="24"/>
              </w:rPr>
              <w:t xml:space="preserve">Ісламської Республіки Іран </w:t>
            </w:r>
            <w:r w:rsidRPr="00CF69F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95456C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посвідку на постійне чи тимчасове проживання на території України</w:t>
            </w:r>
          </w:p>
          <w:p w14:paraId="13932655"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0F324A46"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26F175F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посвідчення біженця чи документ, що підтверджує надання притулку в Україні.</w:t>
            </w:r>
          </w:p>
          <w:p w14:paraId="18465B9F" w14:textId="754AFE0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58F67B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учасник або його кінцевий </w:t>
            </w:r>
            <w:proofErr w:type="spellStart"/>
            <w:r w:rsidRPr="00CF69F3">
              <w:rPr>
                <w:color w:val="000000"/>
                <w:sz w:val="24"/>
                <w:szCs w:val="24"/>
              </w:rPr>
              <w:t>бенефіціарний</w:t>
            </w:r>
            <w:proofErr w:type="spellEnd"/>
            <w:r w:rsidRPr="00CF69F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w:t>
            </w:r>
            <w:r w:rsidRPr="00CF69F3">
              <w:rPr>
                <w:color w:val="000000"/>
                <w:sz w:val="24"/>
                <w:szCs w:val="24"/>
              </w:rPr>
              <w:lastRenderedPageBreak/>
              <w:t>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CF69F3">
              <w:rPr>
                <w:color w:val="000000"/>
                <w:sz w:val="24"/>
                <w:szCs w:val="24"/>
              </w:rPr>
              <w:t>бенефіціарним</w:t>
            </w:r>
            <w:proofErr w:type="spellEnd"/>
            <w:r w:rsidRPr="00CF69F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CF69F3">
              <w:rPr>
                <w:color w:val="000000"/>
                <w:sz w:val="24"/>
                <w:szCs w:val="24"/>
              </w:rPr>
              <w:t>/Ісламська Республіка Іран</w:t>
            </w:r>
            <w:r w:rsidRPr="00CF69F3">
              <w:rPr>
                <w:color w:val="000000"/>
                <w:sz w:val="24"/>
                <w:szCs w:val="24"/>
              </w:rPr>
              <w:t>, громадянин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замовник відхиляє такого учасника</w:t>
            </w:r>
            <w:r w:rsidR="00940F4A" w:rsidRPr="00CF69F3">
              <w:rPr>
                <w:color w:val="000000"/>
                <w:sz w:val="24"/>
                <w:szCs w:val="24"/>
              </w:rPr>
              <w:t>.</w:t>
            </w:r>
          </w:p>
        </w:tc>
      </w:tr>
      <w:tr w:rsidR="0052065F" w:rsidRPr="00CF69F3" w14:paraId="34A1EA0F" w14:textId="77777777" w:rsidTr="00E46B07">
        <w:tc>
          <w:tcPr>
            <w:tcW w:w="436" w:type="dxa"/>
          </w:tcPr>
          <w:p w14:paraId="76BF923E" w14:textId="429D1D16" w:rsidR="0052065F"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8BAD645" w14:textId="77777777" w:rsidR="0052065F" w:rsidRPr="0052065F" w:rsidRDefault="0052065F" w:rsidP="0052065F">
            <w:pPr>
              <w:spacing w:before="100" w:beforeAutospacing="1" w:after="100" w:afterAutospacing="1"/>
              <w:contextualSpacing/>
              <w:rPr>
                <w:color w:val="000000"/>
                <w:sz w:val="24"/>
                <w:szCs w:val="24"/>
              </w:rPr>
            </w:pPr>
            <w:r w:rsidRPr="0052065F">
              <w:rPr>
                <w:color w:val="000000"/>
                <w:sz w:val="24"/>
                <w:szCs w:val="24"/>
              </w:rPr>
              <w:t>Для забезпечення інтеграції з Інформаційно-телекомунікаційної системою мобільного додатку інформаційної системи замовника з формування верифікацій та контролю їх доставки учасник повинен надати:</w:t>
            </w:r>
          </w:p>
          <w:p w14:paraId="02BAD62F" w14:textId="77777777" w:rsidR="0052065F" w:rsidRPr="0052065F" w:rsidRDefault="0052065F" w:rsidP="0052065F">
            <w:pPr>
              <w:spacing w:before="100" w:beforeAutospacing="1" w:after="100" w:afterAutospacing="1"/>
              <w:contextualSpacing/>
              <w:rPr>
                <w:color w:val="000000"/>
                <w:sz w:val="24"/>
                <w:szCs w:val="24"/>
              </w:rPr>
            </w:pPr>
            <w:r w:rsidRPr="0052065F">
              <w:rPr>
                <w:color w:val="000000"/>
                <w:sz w:val="24"/>
                <w:szCs w:val="24"/>
              </w:rPr>
              <w:t xml:space="preserve">- детальний опис взаємодії та формат обміну даними; </w:t>
            </w:r>
          </w:p>
          <w:p w14:paraId="2E5A48E3" w14:textId="54B776A1" w:rsidR="0052065F" w:rsidRPr="00CF69F3" w:rsidRDefault="0052065F" w:rsidP="0052065F">
            <w:pPr>
              <w:spacing w:before="100" w:beforeAutospacing="1" w:after="100" w:afterAutospacing="1"/>
              <w:contextualSpacing/>
              <w:rPr>
                <w:color w:val="000000"/>
                <w:sz w:val="24"/>
                <w:szCs w:val="24"/>
              </w:rPr>
            </w:pPr>
            <w:r w:rsidRPr="0052065F">
              <w:rPr>
                <w:color w:val="000000"/>
                <w:sz w:val="24"/>
                <w:szCs w:val="24"/>
              </w:rPr>
              <w:t xml:space="preserve">- надати опис форматів запитів і відповідей при </w:t>
            </w:r>
            <w:r w:rsidRPr="0052065F">
              <w:rPr>
                <w:color w:val="000000"/>
                <w:sz w:val="24"/>
                <w:szCs w:val="24"/>
              </w:rPr>
              <w:lastRenderedPageBreak/>
              <w:t>взаємодії ITC замовника та виконавця, приклад обміну інформаційними повідомленнями та тлумачення кодів успішної доставки та помилок</w:t>
            </w:r>
          </w:p>
        </w:tc>
        <w:tc>
          <w:tcPr>
            <w:tcW w:w="6706" w:type="dxa"/>
          </w:tcPr>
          <w:p w14:paraId="1C7D582F" w14:textId="77777777" w:rsidR="0052065F" w:rsidRPr="0052065F" w:rsidRDefault="0052065F" w:rsidP="0052065F">
            <w:pPr>
              <w:spacing w:before="100" w:beforeAutospacing="1" w:after="100" w:afterAutospacing="1"/>
              <w:contextualSpacing/>
              <w:jc w:val="both"/>
              <w:rPr>
                <w:color w:val="000000"/>
                <w:sz w:val="24"/>
                <w:szCs w:val="24"/>
              </w:rPr>
            </w:pPr>
            <w:r w:rsidRPr="0052065F">
              <w:rPr>
                <w:color w:val="000000"/>
                <w:sz w:val="24"/>
                <w:szCs w:val="24"/>
              </w:rPr>
              <w:lastRenderedPageBreak/>
              <w:t xml:space="preserve">Інформація у довільній формі  </w:t>
            </w:r>
          </w:p>
          <w:p w14:paraId="0FACBC19" w14:textId="77777777" w:rsidR="0052065F" w:rsidRPr="0052065F" w:rsidRDefault="0052065F" w:rsidP="0052065F">
            <w:pPr>
              <w:spacing w:before="100" w:beforeAutospacing="1" w:after="100" w:afterAutospacing="1"/>
              <w:contextualSpacing/>
              <w:jc w:val="both"/>
              <w:rPr>
                <w:color w:val="000000"/>
                <w:sz w:val="24"/>
                <w:szCs w:val="24"/>
              </w:rPr>
            </w:pPr>
            <w:r w:rsidRPr="0052065F">
              <w:rPr>
                <w:color w:val="000000"/>
                <w:sz w:val="24"/>
                <w:szCs w:val="24"/>
              </w:rPr>
              <w:t>з детальним описом взаємодії та формат обміну даними,</w:t>
            </w:r>
          </w:p>
          <w:p w14:paraId="58AB09C0" w14:textId="70B8C752" w:rsidR="0052065F" w:rsidRPr="00CF69F3" w:rsidRDefault="0052065F" w:rsidP="0052065F">
            <w:pPr>
              <w:spacing w:before="100" w:beforeAutospacing="1" w:after="100" w:afterAutospacing="1"/>
              <w:contextualSpacing/>
              <w:jc w:val="both"/>
              <w:rPr>
                <w:color w:val="000000"/>
                <w:sz w:val="24"/>
                <w:szCs w:val="24"/>
              </w:rPr>
            </w:pPr>
            <w:r w:rsidRPr="0052065F">
              <w:rPr>
                <w:color w:val="000000"/>
                <w:sz w:val="24"/>
                <w:szCs w:val="24"/>
              </w:rPr>
              <w:t xml:space="preserve"> описом форматів запитів і відповідей при взаємодії ITC замовника та виконавця, прикладом обміну інформаційними повідомленнями та тлумаченням кодів успішної доставки та помилок</w:t>
            </w:r>
          </w:p>
        </w:tc>
      </w:tr>
    </w:tbl>
    <w:p w14:paraId="0674E8D6" w14:textId="77777777" w:rsidR="002302A0" w:rsidRPr="00CF69F3" w:rsidRDefault="002302A0" w:rsidP="0075736A">
      <w:pPr>
        <w:spacing w:before="100" w:beforeAutospacing="1" w:after="100" w:afterAutospacing="1" w:line="240" w:lineRule="auto"/>
        <w:contextualSpacing/>
        <w:rPr>
          <w:rFonts w:ascii="Times New Roman" w:hAnsi="Times New Roman" w:cs="Times New Roman"/>
          <w:bCs/>
          <w:color w:val="000000"/>
          <w:sz w:val="24"/>
          <w:szCs w:val="24"/>
        </w:rPr>
      </w:pPr>
    </w:p>
    <w:sectPr w:rsidR="002302A0" w:rsidRPr="00CF69F3" w:rsidSect="00880A16">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8E3B2" w14:textId="77777777" w:rsidR="000C4958" w:rsidRDefault="000C4958" w:rsidP="00A5280A">
      <w:pPr>
        <w:spacing w:after="0" w:line="240" w:lineRule="auto"/>
      </w:pPr>
      <w:r>
        <w:separator/>
      </w:r>
    </w:p>
  </w:endnote>
  <w:endnote w:type="continuationSeparator" w:id="0">
    <w:p w14:paraId="58F1F7BD" w14:textId="77777777" w:rsidR="000C4958" w:rsidRDefault="000C4958"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Helvetica Neue">
    <w:altName w:val="Arial"/>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0C4958" w:rsidRDefault="000C4958">
    <w:pPr>
      <w:pStyle w:val="aa"/>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DABE9" w14:textId="2BDEFC0F" w:rsidR="000C4958" w:rsidRDefault="000C4958">
    <w:pPr>
      <w:pStyle w:val="aa"/>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C1482" w14:textId="77777777" w:rsidR="000C4958" w:rsidRDefault="000C4958" w:rsidP="00A5280A">
      <w:pPr>
        <w:spacing w:after="0" w:line="240" w:lineRule="auto"/>
      </w:pPr>
      <w:r>
        <w:separator/>
      </w:r>
    </w:p>
  </w:footnote>
  <w:footnote w:type="continuationSeparator" w:id="0">
    <w:p w14:paraId="4717D9E7" w14:textId="77777777" w:rsidR="000C4958" w:rsidRDefault="000C4958"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0D29572E" w:rsidR="000C4958" w:rsidRDefault="000C4958" w:rsidP="001A62C5">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058FE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FFF85368"/>
    <w:name w:val="WW8Num6"/>
    <w:lvl w:ilvl="0">
      <w:start w:val="1"/>
      <w:numFmt w:val="decimal"/>
      <w:lvlText w:val="3.2.%1. "/>
      <w:lvlJc w:val="left"/>
      <w:pPr>
        <w:tabs>
          <w:tab w:val="num" w:pos="2345"/>
        </w:tabs>
        <w:ind w:left="2345" w:hanging="360"/>
      </w:pPr>
      <w:rPr>
        <w:b/>
      </w:rPr>
    </w:lvl>
  </w:abstractNum>
  <w:abstractNum w:abstractNumId="2" w15:restartNumberingAfterBreak="0">
    <w:nsid w:val="00000007"/>
    <w:multiLevelType w:val="singleLevel"/>
    <w:tmpl w:val="4AA8991C"/>
    <w:name w:val="WW8Num7"/>
    <w:lvl w:ilvl="0">
      <w:start w:val="1"/>
      <w:numFmt w:val="decimal"/>
      <w:lvlText w:val="3.3.%1. "/>
      <w:lvlJc w:val="left"/>
      <w:pPr>
        <w:tabs>
          <w:tab w:val="num" w:pos="720"/>
        </w:tabs>
        <w:ind w:left="720" w:hanging="360"/>
      </w:pPr>
      <w:rPr>
        <w:b/>
      </w:rPr>
    </w:lvl>
  </w:abstractNum>
  <w:abstractNum w:abstractNumId="3" w15:restartNumberingAfterBreak="0">
    <w:nsid w:val="00000008"/>
    <w:multiLevelType w:val="singleLevel"/>
    <w:tmpl w:val="4392A284"/>
    <w:name w:val="WW8Num8"/>
    <w:lvl w:ilvl="0">
      <w:start w:val="1"/>
      <w:numFmt w:val="decimal"/>
      <w:lvlText w:val="3.4.%1. "/>
      <w:lvlJc w:val="left"/>
      <w:pPr>
        <w:tabs>
          <w:tab w:val="num" w:pos="720"/>
        </w:tabs>
        <w:ind w:left="720" w:hanging="360"/>
      </w:pPr>
      <w:rPr>
        <w:b/>
      </w:rPr>
    </w:lvl>
  </w:abstractNum>
  <w:abstractNum w:abstractNumId="4" w15:restartNumberingAfterBreak="0">
    <w:nsid w:val="00000009"/>
    <w:multiLevelType w:val="singleLevel"/>
    <w:tmpl w:val="ED380AF2"/>
    <w:name w:val="WW8Num9"/>
    <w:lvl w:ilvl="0">
      <w:start w:val="1"/>
      <w:numFmt w:val="decimal"/>
      <w:lvlText w:val="4.%1. "/>
      <w:lvlJc w:val="left"/>
      <w:pPr>
        <w:tabs>
          <w:tab w:val="num" w:pos="1779"/>
        </w:tabs>
        <w:ind w:left="1779" w:hanging="360"/>
      </w:pPr>
      <w:rPr>
        <w:b/>
        <w:strike w:val="0"/>
        <w:color w:val="auto"/>
      </w:rPr>
    </w:lvl>
  </w:abstractNum>
  <w:abstractNum w:abstractNumId="5" w15:restartNumberingAfterBreak="0">
    <w:nsid w:val="0000000A"/>
    <w:multiLevelType w:val="singleLevel"/>
    <w:tmpl w:val="53F2D78C"/>
    <w:name w:val="WW8Num10"/>
    <w:lvl w:ilvl="0">
      <w:start w:val="1"/>
      <w:numFmt w:val="decimal"/>
      <w:lvlText w:val="5.%1. "/>
      <w:lvlJc w:val="left"/>
      <w:pPr>
        <w:tabs>
          <w:tab w:val="num" w:pos="1495"/>
        </w:tabs>
        <w:ind w:left="1495" w:hanging="360"/>
      </w:pPr>
      <w:rPr>
        <w:b/>
      </w:rPr>
    </w:lvl>
  </w:abstractNum>
  <w:abstractNum w:abstractNumId="6" w15:restartNumberingAfterBreak="0">
    <w:nsid w:val="0000000B"/>
    <w:multiLevelType w:val="singleLevel"/>
    <w:tmpl w:val="9052000C"/>
    <w:name w:val="WW8Num11"/>
    <w:lvl w:ilvl="0">
      <w:start w:val="1"/>
      <w:numFmt w:val="decimal"/>
      <w:lvlText w:val="6.%1. "/>
      <w:lvlJc w:val="left"/>
      <w:pPr>
        <w:tabs>
          <w:tab w:val="num" w:pos="720"/>
        </w:tabs>
        <w:ind w:left="720" w:hanging="360"/>
      </w:pPr>
      <w:rPr>
        <w:b/>
      </w:rPr>
    </w:lvl>
  </w:abstractNum>
  <w:abstractNum w:abstractNumId="7" w15:restartNumberingAfterBreak="0">
    <w:nsid w:val="0000000C"/>
    <w:multiLevelType w:val="singleLevel"/>
    <w:tmpl w:val="37DC6C42"/>
    <w:name w:val="WW8Num12"/>
    <w:lvl w:ilvl="0">
      <w:start w:val="1"/>
      <w:numFmt w:val="decimal"/>
      <w:lvlText w:val="7.%1. "/>
      <w:lvlJc w:val="left"/>
      <w:pPr>
        <w:tabs>
          <w:tab w:val="num" w:pos="720"/>
        </w:tabs>
        <w:ind w:left="720" w:hanging="360"/>
      </w:pPr>
      <w:rPr>
        <w:b/>
      </w:rPr>
    </w:lvl>
  </w:abstractNum>
  <w:abstractNum w:abstractNumId="8" w15:restartNumberingAfterBreak="0">
    <w:nsid w:val="0000000D"/>
    <w:multiLevelType w:val="singleLevel"/>
    <w:tmpl w:val="A66C0EDC"/>
    <w:name w:val="WW8Num13"/>
    <w:lvl w:ilvl="0">
      <w:start w:val="1"/>
      <w:numFmt w:val="decimal"/>
      <w:lvlText w:val="7.3.%1. "/>
      <w:lvlJc w:val="left"/>
      <w:pPr>
        <w:tabs>
          <w:tab w:val="num" w:pos="644"/>
        </w:tabs>
        <w:ind w:left="644" w:hanging="360"/>
      </w:pPr>
      <w:rPr>
        <w:b/>
      </w:rPr>
    </w:lvl>
  </w:abstractNum>
  <w:abstractNum w:abstractNumId="9" w15:restartNumberingAfterBreak="0">
    <w:nsid w:val="0000000E"/>
    <w:multiLevelType w:val="singleLevel"/>
    <w:tmpl w:val="6DB07358"/>
    <w:lvl w:ilvl="0">
      <w:start w:val="1"/>
      <w:numFmt w:val="decimal"/>
      <w:lvlText w:val="8.%1. "/>
      <w:lvlJc w:val="left"/>
      <w:pPr>
        <w:tabs>
          <w:tab w:val="num" w:pos="2062"/>
        </w:tabs>
        <w:ind w:left="2062" w:hanging="360"/>
      </w:pPr>
      <w:rPr>
        <w:b/>
      </w:rPr>
    </w:lvl>
  </w:abstractNum>
  <w:abstractNum w:abstractNumId="10" w15:restartNumberingAfterBreak="0">
    <w:nsid w:val="00CB2C79"/>
    <w:multiLevelType w:val="multilevel"/>
    <w:tmpl w:val="C406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D05F24"/>
    <w:multiLevelType w:val="multilevel"/>
    <w:tmpl w:val="D136A59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7C37ABA"/>
    <w:multiLevelType w:val="multilevel"/>
    <w:tmpl w:val="E52C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201F15"/>
    <w:multiLevelType w:val="multilevel"/>
    <w:tmpl w:val="2E9C89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555D64"/>
    <w:multiLevelType w:val="multilevel"/>
    <w:tmpl w:val="38F209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452369B"/>
    <w:multiLevelType w:val="multilevel"/>
    <w:tmpl w:val="34F8891A"/>
    <w:lvl w:ilvl="0">
      <w:start w:val="3"/>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16880948"/>
    <w:multiLevelType w:val="multilevel"/>
    <w:tmpl w:val="801890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8577653"/>
    <w:multiLevelType w:val="hybridMultilevel"/>
    <w:tmpl w:val="D73249E0"/>
    <w:lvl w:ilvl="0" w:tplc="7B2A88C8">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9" w15:restartNumberingAfterBreak="0">
    <w:nsid w:val="1A1C4A14"/>
    <w:multiLevelType w:val="multilevel"/>
    <w:tmpl w:val="197A9BE6"/>
    <w:lvl w:ilvl="0">
      <w:start w:val="1"/>
      <w:numFmt w:val="decimal"/>
      <w:lvlText w:val="%1."/>
      <w:lvlJc w:val="left"/>
      <w:pPr>
        <w:tabs>
          <w:tab w:val="num" w:pos="1065"/>
        </w:tabs>
        <w:ind w:left="1065" w:hanging="360"/>
      </w:pPr>
      <w:rPr>
        <w:rFonts w:hint="default"/>
        <w:b w:val="0"/>
      </w:rPr>
    </w:lvl>
    <w:lvl w:ilvl="1">
      <w:start w:val="1"/>
      <w:numFmt w:val="decimal"/>
      <w:lvlText w:val="%2."/>
      <w:lvlJc w:val="left"/>
      <w:pPr>
        <w:tabs>
          <w:tab w:val="num" w:pos="1785"/>
        </w:tabs>
        <w:ind w:left="1785" w:hanging="360"/>
      </w:pPr>
      <w:rPr>
        <w:rFonts w:hint="default"/>
      </w:rPr>
    </w:lvl>
    <w:lvl w:ilvl="2">
      <w:start w:val="1"/>
      <w:numFmt w:val="decimal"/>
      <w:lvlText w:val="%3."/>
      <w:lvlJc w:val="left"/>
      <w:pPr>
        <w:tabs>
          <w:tab w:val="num" w:pos="2505"/>
        </w:tabs>
        <w:ind w:left="2505" w:hanging="360"/>
      </w:pPr>
      <w:rPr>
        <w:rFonts w:hint="default"/>
      </w:rPr>
    </w:lvl>
    <w:lvl w:ilvl="3">
      <w:start w:val="1"/>
      <w:numFmt w:val="decimal"/>
      <w:lvlText w:val="%4."/>
      <w:lvlJc w:val="left"/>
      <w:pPr>
        <w:tabs>
          <w:tab w:val="num" w:pos="3225"/>
        </w:tabs>
        <w:ind w:left="3225" w:hanging="360"/>
      </w:pPr>
      <w:rPr>
        <w:rFonts w:hint="default"/>
      </w:rPr>
    </w:lvl>
    <w:lvl w:ilvl="4">
      <w:start w:val="1"/>
      <w:numFmt w:val="decimal"/>
      <w:lvlText w:val="%5."/>
      <w:lvlJc w:val="left"/>
      <w:pPr>
        <w:tabs>
          <w:tab w:val="num" w:pos="3945"/>
        </w:tabs>
        <w:ind w:left="3945" w:hanging="360"/>
      </w:pPr>
      <w:rPr>
        <w:rFonts w:hint="default"/>
      </w:rPr>
    </w:lvl>
    <w:lvl w:ilvl="5">
      <w:start w:val="1"/>
      <w:numFmt w:val="decimal"/>
      <w:lvlText w:val="%6."/>
      <w:lvlJc w:val="left"/>
      <w:pPr>
        <w:tabs>
          <w:tab w:val="num" w:pos="4665"/>
        </w:tabs>
        <w:ind w:left="4665" w:hanging="360"/>
      </w:pPr>
      <w:rPr>
        <w:rFonts w:hint="default"/>
      </w:rPr>
    </w:lvl>
    <w:lvl w:ilvl="6">
      <w:start w:val="1"/>
      <w:numFmt w:val="decimal"/>
      <w:lvlText w:val="%7."/>
      <w:lvlJc w:val="left"/>
      <w:pPr>
        <w:tabs>
          <w:tab w:val="num" w:pos="5385"/>
        </w:tabs>
        <w:ind w:left="5385" w:hanging="360"/>
      </w:pPr>
      <w:rPr>
        <w:rFonts w:hint="default"/>
      </w:rPr>
    </w:lvl>
    <w:lvl w:ilvl="7">
      <w:start w:val="1"/>
      <w:numFmt w:val="decimal"/>
      <w:lvlText w:val="%8."/>
      <w:lvlJc w:val="left"/>
      <w:pPr>
        <w:tabs>
          <w:tab w:val="num" w:pos="6105"/>
        </w:tabs>
        <w:ind w:left="6105" w:hanging="360"/>
      </w:pPr>
      <w:rPr>
        <w:rFonts w:hint="default"/>
      </w:rPr>
    </w:lvl>
    <w:lvl w:ilvl="8">
      <w:start w:val="1"/>
      <w:numFmt w:val="decimal"/>
      <w:lvlText w:val="%9."/>
      <w:lvlJc w:val="left"/>
      <w:pPr>
        <w:tabs>
          <w:tab w:val="num" w:pos="6825"/>
        </w:tabs>
        <w:ind w:left="6825" w:hanging="360"/>
      </w:pPr>
      <w:rPr>
        <w:rFonts w:hint="default"/>
      </w:rPr>
    </w:lvl>
  </w:abstractNum>
  <w:abstractNum w:abstractNumId="20" w15:restartNumberingAfterBreak="0">
    <w:nsid w:val="1BA373A8"/>
    <w:multiLevelType w:val="multilevel"/>
    <w:tmpl w:val="6DAA7B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21D58BC"/>
    <w:multiLevelType w:val="multilevel"/>
    <w:tmpl w:val="FBD2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25A85154"/>
    <w:multiLevelType w:val="multilevel"/>
    <w:tmpl w:val="7814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77517B"/>
    <w:multiLevelType w:val="multilevel"/>
    <w:tmpl w:val="A5C61F8E"/>
    <w:lvl w:ilvl="0">
      <w:start w:val="2"/>
      <w:numFmt w:val="decimal"/>
      <w:lvlText w:val="%1."/>
      <w:lvlJc w:val="left"/>
      <w:pPr>
        <w:tabs>
          <w:tab w:val="num" w:pos="720"/>
        </w:tabs>
        <w:ind w:left="720" w:hanging="360"/>
      </w:pPr>
      <w:rPr>
        <w:b w:val="0"/>
      </w:rPr>
    </w:lvl>
    <w:lvl w:ilvl="1">
      <w:start w:val="2"/>
      <w:numFmt w:val="decimal"/>
      <w:lvlText w:val="%2"/>
      <w:lvlJc w:val="left"/>
      <w:pPr>
        <w:ind w:left="1440" w:hanging="360"/>
      </w:pPr>
      <w:rPr>
        <w:rFonts w:hint="default"/>
        <w:b/>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6A2136C"/>
    <w:multiLevelType w:val="multilevel"/>
    <w:tmpl w:val="ADCA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8183595"/>
    <w:multiLevelType w:val="multilevel"/>
    <w:tmpl w:val="A2D0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3AC9750A"/>
    <w:multiLevelType w:val="multilevel"/>
    <w:tmpl w:val="A226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3C37417E"/>
    <w:multiLevelType w:val="multilevel"/>
    <w:tmpl w:val="969E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C60CFE"/>
    <w:multiLevelType w:val="hybridMultilevel"/>
    <w:tmpl w:val="E69205D2"/>
    <w:lvl w:ilvl="0" w:tplc="A8429EE4">
      <w:start w:val="5"/>
      <w:numFmt w:val="decimal"/>
      <w:lvlText w:val="%1."/>
      <w:lvlJc w:val="left"/>
      <w:pPr>
        <w:ind w:left="810" w:hanging="360"/>
      </w:pPr>
      <w:rPr>
        <w:rFonts w:hint="default"/>
        <w:b/>
        <w:bCs w:val="0"/>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3" w15:restartNumberingAfterBreak="0">
    <w:nsid w:val="49CC6A2C"/>
    <w:multiLevelType w:val="multilevel"/>
    <w:tmpl w:val="BEAA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2E737C"/>
    <w:multiLevelType w:val="multilevel"/>
    <w:tmpl w:val="197A9BE6"/>
    <w:lvl w:ilvl="0">
      <w:start w:val="1"/>
      <w:numFmt w:val="decimal"/>
      <w:lvlText w:val="%1."/>
      <w:lvlJc w:val="left"/>
      <w:pPr>
        <w:tabs>
          <w:tab w:val="num" w:pos="1065"/>
        </w:tabs>
        <w:ind w:left="1065" w:hanging="360"/>
      </w:pPr>
      <w:rPr>
        <w:rFonts w:hint="default"/>
        <w:b w:val="0"/>
      </w:rPr>
    </w:lvl>
    <w:lvl w:ilvl="1">
      <w:start w:val="1"/>
      <w:numFmt w:val="decimal"/>
      <w:lvlText w:val="%2."/>
      <w:lvlJc w:val="left"/>
      <w:pPr>
        <w:tabs>
          <w:tab w:val="num" w:pos="1785"/>
        </w:tabs>
        <w:ind w:left="1785" w:hanging="360"/>
      </w:pPr>
      <w:rPr>
        <w:rFonts w:hint="default"/>
      </w:rPr>
    </w:lvl>
    <w:lvl w:ilvl="2">
      <w:start w:val="1"/>
      <w:numFmt w:val="decimal"/>
      <w:lvlText w:val="%3."/>
      <w:lvlJc w:val="left"/>
      <w:pPr>
        <w:tabs>
          <w:tab w:val="num" w:pos="2505"/>
        </w:tabs>
        <w:ind w:left="2505" w:hanging="360"/>
      </w:pPr>
      <w:rPr>
        <w:rFonts w:hint="default"/>
      </w:rPr>
    </w:lvl>
    <w:lvl w:ilvl="3">
      <w:start w:val="1"/>
      <w:numFmt w:val="decimal"/>
      <w:lvlText w:val="%4."/>
      <w:lvlJc w:val="left"/>
      <w:pPr>
        <w:tabs>
          <w:tab w:val="num" w:pos="3225"/>
        </w:tabs>
        <w:ind w:left="3225" w:hanging="360"/>
      </w:pPr>
      <w:rPr>
        <w:rFonts w:hint="default"/>
      </w:rPr>
    </w:lvl>
    <w:lvl w:ilvl="4">
      <w:start w:val="1"/>
      <w:numFmt w:val="decimal"/>
      <w:lvlText w:val="%5."/>
      <w:lvlJc w:val="left"/>
      <w:pPr>
        <w:tabs>
          <w:tab w:val="num" w:pos="3945"/>
        </w:tabs>
        <w:ind w:left="3945" w:hanging="360"/>
      </w:pPr>
      <w:rPr>
        <w:rFonts w:hint="default"/>
      </w:rPr>
    </w:lvl>
    <w:lvl w:ilvl="5">
      <w:start w:val="1"/>
      <w:numFmt w:val="decimal"/>
      <w:lvlText w:val="%6."/>
      <w:lvlJc w:val="left"/>
      <w:pPr>
        <w:tabs>
          <w:tab w:val="num" w:pos="4665"/>
        </w:tabs>
        <w:ind w:left="4665" w:hanging="360"/>
      </w:pPr>
      <w:rPr>
        <w:rFonts w:hint="default"/>
      </w:rPr>
    </w:lvl>
    <w:lvl w:ilvl="6">
      <w:start w:val="1"/>
      <w:numFmt w:val="decimal"/>
      <w:lvlText w:val="%7."/>
      <w:lvlJc w:val="left"/>
      <w:pPr>
        <w:tabs>
          <w:tab w:val="num" w:pos="5385"/>
        </w:tabs>
        <w:ind w:left="5385" w:hanging="360"/>
      </w:pPr>
      <w:rPr>
        <w:rFonts w:hint="default"/>
      </w:rPr>
    </w:lvl>
    <w:lvl w:ilvl="7">
      <w:start w:val="1"/>
      <w:numFmt w:val="decimal"/>
      <w:lvlText w:val="%8."/>
      <w:lvlJc w:val="left"/>
      <w:pPr>
        <w:tabs>
          <w:tab w:val="num" w:pos="6105"/>
        </w:tabs>
        <w:ind w:left="6105" w:hanging="360"/>
      </w:pPr>
      <w:rPr>
        <w:rFonts w:hint="default"/>
      </w:rPr>
    </w:lvl>
    <w:lvl w:ilvl="8">
      <w:start w:val="1"/>
      <w:numFmt w:val="decimal"/>
      <w:lvlText w:val="%9."/>
      <w:lvlJc w:val="left"/>
      <w:pPr>
        <w:tabs>
          <w:tab w:val="num" w:pos="6825"/>
        </w:tabs>
        <w:ind w:left="6825" w:hanging="360"/>
      </w:pPr>
      <w:rPr>
        <w:rFonts w:hint="default"/>
      </w:rPr>
    </w:lvl>
  </w:abstractNum>
  <w:abstractNum w:abstractNumId="35" w15:restartNumberingAfterBreak="0">
    <w:nsid w:val="563C76E7"/>
    <w:multiLevelType w:val="hybridMultilevel"/>
    <w:tmpl w:val="DC203F2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60462A65"/>
    <w:multiLevelType w:val="multilevel"/>
    <w:tmpl w:val="5E1E4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1151FAD"/>
    <w:multiLevelType w:val="multilevel"/>
    <w:tmpl w:val="B328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A20872"/>
    <w:multiLevelType w:val="multilevel"/>
    <w:tmpl w:val="82A207C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70F95924"/>
    <w:multiLevelType w:val="multilevel"/>
    <w:tmpl w:val="E5B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43295D"/>
    <w:multiLevelType w:val="multilevel"/>
    <w:tmpl w:val="43B4D050"/>
    <w:lvl w:ilvl="0">
      <w:start w:val="1"/>
      <w:numFmt w:val="decimal"/>
      <w:lvlText w:val="%1."/>
      <w:lvlJc w:val="left"/>
      <w:pPr>
        <w:ind w:left="450" w:hanging="450"/>
      </w:pPr>
      <w:rPr>
        <w:rFonts w:hint="default"/>
        <w:b/>
      </w:rPr>
    </w:lvl>
    <w:lvl w:ilvl="1">
      <w:start w:val="1"/>
      <w:numFmt w:val="decimal"/>
      <w:lvlText w:val="%1.%2."/>
      <w:lvlJc w:val="left"/>
      <w:pPr>
        <w:ind w:left="733" w:hanging="450"/>
      </w:pPr>
      <w:rPr>
        <w:rFonts w:hint="default"/>
        <w:b/>
      </w:rPr>
    </w:lvl>
    <w:lvl w:ilvl="2">
      <w:start w:val="4"/>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2778" w:hanging="108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42" w15:restartNumberingAfterBreak="0">
    <w:nsid w:val="78F240CA"/>
    <w:multiLevelType w:val="multilevel"/>
    <w:tmpl w:val="D47AE63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b/>
        <w:sz w:val="24"/>
        <w:szCs w:val="24"/>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C0A65E2"/>
    <w:multiLevelType w:val="multilevel"/>
    <w:tmpl w:val="1F4E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4" w15:restartNumberingAfterBreak="0">
    <w:nsid w:val="7F7A5083"/>
    <w:multiLevelType w:val="multilevel"/>
    <w:tmpl w:val="F126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DE2F12"/>
    <w:multiLevelType w:val="multilevel"/>
    <w:tmpl w:val="292E38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5"/>
  </w:num>
  <w:num w:numId="2">
    <w:abstractNumId w:val="16"/>
  </w:num>
  <w:num w:numId="3">
    <w:abstractNumId w:val="22"/>
  </w:num>
  <w:num w:numId="4">
    <w:abstractNumId w:val="37"/>
  </w:num>
  <w:num w:numId="5">
    <w:abstractNumId w:val="30"/>
  </w:num>
  <w:num w:numId="6">
    <w:abstractNumId w:val="28"/>
  </w:num>
  <w:num w:numId="7">
    <w:abstractNumId w:val="0"/>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3"/>
  </w:num>
  <w:num w:numId="14">
    <w:abstractNumId w:val="5"/>
  </w:num>
  <w:num w:numId="15">
    <w:abstractNumId w:val="6"/>
  </w:num>
  <w:num w:numId="16">
    <w:abstractNumId w:val="7"/>
  </w:num>
  <w:num w:numId="17">
    <w:abstractNumId w:val="8"/>
  </w:num>
  <w:num w:numId="18">
    <w:abstractNumId w:val="9"/>
  </w:num>
  <w:num w:numId="19">
    <w:abstractNumId w:val="43"/>
  </w:num>
  <w:num w:numId="20">
    <w:abstractNumId w:val="15"/>
  </w:num>
  <w:num w:numId="21">
    <w:abstractNumId w:val="11"/>
  </w:num>
  <w:num w:numId="22">
    <w:abstractNumId w:val="41"/>
  </w:num>
  <w:num w:numId="23">
    <w:abstractNumId w:val="42"/>
  </w:num>
  <w:num w:numId="24">
    <w:abstractNumId w:val="32"/>
  </w:num>
  <w:num w:numId="25">
    <w:abstractNumId w:val="14"/>
  </w:num>
  <w:num w:numId="26">
    <w:abstractNumId w:val="17"/>
  </w:num>
  <w:num w:numId="27">
    <w:abstractNumId w:val="36"/>
  </w:num>
  <w:num w:numId="28">
    <w:abstractNumId w:val="21"/>
  </w:num>
  <w:num w:numId="29">
    <w:abstractNumId w:val="44"/>
  </w:num>
  <w:num w:numId="30">
    <w:abstractNumId w:val="29"/>
  </w:num>
  <w:num w:numId="31">
    <w:abstractNumId w:val="13"/>
  </w:num>
  <w:num w:numId="32">
    <w:abstractNumId w:val="31"/>
  </w:num>
  <w:num w:numId="33">
    <w:abstractNumId w:val="26"/>
  </w:num>
  <w:num w:numId="34">
    <w:abstractNumId w:val="38"/>
  </w:num>
  <w:num w:numId="35">
    <w:abstractNumId w:val="24"/>
  </w:num>
  <w:num w:numId="36">
    <w:abstractNumId w:val="23"/>
  </w:num>
  <w:num w:numId="37">
    <w:abstractNumId w:val="33"/>
  </w:num>
  <w:num w:numId="38">
    <w:abstractNumId w:val="10"/>
  </w:num>
  <w:num w:numId="39">
    <w:abstractNumId w:val="27"/>
  </w:num>
  <w:num w:numId="40">
    <w:abstractNumId w:val="12"/>
  </w:num>
  <w:num w:numId="41">
    <w:abstractNumId w:val="40"/>
  </w:num>
  <w:num w:numId="42">
    <w:abstractNumId w:val="45"/>
  </w:num>
  <w:num w:numId="43">
    <w:abstractNumId w:val="20"/>
  </w:num>
  <w:num w:numId="44">
    <w:abstractNumId w:val="19"/>
  </w:num>
  <w:num w:numId="45">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069CF"/>
    <w:rsid w:val="000100E5"/>
    <w:rsid w:val="00010355"/>
    <w:rsid w:val="000109C4"/>
    <w:rsid w:val="00010C2F"/>
    <w:rsid w:val="00010F39"/>
    <w:rsid w:val="00011662"/>
    <w:rsid w:val="00013028"/>
    <w:rsid w:val="00013818"/>
    <w:rsid w:val="00013B31"/>
    <w:rsid w:val="0001468C"/>
    <w:rsid w:val="000174EB"/>
    <w:rsid w:val="00017877"/>
    <w:rsid w:val="000210B9"/>
    <w:rsid w:val="0002177B"/>
    <w:rsid w:val="0002402B"/>
    <w:rsid w:val="00024D65"/>
    <w:rsid w:val="000253D1"/>
    <w:rsid w:val="000253F0"/>
    <w:rsid w:val="0002576B"/>
    <w:rsid w:val="0002721C"/>
    <w:rsid w:val="00027677"/>
    <w:rsid w:val="00030932"/>
    <w:rsid w:val="00032BF2"/>
    <w:rsid w:val="00032E89"/>
    <w:rsid w:val="0003413E"/>
    <w:rsid w:val="0003465C"/>
    <w:rsid w:val="0003521C"/>
    <w:rsid w:val="00035B74"/>
    <w:rsid w:val="0003634F"/>
    <w:rsid w:val="0003665D"/>
    <w:rsid w:val="00036FFA"/>
    <w:rsid w:val="0003711E"/>
    <w:rsid w:val="00037662"/>
    <w:rsid w:val="0004150F"/>
    <w:rsid w:val="000420E6"/>
    <w:rsid w:val="00042AF9"/>
    <w:rsid w:val="000435E1"/>
    <w:rsid w:val="00044613"/>
    <w:rsid w:val="0004531B"/>
    <w:rsid w:val="000479EA"/>
    <w:rsid w:val="0005102A"/>
    <w:rsid w:val="000550DB"/>
    <w:rsid w:val="00055250"/>
    <w:rsid w:val="000559F5"/>
    <w:rsid w:val="00055AA1"/>
    <w:rsid w:val="0005686C"/>
    <w:rsid w:val="00060505"/>
    <w:rsid w:val="0006067F"/>
    <w:rsid w:val="00061022"/>
    <w:rsid w:val="00061307"/>
    <w:rsid w:val="000614A6"/>
    <w:rsid w:val="000630A3"/>
    <w:rsid w:val="00063BE5"/>
    <w:rsid w:val="00070103"/>
    <w:rsid w:val="00071B18"/>
    <w:rsid w:val="00073636"/>
    <w:rsid w:val="0007371D"/>
    <w:rsid w:val="0007683E"/>
    <w:rsid w:val="00077294"/>
    <w:rsid w:val="0008066E"/>
    <w:rsid w:val="0008161F"/>
    <w:rsid w:val="00081825"/>
    <w:rsid w:val="00081EA8"/>
    <w:rsid w:val="0008580E"/>
    <w:rsid w:val="00086BEA"/>
    <w:rsid w:val="0009652F"/>
    <w:rsid w:val="00096805"/>
    <w:rsid w:val="000A0A37"/>
    <w:rsid w:val="000A0EBF"/>
    <w:rsid w:val="000A1E11"/>
    <w:rsid w:val="000A34DF"/>
    <w:rsid w:val="000A4B69"/>
    <w:rsid w:val="000A53C4"/>
    <w:rsid w:val="000A5527"/>
    <w:rsid w:val="000B11B0"/>
    <w:rsid w:val="000B268D"/>
    <w:rsid w:val="000B2759"/>
    <w:rsid w:val="000B27CD"/>
    <w:rsid w:val="000B541A"/>
    <w:rsid w:val="000B6038"/>
    <w:rsid w:val="000B6696"/>
    <w:rsid w:val="000B79BA"/>
    <w:rsid w:val="000C06CC"/>
    <w:rsid w:val="000C4958"/>
    <w:rsid w:val="000D0799"/>
    <w:rsid w:val="000D3091"/>
    <w:rsid w:val="000D3A9F"/>
    <w:rsid w:val="000D498D"/>
    <w:rsid w:val="000D4EA6"/>
    <w:rsid w:val="000D7EFA"/>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A2D"/>
    <w:rsid w:val="00126D82"/>
    <w:rsid w:val="001301D5"/>
    <w:rsid w:val="001308D6"/>
    <w:rsid w:val="00134730"/>
    <w:rsid w:val="001375F5"/>
    <w:rsid w:val="00141CE2"/>
    <w:rsid w:val="00142C0A"/>
    <w:rsid w:val="00143043"/>
    <w:rsid w:val="00143F53"/>
    <w:rsid w:val="00145B29"/>
    <w:rsid w:val="001476B5"/>
    <w:rsid w:val="00150D92"/>
    <w:rsid w:val="0015121B"/>
    <w:rsid w:val="001577AA"/>
    <w:rsid w:val="00160460"/>
    <w:rsid w:val="00161FCD"/>
    <w:rsid w:val="00163F45"/>
    <w:rsid w:val="00164778"/>
    <w:rsid w:val="00164DFB"/>
    <w:rsid w:val="00165059"/>
    <w:rsid w:val="00165502"/>
    <w:rsid w:val="001658AF"/>
    <w:rsid w:val="0017034C"/>
    <w:rsid w:val="00170832"/>
    <w:rsid w:val="0017135B"/>
    <w:rsid w:val="00171893"/>
    <w:rsid w:val="00171D6F"/>
    <w:rsid w:val="001724A5"/>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62C5"/>
    <w:rsid w:val="001A7458"/>
    <w:rsid w:val="001B30BD"/>
    <w:rsid w:val="001B37F9"/>
    <w:rsid w:val="001B727E"/>
    <w:rsid w:val="001C36CD"/>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69E3"/>
    <w:rsid w:val="00240A62"/>
    <w:rsid w:val="002458D0"/>
    <w:rsid w:val="0024740D"/>
    <w:rsid w:val="0024758B"/>
    <w:rsid w:val="002478A4"/>
    <w:rsid w:val="00250691"/>
    <w:rsid w:val="00253B76"/>
    <w:rsid w:val="00253B92"/>
    <w:rsid w:val="00255001"/>
    <w:rsid w:val="00255A6B"/>
    <w:rsid w:val="00257258"/>
    <w:rsid w:val="00260D3A"/>
    <w:rsid w:val="002616CF"/>
    <w:rsid w:val="00263E59"/>
    <w:rsid w:val="0026493A"/>
    <w:rsid w:val="002669CA"/>
    <w:rsid w:val="002703CE"/>
    <w:rsid w:val="00271CC0"/>
    <w:rsid w:val="002732C1"/>
    <w:rsid w:val="00276661"/>
    <w:rsid w:val="0027688C"/>
    <w:rsid w:val="00277BE3"/>
    <w:rsid w:val="00280A04"/>
    <w:rsid w:val="002827F2"/>
    <w:rsid w:val="002833BB"/>
    <w:rsid w:val="002834E5"/>
    <w:rsid w:val="00284476"/>
    <w:rsid w:val="002912CD"/>
    <w:rsid w:val="002916F4"/>
    <w:rsid w:val="00293D30"/>
    <w:rsid w:val="00294BFB"/>
    <w:rsid w:val="00294C41"/>
    <w:rsid w:val="00294C51"/>
    <w:rsid w:val="002954E9"/>
    <w:rsid w:val="00296F11"/>
    <w:rsid w:val="002A2AEC"/>
    <w:rsid w:val="002A2F85"/>
    <w:rsid w:val="002A4102"/>
    <w:rsid w:val="002A42E7"/>
    <w:rsid w:val="002A5B8A"/>
    <w:rsid w:val="002A7F15"/>
    <w:rsid w:val="002B1653"/>
    <w:rsid w:val="002B3EBA"/>
    <w:rsid w:val="002B618D"/>
    <w:rsid w:val="002B639A"/>
    <w:rsid w:val="002C0A74"/>
    <w:rsid w:val="002C1337"/>
    <w:rsid w:val="002C1780"/>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87E"/>
    <w:rsid w:val="002E3F1B"/>
    <w:rsid w:val="002E5BDB"/>
    <w:rsid w:val="002F15B4"/>
    <w:rsid w:val="002F28C7"/>
    <w:rsid w:val="002F313F"/>
    <w:rsid w:val="002F6159"/>
    <w:rsid w:val="003013B1"/>
    <w:rsid w:val="003019BF"/>
    <w:rsid w:val="00302278"/>
    <w:rsid w:val="003045D7"/>
    <w:rsid w:val="00304AED"/>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602"/>
    <w:rsid w:val="00327DC5"/>
    <w:rsid w:val="00327DE6"/>
    <w:rsid w:val="003309C4"/>
    <w:rsid w:val="0033268F"/>
    <w:rsid w:val="00333682"/>
    <w:rsid w:val="00333AA6"/>
    <w:rsid w:val="00334F6D"/>
    <w:rsid w:val="00335764"/>
    <w:rsid w:val="003369AE"/>
    <w:rsid w:val="00336F35"/>
    <w:rsid w:val="00341455"/>
    <w:rsid w:val="00341B5C"/>
    <w:rsid w:val="003437BB"/>
    <w:rsid w:val="00344B7F"/>
    <w:rsid w:val="003455D8"/>
    <w:rsid w:val="0034596D"/>
    <w:rsid w:val="00345D82"/>
    <w:rsid w:val="00346624"/>
    <w:rsid w:val="00347950"/>
    <w:rsid w:val="00353203"/>
    <w:rsid w:val="0035502E"/>
    <w:rsid w:val="003579DB"/>
    <w:rsid w:val="00360D44"/>
    <w:rsid w:val="00361E1A"/>
    <w:rsid w:val="00362057"/>
    <w:rsid w:val="00363F7C"/>
    <w:rsid w:val="00364FA3"/>
    <w:rsid w:val="00365B1C"/>
    <w:rsid w:val="00366034"/>
    <w:rsid w:val="00367D8E"/>
    <w:rsid w:val="00371579"/>
    <w:rsid w:val="003718ED"/>
    <w:rsid w:val="00371E11"/>
    <w:rsid w:val="0037588A"/>
    <w:rsid w:val="003775EC"/>
    <w:rsid w:val="00384635"/>
    <w:rsid w:val="003849DD"/>
    <w:rsid w:val="0038565F"/>
    <w:rsid w:val="00385825"/>
    <w:rsid w:val="00386711"/>
    <w:rsid w:val="0038725F"/>
    <w:rsid w:val="00387BA8"/>
    <w:rsid w:val="00391BB0"/>
    <w:rsid w:val="003924D1"/>
    <w:rsid w:val="003949A2"/>
    <w:rsid w:val="00395FB6"/>
    <w:rsid w:val="00396CAE"/>
    <w:rsid w:val="0039798A"/>
    <w:rsid w:val="00397A5E"/>
    <w:rsid w:val="003A041C"/>
    <w:rsid w:val="003A0871"/>
    <w:rsid w:val="003A0EA1"/>
    <w:rsid w:val="003A17C5"/>
    <w:rsid w:val="003A1AB8"/>
    <w:rsid w:val="003A2838"/>
    <w:rsid w:val="003A2EE6"/>
    <w:rsid w:val="003A337D"/>
    <w:rsid w:val="003A3C0B"/>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D1F2F"/>
    <w:rsid w:val="003D2608"/>
    <w:rsid w:val="003D2C2B"/>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04678"/>
    <w:rsid w:val="0040793B"/>
    <w:rsid w:val="0041032A"/>
    <w:rsid w:val="0041071E"/>
    <w:rsid w:val="00410F5D"/>
    <w:rsid w:val="004171CC"/>
    <w:rsid w:val="0042060F"/>
    <w:rsid w:val="0042142B"/>
    <w:rsid w:val="0042358E"/>
    <w:rsid w:val="00425167"/>
    <w:rsid w:val="00427C72"/>
    <w:rsid w:val="0043007D"/>
    <w:rsid w:val="004321D7"/>
    <w:rsid w:val="0043320B"/>
    <w:rsid w:val="004338B4"/>
    <w:rsid w:val="0043465A"/>
    <w:rsid w:val="00436172"/>
    <w:rsid w:val="004369F8"/>
    <w:rsid w:val="00436BF3"/>
    <w:rsid w:val="004400FC"/>
    <w:rsid w:val="004402B9"/>
    <w:rsid w:val="00441B09"/>
    <w:rsid w:val="00443B20"/>
    <w:rsid w:val="004449B6"/>
    <w:rsid w:val="00445041"/>
    <w:rsid w:val="00445E44"/>
    <w:rsid w:val="00446624"/>
    <w:rsid w:val="00446970"/>
    <w:rsid w:val="00447D04"/>
    <w:rsid w:val="00447DDC"/>
    <w:rsid w:val="00447FA7"/>
    <w:rsid w:val="00450214"/>
    <w:rsid w:val="004529F6"/>
    <w:rsid w:val="00452A99"/>
    <w:rsid w:val="00453057"/>
    <w:rsid w:val="004534F7"/>
    <w:rsid w:val="00454510"/>
    <w:rsid w:val="00454B92"/>
    <w:rsid w:val="00456C24"/>
    <w:rsid w:val="00456F97"/>
    <w:rsid w:val="00460523"/>
    <w:rsid w:val="00461CB6"/>
    <w:rsid w:val="00462468"/>
    <w:rsid w:val="00463AE8"/>
    <w:rsid w:val="00464C9D"/>
    <w:rsid w:val="00464D3B"/>
    <w:rsid w:val="00465430"/>
    <w:rsid w:val="00466375"/>
    <w:rsid w:val="00466DA3"/>
    <w:rsid w:val="0047047F"/>
    <w:rsid w:val="004706AD"/>
    <w:rsid w:val="00471744"/>
    <w:rsid w:val="00472DD2"/>
    <w:rsid w:val="0047325E"/>
    <w:rsid w:val="00475084"/>
    <w:rsid w:val="00475D26"/>
    <w:rsid w:val="00477C98"/>
    <w:rsid w:val="00480845"/>
    <w:rsid w:val="00481C5D"/>
    <w:rsid w:val="00481E38"/>
    <w:rsid w:val="00485EF1"/>
    <w:rsid w:val="00486CD6"/>
    <w:rsid w:val="0049011B"/>
    <w:rsid w:val="00490437"/>
    <w:rsid w:val="00494D02"/>
    <w:rsid w:val="004953A7"/>
    <w:rsid w:val="004954A8"/>
    <w:rsid w:val="00495B78"/>
    <w:rsid w:val="00496FE6"/>
    <w:rsid w:val="004A020D"/>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35C"/>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439"/>
    <w:rsid w:val="00515F56"/>
    <w:rsid w:val="00516B86"/>
    <w:rsid w:val="00517087"/>
    <w:rsid w:val="00517E8F"/>
    <w:rsid w:val="00517F3F"/>
    <w:rsid w:val="005200C2"/>
    <w:rsid w:val="0052065F"/>
    <w:rsid w:val="00521178"/>
    <w:rsid w:val="00521197"/>
    <w:rsid w:val="00521917"/>
    <w:rsid w:val="00521B20"/>
    <w:rsid w:val="00522ECB"/>
    <w:rsid w:val="005237E7"/>
    <w:rsid w:val="00524D1D"/>
    <w:rsid w:val="00525CB7"/>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4EBC"/>
    <w:rsid w:val="005568AA"/>
    <w:rsid w:val="00556A41"/>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2D2A"/>
    <w:rsid w:val="005A2DC6"/>
    <w:rsid w:val="005A34CA"/>
    <w:rsid w:val="005A35CA"/>
    <w:rsid w:val="005A4D74"/>
    <w:rsid w:val="005A7EAC"/>
    <w:rsid w:val="005B0501"/>
    <w:rsid w:val="005B0BAA"/>
    <w:rsid w:val="005B21D6"/>
    <w:rsid w:val="005B2BB1"/>
    <w:rsid w:val="005B2FFD"/>
    <w:rsid w:val="005B31EB"/>
    <w:rsid w:val="005B483C"/>
    <w:rsid w:val="005B50A4"/>
    <w:rsid w:val="005B7A6B"/>
    <w:rsid w:val="005C075D"/>
    <w:rsid w:val="005C2EF6"/>
    <w:rsid w:val="005C4236"/>
    <w:rsid w:val="005C4D11"/>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59C3"/>
    <w:rsid w:val="00606495"/>
    <w:rsid w:val="00606839"/>
    <w:rsid w:val="00610B78"/>
    <w:rsid w:val="00611E24"/>
    <w:rsid w:val="0061565B"/>
    <w:rsid w:val="00615933"/>
    <w:rsid w:val="00616815"/>
    <w:rsid w:val="00617EBB"/>
    <w:rsid w:val="00620091"/>
    <w:rsid w:val="006228FC"/>
    <w:rsid w:val="00623140"/>
    <w:rsid w:val="00623CFA"/>
    <w:rsid w:val="006257E6"/>
    <w:rsid w:val="006317E5"/>
    <w:rsid w:val="006324A2"/>
    <w:rsid w:val="00632F18"/>
    <w:rsid w:val="00635051"/>
    <w:rsid w:val="00635350"/>
    <w:rsid w:val="00635EEB"/>
    <w:rsid w:val="00635FDA"/>
    <w:rsid w:val="0063614C"/>
    <w:rsid w:val="0064108B"/>
    <w:rsid w:val="00642696"/>
    <w:rsid w:val="00642D5F"/>
    <w:rsid w:val="00643B89"/>
    <w:rsid w:val="0064477B"/>
    <w:rsid w:val="006447EC"/>
    <w:rsid w:val="00644B04"/>
    <w:rsid w:val="00645656"/>
    <w:rsid w:val="006465E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1420"/>
    <w:rsid w:val="00693BFD"/>
    <w:rsid w:val="00693CB7"/>
    <w:rsid w:val="006954D3"/>
    <w:rsid w:val="00696752"/>
    <w:rsid w:val="00696E5A"/>
    <w:rsid w:val="006A0703"/>
    <w:rsid w:val="006A3ACE"/>
    <w:rsid w:val="006A4DF4"/>
    <w:rsid w:val="006A5A82"/>
    <w:rsid w:val="006A6107"/>
    <w:rsid w:val="006A78C7"/>
    <w:rsid w:val="006A7E61"/>
    <w:rsid w:val="006B006E"/>
    <w:rsid w:val="006B50C0"/>
    <w:rsid w:val="006B6826"/>
    <w:rsid w:val="006B721B"/>
    <w:rsid w:val="006B7EAE"/>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1D5D"/>
    <w:rsid w:val="006D2109"/>
    <w:rsid w:val="006D3639"/>
    <w:rsid w:val="006D3F83"/>
    <w:rsid w:val="006E165A"/>
    <w:rsid w:val="006E3B33"/>
    <w:rsid w:val="006E5BE7"/>
    <w:rsid w:val="006E7CFA"/>
    <w:rsid w:val="006F039F"/>
    <w:rsid w:val="006F0F83"/>
    <w:rsid w:val="006F49AD"/>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49E"/>
    <w:rsid w:val="00750590"/>
    <w:rsid w:val="00750886"/>
    <w:rsid w:val="00750CFC"/>
    <w:rsid w:val="0075373D"/>
    <w:rsid w:val="007552DD"/>
    <w:rsid w:val="00755B74"/>
    <w:rsid w:val="0075658D"/>
    <w:rsid w:val="00756F84"/>
    <w:rsid w:val="0075736A"/>
    <w:rsid w:val="007605BA"/>
    <w:rsid w:val="00761A1E"/>
    <w:rsid w:val="007621E1"/>
    <w:rsid w:val="00763700"/>
    <w:rsid w:val="007640EA"/>
    <w:rsid w:val="00764608"/>
    <w:rsid w:val="007660AA"/>
    <w:rsid w:val="00766DA2"/>
    <w:rsid w:val="007703B5"/>
    <w:rsid w:val="0077070A"/>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42D"/>
    <w:rsid w:val="007A5C57"/>
    <w:rsid w:val="007A717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B22"/>
    <w:rsid w:val="007E1DBE"/>
    <w:rsid w:val="007E5599"/>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076A1"/>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5D0C"/>
    <w:rsid w:val="008763AD"/>
    <w:rsid w:val="00877045"/>
    <w:rsid w:val="008775CF"/>
    <w:rsid w:val="00880290"/>
    <w:rsid w:val="00880A16"/>
    <w:rsid w:val="00884D33"/>
    <w:rsid w:val="00885202"/>
    <w:rsid w:val="00886DD2"/>
    <w:rsid w:val="008912D5"/>
    <w:rsid w:val="00891766"/>
    <w:rsid w:val="00891D41"/>
    <w:rsid w:val="00892608"/>
    <w:rsid w:val="008926DA"/>
    <w:rsid w:val="0089436E"/>
    <w:rsid w:val="0089687F"/>
    <w:rsid w:val="008A0720"/>
    <w:rsid w:val="008A153B"/>
    <w:rsid w:val="008A564C"/>
    <w:rsid w:val="008A5864"/>
    <w:rsid w:val="008A7019"/>
    <w:rsid w:val="008B1AC0"/>
    <w:rsid w:val="008B1FD2"/>
    <w:rsid w:val="008B3E19"/>
    <w:rsid w:val="008B4490"/>
    <w:rsid w:val="008B55B8"/>
    <w:rsid w:val="008B6A99"/>
    <w:rsid w:val="008C00F5"/>
    <w:rsid w:val="008C2824"/>
    <w:rsid w:val="008C3AB6"/>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287A"/>
    <w:rsid w:val="008E3405"/>
    <w:rsid w:val="008E4691"/>
    <w:rsid w:val="008E4B8C"/>
    <w:rsid w:val="008E6C81"/>
    <w:rsid w:val="008F2E66"/>
    <w:rsid w:val="008F3C77"/>
    <w:rsid w:val="008F49AF"/>
    <w:rsid w:val="008F5154"/>
    <w:rsid w:val="008F528E"/>
    <w:rsid w:val="008F7424"/>
    <w:rsid w:val="0090012C"/>
    <w:rsid w:val="00900A60"/>
    <w:rsid w:val="00901D59"/>
    <w:rsid w:val="00901DFB"/>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322B"/>
    <w:rsid w:val="009634DF"/>
    <w:rsid w:val="00964CD6"/>
    <w:rsid w:val="00965AE9"/>
    <w:rsid w:val="00965F2B"/>
    <w:rsid w:val="0096605B"/>
    <w:rsid w:val="009661FC"/>
    <w:rsid w:val="0096712D"/>
    <w:rsid w:val="00970B92"/>
    <w:rsid w:val="009745D0"/>
    <w:rsid w:val="00974CFE"/>
    <w:rsid w:val="00974DF5"/>
    <w:rsid w:val="00975576"/>
    <w:rsid w:val="00975745"/>
    <w:rsid w:val="00977304"/>
    <w:rsid w:val="00981B26"/>
    <w:rsid w:val="0098364A"/>
    <w:rsid w:val="00983766"/>
    <w:rsid w:val="00984CB3"/>
    <w:rsid w:val="009863E1"/>
    <w:rsid w:val="009935B1"/>
    <w:rsid w:val="00994A2B"/>
    <w:rsid w:val="009952FD"/>
    <w:rsid w:val="00995A5A"/>
    <w:rsid w:val="009A1FD0"/>
    <w:rsid w:val="009A4940"/>
    <w:rsid w:val="009A4BA9"/>
    <w:rsid w:val="009A4CD2"/>
    <w:rsid w:val="009A4F5D"/>
    <w:rsid w:val="009A6220"/>
    <w:rsid w:val="009A6870"/>
    <w:rsid w:val="009B189C"/>
    <w:rsid w:val="009B24EB"/>
    <w:rsid w:val="009B2FDC"/>
    <w:rsid w:val="009B355E"/>
    <w:rsid w:val="009B3A47"/>
    <w:rsid w:val="009B743C"/>
    <w:rsid w:val="009B7E67"/>
    <w:rsid w:val="009C193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6497"/>
    <w:rsid w:val="009E7683"/>
    <w:rsid w:val="009F579C"/>
    <w:rsid w:val="009F66E5"/>
    <w:rsid w:val="009F7158"/>
    <w:rsid w:val="00A0197B"/>
    <w:rsid w:val="00A01A44"/>
    <w:rsid w:val="00A037DB"/>
    <w:rsid w:val="00A03EBA"/>
    <w:rsid w:val="00A068A3"/>
    <w:rsid w:val="00A071E2"/>
    <w:rsid w:val="00A07EAE"/>
    <w:rsid w:val="00A10412"/>
    <w:rsid w:val="00A136DE"/>
    <w:rsid w:val="00A14462"/>
    <w:rsid w:val="00A17444"/>
    <w:rsid w:val="00A21DC0"/>
    <w:rsid w:val="00A233D2"/>
    <w:rsid w:val="00A2342F"/>
    <w:rsid w:val="00A26428"/>
    <w:rsid w:val="00A313B7"/>
    <w:rsid w:val="00A3387E"/>
    <w:rsid w:val="00A34DE4"/>
    <w:rsid w:val="00A355AC"/>
    <w:rsid w:val="00A36E87"/>
    <w:rsid w:val="00A404F0"/>
    <w:rsid w:val="00A41556"/>
    <w:rsid w:val="00A43B32"/>
    <w:rsid w:val="00A4531A"/>
    <w:rsid w:val="00A509A0"/>
    <w:rsid w:val="00A5280A"/>
    <w:rsid w:val="00A541B5"/>
    <w:rsid w:val="00A54566"/>
    <w:rsid w:val="00A54713"/>
    <w:rsid w:val="00A54787"/>
    <w:rsid w:val="00A555E5"/>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5BE8"/>
    <w:rsid w:val="00A864DF"/>
    <w:rsid w:val="00A86C82"/>
    <w:rsid w:val="00A90BF7"/>
    <w:rsid w:val="00A91227"/>
    <w:rsid w:val="00A91839"/>
    <w:rsid w:val="00A91EA8"/>
    <w:rsid w:val="00A92E66"/>
    <w:rsid w:val="00A93445"/>
    <w:rsid w:val="00A934F8"/>
    <w:rsid w:val="00A97495"/>
    <w:rsid w:val="00AA0DFA"/>
    <w:rsid w:val="00AA226A"/>
    <w:rsid w:val="00AA6A62"/>
    <w:rsid w:val="00AA7C63"/>
    <w:rsid w:val="00AB495F"/>
    <w:rsid w:val="00AB4D77"/>
    <w:rsid w:val="00AB6244"/>
    <w:rsid w:val="00AC0228"/>
    <w:rsid w:val="00AC0B7A"/>
    <w:rsid w:val="00AC258A"/>
    <w:rsid w:val="00AC3217"/>
    <w:rsid w:val="00AC3F5A"/>
    <w:rsid w:val="00AC4364"/>
    <w:rsid w:val="00AC5372"/>
    <w:rsid w:val="00AC5C72"/>
    <w:rsid w:val="00AC70FC"/>
    <w:rsid w:val="00AD127E"/>
    <w:rsid w:val="00AD171A"/>
    <w:rsid w:val="00AD4153"/>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2279"/>
    <w:rsid w:val="00B22B33"/>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5F17"/>
    <w:rsid w:val="00B46243"/>
    <w:rsid w:val="00B5150E"/>
    <w:rsid w:val="00B5383B"/>
    <w:rsid w:val="00B53B74"/>
    <w:rsid w:val="00B55B0C"/>
    <w:rsid w:val="00B570C2"/>
    <w:rsid w:val="00B6124C"/>
    <w:rsid w:val="00B6210B"/>
    <w:rsid w:val="00B63473"/>
    <w:rsid w:val="00B64782"/>
    <w:rsid w:val="00B6796C"/>
    <w:rsid w:val="00B67C5B"/>
    <w:rsid w:val="00B75454"/>
    <w:rsid w:val="00B81ACA"/>
    <w:rsid w:val="00B81B56"/>
    <w:rsid w:val="00B81C3F"/>
    <w:rsid w:val="00B81C8A"/>
    <w:rsid w:val="00B81E11"/>
    <w:rsid w:val="00B82306"/>
    <w:rsid w:val="00B828CE"/>
    <w:rsid w:val="00B83C2C"/>
    <w:rsid w:val="00B83CF4"/>
    <w:rsid w:val="00B84138"/>
    <w:rsid w:val="00B842A3"/>
    <w:rsid w:val="00B8472E"/>
    <w:rsid w:val="00B84BCC"/>
    <w:rsid w:val="00B85491"/>
    <w:rsid w:val="00B86AFF"/>
    <w:rsid w:val="00B90431"/>
    <w:rsid w:val="00B9120B"/>
    <w:rsid w:val="00B9479A"/>
    <w:rsid w:val="00B94C2B"/>
    <w:rsid w:val="00B9535D"/>
    <w:rsid w:val="00B96EC2"/>
    <w:rsid w:val="00B97222"/>
    <w:rsid w:val="00BA07BF"/>
    <w:rsid w:val="00BA0E3D"/>
    <w:rsid w:val="00BA1AE3"/>
    <w:rsid w:val="00BA1B61"/>
    <w:rsid w:val="00BA1DB5"/>
    <w:rsid w:val="00BA3CEF"/>
    <w:rsid w:val="00BA5635"/>
    <w:rsid w:val="00BA595B"/>
    <w:rsid w:val="00BA595F"/>
    <w:rsid w:val="00BA5CA6"/>
    <w:rsid w:val="00BA7EF1"/>
    <w:rsid w:val="00BB268E"/>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1FB0"/>
    <w:rsid w:val="00C53A88"/>
    <w:rsid w:val="00C5646B"/>
    <w:rsid w:val="00C56B16"/>
    <w:rsid w:val="00C56C9C"/>
    <w:rsid w:val="00C56D1E"/>
    <w:rsid w:val="00C6316D"/>
    <w:rsid w:val="00C644EA"/>
    <w:rsid w:val="00C64C47"/>
    <w:rsid w:val="00C674BD"/>
    <w:rsid w:val="00C67EA0"/>
    <w:rsid w:val="00C7149E"/>
    <w:rsid w:val="00C72E69"/>
    <w:rsid w:val="00C73D69"/>
    <w:rsid w:val="00C80543"/>
    <w:rsid w:val="00C82648"/>
    <w:rsid w:val="00C82B1D"/>
    <w:rsid w:val="00C872A2"/>
    <w:rsid w:val="00C873A2"/>
    <w:rsid w:val="00C90344"/>
    <w:rsid w:val="00C923B2"/>
    <w:rsid w:val="00C92D04"/>
    <w:rsid w:val="00C9423A"/>
    <w:rsid w:val="00C94B69"/>
    <w:rsid w:val="00C97FDB"/>
    <w:rsid w:val="00CA06A3"/>
    <w:rsid w:val="00CA06F9"/>
    <w:rsid w:val="00CA082C"/>
    <w:rsid w:val="00CA2A19"/>
    <w:rsid w:val="00CA3643"/>
    <w:rsid w:val="00CA3DA5"/>
    <w:rsid w:val="00CA4394"/>
    <w:rsid w:val="00CA4687"/>
    <w:rsid w:val="00CA7DCE"/>
    <w:rsid w:val="00CB0E8B"/>
    <w:rsid w:val="00CB45C5"/>
    <w:rsid w:val="00CB6998"/>
    <w:rsid w:val="00CB7A5C"/>
    <w:rsid w:val="00CC2A54"/>
    <w:rsid w:val="00CC39D4"/>
    <w:rsid w:val="00CC4391"/>
    <w:rsid w:val="00CC4AB0"/>
    <w:rsid w:val="00CC5330"/>
    <w:rsid w:val="00CC5388"/>
    <w:rsid w:val="00CC64B0"/>
    <w:rsid w:val="00CD088D"/>
    <w:rsid w:val="00CD1D39"/>
    <w:rsid w:val="00CD274B"/>
    <w:rsid w:val="00CD68D5"/>
    <w:rsid w:val="00CD6A3D"/>
    <w:rsid w:val="00CD7235"/>
    <w:rsid w:val="00CE06F3"/>
    <w:rsid w:val="00CE18E4"/>
    <w:rsid w:val="00CE4160"/>
    <w:rsid w:val="00CE6276"/>
    <w:rsid w:val="00CE7AAE"/>
    <w:rsid w:val="00CF0876"/>
    <w:rsid w:val="00CF4BD4"/>
    <w:rsid w:val="00CF6176"/>
    <w:rsid w:val="00CF69F3"/>
    <w:rsid w:val="00CF6B09"/>
    <w:rsid w:val="00CF7070"/>
    <w:rsid w:val="00D0045B"/>
    <w:rsid w:val="00D02180"/>
    <w:rsid w:val="00D02291"/>
    <w:rsid w:val="00D03C96"/>
    <w:rsid w:val="00D03E1B"/>
    <w:rsid w:val="00D07BA8"/>
    <w:rsid w:val="00D1030A"/>
    <w:rsid w:val="00D112D3"/>
    <w:rsid w:val="00D11728"/>
    <w:rsid w:val="00D12380"/>
    <w:rsid w:val="00D13C25"/>
    <w:rsid w:val="00D14EAA"/>
    <w:rsid w:val="00D159B5"/>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4F51"/>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4C50"/>
    <w:rsid w:val="00DC5038"/>
    <w:rsid w:val="00DC7638"/>
    <w:rsid w:val="00DD43AC"/>
    <w:rsid w:val="00DD708F"/>
    <w:rsid w:val="00DD7266"/>
    <w:rsid w:val="00DD7ACF"/>
    <w:rsid w:val="00DE14C7"/>
    <w:rsid w:val="00DE3100"/>
    <w:rsid w:val="00DE3714"/>
    <w:rsid w:val="00DE546F"/>
    <w:rsid w:val="00DE7EEC"/>
    <w:rsid w:val="00DF109B"/>
    <w:rsid w:val="00DF5B33"/>
    <w:rsid w:val="00E01B96"/>
    <w:rsid w:val="00E0219D"/>
    <w:rsid w:val="00E03C90"/>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022"/>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28D"/>
    <w:rsid w:val="00E63434"/>
    <w:rsid w:val="00E63A55"/>
    <w:rsid w:val="00E65241"/>
    <w:rsid w:val="00E65CAE"/>
    <w:rsid w:val="00E66969"/>
    <w:rsid w:val="00E673CB"/>
    <w:rsid w:val="00E674A3"/>
    <w:rsid w:val="00E67656"/>
    <w:rsid w:val="00E7060E"/>
    <w:rsid w:val="00E70FAF"/>
    <w:rsid w:val="00E7109E"/>
    <w:rsid w:val="00E71827"/>
    <w:rsid w:val="00E71896"/>
    <w:rsid w:val="00E74130"/>
    <w:rsid w:val="00E74A2C"/>
    <w:rsid w:val="00E752A3"/>
    <w:rsid w:val="00E76DCF"/>
    <w:rsid w:val="00E802D3"/>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5EFD"/>
    <w:rsid w:val="00EC621F"/>
    <w:rsid w:val="00EC631A"/>
    <w:rsid w:val="00EC63A9"/>
    <w:rsid w:val="00EC7C6C"/>
    <w:rsid w:val="00ED0585"/>
    <w:rsid w:val="00ED0ACE"/>
    <w:rsid w:val="00ED297E"/>
    <w:rsid w:val="00ED52E1"/>
    <w:rsid w:val="00ED5743"/>
    <w:rsid w:val="00ED5C28"/>
    <w:rsid w:val="00ED6FAB"/>
    <w:rsid w:val="00ED706E"/>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066EE"/>
    <w:rsid w:val="00F127D2"/>
    <w:rsid w:val="00F210BB"/>
    <w:rsid w:val="00F216B7"/>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3715F"/>
    <w:rsid w:val="00F407B4"/>
    <w:rsid w:val="00F41492"/>
    <w:rsid w:val="00F445D1"/>
    <w:rsid w:val="00F45D04"/>
    <w:rsid w:val="00F475E0"/>
    <w:rsid w:val="00F5080A"/>
    <w:rsid w:val="00F53335"/>
    <w:rsid w:val="00F53899"/>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1AD7"/>
    <w:rsid w:val="00F81B47"/>
    <w:rsid w:val="00F81CD9"/>
    <w:rsid w:val="00F86DCF"/>
    <w:rsid w:val="00F87857"/>
    <w:rsid w:val="00F90EB2"/>
    <w:rsid w:val="00F91E4C"/>
    <w:rsid w:val="00F92D01"/>
    <w:rsid w:val="00F944D2"/>
    <w:rsid w:val="00F94D36"/>
    <w:rsid w:val="00FA0696"/>
    <w:rsid w:val="00FA2236"/>
    <w:rsid w:val="00FA4415"/>
    <w:rsid w:val="00FA4547"/>
    <w:rsid w:val="00FA6780"/>
    <w:rsid w:val="00FB1237"/>
    <w:rsid w:val="00FB268E"/>
    <w:rsid w:val="00FB3442"/>
    <w:rsid w:val="00FB3533"/>
    <w:rsid w:val="00FB502F"/>
    <w:rsid w:val="00FB5EDB"/>
    <w:rsid w:val="00FC5F6E"/>
    <w:rsid w:val="00FC6D81"/>
    <w:rsid w:val="00FC7999"/>
    <w:rsid w:val="00FC7EC8"/>
    <w:rsid w:val="00FD07EE"/>
    <w:rsid w:val="00FD1BD9"/>
    <w:rsid w:val="00FD1FAD"/>
    <w:rsid w:val="00FD2A00"/>
    <w:rsid w:val="00FD2D36"/>
    <w:rsid w:val="00FD2D62"/>
    <w:rsid w:val="00FD3B3E"/>
    <w:rsid w:val="00FD3B46"/>
    <w:rsid w:val="00FD3B56"/>
    <w:rsid w:val="00FD3C97"/>
    <w:rsid w:val="00FD5F20"/>
    <w:rsid w:val="00FD737D"/>
    <w:rsid w:val="00FE0CF7"/>
    <w:rsid w:val="00FE17FB"/>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E49EB706-386D-4B34-BFCE-BB9BE9F3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3320B"/>
  </w:style>
  <w:style w:type="paragraph" w:styleId="1">
    <w:name w:val="heading 1"/>
    <w:basedOn w:val="a0"/>
    <w:next w:val="a0"/>
    <w:link w:val="10"/>
    <w:uiPriority w:val="9"/>
    <w:qFormat/>
    <w:pPr>
      <w:keepNext/>
      <w:keepLines/>
      <w:spacing w:before="480" w:after="120"/>
      <w:outlineLvl w:val="0"/>
    </w:pPr>
    <w:rPr>
      <w:b/>
      <w:sz w:val="48"/>
      <w:szCs w:val="48"/>
    </w:rPr>
  </w:style>
  <w:style w:type="paragraph" w:styleId="2">
    <w:name w:val="heading 2"/>
    <w:basedOn w:val="a0"/>
    <w:next w:val="a0"/>
    <w:link w:val="20"/>
    <w:uiPriority w:val="9"/>
    <w:unhideWhenUsed/>
    <w:qFormat/>
    <w:pPr>
      <w:keepNext/>
      <w:keepLines/>
      <w:spacing w:before="360" w:after="80"/>
      <w:outlineLvl w:val="1"/>
    </w:pPr>
    <w:rPr>
      <w:b/>
      <w:sz w:val="36"/>
      <w:szCs w:val="36"/>
    </w:rPr>
  </w:style>
  <w:style w:type="paragraph" w:styleId="3">
    <w:name w:val="heading 3"/>
    <w:basedOn w:val="a0"/>
    <w:next w:val="a0"/>
    <w:link w:val="30"/>
    <w:uiPriority w:val="9"/>
    <w:unhideWhenUsed/>
    <w:qFormat/>
    <w:pPr>
      <w:keepNext/>
      <w:keepLines/>
      <w:spacing w:before="280" w:after="80"/>
      <w:outlineLvl w:val="2"/>
    </w:pPr>
    <w:rPr>
      <w:b/>
      <w:sz w:val="28"/>
      <w:szCs w:val="28"/>
    </w:rPr>
  </w:style>
  <w:style w:type="paragraph" w:styleId="4">
    <w:name w:val="heading 4"/>
    <w:basedOn w:val="a0"/>
    <w:next w:val="a0"/>
    <w:link w:val="40"/>
    <w:uiPriority w:val="9"/>
    <w:unhideWhenUsed/>
    <w:qFormat/>
    <w:pPr>
      <w:keepNext/>
      <w:keepLines/>
      <w:spacing w:before="240" w:after="40"/>
      <w:outlineLvl w:val="3"/>
    </w:pPr>
    <w:rPr>
      <w:b/>
      <w:sz w:val="24"/>
      <w:szCs w:val="24"/>
    </w:rPr>
  </w:style>
  <w:style w:type="paragraph" w:styleId="5">
    <w:name w:val="heading 5"/>
    <w:basedOn w:val="a0"/>
    <w:next w:val="a0"/>
    <w:link w:val="50"/>
    <w:uiPriority w:val="9"/>
    <w:unhideWhenUsed/>
    <w:qFormat/>
    <w:pPr>
      <w:keepNext/>
      <w:keepLines/>
      <w:spacing w:before="220" w:after="40"/>
      <w:outlineLvl w:val="4"/>
    </w:pPr>
    <w:rPr>
      <w:b/>
    </w:rPr>
  </w:style>
  <w:style w:type="paragraph" w:styleId="6">
    <w:name w:val="heading 6"/>
    <w:basedOn w:val="a0"/>
    <w:next w:val="a0"/>
    <w:link w:val="60"/>
    <w:uiPriority w:val="9"/>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0"/>
    <w:next w:val="a0"/>
    <w:link w:val="a5"/>
    <w:uiPriority w:val="10"/>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8">
    <w:name w:val="header"/>
    <w:basedOn w:val="a0"/>
    <w:link w:val="a9"/>
    <w:uiPriority w:val="99"/>
    <w:unhideWhenUsed/>
    <w:rsid w:val="00A5280A"/>
    <w:pPr>
      <w:tabs>
        <w:tab w:val="center" w:pos="4819"/>
        <w:tab w:val="right" w:pos="9639"/>
      </w:tabs>
      <w:spacing w:after="0" w:line="240" w:lineRule="auto"/>
    </w:pPr>
  </w:style>
  <w:style w:type="character" w:customStyle="1" w:styleId="a9">
    <w:name w:val="Верхній колонтитул Знак"/>
    <w:basedOn w:val="a1"/>
    <w:link w:val="a8"/>
    <w:uiPriority w:val="99"/>
    <w:rsid w:val="00A5280A"/>
  </w:style>
  <w:style w:type="paragraph" w:styleId="aa">
    <w:name w:val="footer"/>
    <w:basedOn w:val="a0"/>
    <w:link w:val="ab"/>
    <w:uiPriority w:val="99"/>
    <w:unhideWhenUsed/>
    <w:rsid w:val="00A5280A"/>
    <w:pPr>
      <w:tabs>
        <w:tab w:val="center" w:pos="4819"/>
        <w:tab w:val="right" w:pos="9639"/>
      </w:tabs>
      <w:spacing w:after="0" w:line="240" w:lineRule="auto"/>
    </w:pPr>
  </w:style>
  <w:style w:type="character" w:customStyle="1" w:styleId="ab">
    <w:name w:val="Нижній колонтитул Знак"/>
    <w:basedOn w:val="a1"/>
    <w:link w:val="aa"/>
    <w:uiPriority w:val="99"/>
    <w:rsid w:val="00A5280A"/>
  </w:style>
  <w:style w:type="paragraph" w:styleId="ac">
    <w:name w:val="No Spacing"/>
    <w:link w:val="ad"/>
    <w:uiPriority w:val="1"/>
    <w:qFormat/>
    <w:rsid w:val="00010C2F"/>
    <w:pPr>
      <w:spacing w:after="0" w:line="240" w:lineRule="auto"/>
    </w:pPr>
    <w:rPr>
      <w:rFonts w:cs="Times New Roman"/>
      <w:szCs w:val="20"/>
      <w:lang w:val="ru-RU" w:eastAsia="ru-RU"/>
    </w:rPr>
  </w:style>
  <w:style w:type="paragraph" w:customStyle="1" w:styleId="310">
    <w:name w:val="Заголовок 31"/>
    <w:basedOn w:val="a0"/>
    <w:next w:val="a0"/>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0"/>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10">
    <w:name w:val="Стандартний HTML Знак1"/>
    <w:aliases w:val="Знак9 Знак"/>
    <w:link w:val="HTML"/>
    <w:uiPriority w:val="99"/>
    <w:rsid w:val="0057642B"/>
    <w:rPr>
      <w:rFonts w:ascii="Courier New" w:eastAsia="Courier New" w:hAnsi="Courier New"/>
      <w:sz w:val="20"/>
    </w:rPr>
  </w:style>
  <w:style w:type="paragraph" w:styleId="HTML">
    <w:name w:val="HTML Preformatted"/>
    <w:aliases w:val="Знак9"/>
    <w:basedOn w:val="a0"/>
    <w:link w:val="HTML10"/>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1">
    <w:name w:val="Стандартный HTML Знак1"/>
    <w:aliases w:val="Знак9 Знак1,Стандартний HTML Знак,Знак9 Знак11"/>
    <w:basedOn w:val="a1"/>
    <w:rsid w:val="0057642B"/>
    <w:rPr>
      <w:rFonts w:ascii="Consolas" w:hAnsi="Consolas"/>
      <w:sz w:val="20"/>
      <w:szCs w:val="20"/>
    </w:rPr>
  </w:style>
  <w:style w:type="character" w:styleId="ae">
    <w:name w:val="Hyperlink"/>
    <w:basedOn w:val="a1"/>
    <w:unhideWhenUsed/>
    <w:rsid w:val="00833AF5"/>
    <w:rPr>
      <w:color w:val="0000FF" w:themeColor="hyperlink"/>
      <w:u w:val="single"/>
    </w:rPr>
  </w:style>
  <w:style w:type="paragraph" w:customStyle="1" w:styleId="410">
    <w:name w:val="Заголовок 41"/>
    <w:basedOn w:val="a0"/>
    <w:next w:val="a0"/>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0"/>
    <w:link w:val="af0"/>
    <w:uiPriority w:val="1"/>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0">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f"/>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0"/>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1"/>
    <w:link w:val="21"/>
    <w:uiPriority w:val="99"/>
    <w:rsid w:val="008E0FC1"/>
    <w:rPr>
      <w:rFonts w:cstheme="minorBidi"/>
      <w:b/>
      <w:lang w:eastAsia="en-US"/>
    </w:rPr>
  </w:style>
  <w:style w:type="paragraph" w:styleId="32">
    <w:name w:val="Body Text Indent 3"/>
    <w:basedOn w:val="a0"/>
    <w:link w:val="33"/>
    <w:uiPriority w:val="99"/>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semiHidden/>
    <w:rsid w:val="008E0FC1"/>
    <w:rPr>
      <w:sz w:val="16"/>
      <w:szCs w:val="16"/>
    </w:rPr>
  </w:style>
  <w:style w:type="paragraph" w:customStyle="1" w:styleId="standard">
    <w:name w:val="standard"/>
    <w:basedOn w:val="a0"/>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1"/>
    <w:link w:val="32"/>
    <w:uiPriority w:val="99"/>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1">
    <w:name w:val="Table Grid"/>
    <w:basedOn w:val="a2"/>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sid w:val="009C5975"/>
    <w:rPr>
      <w:b/>
      <w:bCs/>
    </w:rPr>
  </w:style>
  <w:style w:type="character" w:customStyle="1" w:styleId="14">
    <w:name w:val="Неразрешенное упоминание1"/>
    <w:basedOn w:val="a1"/>
    <w:uiPriority w:val="99"/>
    <w:semiHidden/>
    <w:unhideWhenUsed/>
    <w:rsid w:val="002C36C5"/>
    <w:rPr>
      <w:color w:val="605E5C"/>
      <w:shd w:val="clear" w:color="auto" w:fill="E1DFDD"/>
    </w:rPr>
  </w:style>
  <w:style w:type="paragraph" w:styleId="af3">
    <w:name w:val="Balloon Text"/>
    <w:basedOn w:val="a0"/>
    <w:link w:val="af4"/>
    <w:uiPriority w:val="99"/>
    <w:semiHidden/>
    <w:unhideWhenUsed/>
    <w:rsid w:val="00CB0E8B"/>
    <w:pPr>
      <w:spacing w:after="0" w:line="240" w:lineRule="auto"/>
    </w:pPr>
    <w:rPr>
      <w:rFonts w:ascii="Segoe UI" w:hAnsi="Segoe UI" w:cs="Segoe UI"/>
      <w:sz w:val="18"/>
      <w:szCs w:val="18"/>
    </w:rPr>
  </w:style>
  <w:style w:type="character" w:customStyle="1" w:styleId="af4">
    <w:name w:val="Текст у виносці Знак"/>
    <w:basedOn w:val="a1"/>
    <w:link w:val="af3"/>
    <w:uiPriority w:val="99"/>
    <w:semiHidden/>
    <w:rsid w:val="00CB0E8B"/>
    <w:rPr>
      <w:rFonts w:ascii="Segoe UI" w:hAnsi="Segoe UI" w:cs="Segoe UI"/>
      <w:sz w:val="18"/>
      <w:szCs w:val="18"/>
    </w:rPr>
  </w:style>
  <w:style w:type="character" w:styleId="af5">
    <w:name w:val="FollowedHyperlink"/>
    <w:basedOn w:val="a1"/>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0"/>
    <w:link w:val="af7"/>
    <w:uiPriority w:val="99"/>
    <w:semiHidden/>
    <w:unhideWhenUsed/>
    <w:rsid w:val="004321D7"/>
    <w:pPr>
      <w:spacing w:after="120"/>
    </w:pPr>
  </w:style>
  <w:style w:type="character" w:customStyle="1" w:styleId="af7">
    <w:name w:val="Основний текст Знак"/>
    <w:basedOn w:val="a1"/>
    <w:link w:val="af6"/>
    <w:uiPriority w:val="99"/>
    <w:semiHidden/>
    <w:rsid w:val="004321D7"/>
  </w:style>
  <w:style w:type="character" w:customStyle="1" w:styleId="ad">
    <w:name w:val="Без інтервалів Знак"/>
    <w:link w:val="ac"/>
    <w:uiPriority w:val="1"/>
    <w:locked/>
    <w:rsid w:val="004321D7"/>
    <w:rPr>
      <w:rFonts w:cs="Times New Roman"/>
      <w:szCs w:val="20"/>
      <w:lang w:val="ru-RU" w:eastAsia="ru-RU"/>
    </w:rPr>
  </w:style>
  <w:style w:type="paragraph" w:customStyle="1" w:styleId="15">
    <w:name w:val="Абзац списка1"/>
    <w:basedOn w:val="a0"/>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0"/>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8">
    <w:name w:val="annotation reference"/>
    <w:basedOn w:val="a1"/>
    <w:uiPriority w:val="99"/>
    <w:unhideWhenUsed/>
    <w:rsid w:val="00E51CA6"/>
    <w:rPr>
      <w:sz w:val="16"/>
      <w:szCs w:val="16"/>
    </w:rPr>
  </w:style>
  <w:style w:type="paragraph" w:styleId="af9">
    <w:name w:val="annotation text"/>
    <w:basedOn w:val="a0"/>
    <w:link w:val="afa"/>
    <w:uiPriority w:val="99"/>
    <w:unhideWhenUsed/>
    <w:rsid w:val="00E51CA6"/>
    <w:pPr>
      <w:spacing w:line="240" w:lineRule="auto"/>
    </w:pPr>
    <w:rPr>
      <w:sz w:val="20"/>
      <w:szCs w:val="20"/>
    </w:rPr>
  </w:style>
  <w:style w:type="character" w:customStyle="1" w:styleId="afa">
    <w:name w:val="Текст примітки Знак"/>
    <w:basedOn w:val="a1"/>
    <w:link w:val="af9"/>
    <w:uiPriority w:val="99"/>
    <w:rsid w:val="00E51CA6"/>
    <w:rPr>
      <w:sz w:val="20"/>
      <w:szCs w:val="20"/>
    </w:rPr>
  </w:style>
  <w:style w:type="paragraph" w:styleId="afb">
    <w:name w:val="annotation subject"/>
    <w:basedOn w:val="af9"/>
    <w:next w:val="af9"/>
    <w:link w:val="afc"/>
    <w:uiPriority w:val="99"/>
    <w:semiHidden/>
    <w:unhideWhenUsed/>
    <w:rsid w:val="00E51CA6"/>
    <w:rPr>
      <w:b/>
      <w:bCs/>
    </w:rPr>
  </w:style>
  <w:style w:type="character" w:customStyle="1" w:styleId="afc">
    <w:name w:val="Тема примітки Знак"/>
    <w:basedOn w:val="afa"/>
    <w:link w:val="afb"/>
    <w:uiPriority w:val="99"/>
    <w:semiHidden/>
    <w:rsid w:val="00E51CA6"/>
    <w:rPr>
      <w:b/>
      <w:bCs/>
      <w:sz w:val="20"/>
      <w:szCs w:val="20"/>
    </w:rPr>
  </w:style>
  <w:style w:type="paragraph" w:styleId="afd">
    <w:name w:val="Revision"/>
    <w:hidden/>
    <w:uiPriority w:val="99"/>
    <w:semiHidden/>
    <w:rsid w:val="001A7458"/>
    <w:pPr>
      <w:spacing w:after="0" w:line="240" w:lineRule="auto"/>
    </w:pPr>
  </w:style>
  <w:style w:type="table" w:customStyle="1" w:styleId="16">
    <w:name w:val="Сетка таблицы1"/>
    <w:basedOn w:val="a2"/>
    <w:next w:val="af1"/>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1"/>
    <w:uiPriority w:val="99"/>
    <w:semiHidden/>
    <w:unhideWhenUsed/>
    <w:rsid w:val="007D1387"/>
    <w:rPr>
      <w:color w:val="605E5C"/>
      <w:shd w:val="clear" w:color="auto" w:fill="E1DFDD"/>
    </w:rPr>
  </w:style>
  <w:style w:type="table" w:customStyle="1" w:styleId="42">
    <w:name w:val="Сетка таблицы4"/>
    <w:basedOn w:val="a2"/>
    <w:next w:val="af1"/>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1"/>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1"/>
    <w:uiPriority w:val="99"/>
    <w:rsid w:val="00764608"/>
  </w:style>
  <w:style w:type="character" w:customStyle="1" w:styleId="35">
    <w:name w:val="Верхний колонтитул Знак3"/>
    <w:basedOn w:val="a1"/>
    <w:uiPriority w:val="99"/>
    <w:rsid w:val="00764608"/>
  </w:style>
  <w:style w:type="character" w:customStyle="1" w:styleId="24">
    <w:name w:val="Верхний колонтитул Знак2"/>
    <w:basedOn w:val="a1"/>
    <w:uiPriority w:val="99"/>
    <w:rsid w:val="00764608"/>
  </w:style>
  <w:style w:type="character" w:customStyle="1" w:styleId="25">
    <w:name w:val="Нижний колонтитул Знак2"/>
    <w:basedOn w:val="a1"/>
    <w:uiPriority w:val="99"/>
    <w:rsid w:val="00764608"/>
  </w:style>
  <w:style w:type="character" w:customStyle="1" w:styleId="18">
    <w:name w:val="Верхний колонтитул Знак1"/>
    <w:basedOn w:val="a1"/>
    <w:uiPriority w:val="99"/>
    <w:rsid w:val="00764608"/>
  </w:style>
  <w:style w:type="character" w:customStyle="1" w:styleId="19">
    <w:name w:val="Нижний колонтитул Знак1"/>
    <w:basedOn w:val="a1"/>
    <w:uiPriority w:val="99"/>
    <w:rsid w:val="00764608"/>
  </w:style>
  <w:style w:type="character" w:customStyle="1" w:styleId="51">
    <w:name w:val="Верхний колонтитул Знак5"/>
    <w:basedOn w:val="a1"/>
    <w:uiPriority w:val="99"/>
    <w:rsid w:val="00764608"/>
  </w:style>
  <w:style w:type="character" w:customStyle="1" w:styleId="36">
    <w:name w:val="Нижний колонтитул Знак3"/>
    <w:basedOn w:val="a1"/>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1"/>
    <w:link w:val="1"/>
    <w:uiPriority w:val="9"/>
    <w:rsid w:val="00E33BBE"/>
    <w:rPr>
      <w:b/>
      <w:sz w:val="48"/>
      <w:szCs w:val="48"/>
    </w:rPr>
  </w:style>
  <w:style w:type="character" w:customStyle="1" w:styleId="20">
    <w:name w:val="Заголовок 2 Знак"/>
    <w:basedOn w:val="a1"/>
    <w:link w:val="2"/>
    <w:uiPriority w:val="9"/>
    <w:rsid w:val="00E33BBE"/>
    <w:rPr>
      <w:b/>
      <w:sz w:val="36"/>
      <w:szCs w:val="36"/>
    </w:rPr>
  </w:style>
  <w:style w:type="character" w:customStyle="1" w:styleId="30">
    <w:name w:val="Заголовок 3 Знак"/>
    <w:basedOn w:val="a1"/>
    <w:link w:val="3"/>
    <w:uiPriority w:val="9"/>
    <w:rsid w:val="00E33BBE"/>
    <w:rPr>
      <w:b/>
      <w:sz w:val="28"/>
      <w:szCs w:val="28"/>
    </w:rPr>
  </w:style>
  <w:style w:type="character" w:customStyle="1" w:styleId="40">
    <w:name w:val="Заголовок 4 Знак"/>
    <w:basedOn w:val="a1"/>
    <w:link w:val="4"/>
    <w:uiPriority w:val="9"/>
    <w:rsid w:val="00E33BBE"/>
    <w:rPr>
      <w:b/>
      <w:sz w:val="24"/>
      <w:szCs w:val="24"/>
    </w:rPr>
  </w:style>
  <w:style w:type="character" w:customStyle="1" w:styleId="50">
    <w:name w:val="Заголовок 5 Знак"/>
    <w:basedOn w:val="a1"/>
    <w:link w:val="5"/>
    <w:uiPriority w:val="9"/>
    <w:rsid w:val="00E33BBE"/>
    <w:rPr>
      <w:b/>
    </w:rPr>
  </w:style>
  <w:style w:type="character" w:customStyle="1" w:styleId="60">
    <w:name w:val="Заголовок 6 Знак"/>
    <w:basedOn w:val="a1"/>
    <w:link w:val="6"/>
    <w:uiPriority w:val="9"/>
    <w:rsid w:val="00E33BBE"/>
    <w:rPr>
      <w:b/>
      <w:sz w:val="20"/>
      <w:szCs w:val="20"/>
    </w:rPr>
  </w:style>
  <w:style w:type="character" w:customStyle="1" w:styleId="a5">
    <w:name w:val="Назва Знак"/>
    <w:basedOn w:val="a1"/>
    <w:link w:val="a4"/>
    <w:uiPriority w:val="10"/>
    <w:rsid w:val="00E33BBE"/>
    <w:rPr>
      <w:b/>
      <w:sz w:val="72"/>
      <w:szCs w:val="72"/>
    </w:rPr>
  </w:style>
  <w:style w:type="character" w:customStyle="1" w:styleId="a7">
    <w:name w:val="Підзаголовок Знак"/>
    <w:basedOn w:val="a1"/>
    <w:link w:val="a6"/>
    <w:uiPriority w:val="11"/>
    <w:rsid w:val="00E33BBE"/>
    <w:rPr>
      <w:rFonts w:ascii="Georgia" w:eastAsia="Georgia" w:hAnsi="Georgia" w:cs="Georgia"/>
      <w:i/>
      <w:color w:val="666666"/>
      <w:sz w:val="48"/>
      <w:szCs w:val="48"/>
    </w:rPr>
  </w:style>
  <w:style w:type="numbering" w:customStyle="1" w:styleId="27">
    <w:name w:val="Нет списка2"/>
    <w:next w:val="a3"/>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3"/>
    <w:uiPriority w:val="99"/>
    <w:semiHidden/>
    <w:unhideWhenUsed/>
    <w:rsid w:val="00A66804"/>
  </w:style>
  <w:style w:type="paragraph" w:customStyle="1" w:styleId="msonormal0">
    <w:name w:val="msonormal"/>
    <w:basedOn w:val="a0"/>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2"/>
    <w:next w:val="af1"/>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3"/>
    <w:uiPriority w:val="99"/>
    <w:semiHidden/>
    <w:unhideWhenUsed/>
    <w:rsid w:val="00490437"/>
  </w:style>
  <w:style w:type="table" w:customStyle="1" w:styleId="1c">
    <w:name w:val="Сітка таблиці1"/>
    <w:basedOn w:val="a2"/>
    <w:next w:val="af1"/>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2"/>
    <w:next w:val="af1"/>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6F6F2F"/>
  </w:style>
  <w:style w:type="table" w:customStyle="1" w:styleId="8">
    <w:name w:val="Сетка таблицы8"/>
    <w:basedOn w:val="a2"/>
    <w:next w:val="af1"/>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1"/>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1"/>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0"/>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2"/>
    <w:next w:val="af1"/>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tl"/>
    <w:basedOn w:val="a0"/>
    <w:rsid w:val="009E64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
    <w:name w:val="Сетка таблицы9"/>
    <w:basedOn w:val="a2"/>
    <w:next w:val="af1"/>
    <w:uiPriority w:val="39"/>
    <w:rsid w:val="009E6497"/>
    <w:pPr>
      <w:spacing w:after="0" w:line="240" w:lineRule="auto"/>
    </w:pPr>
    <w:rPr>
      <w:rFonts w:eastAsia="Times New Roman"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9E6497"/>
    <w:pPr>
      <w:widowControl w:val="0"/>
      <w:numPr>
        <w:numId w:val="7"/>
      </w:numPr>
      <w:autoSpaceDE w:val="0"/>
      <w:autoSpaceDN w:val="0"/>
      <w:spacing w:after="0" w:line="240" w:lineRule="auto"/>
      <w:contextualSpacing/>
    </w:pPr>
    <w:rPr>
      <w:rFonts w:ascii="Times New Roman" w:eastAsia="Times New Roman" w:hAnsi="Times New Roman" w:cs="Times New Roman"/>
      <w:lang w:val="en-US" w:eastAsia="en-US"/>
    </w:rPr>
  </w:style>
  <w:style w:type="table" w:customStyle="1" w:styleId="NormalTable01">
    <w:name w:val="Normal Table01"/>
    <w:rsid w:val="009E6497"/>
    <w:rPr>
      <w:rFonts w:eastAsia="Times New Roman"/>
    </w:rPr>
    <w:tblPr>
      <w:tblCellMar>
        <w:top w:w="0" w:type="dxa"/>
        <w:left w:w="0" w:type="dxa"/>
        <w:bottom w:w="0" w:type="dxa"/>
        <w:right w:w="0" w:type="dxa"/>
      </w:tblCellMar>
    </w:tblPr>
  </w:style>
  <w:style w:type="table" w:customStyle="1" w:styleId="411">
    <w:name w:val="41"/>
    <w:basedOn w:val="NormalTable0"/>
    <w:rsid w:val="009E6497"/>
    <w:rPr>
      <w:rFonts w:eastAsia="Times New Roman"/>
    </w:rPr>
    <w:tblPr>
      <w:tblStyleRowBandSize w:val="1"/>
      <w:tblStyleColBandSize w:val="1"/>
      <w:tblCellMar>
        <w:top w:w="15" w:type="dxa"/>
        <w:left w:w="15" w:type="dxa"/>
        <w:bottom w:w="15" w:type="dxa"/>
        <w:right w:w="15" w:type="dxa"/>
      </w:tblCellMar>
    </w:tblPr>
  </w:style>
  <w:style w:type="table" w:customStyle="1" w:styleId="311">
    <w:name w:val="31"/>
    <w:basedOn w:val="NormalTable0"/>
    <w:rsid w:val="009E6497"/>
    <w:pPr>
      <w:spacing w:after="0" w:line="240" w:lineRule="auto"/>
    </w:pPr>
    <w:rPr>
      <w:rFonts w:eastAsia="Times New Roman"/>
    </w:rPr>
    <w:tblPr>
      <w:tblStyleRowBandSize w:val="1"/>
      <w:tblStyleColBandSize w:val="1"/>
      <w:tblCellMar>
        <w:left w:w="108" w:type="dxa"/>
        <w:right w:w="108" w:type="dxa"/>
      </w:tblCellMar>
    </w:tblPr>
  </w:style>
  <w:style w:type="table" w:customStyle="1" w:styleId="120">
    <w:name w:val="Сетка таблицы12"/>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112">
    <w:name w:val="11"/>
    <w:basedOn w:val="NormalTable0"/>
    <w:rsid w:val="009E6497"/>
    <w:pPr>
      <w:spacing w:after="0" w:line="240" w:lineRule="auto"/>
    </w:pPr>
    <w:rPr>
      <w:rFonts w:ascii="Arial" w:eastAsia="Times New Roman" w:hAnsi="Arial" w:cs="Arial"/>
    </w:rPr>
    <w:tblPr>
      <w:tblStyleRowBandSize w:val="1"/>
      <w:tblStyleColBandSize w:val="1"/>
      <w:tblCellMar>
        <w:left w:w="115" w:type="dxa"/>
        <w:right w:w="115" w:type="dxa"/>
      </w:tblCellMar>
    </w:tblPr>
  </w:style>
  <w:style w:type="table" w:customStyle="1" w:styleId="TableNormal21">
    <w:name w:val="Table Normal2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TableNormal31">
    <w:name w:val="Table Normal31"/>
    <w:rsid w:val="009E6497"/>
    <w:pPr>
      <w:spacing w:line="256" w:lineRule="auto"/>
    </w:pPr>
    <w:rPr>
      <w:rFonts w:eastAsia="Times New Roman"/>
      <w:lang w:eastAsia="en-US"/>
    </w:rPr>
    <w:tblPr>
      <w:tblCellMar>
        <w:top w:w="0" w:type="dxa"/>
        <w:left w:w="0" w:type="dxa"/>
        <w:bottom w:w="0" w:type="dxa"/>
        <w:right w:w="0" w:type="dxa"/>
      </w:tblCellMar>
    </w:tblPr>
  </w:style>
  <w:style w:type="table" w:customStyle="1" w:styleId="312">
    <w:name w:val="Сетка таблицы31"/>
    <w:basedOn w:val="a2"/>
    <w:next w:val="af1"/>
    <w:uiPriority w:val="39"/>
    <w:rsid w:val="009E6497"/>
    <w:pPr>
      <w:spacing w:after="0" w:line="240" w:lineRule="auto"/>
    </w:pPr>
    <w:rPr>
      <w:rFonts w:eastAsia="Times New Roman"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9E6497"/>
    <w:pPr>
      <w:spacing w:before="100" w:beforeAutospacing="1" w:after="100" w:afterAutospacing="1" w:line="240" w:lineRule="auto"/>
    </w:pPr>
    <w:rPr>
      <w:rFonts w:eastAsia="Times New Roman"/>
      <w:color w:val="000000"/>
    </w:rPr>
  </w:style>
  <w:style w:type="paragraph" w:customStyle="1" w:styleId="xl65">
    <w:name w:val="xl65"/>
    <w:basedOn w:val="a0"/>
    <w:rsid w:val="009E649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
    <w:name w:val="xl66"/>
    <w:basedOn w:val="a0"/>
    <w:rsid w:val="009E649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9E64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0">
    <w:name w:val="xl7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8">
    <w:name w:val="xl78"/>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9">
    <w:name w:val="xl79"/>
    <w:basedOn w:val="a0"/>
    <w:rsid w:val="009E64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0">
    <w:name w:val="xl80"/>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0"/>
    <w:rsid w:val="009E64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3">
    <w:name w:val="xl83"/>
    <w:basedOn w:val="a0"/>
    <w:rsid w:val="009E64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a0"/>
    <w:rsid w:val="009E649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0"/>
    <w:rsid w:val="009E6497"/>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2">
    <w:name w:val="xl92"/>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3">
    <w:name w:val="xl93"/>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5">
    <w:name w:val="xl95"/>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sz w:val="24"/>
      <w:szCs w:val="24"/>
    </w:rPr>
  </w:style>
  <w:style w:type="paragraph" w:customStyle="1" w:styleId="xl98">
    <w:name w:val="xl98"/>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0">
    <w:name w:val="xl100"/>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9E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9E6497"/>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0"/>
    <w:rsid w:val="009E649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9E649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0">
    <w:name w:val="xl11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0"/>
    <w:rsid w:val="009E649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0"/>
    <w:rsid w:val="009E64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0"/>
    <w:rsid w:val="009E64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2">
    <w:name w:val="xl122"/>
    <w:basedOn w:val="a0"/>
    <w:rsid w:val="009E64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9E64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6">
    <w:name w:val="xl126"/>
    <w:basedOn w:val="a0"/>
    <w:rsid w:val="009E64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a0"/>
    <w:rsid w:val="009E649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8">
    <w:name w:val="xl128"/>
    <w:basedOn w:val="a0"/>
    <w:rsid w:val="009E64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9">
    <w:name w:val="xl129"/>
    <w:basedOn w:val="a0"/>
    <w:rsid w:val="009E649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0">
    <w:name w:val="xl130"/>
    <w:basedOn w:val="a0"/>
    <w:rsid w:val="009E649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0"/>
    <w:rsid w:val="009E649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0"/>
    <w:rsid w:val="009E64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a0"/>
    <w:rsid w:val="009E649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6">
    <w:name w:val="xl136"/>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28"/>
      <w:szCs w:val="28"/>
    </w:rPr>
  </w:style>
  <w:style w:type="paragraph" w:customStyle="1" w:styleId="xl137">
    <w:name w:val="xl137"/>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0">
    <w:name w:val="xl140"/>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1">
    <w:name w:val="xl141"/>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3">
    <w:name w:val="xl143"/>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5">
    <w:name w:val="xl145"/>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a0"/>
    <w:rsid w:val="009E64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7">
    <w:name w:val="xl147"/>
    <w:basedOn w:val="a0"/>
    <w:rsid w:val="009E649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8">
    <w:name w:val="xl148"/>
    <w:basedOn w:val="a0"/>
    <w:rsid w:val="009E649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9">
    <w:name w:val="xl14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2">
    <w:name w:val="xl152"/>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3">
    <w:name w:val="xl153"/>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4">
    <w:name w:val="xl154"/>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0"/>
    <w:rsid w:val="009E649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a0"/>
    <w:rsid w:val="009E649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7">
    <w:name w:val="xl15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8">
    <w:name w:val="xl15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9">
    <w:name w:val="xl15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1">
    <w:name w:val="xl161"/>
    <w:basedOn w:val="a0"/>
    <w:rsid w:val="009E64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2">
    <w:name w:val="xl162"/>
    <w:basedOn w:val="a0"/>
    <w:rsid w:val="009E649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3">
    <w:name w:val="xl163"/>
    <w:basedOn w:val="a0"/>
    <w:rsid w:val="009E649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2a">
    <w:name w:val="Обычный2"/>
    <w:rsid w:val="00B83CF4"/>
    <w:pPr>
      <w:spacing w:after="0" w:line="276" w:lineRule="auto"/>
    </w:pPr>
    <w:rPr>
      <w:rFonts w:ascii="Arial" w:eastAsia="Arial" w:hAnsi="Arial" w:cs="Times New Roman"/>
      <w:color w:val="000000"/>
      <w:szCs w:val="20"/>
      <w:lang w:val="ru-RU" w:eastAsia="ru-RU"/>
    </w:rPr>
  </w:style>
  <w:style w:type="character" w:customStyle="1" w:styleId="bold">
    <w:name w:val="bold"/>
    <w:basedOn w:val="a1"/>
    <w:rsid w:val="001A62C5"/>
  </w:style>
  <w:style w:type="character" w:customStyle="1" w:styleId="fontstyle01">
    <w:name w:val="fontstyle01"/>
    <w:basedOn w:val="a1"/>
    <w:qFormat/>
    <w:rsid w:val="00521B20"/>
    <w:rPr>
      <w:rFonts w:ascii="ArialMT" w:hAnsi="ArialMT"/>
      <w:b w:val="0"/>
      <w:bCs w:val="0"/>
      <w:i w:val="0"/>
      <w:iCs w:val="0"/>
      <w:color w:val="000000"/>
      <w:sz w:val="24"/>
      <w:szCs w:val="24"/>
    </w:rPr>
  </w:style>
  <w:style w:type="paragraph" w:customStyle="1" w:styleId="p1">
    <w:name w:val="p1"/>
    <w:basedOn w:val="a0"/>
    <w:rsid w:val="00521B20"/>
    <w:pPr>
      <w:spacing w:after="0" w:line="240" w:lineRule="auto"/>
    </w:pPr>
    <w:rPr>
      <w:rFonts w:ascii="Helvetica Neue" w:eastAsiaTheme="minorHAnsi" w:hAnsi="Helvetica Neue" w:cs="Times New Roman"/>
      <w:color w:val="454545"/>
      <w:sz w:val="18"/>
      <w:szCs w:val="18"/>
      <w:lang w:val="en-US" w:eastAsia="en-US"/>
    </w:rPr>
  </w:style>
  <w:style w:type="paragraph" w:styleId="aff">
    <w:name w:val="Normal (Web)"/>
    <w:basedOn w:val="a0"/>
    <w:uiPriority w:val="99"/>
    <w:rsid w:val="005206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52065F"/>
    <w:pPr>
      <w:autoSpaceDE w:val="0"/>
      <w:autoSpaceDN w:val="0"/>
      <w:adjustRightInd w:val="0"/>
      <w:spacing w:after="0" w:line="240" w:lineRule="auto"/>
    </w:pPr>
    <w:rPr>
      <w:rFonts w:ascii="Cambria" w:hAnsi="Cambria" w:cs="Cambria"/>
      <w:color w:val="000000"/>
      <w:sz w:val="24"/>
      <w:szCs w:val="24"/>
      <w:lang w:val="en-US"/>
    </w:rPr>
  </w:style>
  <w:style w:type="paragraph" w:customStyle="1" w:styleId="paragraph">
    <w:name w:val="paragraph"/>
    <w:basedOn w:val="a0"/>
    <w:rsid w:val="00F81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F81AD7"/>
  </w:style>
  <w:style w:type="character" w:customStyle="1" w:styleId="eop">
    <w:name w:val="eop"/>
    <w:basedOn w:val="a1"/>
    <w:rsid w:val="00F81AD7"/>
  </w:style>
  <w:style w:type="paragraph" w:customStyle="1" w:styleId="aff0">
    <w:name w:val="Знак Знак Знак Знак Знак Знак Знак Знак Знак Знак Знак Знак"/>
    <w:basedOn w:val="a0"/>
    <w:rsid w:val="00475084"/>
    <w:pPr>
      <w:suppressAutoHyphens/>
      <w:spacing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909">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2303306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13230">
      <w:bodyDiv w:val="1"/>
      <w:marLeft w:val="0"/>
      <w:marRight w:val="0"/>
      <w:marTop w:val="0"/>
      <w:marBottom w:val="0"/>
      <w:divBdr>
        <w:top w:val="none" w:sz="0" w:space="0" w:color="auto"/>
        <w:left w:val="none" w:sz="0" w:space="0" w:color="auto"/>
        <w:bottom w:val="none" w:sz="0" w:space="0" w:color="auto"/>
        <w:right w:val="none" w:sz="0" w:space="0" w:color="auto"/>
      </w:divBdr>
      <w:divsChild>
        <w:div w:id="542519997">
          <w:marLeft w:val="0"/>
          <w:marRight w:val="-150"/>
          <w:marTop w:val="0"/>
          <w:marBottom w:val="0"/>
          <w:divBdr>
            <w:top w:val="none" w:sz="0" w:space="0" w:color="auto"/>
            <w:left w:val="none" w:sz="0" w:space="0" w:color="auto"/>
            <w:bottom w:val="none" w:sz="0" w:space="0" w:color="auto"/>
            <w:right w:val="none" w:sz="0" w:space="0" w:color="auto"/>
          </w:divBdr>
        </w:div>
      </w:divsChild>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19731127">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5101225">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3487202">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soroka@phc.org.ua" TargetMode="External"/><Relationship Id="rId18" Type="http://schemas.openxmlformats.org/officeDocument/2006/relationships/hyperlink" Target="mailto:info@phc.org.u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tel:+380996064541" TargetMode="External"/><Relationship Id="rId17" Type="http://schemas.openxmlformats.org/officeDocument/2006/relationships/hyperlink" Target="mailto:info@phc.org.ua" TargetMode="External"/><Relationship Id="rId25" Type="http://schemas.openxmlformats.org/officeDocument/2006/relationships/hyperlink" Target="https://usr.minjust.gov.ua/ua/freesearch" TargetMode="External"/><Relationship Id="rId2" Type="http://schemas.openxmlformats.org/officeDocument/2006/relationships/numbering" Target="numbering.xml"/><Relationship Id="rId16" Type="http://schemas.openxmlformats.org/officeDocument/2006/relationships/hyperlink" Target="mailto:info@phc.org.ua" TargetMode="External"/><Relationship Id="rId20"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zagorovskiy@phc.org.ua" TargetMode="External"/><Relationship Id="rId24" Type="http://schemas.openxmlformats.org/officeDocument/2006/relationships/hyperlink" Target="http://childrenandbusiness.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ispeakoutnow.org/home-page/" TargetMode="External"/><Relationship Id="rId10" Type="http://schemas.openxmlformats.org/officeDocument/2006/relationships/hyperlink" Target="https://e-note.phc.org.ua/CompanyPersonDetails?id=51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ote.phc.org.ua/CompanyPersonDetails?id=512" TargetMode="External"/><Relationship Id="rId14" Type="http://schemas.openxmlformats.org/officeDocument/2006/relationships/footer" Target="footer1.xml"/><Relationship Id="rId22" Type="http://schemas.openxmlformats.org/officeDocument/2006/relationships/hyperlink" Target="https://www.theglobalfund.org/media/6016/core_ethicsandconflictofinterest_policy_en.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BFBFE-DCD9-46D4-81AF-150FA6CD9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83906</Words>
  <Characters>47827</Characters>
  <Application>Microsoft Office Word</Application>
  <DocSecurity>0</DocSecurity>
  <Lines>398</Lines>
  <Paragraphs>262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5</cp:revision>
  <cp:lastPrinted>2023-06-20T09:55:00Z</cp:lastPrinted>
  <dcterms:created xsi:type="dcterms:W3CDTF">2025-01-09T11:45:00Z</dcterms:created>
  <dcterms:modified xsi:type="dcterms:W3CDTF">2025-01-14T11:39:00Z</dcterms:modified>
</cp:coreProperties>
</file>