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7B" w:rsidRDefault="00B93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B93F7B">
        <w:tc>
          <w:tcPr>
            <w:tcW w:w="4342" w:type="dxa"/>
            <w:vAlign w:val="center"/>
          </w:tcPr>
          <w:p w:rsidR="00B93F7B" w:rsidRDefault="00B93F7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B93F7B" w:rsidRDefault="00DC03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3F7B" w:rsidRDefault="00B93F7B">
      <w:pPr>
        <w:spacing w:line="240" w:lineRule="auto"/>
        <w:jc w:val="both"/>
        <w:rPr>
          <w:b/>
          <w:sz w:val="24"/>
          <w:szCs w:val="24"/>
        </w:rPr>
      </w:pPr>
    </w:p>
    <w:p w:rsidR="00B93F7B" w:rsidRPr="00DC0369" w:rsidRDefault="00DC036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Державна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DC0369">
        <w:rPr>
          <w:b/>
          <w:sz w:val="24"/>
          <w:szCs w:val="24"/>
        </w:rPr>
        <w:t xml:space="preserve">«Центр </w:t>
      </w:r>
      <w:proofErr w:type="spellStart"/>
      <w:r w:rsidRPr="00DC0369">
        <w:rPr>
          <w:b/>
          <w:sz w:val="24"/>
          <w:szCs w:val="24"/>
        </w:rPr>
        <w:t>громадського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здоров’я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Міністерства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охорони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здоров’я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України</w:t>
      </w:r>
      <w:proofErr w:type="spellEnd"/>
      <w:r w:rsidRPr="00DC0369">
        <w:rPr>
          <w:b/>
          <w:sz w:val="24"/>
          <w:szCs w:val="24"/>
        </w:rPr>
        <w:t xml:space="preserve">» </w:t>
      </w:r>
      <w:proofErr w:type="spellStart"/>
      <w:r w:rsidRPr="00DC0369">
        <w:rPr>
          <w:b/>
          <w:sz w:val="24"/>
          <w:szCs w:val="24"/>
        </w:rPr>
        <w:t>оголошує</w:t>
      </w:r>
      <w:proofErr w:type="spellEnd"/>
      <w:r w:rsidRPr="00DC0369">
        <w:rPr>
          <w:b/>
          <w:sz w:val="24"/>
          <w:szCs w:val="24"/>
        </w:rPr>
        <w:t xml:space="preserve"> конкурс на </w:t>
      </w:r>
      <w:proofErr w:type="spellStart"/>
      <w:r w:rsidRPr="00DC0369">
        <w:rPr>
          <w:b/>
          <w:sz w:val="24"/>
          <w:szCs w:val="24"/>
        </w:rPr>
        <w:t>відбір</w:t>
      </w:r>
      <w:proofErr w:type="spellEnd"/>
      <w:r w:rsidRPr="00DC0369">
        <w:rPr>
          <w:b/>
          <w:sz w:val="24"/>
          <w:szCs w:val="24"/>
        </w:rPr>
        <w:t xml:space="preserve"> консультанта </w:t>
      </w:r>
      <w:proofErr w:type="spellStart"/>
      <w:r w:rsidRPr="00DC0369">
        <w:rPr>
          <w:b/>
          <w:sz w:val="24"/>
          <w:szCs w:val="24"/>
        </w:rPr>
        <w:t>аналітика</w:t>
      </w:r>
      <w:proofErr w:type="spellEnd"/>
      <w:r w:rsidRPr="00DC0369">
        <w:rPr>
          <w:b/>
          <w:sz w:val="24"/>
          <w:szCs w:val="24"/>
        </w:rPr>
        <w:t xml:space="preserve"> </w:t>
      </w:r>
      <w:r w:rsidRPr="00DC0369">
        <w:rPr>
          <w:b/>
          <w:sz w:val="24"/>
          <w:szCs w:val="24"/>
        </w:rPr>
        <w:t xml:space="preserve">з </w:t>
      </w:r>
      <w:proofErr w:type="spellStart"/>
      <w:r w:rsidRPr="00DC0369">
        <w:rPr>
          <w:b/>
          <w:sz w:val="24"/>
          <w:szCs w:val="24"/>
        </w:rPr>
        <w:t>проведення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дослідження</w:t>
      </w:r>
      <w:proofErr w:type="spellEnd"/>
      <w:r w:rsidRPr="00DC0369">
        <w:rPr>
          <w:b/>
          <w:sz w:val="24"/>
          <w:szCs w:val="24"/>
        </w:rPr>
        <w:t xml:space="preserve"> з </w:t>
      </w:r>
      <w:proofErr w:type="spellStart"/>
      <w:r w:rsidRPr="00DC0369">
        <w:rPr>
          <w:b/>
          <w:sz w:val="24"/>
          <w:szCs w:val="24"/>
        </w:rPr>
        <w:t>впливу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реформи</w:t>
      </w:r>
      <w:proofErr w:type="spellEnd"/>
      <w:r w:rsidRPr="00DC0369">
        <w:rPr>
          <w:b/>
          <w:sz w:val="24"/>
          <w:szCs w:val="24"/>
        </w:rPr>
        <w:t xml:space="preserve"> на доступ до </w:t>
      </w:r>
      <w:proofErr w:type="spellStart"/>
      <w:r w:rsidRPr="00DC0369">
        <w:rPr>
          <w:b/>
          <w:sz w:val="24"/>
          <w:szCs w:val="24"/>
        </w:rPr>
        <w:t>медичних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послуг</w:t>
      </w:r>
      <w:proofErr w:type="spellEnd"/>
      <w:r w:rsidRPr="00DC0369">
        <w:rPr>
          <w:b/>
          <w:sz w:val="24"/>
          <w:szCs w:val="24"/>
        </w:rPr>
        <w:t xml:space="preserve"> людям з ВІЛ,</w:t>
      </w:r>
      <w:r>
        <w:rPr>
          <w:b/>
          <w:sz w:val="24"/>
          <w:szCs w:val="24"/>
        </w:rPr>
        <w:t xml:space="preserve"> ТБ, гепатитами та </w:t>
      </w:r>
      <w:proofErr w:type="spellStart"/>
      <w:r>
        <w:rPr>
          <w:b/>
          <w:sz w:val="24"/>
          <w:szCs w:val="24"/>
        </w:rPr>
        <w:t>залежностями</w:t>
      </w:r>
      <w:proofErr w:type="spellEnd"/>
      <w:r>
        <w:rPr>
          <w:b/>
          <w:sz w:val="24"/>
          <w:szCs w:val="24"/>
        </w:rPr>
        <w:t xml:space="preserve"> </w:t>
      </w:r>
      <w:r w:rsidRPr="00DC0369">
        <w:rPr>
          <w:b/>
          <w:sz w:val="24"/>
          <w:szCs w:val="24"/>
        </w:rPr>
        <w:t xml:space="preserve">в рамках </w:t>
      </w:r>
      <w:proofErr w:type="spellStart"/>
      <w:r w:rsidRPr="00DC0369">
        <w:rPr>
          <w:b/>
          <w:sz w:val="24"/>
          <w:szCs w:val="24"/>
        </w:rPr>
        <w:t>програми</w:t>
      </w:r>
      <w:proofErr w:type="spellEnd"/>
      <w:r w:rsidRPr="00DC0369">
        <w:rPr>
          <w:b/>
          <w:sz w:val="24"/>
          <w:szCs w:val="24"/>
        </w:rPr>
        <w:t xml:space="preserve"> Глобального фонду </w:t>
      </w:r>
      <w:proofErr w:type="spellStart"/>
      <w:r w:rsidRPr="00DC0369">
        <w:rPr>
          <w:b/>
          <w:sz w:val="24"/>
          <w:szCs w:val="24"/>
        </w:rPr>
        <w:t>прискорення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прогресу</w:t>
      </w:r>
      <w:proofErr w:type="spellEnd"/>
      <w:r w:rsidRPr="00DC0369">
        <w:rPr>
          <w:b/>
          <w:sz w:val="24"/>
          <w:szCs w:val="24"/>
        </w:rPr>
        <w:t xml:space="preserve"> у </w:t>
      </w:r>
      <w:proofErr w:type="spellStart"/>
      <w:r w:rsidRPr="00DC0369">
        <w:rPr>
          <w:b/>
          <w:sz w:val="24"/>
          <w:szCs w:val="24"/>
        </w:rPr>
        <w:t>зменшенні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тягаря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туберкульозу</w:t>
      </w:r>
      <w:proofErr w:type="spellEnd"/>
      <w:r w:rsidRPr="00DC0369">
        <w:rPr>
          <w:b/>
          <w:sz w:val="24"/>
          <w:szCs w:val="24"/>
        </w:rPr>
        <w:t xml:space="preserve"> та ВІЛ-</w:t>
      </w:r>
      <w:proofErr w:type="spellStart"/>
      <w:r w:rsidRPr="00DC0369">
        <w:rPr>
          <w:b/>
          <w:sz w:val="24"/>
          <w:szCs w:val="24"/>
        </w:rPr>
        <w:t>інфекції</w:t>
      </w:r>
      <w:proofErr w:type="spellEnd"/>
      <w:r w:rsidRPr="00DC0369">
        <w:rPr>
          <w:b/>
          <w:sz w:val="24"/>
          <w:szCs w:val="24"/>
        </w:rPr>
        <w:t xml:space="preserve"> в </w:t>
      </w:r>
      <w:proofErr w:type="spellStart"/>
      <w:r w:rsidRPr="00DC0369">
        <w:rPr>
          <w:b/>
          <w:sz w:val="24"/>
          <w:szCs w:val="24"/>
        </w:rPr>
        <w:t>Україні</w:t>
      </w:r>
      <w:proofErr w:type="spellEnd"/>
    </w:p>
    <w:p w:rsidR="00B93F7B" w:rsidRDefault="00DC036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bookmarkStart w:id="0" w:name="_GoBack"/>
      <w:proofErr w:type="spellStart"/>
      <w:r>
        <w:rPr>
          <w:sz w:val="24"/>
          <w:szCs w:val="24"/>
        </w:rPr>
        <w:t>Дослідник-аналітик</w:t>
      </w:r>
      <w:proofErr w:type="spellEnd"/>
      <w:r>
        <w:rPr>
          <w:sz w:val="24"/>
          <w:szCs w:val="24"/>
        </w:rPr>
        <w:t xml:space="preserve"> з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на доступ до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людям з ВІЛ, ТБ, гепатитами та </w:t>
      </w:r>
      <w:proofErr w:type="spellStart"/>
      <w:r>
        <w:rPr>
          <w:sz w:val="24"/>
          <w:szCs w:val="24"/>
        </w:rPr>
        <w:t>зале</w:t>
      </w:r>
      <w:r>
        <w:rPr>
          <w:sz w:val="24"/>
          <w:szCs w:val="24"/>
        </w:rPr>
        <w:t>жностями</w:t>
      </w:r>
      <w:bookmarkEnd w:id="0"/>
      <w:proofErr w:type="spellEnd"/>
    </w:p>
    <w:p w:rsidR="00B93F7B" w:rsidRDefault="00DC036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B93F7B" w:rsidRDefault="00DC0369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B93F7B" w:rsidRDefault="00DC03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</w:t>
      </w:r>
      <w:r>
        <w:rPr>
          <w:rFonts w:eastAsia="Calibri" w:cs="Calibri"/>
          <w:color w:val="000000"/>
          <w:sz w:val="24"/>
          <w:szCs w:val="24"/>
        </w:rPr>
        <w:t>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-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</w:t>
      </w:r>
      <w:r>
        <w:rPr>
          <w:rFonts w:eastAsia="Calibri" w:cs="Calibri"/>
          <w:color w:val="000000"/>
          <w:sz w:val="24"/>
          <w:szCs w:val="24"/>
        </w:rPr>
        <w:t>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</w:t>
      </w:r>
      <w:r>
        <w:rPr>
          <w:rFonts w:eastAsia="Calibri" w:cs="Calibri"/>
          <w:color w:val="000000"/>
          <w:sz w:val="24"/>
          <w:szCs w:val="24"/>
        </w:rPr>
        <w:t>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B93F7B" w:rsidRDefault="00DC0369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обов'язки</w:t>
      </w:r>
      <w:proofErr w:type="spellEnd"/>
      <w:r>
        <w:rPr>
          <w:b/>
          <w:sz w:val="24"/>
          <w:szCs w:val="24"/>
        </w:rPr>
        <w:t xml:space="preserve">: </w:t>
      </w:r>
    </w:p>
    <w:p w:rsidR="00B93F7B" w:rsidRDefault="00DC0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Розробка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інструментів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для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польового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етапу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 xml:space="preserve">, у 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гайду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опитувальн</w:t>
      </w:r>
      <w:r>
        <w:rPr>
          <w:sz w:val="24"/>
          <w:szCs w:val="24"/>
          <w:highlight w:val="white"/>
        </w:rPr>
        <w:t>ика</w:t>
      </w:r>
      <w:proofErr w:type="spellEnd"/>
      <w:r>
        <w:rPr>
          <w:sz w:val="24"/>
          <w:szCs w:val="24"/>
          <w:highlight w:val="white"/>
        </w:rPr>
        <w:t xml:space="preserve"> для </w:t>
      </w:r>
      <w:proofErr w:type="spellStart"/>
      <w:r>
        <w:rPr>
          <w:sz w:val="24"/>
          <w:szCs w:val="24"/>
          <w:highlight w:val="white"/>
        </w:rPr>
        <w:t>якісного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дослідження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регіональну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рівні</w:t>
      </w:r>
      <w:proofErr w:type="spellEnd"/>
      <w:r>
        <w:rPr>
          <w:sz w:val="24"/>
          <w:szCs w:val="24"/>
          <w:highlight w:val="white"/>
        </w:rPr>
        <w:t>;</w:t>
      </w:r>
    </w:p>
    <w:p w:rsidR="00B93F7B" w:rsidRDefault="00DC0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польовому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етапі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у </w:t>
      </w:r>
      <w:r>
        <w:rPr>
          <w:sz w:val="24"/>
          <w:szCs w:val="24"/>
          <w:highlight w:val="white"/>
        </w:rPr>
        <w:t xml:space="preserve">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проведення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глибинних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інтерв‘ю</w:t>
      </w:r>
      <w:proofErr w:type="spellEnd"/>
      <w:r>
        <w:rPr>
          <w:sz w:val="24"/>
          <w:szCs w:val="24"/>
          <w:highlight w:val="white"/>
        </w:rPr>
        <w:t xml:space="preserve"> на </w:t>
      </w:r>
      <w:proofErr w:type="spellStart"/>
      <w:r>
        <w:rPr>
          <w:sz w:val="24"/>
          <w:szCs w:val="24"/>
          <w:highlight w:val="white"/>
        </w:rPr>
        <w:t>регіональному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рівні</w:t>
      </w:r>
      <w:proofErr w:type="spellEnd"/>
      <w:r>
        <w:rPr>
          <w:sz w:val="24"/>
          <w:szCs w:val="24"/>
          <w:highlight w:val="white"/>
        </w:rPr>
        <w:t xml:space="preserve"> з </w:t>
      </w:r>
      <w:proofErr w:type="spellStart"/>
      <w:r>
        <w:rPr>
          <w:sz w:val="24"/>
          <w:szCs w:val="24"/>
          <w:highlight w:val="white"/>
        </w:rPr>
        <w:t>представниками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закладів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що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надають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зазначені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послуги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представниками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влади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;</w:t>
      </w:r>
    </w:p>
    <w:p w:rsidR="00B93F7B" w:rsidRDefault="00DC0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здійсненні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аналізу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отриманих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за результатами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проведеного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формуванні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виснов</w:t>
      </w:r>
      <w:r>
        <w:rPr>
          <w:rFonts w:eastAsia="Calibri" w:cs="Calibri"/>
          <w:color w:val="000000"/>
          <w:sz w:val="24"/>
          <w:szCs w:val="24"/>
          <w:highlight w:val="white"/>
        </w:rPr>
        <w:t>ків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рекомендацій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у тому </w:t>
      </w:r>
      <w:proofErr w:type="spellStart"/>
      <w:r>
        <w:rPr>
          <w:sz w:val="24"/>
          <w:szCs w:val="24"/>
          <w:highlight w:val="white"/>
        </w:rPr>
        <w:t>числі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обробка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масиву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та </w:t>
      </w:r>
      <w:proofErr w:type="spellStart"/>
      <w:r>
        <w:rPr>
          <w:sz w:val="24"/>
          <w:szCs w:val="24"/>
          <w:highlight w:val="white"/>
        </w:rPr>
        <w:t>формування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аналітичного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звіту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;</w:t>
      </w:r>
    </w:p>
    <w:p w:rsidR="00B93F7B" w:rsidRDefault="00DC03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</w:rPr>
        <w:t xml:space="preserve">Участь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організації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заходів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тренінгів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зустрічей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підготовка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інформаційних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матеріалів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>.</w:t>
      </w:r>
    </w:p>
    <w:p w:rsidR="00B93F7B" w:rsidRDefault="00DC036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B93F7B" w:rsidRDefault="00DC0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B93F7B" w:rsidRDefault="00DC0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Досвід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роботи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маркетингових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соціологічних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дослідженнях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більше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2 </w:t>
      </w:r>
      <w:proofErr w:type="spellStart"/>
      <w:r>
        <w:rPr>
          <w:rFonts w:eastAsia="Calibri" w:cs="Calibri"/>
          <w:color w:val="000000"/>
          <w:sz w:val="24"/>
          <w:szCs w:val="24"/>
        </w:rPr>
        <w:t>років</w:t>
      </w:r>
      <w:proofErr w:type="spellEnd"/>
      <w:r>
        <w:rPr>
          <w:rFonts w:eastAsia="Calibri" w:cs="Calibri"/>
          <w:color w:val="000000"/>
          <w:sz w:val="24"/>
          <w:szCs w:val="24"/>
        </w:rPr>
        <w:t>;</w:t>
      </w:r>
    </w:p>
    <w:p w:rsidR="00B93F7B" w:rsidRDefault="00DC0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статистичних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методів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аналізу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</w:rPr>
        <w:t>;</w:t>
      </w:r>
    </w:p>
    <w:p w:rsidR="00B93F7B" w:rsidRDefault="00DC03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</w:t>
      </w:r>
      <w:r>
        <w:rPr>
          <w:rFonts w:eastAsia="Calibri" w:cs="Calibri"/>
          <w:color w:val="000000"/>
          <w:sz w:val="24"/>
          <w:szCs w:val="24"/>
        </w:rPr>
        <w:t>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B93F7B" w:rsidRPr="00DC0369" w:rsidRDefault="00DC0369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lastRenderedPageBreak/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0369">
        <w:rPr>
          <w:b/>
          <w:sz w:val="24"/>
          <w:szCs w:val="24"/>
        </w:rPr>
        <w:t>«</w:t>
      </w:r>
      <w:r w:rsidRPr="00DC0369">
        <w:rPr>
          <w:b/>
          <w:sz w:val="24"/>
          <w:szCs w:val="24"/>
          <w:lang w:val="uk-UA"/>
        </w:rPr>
        <w:t>141-2021</w:t>
      </w:r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Дослідник-аналітик</w:t>
      </w:r>
      <w:proofErr w:type="spellEnd"/>
      <w:r w:rsidRPr="00DC0369">
        <w:rPr>
          <w:b/>
          <w:sz w:val="24"/>
          <w:szCs w:val="24"/>
        </w:rPr>
        <w:t xml:space="preserve"> з </w:t>
      </w:r>
      <w:proofErr w:type="spellStart"/>
      <w:r w:rsidRPr="00DC0369">
        <w:rPr>
          <w:b/>
          <w:sz w:val="24"/>
          <w:szCs w:val="24"/>
        </w:rPr>
        <w:t>проведення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дослідження</w:t>
      </w:r>
      <w:proofErr w:type="spellEnd"/>
      <w:r w:rsidRPr="00DC0369">
        <w:rPr>
          <w:b/>
          <w:sz w:val="24"/>
          <w:szCs w:val="24"/>
        </w:rPr>
        <w:t xml:space="preserve"> з </w:t>
      </w:r>
      <w:proofErr w:type="spellStart"/>
      <w:r w:rsidRPr="00DC0369">
        <w:rPr>
          <w:b/>
          <w:sz w:val="24"/>
          <w:szCs w:val="24"/>
        </w:rPr>
        <w:t>впливу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реформи</w:t>
      </w:r>
      <w:proofErr w:type="spellEnd"/>
      <w:r w:rsidRPr="00DC0369">
        <w:rPr>
          <w:b/>
          <w:sz w:val="24"/>
          <w:szCs w:val="24"/>
        </w:rPr>
        <w:t xml:space="preserve"> на доступ до </w:t>
      </w:r>
      <w:proofErr w:type="spellStart"/>
      <w:r w:rsidRPr="00DC0369">
        <w:rPr>
          <w:b/>
          <w:sz w:val="24"/>
          <w:szCs w:val="24"/>
        </w:rPr>
        <w:t>медичних</w:t>
      </w:r>
      <w:proofErr w:type="spellEnd"/>
      <w:r w:rsidRPr="00DC0369">
        <w:rPr>
          <w:b/>
          <w:sz w:val="24"/>
          <w:szCs w:val="24"/>
        </w:rPr>
        <w:t xml:space="preserve"> </w:t>
      </w:r>
      <w:proofErr w:type="spellStart"/>
      <w:r w:rsidRPr="00DC0369">
        <w:rPr>
          <w:b/>
          <w:sz w:val="24"/>
          <w:szCs w:val="24"/>
        </w:rPr>
        <w:t>послуг</w:t>
      </w:r>
      <w:proofErr w:type="spellEnd"/>
      <w:r w:rsidRPr="00DC0369">
        <w:rPr>
          <w:b/>
          <w:sz w:val="24"/>
          <w:szCs w:val="24"/>
        </w:rPr>
        <w:t xml:space="preserve"> людям з ВІЛ, ТБ, гепатитами та </w:t>
      </w:r>
      <w:proofErr w:type="spellStart"/>
      <w:r w:rsidRPr="00DC0369">
        <w:rPr>
          <w:b/>
          <w:sz w:val="24"/>
          <w:szCs w:val="24"/>
        </w:rPr>
        <w:t>залежностями</w:t>
      </w:r>
      <w:proofErr w:type="spellEnd"/>
      <w:r w:rsidRPr="00DC0369">
        <w:rPr>
          <w:b/>
          <w:sz w:val="24"/>
          <w:szCs w:val="24"/>
        </w:rPr>
        <w:t>»</w:t>
      </w:r>
      <w:r w:rsidRPr="00DC0369">
        <w:rPr>
          <w:b/>
          <w:sz w:val="24"/>
          <w:szCs w:val="24"/>
        </w:rPr>
        <w:t>.</w:t>
      </w:r>
    </w:p>
    <w:p w:rsidR="00B93F7B" w:rsidRDefault="00DC0369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Термін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документів</w:t>
      </w:r>
      <w:proofErr w:type="spellEnd"/>
      <w:r>
        <w:rPr>
          <w:b/>
          <w:sz w:val="24"/>
          <w:szCs w:val="24"/>
        </w:rPr>
        <w:t xml:space="preserve"> – до 7 </w:t>
      </w:r>
      <w:proofErr w:type="spellStart"/>
      <w:r>
        <w:rPr>
          <w:b/>
          <w:sz w:val="24"/>
          <w:szCs w:val="24"/>
        </w:rPr>
        <w:t>травня</w:t>
      </w:r>
      <w:proofErr w:type="spellEnd"/>
      <w:r>
        <w:rPr>
          <w:b/>
          <w:sz w:val="24"/>
          <w:szCs w:val="24"/>
        </w:rPr>
        <w:t xml:space="preserve"> 2021 року, </w:t>
      </w:r>
      <w:proofErr w:type="spellStart"/>
      <w:r>
        <w:rPr>
          <w:sz w:val="24"/>
          <w:szCs w:val="24"/>
        </w:rPr>
        <w:t>реєс</w:t>
      </w:r>
      <w:r>
        <w:rPr>
          <w:sz w:val="24"/>
          <w:szCs w:val="24"/>
        </w:rPr>
        <w:t>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завершується</w:t>
      </w:r>
      <w:proofErr w:type="spellEnd"/>
      <w:r>
        <w:rPr>
          <w:sz w:val="24"/>
          <w:szCs w:val="24"/>
        </w:rPr>
        <w:t xml:space="preserve"> о 18:00.</w:t>
      </w:r>
    </w:p>
    <w:p w:rsidR="00B93F7B" w:rsidRDefault="00DC0369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</w:t>
      </w:r>
      <w:r>
        <w:rPr>
          <w:rFonts w:eastAsia="Calibri" w:cs="Calibri"/>
          <w:sz w:val="24"/>
          <w:szCs w:val="24"/>
        </w:rPr>
        <w:t>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B93F7B" w:rsidRDefault="00DC0369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</w:t>
      </w:r>
      <w:r>
        <w:rPr>
          <w:rFonts w:eastAsia="Calibri" w:cs="Calibri"/>
          <w:sz w:val="24"/>
          <w:szCs w:val="24"/>
        </w:rPr>
        <w:t>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B93F7B" w:rsidRDefault="00B93F7B">
      <w:pPr>
        <w:spacing w:line="240" w:lineRule="auto"/>
        <w:jc w:val="both"/>
        <w:rPr>
          <w:sz w:val="24"/>
          <w:szCs w:val="24"/>
        </w:rPr>
      </w:pPr>
    </w:p>
    <w:p w:rsidR="00B93F7B" w:rsidRDefault="00B93F7B">
      <w:pPr>
        <w:jc w:val="both"/>
        <w:rPr>
          <w:sz w:val="24"/>
          <w:szCs w:val="24"/>
        </w:rPr>
      </w:pPr>
    </w:p>
    <w:p w:rsidR="00B93F7B" w:rsidRDefault="00B93F7B">
      <w:pPr>
        <w:jc w:val="both"/>
        <w:rPr>
          <w:sz w:val="24"/>
          <w:szCs w:val="24"/>
        </w:rPr>
      </w:pPr>
    </w:p>
    <w:sectPr w:rsidR="00B93F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DBD"/>
    <w:multiLevelType w:val="multilevel"/>
    <w:tmpl w:val="20F8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6D"/>
    <w:multiLevelType w:val="multilevel"/>
    <w:tmpl w:val="472E1E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7B"/>
    <w:rsid w:val="00B93F7B"/>
    <w:rsid w:val="00D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06"/>
  <w15:docId w15:val="{224DEAD4-4E3A-40A4-B536-DCEA8A5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+zO0htG9kWkVycSVhNV9q+vcA==">AMUW2mXiSUpwpV59wPud6k+YbETSRo61BqjRIOV2nV3KNYFNxqSxjjsgQYrTnG/0vyaee48QAwh9QoKZz5v86XYOQOqnDyyJg/qxOI0ddK+SwTh5WwcLldLxjJAJJqZTBqkrHjIdZbJy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2021-04-26T06:03:00Z</dcterms:created>
  <dcterms:modified xsi:type="dcterms:W3CDTF">2021-04-26T06:03:00Z</dcterms:modified>
</cp:coreProperties>
</file>