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67565" w14:textId="77777777" w:rsidR="00BB450B" w:rsidRPr="009E5F4C" w:rsidRDefault="00BB450B" w:rsidP="00DC54D0">
      <w:pPr>
        <w:spacing w:line="240" w:lineRule="auto"/>
        <w:jc w:val="center"/>
        <w:rPr>
          <w:rFonts w:asciiTheme="minorHAnsi" w:hAnsiTheme="minorHAnsi" w:cstheme="minorHAnsi"/>
          <w:b/>
          <w:sz w:val="24"/>
          <w:szCs w:val="24"/>
          <w:lang w:val="uk-UA"/>
        </w:rPr>
      </w:pPr>
      <w:r w:rsidRPr="009E5F4C">
        <w:rPr>
          <w:rFonts w:asciiTheme="minorHAnsi" w:hAnsiTheme="minorHAnsi" w:cstheme="minorHAnsi"/>
          <w:noProof/>
          <w:sz w:val="24"/>
          <w:szCs w:val="24"/>
          <w:lang w:val="uk-UA" w:eastAsia="uk-UA"/>
        </w:rPr>
        <w:t xml:space="preserve">                                                                                                         </w:t>
      </w:r>
      <w:r w:rsidRPr="009E5F4C">
        <w:rPr>
          <w:rFonts w:asciiTheme="minorHAnsi" w:hAnsiTheme="minorHAnsi" w:cstheme="minorHAnsi"/>
          <w:noProof/>
          <w:sz w:val="24"/>
          <w:szCs w:val="24"/>
          <w:lang w:val="ru-RU" w:eastAsia="ru-RU"/>
        </w:rPr>
        <w:drawing>
          <wp:inline distT="0" distB="0" distL="0" distR="0" wp14:anchorId="4A7CC8A8" wp14:editId="302AA86D">
            <wp:extent cx="2028825" cy="704850"/>
            <wp:effectExtent l="0" t="0" r="9525" b="0"/>
            <wp:docPr id="1" name="Рисунок 1"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704850"/>
                    </a:xfrm>
                    <a:prstGeom prst="rect">
                      <a:avLst/>
                    </a:prstGeom>
                    <a:noFill/>
                    <a:ln>
                      <a:noFill/>
                    </a:ln>
                  </pic:spPr>
                </pic:pic>
              </a:graphicData>
            </a:graphic>
          </wp:inline>
        </w:drawing>
      </w:r>
    </w:p>
    <w:p w14:paraId="5BE287CB" w14:textId="77777777" w:rsidR="00BB450B" w:rsidRPr="009E5F4C" w:rsidRDefault="00BB450B" w:rsidP="00DC54D0">
      <w:pPr>
        <w:spacing w:line="240" w:lineRule="auto"/>
        <w:ind w:left="11" w:right="6" w:hanging="11"/>
        <w:rPr>
          <w:rFonts w:asciiTheme="minorHAnsi" w:hAnsiTheme="minorHAnsi" w:cstheme="minorHAnsi"/>
          <w:b/>
          <w:sz w:val="24"/>
          <w:szCs w:val="24"/>
          <w:lang w:val="uk-UA"/>
        </w:rPr>
      </w:pPr>
    </w:p>
    <w:p w14:paraId="2E9ADB09" w14:textId="566F54A1" w:rsidR="00314A13" w:rsidRPr="00314A13" w:rsidRDefault="00BB450B" w:rsidP="7264AD57">
      <w:pPr>
        <w:spacing w:line="240" w:lineRule="auto"/>
        <w:ind w:left="11" w:right="6" w:hanging="11"/>
        <w:jc w:val="center"/>
        <w:rPr>
          <w:rFonts w:asciiTheme="minorHAnsi" w:hAnsiTheme="minorHAnsi" w:cstheme="minorBidi"/>
          <w:b/>
          <w:bCs/>
          <w:sz w:val="24"/>
          <w:szCs w:val="24"/>
          <w:lang w:val="uk-UA"/>
        </w:rPr>
      </w:pPr>
      <w:r w:rsidRPr="7264AD57">
        <w:rPr>
          <w:rFonts w:asciiTheme="minorHAnsi" w:hAnsiTheme="minorHAnsi" w:cstheme="minorBidi"/>
          <w:b/>
          <w:bCs/>
          <w:sz w:val="24"/>
          <w:szCs w:val="24"/>
          <w:lang w:val="uk-UA"/>
        </w:rPr>
        <w:t>Державна установа</w:t>
      </w:r>
      <w:r w:rsidRPr="00984768">
        <w:rPr>
          <w:lang w:val="ru-RU"/>
        </w:rPr>
        <w:br/>
      </w:r>
      <w:r w:rsidRPr="7264AD57">
        <w:rPr>
          <w:rFonts w:asciiTheme="minorHAnsi" w:hAnsiTheme="minorHAnsi" w:cstheme="minorBidi"/>
          <w:b/>
          <w:bCs/>
          <w:sz w:val="24"/>
          <w:szCs w:val="24"/>
          <w:lang w:val="uk-UA"/>
        </w:rPr>
        <w:t>«Центр громадсь</w:t>
      </w:r>
      <w:r w:rsidRPr="7264AD57">
        <w:rPr>
          <w:rFonts w:asciiTheme="minorHAnsi" w:eastAsiaTheme="minorEastAsia" w:hAnsiTheme="minorHAnsi" w:cstheme="minorBidi"/>
          <w:b/>
          <w:bCs/>
          <w:color w:val="000000" w:themeColor="text1"/>
          <w:sz w:val="24"/>
          <w:szCs w:val="24"/>
          <w:lang w:val="uk-UA"/>
        </w:rPr>
        <w:t xml:space="preserve">кого здоров’я Міністерства охорони здоров’я України» </w:t>
      </w:r>
      <w:r w:rsidR="2EAAEBDA" w:rsidRPr="7264AD57">
        <w:rPr>
          <w:rFonts w:asciiTheme="minorHAnsi" w:eastAsiaTheme="minorEastAsia" w:hAnsiTheme="minorHAnsi" w:cstheme="minorBidi"/>
          <w:b/>
          <w:bCs/>
          <w:color w:val="000000" w:themeColor="text1"/>
          <w:sz w:val="24"/>
          <w:szCs w:val="24"/>
          <w:lang w:val="uk-UA"/>
        </w:rPr>
        <w:t xml:space="preserve">оголошує конкурс на відбір консультанта для </w:t>
      </w:r>
      <w:r w:rsidR="00913ABC">
        <w:rPr>
          <w:rFonts w:asciiTheme="minorHAnsi" w:eastAsiaTheme="minorEastAsia" w:hAnsiTheme="minorHAnsi" w:cstheme="minorBidi"/>
          <w:b/>
          <w:bCs/>
          <w:color w:val="000000" w:themeColor="text1"/>
          <w:sz w:val="24"/>
          <w:szCs w:val="24"/>
          <w:lang w:val="uk-UA"/>
        </w:rPr>
        <w:t xml:space="preserve">дизайну інформаційних матеріалів </w:t>
      </w:r>
      <w:r w:rsidRPr="7264AD57">
        <w:rPr>
          <w:rFonts w:asciiTheme="minorHAnsi" w:eastAsiaTheme="minorEastAsia" w:hAnsiTheme="minorHAnsi" w:cstheme="minorBidi"/>
          <w:b/>
          <w:bCs/>
          <w:color w:val="000000" w:themeColor="text1"/>
          <w:sz w:val="24"/>
          <w:szCs w:val="24"/>
          <w:lang w:val="uk-UA"/>
        </w:rPr>
        <w:t xml:space="preserve">в рамках </w:t>
      </w:r>
      <w:proofErr w:type="spellStart"/>
      <w:r w:rsidRPr="7264AD57">
        <w:rPr>
          <w:rFonts w:asciiTheme="minorHAnsi" w:eastAsiaTheme="minorEastAsia" w:hAnsiTheme="minorHAnsi" w:cstheme="minorBidi"/>
          <w:b/>
          <w:bCs/>
          <w:color w:val="000000" w:themeColor="text1"/>
          <w:sz w:val="24"/>
          <w:szCs w:val="24"/>
          <w:lang w:val="uk-UA"/>
        </w:rPr>
        <w:t>про</w:t>
      </w:r>
      <w:r w:rsidR="00A777A0">
        <w:rPr>
          <w:rFonts w:asciiTheme="minorHAnsi" w:eastAsiaTheme="minorEastAsia" w:hAnsiTheme="minorHAnsi" w:cstheme="minorBidi"/>
          <w:b/>
          <w:bCs/>
          <w:color w:val="000000" w:themeColor="text1"/>
          <w:sz w:val="24"/>
          <w:szCs w:val="24"/>
          <w:lang w:val="uk-UA"/>
        </w:rPr>
        <w:t>є</w:t>
      </w:r>
      <w:r w:rsidR="00644816" w:rsidRPr="7264AD57">
        <w:rPr>
          <w:rFonts w:asciiTheme="minorHAnsi" w:eastAsiaTheme="minorEastAsia" w:hAnsiTheme="minorHAnsi" w:cstheme="minorBidi"/>
          <w:b/>
          <w:bCs/>
          <w:color w:val="000000" w:themeColor="text1"/>
          <w:sz w:val="24"/>
          <w:szCs w:val="24"/>
          <w:lang w:val="uk-UA"/>
        </w:rPr>
        <w:t>кту</w:t>
      </w:r>
      <w:proofErr w:type="spellEnd"/>
      <w:r w:rsidRPr="7264AD57">
        <w:rPr>
          <w:rFonts w:asciiTheme="minorHAnsi" w:eastAsiaTheme="minorEastAsia" w:hAnsiTheme="minorHAnsi" w:cstheme="minorBidi"/>
          <w:b/>
          <w:bCs/>
          <w:color w:val="000000" w:themeColor="text1"/>
          <w:sz w:val="24"/>
          <w:szCs w:val="24"/>
          <w:lang w:val="uk-UA"/>
        </w:rPr>
        <w:t xml:space="preserve"> </w:t>
      </w:r>
      <w:r w:rsidR="00314A13" w:rsidRPr="7264AD57">
        <w:rPr>
          <w:rFonts w:asciiTheme="minorHAnsi" w:eastAsiaTheme="minorEastAsia" w:hAnsiTheme="minorHAnsi" w:cstheme="minorBidi"/>
          <w:b/>
          <w:bCs/>
          <w:color w:val="000000" w:themeColor="text1"/>
          <w:sz w:val="24"/>
          <w:szCs w:val="24"/>
          <w:lang w:val="uk-UA"/>
        </w:rPr>
        <w:t>«</w:t>
      </w:r>
      <w:r w:rsidR="0BF82622" w:rsidRPr="7264AD57">
        <w:rPr>
          <w:rFonts w:asciiTheme="minorHAnsi" w:eastAsiaTheme="minorEastAsia" w:hAnsiTheme="minorHAnsi" w:cstheme="minorBidi"/>
          <w:b/>
          <w:bCs/>
          <w:color w:val="000000" w:themeColor="text1"/>
          <w:sz w:val="24"/>
          <w:szCs w:val="24"/>
          <w:lang w:val="uk-UA"/>
        </w:rPr>
        <w:t>Пріоритет охорони здоров’я в питаннях формування та реалізації політики у сфері боротьби проти вживання тютюну</w:t>
      </w:r>
      <w:r w:rsidR="00314A13" w:rsidRPr="7264AD57">
        <w:rPr>
          <w:rFonts w:asciiTheme="minorHAnsi" w:eastAsiaTheme="minorEastAsia" w:hAnsiTheme="minorHAnsi" w:cstheme="minorBidi"/>
          <w:b/>
          <w:bCs/>
          <w:color w:val="000000" w:themeColor="text1"/>
          <w:sz w:val="24"/>
          <w:szCs w:val="24"/>
          <w:lang w:val="uk-UA"/>
        </w:rPr>
        <w:t>»</w:t>
      </w:r>
    </w:p>
    <w:p w14:paraId="05D1C449" w14:textId="77777777" w:rsidR="00BB450B" w:rsidRPr="009E5F4C" w:rsidRDefault="00BB450B" w:rsidP="00DC54D0">
      <w:pPr>
        <w:spacing w:line="240" w:lineRule="auto"/>
        <w:jc w:val="center"/>
        <w:rPr>
          <w:rFonts w:asciiTheme="minorHAnsi" w:hAnsiTheme="minorHAnsi" w:cstheme="minorHAnsi"/>
          <w:b/>
          <w:sz w:val="24"/>
          <w:szCs w:val="24"/>
          <w:lang w:val="uk-UA"/>
        </w:rPr>
      </w:pPr>
    </w:p>
    <w:p w14:paraId="20B29FB1" w14:textId="5F601038" w:rsidR="00BA7441" w:rsidRPr="009E5F4C" w:rsidRDefault="00267CD7" w:rsidP="0650CD69">
      <w:pPr>
        <w:spacing w:line="240" w:lineRule="auto"/>
        <w:ind w:left="11" w:right="6" w:hanging="11"/>
        <w:jc w:val="left"/>
        <w:rPr>
          <w:rFonts w:asciiTheme="minorHAnsi" w:hAnsiTheme="minorHAnsi" w:cstheme="minorBidi"/>
          <w:b/>
          <w:bCs/>
          <w:sz w:val="24"/>
          <w:szCs w:val="24"/>
          <w:lang w:val="uk-UA"/>
        </w:rPr>
      </w:pPr>
      <w:r w:rsidRPr="7264AD57">
        <w:rPr>
          <w:rFonts w:asciiTheme="minorHAnsi" w:hAnsiTheme="minorHAnsi" w:cstheme="minorBidi"/>
          <w:b/>
          <w:bCs/>
          <w:sz w:val="24"/>
          <w:szCs w:val="24"/>
          <w:lang w:val="uk-UA"/>
        </w:rPr>
        <w:t xml:space="preserve">Назва позиції: </w:t>
      </w:r>
      <w:bookmarkStart w:id="0" w:name="_Hlk126660722"/>
      <w:r w:rsidR="00B2646F">
        <w:rPr>
          <w:rFonts w:asciiTheme="minorHAnsi" w:eastAsiaTheme="minorEastAsia" w:hAnsiTheme="minorHAnsi" w:cstheme="minorBidi"/>
          <w:color w:val="000000" w:themeColor="text1"/>
          <w:sz w:val="24"/>
          <w:szCs w:val="24"/>
          <w:lang w:val="uk-UA"/>
        </w:rPr>
        <w:t>К</w:t>
      </w:r>
      <w:r w:rsidR="00866E18" w:rsidRPr="7264AD57">
        <w:rPr>
          <w:rFonts w:asciiTheme="minorHAnsi" w:eastAsiaTheme="minorEastAsia" w:hAnsiTheme="minorHAnsi" w:cstheme="minorBidi"/>
          <w:color w:val="000000" w:themeColor="text1"/>
          <w:sz w:val="24"/>
          <w:szCs w:val="24"/>
          <w:lang w:val="uk-UA"/>
        </w:rPr>
        <w:t>онсультан</w:t>
      </w:r>
      <w:r w:rsidR="00581B22" w:rsidRPr="7264AD57">
        <w:rPr>
          <w:rFonts w:asciiTheme="minorHAnsi" w:eastAsiaTheme="minorEastAsia" w:hAnsiTheme="minorHAnsi" w:cstheme="minorBidi"/>
          <w:color w:val="000000" w:themeColor="text1"/>
          <w:sz w:val="24"/>
          <w:szCs w:val="24"/>
          <w:lang w:val="uk-UA"/>
        </w:rPr>
        <w:t>т</w:t>
      </w:r>
      <w:r w:rsidR="00866E18" w:rsidRPr="7264AD57">
        <w:rPr>
          <w:rFonts w:asciiTheme="minorHAnsi" w:eastAsiaTheme="minorEastAsia" w:hAnsiTheme="minorHAnsi" w:cstheme="minorBidi"/>
          <w:color w:val="000000" w:themeColor="text1"/>
          <w:sz w:val="24"/>
          <w:szCs w:val="24"/>
          <w:lang w:val="uk-UA"/>
        </w:rPr>
        <w:t xml:space="preserve"> </w:t>
      </w:r>
      <w:bookmarkEnd w:id="0"/>
      <w:r w:rsidR="00C450F2">
        <w:rPr>
          <w:rFonts w:asciiTheme="minorHAnsi" w:eastAsiaTheme="minorEastAsia" w:hAnsiTheme="minorHAnsi" w:cstheme="minorBidi"/>
          <w:color w:val="000000" w:themeColor="text1"/>
          <w:sz w:val="24"/>
          <w:szCs w:val="24"/>
          <w:lang w:val="uk-UA"/>
        </w:rPr>
        <w:t>для дизайну інформаційних матеріалів</w:t>
      </w:r>
    </w:p>
    <w:p w14:paraId="77657141" w14:textId="5C304644" w:rsidR="00267CD7" w:rsidRPr="009E5F4C" w:rsidRDefault="00267CD7" w:rsidP="0650CD69">
      <w:pPr>
        <w:spacing w:after="0" w:line="240" w:lineRule="auto"/>
        <w:rPr>
          <w:rFonts w:asciiTheme="minorHAnsi" w:hAnsiTheme="minorHAnsi" w:cstheme="minorBidi"/>
          <w:b/>
          <w:bCs/>
          <w:sz w:val="24"/>
          <w:szCs w:val="24"/>
          <w:lang w:val="uk-UA"/>
        </w:rPr>
      </w:pPr>
      <w:r w:rsidRPr="7264AD57">
        <w:rPr>
          <w:rFonts w:asciiTheme="minorHAnsi" w:hAnsiTheme="minorHAnsi" w:cstheme="minorBidi"/>
          <w:b/>
          <w:bCs/>
          <w:sz w:val="24"/>
          <w:szCs w:val="24"/>
          <w:lang w:val="uk-UA"/>
        </w:rPr>
        <w:t>Період виконання робіт:</w:t>
      </w:r>
      <w:r w:rsidR="001750F5" w:rsidRPr="7264AD57">
        <w:rPr>
          <w:rFonts w:asciiTheme="minorHAnsi" w:hAnsiTheme="minorHAnsi" w:cstheme="minorBidi"/>
          <w:b/>
          <w:bCs/>
          <w:sz w:val="24"/>
          <w:szCs w:val="24"/>
          <w:lang w:val="uk-UA"/>
        </w:rPr>
        <w:t xml:space="preserve"> </w:t>
      </w:r>
      <w:r w:rsidR="021064E2" w:rsidRPr="7264AD57">
        <w:rPr>
          <w:rFonts w:asciiTheme="minorHAnsi" w:hAnsiTheme="minorHAnsi" w:cstheme="minorBidi"/>
          <w:sz w:val="24"/>
          <w:szCs w:val="24"/>
          <w:lang w:val="uk-UA"/>
        </w:rPr>
        <w:t>червень</w:t>
      </w:r>
      <w:r w:rsidR="00C450F2">
        <w:rPr>
          <w:rFonts w:asciiTheme="minorHAnsi" w:hAnsiTheme="minorHAnsi" w:cstheme="minorBidi"/>
          <w:sz w:val="24"/>
          <w:szCs w:val="24"/>
          <w:lang w:val="uk-UA"/>
        </w:rPr>
        <w:t>-липень</w:t>
      </w:r>
      <w:r w:rsidR="021064E2" w:rsidRPr="7264AD57">
        <w:rPr>
          <w:rFonts w:asciiTheme="minorHAnsi" w:hAnsiTheme="minorHAnsi" w:cstheme="minorBidi"/>
          <w:sz w:val="24"/>
          <w:szCs w:val="24"/>
          <w:lang w:val="uk-UA"/>
        </w:rPr>
        <w:t xml:space="preserve"> </w:t>
      </w:r>
      <w:r w:rsidRPr="7264AD57">
        <w:rPr>
          <w:rFonts w:asciiTheme="minorHAnsi" w:hAnsiTheme="minorHAnsi" w:cstheme="minorBidi"/>
          <w:sz w:val="24"/>
          <w:szCs w:val="24"/>
          <w:lang w:val="uk-UA"/>
        </w:rPr>
        <w:t>202</w:t>
      </w:r>
      <w:r w:rsidR="0C6E32A6" w:rsidRPr="7264AD57">
        <w:rPr>
          <w:rFonts w:asciiTheme="minorHAnsi" w:hAnsiTheme="minorHAnsi" w:cstheme="minorBidi"/>
          <w:sz w:val="24"/>
          <w:szCs w:val="24"/>
          <w:lang w:val="uk-UA"/>
        </w:rPr>
        <w:t>5</w:t>
      </w:r>
      <w:r w:rsidRPr="7264AD57">
        <w:rPr>
          <w:rFonts w:asciiTheme="minorHAnsi" w:hAnsiTheme="minorHAnsi" w:cstheme="minorBidi"/>
          <w:sz w:val="24"/>
          <w:szCs w:val="24"/>
          <w:lang w:val="uk-UA"/>
        </w:rPr>
        <w:t xml:space="preserve"> року</w:t>
      </w:r>
    </w:p>
    <w:p w14:paraId="09B6CD38" w14:textId="43047745" w:rsidR="00267CD7" w:rsidRPr="009E5F4C" w:rsidRDefault="00267CD7" w:rsidP="00DC54D0">
      <w:pPr>
        <w:spacing w:after="0" w:line="240" w:lineRule="auto"/>
        <w:rPr>
          <w:rFonts w:asciiTheme="minorHAnsi" w:hAnsiTheme="minorHAnsi" w:cstheme="minorHAnsi"/>
          <w:sz w:val="24"/>
          <w:szCs w:val="24"/>
          <w:lang w:val="uk-UA"/>
        </w:rPr>
      </w:pPr>
      <w:r w:rsidRPr="7264AD57">
        <w:rPr>
          <w:rFonts w:asciiTheme="minorHAnsi" w:hAnsiTheme="minorHAnsi" w:cstheme="minorBidi"/>
          <w:b/>
          <w:bCs/>
          <w:sz w:val="24"/>
          <w:szCs w:val="24"/>
          <w:lang w:val="uk-UA"/>
        </w:rPr>
        <w:t xml:space="preserve">Рівень зайнятості: </w:t>
      </w:r>
      <w:r w:rsidRPr="7264AD57">
        <w:rPr>
          <w:rFonts w:asciiTheme="minorHAnsi" w:hAnsiTheme="minorHAnsi" w:cstheme="minorBidi"/>
          <w:sz w:val="24"/>
          <w:szCs w:val="24"/>
          <w:lang w:val="uk-UA"/>
        </w:rPr>
        <w:t>часткова зайнятість</w:t>
      </w:r>
    </w:p>
    <w:p w14:paraId="151957DB" w14:textId="7C7DBD82" w:rsidR="7264AD57" w:rsidRDefault="7264AD57" w:rsidP="7264AD57">
      <w:pPr>
        <w:spacing w:after="160" w:line="240" w:lineRule="auto"/>
        <w:rPr>
          <w:rFonts w:asciiTheme="minorHAnsi" w:eastAsia="Calibri" w:hAnsiTheme="minorHAnsi" w:cstheme="minorBidi"/>
          <w:b/>
          <w:bCs/>
          <w:sz w:val="24"/>
          <w:szCs w:val="24"/>
          <w:lang w:val="uk-UA"/>
        </w:rPr>
      </w:pPr>
    </w:p>
    <w:p w14:paraId="19D53459" w14:textId="77777777" w:rsidR="0076103B" w:rsidRPr="009E5F4C" w:rsidRDefault="00BB450B" w:rsidP="00D30B84">
      <w:pPr>
        <w:spacing w:after="160" w:line="240" w:lineRule="auto"/>
        <w:rPr>
          <w:rFonts w:asciiTheme="minorHAnsi" w:eastAsia="Calibri" w:hAnsiTheme="minorHAnsi" w:cstheme="minorHAnsi"/>
          <w:b/>
          <w:sz w:val="24"/>
          <w:szCs w:val="24"/>
          <w:lang w:val="uk-UA"/>
        </w:rPr>
      </w:pPr>
      <w:r w:rsidRPr="009E5F4C">
        <w:rPr>
          <w:rFonts w:asciiTheme="minorHAnsi" w:eastAsia="Calibri" w:hAnsiTheme="minorHAnsi" w:cstheme="minorHAnsi"/>
          <w:b/>
          <w:sz w:val="24"/>
          <w:szCs w:val="24"/>
          <w:lang w:val="uk-UA"/>
        </w:rPr>
        <w:t>Інформація щодо установи:</w:t>
      </w:r>
      <w:r w:rsidR="0076103B" w:rsidRPr="009E5F4C">
        <w:rPr>
          <w:rFonts w:asciiTheme="minorHAnsi" w:eastAsia="Calibri" w:hAnsiTheme="minorHAnsi" w:cstheme="minorHAnsi"/>
          <w:b/>
          <w:sz w:val="24"/>
          <w:szCs w:val="24"/>
          <w:lang w:val="uk-UA"/>
        </w:rPr>
        <w:t xml:space="preserve"> </w:t>
      </w:r>
      <w:r w:rsidR="0076103B" w:rsidRPr="009E5F4C">
        <w:rPr>
          <w:b/>
          <w:szCs w:val="26"/>
          <w:lang w:val="uk-UA"/>
        </w:rPr>
        <w:t xml:space="preserve"> </w:t>
      </w:r>
    </w:p>
    <w:p w14:paraId="1F02BB66" w14:textId="77777777" w:rsidR="00B2646F" w:rsidRPr="00B2646F" w:rsidRDefault="00B2646F" w:rsidP="00C569AC">
      <w:pPr>
        <w:spacing w:line="240" w:lineRule="auto"/>
        <w:ind w:left="11" w:right="6" w:firstLine="0"/>
        <w:rPr>
          <w:rFonts w:asciiTheme="minorHAnsi" w:eastAsia="Calibri" w:hAnsiTheme="minorHAnsi" w:cstheme="minorHAnsi"/>
          <w:sz w:val="24"/>
          <w:szCs w:val="24"/>
          <w:lang w:val="uk-UA"/>
        </w:rPr>
      </w:pPr>
      <w:r w:rsidRPr="00B2646F">
        <w:rPr>
          <w:rFonts w:asciiTheme="minorHAnsi" w:eastAsia="Calibri" w:hAnsiTheme="minorHAnsi" w:cstheme="minorHAnsi"/>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4C313656" w14:textId="77777777" w:rsidR="000123AA" w:rsidRPr="009E5F4C" w:rsidRDefault="000123AA" w:rsidP="00DC54D0">
      <w:pPr>
        <w:spacing w:line="240" w:lineRule="auto"/>
        <w:ind w:left="11" w:right="6" w:hanging="11"/>
        <w:rPr>
          <w:rFonts w:asciiTheme="minorHAnsi" w:eastAsia="Calibri" w:hAnsiTheme="minorHAnsi" w:cstheme="minorHAnsi"/>
          <w:sz w:val="24"/>
          <w:szCs w:val="24"/>
          <w:lang w:val="uk-UA"/>
        </w:rPr>
      </w:pPr>
    </w:p>
    <w:p w14:paraId="16FE68DF" w14:textId="2FA99E56" w:rsidR="000123AA" w:rsidRPr="000123AA" w:rsidRDefault="000123AA" w:rsidP="0062371A">
      <w:pPr>
        <w:spacing w:after="0" w:line="240" w:lineRule="auto"/>
        <w:rPr>
          <w:rFonts w:asciiTheme="minorHAnsi" w:eastAsia="Calibri" w:hAnsiTheme="minorHAnsi" w:cstheme="minorBidi"/>
          <w:sz w:val="24"/>
          <w:szCs w:val="24"/>
          <w:lang w:val="uk-UA"/>
        </w:rPr>
      </w:pPr>
      <w:proofErr w:type="spellStart"/>
      <w:r w:rsidRPr="0650CD69">
        <w:rPr>
          <w:rFonts w:asciiTheme="minorHAnsi" w:eastAsia="Calibri" w:hAnsiTheme="minorHAnsi" w:cstheme="minorBidi"/>
          <w:sz w:val="24"/>
          <w:szCs w:val="24"/>
          <w:lang w:val="uk-UA"/>
        </w:rPr>
        <w:t>Про</w:t>
      </w:r>
      <w:r w:rsidR="00A777A0">
        <w:rPr>
          <w:rFonts w:asciiTheme="minorHAnsi" w:eastAsia="Calibri" w:hAnsiTheme="minorHAnsi" w:cstheme="minorBidi"/>
          <w:sz w:val="24"/>
          <w:szCs w:val="24"/>
          <w:lang w:val="uk-UA"/>
        </w:rPr>
        <w:t>є</w:t>
      </w:r>
      <w:r w:rsidRPr="0650CD69">
        <w:rPr>
          <w:rFonts w:asciiTheme="minorHAnsi" w:eastAsia="Calibri" w:hAnsiTheme="minorHAnsi" w:cstheme="minorBidi"/>
          <w:sz w:val="24"/>
          <w:szCs w:val="24"/>
          <w:lang w:val="uk-UA"/>
        </w:rPr>
        <w:t>кт</w:t>
      </w:r>
      <w:proofErr w:type="spellEnd"/>
      <w:r w:rsidRPr="0650CD69">
        <w:rPr>
          <w:rFonts w:asciiTheme="minorHAnsi" w:eastAsia="Calibri" w:hAnsiTheme="minorHAnsi" w:cstheme="minorBidi"/>
          <w:sz w:val="24"/>
          <w:szCs w:val="24"/>
          <w:lang w:val="uk-UA"/>
        </w:rPr>
        <w:t xml:space="preserve"> «</w:t>
      </w:r>
      <w:r w:rsidR="6E06D0D4" w:rsidRPr="0650CD69">
        <w:rPr>
          <w:rFonts w:asciiTheme="minorHAnsi" w:eastAsiaTheme="minorEastAsia" w:hAnsiTheme="minorHAnsi" w:cstheme="minorBidi"/>
          <w:color w:val="000000" w:themeColor="text1"/>
          <w:sz w:val="24"/>
          <w:szCs w:val="24"/>
          <w:lang w:val="uk-UA"/>
        </w:rPr>
        <w:t>Пріоритет охорони здоров’я в питаннях формування та реалізації політики у сфері боротьби проти вживання тютюну</w:t>
      </w:r>
      <w:r w:rsidRPr="0650CD69">
        <w:rPr>
          <w:rFonts w:asciiTheme="minorHAnsi" w:eastAsiaTheme="minorEastAsia" w:hAnsiTheme="minorHAnsi" w:cstheme="minorBidi"/>
          <w:color w:val="000000" w:themeColor="text1"/>
          <w:sz w:val="24"/>
          <w:szCs w:val="24"/>
          <w:lang w:val="uk-UA"/>
        </w:rPr>
        <w:t xml:space="preserve">» впроваджує Центр громадського здоров’я за фінансової підтримки </w:t>
      </w:r>
      <w:r w:rsidR="50FAC4A8" w:rsidRPr="0650CD69">
        <w:rPr>
          <w:rFonts w:asciiTheme="minorHAnsi" w:eastAsiaTheme="minorEastAsia" w:hAnsiTheme="minorHAnsi" w:cstheme="minorBidi"/>
          <w:color w:val="000000" w:themeColor="text1"/>
          <w:sz w:val="24"/>
          <w:szCs w:val="24"/>
          <w:lang w:val="uk-UA"/>
        </w:rPr>
        <w:t xml:space="preserve">міжнародної організації </w:t>
      </w:r>
      <w:proofErr w:type="spellStart"/>
      <w:r w:rsidR="50FAC4A8" w:rsidRPr="0650CD69">
        <w:rPr>
          <w:rFonts w:asciiTheme="minorHAnsi" w:eastAsiaTheme="minorEastAsia" w:hAnsiTheme="minorHAnsi" w:cstheme="minorBidi"/>
          <w:color w:val="000000" w:themeColor="text1"/>
          <w:sz w:val="24"/>
          <w:szCs w:val="24"/>
          <w:lang w:val="uk-UA"/>
        </w:rPr>
        <w:t>Vital</w:t>
      </w:r>
      <w:proofErr w:type="spellEnd"/>
      <w:r w:rsidR="50FAC4A8" w:rsidRPr="0650CD69">
        <w:rPr>
          <w:rFonts w:asciiTheme="minorHAnsi" w:eastAsiaTheme="minorEastAsia" w:hAnsiTheme="minorHAnsi" w:cstheme="minorBidi"/>
          <w:color w:val="000000" w:themeColor="text1"/>
          <w:sz w:val="24"/>
          <w:szCs w:val="24"/>
          <w:lang w:val="uk-UA"/>
        </w:rPr>
        <w:t xml:space="preserve"> </w:t>
      </w:r>
      <w:proofErr w:type="spellStart"/>
      <w:r w:rsidR="50FAC4A8" w:rsidRPr="0650CD69">
        <w:rPr>
          <w:rFonts w:asciiTheme="minorHAnsi" w:eastAsiaTheme="minorEastAsia" w:hAnsiTheme="minorHAnsi" w:cstheme="minorBidi"/>
          <w:color w:val="000000" w:themeColor="text1"/>
          <w:sz w:val="24"/>
          <w:szCs w:val="24"/>
          <w:lang w:val="uk-UA"/>
        </w:rPr>
        <w:t>Strategies</w:t>
      </w:r>
      <w:proofErr w:type="spellEnd"/>
      <w:r w:rsidR="50FAC4A8" w:rsidRPr="0650CD69">
        <w:rPr>
          <w:rFonts w:asciiTheme="minorHAnsi" w:eastAsiaTheme="minorEastAsia" w:hAnsiTheme="minorHAnsi" w:cstheme="minorBidi"/>
          <w:color w:val="000000" w:themeColor="text1"/>
          <w:sz w:val="24"/>
          <w:szCs w:val="24"/>
          <w:lang w:val="uk-UA"/>
        </w:rPr>
        <w:t xml:space="preserve">, </w:t>
      </w:r>
      <w:proofErr w:type="spellStart"/>
      <w:r w:rsidR="50FAC4A8" w:rsidRPr="0650CD69">
        <w:rPr>
          <w:rFonts w:asciiTheme="minorHAnsi" w:eastAsiaTheme="minorEastAsia" w:hAnsiTheme="minorHAnsi" w:cstheme="minorBidi"/>
          <w:color w:val="000000" w:themeColor="text1"/>
          <w:sz w:val="24"/>
          <w:szCs w:val="24"/>
          <w:lang w:val="uk-UA"/>
        </w:rPr>
        <w:t>Inc</w:t>
      </w:r>
      <w:proofErr w:type="spellEnd"/>
      <w:r w:rsidRPr="0650CD69">
        <w:rPr>
          <w:rFonts w:asciiTheme="minorHAnsi" w:eastAsiaTheme="minorEastAsia" w:hAnsiTheme="minorHAnsi" w:cstheme="minorBidi"/>
          <w:color w:val="000000" w:themeColor="text1"/>
          <w:sz w:val="24"/>
          <w:szCs w:val="24"/>
          <w:lang w:val="uk-UA"/>
        </w:rPr>
        <w:t xml:space="preserve">. </w:t>
      </w:r>
      <w:r w:rsidR="06B8DB78" w:rsidRPr="0650CD69">
        <w:rPr>
          <w:rFonts w:asciiTheme="minorHAnsi" w:eastAsiaTheme="minorEastAsia" w:hAnsiTheme="minorHAnsi" w:cstheme="minorBidi"/>
          <w:color w:val="000000" w:themeColor="text1"/>
          <w:sz w:val="24"/>
          <w:szCs w:val="24"/>
          <w:lang w:val="uk-UA"/>
        </w:rPr>
        <w:t xml:space="preserve">Метою </w:t>
      </w:r>
      <w:proofErr w:type="spellStart"/>
      <w:r w:rsidR="06B8DB78" w:rsidRPr="0650CD69">
        <w:rPr>
          <w:rFonts w:asciiTheme="minorHAnsi" w:eastAsiaTheme="minorEastAsia" w:hAnsiTheme="minorHAnsi" w:cstheme="minorBidi"/>
          <w:color w:val="000000" w:themeColor="text1"/>
          <w:sz w:val="24"/>
          <w:szCs w:val="24"/>
          <w:lang w:val="uk-UA"/>
        </w:rPr>
        <w:t>проєкту</w:t>
      </w:r>
      <w:proofErr w:type="spellEnd"/>
      <w:r w:rsidR="06B8DB78" w:rsidRPr="0650CD69">
        <w:rPr>
          <w:rFonts w:asciiTheme="minorHAnsi" w:eastAsiaTheme="minorEastAsia" w:hAnsiTheme="minorHAnsi" w:cstheme="minorBidi"/>
          <w:color w:val="000000" w:themeColor="text1"/>
          <w:sz w:val="24"/>
          <w:szCs w:val="24"/>
          <w:lang w:val="uk-UA"/>
        </w:rPr>
        <w:t xml:space="preserve"> є зниження активного та пасивного рівнів вживання тютюну завдяки збереженню існуючих законів щодо боротьби з тютюном та підвищення якості надання допомоги у припиненні куріння шляхом підтримки та розвитку сервісу по відмові від куріння. </w:t>
      </w:r>
      <w:proofErr w:type="spellStart"/>
      <w:r w:rsidR="06B8DB78" w:rsidRPr="0650CD69">
        <w:rPr>
          <w:rFonts w:asciiTheme="minorHAnsi" w:eastAsiaTheme="minorEastAsia" w:hAnsiTheme="minorHAnsi" w:cstheme="minorBidi"/>
          <w:color w:val="000000" w:themeColor="text1"/>
          <w:sz w:val="24"/>
          <w:szCs w:val="24"/>
          <w:lang w:val="uk-UA"/>
        </w:rPr>
        <w:t>Проєкт</w:t>
      </w:r>
      <w:proofErr w:type="spellEnd"/>
      <w:r w:rsidR="06B8DB78" w:rsidRPr="0650CD69">
        <w:rPr>
          <w:rFonts w:asciiTheme="minorHAnsi" w:eastAsiaTheme="minorEastAsia" w:hAnsiTheme="minorHAnsi" w:cstheme="minorBidi"/>
          <w:color w:val="000000" w:themeColor="text1"/>
          <w:sz w:val="24"/>
          <w:szCs w:val="24"/>
          <w:lang w:val="uk-UA"/>
        </w:rPr>
        <w:t xml:space="preserve"> триватиме до 30 листопада 2025 року та впроваджуватиметься на національному рівні та регіональних рівнях.</w:t>
      </w:r>
    </w:p>
    <w:p w14:paraId="3909EE81" w14:textId="77777777" w:rsidR="000123AA" w:rsidRPr="009E5F4C" w:rsidRDefault="000123AA" w:rsidP="0650CD69">
      <w:pPr>
        <w:spacing w:after="0" w:line="240" w:lineRule="auto"/>
        <w:ind w:left="0" w:firstLine="0"/>
        <w:rPr>
          <w:rFonts w:asciiTheme="minorHAnsi" w:hAnsiTheme="minorHAnsi" w:cstheme="minorBidi"/>
          <w:sz w:val="24"/>
          <w:szCs w:val="24"/>
          <w:lang w:val="uk-UA"/>
        </w:rPr>
      </w:pPr>
    </w:p>
    <w:p w14:paraId="4D0FAD3E" w14:textId="77777777" w:rsidR="00267CD7" w:rsidRDefault="00BB450B" w:rsidP="0650CD69">
      <w:pPr>
        <w:spacing w:after="160" w:line="240" w:lineRule="auto"/>
        <w:ind w:left="0" w:right="6" w:firstLine="0"/>
        <w:rPr>
          <w:rFonts w:asciiTheme="minorHAnsi" w:hAnsiTheme="minorHAnsi" w:cstheme="minorBidi"/>
          <w:sz w:val="24"/>
          <w:szCs w:val="24"/>
          <w:lang w:val="uk-UA"/>
        </w:rPr>
      </w:pPr>
      <w:r w:rsidRPr="0650CD69">
        <w:rPr>
          <w:rFonts w:asciiTheme="minorHAnsi" w:hAnsiTheme="minorHAnsi" w:cstheme="minorBidi"/>
          <w:sz w:val="24"/>
          <w:szCs w:val="24"/>
          <w:lang w:val="uk-UA"/>
        </w:rPr>
        <w:t xml:space="preserve">Завдання </w:t>
      </w:r>
      <w:r w:rsidR="00267CD7" w:rsidRPr="0650CD69">
        <w:rPr>
          <w:rFonts w:asciiTheme="minorHAnsi" w:hAnsiTheme="minorHAnsi" w:cstheme="minorBidi"/>
          <w:sz w:val="24"/>
          <w:szCs w:val="24"/>
          <w:lang w:val="uk-UA"/>
        </w:rPr>
        <w:t xml:space="preserve">: </w:t>
      </w:r>
    </w:p>
    <w:p w14:paraId="2E2FE859" w14:textId="61EDEE9E" w:rsidR="00EF11AC" w:rsidRDefault="00EF11AC" w:rsidP="00EF11AC">
      <w:pPr>
        <w:pStyle w:val="a3"/>
        <w:numPr>
          <w:ilvl w:val="0"/>
          <w:numId w:val="25"/>
        </w:numPr>
        <w:shd w:val="clear" w:color="auto" w:fill="FFFFFF"/>
        <w:tabs>
          <w:tab w:val="left" w:pos="567"/>
          <w:tab w:val="left" w:pos="851"/>
        </w:tabs>
        <w:spacing w:before="120" w:after="120" w:line="276" w:lineRule="auto"/>
        <w:ind w:left="0" w:right="0" w:firstLine="557"/>
        <w:rPr>
          <w:rFonts w:asciiTheme="minorHAnsi" w:eastAsiaTheme="minorEastAsia" w:hAnsiTheme="minorHAnsi" w:cstheme="minorBidi"/>
          <w:color w:val="000000" w:themeColor="text1"/>
          <w:sz w:val="24"/>
          <w:szCs w:val="24"/>
          <w:lang w:val="uk-UA"/>
        </w:rPr>
      </w:pPr>
      <w:r>
        <w:rPr>
          <w:rFonts w:asciiTheme="minorHAnsi" w:eastAsiaTheme="minorEastAsia" w:hAnsiTheme="minorHAnsi" w:cstheme="minorBidi"/>
          <w:color w:val="000000" w:themeColor="text1"/>
          <w:sz w:val="24"/>
          <w:szCs w:val="24"/>
          <w:lang w:val="uk-UA"/>
        </w:rPr>
        <w:t>Розробка г</w:t>
      </w:r>
      <w:r w:rsidRPr="00EF11AC">
        <w:rPr>
          <w:rFonts w:asciiTheme="minorHAnsi" w:eastAsiaTheme="minorEastAsia" w:hAnsiTheme="minorHAnsi" w:cstheme="minorBidi"/>
          <w:color w:val="000000" w:themeColor="text1"/>
          <w:sz w:val="24"/>
          <w:szCs w:val="24"/>
          <w:lang w:val="uk-UA"/>
        </w:rPr>
        <w:t>рафічн</w:t>
      </w:r>
      <w:r>
        <w:rPr>
          <w:rFonts w:asciiTheme="minorHAnsi" w:eastAsiaTheme="minorEastAsia" w:hAnsiTheme="minorHAnsi" w:cstheme="minorBidi"/>
          <w:color w:val="000000" w:themeColor="text1"/>
          <w:sz w:val="24"/>
          <w:szCs w:val="24"/>
          <w:lang w:val="uk-UA"/>
        </w:rPr>
        <w:t>ого</w:t>
      </w:r>
      <w:r w:rsidRPr="00EF11AC">
        <w:rPr>
          <w:rFonts w:asciiTheme="minorHAnsi" w:eastAsiaTheme="minorEastAsia" w:hAnsiTheme="minorHAnsi" w:cstheme="minorBidi"/>
          <w:color w:val="000000" w:themeColor="text1"/>
          <w:sz w:val="24"/>
          <w:szCs w:val="24"/>
          <w:lang w:val="uk-UA"/>
        </w:rPr>
        <w:t xml:space="preserve"> дизайн</w:t>
      </w:r>
      <w:r>
        <w:rPr>
          <w:rFonts w:asciiTheme="minorHAnsi" w:eastAsiaTheme="minorEastAsia" w:hAnsiTheme="minorHAnsi" w:cstheme="minorBidi"/>
          <w:color w:val="000000" w:themeColor="text1"/>
          <w:sz w:val="24"/>
          <w:szCs w:val="24"/>
          <w:lang w:val="uk-UA"/>
        </w:rPr>
        <w:t xml:space="preserve">у </w:t>
      </w:r>
      <w:r w:rsidR="00340B32">
        <w:rPr>
          <w:rFonts w:asciiTheme="minorHAnsi" w:eastAsiaTheme="minorEastAsia" w:hAnsiTheme="minorHAnsi" w:cstheme="minorBidi"/>
          <w:color w:val="000000" w:themeColor="text1"/>
          <w:sz w:val="24"/>
          <w:szCs w:val="24"/>
          <w:lang w:val="uk-UA"/>
        </w:rPr>
        <w:t>п</w:t>
      </w:r>
      <w:r w:rsidRPr="00EF11AC">
        <w:rPr>
          <w:rFonts w:asciiTheme="minorHAnsi" w:eastAsiaTheme="minorEastAsia" w:hAnsiTheme="minorHAnsi" w:cstheme="minorBidi"/>
          <w:color w:val="000000" w:themeColor="text1"/>
          <w:sz w:val="24"/>
          <w:szCs w:val="24"/>
          <w:lang w:val="uk-UA"/>
        </w:rPr>
        <w:t>осібника з розвитку напрямку надання допомоги у відмові від куріння на рівні громади</w:t>
      </w:r>
      <w:r w:rsidR="00340B32">
        <w:rPr>
          <w:rFonts w:asciiTheme="minorHAnsi" w:eastAsiaTheme="minorEastAsia" w:hAnsiTheme="minorHAnsi" w:cstheme="minorBidi"/>
          <w:color w:val="000000" w:themeColor="text1"/>
          <w:sz w:val="24"/>
          <w:szCs w:val="24"/>
          <w:lang w:val="uk-UA"/>
        </w:rPr>
        <w:t xml:space="preserve"> з у</w:t>
      </w:r>
      <w:r w:rsidRPr="00EF11AC">
        <w:rPr>
          <w:rFonts w:asciiTheme="minorHAnsi" w:eastAsiaTheme="minorEastAsia" w:hAnsiTheme="minorHAnsi" w:cstheme="minorBidi"/>
          <w:color w:val="000000" w:themeColor="text1"/>
          <w:sz w:val="24"/>
          <w:szCs w:val="24"/>
          <w:lang w:val="uk-UA"/>
        </w:rPr>
        <w:t>рахуванням фірмового стилю Центру.</w:t>
      </w:r>
    </w:p>
    <w:p w14:paraId="735DFDF4" w14:textId="39CC1F0B" w:rsidR="0062371A" w:rsidRPr="0062371A" w:rsidRDefault="00340B32" w:rsidP="0062371A">
      <w:pPr>
        <w:pStyle w:val="a3"/>
        <w:numPr>
          <w:ilvl w:val="0"/>
          <w:numId w:val="25"/>
        </w:numPr>
        <w:shd w:val="clear" w:color="auto" w:fill="FFFFFF"/>
        <w:tabs>
          <w:tab w:val="left" w:pos="567"/>
          <w:tab w:val="left" w:pos="851"/>
        </w:tabs>
        <w:spacing w:before="120" w:after="120" w:line="276" w:lineRule="auto"/>
        <w:ind w:left="0" w:right="0" w:firstLine="557"/>
        <w:rPr>
          <w:rFonts w:asciiTheme="minorHAnsi" w:eastAsiaTheme="minorEastAsia" w:hAnsiTheme="minorHAnsi" w:cstheme="minorBidi"/>
          <w:color w:val="000000" w:themeColor="text1"/>
          <w:sz w:val="24"/>
          <w:szCs w:val="24"/>
          <w:lang w:val="uk-UA"/>
        </w:rPr>
      </w:pPr>
      <w:r>
        <w:rPr>
          <w:rFonts w:asciiTheme="minorHAnsi" w:eastAsiaTheme="minorEastAsia" w:hAnsiTheme="minorHAnsi" w:cstheme="minorBidi"/>
          <w:color w:val="000000" w:themeColor="text1"/>
          <w:sz w:val="24"/>
          <w:szCs w:val="24"/>
          <w:lang w:val="uk-UA"/>
        </w:rPr>
        <w:t xml:space="preserve">Створення </w:t>
      </w:r>
      <w:r w:rsidR="00EF11AC" w:rsidRPr="00EF11AC">
        <w:rPr>
          <w:rFonts w:asciiTheme="minorHAnsi" w:eastAsiaTheme="minorEastAsia" w:hAnsiTheme="minorHAnsi" w:cstheme="minorBidi"/>
          <w:color w:val="000000" w:themeColor="text1"/>
          <w:sz w:val="24"/>
          <w:szCs w:val="24"/>
          <w:lang w:val="uk-UA"/>
        </w:rPr>
        <w:t>дизайн</w:t>
      </w:r>
      <w:r w:rsidR="00EF11AC">
        <w:rPr>
          <w:rFonts w:asciiTheme="minorHAnsi" w:eastAsiaTheme="minorEastAsia" w:hAnsiTheme="minorHAnsi" w:cstheme="minorBidi"/>
          <w:color w:val="000000" w:themeColor="text1"/>
          <w:sz w:val="24"/>
          <w:szCs w:val="24"/>
          <w:lang w:val="uk-UA"/>
        </w:rPr>
        <w:t xml:space="preserve">у </w:t>
      </w:r>
      <w:proofErr w:type="spellStart"/>
      <w:r w:rsidR="00EF11AC">
        <w:rPr>
          <w:rFonts w:asciiTheme="minorHAnsi" w:eastAsiaTheme="minorEastAsia" w:hAnsiTheme="minorHAnsi" w:cstheme="minorBidi"/>
          <w:color w:val="000000" w:themeColor="text1"/>
          <w:sz w:val="24"/>
          <w:szCs w:val="24"/>
          <w:lang w:val="uk-UA"/>
        </w:rPr>
        <w:t>ліфлету</w:t>
      </w:r>
      <w:proofErr w:type="spellEnd"/>
      <w:r w:rsidR="00EF11AC">
        <w:rPr>
          <w:rFonts w:asciiTheme="minorHAnsi" w:eastAsiaTheme="minorEastAsia" w:hAnsiTheme="minorHAnsi" w:cstheme="minorBidi"/>
          <w:color w:val="000000" w:themeColor="text1"/>
          <w:sz w:val="24"/>
          <w:szCs w:val="24"/>
          <w:lang w:val="uk-UA"/>
        </w:rPr>
        <w:t xml:space="preserve"> </w:t>
      </w:r>
      <w:r>
        <w:rPr>
          <w:rFonts w:asciiTheme="minorHAnsi" w:eastAsiaTheme="minorEastAsia" w:hAnsiTheme="minorHAnsi" w:cstheme="minorBidi"/>
          <w:color w:val="000000" w:themeColor="text1"/>
          <w:sz w:val="24"/>
          <w:szCs w:val="24"/>
          <w:lang w:val="uk-UA"/>
        </w:rPr>
        <w:t xml:space="preserve">про </w:t>
      </w:r>
      <w:r w:rsidR="00EF11AC" w:rsidRPr="00B34151">
        <w:rPr>
          <w:rFonts w:asciiTheme="minorHAnsi" w:eastAsiaTheme="minorEastAsia" w:hAnsiTheme="minorHAnsi" w:cstheme="minorBidi"/>
          <w:color w:val="000000" w:themeColor="text1"/>
          <w:sz w:val="24"/>
          <w:szCs w:val="24"/>
          <w:lang w:val="uk-UA"/>
        </w:rPr>
        <w:t xml:space="preserve">вплив новітніх тютюнових виробів на здоров`я </w:t>
      </w:r>
      <w:r>
        <w:rPr>
          <w:rFonts w:asciiTheme="minorHAnsi" w:eastAsiaTheme="minorEastAsia" w:hAnsiTheme="minorHAnsi" w:cstheme="minorBidi"/>
          <w:color w:val="000000" w:themeColor="text1"/>
          <w:sz w:val="24"/>
          <w:szCs w:val="24"/>
          <w:lang w:val="uk-UA"/>
        </w:rPr>
        <w:t>(адаптація контенту до цільової аудиторії, візуальна подача).</w:t>
      </w:r>
    </w:p>
    <w:p w14:paraId="43A33022" w14:textId="77777777" w:rsidR="006462CD" w:rsidRDefault="0062371A" w:rsidP="006462CD">
      <w:pPr>
        <w:pStyle w:val="a3"/>
        <w:numPr>
          <w:ilvl w:val="0"/>
          <w:numId w:val="25"/>
        </w:numPr>
        <w:shd w:val="clear" w:color="auto" w:fill="FFFFFF"/>
        <w:tabs>
          <w:tab w:val="left" w:pos="567"/>
          <w:tab w:val="left" w:pos="851"/>
        </w:tabs>
        <w:spacing w:before="120" w:after="120" w:line="276" w:lineRule="auto"/>
        <w:ind w:left="0" w:right="0" w:firstLine="557"/>
        <w:rPr>
          <w:rFonts w:asciiTheme="minorHAnsi" w:eastAsiaTheme="minorEastAsia" w:hAnsiTheme="minorHAnsi" w:cstheme="minorBidi"/>
          <w:color w:val="000000" w:themeColor="text1"/>
          <w:sz w:val="24"/>
          <w:szCs w:val="24"/>
          <w:lang w:val="uk-UA"/>
        </w:rPr>
      </w:pPr>
      <w:r w:rsidRPr="00B34151">
        <w:rPr>
          <w:rFonts w:asciiTheme="minorHAnsi" w:eastAsiaTheme="minorEastAsia" w:hAnsiTheme="minorHAnsi" w:cstheme="minorBidi"/>
          <w:color w:val="000000" w:themeColor="text1"/>
          <w:sz w:val="24"/>
          <w:szCs w:val="24"/>
          <w:lang w:val="uk-UA"/>
        </w:rPr>
        <w:t xml:space="preserve">Участь у робочих зустрічах з експертами </w:t>
      </w:r>
      <w:proofErr w:type="spellStart"/>
      <w:r w:rsidRPr="00B34151">
        <w:rPr>
          <w:rFonts w:asciiTheme="minorHAnsi" w:eastAsiaTheme="minorEastAsia" w:hAnsiTheme="minorHAnsi" w:cstheme="minorBidi"/>
          <w:color w:val="000000" w:themeColor="text1"/>
          <w:sz w:val="24"/>
          <w:szCs w:val="24"/>
          <w:lang w:val="uk-UA"/>
        </w:rPr>
        <w:t>проєкту</w:t>
      </w:r>
      <w:proofErr w:type="spellEnd"/>
      <w:r w:rsidRPr="00B34151">
        <w:rPr>
          <w:rFonts w:asciiTheme="minorHAnsi" w:eastAsiaTheme="minorEastAsia" w:hAnsiTheme="minorHAnsi" w:cstheme="minorBidi"/>
          <w:color w:val="000000" w:themeColor="text1"/>
          <w:sz w:val="24"/>
          <w:szCs w:val="24"/>
          <w:lang w:val="uk-UA"/>
        </w:rPr>
        <w:t xml:space="preserve"> для обговорення матеріалів</w:t>
      </w:r>
      <w:r w:rsidR="006462CD">
        <w:rPr>
          <w:rFonts w:asciiTheme="minorHAnsi" w:eastAsiaTheme="minorEastAsia" w:hAnsiTheme="minorHAnsi" w:cstheme="minorBidi"/>
          <w:color w:val="000000" w:themeColor="text1"/>
          <w:sz w:val="24"/>
          <w:szCs w:val="24"/>
          <w:lang w:val="uk-UA"/>
        </w:rPr>
        <w:t xml:space="preserve"> з метою</w:t>
      </w:r>
      <w:r w:rsidRPr="00B34151">
        <w:rPr>
          <w:rFonts w:asciiTheme="minorHAnsi" w:eastAsiaTheme="minorEastAsia" w:hAnsiTheme="minorHAnsi" w:cstheme="minorBidi"/>
          <w:color w:val="000000" w:themeColor="text1"/>
          <w:sz w:val="24"/>
          <w:szCs w:val="24"/>
          <w:lang w:val="uk-UA"/>
        </w:rPr>
        <w:t xml:space="preserve"> забезпечення узгодженості </w:t>
      </w:r>
      <w:r w:rsidR="006462CD">
        <w:rPr>
          <w:rFonts w:asciiTheme="minorHAnsi" w:eastAsiaTheme="minorEastAsia" w:hAnsiTheme="minorHAnsi" w:cstheme="minorBidi"/>
          <w:color w:val="000000" w:themeColor="text1"/>
          <w:sz w:val="24"/>
          <w:szCs w:val="24"/>
          <w:lang w:val="uk-UA"/>
        </w:rPr>
        <w:t>дизайну</w:t>
      </w:r>
      <w:r w:rsidR="006462CD" w:rsidRPr="006462CD">
        <w:rPr>
          <w:rFonts w:asciiTheme="minorHAnsi" w:eastAsiaTheme="minorEastAsia" w:hAnsiTheme="minorHAnsi" w:cstheme="minorBidi"/>
          <w:color w:val="000000" w:themeColor="text1"/>
          <w:sz w:val="24"/>
          <w:szCs w:val="24"/>
          <w:lang w:val="uk-UA"/>
        </w:rPr>
        <w:t xml:space="preserve"> із загальною концепцією та змістом інформаційних матеріалів</w:t>
      </w:r>
      <w:r w:rsidR="00340B32">
        <w:rPr>
          <w:rFonts w:asciiTheme="minorHAnsi" w:eastAsiaTheme="minorEastAsia" w:hAnsiTheme="minorHAnsi" w:cstheme="minorBidi"/>
          <w:color w:val="000000" w:themeColor="text1"/>
          <w:sz w:val="24"/>
          <w:szCs w:val="24"/>
          <w:lang w:val="uk-UA"/>
        </w:rPr>
        <w:t>.</w:t>
      </w:r>
    </w:p>
    <w:p w14:paraId="03D67E57" w14:textId="13463236" w:rsidR="006462CD" w:rsidRDefault="006462CD" w:rsidP="006462CD">
      <w:pPr>
        <w:pStyle w:val="a3"/>
        <w:numPr>
          <w:ilvl w:val="0"/>
          <w:numId w:val="25"/>
        </w:numPr>
        <w:shd w:val="clear" w:color="auto" w:fill="FFFFFF"/>
        <w:tabs>
          <w:tab w:val="left" w:pos="567"/>
          <w:tab w:val="left" w:pos="851"/>
        </w:tabs>
        <w:spacing w:before="120" w:after="120" w:line="276" w:lineRule="auto"/>
        <w:ind w:left="0" w:right="0" w:firstLine="557"/>
        <w:rPr>
          <w:rFonts w:asciiTheme="minorHAnsi" w:eastAsiaTheme="minorEastAsia" w:hAnsiTheme="minorHAnsi" w:cstheme="minorBidi"/>
          <w:color w:val="000000" w:themeColor="text1"/>
          <w:sz w:val="24"/>
          <w:szCs w:val="24"/>
          <w:lang w:val="uk-UA"/>
        </w:rPr>
      </w:pPr>
      <w:r w:rsidRPr="006462CD">
        <w:rPr>
          <w:rFonts w:asciiTheme="minorHAnsi" w:eastAsiaTheme="minorEastAsia" w:hAnsiTheme="minorHAnsi" w:cstheme="minorBidi"/>
          <w:bCs/>
          <w:color w:val="000000" w:themeColor="text1"/>
          <w:sz w:val="24"/>
          <w:szCs w:val="24"/>
          <w:lang w:val="uk-UA"/>
        </w:rPr>
        <w:t>Підготовка макетів до друку</w:t>
      </w:r>
      <w:r w:rsidRPr="006462CD">
        <w:rPr>
          <w:rFonts w:asciiTheme="minorHAnsi" w:eastAsiaTheme="minorEastAsia" w:hAnsiTheme="minorHAnsi" w:cstheme="minorBidi"/>
          <w:color w:val="000000" w:themeColor="text1"/>
          <w:sz w:val="24"/>
          <w:szCs w:val="24"/>
          <w:lang w:val="uk-UA"/>
        </w:rPr>
        <w:t>, включно з</w:t>
      </w:r>
      <w:r w:rsidR="00976995">
        <w:rPr>
          <w:rFonts w:asciiTheme="minorHAnsi" w:eastAsiaTheme="minorEastAsia" w:hAnsiTheme="minorHAnsi" w:cstheme="minorBidi"/>
          <w:color w:val="000000" w:themeColor="text1"/>
          <w:sz w:val="24"/>
          <w:szCs w:val="24"/>
          <w:lang w:val="uk-UA"/>
        </w:rPr>
        <w:t xml:space="preserve"> підготовкою специфікацій та</w:t>
      </w:r>
      <w:r w:rsidRPr="006462CD">
        <w:rPr>
          <w:rFonts w:asciiTheme="minorHAnsi" w:eastAsiaTheme="minorEastAsia" w:hAnsiTheme="minorHAnsi" w:cstheme="minorBidi"/>
          <w:color w:val="000000" w:themeColor="text1"/>
          <w:sz w:val="24"/>
          <w:szCs w:val="24"/>
          <w:lang w:val="uk-UA"/>
        </w:rPr>
        <w:t xml:space="preserve"> технічною підготовкою файлів</w:t>
      </w:r>
      <w:r w:rsidR="004D18B2">
        <w:rPr>
          <w:rFonts w:asciiTheme="minorHAnsi" w:eastAsiaTheme="minorEastAsia" w:hAnsiTheme="minorHAnsi" w:cstheme="minorBidi"/>
          <w:color w:val="000000" w:themeColor="text1"/>
          <w:sz w:val="24"/>
          <w:szCs w:val="24"/>
          <w:lang w:val="uk-UA"/>
        </w:rPr>
        <w:t xml:space="preserve"> </w:t>
      </w:r>
      <w:r w:rsidRPr="006462CD">
        <w:rPr>
          <w:rFonts w:asciiTheme="minorHAnsi" w:eastAsiaTheme="minorEastAsia" w:hAnsiTheme="minorHAnsi" w:cstheme="minorBidi"/>
          <w:color w:val="000000" w:themeColor="text1"/>
          <w:sz w:val="24"/>
          <w:szCs w:val="24"/>
          <w:lang w:val="uk-UA"/>
        </w:rPr>
        <w:t>відповідно до вимог типографій та взаємодією з друкарнею (за потреби).</w:t>
      </w:r>
    </w:p>
    <w:p w14:paraId="4DD54837" w14:textId="77777777" w:rsidR="00976995" w:rsidRDefault="00976995" w:rsidP="006462CD">
      <w:pPr>
        <w:shd w:val="clear" w:color="auto" w:fill="FFFFFF"/>
        <w:tabs>
          <w:tab w:val="left" w:pos="567"/>
          <w:tab w:val="left" w:pos="851"/>
        </w:tabs>
        <w:spacing w:before="120" w:after="120" w:line="276" w:lineRule="auto"/>
        <w:ind w:left="0" w:right="0" w:firstLine="0"/>
        <w:rPr>
          <w:rFonts w:asciiTheme="minorHAnsi" w:eastAsiaTheme="minorEastAsia" w:hAnsiTheme="minorHAnsi" w:cstheme="minorBidi"/>
          <w:color w:val="000000" w:themeColor="text1"/>
          <w:sz w:val="24"/>
          <w:szCs w:val="24"/>
          <w:lang w:val="uk-UA"/>
        </w:rPr>
      </w:pPr>
    </w:p>
    <w:p w14:paraId="5C89FC38" w14:textId="77777777" w:rsidR="00976995" w:rsidRDefault="00976995" w:rsidP="006462CD">
      <w:pPr>
        <w:shd w:val="clear" w:color="auto" w:fill="FFFFFF"/>
        <w:tabs>
          <w:tab w:val="left" w:pos="567"/>
          <w:tab w:val="left" w:pos="851"/>
        </w:tabs>
        <w:spacing w:before="120" w:after="120" w:line="276" w:lineRule="auto"/>
        <w:ind w:left="0" w:right="0" w:firstLine="0"/>
        <w:rPr>
          <w:rFonts w:asciiTheme="minorHAnsi" w:eastAsiaTheme="minorEastAsia" w:hAnsiTheme="minorHAnsi" w:cstheme="minorBidi"/>
          <w:color w:val="000000" w:themeColor="text1"/>
          <w:sz w:val="24"/>
          <w:szCs w:val="24"/>
          <w:lang w:val="uk-UA"/>
        </w:rPr>
      </w:pPr>
    </w:p>
    <w:p w14:paraId="4831D17C" w14:textId="0A4036FB" w:rsidR="00267CD7" w:rsidRPr="006462CD" w:rsidRDefault="00267CD7" w:rsidP="006462CD">
      <w:pPr>
        <w:shd w:val="clear" w:color="auto" w:fill="FFFFFF"/>
        <w:tabs>
          <w:tab w:val="left" w:pos="567"/>
          <w:tab w:val="left" w:pos="851"/>
        </w:tabs>
        <w:spacing w:before="120" w:after="120" w:line="276" w:lineRule="auto"/>
        <w:ind w:left="0" w:right="0" w:firstLine="0"/>
        <w:rPr>
          <w:rFonts w:asciiTheme="minorHAnsi" w:eastAsiaTheme="minorEastAsia" w:hAnsiTheme="minorHAnsi" w:cstheme="minorBidi"/>
          <w:color w:val="000000" w:themeColor="text1"/>
          <w:sz w:val="24"/>
          <w:szCs w:val="24"/>
          <w:lang w:val="uk-UA"/>
        </w:rPr>
      </w:pPr>
      <w:r w:rsidRPr="006462CD">
        <w:rPr>
          <w:rFonts w:asciiTheme="minorHAnsi" w:eastAsiaTheme="minorEastAsia" w:hAnsiTheme="minorHAnsi" w:cstheme="minorBidi"/>
          <w:color w:val="000000" w:themeColor="text1"/>
          <w:sz w:val="24"/>
          <w:szCs w:val="24"/>
          <w:lang w:val="uk-UA"/>
        </w:rPr>
        <w:t>Вимоги до кандидат</w:t>
      </w:r>
      <w:r w:rsidR="3B5C33CA" w:rsidRPr="006462CD">
        <w:rPr>
          <w:rFonts w:asciiTheme="minorHAnsi" w:eastAsiaTheme="minorEastAsia" w:hAnsiTheme="minorHAnsi" w:cstheme="minorBidi"/>
          <w:color w:val="000000" w:themeColor="text1"/>
          <w:sz w:val="24"/>
          <w:szCs w:val="24"/>
          <w:lang w:val="uk-UA"/>
        </w:rPr>
        <w:t>а</w:t>
      </w:r>
      <w:r w:rsidRPr="006462CD">
        <w:rPr>
          <w:rFonts w:asciiTheme="minorHAnsi" w:eastAsiaTheme="minorEastAsia" w:hAnsiTheme="minorHAnsi" w:cstheme="minorBidi"/>
          <w:color w:val="000000" w:themeColor="text1"/>
          <w:sz w:val="24"/>
          <w:szCs w:val="24"/>
          <w:lang w:val="uk-UA"/>
        </w:rPr>
        <w:t xml:space="preserve">: </w:t>
      </w:r>
    </w:p>
    <w:p w14:paraId="21C4C5BB" w14:textId="4FEF2EBF" w:rsidR="003D121B" w:rsidRPr="002475CC" w:rsidRDefault="003D121B" w:rsidP="00B2646F">
      <w:pPr>
        <w:numPr>
          <w:ilvl w:val="0"/>
          <w:numId w:val="27"/>
        </w:numPr>
        <w:spacing w:before="100" w:beforeAutospacing="1" w:after="100" w:afterAutospacing="1" w:line="240" w:lineRule="auto"/>
        <w:ind w:right="0"/>
        <w:rPr>
          <w:rFonts w:asciiTheme="minorHAnsi" w:eastAsiaTheme="minorEastAsia" w:hAnsiTheme="minorHAnsi" w:cstheme="minorBidi"/>
          <w:bCs/>
          <w:color w:val="000000" w:themeColor="text1"/>
          <w:sz w:val="24"/>
          <w:szCs w:val="24"/>
          <w:lang w:val="uk-UA"/>
        </w:rPr>
      </w:pPr>
      <w:r w:rsidRPr="002475CC">
        <w:rPr>
          <w:rFonts w:asciiTheme="minorHAnsi" w:eastAsiaTheme="minorEastAsia" w:hAnsiTheme="minorHAnsi" w:cstheme="minorBidi"/>
          <w:bCs/>
          <w:color w:val="000000" w:themeColor="text1"/>
          <w:sz w:val="24"/>
          <w:szCs w:val="24"/>
          <w:lang w:val="uk-UA"/>
        </w:rPr>
        <w:t>Вища освіта</w:t>
      </w:r>
      <w:r w:rsidR="002475CC" w:rsidRPr="002475CC">
        <w:rPr>
          <w:rFonts w:asciiTheme="minorHAnsi" w:eastAsiaTheme="minorEastAsia" w:hAnsiTheme="minorHAnsi" w:cstheme="minorBidi"/>
          <w:bCs/>
          <w:color w:val="000000" w:themeColor="text1"/>
          <w:sz w:val="24"/>
          <w:szCs w:val="24"/>
          <w:lang w:val="uk-UA"/>
        </w:rPr>
        <w:t xml:space="preserve"> у сфері дизайну, комунікацій або суміжних галузях</w:t>
      </w:r>
    </w:p>
    <w:p w14:paraId="7F2DBF57" w14:textId="77777777" w:rsidR="002475CC" w:rsidRPr="002475CC" w:rsidRDefault="002475CC" w:rsidP="00B2646F">
      <w:pPr>
        <w:numPr>
          <w:ilvl w:val="0"/>
          <w:numId w:val="27"/>
        </w:numPr>
        <w:spacing w:before="100" w:beforeAutospacing="1" w:after="100" w:afterAutospacing="1" w:line="240" w:lineRule="auto"/>
        <w:ind w:right="0"/>
        <w:rPr>
          <w:rFonts w:asciiTheme="minorHAnsi" w:eastAsiaTheme="minorEastAsia" w:hAnsiTheme="minorHAnsi" w:cstheme="minorBidi"/>
          <w:bCs/>
          <w:color w:val="000000" w:themeColor="text1"/>
          <w:sz w:val="24"/>
          <w:szCs w:val="24"/>
          <w:lang w:val="uk-UA"/>
        </w:rPr>
      </w:pPr>
      <w:r w:rsidRPr="002475CC">
        <w:rPr>
          <w:rFonts w:asciiTheme="minorHAnsi" w:eastAsiaTheme="minorEastAsia" w:hAnsiTheme="minorHAnsi" w:cstheme="minorBidi"/>
          <w:bCs/>
          <w:color w:val="000000" w:themeColor="text1"/>
          <w:sz w:val="24"/>
          <w:szCs w:val="24"/>
          <w:lang w:val="uk-UA"/>
        </w:rPr>
        <w:t>Досвід роботи в сфері графічного дизайну не менше 2 років, бажано з фокусом на соціальні кампанії, поліграфію та контент для соціальних мереж</w:t>
      </w:r>
    </w:p>
    <w:p w14:paraId="482531A0" w14:textId="009A2069" w:rsidR="003D121B" w:rsidRPr="002475CC" w:rsidRDefault="003D121B" w:rsidP="00B2646F">
      <w:pPr>
        <w:numPr>
          <w:ilvl w:val="0"/>
          <w:numId w:val="27"/>
        </w:numPr>
        <w:spacing w:before="100" w:beforeAutospacing="1" w:after="100" w:afterAutospacing="1" w:line="240" w:lineRule="auto"/>
        <w:ind w:right="0"/>
        <w:rPr>
          <w:rFonts w:asciiTheme="minorHAnsi" w:eastAsiaTheme="minorEastAsia" w:hAnsiTheme="minorHAnsi" w:cstheme="minorBidi"/>
          <w:bCs/>
          <w:color w:val="000000" w:themeColor="text1"/>
          <w:sz w:val="24"/>
          <w:szCs w:val="24"/>
          <w:lang w:val="uk-UA"/>
        </w:rPr>
      </w:pPr>
      <w:r w:rsidRPr="002475CC">
        <w:rPr>
          <w:rFonts w:asciiTheme="minorHAnsi" w:eastAsiaTheme="minorEastAsia" w:hAnsiTheme="minorHAnsi" w:cstheme="minorBidi"/>
          <w:bCs/>
          <w:color w:val="000000" w:themeColor="text1"/>
          <w:sz w:val="24"/>
          <w:szCs w:val="24"/>
          <w:lang w:val="uk-UA"/>
        </w:rPr>
        <w:t>Досконале володіння основними графічними редакторами</w:t>
      </w:r>
      <w:r w:rsidR="002475CC" w:rsidRPr="002475CC">
        <w:rPr>
          <w:rFonts w:asciiTheme="minorHAnsi" w:eastAsiaTheme="minorEastAsia" w:hAnsiTheme="minorHAnsi" w:cstheme="minorBidi"/>
          <w:bCs/>
          <w:color w:val="000000" w:themeColor="text1"/>
          <w:sz w:val="24"/>
          <w:szCs w:val="24"/>
          <w:lang w:val="uk-UA"/>
        </w:rPr>
        <w:t xml:space="preserve"> (</w:t>
      </w:r>
      <w:proofErr w:type="spellStart"/>
      <w:r w:rsidR="002475CC" w:rsidRPr="002475CC">
        <w:rPr>
          <w:rFonts w:asciiTheme="minorHAnsi" w:eastAsiaTheme="minorEastAsia" w:hAnsiTheme="minorHAnsi" w:cstheme="minorBidi"/>
          <w:bCs/>
          <w:color w:val="000000" w:themeColor="text1"/>
          <w:sz w:val="24"/>
          <w:szCs w:val="24"/>
          <w:lang w:val="uk-UA"/>
        </w:rPr>
        <w:t>Adobe</w:t>
      </w:r>
      <w:proofErr w:type="spellEnd"/>
      <w:r w:rsidR="002475CC" w:rsidRPr="002475CC">
        <w:rPr>
          <w:rFonts w:asciiTheme="minorHAnsi" w:eastAsiaTheme="minorEastAsia" w:hAnsiTheme="minorHAnsi" w:cstheme="minorBidi"/>
          <w:bCs/>
          <w:color w:val="000000" w:themeColor="text1"/>
          <w:sz w:val="24"/>
          <w:szCs w:val="24"/>
          <w:lang w:val="uk-UA"/>
        </w:rPr>
        <w:t xml:space="preserve"> </w:t>
      </w:r>
      <w:proofErr w:type="spellStart"/>
      <w:r w:rsidR="002475CC" w:rsidRPr="002475CC">
        <w:rPr>
          <w:rFonts w:asciiTheme="minorHAnsi" w:eastAsiaTheme="minorEastAsia" w:hAnsiTheme="minorHAnsi" w:cstheme="minorBidi"/>
          <w:bCs/>
          <w:color w:val="000000" w:themeColor="text1"/>
          <w:sz w:val="24"/>
          <w:szCs w:val="24"/>
          <w:lang w:val="uk-UA"/>
        </w:rPr>
        <w:t>Illustrator</w:t>
      </w:r>
      <w:proofErr w:type="spellEnd"/>
      <w:r w:rsidR="002475CC" w:rsidRPr="002475CC">
        <w:rPr>
          <w:rFonts w:asciiTheme="minorHAnsi" w:eastAsiaTheme="minorEastAsia" w:hAnsiTheme="minorHAnsi" w:cstheme="minorBidi"/>
          <w:bCs/>
          <w:color w:val="000000" w:themeColor="text1"/>
          <w:sz w:val="24"/>
          <w:szCs w:val="24"/>
          <w:lang w:val="uk-UA"/>
        </w:rPr>
        <w:t xml:space="preserve">, </w:t>
      </w:r>
      <w:proofErr w:type="spellStart"/>
      <w:r w:rsidR="002475CC" w:rsidRPr="002475CC">
        <w:rPr>
          <w:rFonts w:asciiTheme="minorHAnsi" w:eastAsiaTheme="minorEastAsia" w:hAnsiTheme="minorHAnsi" w:cstheme="minorBidi"/>
          <w:bCs/>
          <w:color w:val="000000" w:themeColor="text1"/>
          <w:sz w:val="24"/>
          <w:szCs w:val="24"/>
          <w:lang w:val="uk-UA"/>
        </w:rPr>
        <w:t>Photoshop</w:t>
      </w:r>
      <w:proofErr w:type="spellEnd"/>
      <w:r w:rsidR="002475CC" w:rsidRPr="002475CC">
        <w:rPr>
          <w:rFonts w:asciiTheme="minorHAnsi" w:eastAsiaTheme="minorEastAsia" w:hAnsiTheme="minorHAnsi" w:cstheme="minorBidi"/>
          <w:bCs/>
          <w:color w:val="000000" w:themeColor="text1"/>
          <w:sz w:val="24"/>
          <w:szCs w:val="24"/>
          <w:lang w:val="uk-UA"/>
        </w:rPr>
        <w:t xml:space="preserve">, </w:t>
      </w:r>
      <w:proofErr w:type="spellStart"/>
      <w:r w:rsidR="002475CC" w:rsidRPr="002475CC">
        <w:rPr>
          <w:rFonts w:asciiTheme="minorHAnsi" w:eastAsiaTheme="minorEastAsia" w:hAnsiTheme="minorHAnsi" w:cstheme="minorBidi"/>
          <w:bCs/>
          <w:color w:val="000000" w:themeColor="text1"/>
          <w:sz w:val="24"/>
          <w:szCs w:val="24"/>
          <w:lang w:val="uk-UA"/>
        </w:rPr>
        <w:t>InDesign</w:t>
      </w:r>
      <w:proofErr w:type="spellEnd"/>
      <w:r w:rsidR="002475CC" w:rsidRPr="002475CC">
        <w:rPr>
          <w:rFonts w:asciiTheme="minorHAnsi" w:eastAsiaTheme="minorEastAsia" w:hAnsiTheme="minorHAnsi" w:cstheme="minorBidi"/>
          <w:bCs/>
          <w:color w:val="000000" w:themeColor="text1"/>
          <w:sz w:val="24"/>
          <w:szCs w:val="24"/>
          <w:lang w:val="uk-UA"/>
        </w:rPr>
        <w:t xml:space="preserve"> або аналогічними)</w:t>
      </w:r>
    </w:p>
    <w:p w14:paraId="55EDB3D8" w14:textId="651536B9" w:rsidR="003D121B" w:rsidRPr="002475CC" w:rsidRDefault="003D121B" w:rsidP="00B2646F">
      <w:pPr>
        <w:numPr>
          <w:ilvl w:val="0"/>
          <w:numId w:val="27"/>
        </w:numPr>
        <w:spacing w:before="100" w:beforeAutospacing="1" w:after="100" w:afterAutospacing="1" w:line="240" w:lineRule="auto"/>
        <w:ind w:right="0"/>
        <w:rPr>
          <w:rFonts w:asciiTheme="minorHAnsi" w:eastAsiaTheme="minorEastAsia" w:hAnsiTheme="minorHAnsi" w:cstheme="minorBidi"/>
          <w:bCs/>
          <w:color w:val="000000" w:themeColor="text1"/>
          <w:sz w:val="24"/>
          <w:szCs w:val="24"/>
          <w:lang w:val="uk-UA"/>
        </w:rPr>
      </w:pPr>
      <w:r w:rsidRPr="002475CC">
        <w:rPr>
          <w:rFonts w:asciiTheme="minorHAnsi" w:eastAsiaTheme="minorEastAsia" w:hAnsiTheme="minorHAnsi" w:cstheme="minorBidi"/>
          <w:bCs/>
          <w:color w:val="000000" w:themeColor="text1"/>
          <w:sz w:val="24"/>
          <w:szCs w:val="24"/>
          <w:lang w:val="uk-UA"/>
        </w:rPr>
        <w:t>Розуміння принципів бренд-менеджменту та досвід роботи з бренд-буком</w:t>
      </w:r>
    </w:p>
    <w:p w14:paraId="3870E263" w14:textId="77777777" w:rsidR="002475CC" w:rsidRPr="002475CC" w:rsidRDefault="002475CC" w:rsidP="00B2646F">
      <w:pPr>
        <w:numPr>
          <w:ilvl w:val="0"/>
          <w:numId w:val="27"/>
        </w:numPr>
        <w:spacing w:before="100" w:beforeAutospacing="1" w:after="0" w:afterAutospacing="1" w:line="240" w:lineRule="auto"/>
        <w:ind w:right="0"/>
        <w:rPr>
          <w:rFonts w:asciiTheme="minorHAnsi" w:eastAsiaTheme="minorEastAsia" w:hAnsiTheme="minorHAnsi" w:cstheme="minorBidi"/>
          <w:bCs/>
          <w:color w:val="000000" w:themeColor="text1"/>
          <w:sz w:val="24"/>
          <w:szCs w:val="24"/>
          <w:lang w:val="uk-UA"/>
        </w:rPr>
      </w:pPr>
      <w:r w:rsidRPr="002475CC">
        <w:rPr>
          <w:rFonts w:asciiTheme="minorHAnsi" w:eastAsiaTheme="minorEastAsia" w:hAnsiTheme="minorHAnsi" w:cstheme="minorBidi"/>
          <w:bCs/>
          <w:color w:val="000000" w:themeColor="text1"/>
          <w:sz w:val="24"/>
          <w:szCs w:val="24"/>
          <w:lang w:val="uk-UA"/>
        </w:rPr>
        <w:t xml:space="preserve">Досвід роботи у відділах комунікацій міністерств, ЦОВВ або міжнародних </w:t>
      </w:r>
      <w:proofErr w:type="spellStart"/>
      <w:r w:rsidRPr="002475CC">
        <w:rPr>
          <w:rFonts w:asciiTheme="minorHAnsi" w:eastAsiaTheme="minorEastAsia" w:hAnsiTheme="minorHAnsi" w:cstheme="minorBidi"/>
          <w:bCs/>
          <w:color w:val="000000" w:themeColor="text1"/>
          <w:sz w:val="24"/>
          <w:szCs w:val="24"/>
          <w:lang w:val="uk-UA"/>
        </w:rPr>
        <w:t>проєктах</w:t>
      </w:r>
      <w:proofErr w:type="spellEnd"/>
      <w:r w:rsidRPr="002475CC">
        <w:rPr>
          <w:rFonts w:asciiTheme="minorHAnsi" w:eastAsiaTheme="minorEastAsia" w:hAnsiTheme="minorHAnsi" w:cstheme="minorBidi"/>
          <w:bCs/>
          <w:color w:val="000000" w:themeColor="text1"/>
          <w:sz w:val="24"/>
          <w:szCs w:val="24"/>
          <w:lang w:val="uk-UA"/>
        </w:rPr>
        <w:t xml:space="preserve"> буде перевагою.</w:t>
      </w:r>
    </w:p>
    <w:p w14:paraId="2CBB1FEE" w14:textId="7C49DB59" w:rsidR="003D121B" w:rsidRPr="002475CC" w:rsidRDefault="003D121B" w:rsidP="00B2646F">
      <w:pPr>
        <w:numPr>
          <w:ilvl w:val="0"/>
          <w:numId w:val="27"/>
        </w:numPr>
        <w:spacing w:before="100" w:beforeAutospacing="1" w:after="0" w:afterAutospacing="1" w:line="240" w:lineRule="auto"/>
        <w:ind w:right="0"/>
        <w:rPr>
          <w:rFonts w:asciiTheme="minorHAnsi" w:eastAsiaTheme="minorEastAsia" w:hAnsiTheme="minorHAnsi" w:cstheme="minorBidi"/>
          <w:bCs/>
          <w:color w:val="000000" w:themeColor="text1"/>
          <w:sz w:val="24"/>
          <w:szCs w:val="24"/>
          <w:lang w:val="uk-UA"/>
        </w:rPr>
      </w:pPr>
      <w:r w:rsidRPr="002475CC">
        <w:rPr>
          <w:rFonts w:asciiTheme="minorHAnsi" w:eastAsiaTheme="minorEastAsia" w:hAnsiTheme="minorHAnsi" w:cstheme="minorBidi"/>
          <w:bCs/>
          <w:color w:val="000000" w:themeColor="text1"/>
          <w:sz w:val="24"/>
          <w:szCs w:val="24"/>
          <w:lang w:val="uk-UA"/>
        </w:rPr>
        <w:t>Володіння англійською мовою не нижче рівня Intermediate</w:t>
      </w:r>
    </w:p>
    <w:p w14:paraId="4F140188" w14:textId="77777777" w:rsidR="00866E18" w:rsidRPr="009E5F4C" w:rsidRDefault="00866E18" w:rsidP="00866E18">
      <w:pPr>
        <w:spacing w:after="0" w:line="240" w:lineRule="auto"/>
        <w:ind w:right="0" w:firstLine="710"/>
        <w:rPr>
          <w:rFonts w:asciiTheme="minorHAnsi" w:hAnsiTheme="minorHAnsi" w:cstheme="minorHAnsi"/>
          <w:sz w:val="24"/>
          <w:szCs w:val="24"/>
          <w:lang w:val="uk-UA"/>
        </w:rPr>
      </w:pPr>
    </w:p>
    <w:p w14:paraId="15CFEDC5" w14:textId="5DFC7C19" w:rsidR="00DA20B4" w:rsidRPr="009E5F4C" w:rsidRDefault="00267CD7" w:rsidP="0650CD69">
      <w:pPr>
        <w:spacing w:line="240" w:lineRule="auto"/>
        <w:ind w:firstLine="699"/>
        <w:rPr>
          <w:rFonts w:asciiTheme="minorHAnsi" w:hAnsiTheme="minorHAnsi" w:cstheme="minorBidi"/>
          <w:sz w:val="24"/>
          <w:szCs w:val="24"/>
          <w:lang w:val="uk-UA"/>
        </w:rPr>
      </w:pPr>
      <w:r w:rsidRPr="7264AD57">
        <w:rPr>
          <w:rFonts w:asciiTheme="minorHAnsi" w:hAnsiTheme="minorHAnsi" w:cstheme="minorBidi"/>
          <w:b/>
          <w:bCs/>
          <w:color w:val="auto"/>
          <w:sz w:val="24"/>
          <w:szCs w:val="24"/>
          <w:lang w:val="uk-UA" w:eastAsia="ru-RU"/>
        </w:rPr>
        <w:t xml:space="preserve">Термін подання документів – до </w:t>
      </w:r>
      <w:r w:rsidR="00200CB5">
        <w:rPr>
          <w:rFonts w:asciiTheme="minorHAnsi" w:hAnsiTheme="minorHAnsi" w:cstheme="minorBidi"/>
          <w:b/>
          <w:bCs/>
          <w:color w:val="auto"/>
          <w:sz w:val="24"/>
          <w:szCs w:val="24"/>
          <w:lang w:val="uk-UA" w:eastAsia="ru-RU"/>
        </w:rPr>
        <w:t>23</w:t>
      </w:r>
      <w:r w:rsidR="0177B53C" w:rsidRPr="7264AD57">
        <w:rPr>
          <w:rFonts w:asciiTheme="minorHAnsi" w:hAnsiTheme="minorHAnsi" w:cstheme="minorBidi"/>
          <w:b/>
          <w:bCs/>
          <w:color w:val="auto"/>
          <w:sz w:val="24"/>
          <w:szCs w:val="24"/>
          <w:lang w:val="uk-UA" w:eastAsia="ru-RU"/>
        </w:rPr>
        <w:t xml:space="preserve"> </w:t>
      </w:r>
      <w:r w:rsidR="00200CB5">
        <w:rPr>
          <w:rFonts w:asciiTheme="minorHAnsi" w:hAnsiTheme="minorHAnsi" w:cstheme="minorBidi"/>
          <w:b/>
          <w:bCs/>
          <w:color w:val="auto"/>
          <w:sz w:val="24"/>
          <w:szCs w:val="24"/>
          <w:lang w:val="uk-UA" w:eastAsia="ru-RU"/>
        </w:rPr>
        <w:t>травн</w:t>
      </w:r>
      <w:r w:rsidR="0177B53C" w:rsidRPr="7264AD57">
        <w:rPr>
          <w:rFonts w:asciiTheme="minorHAnsi" w:hAnsiTheme="minorHAnsi" w:cstheme="minorBidi"/>
          <w:b/>
          <w:bCs/>
          <w:color w:val="auto"/>
          <w:sz w:val="24"/>
          <w:szCs w:val="24"/>
          <w:lang w:val="uk-UA" w:eastAsia="ru-RU"/>
        </w:rPr>
        <w:t>я</w:t>
      </w:r>
      <w:r w:rsidRPr="7264AD57">
        <w:rPr>
          <w:rFonts w:asciiTheme="minorHAnsi" w:hAnsiTheme="minorHAnsi" w:cstheme="minorBidi"/>
          <w:b/>
          <w:bCs/>
          <w:color w:val="auto"/>
          <w:sz w:val="24"/>
          <w:szCs w:val="24"/>
          <w:lang w:val="uk-UA" w:eastAsia="ru-RU"/>
        </w:rPr>
        <w:t xml:space="preserve"> 202</w:t>
      </w:r>
      <w:r w:rsidR="47C3BD1A" w:rsidRPr="7264AD57">
        <w:rPr>
          <w:rFonts w:asciiTheme="minorHAnsi" w:hAnsiTheme="minorHAnsi" w:cstheme="minorBidi"/>
          <w:b/>
          <w:bCs/>
          <w:color w:val="auto"/>
          <w:sz w:val="24"/>
          <w:szCs w:val="24"/>
          <w:lang w:val="uk-UA" w:eastAsia="ru-RU"/>
        </w:rPr>
        <w:t>5</w:t>
      </w:r>
      <w:r w:rsidRPr="7264AD57">
        <w:rPr>
          <w:rFonts w:asciiTheme="minorHAnsi" w:hAnsiTheme="minorHAnsi" w:cstheme="minorBidi"/>
          <w:b/>
          <w:bCs/>
          <w:color w:val="auto"/>
          <w:sz w:val="24"/>
          <w:szCs w:val="24"/>
          <w:lang w:val="uk-UA" w:eastAsia="ru-RU"/>
        </w:rPr>
        <w:t xml:space="preserve"> року.</w:t>
      </w:r>
      <w:r w:rsidR="00DA20B4" w:rsidRPr="7264AD57">
        <w:rPr>
          <w:rFonts w:asciiTheme="minorHAnsi" w:hAnsiTheme="minorHAnsi" w:cstheme="minorBidi"/>
          <w:sz w:val="24"/>
          <w:szCs w:val="24"/>
          <w:lang w:val="uk-UA"/>
        </w:rPr>
        <w:t xml:space="preserve"> Реєстрація документів </w:t>
      </w:r>
      <w:r w:rsidR="69BF841B" w:rsidRPr="7264AD57">
        <w:rPr>
          <w:rFonts w:asciiTheme="minorHAnsi" w:hAnsiTheme="minorHAnsi" w:cstheme="minorBidi"/>
          <w:sz w:val="24"/>
          <w:szCs w:val="24"/>
          <w:lang w:val="uk-UA"/>
        </w:rPr>
        <w:t xml:space="preserve"> </w:t>
      </w:r>
      <w:r w:rsidR="00DA20B4" w:rsidRPr="7264AD57">
        <w:rPr>
          <w:rFonts w:asciiTheme="minorHAnsi" w:hAnsiTheme="minorHAnsi" w:cstheme="minorBidi"/>
          <w:sz w:val="24"/>
          <w:szCs w:val="24"/>
          <w:lang w:val="uk-UA"/>
        </w:rPr>
        <w:t xml:space="preserve">завершується о </w:t>
      </w:r>
      <w:r w:rsidR="00897F95" w:rsidRPr="7264AD57">
        <w:rPr>
          <w:rFonts w:asciiTheme="minorHAnsi" w:hAnsiTheme="minorHAnsi" w:cstheme="minorBidi"/>
          <w:sz w:val="24"/>
          <w:szCs w:val="24"/>
          <w:lang w:val="ru-RU"/>
        </w:rPr>
        <w:t>18</w:t>
      </w:r>
      <w:r w:rsidR="00DA20B4" w:rsidRPr="7264AD57">
        <w:rPr>
          <w:rFonts w:asciiTheme="minorHAnsi" w:hAnsiTheme="minorHAnsi" w:cstheme="minorBidi"/>
          <w:sz w:val="24"/>
          <w:szCs w:val="24"/>
          <w:lang w:val="uk-UA"/>
        </w:rPr>
        <w:t>:00.</w:t>
      </w:r>
    </w:p>
    <w:p w14:paraId="64E1490C" w14:textId="77777777" w:rsidR="00267CD7" w:rsidRPr="009E5F4C" w:rsidRDefault="00267CD7" w:rsidP="00DC54D0">
      <w:pPr>
        <w:spacing w:after="0" w:line="240" w:lineRule="auto"/>
        <w:ind w:right="0" w:firstLine="710"/>
        <w:rPr>
          <w:rFonts w:asciiTheme="minorHAnsi" w:hAnsiTheme="minorHAnsi" w:cstheme="minorHAnsi"/>
          <w:sz w:val="24"/>
          <w:szCs w:val="24"/>
          <w:lang w:val="uk-UA"/>
        </w:rPr>
      </w:pPr>
    </w:p>
    <w:p w14:paraId="208373A2" w14:textId="2C5FCA1F" w:rsidR="00DC54D0" w:rsidRDefault="00DC54D0" w:rsidP="0650CD69">
      <w:pPr>
        <w:spacing w:line="240" w:lineRule="auto"/>
        <w:ind w:left="11" w:right="6" w:hanging="11"/>
        <w:rPr>
          <w:rFonts w:asciiTheme="minorHAnsi" w:hAnsiTheme="minorHAnsi" w:cstheme="minorBidi"/>
          <w:b/>
          <w:bCs/>
          <w:sz w:val="24"/>
          <w:szCs w:val="24"/>
          <w:lang w:val="uk-UA"/>
        </w:rPr>
      </w:pPr>
      <w:r w:rsidRPr="00676C83">
        <w:rPr>
          <w:rFonts w:asciiTheme="minorHAnsi" w:hAnsiTheme="minorHAnsi" w:cstheme="minorBidi"/>
          <w:b/>
          <w:bCs/>
          <w:color w:val="auto"/>
          <w:sz w:val="24"/>
          <w:szCs w:val="24"/>
          <w:lang w:val="uk-UA" w:eastAsia="ru-RU"/>
        </w:rPr>
        <w:t xml:space="preserve">Резюме </w:t>
      </w:r>
      <w:r w:rsidR="00676C83" w:rsidRPr="00676C83">
        <w:rPr>
          <w:rFonts w:asciiTheme="minorHAnsi" w:hAnsiTheme="minorHAnsi" w:cstheme="minorBidi"/>
          <w:b/>
          <w:bCs/>
          <w:color w:val="auto"/>
          <w:sz w:val="24"/>
          <w:szCs w:val="24"/>
          <w:lang w:val="uk-UA" w:eastAsia="ru-RU"/>
        </w:rPr>
        <w:t xml:space="preserve">та портфоліо з прикладами попередніх робіт (особливо соціальних кампаній та друкованих матеріалів) </w:t>
      </w:r>
      <w:r w:rsidRPr="00676C83">
        <w:rPr>
          <w:rFonts w:asciiTheme="minorHAnsi" w:hAnsiTheme="minorHAnsi" w:cstheme="minorBidi"/>
          <w:b/>
          <w:bCs/>
          <w:color w:val="auto"/>
          <w:sz w:val="24"/>
          <w:szCs w:val="24"/>
          <w:lang w:val="uk-UA" w:eastAsia="ru-RU"/>
        </w:rPr>
        <w:t>мають бути</w:t>
      </w:r>
      <w:r w:rsidRPr="7264AD57">
        <w:rPr>
          <w:rFonts w:asciiTheme="minorHAnsi" w:hAnsiTheme="minorHAnsi" w:cstheme="minorBidi"/>
          <w:b/>
          <w:bCs/>
          <w:sz w:val="24"/>
          <w:szCs w:val="24"/>
          <w:lang w:val="uk-UA"/>
        </w:rPr>
        <w:t xml:space="preserve"> надіслані електронною поштою на електронну адресу: </w:t>
      </w:r>
      <w:hyperlink r:id="rId9" w:history="1">
        <w:r w:rsidR="004C67DC" w:rsidRPr="7264AD57">
          <w:rPr>
            <w:rStyle w:val="ac"/>
            <w:rFonts w:asciiTheme="minorHAnsi" w:hAnsiTheme="minorHAnsi" w:cstheme="minorBidi"/>
            <w:b/>
            <w:bCs/>
            <w:color w:val="auto"/>
            <w:sz w:val="24"/>
            <w:szCs w:val="24"/>
            <w:u w:val="none"/>
            <w:lang w:val="uk-UA"/>
          </w:rPr>
          <w:t>vacancies@phc.org.ua</w:t>
        </w:r>
      </w:hyperlink>
      <w:r w:rsidR="00FB23E7">
        <w:rPr>
          <w:rStyle w:val="ac"/>
          <w:rFonts w:asciiTheme="minorHAnsi" w:hAnsiTheme="minorHAnsi" w:cstheme="minorBidi"/>
          <w:b/>
          <w:bCs/>
          <w:color w:val="auto"/>
          <w:sz w:val="24"/>
          <w:szCs w:val="24"/>
          <w:u w:val="none"/>
          <w:lang w:val="uk-UA"/>
        </w:rPr>
        <w:t xml:space="preserve"> </w:t>
      </w:r>
      <w:r w:rsidR="00FB23E7">
        <w:rPr>
          <w:rFonts w:ascii="Calibri" w:hAnsi="Calibri" w:cs="Calibri"/>
          <w:b/>
          <w:lang w:val="uk-UA"/>
        </w:rPr>
        <w:t xml:space="preserve">з копією на </w:t>
      </w:r>
      <w:r w:rsidR="00FB23E7">
        <w:rPr>
          <w:rFonts w:ascii="Calibri" w:hAnsi="Calibri" w:cs="Calibri"/>
          <w:b/>
        </w:rPr>
        <w:t>n</w:t>
      </w:r>
      <w:r w:rsidR="00FB23E7" w:rsidRPr="008022D7">
        <w:rPr>
          <w:rFonts w:ascii="Calibri" w:hAnsi="Calibri" w:cs="Calibri"/>
          <w:b/>
          <w:lang w:val="uk-UA"/>
        </w:rPr>
        <w:t>.</w:t>
      </w:r>
      <w:proofErr w:type="spellStart"/>
      <w:r w:rsidR="00FB23E7">
        <w:rPr>
          <w:rFonts w:ascii="Calibri" w:hAnsi="Calibri" w:cs="Calibri"/>
          <w:b/>
        </w:rPr>
        <w:t>hryb</w:t>
      </w:r>
      <w:proofErr w:type="spellEnd"/>
      <w:r w:rsidR="00FB23E7" w:rsidRPr="008022D7">
        <w:rPr>
          <w:rFonts w:ascii="Calibri" w:hAnsi="Calibri" w:cs="Calibri"/>
          <w:b/>
          <w:lang w:val="uk-UA"/>
        </w:rPr>
        <w:t>@phc.org.ua</w:t>
      </w:r>
      <w:r w:rsidR="002606EE" w:rsidRPr="7264AD57">
        <w:rPr>
          <w:rFonts w:asciiTheme="minorHAnsi" w:hAnsiTheme="minorHAnsi" w:cstheme="minorBidi"/>
          <w:b/>
          <w:bCs/>
          <w:color w:val="auto"/>
          <w:sz w:val="24"/>
          <w:szCs w:val="24"/>
          <w:lang w:val="uk-UA"/>
        </w:rPr>
        <w:t xml:space="preserve">. </w:t>
      </w:r>
      <w:r w:rsidRPr="7264AD57">
        <w:rPr>
          <w:rFonts w:asciiTheme="minorHAnsi" w:hAnsiTheme="minorHAnsi" w:cstheme="minorBidi"/>
          <w:sz w:val="24"/>
          <w:szCs w:val="24"/>
          <w:lang w:val="uk-UA"/>
        </w:rPr>
        <w:t>В темі листа, будь ласка, зазначте:</w:t>
      </w:r>
      <w:r w:rsidR="00156DE2" w:rsidRPr="7264AD57">
        <w:rPr>
          <w:rFonts w:asciiTheme="minorHAnsi" w:eastAsiaTheme="minorEastAsia" w:hAnsiTheme="minorHAnsi" w:cstheme="minorBidi"/>
          <w:b/>
          <w:bCs/>
          <w:color w:val="000000" w:themeColor="text1"/>
          <w:sz w:val="24"/>
          <w:szCs w:val="24"/>
          <w:lang w:val="uk-UA"/>
        </w:rPr>
        <w:t xml:space="preserve"> «</w:t>
      </w:r>
      <w:r w:rsidR="00B2646F">
        <w:rPr>
          <w:rFonts w:asciiTheme="minorHAnsi" w:eastAsiaTheme="minorEastAsia" w:hAnsiTheme="minorHAnsi" w:cstheme="minorBidi"/>
          <w:b/>
          <w:bCs/>
          <w:color w:val="000000" w:themeColor="text1"/>
          <w:sz w:val="24"/>
          <w:szCs w:val="24"/>
          <w:lang w:val="uk-UA"/>
        </w:rPr>
        <w:t>191-</w:t>
      </w:r>
      <w:bookmarkStart w:id="1" w:name="_GoBack"/>
      <w:r w:rsidR="00B2646F">
        <w:rPr>
          <w:rFonts w:asciiTheme="minorHAnsi" w:eastAsiaTheme="minorEastAsia" w:hAnsiTheme="minorHAnsi" w:cstheme="minorBidi"/>
          <w:b/>
          <w:bCs/>
          <w:color w:val="000000" w:themeColor="text1"/>
          <w:sz w:val="24"/>
          <w:szCs w:val="24"/>
          <w:lang w:val="uk-UA"/>
        </w:rPr>
        <w:t xml:space="preserve">2025  </w:t>
      </w:r>
      <w:r w:rsidR="614F4E80" w:rsidRPr="00FB23E7">
        <w:rPr>
          <w:rFonts w:asciiTheme="minorHAnsi" w:hAnsiTheme="minorHAnsi" w:cstheme="minorBidi"/>
          <w:b/>
          <w:bCs/>
          <w:sz w:val="24"/>
          <w:szCs w:val="24"/>
          <w:lang w:val="uk-UA"/>
        </w:rPr>
        <w:t>Консультант</w:t>
      </w:r>
      <w:r w:rsidR="00FB23E7" w:rsidRPr="00FB23E7">
        <w:rPr>
          <w:rFonts w:asciiTheme="minorHAnsi" w:hAnsiTheme="minorHAnsi" w:cstheme="minorBidi"/>
          <w:b/>
          <w:bCs/>
          <w:sz w:val="24"/>
          <w:szCs w:val="24"/>
          <w:lang w:val="uk-UA"/>
        </w:rPr>
        <w:t xml:space="preserve"> для дизайну інформаційних матеріалів</w:t>
      </w:r>
      <w:bookmarkEnd w:id="1"/>
      <w:r w:rsidR="00E94294" w:rsidRPr="00FB23E7">
        <w:rPr>
          <w:rFonts w:asciiTheme="minorHAnsi" w:hAnsiTheme="minorHAnsi" w:cstheme="minorBidi"/>
          <w:b/>
          <w:bCs/>
          <w:sz w:val="24"/>
          <w:szCs w:val="24"/>
          <w:lang w:val="uk-UA"/>
        </w:rPr>
        <w:t>».</w:t>
      </w:r>
    </w:p>
    <w:p w14:paraId="7EA8BA5A" w14:textId="77777777" w:rsidR="008D477E" w:rsidRPr="00E94294" w:rsidRDefault="008D477E" w:rsidP="00E94294">
      <w:pPr>
        <w:spacing w:line="240" w:lineRule="auto"/>
        <w:ind w:left="11" w:right="6" w:hanging="11"/>
        <w:rPr>
          <w:rFonts w:asciiTheme="minorHAnsi" w:hAnsiTheme="minorHAnsi" w:cstheme="minorHAnsi"/>
          <w:b/>
          <w:sz w:val="24"/>
          <w:szCs w:val="24"/>
          <w:lang w:val="uk-UA"/>
        </w:rPr>
      </w:pPr>
    </w:p>
    <w:p w14:paraId="6DF7D57B" w14:textId="77777777" w:rsidR="00DC54D0" w:rsidRPr="009E5F4C" w:rsidRDefault="00DC54D0" w:rsidP="00DC54D0">
      <w:pPr>
        <w:spacing w:line="240" w:lineRule="auto"/>
        <w:rPr>
          <w:rFonts w:asciiTheme="minorHAnsi" w:hAnsiTheme="minorHAnsi" w:cstheme="minorHAnsi"/>
          <w:sz w:val="24"/>
          <w:szCs w:val="24"/>
          <w:lang w:val="uk-UA"/>
        </w:rPr>
      </w:pPr>
      <w:r w:rsidRPr="009E5F4C">
        <w:rPr>
          <w:rFonts w:asciiTheme="minorHAnsi" w:hAnsiTheme="minorHAnsi" w:cstheme="minorHAns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7C5C266" w14:textId="77777777" w:rsidR="00DC54D0" w:rsidRPr="009E5F4C" w:rsidRDefault="00DC54D0" w:rsidP="00DC54D0">
      <w:pPr>
        <w:spacing w:line="240" w:lineRule="auto"/>
        <w:rPr>
          <w:rFonts w:asciiTheme="minorHAnsi" w:hAnsiTheme="minorHAnsi" w:cstheme="minorHAnsi"/>
          <w:sz w:val="24"/>
          <w:szCs w:val="24"/>
          <w:lang w:val="uk-UA"/>
        </w:rPr>
      </w:pPr>
    </w:p>
    <w:p w14:paraId="58BFA07D" w14:textId="77777777" w:rsidR="00DC54D0" w:rsidRPr="009E5F4C" w:rsidRDefault="00DC54D0" w:rsidP="00DC54D0">
      <w:pPr>
        <w:spacing w:line="240" w:lineRule="auto"/>
        <w:rPr>
          <w:rFonts w:asciiTheme="minorHAnsi" w:hAnsiTheme="minorHAnsi" w:cstheme="minorHAnsi"/>
          <w:sz w:val="24"/>
          <w:szCs w:val="24"/>
          <w:lang w:val="uk-UA"/>
        </w:rPr>
      </w:pPr>
      <w:r w:rsidRPr="009E5F4C">
        <w:rPr>
          <w:rFonts w:asciiTheme="minorHAnsi" w:hAnsiTheme="minorHAnsi" w:cstheme="minorHAns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DC54D0" w:rsidRPr="009E5F4C" w:rsidSect="003431BA">
      <w:footerReference w:type="default" r:id="rId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55B1F" w14:textId="77777777" w:rsidR="006A091B" w:rsidRDefault="006A091B" w:rsidP="0081779B">
      <w:pPr>
        <w:spacing w:after="0" w:line="240" w:lineRule="auto"/>
      </w:pPr>
      <w:r>
        <w:separator/>
      </w:r>
    </w:p>
  </w:endnote>
  <w:endnote w:type="continuationSeparator" w:id="0">
    <w:p w14:paraId="5DF6BE1D" w14:textId="77777777" w:rsidR="006A091B" w:rsidRDefault="006A091B" w:rsidP="0081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mbria"/>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676428"/>
      <w:docPartObj>
        <w:docPartGallery w:val="Page Numbers (Bottom of Page)"/>
        <w:docPartUnique/>
      </w:docPartObj>
    </w:sdtPr>
    <w:sdtEndPr>
      <w:rPr>
        <w:rFonts w:asciiTheme="minorHAnsi" w:hAnsiTheme="minorHAnsi" w:cstheme="minorBidi"/>
        <w:sz w:val="20"/>
        <w:szCs w:val="20"/>
      </w:rPr>
    </w:sdtEndPr>
    <w:sdtContent>
      <w:p w14:paraId="144371D1" w14:textId="77777777" w:rsidR="009E5F4C" w:rsidRPr="009E5F4C" w:rsidRDefault="003431BA" w:rsidP="009E5F4C">
        <w:pPr>
          <w:pStyle w:val="af6"/>
          <w:jc w:val="center"/>
          <w:rPr>
            <w:rFonts w:asciiTheme="minorHAnsi" w:hAnsiTheme="minorHAnsi" w:cstheme="minorHAnsi"/>
            <w:sz w:val="20"/>
            <w:szCs w:val="16"/>
          </w:rPr>
        </w:pPr>
        <w:r w:rsidRPr="009E5F4C">
          <w:rPr>
            <w:rFonts w:asciiTheme="minorHAnsi" w:hAnsiTheme="minorHAnsi" w:cstheme="minorHAnsi"/>
            <w:sz w:val="20"/>
            <w:szCs w:val="16"/>
          </w:rPr>
          <w:fldChar w:fldCharType="begin"/>
        </w:r>
        <w:r w:rsidR="009E5F4C" w:rsidRPr="009E5F4C">
          <w:rPr>
            <w:rFonts w:asciiTheme="minorHAnsi" w:hAnsiTheme="minorHAnsi" w:cstheme="minorHAnsi"/>
            <w:sz w:val="20"/>
            <w:szCs w:val="16"/>
          </w:rPr>
          <w:instrText>PAGE   \* MERGEFORMAT</w:instrText>
        </w:r>
        <w:r w:rsidRPr="009E5F4C">
          <w:rPr>
            <w:rFonts w:asciiTheme="minorHAnsi" w:hAnsiTheme="minorHAnsi" w:cstheme="minorHAnsi"/>
            <w:sz w:val="20"/>
            <w:szCs w:val="16"/>
          </w:rPr>
          <w:fldChar w:fldCharType="separate"/>
        </w:r>
        <w:r w:rsidR="004D2F75" w:rsidRPr="004D2F75">
          <w:rPr>
            <w:rFonts w:asciiTheme="minorHAnsi" w:hAnsiTheme="minorHAnsi" w:cstheme="minorHAnsi"/>
            <w:noProof/>
            <w:sz w:val="20"/>
            <w:szCs w:val="16"/>
            <w:lang w:val="ru-RU"/>
          </w:rPr>
          <w:t>1</w:t>
        </w:r>
        <w:r w:rsidRPr="009E5F4C">
          <w:rPr>
            <w:rFonts w:asciiTheme="minorHAnsi" w:hAnsiTheme="minorHAnsi" w:cstheme="minorHAnsi"/>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FDDEF" w14:textId="77777777" w:rsidR="006A091B" w:rsidRDefault="006A091B" w:rsidP="0081779B">
      <w:pPr>
        <w:spacing w:after="0" w:line="240" w:lineRule="auto"/>
      </w:pPr>
      <w:r>
        <w:separator/>
      </w:r>
    </w:p>
  </w:footnote>
  <w:footnote w:type="continuationSeparator" w:id="0">
    <w:p w14:paraId="0299AB27" w14:textId="77777777" w:rsidR="006A091B" w:rsidRDefault="006A091B" w:rsidP="00817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1689E"/>
    <w:multiLevelType w:val="multilevel"/>
    <w:tmpl w:val="6F36E3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3548A2"/>
    <w:multiLevelType w:val="hybridMultilevel"/>
    <w:tmpl w:val="7D022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00131"/>
    <w:multiLevelType w:val="hybridMultilevel"/>
    <w:tmpl w:val="A464F9BE"/>
    <w:lvl w:ilvl="0" w:tplc="96248CAC">
      <w:start w:val="1"/>
      <w:numFmt w:val="bullet"/>
      <w:lvlText w:val="-"/>
      <w:lvlJc w:val="left"/>
      <w:pPr>
        <w:ind w:left="703" w:hanging="360"/>
      </w:pPr>
      <w:rPr>
        <w:rFonts w:ascii="Times New Roman" w:eastAsia="Calibri" w:hAnsi="Times New Roman" w:cs="Times New Roman" w:hint="default"/>
      </w:rPr>
    </w:lvl>
    <w:lvl w:ilvl="1" w:tplc="2C288490">
      <w:start w:val="1"/>
      <w:numFmt w:val="bullet"/>
      <w:lvlText w:val="o"/>
      <w:lvlJc w:val="left"/>
      <w:pPr>
        <w:ind w:left="1423" w:hanging="360"/>
      </w:pPr>
      <w:rPr>
        <w:rFonts w:ascii="Courier New" w:hAnsi="Courier New" w:cs="Courier New" w:hint="default"/>
      </w:rPr>
    </w:lvl>
    <w:lvl w:ilvl="2" w:tplc="14F0AE90">
      <w:start w:val="1"/>
      <w:numFmt w:val="bullet"/>
      <w:lvlText w:val=""/>
      <w:lvlJc w:val="left"/>
      <w:pPr>
        <w:ind w:left="2143" w:hanging="360"/>
      </w:pPr>
      <w:rPr>
        <w:rFonts w:ascii="Wingdings" w:hAnsi="Wingdings" w:hint="default"/>
      </w:rPr>
    </w:lvl>
    <w:lvl w:ilvl="3" w:tplc="4A28746E">
      <w:start w:val="1"/>
      <w:numFmt w:val="bullet"/>
      <w:lvlText w:val=""/>
      <w:lvlJc w:val="left"/>
      <w:pPr>
        <w:ind w:left="2863" w:hanging="360"/>
      </w:pPr>
      <w:rPr>
        <w:rFonts w:ascii="Symbol" w:hAnsi="Symbol" w:hint="default"/>
      </w:rPr>
    </w:lvl>
    <w:lvl w:ilvl="4" w:tplc="0C6248B0">
      <w:start w:val="1"/>
      <w:numFmt w:val="bullet"/>
      <w:lvlText w:val="o"/>
      <w:lvlJc w:val="left"/>
      <w:pPr>
        <w:ind w:left="3583" w:hanging="360"/>
      </w:pPr>
      <w:rPr>
        <w:rFonts w:ascii="Courier New" w:hAnsi="Courier New" w:cs="Courier New" w:hint="default"/>
      </w:rPr>
    </w:lvl>
    <w:lvl w:ilvl="5" w:tplc="1CCE4F9C">
      <w:start w:val="1"/>
      <w:numFmt w:val="bullet"/>
      <w:lvlText w:val=""/>
      <w:lvlJc w:val="left"/>
      <w:pPr>
        <w:ind w:left="4303" w:hanging="360"/>
      </w:pPr>
      <w:rPr>
        <w:rFonts w:ascii="Wingdings" w:hAnsi="Wingdings" w:hint="default"/>
      </w:rPr>
    </w:lvl>
    <w:lvl w:ilvl="6" w:tplc="63704B6C">
      <w:start w:val="1"/>
      <w:numFmt w:val="bullet"/>
      <w:lvlText w:val=""/>
      <w:lvlJc w:val="left"/>
      <w:pPr>
        <w:ind w:left="5023" w:hanging="360"/>
      </w:pPr>
      <w:rPr>
        <w:rFonts w:ascii="Symbol" w:hAnsi="Symbol" w:hint="default"/>
      </w:rPr>
    </w:lvl>
    <w:lvl w:ilvl="7" w:tplc="EAAA3024">
      <w:start w:val="1"/>
      <w:numFmt w:val="bullet"/>
      <w:lvlText w:val="o"/>
      <w:lvlJc w:val="left"/>
      <w:pPr>
        <w:ind w:left="5743" w:hanging="360"/>
      </w:pPr>
      <w:rPr>
        <w:rFonts w:ascii="Courier New" w:hAnsi="Courier New" w:cs="Courier New" w:hint="default"/>
      </w:rPr>
    </w:lvl>
    <w:lvl w:ilvl="8" w:tplc="1D627F38">
      <w:start w:val="1"/>
      <w:numFmt w:val="bullet"/>
      <w:lvlText w:val=""/>
      <w:lvlJc w:val="left"/>
      <w:pPr>
        <w:ind w:left="6463" w:hanging="360"/>
      </w:pPr>
      <w:rPr>
        <w:rFonts w:ascii="Wingdings" w:hAnsi="Wingdings" w:hint="default"/>
      </w:rPr>
    </w:lvl>
  </w:abstractNum>
  <w:abstractNum w:abstractNumId="3" w15:restartNumberingAfterBreak="0">
    <w:nsid w:val="16E75280"/>
    <w:multiLevelType w:val="hybridMultilevel"/>
    <w:tmpl w:val="818AFBCA"/>
    <w:lvl w:ilvl="0" w:tplc="13864D8E">
      <w:numFmt w:val="bullet"/>
      <w:lvlText w:val="-"/>
      <w:lvlJc w:val="left"/>
      <w:pPr>
        <w:ind w:left="2160" w:hanging="360"/>
      </w:pPr>
      <w:rPr>
        <w:rFonts w:ascii="Calibri" w:eastAsia="Times New Roman" w:hAnsi="Calibri" w:cs="Calibri"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4" w15:restartNumberingAfterBreak="0">
    <w:nsid w:val="19824780"/>
    <w:multiLevelType w:val="hybridMultilevel"/>
    <w:tmpl w:val="6C9ADE8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AFD0D04"/>
    <w:multiLevelType w:val="hybridMultilevel"/>
    <w:tmpl w:val="C3701874"/>
    <w:lvl w:ilvl="0" w:tplc="FACAA8B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4BB5ADF"/>
    <w:multiLevelType w:val="multilevel"/>
    <w:tmpl w:val="001220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A54FDE"/>
    <w:multiLevelType w:val="hybridMultilevel"/>
    <w:tmpl w:val="58F4E2B4"/>
    <w:lvl w:ilvl="0" w:tplc="D65072B2">
      <w:start w:val="1"/>
      <w:numFmt w:val="bullet"/>
      <w:lvlText w:val="-"/>
      <w:lvlJc w:val="left"/>
      <w:pPr>
        <w:ind w:left="578" w:hanging="360"/>
      </w:pPr>
      <w:rPr>
        <w:rFonts w:ascii="Times New Roman" w:eastAsia="Calibri" w:hAnsi="Times New Roman" w:cs="Times New Roman" w:hint="default"/>
      </w:rPr>
    </w:lvl>
    <w:lvl w:ilvl="1" w:tplc="AD58870A">
      <w:start w:val="1"/>
      <w:numFmt w:val="bullet"/>
      <w:lvlText w:val="o"/>
      <w:lvlJc w:val="left"/>
      <w:pPr>
        <w:ind w:left="1298" w:hanging="360"/>
      </w:pPr>
      <w:rPr>
        <w:rFonts w:ascii="Courier New" w:hAnsi="Courier New" w:cs="Courier New" w:hint="default"/>
      </w:rPr>
    </w:lvl>
    <w:lvl w:ilvl="2" w:tplc="1FD8E92A">
      <w:start w:val="1"/>
      <w:numFmt w:val="bullet"/>
      <w:lvlText w:val=""/>
      <w:lvlJc w:val="left"/>
      <w:pPr>
        <w:ind w:left="2018" w:hanging="360"/>
      </w:pPr>
      <w:rPr>
        <w:rFonts w:ascii="Wingdings" w:hAnsi="Wingdings" w:hint="default"/>
      </w:rPr>
    </w:lvl>
    <w:lvl w:ilvl="3" w:tplc="A8C63F62">
      <w:start w:val="1"/>
      <w:numFmt w:val="bullet"/>
      <w:lvlText w:val=""/>
      <w:lvlJc w:val="left"/>
      <w:pPr>
        <w:ind w:left="2738" w:hanging="360"/>
      </w:pPr>
      <w:rPr>
        <w:rFonts w:ascii="Symbol" w:hAnsi="Symbol" w:hint="default"/>
      </w:rPr>
    </w:lvl>
    <w:lvl w:ilvl="4" w:tplc="212C214C">
      <w:start w:val="1"/>
      <w:numFmt w:val="bullet"/>
      <w:lvlText w:val="o"/>
      <w:lvlJc w:val="left"/>
      <w:pPr>
        <w:ind w:left="3458" w:hanging="360"/>
      </w:pPr>
      <w:rPr>
        <w:rFonts w:ascii="Courier New" w:hAnsi="Courier New" w:cs="Courier New" w:hint="default"/>
      </w:rPr>
    </w:lvl>
    <w:lvl w:ilvl="5" w:tplc="ED346B38">
      <w:start w:val="1"/>
      <w:numFmt w:val="bullet"/>
      <w:lvlText w:val=""/>
      <w:lvlJc w:val="left"/>
      <w:pPr>
        <w:ind w:left="4178" w:hanging="360"/>
      </w:pPr>
      <w:rPr>
        <w:rFonts w:ascii="Wingdings" w:hAnsi="Wingdings" w:hint="default"/>
      </w:rPr>
    </w:lvl>
    <w:lvl w:ilvl="6" w:tplc="AC92CFB8">
      <w:start w:val="1"/>
      <w:numFmt w:val="bullet"/>
      <w:lvlText w:val=""/>
      <w:lvlJc w:val="left"/>
      <w:pPr>
        <w:ind w:left="4898" w:hanging="360"/>
      </w:pPr>
      <w:rPr>
        <w:rFonts w:ascii="Symbol" w:hAnsi="Symbol" w:hint="default"/>
      </w:rPr>
    </w:lvl>
    <w:lvl w:ilvl="7" w:tplc="627EDD16">
      <w:start w:val="1"/>
      <w:numFmt w:val="bullet"/>
      <w:lvlText w:val="o"/>
      <w:lvlJc w:val="left"/>
      <w:pPr>
        <w:ind w:left="5618" w:hanging="360"/>
      </w:pPr>
      <w:rPr>
        <w:rFonts w:ascii="Courier New" w:hAnsi="Courier New" w:cs="Courier New" w:hint="default"/>
      </w:rPr>
    </w:lvl>
    <w:lvl w:ilvl="8" w:tplc="15FCD9C8">
      <w:start w:val="1"/>
      <w:numFmt w:val="bullet"/>
      <w:lvlText w:val=""/>
      <w:lvlJc w:val="left"/>
      <w:pPr>
        <w:ind w:left="6338" w:hanging="360"/>
      </w:pPr>
      <w:rPr>
        <w:rFonts w:ascii="Wingdings" w:hAnsi="Wingdings" w:hint="default"/>
      </w:rPr>
    </w:lvl>
  </w:abstractNum>
  <w:abstractNum w:abstractNumId="8" w15:restartNumberingAfterBreak="0">
    <w:nsid w:val="28643DC2"/>
    <w:multiLevelType w:val="hybridMultilevel"/>
    <w:tmpl w:val="D7B4D77A"/>
    <w:lvl w:ilvl="0" w:tplc="04220001">
      <w:start w:val="1"/>
      <w:numFmt w:val="bullet"/>
      <w:lvlText w:val=""/>
      <w:lvlJc w:val="left"/>
      <w:pPr>
        <w:ind w:left="721" w:hanging="360"/>
      </w:pPr>
      <w:rPr>
        <w:rFonts w:ascii="Symbol" w:hAnsi="Symbol"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9" w15:restartNumberingAfterBreak="0">
    <w:nsid w:val="2E9E1A91"/>
    <w:multiLevelType w:val="multilevel"/>
    <w:tmpl w:val="B14C2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6CFDFE"/>
    <w:multiLevelType w:val="hybridMultilevel"/>
    <w:tmpl w:val="84205920"/>
    <w:lvl w:ilvl="0" w:tplc="7E3C2112">
      <w:start w:val="1"/>
      <w:numFmt w:val="bullet"/>
      <w:lvlText w:val="-"/>
      <w:lvlJc w:val="left"/>
      <w:pPr>
        <w:ind w:left="1068" w:hanging="360"/>
      </w:pPr>
      <w:rPr>
        <w:rFonts w:ascii="Aptos" w:hAnsi="Aptos" w:hint="default"/>
      </w:rPr>
    </w:lvl>
    <w:lvl w:ilvl="1" w:tplc="3BD01662">
      <w:start w:val="1"/>
      <w:numFmt w:val="bullet"/>
      <w:lvlText w:val="o"/>
      <w:lvlJc w:val="left"/>
      <w:pPr>
        <w:ind w:left="1788" w:hanging="360"/>
      </w:pPr>
      <w:rPr>
        <w:rFonts w:ascii="Courier New" w:hAnsi="Courier New" w:hint="default"/>
      </w:rPr>
    </w:lvl>
    <w:lvl w:ilvl="2" w:tplc="2250B724">
      <w:start w:val="1"/>
      <w:numFmt w:val="bullet"/>
      <w:lvlText w:val=""/>
      <w:lvlJc w:val="left"/>
      <w:pPr>
        <w:ind w:left="2508" w:hanging="360"/>
      </w:pPr>
      <w:rPr>
        <w:rFonts w:ascii="Wingdings" w:hAnsi="Wingdings" w:hint="default"/>
      </w:rPr>
    </w:lvl>
    <w:lvl w:ilvl="3" w:tplc="52F25EB6">
      <w:start w:val="1"/>
      <w:numFmt w:val="bullet"/>
      <w:lvlText w:val=""/>
      <w:lvlJc w:val="left"/>
      <w:pPr>
        <w:ind w:left="3228" w:hanging="360"/>
      </w:pPr>
      <w:rPr>
        <w:rFonts w:ascii="Symbol" w:hAnsi="Symbol" w:hint="default"/>
      </w:rPr>
    </w:lvl>
    <w:lvl w:ilvl="4" w:tplc="FFDC3CD4">
      <w:start w:val="1"/>
      <w:numFmt w:val="bullet"/>
      <w:lvlText w:val="o"/>
      <w:lvlJc w:val="left"/>
      <w:pPr>
        <w:ind w:left="3948" w:hanging="360"/>
      </w:pPr>
      <w:rPr>
        <w:rFonts w:ascii="Courier New" w:hAnsi="Courier New" w:hint="default"/>
      </w:rPr>
    </w:lvl>
    <w:lvl w:ilvl="5" w:tplc="1FF0BB7E">
      <w:start w:val="1"/>
      <w:numFmt w:val="bullet"/>
      <w:lvlText w:val=""/>
      <w:lvlJc w:val="left"/>
      <w:pPr>
        <w:ind w:left="4668" w:hanging="360"/>
      </w:pPr>
      <w:rPr>
        <w:rFonts w:ascii="Wingdings" w:hAnsi="Wingdings" w:hint="default"/>
      </w:rPr>
    </w:lvl>
    <w:lvl w:ilvl="6" w:tplc="801C14BE">
      <w:start w:val="1"/>
      <w:numFmt w:val="bullet"/>
      <w:lvlText w:val=""/>
      <w:lvlJc w:val="left"/>
      <w:pPr>
        <w:ind w:left="5388" w:hanging="360"/>
      </w:pPr>
      <w:rPr>
        <w:rFonts w:ascii="Symbol" w:hAnsi="Symbol" w:hint="default"/>
      </w:rPr>
    </w:lvl>
    <w:lvl w:ilvl="7" w:tplc="35A6876E">
      <w:start w:val="1"/>
      <w:numFmt w:val="bullet"/>
      <w:lvlText w:val="o"/>
      <w:lvlJc w:val="left"/>
      <w:pPr>
        <w:ind w:left="6108" w:hanging="360"/>
      </w:pPr>
      <w:rPr>
        <w:rFonts w:ascii="Courier New" w:hAnsi="Courier New" w:hint="default"/>
      </w:rPr>
    </w:lvl>
    <w:lvl w:ilvl="8" w:tplc="F168C1C2">
      <w:start w:val="1"/>
      <w:numFmt w:val="bullet"/>
      <w:lvlText w:val=""/>
      <w:lvlJc w:val="left"/>
      <w:pPr>
        <w:ind w:left="6828" w:hanging="360"/>
      </w:pPr>
      <w:rPr>
        <w:rFonts w:ascii="Wingdings" w:hAnsi="Wingdings" w:hint="default"/>
      </w:rPr>
    </w:lvl>
  </w:abstractNum>
  <w:abstractNum w:abstractNumId="11" w15:restartNumberingAfterBreak="0">
    <w:nsid w:val="43623F7D"/>
    <w:multiLevelType w:val="hybridMultilevel"/>
    <w:tmpl w:val="CED662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480942A1"/>
    <w:multiLevelType w:val="hybridMultilevel"/>
    <w:tmpl w:val="DE90F134"/>
    <w:lvl w:ilvl="0" w:tplc="E85837FC">
      <w:start w:val="1"/>
      <w:numFmt w:val="decimal"/>
      <w:lvlText w:val="%1)"/>
      <w:lvlJc w:val="left"/>
      <w:pPr>
        <w:ind w:left="786" w:hanging="360"/>
      </w:pPr>
    </w:lvl>
    <w:lvl w:ilvl="1" w:tplc="4AF05660">
      <w:start w:val="1"/>
      <w:numFmt w:val="lowerLetter"/>
      <w:lvlText w:val="%2."/>
      <w:lvlJc w:val="left"/>
      <w:pPr>
        <w:ind w:left="1440" w:hanging="360"/>
      </w:pPr>
    </w:lvl>
    <w:lvl w:ilvl="2" w:tplc="2ED8A514">
      <w:start w:val="1"/>
      <w:numFmt w:val="lowerRoman"/>
      <w:lvlText w:val="%3."/>
      <w:lvlJc w:val="right"/>
      <w:pPr>
        <w:ind w:left="2160" w:hanging="180"/>
      </w:pPr>
    </w:lvl>
    <w:lvl w:ilvl="3" w:tplc="6450BBFC">
      <w:start w:val="1"/>
      <w:numFmt w:val="decimal"/>
      <w:lvlText w:val="%4."/>
      <w:lvlJc w:val="left"/>
      <w:pPr>
        <w:ind w:left="2880" w:hanging="360"/>
      </w:pPr>
    </w:lvl>
    <w:lvl w:ilvl="4" w:tplc="492215A8">
      <w:start w:val="1"/>
      <w:numFmt w:val="lowerLetter"/>
      <w:lvlText w:val="%5."/>
      <w:lvlJc w:val="left"/>
      <w:pPr>
        <w:ind w:left="3600" w:hanging="360"/>
      </w:pPr>
    </w:lvl>
    <w:lvl w:ilvl="5" w:tplc="57167FDC">
      <w:start w:val="1"/>
      <w:numFmt w:val="lowerRoman"/>
      <w:lvlText w:val="%6."/>
      <w:lvlJc w:val="right"/>
      <w:pPr>
        <w:ind w:left="4320" w:hanging="180"/>
      </w:pPr>
    </w:lvl>
    <w:lvl w:ilvl="6" w:tplc="79204780">
      <w:start w:val="1"/>
      <w:numFmt w:val="decimal"/>
      <w:lvlText w:val="%7."/>
      <w:lvlJc w:val="left"/>
      <w:pPr>
        <w:ind w:left="5040" w:hanging="360"/>
      </w:pPr>
    </w:lvl>
    <w:lvl w:ilvl="7" w:tplc="6A0A9FE2">
      <w:start w:val="1"/>
      <w:numFmt w:val="lowerLetter"/>
      <w:lvlText w:val="%8."/>
      <w:lvlJc w:val="left"/>
      <w:pPr>
        <w:ind w:left="5760" w:hanging="360"/>
      </w:pPr>
    </w:lvl>
    <w:lvl w:ilvl="8" w:tplc="29ACFF6E">
      <w:start w:val="1"/>
      <w:numFmt w:val="lowerRoman"/>
      <w:lvlText w:val="%9."/>
      <w:lvlJc w:val="right"/>
      <w:pPr>
        <w:ind w:left="6480" w:hanging="180"/>
      </w:pPr>
    </w:lvl>
  </w:abstractNum>
  <w:abstractNum w:abstractNumId="13" w15:restartNumberingAfterBreak="0">
    <w:nsid w:val="4BA248E3"/>
    <w:multiLevelType w:val="hybridMultilevel"/>
    <w:tmpl w:val="B6822EE2"/>
    <w:lvl w:ilvl="0" w:tplc="EE98C19A">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BDB5CF0"/>
    <w:multiLevelType w:val="hybridMultilevel"/>
    <w:tmpl w:val="4D2CE7F8"/>
    <w:lvl w:ilvl="0" w:tplc="054ECF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06B5D0B"/>
    <w:multiLevelType w:val="hybridMultilevel"/>
    <w:tmpl w:val="8F08BF50"/>
    <w:lvl w:ilvl="0" w:tplc="1BC6C2BA">
      <w:start w:val="1"/>
      <w:numFmt w:val="bullet"/>
      <w:lvlText w:val="-"/>
      <w:lvlJc w:val="left"/>
      <w:pPr>
        <w:ind w:left="720" w:hanging="360"/>
      </w:pPr>
      <w:rPr>
        <w:rFonts w:ascii="Times New Roman" w:eastAsia="Calibri" w:hAnsi="Times New Roman" w:cs="Times New Roman" w:hint="default"/>
      </w:rPr>
    </w:lvl>
    <w:lvl w:ilvl="1" w:tplc="0BC875FC">
      <w:start w:val="1"/>
      <w:numFmt w:val="bullet"/>
      <w:lvlText w:val="o"/>
      <w:lvlJc w:val="left"/>
      <w:pPr>
        <w:ind w:left="1440" w:hanging="360"/>
      </w:pPr>
      <w:rPr>
        <w:rFonts w:ascii="Courier New" w:hAnsi="Courier New" w:cs="Courier New" w:hint="default"/>
      </w:rPr>
    </w:lvl>
    <w:lvl w:ilvl="2" w:tplc="C3A2BEEA">
      <w:start w:val="1"/>
      <w:numFmt w:val="bullet"/>
      <w:lvlText w:val=""/>
      <w:lvlJc w:val="left"/>
      <w:pPr>
        <w:ind w:left="2160" w:hanging="360"/>
      </w:pPr>
      <w:rPr>
        <w:rFonts w:ascii="Wingdings" w:hAnsi="Wingdings" w:hint="default"/>
      </w:rPr>
    </w:lvl>
    <w:lvl w:ilvl="3" w:tplc="8D0C6764">
      <w:start w:val="1"/>
      <w:numFmt w:val="bullet"/>
      <w:lvlText w:val=""/>
      <w:lvlJc w:val="left"/>
      <w:pPr>
        <w:ind w:left="2880" w:hanging="360"/>
      </w:pPr>
      <w:rPr>
        <w:rFonts w:ascii="Symbol" w:hAnsi="Symbol" w:hint="default"/>
      </w:rPr>
    </w:lvl>
    <w:lvl w:ilvl="4" w:tplc="D36E9C4A">
      <w:start w:val="1"/>
      <w:numFmt w:val="bullet"/>
      <w:lvlText w:val="o"/>
      <w:lvlJc w:val="left"/>
      <w:pPr>
        <w:ind w:left="3600" w:hanging="360"/>
      </w:pPr>
      <w:rPr>
        <w:rFonts w:ascii="Courier New" w:hAnsi="Courier New" w:cs="Courier New" w:hint="default"/>
      </w:rPr>
    </w:lvl>
    <w:lvl w:ilvl="5" w:tplc="64126416">
      <w:start w:val="1"/>
      <w:numFmt w:val="bullet"/>
      <w:lvlText w:val=""/>
      <w:lvlJc w:val="left"/>
      <w:pPr>
        <w:ind w:left="4320" w:hanging="360"/>
      </w:pPr>
      <w:rPr>
        <w:rFonts w:ascii="Wingdings" w:hAnsi="Wingdings" w:hint="default"/>
      </w:rPr>
    </w:lvl>
    <w:lvl w:ilvl="6" w:tplc="06A2BBDE">
      <w:start w:val="1"/>
      <w:numFmt w:val="bullet"/>
      <w:lvlText w:val=""/>
      <w:lvlJc w:val="left"/>
      <w:pPr>
        <w:ind w:left="5040" w:hanging="360"/>
      </w:pPr>
      <w:rPr>
        <w:rFonts w:ascii="Symbol" w:hAnsi="Symbol" w:hint="default"/>
      </w:rPr>
    </w:lvl>
    <w:lvl w:ilvl="7" w:tplc="DCB22E72">
      <w:start w:val="1"/>
      <w:numFmt w:val="bullet"/>
      <w:lvlText w:val="o"/>
      <w:lvlJc w:val="left"/>
      <w:pPr>
        <w:ind w:left="5760" w:hanging="360"/>
      </w:pPr>
      <w:rPr>
        <w:rFonts w:ascii="Courier New" w:hAnsi="Courier New" w:cs="Courier New" w:hint="default"/>
      </w:rPr>
    </w:lvl>
    <w:lvl w:ilvl="8" w:tplc="3006C036">
      <w:start w:val="1"/>
      <w:numFmt w:val="bullet"/>
      <w:lvlText w:val=""/>
      <w:lvlJc w:val="left"/>
      <w:pPr>
        <w:ind w:left="6480" w:hanging="360"/>
      </w:pPr>
      <w:rPr>
        <w:rFonts w:ascii="Wingdings" w:hAnsi="Wingdings" w:hint="default"/>
      </w:rPr>
    </w:lvl>
  </w:abstractNum>
  <w:abstractNum w:abstractNumId="17" w15:restartNumberingAfterBreak="0">
    <w:nsid w:val="58FE4A17"/>
    <w:multiLevelType w:val="multilevel"/>
    <w:tmpl w:val="172C4B0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F3C5CF7"/>
    <w:multiLevelType w:val="hybridMultilevel"/>
    <w:tmpl w:val="14E4E91A"/>
    <w:lvl w:ilvl="0" w:tplc="996C49D6">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1554DFC"/>
    <w:multiLevelType w:val="hybridMultilevel"/>
    <w:tmpl w:val="420E646E"/>
    <w:lvl w:ilvl="0" w:tplc="3FBC63AE">
      <w:start w:val="1"/>
      <w:numFmt w:val="decimal"/>
      <w:lvlText w:val="%1."/>
      <w:lvlJc w:val="left"/>
      <w:pPr>
        <w:ind w:left="720" w:hanging="360"/>
      </w:pPr>
      <w:rPr>
        <w:rFonts w:hint="default"/>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28422EC"/>
    <w:multiLevelType w:val="hybridMultilevel"/>
    <w:tmpl w:val="DA4AF710"/>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8B5376"/>
    <w:multiLevelType w:val="hybridMultilevel"/>
    <w:tmpl w:val="5EF8D626"/>
    <w:lvl w:ilvl="0" w:tplc="BF083042">
      <w:start w:val="2"/>
      <w:numFmt w:val="bullet"/>
      <w:lvlText w:val="-"/>
      <w:lvlJc w:val="left"/>
      <w:pPr>
        <w:ind w:left="1080" w:hanging="360"/>
      </w:pPr>
      <w:rPr>
        <w:rFonts w:ascii="Calibri" w:eastAsiaTheme="minorHAnsi"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2" w15:restartNumberingAfterBreak="0">
    <w:nsid w:val="6D5244B7"/>
    <w:multiLevelType w:val="hybridMultilevel"/>
    <w:tmpl w:val="C100CF14"/>
    <w:lvl w:ilvl="0" w:tplc="0419000F">
      <w:start w:val="1"/>
      <w:numFmt w:val="decimal"/>
      <w:lvlText w:val="%1."/>
      <w:lvlJc w:val="left"/>
      <w:pPr>
        <w:ind w:left="360" w:hanging="360"/>
      </w:pPr>
    </w:lvl>
    <w:lvl w:ilvl="1" w:tplc="0419000F">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EF20B93"/>
    <w:multiLevelType w:val="hybridMultilevel"/>
    <w:tmpl w:val="5ED4866A"/>
    <w:lvl w:ilvl="0" w:tplc="09E043AA">
      <w:start w:val="1"/>
      <w:numFmt w:val="bullet"/>
      <w:lvlText w:val="-"/>
      <w:lvlJc w:val="left"/>
      <w:pPr>
        <w:ind w:left="360" w:hanging="360"/>
      </w:pPr>
      <w:rPr>
        <w:rFonts w:ascii="Times New Roman" w:eastAsia="Calibri" w:hAnsi="Times New Roman" w:cs="Times New Roman" w:hint="default"/>
      </w:rPr>
    </w:lvl>
    <w:lvl w:ilvl="1" w:tplc="312E2966">
      <w:start w:val="1"/>
      <w:numFmt w:val="bullet"/>
      <w:lvlText w:val="o"/>
      <w:lvlJc w:val="left"/>
      <w:pPr>
        <w:ind w:left="1440" w:hanging="360"/>
      </w:pPr>
      <w:rPr>
        <w:rFonts w:ascii="Courier New" w:hAnsi="Courier New" w:cs="Courier New" w:hint="default"/>
      </w:rPr>
    </w:lvl>
    <w:lvl w:ilvl="2" w:tplc="714270E8">
      <w:start w:val="1"/>
      <w:numFmt w:val="bullet"/>
      <w:lvlText w:val=""/>
      <w:lvlJc w:val="left"/>
      <w:pPr>
        <w:ind w:left="2160" w:hanging="360"/>
      </w:pPr>
      <w:rPr>
        <w:rFonts w:ascii="Wingdings" w:hAnsi="Wingdings" w:hint="default"/>
      </w:rPr>
    </w:lvl>
    <w:lvl w:ilvl="3" w:tplc="F3DCE2A8">
      <w:start w:val="1"/>
      <w:numFmt w:val="bullet"/>
      <w:lvlText w:val=""/>
      <w:lvlJc w:val="left"/>
      <w:pPr>
        <w:ind w:left="2880" w:hanging="360"/>
      </w:pPr>
      <w:rPr>
        <w:rFonts w:ascii="Symbol" w:hAnsi="Symbol" w:hint="default"/>
      </w:rPr>
    </w:lvl>
    <w:lvl w:ilvl="4" w:tplc="E9586428">
      <w:start w:val="1"/>
      <w:numFmt w:val="bullet"/>
      <w:lvlText w:val="o"/>
      <w:lvlJc w:val="left"/>
      <w:pPr>
        <w:ind w:left="3600" w:hanging="360"/>
      </w:pPr>
      <w:rPr>
        <w:rFonts w:ascii="Courier New" w:hAnsi="Courier New" w:cs="Courier New" w:hint="default"/>
      </w:rPr>
    </w:lvl>
    <w:lvl w:ilvl="5" w:tplc="C9AEA4A2">
      <w:start w:val="1"/>
      <w:numFmt w:val="bullet"/>
      <w:lvlText w:val=""/>
      <w:lvlJc w:val="left"/>
      <w:pPr>
        <w:ind w:left="4320" w:hanging="360"/>
      </w:pPr>
      <w:rPr>
        <w:rFonts w:ascii="Wingdings" w:hAnsi="Wingdings" w:hint="default"/>
      </w:rPr>
    </w:lvl>
    <w:lvl w:ilvl="6" w:tplc="6046DAF6">
      <w:start w:val="1"/>
      <w:numFmt w:val="bullet"/>
      <w:lvlText w:val=""/>
      <w:lvlJc w:val="left"/>
      <w:pPr>
        <w:ind w:left="5040" w:hanging="360"/>
      </w:pPr>
      <w:rPr>
        <w:rFonts w:ascii="Symbol" w:hAnsi="Symbol" w:hint="default"/>
      </w:rPr>
    </w:lvl>
    <w:lvl w:ilvl="7" w:tplc="C9D6AB94">
      <w:start w:val="1"/>
      <w:numFmt w:val="bullet"/>
      <w:lvlText w:val="o"/>
      <w:lvlJc w:val="left"/>
      <w:pPr>
        <w:ind w:left="5760" w:hanging="360"/>
      </w:pPr>
      <w:rPr>
        <w:rFonts w:ascii="Courier New" w:hAnsi="Courier New" w:cs="Courier New" w:hint="default"/>
      </w:rPr>
    </w:lvl>
    <w:lvl w:ilvl="8" w:tplc="F196C03A">
      <w:start w:val="1"/>
      <w:numFmt w:val="bullet"/>
      <w:lvlText w:val=""/>
      <w:lvlJc w:val="left"/>
      <w:pPr>
        <w:ind w:left="6480" w:hanging="360"/>
      </w:pPr>
      <w:rPr>
        <w:rFonts w:ascii="Wingdings" w:hAnsi="Wingdings" w:hint="default"/>
      </w:rPr>
    </w:lvl>
  </w:abstractNum>
  <w:abstractNum w:abstractNumId="24" w15:restartNumberingAfterBreak="0">
    <w:nsid w:val="762E2300"/>
    <w:multiLevelType w:val="hybridMultilevel"/>
    <w:tmpl w:val="F9885D08"/>
    <w:lvl w:ilvl="0" w:tplc="5BA2D63C">
      <w:start w:val="1"/>
      <w:numFmt w:val="bullet"/>
      <w:lvlText w:val="-"/>
      <w:lvlJc w:val="left"/>
      <w:pPr>
        <w:ind w:left="1287" w:hanging="360"/>
      </w:pPr>
      <w:rPr>
        <w:rFonts w:ascii="Times New Roman" w:eastAsia="Calibri" w:hAnsi="Times New Roman" w:cs="Times New Roman" w:hint="default"/>
      </w:rPr>
    </w:lvl>
    <w:lvl w:ilvl="1" w:tplc="323EF966">
      <w:start w:val="1"/>
      <w:numFmt w:val="bullet"/>
      <w:lvlText w:val="o"/>
      <w:lvlJc w:val="left"/>
      <w:pPr>
        <w:ind w:left="2007" w:hanging="360"/>
      </w:pPr>
      <w:rPr>
        <w:rFonts w:ascii="Courier New" w:hAnsi="Courier New" w:cs="Courier New" w:hint="default"/>
      </w:rPr>
    </w:lvl>
    <w:lvl w:ilvl="2" w:tplc="57663A58">
      <w:start w:val="1"/>
      <w:numFmt w:val="bullet"/>
      <w:lvlText w:val=""/>
      <w:lvlJc w:val="left"/>
      <w:pPr>
        <w:ind w:left="2727" w:hanging="360"/>
      </w:pPr>
      <w:rPr>
        <w:rFonts w:ascii="Wingdings" w:hAnsi="Wingdings" w:hint="default"/>
      </w:rPr>
    </w:lvl>
    <w:lvl w:ilvl="3" w:tplc="9A3A123A">
      <w:start w:val="1"/>
      <w:numFmt w:val="bullet"/>
      <w:lvlText w:val=""/>
      <w:lvlJc w:val="left"/>
      <w:pPr>
        <w:ind w:left="3447" w:hanging="360"/>
      </w:pPr>
      <w:rPr>
        <w:rFonts w:ascii="Symbol" w:hAnsi="Symbol" w:hint="default"/>
      </w:rPr>
    </w:lvl>
    <w:lvl w:ilvl="4" w:tplc="B66E121E">
      <w:start w:val="1"/>
      <w:numFmt w:val="bullet"/>
      <w:lvlText w:val="o"/>
      <w:lvlJc w:val="left"/>
      <w:pPr>
        <w:ind w:left="4167" w:hanging="360"/>
      </w:pPr>
      <w:rPr>
        <w:rFonts w:ascii="Courier New" w:hAnsi="Courier New" w:cs="Courier New" w:hint="default"/>
      </w:rPr>
    </w:lvl>
    <w:lvl w:ilvl="5" w:tplc="6974FFC8">
      <w:start w:val="1"/>
      <w:numFmt w:val="bullet"/>
      <w:lvlText w:val=""/>
      <w:lvlJc w:val="left"/>
      <w:pPr>
        <w:ind w:left="4887" w:hanging="360"/>
      </w:pPr>
      <w:rPr>
        <w:rFonts w:ascii="Wingdings" w:hAnsi="Wingdings" w:hint="default"/>
      </w:rPr>
    </w:lvl>
    <w:lvl w:ilvl="6" w:tplc="2C785598">
      <w:start w:val="1"/>
      <w:numFmt w:val="bullet"/>
      <w:lvlText w:val=""/>
      <w:lvlJc w:val="left"/>
      <w:pPr>
        <w:ind w:left="5607" w:hanging="360"/>
      </w:pPr>
      <w:rPr>
        <w:rFonts w:ascii="Symbol" w:hAnsi="Symbol" w:hint="default"/>
      </w:rPr>
    </w:lvl>
    <w:lvl w:ilvl="7" w:tplc="2F880108">
      <w:start w:val="1"/>
      <w:numFmt w:val="bullet"/>
      <w:lvlText w:val="o"/>
      <w:lvlJc w:val="left"/>
      <w:pPr>
        <w:ind w:left="6327" w:hanging="360"/>
      </w:pPr>
      <w:rPr>
        <w:rFonts w:ascii="Courier New" w:hAnsi="Courier New" w:cs="Courier New" w:hint="default"/>
      </w:rPr>
    </w:lvl>
    <w:lvl w:ilvl="8" w:tplc="F1BE875E">
      <w:start w:val="1"/>
      <w:numFmt w:val="bullet"/>
      <w:lvlText w:val=""/>
      <w:lvlJc w:val="left"/>
      <w:pPr>
        <w:ind w:left="7047" w:hanging="360"/>
      </w:pPr>
      <w:rPr>
        <w:rFonts w:ascii="Wingdings" w:hAnsi="Wingdings" w:hint="default"/>
      </w:rPr>
    </w:lvl>
  </w:abstractNum>
  <w:num w:numId="1">
    <w:abstractNumId w:val="10"/>
  </w:num>
  <w:num w:numId="2">
    <w:abstractNumId w:val="13"/>
  </w:num>
  <w:num w:numId="3">
    <w:abstractNumId w:val="8"/>
  </w:num>
  <w:num w:numId="4">
    <w:abstractNumId w:val="3"/>
  </w:num>
  <w:num w:numId="5">
    <w:abstractNumId w:val="14"/>
  </w:num>
  <w:num w:numId="6">
    <w:abstractNumId w:val="1"/>
  </w:num>
  <w:num w:numId="7">
    <w:abstractNumId w:val="15"/>
  </w:num>
  <w:num w:numId="8">
    <w:abstractNumId w:val="21"/>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3"/>
  </w:num>
  <w:num w:numId="14">
    <w:abstractNumId w:val="2"/>
  </w:num>
  <w:num w:numId="15">
    <w:abstractNumId w:val="24"/>
  </w:num>
  <w:num w:numId="16">
    <w:abstractNumId w:val="12"/>
  </w:num>
  <w:num w:numId="17">
    <w:abstractNumId w:val="17"/>
  </w:num>
  <w:num w:numId="18">
    <w:abstractNumId w:val="9"/>
  </w:num>
  <w:num w:numId="19">
    <w:abstractNumId w:val="20"/>
  </w:num>
  <w:num w:numId="20">
    <w:abstractNumId w:val="4"/>
  </w:num>
  <w:num w:numId="21">
    <w:abstractNumId w:val="18"/>
  </w:num>
  <w:num w:numId="22">
    <w:abstractNumId w:val="11"/>
  </w:num>
  <w:num w:numId="23">
    <w:abstractNumId w:val="19"/>
  </w:num>
  <w:num w:numId="24">
    <w:abstractNumId w:val="5"/>
  </w:num>
  <w:num w:numId="25">
    <w:abstractNumId w:val="22"/>
  </w:num>
  <w:num w:numId="26">
    <w:abstractNumId w:val="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AF"/>
    <w:rsid w:val="000123AA"/>
    <w:rsid w:val="0003397E"/>
    <w:rsid w:val="00040E8F"/>
    <w:rsid w:val="00047359"/>
    <w:rsid w:val="00055F43"/>
    <w:rsid w:val="00075D6A"/>
    <w:rsid w:val="00081571"/>
    <w:rsid w:val="00095059"/>
    <w:rsid w:val="000A3116"/>
    <w:rsid w:val="000A71B5"/>
    <w:rsid w:val="000B1694"/>
    <w:rsid w:val="000C6C30"/>
    <w:rsid w:val="000D68FF"/>
    <w:rsid w:val="000F6A9D"/>
    <w:rsid w:val="00110539"/>
    <w:rsid w:val="00112613"/>
    <w:rsid w:val="00113E4D"/>
    <w:rsid w:val="001460E4"/>
    <w:rsid w:val="00156DE2"/>
    <w:rsid w:val="001750F5"/>
    <w:rsid w:val="00191AE6"/>
    <w:rsid w:val="001A2413"/>
    <w:rsid w:val="001B541E"/>
    <w:rsid w:val="001C51E9"/>
    <w:rsid w:val="001F14C3"/>
    <w:rsid w:val="00200CB5"/>
    <w:rsid w:val="002333A8"/>
    <w:rsid w:val="002402B1"/>
    <w:rsid w:val="002475CC"/>
    <w:rsid w:val="002606EE"/>
    <w:rsid w:val="0026464A"/>
    <w:rsid w:val="00267CD7"/>
    <w:rsid w:val="002912E8"/>
    <w:rsid w:val="002C2FF6"/>
    <w:rsid w:val="002C3D21"/>
    <w:rsid w:val="002CE0AC"/>
    <w:rsid w:val="002E7C97"/>
    <w:rsid w:val="002E7FAA"/>
    <w:rsid w:val="00303B71"/>
    <w:rsid w:val="00314A13"/>
    <w:rsid w:val="00331111"/>
    <w:rsid w:val="0033561E"/>
    <w:rsid w:val="00340B32"/>
    <w:rsid w:val="003431BA"/>
    <w:rsid w:val="003437D7"/>
    <w:rsid w:val="00384794"/>
    <w:rsid w:val="00390F48"/>
    <w:rsid w:val="003920F3"/>
    <w:rsid w:val="003B31A4"/>
    <w:rsid w:val="003D121B"/>
    <w:rsid w:val="00430DE1"/>
    <w:rsid w:val="00446429"/>
    <w:rsid w:val="00463F1C"/>
    <w:rsid w:val="00471243"/>
    <w:rsid w:val="00481AAF"/>
    <w:rsid w:val="0049244C"/>
    <w:rsid w:val="004B4136"/>
    <w:rsid w:val="004C67DC"/>
    <w:rsid w:val="004D18B2"/>
    <w:rsid w:val="004D2F75"/>
    <w:rsid w:val="004D53F0"/>
    <w:rsid w:val="005055E9"/>
    <w:rsid w:val="00506CA1"/>
    <w:rsid w:val="00541990"/>
    <w:rsid w:val="00542075"/>
    <w:rsid w:val="00554B9C"/>
    <w:rsid w:val="00554DCA"/>
    <w:rsid w:val="005567B5"/>
    <w:rsid w:val="005642B4"/>
    <w:rsid w:val="005767B0"/>
    <w:rsid w:val="00581B22"/>
    <w:rsid w:val="00595095"/>
    <w:rsid w:val="00595480"/>
    <w:rsid w:val="005A0118"/>
    <w:rsid w:val="005A1240"/>
    <w:rsid w:val="005B1C5E"/>
    <w:rsid w:val="005E38FA"/>
    <w:rsid w:val="005E79A0"/>
    <w:rsid w:val="005F7CAE"/>
    <w:rsid w:val="00603876"/>
    <w:rsid w:val="00603ABA"/>
    <w:rsid w:val="0062371A"/>
    <w:rsid w:val="0062643F"/>
    <w:rsid w:val="00644816"/>
    <w:rsid w:val="006462CD"/>
    <w:rsid w:val="006515BB"/>
    <w:rsid w:val="00676C83"/>
    <w:rsid w:val="00685499"/>
    <w:rsid w:val="006A091B"/>
    <w:rsid w:val="006B29B8"/>
    <w:rsid w:val="006C485E"/>
    <w:rsid w:val="006D44EA"/>
    <w:rsid w:val="00701232"/>
    <w:rsid w:val="00706BB8"/>
    <w:rsid w:val="00736093"/>
    <w:rsid w:val="007608C7"/>
    <w:rsid w:val="0076103B"/>
    <w:rsid w:val="00765B4F"/>
    <w:rsid w:val="0077408B"/>
    <w:rsid w:val="007A27F4"/>
    <w:rsid w:val="007B2ABB"/>
    <w:rsid w:val="007B6F5C"/>
    <w:rsid w:val="007C4A2E"/>
    <w:rsid w:val="007F0A01"/>
    <w:rsid w:val="00805196"/>
    <w:rsid w:val="008139BA"/>
    <w:rsid w:val="0081779B"/>
    <w:rsid w:val="0084739C"/>
    <w:rsid w:val="0084767B"/>
    <w:rsid w:val="00866E18"/>
    <w:rsid w:val="0088799B"/>
    <w:rsid w:val="00896C12"/>
    <w:rsid w:val="00897F95"/>
    <w:rsid w:val="008D477E"/>
    <w:rsid w:val="008E2E05"/>
    <w:rsid w:val="008F3C95"/>
    <w:rsid w:val="008F5C58"/>
    <w:rsid w:val="00913ABC"/>
    <w:rsid w:val="00963942"/>
    <w:rsid w:val="009716C6"/>
    <w:rsid w:val="00976995"/>
    <w:rsid w:val="00984768"/>
    <w:rsid w:val="00985973"/>
    <w:rsid w:val="009910A1"/>
    <w:rsid w:val="009E26D3"/>
    <w:rsid w:val="009E5F4C"/>
    <w:rsid w:val="00A15F7D"/>
    <w:rsid w:val="00A167DE"/>
    <w:rsid w:val="00A44D61"/>
    <w:rsid w:val="00A60E64"/>
    <w:rsid w:val="00A67B84"/>
    <w:rsid w:val="00A74D9B"/>
    <w:rsid w:val="00A75688"/>
    <w:rsid w:val="00A777A0"/>
    <w:rsid w:val="00A94C16"/>
    <w:rsid w:val="00AB3AAA"/>
    <w:rsid w:val="00AB5A0C"/>
    <w:rsid w:val="00AC7D04"/>
    <w:rsid w:val="00AE7838"/>
    <w:rsid w:val="00B07256"/>
    <w:rsid w:val="00B2646F"/>
    <w:rsid w:val="00B27502"/>
    <w:rsid w:val="00B34151"/>
    <w:rsid w:val="00B37859"/>
    <w:rsid w:val="00B41CD1"/>
    <w:rsid w:val="00BA1BDA"/>
    <w:rsid w:val="00BA443D"/>
    <w:rsid w:val="00BA7441"/>
    <w:rsid w:val="00BB450B"/>
    <w:rsid w:val="00BB77D4"/>
    <w:rsid w:val="00BC1E90"/>
    <w:rsid w:val="00BE7D10"/>
    <w:rsid w:val="00BF4EC8"/>
    <w:rsid w:val="00BF6B4C"/>
    <w:rsid w:val="00BF7C2C"/>
    <w:rsid w:val="00C055FC"/>
    <w:rsid w:val="00C20E33"/>
    <w:rsid w:val="00C320A9"/>
    <w:rsid w:val="00C42243"/>
    <w:rsid w:val="00C450F2"/>
    <w:rsid w:val="00C56037"/>
    <w:rsid w:val="00C56494"/>
    <w:rsid w:val="00C569AC"/>
    <w:rsid w:val="00C75F5F"/>
    <w:rsid w:val="00C87B2A"/>
    <w:rsid w:val="00CA2E63"/>
    <w:rsid w:val="00CB4F12"/>
    <w:rsid w:val="00D30B84"/>
    <w:rsid w:val="00D31281"/>
    <w:rsid w:val="00D37BF7"/>
    <w:rsid w:val="00D576CB"/>
    <w:rsid w:val="00D61374"/>
    <w:rsid w:val="00D61B25"/>
    <w:rsid w:val="00D64720"/>
    <w:rsid w:val="00D77F68"/>
    <w:rsid w:val="00D94934"/>
    <w:rsid w:val="00DA1C99"/>
    <w:rsid w:val="00DA20B4"/>
    <w:rsid w:val="00DC3BB5"/>
    <w:rsid w:val="00DC54D0"/>
    <w:rsid w:val="00DE2DE7"/>
    <w:rsid w:val="00E04309"/>
    <w:rsid w:val="00E04A69"/>
    <w:rsid w:val="00E14B9E"/>
    <w:rsid w:val="00E6445E"/>
    <w:rsid w:val="00E67B65"/>
    <w:rsid w:val="00E94294"/>
    <w:rsid w:val="00E96043"/>
    <w:rsid w:val="00EB05FF"/>
    <w:rsid w:val="00ED0273"/>
    <w:rsid w:val="00EE2F87"/>
    <w:rsid w:val="00EF11AC"/>
    <w:rsid w:val="00F017F8"/>
    <w:rsid w:val="00F42D75"/>
    <w:rsid w:val="00F5572B"/>
    <w:rsid w:val="00F61047"/>
    <w:rsid w:val="00F754F5"/>
    <w:rsid w:val="00F82713"/>
    <w:rsid w:val="00F83976"/>
    <w:rsid w:val="00F91A2F"/>
    <w:rsid w:val="00FB23E7"/>
    <w:rsid w:val="00FF3A1F"/>
    <w:rsid w:val="011783BF"/>
    <w:rsid w:val="0177B53C"/>
    <w:rsid w:val="018E8C91"/>
    <w:rsid w:val="01E122EF"/>
    <w:rsid w:val="01E81FCE"/>
    <w:rsid w:val="020C0B46"/>
    <w:rsid w:val="021064E2"/>
    <w:rsid w:val="0271640E"/>
    <w:rsid w:val="053C9C26"/>
    <w:rsid w:val="05857E01"/>
    <w:rsid w:val="0650CD69"/>
    <w:rsid w:val="06B8DB78"/>
    <w:rsid w:val="06E65B65"/>
    <w:rsid w:val="090A10C1"/>
    <w:rsid w:val="0911BB9D"/>
    <w:rsid w:val="092A9D85"/>
    <w:rsid w:val="0A35F1B2"/>
    <w:rsid w:val="0BF82622"/>
    <w:rsid w:val="0BFDE0E6"/>
    <w:rsid w:val="0C3D7D42"/>
    <w:rsid w:val="0C5CFAE6"/>
    <w:rsid w:val="0C6E32A6"/>
    <w:rsid w:val="0DEAB2F0"/>
    <w:rsid w:val="0E9367C6"/>
    <w:rsid w:val="105147F5"/>
    <w:rsid w:val="10771870"/>
    <w:rsid w:val="110FF596"/>
    <w:rsid w:val="11646481"/>
    <w:rsid w:val="11B061D0"/>
    <w:rsid w:val="1299C0EC"/>
    <w:rsid w:val="13A6A045"/>
    <w:rsid w:val="13E2946D"/>
    <w:rsid w:val="142172A2"/>
    <w:rsid w:val="14A32890"/>
    <w:rsid w:val="152F0D1D"/>
    <w:rsid w:val="1551F840"/>
    <w:rsid w:val="16444CE8"/>
    <w:rsid w:val="168FA78B"/>
    <w:rsid w:val="16D788CC"/>
    <w:rsid w:val="17FD25F2"/>
    <w:rsid w:val="1806887F"/>
    <w:rsid w:val="18462625"/>
    <w:rsid w:val="1B87C0F6"/>
    <w:rsid w:val="1BD889F3"/>
    <w:rsid w:val="2191E59A"/>
    <w:rsid w:val="21D9FE29"/>
    <w:rsid w:val="225ACFFB"/>
    <w:rsid w:val="2361AA15"/>
    <w:rsid w:val="23B421BC"/>
    <w:rsid w:val="25022EB8"/>
    <w:rsid w:val="25C0BFFF"/>
    <w:rsid w:val="264C88C7"/>
    <w:rsid w:val="27A823FA"/>
    <w:rsid w:val="2AECB751"/>
    <w:rsid w:val="2B5242AA"/>
    <w:rsid w:val="2CF35011"/>
    <w:rsid w:val="2DF8E37F"/>
    <w:rsid w:val="2EAAEBDA"/>
    <w:rsid w:val="2EC2207B"/>
    <w:rsid w:val="2F8E8D56"/>
    <w:rsid w:val="302AA217"/>
    <w:rsid w:val="304E511A"/>
    <w:rsid w:val="3088B71D"/>
    <w:rsid w:val="316451DA"/>
    <w:rsid w:val="3164AD31"/>
    <w:rsid w:val="331FC02F"/>
    <w:rsid w:val="33328C5D"/>
    <w:rsid w:val="33DECA77"/>
    <w:rsid w:val="340B329F"/>
    <w:rsid w:val="3564203A"/>
    <w:rsid w:val="35ED78A9"/>
    <w:rsid w:val="360B4F73"/>
    <w:rsid w:val="36411CD2"/>
    <w:rsid w:val="37EA7B88"/>
    <w:rsid w:val="381EAA62"/>
    <w:rsid w:val="3861D515"/>
    <w:rsid w:val="3863A8D9"/>
    <w:rsid w:val="392525CB"/>
    <w:rsid w:val="3AE65D4A"/>
    <w:rsid w:val="3AF80A63"/>
    <w:rsid w:val="3B5C33CA"/>
    <w:rsid w:val="3BD50022"/>
    <w:rsid w:val="3C7D24ED"/>
    <w:rsid w:val="3DABB4E0"/>
    <w:rsid w:val="3E6E78D2"/>
    <w:rsid w:val="4241F119"/>
    <w:rsid w:val="431C8E9C"/>
    <w:rsid w:val="43EFC502"/>
    <w:rsid w:val="44ED03F4"/>
    <w:rsid w:val="45998E27"/>
    <w:rsid w:val="45DDE508"/>
    <w:rsid w:val="4784218E"/>
    <w:rsid w:val="47C3BD1A"/>
    <w:rsid w:val="4851BE8E"/>
    <w:rsid w:val="497C6AEC"/>
    <w:rsid w:val="4BDC086E"/>
    <w:rsid w:val="4CA5389F"/>
    <w:rsid w:val="4EA8C2C6"/>
    <w:rsid w:val="4ECF5185"/>
    <w:rsid w:val="4F11D0E7"/>
    <w:rsid w:val="4F7A4BA5"/>
    <w:rsid w:val="50D77519"/>
    <w:rsid w:val="50FAC4A8"/>
    <w:rsid w:val="52221D57"/>
    <w:rsid w:val="52355BFD"/>
    <w:rsid w:val="53258663"/>
    <w:rsid w:val="5372DDBC"/>
    <w:rsid w:val="53EDA20B"/>
    <w:rsid w:val="55352D1E"/>
    <w:rsid w:val="57717A3E"/>
    <w:rsid w:val="57B2E3D9"/>
    <w:rsid w:val="5868E0F5"/>
    <w:rsid w:val="59C3A14E"/>
    <w:rsid w:val="59CAFE5F"/>
    <w:rsid w:val="5A0C4716"/>
    <w:rsid w:val="5AE5024D"/>
    <w:rsid w:val="5D7AE7C5"/>
    <w:rsid w:val="5DDFF853"/>
    <w:rsid w:val="5E485F82"/>
    <w:rsid w:val="60428E80"/>
    <w:rsid w:val="614F4E80"/>
    <w:rsid w:val="616D679D"/>
    <w:rsid w:val="629A8D5B"/>
    <w:rsid w:val="62A3AAAD"/>
    <w:rsid w:val="63104C8A"/>
    <w:rsid w:val="6452E0A4"/>
    <w:rsid w:val="6460450D"/>
    <w:rsid w:val="6482F13E"/>
    <w:rsid w:val="6684FE7F"/>
    <w:rsid w:val="66C9C546"/>
    <w:rsid w:val="66CE2962"/>
    <w:rsid w:val="670C8D56"/>
    <w:rsid w:val="6736FCD2"/>
    <w:rsid w:val="67990AA3"/>
    <w:rsid w:val="67C2706D"/>
    <w:rsid w:val="67EDD21C"/>
    <w:rsid w:val="6883D95A"/>
    <w:rsid w:val="68BEC800"/>
    <w:rsid w:val="6987711A"/>
    <w:rsid w:val="699FA412"/>
    <w:rsid w:val="69BF841B"/>
    <w:rsid w:val="69FC8B0A"/>
    <w:rsid w:val="6A0C75F9"/>
    <w:rsid w:val="6A748709"/>
    <w:rsid w:val="6BC0B991"/>
    <w:rsid w:val="6C2AFE34"/>
    <w:rsid w:val="6C93837A"/>
    <w:rsid w:val="6D4DE47C"/>
    <w:rsid w:val="6E06D0D4"/>
    <w:rsid w:val="6ED1F82F"/>
    <w:rsid w:val="6FAC1843"/>
    <w:rsid w:val="6FF0396F"/>
    <w:rsid w:val="6FF8385A"/>
    <w:rsid w:val="7069CD7E"/>
    <w:rsid w:val="712F7256"/>
    <w:rsid w:val="714A9B3C"/>
    <w:rsid w:val="721C4EA6"/>
    <w:rsid w:val="7264AD57"/>
    <w:rsid w:val="737A1060"/>
    <w:rsid w:val="761213A7"/>
    <w:rsid w:val="766C025D"/>
    <w:rsid w:val="76718AC9"/>
    <w:rsid w:val="79802C00"/>
    <w:rsid w:val="7A411687"/>
    <w:rsid w:val="7C112913"/>
    <w:rsid w:val="7CD7DE07"/>
    <w:rsid w:val="7CE75BB4"/>
    <w:rsid w:val="7D54C3CB"/>
    <w:rsid w:val="7D69B270"/>
    <w:rsid w:val="7E97333F"/>
    <w:rsid w:val="7FC3D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A2DE1"/>
  <w15:docId w15:val="{BE21F3B1-E7ED-4877-B4CB-1B2459BA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7CD7"/>
    <w:pPr>
      <w:spacing w:after="5" w:line="314" w:lineRule="auto"/>
      <w:ind w:left="10" w:right="3" w:hanging="9"/>
      <w:jc w:val="both"/>
    </w:pPr>
    <w:rPr>
      <w:rFonts w:ascii="Times New Roman" w:eastAsia="Times New Roman" w:hAnsi="Times New Roman" w:cs="Times New Roman"/>
      <w:color w:val="000000"/>
      <w:sz w:val="26"/>
      <w:lang w:val="en-US"/>
    </w:rPr>
  </w:style>
  <w:style w:type="paragraph" w:styleId="1">
    <w:name w:val="heading 1"/>
    <w:basedOn w:val="a"/>
    <w:next w:val="a"/>
    <w:link w:val="10"/>
    <w:uiPriority w:val="99"/>
    <w:qFormat/>
    <w:rsid w:val="00C87B2A"/>
    <w:pPr>
      <w:keepNext/>
      <w:widowControl w:val="0"/>
      <w:spacing w:after="0" w:line="240" w:lineRule="atLeast"/>
      <w:ind w:left="0" w:right="0" w:firstLine="0"/>
      <w:jc w:val="right"/>
      <w:outlineLvl w:val="0"/>
    </w:pPr>
    <w:rPr>
      <w:rFonts w:ascii="Calibri" w:hAnsi="Calibri"/>
      <w:b/>
      <w:color w:val="auto"/>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67CD7"/>
    <w:pPr>
      <w:ind w:left="720"/>
      <w:contextualSpacing/>
    </w:pPr>
  </w:style>
  <w:style w:type="paragraph" w:styleId="a5">
    <w:name w:val="Balloon Text"/>
    <w:basedOn w:val="a"/>
    <w:link w:val="a6"/>
    <w:uiPriority w:val="99"/>
    <w:semiHidden/>
    <w:unhideWhenUsed/>
    <w:rsid w:val="00DA20B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DA20B4"/>
    <w:rPr>
      <w:rFonts w:ascii="Segoe UI" w:eastAsia="Times New Roman" w:hAnsi="Segoe UI" w:cs="Segoe UI"/>
      <w:color w:val="000000"/>
      <w:sz w:val="18"/>
      <w:szCs w:val="18"/>
      <w:lang w:val="en-US"/>
    </w:rPr>
  </w:style>
  <w:style w:type="character" w:styleId="a7">
    <w:name w:val="annotation reference"/>
    <w:basedOn w:val="a0"/>
    <w:uiPriority w:val="99"/>
    <w:semiHidden/>
    <w:unhideWhenUsed/>
    <w:rsid w:val="00DA20B4"/>
    <w:rPr>
      <w:sz w:val="16"/>
      <w:szCs w:val="16"/>
    </w:rPr>
  </w:style>
  <w:style w:type="paragraph" w:styleId="a8">
    <w:name w:val="annotation text"/>
    <w:basedOn w:val="a"/>
    <w:link w:val="a9"/>
    <w:uiPriority w:val="99"/>
    <w:unhideWhenUsed/>
    <w:rsid w:val="00DA20B4"/>
    <w:pPr>
      <w:spacing w:line="240" w:lineRule="auto"/>
    </w:pPr>
    <w:rPr>
      <w:sz w:val="20"/>
      <w:szCs w:val="20"/>
    </w:rPr>
  </w:style>
  <w:style w:type="character" w:customStyle="1" w:styleId="a9">
    <w:name w:val="Текст примітки Знак"/>
    <w:basedOn w:val="a0"/>
    <w:link w:val="a8"/>
    <w:uiPriority w:val="99"/>
    <w:rsid w:val="00DA20B4"/>
    <w:rPr>
      <w:rFonts w:ascii="Times New Roman" w:eastAsia="Times New Roman" w:hAnsi="Times New Roman" w:cs="Times New Roman"/>
      <w:color w:val="000000"/>
      <w:sz w:val="20"/>
      <w:szCs w:val="20"/>
      <w:lang w:val="en-US"/>
    </w:rPr>
  </w:style>
  <w:style w:type="paragraph" w:styleId="aa">
    <w:name w:val="annotation subject"/>
    <w:basedOn w:val="a8"/>
    <w:next w:val="a8"/>
    <w:link w:val="ab"/>
    <w:uiPriority w:val="99"/>
    <w:semiHidden/>
    <w:unhideWhenUsed/>
    <w:rsid w:val="00DA20B4"/>
    <w:rPr>
      <w:b/>
      <w:bCs/>
    </w:rPr>
  </w:style>
  <w:style w:type="character" w:customStyle="1" w:styleId="ab">
    <w:name w:val="Тема примітки Знак"/>
    <w:basedOn w:val="a9"/>
    <w:link w:val="aa"/>
    <w:uiPriority w:val="99"/>
    <w:semiHidden/>
    <w:rsid w:val="00DA20B4"/>
    <w:rPr>
      <w:rFonts w:ascii="Times New Roman" w:eastAsia="Times New Roman" w:hAnsi="Times New Roman" w:cs="Times New Roman"/>
      <w:b/>
      <w:bCs/>
      <w:color w:val="000000"/>
      <w:sz w:val="20"/>
      <w:szCs w:val="20"/>
      <w:lang w:val="en-US"/>
    </w:rPr>
  </w:style>
  <w:style w:type="character" w:styleId="ac">
    <w:name w:val="Hyperlink"/>
    <w:rsid w:val="00DA20B4"/>
    <w:rPr>
      <w:color w:val="0000FF"/>
      <w:u w:val="single"/>
    </w:rPr>
  </w:style>
  <w:style w:type="character" w:customStyle="1" w:styleId="11">
    <w:name w:val="Незакрита згадка1"/>
    <w:basedOn w:val="a0"/>
    <w:uiPriority w:val="99"/>
    <w:semiHidden/>
    <w:unhideWhenUsed/>
    <w:rsid w:val="00DA20B4"/>
    <w:rPr>
      <w:color w:val="605E5C"/>
      <w:shd w:val="clear" w:color="auto" w:fill="E1DFDD"/>
    </w:rPr>
  </w:style>
  <w:style w:type="paragraph" w:styleId="ad">
    <w:name w:val="Revision"/>
    <w:hidden/>
    <w:uiPriority w:val="99"/>
    <w:semiHidden/>
    <w:rsid w:val="002333A8"/>
    <w:pPr>
      <w:spacing w:after="0" w:line="240" w:lineRule="auto"/>
    </w:pPr>
    <w:rPr>
      <w:rFonts w:ascii="Times New Roman" w:eastAsia="Times New Roman" w:hAnsi="Times New Roman" w:cs="Times New Roman"/>
      <w:color w:val="000000"/>
      <w:sz w:val="26"/>
      <w:lang w:val="en-US"/>
    </w:rPr>
  </w:style>
  <w:style w:type="character" w:styleId="ae">
    <w:name w:val="Emphasis"/>
    <w:basedOn w:val="a0"/>
    <w:uiPriority w:val="20"/>
    <w:qFormat/>
    <w:rsid w:val="00701232"/>
    <w:rPr>
      <w:i/>
      <w:iCs/>
    </w:rPr>
  </w:style>
  <w:style w:type="character" w:customStyle="1" w:styleId="a4">
    <w:name w:val="Абзац списку Знак"/>
    <w:link w:val="a3"/>
    <w:uiPriority w:val="34"/>
    <w:locked/>
    <w:rsid w:val="00C87B2A"/>
    <w:rPr>
      <w:rFonts w:ascii="Times New Roman" w:eastAsia="Times New Roman" w:hAnsi="Times New Roman" w:cs="Times New Roman"/>
      <w:color w:val="000000"/>
      <w:sz w:val="26"/>
      <w:lang w:val="en-US"/>
    </w:rPr>
  </w:style>
  <w:style w:type="character" w:customStyle="1" w:styleId="10">
    <w:name w:val="Заголовок 1 Знак"/>
    <w:basedOn w:val="a0"/>
    <w:link w:val="1"/>
    <w:uiPriority w:val="99"/>
    <w:rsid w:val="00C87B2A"/>
    <w:rPr>
      <w:rFonts w:ascii="Calibri" w:eastAsia="Times New Roman" w:hAnsi="Calibri" w:cs="Times New Roman"/>
      <w:b/>
      <w:sz w:val="24"/>
      <w:szCs w:val="20"/>
      <w:lang w:val="ru-RU" w:eastAsia="ru-RU"/>
    </w:rPr>
  </w:style>
  <w:style w:type="character" w:customStyle="1" w:styleId="docdata">
    <w:name w:val="docdata"/>
    <w:aliases w:val="docy,v5,2778,bqiaagaaeyqcaaagiaiaaaobawaabq4iaaaaaaaaaaaaaaaaaaaaaaaaaaaaaaaaaaaaaaaaaaaaaaaaaaaaaaaaaaaaaaaaaaaaaaaaaaaaaaaaaaaaaaaaaaaaaaaaaaaaaaaaaaaaaaaaaaaaaaaaaaaaaaaaaaaaaaaaaaaaaaaaaaaaaaaaaaaaaaaaaaaaaaaaaaaaaaaaaaaaaaaaaaaaaaaaaaaaaaaa"/>
    <w:basedOn w:val="a0"/>
    <w:rsid w:val="0084767B"/>
  </w:style>
  <w:style w:type="paragraph" w:styleId="HTML">
    <w:name w:val="HTML Preformatted"/>
    <w:basedOn w:val="a"/>
    <w:link w:val="HTML0"/>
    <w:uiPriority w:val="99"/>
    <w:unhideWhenUsed/>
    <w:rsid w:val="00817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lang w:val="uk-UA" w:eastAsia="uk-UA"/>
    </w:rPr>
  </w:style>
  <w:style w:type="character" w:customStyle="1" w:styleId="HTML0">
    <w:name w:val="Стандартний HTML Знак"/>
    <w:basedOn w:val="a0"/>
    <w:link w:val="HTML"/>
    <w:uiPriority w:val="99"/>
    <w:rsid w:val="0081779B"/>
    <w:rPr>
      <w:rFonts w:ascii="Courier New" w:eastAsia="Times New Roman" w:hAnsi="Courier New" w:cs="Courier New"/>
      <w:sz w:val="20"/>
      <w:szCs w:val="20"/>
      <w:lang w:eastAsia="uk-UA"/>
    </w:rPr>
  </w:style>
  <w:style w:type="paragraph" w:styleId="af">
    <w:name w:val="Normal (Web)"/>
    <w:basedOn w:val="a"/>
    <w:uiPriority w:val="99"/>
    <w:semiHidden/>
    <w:unhideWhenUsed/>
    <w:rsid w:val="0081779B"/>
    <w:pPr>
      <w:spacing w:before="100" w:beforeAutospacing="1" w:after="100" w:afterAutospacing="1" w:line="240" w:lineRule="auto"/>
      <w:ind w:left="0" w:right="0" w:firstLine="0"/>
      <w:jc w:val="left"/>
    </w:pPr>
    <w:rPr>
      <w:color w:val="auto"/>
      <w:sz w:val="24"/>
      <w:szCs w:val="24"/>
      <w:lang w:val="uk-UA" w:eastAsia="uk-UA"/>
    </w:rPr>
  </w:style>
  <w:style w:type="paragraph" w:styleId="af0">
    <w:name w:val="footnote text"/>
    <w:basedOn w:val="a"/>
    <w:link w:val="af1"/>
    <w:uiPriority w:val="99"/>
    <w:semiHidden/>
    <w:unhideWhenUsed/>
    <w:rsid w:val="0081779B"/>
    <w:pPr>
      <w:spacing w:after="0" w:line="240" w:lineRule="auto"/>
      <w:ind w:left="0" w:right="0" w:firstLine="0"/>
      <w:jc w:val="left"/>
    </w:pPr>
    <w:rPr>
      <w:rFonts w:ascii="Calibri" w:hAnsi="Calibri"/>
      <w:color w:val="auto"/>
      <w:sz w:val="20"/>
      <w:szCs w:val="20"/>
      <w:lang w:val="uk-UA" w:eastAsia="uk-UA"/>
    </w:rPr>
  </w:style>
  <w:style w:type="character" w:customStyle="1" w:styleId="af1">
    <w:name w:val="Текст виноски Знак"/>
    <w:basedOn w:val="a0"/>
    <w:link w:val="af0"/>
    <w:uiPriority w:val="99"/>
    <w:semiHidden/>
    <w:rsid w:val="0081779B"/>
    <w:rPr>
      <w:rFonts w:ascii="Calibri" w:eastAsia="Times New Roman" w:hAnsi="Calibri" w:cs="Times New Roman"/>
      <w:sz w:val="20"/>
      <w:szCs w:val="20"/>
      <w:lang w:eastAsia="uk-UA"/>
    </w:rPr>
  </w:style>
  <w:style w:type="character" w:styleId="af2">
    <w:name w:val="footnote reference"/>
    <w:basedOn w:val="a0"/>
    <w:uiPriority w:val="99"/>
    <w:semiHidden/>
    <w:unhideWhenUsed/>
    <w:rsid w:val="0081779B"/>
    <w:rPr>
      <w:vertAlign w:val="superscript"/>
    </w:rPr>
  </w:style>
  <w:style w:type="table" w:styleId="af3">
    <w:name w:val="Table Grid"/>
    <w:basedOn w:val="a1"/>
    <w:uiPriority w:val="39"/>
    <w:rsid w:val="0081779B"/>
    <w:pPr>
      <w:spacing w:after="0" w:line="240" w:lineRule="auto"/>
    </w:pPr>
    <w:rPr>
      <w:rFonts w:ascii="Calibri" w:eastAsia="Calibri" w:hAnsi="Calibri" w:cs="Calibri"/>
    </w:rPr>
    <w:tblPr>
      <w:tblBorders>
        <w:insideH w:val="single" w:sz="4" w:space="0" w:color="000000"/>
        <w:insideV w:val="single" w:sz="4" w:space="0" w:color="000000"/>
      </w:tblBorders>
      <w:tblCellMar>
        <w:left w:w="0" w:type="dxa"/>
        <w:right w:w="0" w:type="dxa"/>
      </w:tblCellMar>
    </w:tblPr>
  </w:style>
  <w:style w:type="paragraph" w:styleId="af4">
    <w:name w:val="header"/>
    <w:basedOn w:val="a"/>
    <w:link w:val="af5"/>
    <w:uiPriority w:val="99"/>
    <w:unhideWhenUsed/>
    <w:rsid w:val="009E5F4C"/>
    <w:pPr>
      <w:tabs>
        <w:tab w:val="center" w:pos="4677"/>
        <w:tab w:val="right" w:pos="9355"/>
      </w:tabs>
      <w:spacing w:after="0" w:line="240" w:lineRule="auto"/>
    </w:pPr>
  </w:style>
  <w:style w:type="character" w:customStyle="1" w:styleId="af5">
    <w:name w:val="Верхній колонтитул Знак"/>
    <w:basedOn w:val="a0"/>
    <w:link w:val="af4"/>
    <w:uiPriority w:val="99"/>
    <w:rsid w:val="009E5F4C"/>
    <w:rPr>
      <w:rFonts w:ascii="Times New Roman" w:eastAsia="Times New Roman" w:hAnsi="Times New Roman" w:cs="Times New Roman"/>
      <w:color w:val="000000"/>
      <w:sz w:val="26"/>
      <w:lang w:val="en-US"/>
    </w:rPr>
  </w:style>
  <w:style w:type="paragraph" w:styleId="af6">
    <w:name w:val="footer"/>
    <w:basedOn w:val="a"/>
    <w:link w:val="af7"/>
    <w:uiPriority w:val="99"/>
    <w:unhideWhenUsed/>
    <w:rsid w:val="009E5F4C"/>
    <w:pPr>
      <w:tabs>
        <w:tab w:val="center" w:pos="4677"/>
        <w:tab w:val="right" w:pos="9355"/>
      </w:tabs>
      <w:spacing w:after="0" w:line="240" w:lineRule="auto"/>
    </w:pPr>
  </w:style>
  <w:style w:type="character" w:customStyle="1" w:styleId="af7">
    <w:name w:val="Нижній колонтитул Знак"/>
    <w:basedOn w:val="a0"/>
    <w:link w:val="af6"/>
    <w:uiPriority w:val="99"/>
    <w:rsid w:val="009E5F4C"/>
    <w:rPr>
      <w:rFonts w:ascii="Times New Roman" w:eastAsia="Times New Roman" w:hAnsi="Times New Roman" w:cs="Times New Roman"/>
      <w:color w:val="000000"/>
      <w:sz w:val="26"/>
      <w:lang w:val="en-US"/>
    </w:rPr>
  </w:style>
  <w:style w:type="character" w:styleId="af8">
    <w:name w:val="Strong"/>
    <w:basedOn w:val="a0"/>
    <w:uiPriority w:val="22"/>
    <w:qFormat/>
    <w:rsid w:val="006462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641544">
      <w:bodyDiv w:val="1"/>
      <w:marLeft w:val="0"/>
      <w:marRight w:val="0"/>
      <w:marTop w:val="0"/>
      <w:marBottom w:val="0"/>
      <w:divBdr>
        <w:top w:val="none" w:sz="0" w:space="0" w:color="auto"/>
        <w:left w:val="none" w:sz="0" w:space="0" w:color="auto"/>
        <w:bottom w:val="none" w:sz="0" w:space="0" w:color="auto"/>
        <w:right w:val="none" w:sz="0" w:space="0" w:color="auto"/>
      </w:divBdr>
    </w:div>
    <w:div w:id="788161256">
      <w:bodyDiv w:val="1"/>
      <w:marLeft w:val="0"/>
      <w:marRight w:val="0"/>
      <w:marTop w:val="0"/>
      <w:marBottom w:val="0"/>
      <w:divBdr>
        <w:top w:val="none" w:sz="0" w:space="0" w:color="auto"/>
        <w:left w:val="none" w:sz="0" w:space="0" w:color="auto"/>
        <w:bottom w:val="none" w:sz="0" w:space="0" w:color="auto"/>
        <w:right w:val="none" w:sz="0" w:space="0" w:color="auto"/>
      </w:divBdr>
    </w:div>
    <w:div w:id="128445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BEE33-FF20-4F33-AF26-70DE2F0E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2757</Words>
  <Characters>1572</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Hewlett-Packard</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 Ukraine</dc:creator>
  <cp:lastModifiedBy>v.lifan</cp:lastModifiedBy>
  <cp:revision>33</cp:revision>
  <dcterms:created xsi:type="dcterms:W3CDTF">2025-01-27T14:18:00Z</dcterms:created>
  <dcterms:modified xsi:type="dcterms:W3CDTF">2025-05-16T09:22:00Z</dcterms:modified>
</cp:coreProperties>
</file>