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F9B49" w14:textId="77777777" w:rsidR="000111A8" w:rsidRDefault="001D5237" w:rsidP="00AF2A13">
      <w:pPr>
        <w:spacing w:after="160"/>
        <w:jc w:val="right"/>
        <w:rPr>
          <w:rFonts w:ascii="Calibri" w:hAnsi="Calibri" w:cs="Calibri"/>
          <w:b/>
          <w:color w:val="000000"/>
          <w:lang w:val="uk-UA"/>
        </w:rPr>
      </w:pPr>
      <w:r w:rsidRPr="008265BA">
        <w:rPr>
          <w:rFonts w:ascii="Calibri" w:hAnsi="Calibri" w:cs="Calibri"/>
          <w:noProof/>
          <w:color w:val="000000"/>
          <w:lang w:val="uk-UA" w:eastAsia="uk-UA"/>
        </w:rPr>
        <w:drawing>
          <wp:inline distT="0" distB="0" distL="0" distR="0" wp14:anchorId="6D8F5E7F" wp14:editId="302932D6">
            <wp:extent cx="2026920" cy="70104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701040"/>
                    </a:xfrm>
                    <a:prstGeom prst="rect">
                      <a:avLst/>
                    </a:prstGeom>
                    <a:noFill/>
                    <a:ln>
                      <a:noFill/>
                    </a:ln>
                  </pic:spPr>
                </pic:pic>
              </a:graphicData>
            </a:graphic>
          </wp:inline>
        </w:drawing>
      </w:r>
    </w:p>
    <w:p w14:paraId="67E1742B" w14:textId="4828D291" w:rsidR="00C42919" w:rsidRDefault="00421011" w:rsidP="00421011">
      <w:pPr>
        <w:spacing w:after="160"/>
        <w:jc w:val="center"/>
        <w:rPr>
          <w:rFonts w:asciiTheme="minorHAnsi" w:eastAsia="Calibri" w:hAnsiTheme="minorHAnsi" w:cstheme="minorHAnsi"/>
          <w:b/>
          <w:color w:val="000000"/>
          <w:lang w:val="uk-UA" w:eastAsia="en-US"/>
        </w:rPr>
      </w:pPr>
      <w:r w:rsidRPr="008265BA">
        <w:rPr>
          <w:rFonts w:ascii="Calibri" w:hAnsi="Calibri" w:cs="Calibri"/>
          <w:b/>
          <w:color w:val="000000"/>
          <w:lang w:val="uk-UA"/>
        </w:rPr>
        <w:t>Державна установа</w:t>
      </w:r>
      <w:r w:rsidRPr="008265BA">
        <w:rPr>
          <w:rFonts w:ascii="Calibri" w:hAnsi="Calibri" w:cs="Calibri"/>
          <w:b/>
          <w:color w:val="000000"/>
          <w:lang w:val="uk-UA"/>
        </w:rPr>
        <w:br/>
        <w:t>«</w:t>
      </w:r>
      <w:r w:rsidRPr="003D1BF9">
        <w:rPr>
          <w:rFonts w:asciiTheme="minorHAnsi" w:hAnsiTheme="minorHAnsi" w:cstheme="minorHAnsi"/>
          <w:b/>
          <w:color w:val="000000"/>
          <w:lang w:val="uk-UA"/>
        </w:rPr>
        <w:t xml:space="preserve">Центр громадського здоров’я Міністерства охорони здоров’я України» оголошує конкурс </w:t>
      </w:r>
      <w:r w:rsidRPr="003D1BF9">
        <w:rPr>
          <w:rFonts w:asciiTheme="minorHAnsi" w:eastAsia="Calibri" w:hAnsiTheme="minorHAnsi" w:cstheme="minorHAnsi"/>
          <w:b/>
          <w:color w:val="000000"/>
          <w:lang w:val="uk-UA" w:eastAsia="en-US"/>
        </w:rPr>
        <w:t xml:space="preserve">на відбір </w:t>
      </w:r>
      <w:r w:rsidR="007D6D7A" w:rsidRPr="003D1BF9">
        <w:rPr>
          <w:rFonts w:asciiTheme="minorHAnsi" w:hAnsiTheme="minorHAnsi" w:cstheme="minorHAnsi"/>
          <w:b/>
          <w:color w:val="000000"/>
          <w:lang w:val="uk-UA"/>
        </w:rPr>
        <w:t xml:space="preserve">консультанта з питань </w:t>
      </w:r>
      <w:r w:rsidR="00834CBB" w:rsidRPr="003D1BF9">
        <w:rPr>
          <w:rFonts w:asciiTheme="minorHAnsi" w:eastAsia="Calibri" w:hAnsiTheme="minorHAnsi" w:cstheme="minorHAnsi"/>
          <w:b/>
          <w:lang w:val="uk-UA"/>
        </w:rPr>
        <w:t>дозорного епідеміологічного нагляду за анти</w:t>
      </w:r>
      <w:r w:rsidR="00A42551">
        <w:rPr>
          <w:rFonts w:asciiTheme="minorHAnsi" w:eastAsia="Calibri" w:hAnsiTheme="minorHAnsi" w:cstheme="minorHAnsi"/>
          <w:b/>
          <w:lang w:val="uk-UA"/>
        </w:rPr>
        <w:t>мікробною</w:t>
      </w:r>
      <w:r w:rsidR="00DB157D">
        <w:rPr>
          <w:rFonts w:asciiTheme="minorHAnsi" w:eastAsia="Calibri" w:hAnsiTheme="minorHAnsi" w:cstheme="minorHAnsi"/>
          <w:b/>
          <w:lang w:val="uk-UA"/>
        </w:rPr>
        <w:t xml:space="preserve"> </w:t>
      </w:r>
      <w:r w:rsidR="00834CBB" w:rsidRPr="003D1BF9">
        <w:rPr>
          <w:rFonts w:asciiTheme="minorHAnsi" w:eastAsia="Calibri" w:hAnsiTheme="minorHAnsi" w:cstheme="minorHAnsi"/>
          <w:b/>
          <w:lang w:val="uk-UA"/>
        </w:rPr>
        <w:t>резистентністю</w:t>
      </w:r>
      <w:r w:rsidR="00834CBB" w:rsidRPr="003D1BF9">
        <w:rPr>
          <w:rFonts w:asciiTheme="minorHAnsi" w:eastAsia="Calibri" w:hAnsiTheme="minorHAnsi" w:cstheme="minorHAnsi"/>
          <w:b/>
          <w:color w:val="000000"/>
          <w:lang w:val="uk-UA" w:eastAsia="en-US"/>
        </w:rPr>
        <w:t xml:space="preserve"> </w:t>
      </w:r>
    </w:p>
    <w:p w14:paraId="193540EC" w14:textId="5F415186" w:rsidR="00421011" w:rsidRPr="003D1BF9" w:rsidRDefault="00421011" w:rsidP="00421011">
      <w:pPr>
        <w:spacing w:after="160"/>
        <w:jc w:val="center"/>
        <w:rPr>
          <w:rFonts w:asciiTheme="minorHAnsi" w:hAnsiTheme="minorHAnsi" w:cstheme="minorHAnsi"/>
          <w:b/>
          <w:color w:val="000000"/>
          <w:lang w:val="uk-UA"/>
        </w:rPr>
      </w:pPr>
      <w:r w:rsidRPr="003D1BF9">
        <w:rPr>
          <w:rFonts w:asciiTheme="minorHAnsi" w:eastAsia="Calibri" w:hAnsiTheme="minorHAnsi" w:cstheme="minorHAnsi"/>
          <w:b/>
          <w:color w:val="000000"/>
          <w:lang w:val="uk-UA" w:eastAsia="en-US"/>
        </w:rPr>
        <w:t xml:space="preserve">в рамках проекту </w:t>
      </w:r>
      <w:r w:rsidRPr="003D1BF9">
        <w:rPr>
          <w:rFonts w:asciiTheme="minorHAnsi" w:hAnsiTheme="minorHAnsi" w:cstheme="minorHAnsi"/>
          <w:b/>
          <w:bCs/>
          <w:color w:val="000000"/>
          <w:shd w:val="clear" w:color="auto" w:fill="FFFFFF"/>
          <w:lang w:val="uk-UA"/>
        </w:rPr>
        <w:t>«</w:t>
      </w:r>
      <w:r w:rsidRPr="003D1BF9">
        <w:rPr>
          <w:rFonts w:asciiTheme="minorHAnsi" w:hAnsiTheme="minorHAnsi" w:cstheme="minorHAnsi"/>
          <w:b/>
          <w:color w:val="000000"/>
          <w:lang w:val="uk-U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2B086BE3" w14:textId="7F5B4211" w:rsidR="00834CBB" w:rsidRPr="003D1BF9" w:rsidRDefault="00754E50" w:rsidP="00834CBB">
      <w:pPr>
        <w:spacing w:after="200"/>
        <w:jc w:val="both"/>
        <w:rPr>
          <w:rFonts w:asciiTheme="minorHAnsi" w:eastAsia="Calibri" w:hAnsiTheme="minorHAnsi" w:cstheme="minorHAnsi"/>
          <w:b/>
          <w:color w:val="000000"/>
          <w:lang w:val="uk-UA" w:eastAsia="en-US"/>
        </w:rPr>
      </w:pPr>
      <w:r w:rsidRPr="003D1BF9">
        <w:rPr>
          <w:rFonts w:asciiTheme="minorHAnsi" w:eastAsia="Calibri" w:hAnsiTheme="minorHAnsi" w:cstheme="minorHAnsi"/>
          <w:b/>
          <w:lang w:val="uk-UA" w:eastAsia="en-US"/>
        </w:rPr>
        <w:t xml:space="preserve">Назва позиції: </w:t>
      </w:r>
      <w:r w:rsidR="00927997">
        <w:rPr>
          <w:rFonts w:asciiTheme="minorHAnsi" w:eastAsia="Calibri" w:hAnsiTheme="minorHAnsi" w:cstheme="minorHAnsi"/>
          <w:lang w:val="uk-UA" w:eastAsia="en-US"/>
        </w:rPr>
        <w:t>К</w:t>
      </w:r>
      <w:r w:rsidR="00834CBB" w:rsidRPr="00A42551">
        <w:rPr>
          <w:rFonts w:asciiTheme="minorHAnsi" w:eastAsia="Calibri" w:hAnsiTheme="minorHAnsi" w:cstheme="minorHAnsi"/>
          <w:lang w:val="uk-UA" w:eastAsia="en-US"/>
        </w:rPr>
        <w:t>онсульта</w:t>
      </w:r>
      <w:r w:rsidR="003D1BF9" w:rsidRPr="00A42551">
        <w:rPr>
          <w:rFonts w:asciiTheme="minorHAnsi" w:eastAsia="Calibri" w:hAnsiTheme="minorHAnsi" w:cstheme="minorHAnsi"/>
          <w:lang w:val="uk-UA" w:eastAsia="en-US"/>
        </w:rPr>
        <w:t>н</w:t>
      </w:r>
      <w:r w:rsidR="00834CBB" w:rsidRPr="00A42551">
        <w:rPr>
          <w:rFonts w:asciiTheme="minorHAnsi" w:eastAsia="Calibri" w:hAnsiTheme="minorHAnsi" w:cstheme="minorHAnsi"/>
          <w:lang w:val="uk-UA" w:eastAsia="en-US"/>
        </w:rPr>
        <w:t xml:space="preserve">т </w:t>
      </w:r>
      <w:r w:rsidR="00834CBB" w:rsidRPr="00A42551">
        <w:rPr>
          <w:rFonts w:asciiTheme="minorHAnsi" w:hAnsiTheme="minorHAnsi" w:cstheme="minorHAnsi"/>
          <w:color w:val="000000"/>
          <w:lang w:val="uk-UA"/>
        </w:rPr>
        <w:t xml:space="preserve">з питань </w:t>
      </w:r>
      <w:r w:rsidR="00834CBB" w:rsidRPr="00A42551">
        <w:rPr>
          <w:rFonts w:asciiTheme="minorHAnsi" w:eastAsia="Calibri" w:hAnsiTheme="minorHAnsi" w:cstheme="minorHAnsi"/>
          <w:lang w:val="uk-UA"/>
        </w:rPr>
        <w:t>дозорного епідеміологічного нагляду за анти</w:t>
      </w:r>
      <w:r w:rsidR="00A42551">
        <w:rPr>
          <w:rFonts w:asciiTheme="minorHAnsi" w:eastAsia="Calibri" w:hAnsiTheme="minorHAnsi" w:cstheme="minorHAnsi"/>
          <w:lang w:val="uk-UA"/>
        </w:rPr>
        <w:t xml:space="preserve">мікробною </w:t>
      </w:r>
      <w:r w:rsidR="00834CBB" w:rsidRPr="00A42551">
        <w:rPr>
          <w:rFonts w:asciiTheme="minorHAnsi" w:eastAsia="Calibri" w:hAnsiTheme="minorHAnsi" w:cstheme="minorHAnsi"/>
          <w:lang w:val="uk-UA"/>
        </w:rPr>
        <w:t>резистентністю</w:t>
      </w:r>
      <w:r w:rsidR="00834CBB" w:rsidRPr="003D1BF9">
        <w:rPr>
          <w:rFonts w:asciiTheme="minorHAnsi" w:eastAsia="Calibri" w:hAnsiTheme="minorHAnsi" w:cstheme="minorHAnsi"/>
          <w:b/>
          <w:color w:val="000000"/>
          <w:lang w:val="uk-UA" w:eastAsia="en-US"/>
        </w:rPr>
        <w:t xml:space="preserve"> </w:t>
      </w:r>
    </w:p>
    <w:p w14:paraId="7D1FA83F" w14:textId="77777777" w:rsidR="00421011" w:rsidRPr="00336DC4" w:rsidRDefault="00421011" w:rsidP="00834CBB">
      <w:pPr>
        <w:spacing w:after="200"/>
        <w:jc w:val="both"/>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00834CBB" w:rsidRPr="00927997">
        <w:rPr>
          <w:rFonts w:ascii="Calibri" w:hAnsi="Calibri" w:cs="Calibri"/>
          <w:bCs/>
          <w:color w:val="000000"/>
          <w:lang w:val="uk-UA"/>
        </w:rPr>
        <w:t>че</w:t>
      </w:r>
      <w:r w:rsidRPr="00927997">
        <w:rPr>
          <w:rFonts w:ascii="Calibri" w:hAnsi="Calibri" w:cs="Calibri"/>
          <w:bCs/>
          <w:color w:val="000000"/>
          <w:lang w:val="uk-UA"/>
        </w:rPr>
        <w:t>р</w:t>
      </w:r>
      <w:r w:rsidR="00834CBB" w:rsidRPr="00927997">
        <w:rPr>
          <w:rFonts w:ascii="Calibri" w:hAnsi="Calibri" w:cs="Calibri"/>
          <w:bCs/>
          <w:color w:val="000000"/>
          <w:lang w:val="uk-UA"/>
        </w:rPr>
        <w:t>в</w:t>
      </w:r>
      <w:r w:rsidRPr="00927997">
        <w:rPr>
          <w:rFonts w:ascii="Calibri" w:hAnsi="Calibri" w:cs="Calibri"/>
          <w:bCs/>
          <w:color w:val="000000"/>
          <w:lang w:val="uk-UA"/>
        </w:rPr>
        <w:t>ень 202</w:t>
      </w:r>
      <w:r w:rsidR="00834CBB" w:rsidRPr="00927997">
        <w:rPr>
          <w:rFonts w:ascii="Calibri" w:hAnsi="Calibri" w:cs="Calibri"/>
          <w:bCs/>
          <w:color w:val="000000"/>
          <w:lang w:val="uk-UA"/>
        </w:rPr>
        <w:t>5</w:t>
      </w:r>
      <w:r w:rsidRPr="00927997">
        <w:rPr>
          <w:rFonts w:ascii="Calibri" w:hAnsi="Calibri" w:cs="Calibri"/>
          <w:bCs/>
          <w:color w:val="000000"/>
          <w:lang w:val="uk-UA"/>
        </w:rPr>
        <w:t xml:space="preserve"> - </w:t>
      </w:r>
      <w:r w:rsidR="00834CBB" w:rsidRPr="00927997">
        <w:rPr>
          <w:rFonts w:ascii="Calibri" w:hAnsi="Calibri" w:cs="Calibri"/>
          <w:bCs/>
          <w:color w:val="000000"/>
          <w:lang w:val="uk-UA"/>
        </w:rPr>
        <w:t>серпень</w:t>
      </w:r>
      <w:r w:rsidRPr="00927997">
        <w:rPr>
          <w:rFonts w:ascii="Calibri" w:hAnsi="Calibri" w:cs="Calibri"/>
          <w:b/>
          <w:bCs/>
          <w:color w:val="000000"/>
          <w:lang w:val="uk-UA"/>
        </w:rPr>
        <w:t xml:space="preserve"> </w:t>
      </w:r>
      <w:r w:rsidRPr="00927997">
        <w:rPr>
          <w:rFonts w:ascii="Calibri" w:hAnsi="Calibri" w:cs="Calibri"/>
          <w:bCs/>
          <w:color w:val="000000"/>
          <w:lang w:val="uk-UA"/>
        </w:rPr>
        <w:t>202</w:t>
      </w:r>
      <w:r w:rsidR="00834CBB" w:rsidRPr="00927997">
        <w:rPr>
          <w:rFonts w:ascii="Calibri" w:hAnsi="Calibri" w:cs="Calibri"/>
          <w:bCs/>
          <w:color w:val="000000"/>
          <w:lang w:val="uk-UA"/>
        </w:rPr>
        <w:t>5</w:t>
      </w:r>
    </w:p>
    <w:p w14:paraId="42866F59" w14:textId="77777777" w:rsidR="00421011" w:rsidRPr="00650319" w:rsidRDefault="00421011" w:rsidP="00754E50">
      <w:pPr>
        <w:spacing w:after="160"/>
        <w:rPr>
          <w:rFonts w:ascii="Calibri" w:eastAsia="Calibri" w:hAnsi="Calibri" w:cs="Calibri"/>
          <w:b/>
          <w:lang w:val="uk-UA" w:eastAsia="en-US"/>
        </w:rPr>
      </w:pPr>
    </w:p>
    <w:p w14:paraId="3A6A89EA" w14:textId="77777777" w:rsidR="00421011" w:rsidRPr="00724820" w:rsidRDefault="00421011" w:rsidP="00421011">
      <w:pPr>
        <w:jc w:val="both"/>
        <w:rPr>
          <w:rFonts w:ascii="Calibri" w:hAnsi="Calibri" w:cs="Calibri"/>
          <w:b/>
          <w:lang w:val="uk-UA" w:eastAsia="en-US"/>
        </w:rPr>
      </w:pPr>
      <w:r w:rsidRPr="00724820">
        <w:rPr>
          <w:rFonts w:ascii="Calibri" w:hAnsi="Calibri" w:cs="Calibri"/>
          <w:b/>
          <w:lang w:val="uk-UA" w:eastAsia="en-US"/>
        </w:rPr>
        <w:t>Інформація щодо установи:</w:t>
      </w:r>
    </w:p>
    <w:p w14:paraId="2439B505" w14:textId="77777777" w:rsidR="00421011" w:rsidRPr="00724820" w:rsidRDefault="00421011" w:rsidP="00421011">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4E24094" w14:textId="77777777" w:rsidR="00754E50" w:rsidRDefault="00754E50" w:rsidP="00754E50">
      <w:pPr>
        <w:shd w:val="clear" w:color="auto" w:fill="FFFFFF"/>
        <w:rPr>
          <w:rFonts w:ascii="Calibri" w:hAnsi="Calibri" w:cs="Calibri"/>
          <w:b/>
          <w:bCs/>
          <w:lang w:val="uk-UA"/>
        </w:rPr>
      </w:pPr>
    </w:p>
    <w:p w14:paraId="06D45DB6" w14:textId="77777777" w:rsidR="00754E50" w:rsidRPr="00754E50" w:rsidRDefault="00421011" w:rsidP="00754E50">
      <w:pPr>
        <w:shd w:val="clear" w:color="auto" w:fill="FFFFFF"/>
        <w:rPr>
          <w:rFonts w:ascii="Calibri" w:hAnsi="Calibri" w:cs="Calibri"/>
          <w:lang w:val="uk-UA"/>
        </w:rPr>
      </w:pPr>
      <w:r w:rsidRPr="008265BA">
        <w:rPr>
          <w:rFonts w:ascii="Calibri" w:hAnsi="Calibri" w:cs="Calibri"/>
          <w:b/>
          <w:bCs/>
          <w:color w:val="000000"/>
          <w:lang w:val="uk-UA"/>
        </w:rPr>
        <w:t>Завдання</w:t>
      </w:r>
      <w:r w:rsidR="00754E50">
        <w:rPr>
          <w:rFonts w:ascii="Calibri" w:hAnsi="Calibri" w:cs="Calibri"/>
          <w:lang w:val="uk-UA"/>
        </w:rPr>
        <w:t>:</w:t>
      </w:r>
    </w:p>
    <w:p w14:paraId="1C1BD0D5" w14:textId="77777777" w:rsidR="00AB3904" w:rsidRPr="00834CBB" w:rsidRDefault="00AB3904" w:rsidP="00AB3904">
      <w:pPr>
        <w:pStyle w:val="af2"/>
        <w:rPr>
          <w:rFonts w:asciiTheme="minorHAnsi" w:hAnsiTheme="minorHAnsi" w:cstheme="minorHAnsi"/>
          <w:sz w:val="24"/>
          <w:szCs w:val="24"/>
          <w:lang w:val="uk-UA"/>
        </w:rPr>
      </w:pPr>
    </w:p>
    <w:p w14:paraId="72273A51" w14:textId="4EECEA51" w:rsidR="00834CBB" w:rsidRPr="00834CBB" w:rsidRDefault="00B704B6" w:rsidP="00AF2A13">
      <w:pPr>
        <w:pStyle w:val="af2"/>
        <w:numPr>
          <w:ilvl w:val="0"/>
          <w:numId w:val="27"/>
        </w:numPr>
        <w:jc w:val="both"/>
        <w:rPr>
          <w:rFonts w:asciiTheme="minorHAnsi" w:eastAsia="Times New Roman" w:hAnsiTheme="minorHAnsi" w:cstheme="minorHAnsi"/>
          <w:sz w:val="24"/>
          <w:szCs w:val="24"/>
          <w:lang w:val="uk-UA"/>
        </w:rPr>
      </w:pPr>
      <w:bookmarkStart w:id="0" w:name="_Hlk200531811"/>
      <w:r>
        <w:rPr>
          <w:rFonts w:asciiTheme="minorHAnsi" w:hAnsiTheme="minorHAnsi" w:cstheme="minorHAnsi"/>
          <w:sz w:val="24"/>
          <w:szCs w:val="24"/>
          <w:lang w:val="uk-UA"/>
        </w:rPr>
        <w:t>Здійснення о</w:t>
      </w:r>
      <w:proofErr w:type="spellStart"/>
      <w:r w:rsidR="00834CBB" w:rsidRPr="00834CBB">
        <w:rPr>
          <w:rFonts w:asciiTheme="minorHAnsi" w:hAnsiTheme="minorHAnsi" w:cstheme="minorHAnsi"/>
          <w:sz w:val="24"/>
          <w:szCs w:val="24"/>
        </w:rPr>
        <w:t>рганізаційно</w:t>
      </w:r>
      <w:proofErr w:type="spellEnd"/>
      <w:r w:rsidR="00834CBB" w:rsidRPr="00834CBB">
        <w:rPr>
          <w:rFonts w:asciiTheme="minorHAnsi" w:hAnsiTheme="minorHAnsi" w:cstheme="minorHAnsi"/>
          <w:sz w:val="24"/>
          <w:szCs w:val="24"/>
        </w:rPr>
        <w:t>-</w:t>
      </w:r>
      <w:r w:rsidR="00E426E0">
        <w:rPr>
          <w:rFonts w:asciiTheme="minorHAnsi" w:hAnsiTheme="minorHAnsi" w:cstheme="minorHAnsi"/>
          <w:sz w:val="24"/>
          <w:szCs w:val="24"/>
          <w:lang w:val="uk-UA"/>
        </w:rPr>
        <w:t>консультативного</w:t>
      </w:r>
      <w:r w:rsidR="00E426E0" w:rsidRPr="00834CBB">
        <w:rPr>
          <w:rFonts w:asciiTheme="minorHAnsi" w:hAnsiTheme="minorHAnsi" w:cstheme="minorHAnsi"/>
          <w:sz w:val="24"/>
          <w:szCs w:val="24"/>
        </w:rPr>
        <w:t xml:space="preserve"> </w:t>
      </w:r>
      <w:proofErr w:type="spellStart"/>
      <w:r w:rsidR="00834CBB" w:rsidRPr="00834CBB">
        <w:rPr>
          <w:rFonts w:asciiTheme="minorHAnsi" w:hAnsiTheme="minorHAnsi" w:cstheme="minorHAnsi"/>
          <w:sz w:val="24"/>
          <w:szCs w:val="24"/>
        </w:rPr>
        <w:t>супров</w:t>
      </w:r>
      <w:proofErr w:type="spellEnd"/>
      <w:r w:rsidR="00E32A3A">
        <w:rPr>
          <w:rFonts w:asciiTheme="minorHAnsi" w:hAnsiTheme="minorHAnsi" w:cstheme="minorHAnsi"/>
          <w:sz w:val="24"/>
          <w:szCs w:val="24"/>
          <w:lang w:val="uk-UA"/>
        </w:rPr>
        <w:t>о</w:t>
      </w:r>
      <w:r w:rsidR="00834CBB" w:rsidRPr="00834CBB">
        <w:rPr>
          <w:rFonts w:asciiTheme="minorHAnsi" w:hAnsiTheme="minorHAnsi" w:cstheme="minorHAnsi"/>
          <w:sz w:val="24"/>
          <w:szCs w:val="24"/>
        </w:rPr>
        <w:t>д</w:t>
      </w:r>
      <w:r>
        <w:rPr>
          <w:rFonts w:asciiTheme="minorHAnsi" w:hAnsiTheme="minorHAnsi" w:cstheme="minorHAnsi"/>
          <w:sz w:val="24"/>
          <w:szCs w:val="24"/>
          <w:lang w:val="uk-UA"/>
        </w:rPr>
        <w:t>у лабораторій пілотних регіонів</w:t>
      </w:r>
      <w:r w:rsidR="00834CBB" w:rsidRPr="00834CBB">
        <w:rPr>
          <w:rFonts w:asciiTheme="minorHAnsi" w:hAnsiTheme="minorHAnsi" w:cstheme="minorHAnsi"/>
          <w:sz w:val="24"/>
          <w:szCs w:val="24"/>
        </w:rPr>
        <w:t xml:space="preserve"> </w:t>
      </w:r>
      <w:r w:rsidR="00E426E0">
        <w:rPr>
          <w:rFonts w:asciiTheme="minorHAnsi" w:hAnsiTheme="minorHAnsi" w:cstheme="minorHAnsi"/>
          <w:sz w:val="24"/>
          <w:szCs w:val="24"/>
          <w:lang w:val="uk-UA"/>
        </w:rPr>
        <w:t xml:space="preserve">проекту </w:t>
      </w:r>
      <w:r>
        <w:rPr>
          <w:rFonts w:asciiTheme="minorHAnsi" w:hAnsiTheme="minorHAnsi" w:cstheme="minorHAnsi"/>
          <w:sz w:val="24"/>
          <w:szCs w:val="24"/>
          <w:lang w:val="uk-UA"/>
        </w:rPr>
        <w:t xml:space="preserve">щодо </w:t>
      </w:r>
      <w:r w:rsidR="00834CBB" w:rsidRPr="00834CBB">
        <w:rPr>
          <w:rFonts w:asciiTheme="minorHAnsi" w:hAnsiTheme="minorHAnsi" w:cstheme="minorHAnsi"/>
          <w:sz w:val="24"/>
          <w:szCs w:val="24"/>
        </w:rPr>
        <w:t xml:space="preserve">дозорного </w:t>
      </w:r>
      <w:proofErr w:type="spellStart"/>
      <w:r w:rsidR="00834CBB" w:rsidRPr="00834CBB">
        <w:rPr>
          <w:rFonts w:asciiTheme="minorHAnsi" w:hAnsiTheme="minorHAnsi" w:cstheme="minorHAnsi"/>
          <w:sz w:val="24"/>
          <w:szCs w:val="24"/>
        </w:rPr>
        <w:t>епідеміологічного</w:t>
      </w:r>
      <w:proofErr w:type="spellEnd"/>
      <w:r w:rsidR="00834CBB" w:rsidRPr="00834CBB">
        <w:rPr>
          <w:rFonts w:asciiTheme="minorHAnsi" w:hAnsiTheme="minorHAnsi" w:cstheme="minorHAnsi"/>
          <w:sz w:val="24"/>
          <w:szCs w:val="24"/>
        </w:rPr>
        <w:t xml:space="preserve"> </w:t>
      </w:r>
      <w:proofErr w:type="spellStart"/>
      <w:r w:rsidR="00834CBB" w:rsidRPr="00834CBB">
        <w:rPr>
          <w:rFonts w:asciiTheme="minorHAnsi" w:hAnsiTheme="minorHAnsi" w:cstheme="minorHAnsi"/>
          <w:sz w:val="24"/>
          <w:szCs w:val="24"/>
        </w:rPr>
        <w:t>нагляду</w:t>
      </w:r>
      <w:proofErr w:type="spellEnd"/>
      <w:r w:rsidR="00834CBB" w:rsidRPr="00834CBB">
        <w:rPr>
          <w:rFonts w:asciiTheme="minorHAnsi" w:hAnsiTheme="minorHAnsi" w:cstheme="minorHAnsi"/>
          <w:sz w:val="24"/>
          <w:szCs w:val="24"/>
        </w:rPr>
        <w:t xml:space="preserve"> за </w:t>
      </w:r>
      <w:proofErr w:type="spellStart"/>
      <w:r w:rsidR="00834CBB" w:rsidRPr="00834CBB">
        <w:rPr>
          <w:rFonts w:asciiTheme="minorHAnsi" w:hAnsiTheme="minorHAnsi" w:cstheme="minorHAnsi"/>
          <w:sz w:val="24"/>
          <w:szCs w:val="24"/>
        </w:rPr>
        <w:t>антибіотикорезистентністю</w:t>
      </w:r>
      <w:bookmarkEnd w:id="0"/>
      <w:proofErr w:type="spellEnd"/>
      <w:r w:rsidR="00E32A3A">
        <w:rPr>
          <w:rFonts w:asciiTheme="minorHAnsi" w:eastAsia="Times New Roman" w:hAnsiTheme="minorHAnsi" w:cstheme="minorHAnsi"/>
          <w:sz w:val="24"/>
          <w:szCs w:val="24"/>
          <w:lang w:val="uk-UA"/>
        </w:rPr>
        <w:t>.</w:t>
      </w:r>
    </w:p>
    <w:p w14:paraId="65F52571" w14:textId="1B43471D" w:rsidR="00E426E0" w:rsidRPr="00A42551" w:rsidRDefault="00B704B6" w:rsidP="00834CBB">
      <w:pPr>
        <w:pStyle w:val="af2"/>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contextualSpacing w:val="0"/>
        <w:jc w:val="both"/>
        <w:rPr>
          <w:rFonts w:asciiTheme="minorHAnsi" w:hAnsiTheme="minorHAnsi" w:cstheme="minorHAnsi"/>
          <w:sz w:val="24"/>
        </w:rPr>
      </w:pPr>
      <w:r>
        <w:rPr>
          <w:rFonts w:asciiTheme="minorHAnsi" w:hAnsiTheme="minorHAnsi" w:cstheme="minorHAnsi"/>
          <w:sz w:val="24"/>
          <w:lang w:val="uk-UA"/>
        </w:rPr>
        <w:t>Здійснення з</w:t>
      </w:r>
      <w:r w:rsidR="00834CBB" w:rsidRPr="00834CBB">
        <w:rPr>
          <w:rFonts w:asciiTheme="minorHAnsi" w:hAnsiTheme="minorHAnsi" w:cstheme="minorHAnsi"/>
          <w:sz w:val="24"/>
        </w:rPr>
        <w:t>б</w:t>
      </w:r>
      <w:r>
        <w:rPr>
          <w:rFonts w:asciiTheme="minorHAnsi" w:hAnsiTheme="minorHAnsi" w:cstheme="minorHAnsi"/>
          <w:sz w:val="24"/>
          <w:lang w:val="uk-UA"/>
        </w:rPr>
        <w:t>о</w:t>
      </w:r>
      <w:r w:rsidR="00834CBB" w:rsidRPr="00834CBB">
        <w:rPr>
          <w:rFonts w:asciiTheme="minorHAnsi" w:hAnsiTheme="minorHAnsi" w:cstheme="minorHAnsi"/>
          <w:sz w:val="24"/>
        </w:rPr>
        <w:t>р</w:t>
      </w:r>
      <w:r>
        <w:rPr>
          <w:rFonts w:asciiTheme="minorHAnsi" w:hAnsiTheme="minorHAnsi" w:cstheme="minorHAnsi"/>
          <w:sz w:val="24"/>
          <w:lang w:val="uk-UA"/>
        </w:rPr>
        <w:t>у</w:t>
      </w:r>
      <w:r w:rsidR="00834CBB" w:rsidRPr="00834CBB">
        <w:rPr>
          <w:rFonts w:asciiTheme="minorHAnsi" w:hAnsiTheme="minorHAnsi" w:cstheme="minorHAnsi"/>
          <w:sz w:val="24"/>
        </w:rPr>
        <w:t xml:space="preserve"> та </w:t>
      </w:r>
      <w:r>
        <w:rPr>
          <w:rFonts w:asciiTheme="minorHAnsi" w:hAnsiTheme="minorHAnsi" w:cstheme="minorHAnsi"/>
          <w:sz w:val="24"/>
          <w:lang w:val="uk-UA"/>
        </w:rPr>
        <w:t>аналізу</w:t>
      </w:r>
      <w:r w:rsidRPr="00834CBB">
        <w:rPr>
          <w:rFonts w:asciiTheme="minorHAnsi" w:hAnsiTheme="minorHAnsi" w:cstheme="minorHAnsi"/>
          <w:sz w:val="24"/>
        </w:rPr>
        <w:t xml:space="preserve"> </w:t>
      </w:r>
      <w:proofErr w:type="spellStart"/>
      <w:r w:rsidR="00834CBB" w:rsidRPr="00834CBB">
        <w:rPr>
          <w:rFonts w:asciiTheme="minorHAnsi" w:hAnsiTheme="minorHAnsi" w:cstheme="minorHAnsi"/>
          <w:sz w:val="24"/>
        </w:rPr>
        <w:t>даних</w:t>
      </w:r>
      <w:proofErr w:type="spellEnd"/>
      <w:r w:rsidR="00834CBB" w:rsidRPr="00834CBB">
        <w:rPr>
          <w:rFonts w:asciiTheme="minorHAnsi" w:hAnsiTheme="minorHAnsi" w:cstheme="minorHAnsi"/>
          <w:sz w:val="24"/>
        </w:rPr>
        <w:t xml:space="preserve"> </w:t>
      </w:r>
      <w:proofErr w:type="spellStart"/>
      <w:r w:rsidR="00834CBB" w:rsidRPr="00834CBB">
        <w:rPr>
          <w:rFonts w:asciiTheme="minorHAnsi" w:hAnsiTheme="minorHAnsi" w:cstheme="minorHAnsi"/>
          <w:sz w:val="24"/>
        </w:rPr>
        <w:t>від</w:t>
      </w:r>
      <w:proofErr w:type="spellEnd"/>
      <w:r w:rsidR="00834CBB" w:rsidRPr="00834CBB">
        <w:rPr>
          <w:rFonts w:asciiTheme="minorHAnsi" w:hAnsiTheme="minorHAnsi" w:cstheme="minorHAnsi"/>
          <w:sz w:val="24"/>
        </w:rPr>
        <w:t xml:space="preserve"> </w:t>
      </w:r>
      <w:r>
        <w:rPr>
          <w:rFonts w:asciiTheme="minorHAnsi" w:hAnsiTheme="minorHAnsi" w:cstheme="minorHAnsi"/>
          <w:sz w:val="24"/>
          <w:szCs w:val="24"/>
          <w:lang w:val="uk-UA"/>
        </w:rPr>
        <w:t>лабораторій пілотних регіонів</w:t>
      </w:r>
      <w:r w:rsidR="00E426E0">
        <w:rPr>
          <w:rFonts w:asciiTheme="minorHAnsi" w:hAnsiTheme="minorHAnsi" w:cstheme="minorHAnsi"/>
          <w:sz w:val="24"/>
          <w:szCs w:val="24"/>
          <w:lang w:val="uk-UA"/>
        </w:rPr>
        <w:t xml:space="preserve"> проекту</w:t>
      </w:r>
      <w:r>
        <w:rPr>
          <w:rFonts w:asciiTheme="minorHAnsi" w:hAnsiTheme="minorHAnsi" w:cstheme="minorHAnsi"/>
          <w:sz w:val="24"/>
          <w:szCs w:val="24"/>
          <w:lang w:val="uk-UA"/>
        </w:rPr>
        <w:t xml:space="preserve">, які є </w:t>
      </w:r>
      <w:proofErr w:type="spellStart"/>
      <w:r w:rsidRPr="00834CBB">
        <w:rPr>
          <w:rFonts w:asciiTheme="minorHAnsi" w:hAnsiTheme="minorHAnsi" w:cstheme="minorHAnsi"/>
          <w:sz w:val="24"/>
        </w:rPr>
        <w:t>учасник</w:t>
      </w:r>
      <w:r>
        <w:rPr>
          <w:rFonts w:asciiTheme="minorHAnsi" w:hAnsiTheme="minorHAnsi" w:cstheme="minorHAnsi"/>
          <w:sz w:val="24"/>
          <w:lang w:val="uk-UA"/>
        </w:rPr>
        <w:t>ами</w:t>
      </w:r>
      <w:proofErr w:type="spellEnd"/>
      <w:r w:rsidRPr="00834CBB">
        <w:rPr>
          <w:rFonts w:asciiTheme="minorHAnsi" w:hAnsiTheme="minorHAnsi" w:cstheme="minorHAnsi"/>
          <w:sz w:val="24"/>
        </w:rPr>
        <w:t xml:space="preserve"> </w:t>
      </w:r>
      <w:r w:rsidR="00834CBB">
        <w:rPr>
          <w:rFonts w:asciiTheme="minorHAnsi" w:hAnsiTheme="minorHAnsi" w:cstheme="minorHAnsi"/>
          <w:sz w:val="24"/>
          <w:lang w:val="uk-UA"/>
        </w:rPr>
        <w:t>мережі</w:t>
      </w:r>
      <w:r w:rsidRPr="00B704B6">
        <w:rPr>
          <w:rFonts w:asciiTheme="minorHAnsi" w:hAnsiTheme="minorHAnsi" w:cstheme="minorHAnsi"/>
          <w:sz w:val="24"/>
          <w:szCs w:val="24"/>
          <w:lang w:val="en-US"/>
        </w:rPr>
        <w:t xml:space="preserve"> </w:t>
      </w:r>
      <w:r w:rsidRPr="00834CBB">
        <w:rPr>
          <w:rFonts w:asciiTheme="minorHAnsi" w:hAnsiTheme="minorHAnsi" w:cstheme="minorHAnsi"/>
          <w:sz w:val="24"/>
          <w:szCs w:val="24"/>
          <w:lang w:val="en-US"/>
        </w:rPr>
        <w:t>CAESAR</w:t>
      </w:r>
      <w:r w:rsidR="00834CBB">
        <w:rPr>
          <w:rFonts w:asciiTheme="minorHAnsi" w:hAnsiTheme="minorHAnsi" w:cstheme="minorHAnsi"/>
          <w:sz w:val="24"/>
          <w:lang w:val="uk-UA"/>
        </w:rPr>
        <w:t xml:space="preserve"> </w:t>
      </w:r>
      <w:r w:rsidR="00834CBB" w:rsidRPr="00834CBB">
        <w:rPr>
          <w:rFonts w:asciiTheme="minorHAnsi" w:hAnsiTheme="minorHAnsi" w:cstheme="minorHAnsi"/>
          <w:sz w:val="24"/>
        </w:rPr>
        <w:t xml:space="preserve">за </w:t>
      </w:r>
      <w:proofErr w:type="spellStart"/>
      <w:r w:rsidR="00834CBB" w:rsidRPr="00834CBB">
        <w:rPr>
          <w:rFonts w:asciiTheme="minorHAnsi" w:hAnsiTheme="minorHAnsi" w:cstheme="minorHAnsi"/>
          <w:sz w:val="24"/>
        </w:rPr>
        <w:t>встановленими</w:t>
      </w:r>
      <w:proofErr w:type="spellEnd"/>
      <w:r w:rsidR="00834CBB" w:rsidRPr="00834CBB">
        <w:rPr>
          <w:rFonts w:asciiTheme="minorHAnsi" w:hAnsiTheme="minorHAnsi" w:cstheme="minorHAnsi"/>
          <w:sz w:val="24"/>
        </w:rPr>
        <w:t xml:space="preserve"> формами</w:t>
      </w:r>
      <w:r w:rsidR="00DB157D">
        <w:rPr>
          <w:rFonts w:asciiTheme="minorHAnsi" w:hAnsiTheme="minorHAnsi" w:cstheme="minorHAnsi"/>
          <w:sz w:val="24"/>
          <w:lang w:val="uk-UA"/>
        </w:rPr>
        <w:t xml:space="preserve"> </w:t>
      </w:r>
      <w:r w:rsidR="00E32A3A">
        <w:rPr>
          <w:rFonts w:asciiTheme="minorHAnsi" w:hAnsiTheme="minorHAnsi" w:cstheme="minorHAnsi"/>
          <w:sz w:val="24"/>
          <w:lang w:val="uk-UA"/>
        </w:rPr>
        <w:t>системи</w:t>
      </w:r>
      <w:r w:rsidR="00E426E0">
        <w:rPr>
          <w:rFonts w:asciiTheme="minorHAnsi" w:hAnsiTheme="minorHAnsi" w:cstheme="minorHAnsi"/>
          <w:sz w:val="24"/>
          <w:lang w:val="uk-UA"/>
        </w:rPr>
        <w:t>.</w:t>
      </w:r>
    </w:p>
    <w:p w14:paraId="08AC0CC6" w14:textId="6CFB406A" w:rsidR="00834CBB" w:rsidRPr="00A42551" w:rsidRDefault="00E426E0" w:rsidP="00E426E0">
      <w:pPr>
        <w:pStyle w:val="af2"/>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contextualSpacing w:val="0"/>
        <w:jc w:val="both"/>
        <w:rPr>
          <w:rFonts w:asciiTheme="minorHAnsi" w:hAnsiTheme="minorHAnsi" w:cstheme="minorHAnsi"/>
          <w:sz w:val="24"/>
          <w:szCs w:val="24"/>
        </w:rPr>
      </w:pPr>
      <w:r w:rsidRPr="00F206DA">
        <w:rPr>
          <w:rFonts w:asciiTheme="minorHAnsi" w:hAnsiTheme="minorHAnsi" w:cstheme="minorHAnsi"/>
          <w:sz w:val="24"/>
          <w:szCs w:val="24"/>
          <w:lang w:val="uk-UA"/>
        </w:rPr>
        <w:t xml:space="preserve">Послуги з підготовки програмних звітів </w:t>
      </w:r>
      <w:proofErr w:type="spellStart"/>
      <w:r w:rsidR="00834CBB" w:rsidRPr="0094181C">
        <w:rPr>
          <w:rFonts w:asciiTheme="minorHAnsi" w:hAnsiTheme="minorHAnsi" w:cstheme="minorHAnsi"/>
          <w:sz w:val="24"/>
        </w:rPr>
        <w:t>щодо</w:t>
      </w:r>
      <w:proofErr w:type="spellEnd"/>
      <w:r w:rsidR="00834CBB" w:rsidRPr="0094181C">
        <w:rPr>
          <w:rFonts w:asciiTheme="minorHAnsi" w:hAnsiTheme="minorHAnsi" w:cstheme="minorHAnsi"/>
          <w:sz w:val="24"/>
        </w:rPr>
        <w:t xml:space="preserve"> </w:t>
      </w:r>
      <w:proofErr w:type="spellStart"/>
      <w:r w:rsidR="00834CBB" w:rsidRPr="0094181C">
        <w:rPr>
          <w:rFonts w:asciiTheme="minorHAnsi" w:hAnsiTheme="minorHAnsi" w:cstheme="minorHAnsi"/>
          <w:sz w:val="24"/>
        </w:rPr>
        <w:t>якості</w:t>
      </w:r>
      <w:proofErr w:type="spellEnd"/>
      <w:r w:rsidR="00834CBB" w:rsidRPr="0094181C">
        <w:rPr>
          <w:rFonts w:asciiTheme="minorHAnsi" w:hAnsiTheme="minorHAnsi" w:cstheme="minorHAnsi"/>
          <w:sz w:val="24"/>
        </w:rPr>
        <w:t xml:space="preserve"> </w:t>
      </w:r>
      <w:proofErr w:type="spellStart"/>
      <w:r w:rsidR="00834CBB" w:rsidRPr="0099695B">
        <w:rPr>
          <w:rFonts w:asciiTheme="minorHAnsi" w:hAnsiTheme="minorHAnsi" w:cstheme="minorHAnsi"/>
          <w:sz w:val="24"/>
          <w:szCs w:val="24"/>
        </w:rPr>
        <w:t>даних</w:t>
      </w:r>
      <w:proofErr w:type="spellEnd"/>
      <w:r w:rsidRPr="00A42551">
        <w:rPr>
          <w:rFonts w:asciiTheme="minorHAnsi" w:hAnsiTheme="minorHAnsi" w:cstheme="minorHAnsi"/>
          <w:szCs w:val="24"/>
        </w:rPr>
        <w:t xml:space="preserve"> </w:t>
      </w:r>
      <w:r>
        <w:rPr>
          <w:rFonts w:asciiTheme="minorHAnsi" w:hAnsiTheme="minorHAnsi" w:cstheme="minorHAnsi"/>
          <w:sz w:val="24"/>
          <w:szCs w:val="24"/>
          <w:lang w:val="uk-UA"/>
        </w:rPr>
        <w:t>внесених лабораторіями пілотних регіонів</w:t>
      </w:r>
      <w:r w:rsidRPr="00834CBB">
        <w:rPr>
          <w:rFonts w:asciiTheme="minorHAnsi" w:hAnsiTheme="minorHAnsi" w:cstheme="minorHAnsi"/>
          <w:sz w:val="24"/>
          <w:szCs w:val="24"/>
        </w:rPr>
        <w:t xml:space="preserve"> </w:t>
      </w:r>
      <w:r>
        <w:rPr>
          <w:rFonts w:asciiTheme="minorHAnsi" w:hAnsiTheme="minorHAnsi" w:cstheme="minorHAnsi"/>
          <w:sz w:val="24"/>
          <w:szCs w:val="24"/>
          <w:lang w:val="uk-UA"/>
        </w:rPr>
        <w:t>на підставі здійсненого аналізу та</w:t>
      </w:r>
      <w:r w:rsidR="00834CBB" w:rsidRPr="00A42551">
        <w:rPr>
          <w:rFonts w:asciiTheme="minorHAnsi" w:hAnsiTheme="minorHAnsi" w:cstheme="minorHAnsi"/>
          <w:sz w:val="24"/>
          <w:szCs w:val="24"/>
        </w:rPr>
        <w:t xml:space="preserve"> </w:t>
      </w:r>
      <w:proofErr w:type="spellStart"/>
      <w:r w:rsidR="00834CBB" w:rsidRPr="00A42551">
        <w:rPr>
          <w:rFonts w:asciiTheme="minorHAnsi" w:hAnsiTheme="minorHAnsi" w:cstheme="minorHAnsi"/>
          <w:sz w:val="24"/>
          <w:szCs w:val="24"/>
        </w:rPr>
        <w:t>валідності</w:t>
      </w:r>
      <w:proofErr w:type="spellEnd"/>
      <w:r w:rsidR="00834CBB" w:rsidRPr="00A42551">
        <w:rPr>
          <w:rFonts w:asciiTheme="minorHAnsi" w:hAnsiTheme="minorHAnsi" w:cstheme="minorHAnsi"/>
          <w:sz w:val="24"/>
          <w:szCs w:val="24"/>
        </w:rPr>
        <w:t xml:space="preserve"> </w:t>
      </w:r>
      <w:proofErr w:type="spellStart"/>
      <w:r w:rsidR="00834CBB" w:rsidRPr="00A42551">
        <w:rPr>
          <w:rFonts w:asciiTheme="minorHAnsi" w:hAnsiTheme="minorHAnsi" w:cstheme="minorHAnsi"/>
          <w:sz w:val="24"/>
          <w:szCs w:val="24"/>
        </w:rPr>
        <w:t>даних</w:t>
      </w:r>
      <w:proofErr w:type="spellEnd"/>
      <w:r>
        <w:rPr>
          <w:rFonts w:asciiTheme="minorHAnsi" w:hAnsiTheme="minorHAnsi" w:cstheme="minorHAnsi"/>
          <w:sz w:val="24"/>
          <w:szCs w:val="24"/>
          <w:lang w:val="uk-UA"/>
        </w:rPr>
        <w:t xml:space="preserve"> за </w:t>
      </w:r>
      <w:r w:rsidR="00834CBB" w:rsidRPr="00A42551">
        <w:rPr>
          <w:rFonts w:asciiTheme="minorHAnsi" w:hAnsiTheme="minorHAnsi" w:cstheme="minorHAnsi"/>
          <w:sz w:val="24"/>
          <w:szCs w:val="24"/>
        </w:rPr>
        <w:t>форм</w:t>
      </w:r>
      <w:proofErr w:type="spellStart"/>
      <w:r>
        <w:rPr>
          <w:rFonts w:asciiTheme="minorHAnsi" w:hAnsiTheme="minorHAnsi" w:cstheme="minorHAnsi"/>
          <w:sz w:val="24"/>
          <w:szCs w:val="24"/>
          <w:lang w:val="uk-UA"/>
        </w:rPr>
        <w:t>ами</w:t>
      </w:r>
      <w:proofErr w:type="spellEnd"/>
      <w:r w:rsidR="00834CBB" w:rsidRPr="00A42551">
        <w:rPr>
          <w:rFonts w:asciiTheme="minorHAnsi" w:hAnsiTheme="minorHAnsi" w:cstheme="minorHAnsi"/>
          <w:sz w:val="24"/>
          <w:szCs w:val="24"/>
        </w:rPr>
        <w:t xml:space="preserve"> </w:t>
      </w:r>
      <w:proofErr w:type="spellStart"/>
      <w:r w:rsidR="00834CBB" w:rsidRPr="00A42551">
        <w:rPr>
          <w:rFonts w:asciiTheme="minorHAnsi" w:hAnsiTheme="minorHAnsi" w:cstheme="minorHAnsi"/>
          <w:sz w:val="24"/>
          <w:szCs w:val="24"/>
        </w:rPr>
        <w:t>звітності</w:t>
      </w:r>
      <w:proofErr w:type="spellEnd"/>
      <w:r>
        <w:rPr>
          <w:rFonts w:asciiTheme="minorHAnsi" w:hAnsiTheme="minorHAnsi" w:cstheme="minorHAnsi"/>
          <w:sz w:val="24"/>
          <w:szCs w:val="24"/>
          <w:lang w:val="uk-UA"/>
        </w:rPr>
        <w:t xml:space="preserve"> </w:t>
      </w:r>
      <w:r w:rsidR="00E32A3A">
        <w:rPr>
          <w:rFonts w:asciiTheme="minorHAnsi" w:hAnsiTheme="minorHAnsi" w:cstheme="minorHAnsi"/>
          <w:sz w:val="24"/>
          <w:szCs w:val="24"/>
          <w:lang w:val="uk-UA"/>
        </w:rPr>
        <w:t xml:space="preserve">системи </w:t>
      </w:r>
      <w:r w:rsidR="00E32A3A" w:rsidRPr="00834CBB">
        <w:rPr>
          <w:rFonts w:asciiTheme="minorHAnsi" w:hAnsiTheme="minorHAnsi" w:cstheme="minorHAnsi"/>
          <w:sz w:val="24"/>
          <w:szCs w:val="24"/>
          <w:lang w:val="en-US"/>
        </w:rPr>
        <w:t>CAESAR</w:t>
      </w:r>
      <w:r w:rsidR="00E32A3A">
        <w:rPr>
          <w:rFonts w:asciiTheme="minorHAnsi" w:hAnsiTheme="minorHAnsi" w:cstheme="minorHAnsi"/>
          <w:sz w:val="24"/>
          <w:szCs w:val="24"/>
          <w:lang w:val="uk-UA"/>
        </w:rPr>
        <w:t>.</w:t>
      </w:r>
    </w:p>
    <w:p w14:paraId="4B72CDD6" w14:textId="1F330B5A" w:rsidR="00834CBB" w:rsidRPr="00834CBB" w:rsidRDefault="00BD36E6" w:rsidP="00B6022B">
      <w:pPr>
        <w:pStyle w:val="af2"/>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contextualSpacing w:val="0"/>
        <w:jc w:val="both"/>
        <w:rPr>
          <w:rFonts w:asciiTheme="minorHAnsi" w:eastAsia="Times New Roman" w:hAnsiTheme="minorHAnsi" w:cstheme="minorHAnsi"/>
          <w:sz w:val="24"/>
          <w:szCs w:val="24"/>
        </w:rPr>
      </w:pPr>
      <w:r>
        <w:rPr>
          <w:rFonts w:eastAsia="Times New Roman" w:cs="Calibri"/>
          <w:sz w:val="24"/>
          <w:szCs w:val="24"/>
          <w:lang w:val="uk-UA"/>
        </w:rPr>
        <w:t>П</w:t>
      </w:r>
      <w:r w:rsidRPr="00CD5FD0">
        <w:rPr>
          <w:rFonts w:eastAsia="Times New Roman" w:cs="Calibri"/>
          <w:sz w:val="24"/>
          <w:szCs w:val="24"/>
          <w:lang w:val="uk-UA"/>
        </w:rPr>
        <w:t>ослуги з організації навчальних</w:t>
      </w:r>
      <w:r>
        <w:rPr>
          <w:rFonts w:eastAsia="Times New Roman" w:cs="Calibri"/>
          <w:sz w:val="24"/>
          <w:szCs w:val="24"/>
          <w:lang w:val="uk-UA"/>
        </w:rPr>
        <w:t xml:space="preserve"> онлайн</w:t>
      </w:r>
      <w:r w:rsidRPr="00CD5FD0">
        <w:rPr>
          <w:rFonts w:eastAsia="Times New Roman" w:cs="Calibri"/>
          <w:sz w:val="24"/>
          <w:szCs w:val="24"/>
          <w:lang w:val="uk-UA"/>
        </w:rPr>
        <w:t xml:space="preserve"> заходів</w:t>
      </w:r>
      <w:r>
        <w:rPr>
          <w:rFonts w:eastAsia="Times New Roman" w:cs="Calibri"/>
          <w:sz w:val="24"/>
          <w:szCs w:val="24"/>
          <w:lang w:val="uk-UA"/>
        </w:rPr>
        <w:t xml:space="preserve"> </w:t>
      </w:r>
      <w:proofErr w:type="spellStart"/>
      <w:r w:rsidR="00834CBB" w:rsidRPr="00834CBB">
        <w:rPr>
          <w:rFonts w:asciiTheme="minorHAnsi" w:hAnsiTheme="minorHAnsi" w:cstheme="minorHAnsi"/>
          <w:sz w:val="24"/>
          <w:szCs w:val="24"/>
        </w:rPr>
        <w:t>щодо</w:t>
      </w:r>
      <w:proofErr w:type="spellEnd"/>
      <w:r w:rsidR="00834CBB" w:rsidRPr="00834CBB">
        <w:rPr>
          <w:rFonts w:asciiTheme="minorHAnsi" w:hAnsiTheme="minorHAnsi" w:cstheme="minorHAnsi"/>
          <w:sz w:val="24"/>
          <w:szCs w:val="24"/>
        </w:rPr>
        <w:t xml:space="preserve"> </w:t>
      </w:r>
      <w:proofErr w:type="spellStart"/>
      <w:r w:rsidR="00834CBB" w:rsidRPr="00834CBB">
        <w:rPr>
          <w:rFonts w:asciiTheme="minorHAnsi" w:hAnsiTheme="minorHAnsi" w:cstheme="minorHAnsi"/>
          <w:sz w:val="24"/>
          <w:szCs w:val="24"/>
        </w:rPr>
        <w:t>оновлень</w:t>
      </w:r>
      <w:proofErr w:type="spellEnd"/>
      <w:r w:rsidR="00834CBB" w:rsidRPr="00834CBB">
        <w:rPr>
          <w:rFonts w:asciiTheme="minorHAnsi" w:hAnsiTheme="minorHAnsi" w:cstheme="minorHAnsi"/>
          <w:sz w:val="24"/>
          <w:szCs w:val="24"/>
        </w:rPr>
        <w:t xml:space="preserve"> дозорного </w:t>
      </w:r>
      <w:proofErr w:type="spellStart"/>
      <w:r w:rsidR="00834CBB" w:rsidRPr="00834CBB">
        <w:rPr>
          <w:rFonts w:asciiTheme="minorHAnsi" w:hAnsiTheme="minorHAnsi" w:cstheme="minorHAnsi"/>
          <w:sz w:val="24"/>
          <w:szCs w:val="24"/>
        </w:rPr>
        <w:t>епідеміологічного</w:t>
      </w:r>
      <w:proofErr w:type="spellEnd"/>
      <w:r w:rsidR="00834CBB" w:rsidRPr="00834CBB">
        <w:rPr>
          <w:rFonts w:asciiTheme="minorHAnsi" w:hAnsiTheme="minorHAnsi" w:cstheme="minorHAnsi"/>
          <w:sz w:val="24"/>
          <w:szCs w:val="24"/>
        </w:rPr>
        <w:t xml:space="preserve"> </w:t>
      </w:r>
      <w:proofErr w:type="spellStart"/>
      <w:r w:rsidR="00834CBB" w:rsidRPr="00834CBB">
        <w:rPr>
          <w:rFonts w:asciiTheme="minorHAnsi" w:hAnsiTheme="minorHAnsi" w:cstheme="minorHAnsi"/>
          <w:sz w:val="24"/>
          <w:szCs w:val="24"/>
        </w:rPr>
        <w:t>нагляду</w:t>
      </w:r>
      <w:proofErr w:type="spellEnd"/>
      <w:r w:rsidR="00834CBB" w:rsidRPr="00834CBB">
        <w:rPr>
          <w:rFonts w:asciiTheme="minorHAnsi" w:hAnsiTheme="minorHAnsi" w:cstheme="minorHAnsi"/>
          <w:sz w:val="24"/>
          <w:szCs w:val="24"/>
        </w:rPr>
        <w:t xml:space="preserve"> за </w:t>
      </w:r>
      <w:proofErr w:type="spellStart"/>
      <w:r w:rsidR="00834CBB" w:rsidRPr="00834CBB">
        <w:rPr>
          <w:rFonts w:asciiTheme="minorHAnsi" w:hAnsiTheme="minorHAnsi" w:cstheme="minorHAnsi"/>
          <w:sz w:val="24"/>
          <w:szCs w:val="24"/>
        </w:rPr>
        <w:t>антибіотикорезистентністю</w:t>
      </w:r>
      <w:proofErr w:type="spellEnd"/>
      <w:r w:rsidR="00E32A3A">
        <w:rPr>
          <w:rFonts w:asciiTheme="minorHAnsi" w:hAnsiTheme="minorHAnsi" w:cstheme="minorHAnsi"/>
          <w:sz w:val="24"/>
          <w:szCs w:val="24"/>
          <w:lang w:val="uk-UA"/>
        </w:rPr>
        <w:t>.</w:t>
      </w:r>
    </w:p>
    <w:p w14:paraId="0E4F76A4" w14:textId="7DE31957" w:rsidR="00834CBB" w:rsidRPr="00F206DA" w:rsidRDefault="00E426E0" w:rsidP="00B6022B">
      <w:pPr>
        <w:pStyle w:val="af2"/>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contextualSpacing w:val="0"/>
        <w:jc w:val="both"/>
        <w:rPr>
          <w:rFonts w:asciiTheme="minorHAnsi" w:eastAsia="Times New Roman" w:hAnsiTheme="minorHAnsi" w:cstheme="minorHAnsi"/>
          <w:sz w:val="24"/>
          <w:szCs w:val="24"/>
        </w:rPr>
      </w:pPr>
      <w:r>
        <w:rPr>
          <w:rFonts w:asciiTheme="minorHAnsi" w:hAnsiTheme="minorHAnsi" w:cstheme="minorHAnsi"/>
          <w:sz w:val="24"/>
          <w:szCs w:val="24"/>
          <w:lang w:val="uk-UA"/>
        </w:rPr>
        <w:t>Здійснення</w:t>
      </w:r>
      <w:r w:rsidRPr="00834CBB" w:rsidDel="00B704B6">
        <w:rPr>
          <w:rFonts w:asciiTheme="minorHAnsi" w:hAnsiTheme="minorHAnsi" w:cstheme="minorHAnsi"/>
          <w:color w:val="000000"/>
          <w:sz w:val="24"/>
        </w:rPr>
        <w:t xml:space="preserve"> </w:t>
      </w:r>
      <w:r>
        <w:rPr>
          <w:rFonts w:asciiTheme="minorHAnsi" w:hAnsiTheme="minorHAnsi" w:cstheme="minorHAnsi"/>
          <w:color w:val="000000"/>
          <w:sz w:val="24"/>
          <w:szCs w:val="24"/>
          <w:lang w:val="uk-UA"/>
        </w:rPr>
        <w:t>о</w:t>
      </w:r>
      <w:proofErr w:type="spellStart"/>
      <w:r w:rsidR="00834CBB" w:rsidRPr="00834CBB">
        <w:rPr>
          <w:rFonts w:asciiTheme="minorHAnsi" w:hAnsiTheme="minorHAnsi" w:cstheme="minorHAnsi"/>
          <w:color w:val="000000"/>
          <w:sz w:val="24"/>
          <w:szCs w:val="24"/>
        </w:rPr>
        <w:t>рганізаційно</w:t>
      </w:r>
      <w:proofErr w:type="spellEnd"/>
      <w:r w:rsidR="00834CBB" w:rsidRPr="00834CBB">
        <w:rPr>
          <w:rFonts w:asciiTheme="minorHAnsi" w:hAnsiTheme="minorHAnsi" w:cstheme="minorHAnsi"/>
          <w:color w:val="000000"/>
          <w:sz w:val="24"/>
          <w:szCs w:val="24"/>
        </w:rPr>
        <w:t>-</w:t>
      </w:r>
      <w:r>
        <w:rPr>
          <w:rFonts w:asciiTheme="minorHAnsi" w:hAnsiTheme="minorHAnsi" w:cstheme="minorHAnsi"/>
          <w:color w:val="000000"/>
          <w:sz w:val="24"/>
          <w:szCs w:val="24"/>
          <w:lang w:val="uk-UA"/>
        </w:rPr>
        <w:t>консультативного</w:t>
      </w:r>
      <w:r w:rsidRPr="00834CBB">
        <w:rPr>
          <w:rFonts w:asciiTheme="minorHAnsi" w:hAnsiTheme="minorHAnsi" w:cstheme="minorHAnsi"/>
          <w:color w:val="000000"/>
          <w:sz w:val="24"/>
          <w:szCs w:val="24"/>
        </w:rPr>
        <w:t xml:space="preserve"> </w:t>
      </w:r>
      <w:proofErr w:type="spellStart"/>
      <w:r w:rsidR="00834CBB" w:rsidRPr="00834CBB">
        <w:rPr>
          <w:rFonts w:asciiTheme="minorHAnsi" w:hAnsiTheme="minorHAnsi" w:cstheme="minorHAnsi"/>
          <w:color w:val="000000"/>
          <w:sz w:val="24"/>
          <w:szCs w:val="24"/>
        </w:rPr>
        <w:t>супровід</w:t>
      </w:r>
      <w:proofErr w:type="spellEnd"/>
      <w:r>
        <w:rPr>
          <w:rFonts w:asciiTheme="minorHAnsi" w:hAnsiTheme="minorHAnsi" w:cstheme="minorHAnsi"/>
          <w:color w:val="000000"/>
          <w:sz w:val="24"/>
          <w:szCs w:val="24"/>
          <w:lang w:val="uk-UA"/>
        </w:rPr>
        <w:t>у</w:t>
      </w:r>
      <w:r w:rsidR="00834CBB" w:rsidRPr="00834CBB">
        <w:rPr>
          <w:rFonts w:asciiTheme="minorHAnsi" w:hAnsiTheme="minorHAnsi" w:cstheme="minorHAnsi"/>
          <w:color w:val="000000"/>
          <w:sz w:val="24"/>
          <w:szCs w:val="24"/>
        </w:rPr>
        <w:t xml:space="preserve"> </w:t>
      </w:r>
      <w:proofErr w:type="spellStart"/>
      <w:r w:rsidR="00834CBB" w:rsidRPr="00834CBB">
        <w:rPr>
          <w:rFonts w:asciiTheme="minorHAnsi" w:hAnsiTheme="minorHAnsi" w:cstheme="minorHAnsi"/>
          <w:color w:val="000000"/>
          <w:sz w:val="24"/>
          <w:szCs w:val="24"/>
        </w:rPr>
        <w:t>лабораторних</w:t>
      </w:r>
      <w:proofErr w:type="spellEnd"/>
      <w:r w:rsidR="00834CBB" w:rsidRPr="00834CBB">
        <w:rPr>
          <w:rFonts w:asciiTheme="minorHAnsi" w:hAnsiTheme="minorHAnsi" w:cstheme="minorHAnsi"/>
          <w:color w:val="000000"/>
          <w:sz w:val="24"/>
          <w:szCs w:val="24"/>
        </w:rPr>
        <w:t xml:space="preserve"> </w:t>
      </w:r>
      <w:r>
        <w:rPr>
          <w:rFonts w:asciiTheme="minorHAnsi" w:hAnsiTheme="minorHAnsi" w:cstheme="minorHAnsi"/>
          <w:color w:val="000000"/>
          <w:sz w:val="24"/>
          <w:szCs w:val="24"/>
          <w:lang w:val="uk-UA"/>
        </w:rPr>
        <w:t>фахівців</w:t>
      </w:r>
      <w:r w:rsidRPr="00834CBB">
        <w:rPr>
          <w:rFonts w:asciiTheme="minorHAnsi" w:hAnsiTheme="minorHAnsi" w:cstheme="minorHAnsi"/>
          <w:color w:val="000000"/>
          <w:sz w:val="24"/>
          <w:szCs w:val="24"/>
        </w:rPr>
        <w:t xml:space="preserve"> </w:t>
      </w:r>
      <w:r w:rsidR="00834CBB" w:rsidRPr="00834CBB">
        <w:rPr>
          <w:rFonts w:asciiTheme="minorHAnsi" w:hAnsiTheme="minorHAnsi" w:cstheme="minorHAnsi"/>
          <w:color w:val="000000"/>
          <w:sz w:val="24"/>
          <w:szCs w:val="24"/>
        </w:rPr>
        <w:t xml:space="preserve"> </w:t>
      </w:r>
      <w:proofErr w:type="spellStart"/>
      <w:r w:rsidR="00834CBB" w:rsidRPr="00834CBB">
        <w:rPr>
          <w:rFonts w:asciiTheme="minorHAnsi" w:hAnsiTheme="minorHAnsi" w:cstheme="minorHAnsi"/>
          <w:color w:val="000000"/>
          <w:sz w:val="24"/>
          <w:szCs w:val="24"/>
        </w:rPr>
        <w:t>пілотних</w:t>
      </w:r>
      <w:proofErr w:type="spellEnd"/>
      <w:r w:rsidR="00834CBB" w:rsidRPr="00834CBB">
        <w:rPr>
          <w:rFonts w:asciiTheme="minorHAnsi" w:hAnsiTheme="minorHAnsi" w:cstheme="minorHAnsi"/>
          <w:color w:val="000000"/>
          <w:sz w:val="24"/>
          <w:szCs w:val="24"/>
        </w:rPr>
        <w:t xml:space="preserve"> </w:t>
      </w:r>
      <w:proofErr w:type="spellStart"/>
      <w:r w:rsidRPr="00834CBB">
        <w:rPr>
          <w:rFonts w:asciiTheme="minorHAnsi" w:hAnsiTheme="minorHAnsi" w:cstheme="minorHAnsi"/>
          <w:color w:val="000000"/>
          <w:sz w:val="24"/>
          <w:szCs w:val="24"/>
        </w:rPr>
        <w:t>регіо</w:t>
      </w:r>
      <w:r>
        <w:rPr>
          <w:rFonts w:asciiTheme="minorHAnsi" w:hAnsiTheme="minorHAnsi" w:cstheme="minorHAnsi"/>
          <w:color w:val="000000"/>
          <w:sz w:val="24"/>
          <w:szCs w:val="24"/>
          <w:lang w:val="uk-UA"/>
        </w:rPr>
        <w:t>нів</w:t>
      </w:r>
      <w:proofErr w:type="spellEnd"/>
      <w:r>
        <w:rPr>
          <w:rFonts w:asciiTheme="minorHAnsi" w:hAnsiTheme="minorHAnsi" w:cstheme="minorHAnsi"/>
          <w:color w:val="000000"/>
          <w:sz w:val="24"/>
          <w:szCs w:val="24"/>
          <w:lang w:val="uk-UA"/>
        </w:rPr>
        <w:t xml:space="preserve"> проекту</w:t>
      </w:r>
      <w:r w:rsidRPr="00834CBB">
        <w:rPr>
          <w:rFonts w:asciiTheme="minorHAnsi" w:hAnsiTheme="minorHAnsi" w:cstheme="minorHAnsi"/>
          <w:color w:val="000000"/>
          <w:sz w:val="24"/>
          <w:szCs w:val="24"/>
        </w:rPr>
        <w:t xml:space="preserve"> </w:t>
      </w:r>
      <w:proofErr w:type="spellStart"/>
      <w:r w:rsidR="00834CBB" w:rsidRPr="00834CBB">
        <w:rPr>
          <w:rFonts w:asciiTheme="minorHAnsi" w:hAnsiTheme="minorHAnsi" w:cstheme="minorHAnsi"/>
          <w:color w:val="000000"/>
          <w:sz w:val="24"/>
          <w:szCs w:val="24"/>
        </w:rPr>
        <w:t>щодо</w:t>
      </w:r>
      <w:proofErr w:type="spellEnd"/>
      <w:r w:rsidR="00834CBB" w:rsidRPr="00834CBB">
        <w:rPr>
          <w:rFonts w:asciiTheme="minorHAnsi" w:hAnsiTheme="minorHAnsi" w:cstheme="minorHAnsi"/>
          <w:color w:val="000000"/>
          <w:sz w:val="24"/>
          <w:szCs w:val="24"/>
        </w:rPr>
        <w:t xml:space="preserve"> </w:t>
      </w:r>
      <w:proofErr w:type="spellStart"/>
      <w:r w:rsidR="00834CBB" w:rsidRPr="00834CBB">
        <w:rPr>
          <w:rFonts w:asciiTheme="minorHAnsi" w:hAnsiTheme="minorHAnsi" w:cstheme="minorHAnsi"/>
          <w:color w:val="000000"/>
          <w:sz w:val="24"/>
          <w:szCs w:val="24"/>
        </w:rPr>
        <w:t>імплементації</w:t>
      </w:r>
      <w:proofErr w:type="spellEnd"/>
      <w:r w:rsidR="00834CBB" w:rsidRPr="00834CBB">
        <w:rPr>
          <w:rFonts w:asciiTheme="minorHAnsi" w:hAnsiTheme="minorHAnsi" w:cstheme="minorHAnsi"/>
          <w:color w:val="000000"/>
          <w:sz w:val="24"/>
          <w:szCs w:val="24"/>
        </w:rPr>
        <w:t xml:space="preserve"> та </w:t>
      </w:r>
      <w:proofErr w:type="spellStart"/>
      <w:r w:rsidR="00834CBB" w:rsidRPr="00834CBB">
        <w:rPr>
          <w:rFonts w:asciiTheme="minorHAnsi" w:hAnsiTheme="minorHAnsi" w:cstheme="minorHAnsi"/>
          <w:color w:val="000000"/>
          <w:sz w:val="24"/>
          <w:szCs w:val="24"/>
        </w:rPr>
        <w:t>застосування</w:t>
      </w:r>
      <w:proofErr w:type="spellEnd"/>
      <w:r w:rsidR="00834CBB" w:rsidRPr="00834CBB">
        <w:rPr>
          <w:rFonts w:asciiTheme="minorHAnsi" w:hAnsiTheme="minorHAnsi" w:cstheme="minorHAnsi"/>
          <w:color w:val="000000"/>
          <w:sz w:val="24"/>
          <w:szCs w:val="24"/>
        </w:rPr>
        <w:t xml:space="preserve"> </w:t>
      </w:r>
      <w:proofErr w:type="spellStart"/>
      <w:r w:rsidR="00834CBB" w:rsidRPr="00834CBB">
        <w:rPr>
          <w:rFonts w:asciiTheme="minorHAnsi" w:hAnsiTheme="minorHAnsi" w:cstheme="minorHAnsi"/>
          <w:color w:val="000000"/>
          <w:sz w:val="24"/>
          <w:szCs w:val="24"/>
        </w:rPr>
        <w:t>програми</w:t>
      </w:r>
      <w:proofErr w:type="spellEnd"/>
      <w:r w:rsidR="00834CBB" w:rsidRPr="00834CBB">
        <w:rPr>
          <w:rFonts w:asciiTheme="minorHAnsi" w:hAnsiTheme="minorHAnsi" w:cstheme="minorHAnsi"/>
          <w:color w:val="000000"/>
          <w:sz w:val="24"/>
          <w:szCs w:val="24"/>
        </w:rPr>
        <w:t xml:space="preserve"> WHONET</w:t>
      </w:r>
      <w:r>
        <w:rPr>
          <w:rFonts w:asciiTheme="minorHAnsi" w:hAnsiTheme="minorHAnsi" w:cstheme="minorHAnsi"/>
          <w:color w:val="000000"/>
          <w:sz w:val="24"/>
          <w:szCs w:val="24"/>
          <w:lang w:val="uk-UA"/>
        </w:rPr>
        <w:t>.</w:t>
      </w:r>
    </w:p>
    <w:p w14:paraId="078EB755" w14:textId="7CEF2795" w:rsidR="00A42551" w:rsidRPr="00A42551" w:rsidRDefault="00A42551" w:rsidP="00A42551">
      <w:pPr>
        <w:pStyle w:val="af2"/>
        <w:numPr>
          <w:ilvl w:val="0"/>
          <w:numId w:val="27"/>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eastAsia="Times New Roman" w:hAnsiTheme="minorHAnsi" w:cstheme="minorHAnsi"/>
          <w:sz w:val="24"/>
          <w:szCs w:val="24"/>
        </w:rPr>
      </w:pPr>
      <w:proofErr w:type="spellStart"/>
      <w:r w:rsidRPr="00A42551">
        <w:rPr>
          <w:rFonts w:asciiTheme="minorHAnsi" w:eastAsia="Times New Roman" w:hAnsiTheme="minorHAnsi" w:cstheme="minorHAnsi"/>
          <w:sz w:val="24"/>
          <w:szCs w:val="24"/>
        </w:rPr>
        <w:t>Нада</w:t>
      </w:r>
      <w:r w:rsidR="00DB157D">
        <w:rPr>
          <w:rFonts w:asciiTheme="minorHAnsi" w:eastAsia="Times New Roman" w:hAnsiTheme="minorHAnsi" w:cstheme="minorHAnsi"/>
          <w:sz w:val="24"/>
          <w:szCs w:val="24"/>
          <w:lang w:val="uk-UA"/>
        </w:rPr>
        <w:t>ння</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організаційно</w:t>
      </w:r>
      <w:proofErr w:type="spellEnd"/>
      <w:r w:rsidRPr="00A42551">
        <w:rPr>
          <w:rFonts w:asciiTheme="minorHAnsi" w:eastAsia="Times New Roman" w:hAnsiTheme="minorHAnsi" w:cstheme="minorHAnsi"/>
          <w:sz w:val="24"/>
          <w:szCs w:val="24"/>
        </w:rPr>
        <w:t>-</w:t>
      </w:r>
      <w:r w:rsidR="00DB157D">
        <w:rPr>
          <w:rFonts w:asciiTheme="minorHAnsi" w:hAnsiTheme="minorHAnsi" w:cstheme="minorHAnsi"/>
          <w:sz w:val="24"/>
          <w:szCs w:val="24"/>
          <w:lang w:val="uk-UA"/>
        </w:rPr>
        <w:t>консультативної</w:t>
      </w:r>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допомог</w:t>
      </w:r>
      <w:proofErr w:type="spellEnd"/>
      <w:r w:rsidR="00DB157D">
        <w:rPr>
          <w:rFonts w:asciiTheme="minorHAnsi" w:eastAsia="Times New Roman" w:hAnsiTheme="minorHAnsi" w:cstheme="minorHAnsi"/>
          <w:sz w:val="24"/>
          <w:szCs w:val="24"/>
          <w:lang w:val="uk-UA"/>
        </w:rPr>
        <w:t>и</w:t>
      </w:r>
      <w:r w:rsidRPr="00A42551">
        <w:rPr>
          <w:rFonts w:asciiTheme="minorHAnsi" w:eastAsia="Times New Roman" w:hAnsiTheme="minorHAnsi" w:cstheme="minorHAnsi"/>
          <w:sz w:val="24"/>
          <w:szCs w:val="24"/>
        </w:rPr>
        <w:t xml:space="preserve"> </w:t>
      </w:r>
      <w:r w:rsidR="00DB157D">
        <w:rPr>
          <w:rFonts w:asciiTheme="minorHAnsi" w:eastAsia="Times New Roman" w:hAnsiTheme="minorHAnsi" w:cstheme="minorHAnsi"/>
          <w:sz w:val="24"/>
          <w:szCs w:val="24"/>
          <w:lang w:val="uk-UA"/>
        </w:rPr>
        <w:t xml:space="preserve">фахівцям </w:t>
      </w:r>
      <w:r w:rsidR="00DB157D">
        <w:rPr>
          <w:rFonts w:asciiTheme="minorHAnsi" w:hAnsiTheme="minorHAnsi" w:cstheme="minorHAnsi"/>
          <w:sz w:val="24"/>
          <w:szCs w:val="24"/>
          <w:lang w:val="uk-UA"/>
        </w:rPr>
        <w:t>лабораторій пілотних регіонів</w:t>
      </w:r>
      <w:r w:rsidR="00DB157D" w:rsidRPr="00834CBB">
        <w:rPr>
          <w:rFonts w:asciiTheme="minorHAnsi" w:hAnsiTheme="minorHAnsi" w:cstheme="minorHAnsi"/>
          <w:sz w:val="24"/>
          <w:szCs w:val="24"/>
        </w:rPr>
        <w:t xml:space="preserve"> </w:t>
      </w:r>
      <w:r w:rsidR="00DB157D">
        <w:rPr>
          <w:rFonts w:asciiTheme="minorHAnsi" w:hAnsiTheme="minorHAnsi" w:cstheme="minorHAnsi"/>
          <w:sz w:val="24"/>
          <w:szCs w:val="24"/>
          <w:lang w:val="uk-UA"/>
        </w:rPr>
        <w:t>проекту</w:t>
      </w:r>
      <w:r w:rsidR="00DB157D" w:rsidRPr="00A42551">
        <w:rPr>
          <w:rFonts w:asciiTheme="minorHAnsi" w:eastAsia="Times New Roman" w:hAnsiTheme="minorHAnsi" w:cstheme="minorHAnsi"/>
          <w:sz w:val="24"/>
          <w:szCs w:val="24"/>
        </w:rPr>
        <w:t xml:space="preserve"> </w:t>
      </w:r>
      <w:r w:rsidRPr="00A42551">
        <w:rPr>
          <w:rFonts w:asciiTheme="minorHAnsi" w:eastAsia="Times New Roman" w:hAnsiTheme="minorHAnsi" w:cstheme="minorHAnsi"/>
          <w:sz w:val="24"/>
          <w:szCs w:val="24"/>
        </w:rPr>
        <w:t xml:space="preserve">у </w:t>
      </w:r>
      <w:proofErr w:type="spellStart"/>
      <w:r w:rsidRPr="00A42551">
        <w:rPr>
          <w:rFonts w:asciiTheme="minorHAnsi" w:eastAsia="Times New Roman" w:hAnsiTheme="minorHAnsi" w:cstheme="minorHAnsi"/>
          <w:sz w:val="24"/>
          <w:szCs w:val="24"/>
        </w:rPr>
        <w:t>розроб</w:t>
      </w:r>
      <w:proofErr w:type="spellEnd"/>
      <w:r w:rsidR="00E32A3A">
        <w:rPr>
          <w:rFonts w:asciiTheme="minorHAnsi" w:eastAsia="Times New Roman" w:hAnsiTheme="minorHAnsi" w:cstheme="minorHAnsi"/>
          <w:sz w:val="24"/>
          <w:szCs w:val="24"/>
          <w:lang w:val="uk-UA"/>
        </w:rPr>
        <w:t>ці</w:t>
      </w:r>
      <w:r w:rsidRPr="00A42551">
        <w:rPr>
          <w:rFonts w:asciiTheme="minorHAnsi" w:eastAsia="Times New Roman" w:hAnsiTheme="minorHAnsi" w:cstheme="minorHAnsi"/>
          <w:sz w:val="24"/>
          <w:szCs w:val="24"/>
        </w:rPr>
        <w:t xml:space="preserve"> та </w:t>
      </w:r>
      <w:proofErr w:type="spellStart"/>
      <w:r w:rsidRPr="00A42551">
        <w:rPr>
          <w:rFonts w:asciiTheme="minorHAnsi" w:eastAsia="Times New Roman" w:hAnsiTheme="minorHAnsi" w:cstheme="minorHAnsi"/>
          <w:sz w:val="24"/>
          <w:szCs w:val="24"/>
        </w:rPr>
        <w:t>впровадженні</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стандартних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операційних</w:t>
      </w:r>
      <w:proofErr w:type="spellEnd"/>
      <w:r w:rsidRPr="00A42551">
        <w:rPr>
          <w:rFonts w:asciiTheme="minorHAnsi" w:eastAsia="Times New Roman" w:hAnsiTheme="minorHAnsi" w:cstheme="minorHAnsi"/>
          <w:sz w:val="24"/>
          <w:szCs w:val="24"/>
        </w:rPr>
        <w:t xml:space="preserve"> процедур за темами:</w:t>
      </w:r>
    </w:p>
    <w:p w14:paraId="091BEECE" w14:textId="038475CD" w:rsidR="00A42551" w:rsidRPr="00A42551"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rPr>
          <w:rFonts w:asciiTheme="minorHAnsi" w:eastAsia="Times New Roman" w:hAnsiTheme="minorHAnsi" w:cstheme="minorHAnsi"/>
          <w:sz w:val="24"/>
          <w:szCs w:val="24"/>
        </w:rPr>
      </w:pPr>
      <w:r w:rsidRPr="00A42551">
        <w:rPr>
          <w:rFonts w:asciiTheme="minorHAnsi" w:eastAsia="Times New Roman" w:hAnsiTheme="minorHAnsi" w:cstheme="minorHAnsi"/>
          <w:sz w:val="24"/>
          <w:szCs w:val="24"/>
        </w:rPr>
        <w:t xml:space="preserve">     • </w:t>
      </w:r>
      <w:proofErr w:type="spellStart"/>
      <w:r w:rsidRPr="00A42551">
        <w:rPr>
          <w:rFonts w:asciiTheme="minorHAnsi" w:eastAsia="Times New Roman" w:hAnsiTheme="minorHAnsi" w:cstheme="minorHAnsi"/>
          <w:sz w:val="24"/>
          <w:szCs w:val="24"/>
        </w:rPr>
        <w:t>показання</w:t>
      </w:r>
      <w:proofErr w:type="spellEnd"/>
      <w:r w:rsidRPr="00A42551">
        <w:rPr>
          <w:rFonts w:asciiTheme="minorHAnsi" w:eastAsia="Times New Roman" w:hAnsiTheme="minorHAnsi" w:cstheme="minorHAnsi"/>
          <w:sz w:val="24"/>
          <w:szCs w:val="24"/>
        </w:rPr>
        <w:t xml:space="preserve"> до </w:t>
      </w:r>
      <w:proofErr w:type="spellStart"/>
      <w:r w:rsidRPr="00A42551">
        <w:rPr>
          <w:rFonts w:asciiTheme="minorHAnsi" w:eastAsia="Times New Roman" w:hAnsiTheme="minorHAnsi" w:cstheme="minorHAnsi"/>
          <w:sz w:val="24"/>
          <w:szCs w:val="24"/>
        </w:rPr>
        <w:t>відбору</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біологічних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зразків</w:t>
      </w:r>
      <w:proofErr w:type="spellEnd"/>
      <w:r w:rsidRPr="00A42551">
        <w:rPr>
          <w:rFonts w:asciiTheme="minorHAnsi" w:eastAsia="Times New Roman" w:hAnsiTheme="minorHAnsi" w:cstheme="minorHAnsi"/>
          <w:sz w:val="24"/>
          <w:szCs w:val="24"/>
        </w:rPr>
        <w:t xml:space="preserve"> (кров, </w:t>
      </w:r>
      <w:proofErr w:type="spellStart"/>
      <w:r w:rsidRPr="00A42551">
        <w:rPr>
          <w:rFonts w:asciiTheme="minorHAnsi" w:eastAsia="Times New Roman" w:hAnsiTheme="minorHAnsi" w:cstheme="minorHAnsi"/>
          <w:sz w:val="24"/>
          <w:szCs w:val="24"/>
        </w:rPr>
        <w:t>ліквор</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матеріал</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хірургічних</w:t>
      </w:r>
      <w:proofErr w:type="spellEnd"/>
      <w:r w:rsidRPr="00A42551">
        <w:rPr>
          <w:rFonts w:asciiTheme="minorHAnsi" w:eastAsia="Times New Roman" w:hAnsiTheme="minorHAnsi" w:cstheme="minorHAnsi"/>
          <w:sz w:val="24"/>
          <w:szCs w:val="24"/>
        </w:rPr>
        <w:t xml:space="preserve"> ран,</w:t>
      </w:r>
    </w:p>
    <w:p w14:paraId="2B4F55B5" w14:textId="3656715A" w:rsidR="00A42551" w:rsidRPr="00F206DA"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rPr>
          <w:rFonts w:asciiTheme="minorHAnsi" w:eastAsia="Times New Roman" w:hAnsiTheme="minorHAnsi" w:cstheme="minorHAnsi"/>
          <w:sz w:val="24"/>
          <w:szCs w:val="24"/>
        </w:rPr>
      </w:pPr>
      <w:r w:rsidRPr="00A42551">
        <w:rPr>
          <w:rFonts w:asciiTheme="minorHAnsi" w:eastAsia="Times New Roman" w:hAnsiTheme="minorHAnsi" w:cstheme="minorHAnsi"/>
          <w:sz w:val="24"/>
          <w:szCs w:val="24"/>
        </w:rPr>
        <w:t xml:space="preserve"> </w:t>
      </w:r>
      <w:proofErr w:type="spellStart"/>
      <w:r w:rsidRPr="00F206DA">
        <w:rPr>
          <w:rFonts w:asciiTheme="minorHAnsi" w:eastAsia="Times New Roman" w:hAnsiTheme="minorHAnsi" w:cstheme="minorHAnsi"/>
          <w:sz w:val="24"/>
          <w:szCs w:val="24"/>
        </w:rPr>
        <w:t>вогнепальних</w:t>
      </w:r>
      <w:proofErr w:type="spellEnd"/>
      <w:r w:rsidRPr="00F206DA">
        <w:rPr>
          <w:rFonts w:asciiTheme="minorHAnsi" w:eastAsia="Times New Roman" w:hAnsiTheme="minorHAnsi" w:cstheme="minorHAnsi"/>
          <w:sz w:val="24"/>
          <w:szCs w:val="24"/>
        </w:rPr>
        <w:t xml:space="preserve"> </w:t>
      </w:r>
      <w:proofErr w:type="spellStart"/>
      <w:r w:rsidRPr="00F206DA">
        <w:rPr>
          <w:rFonts w:asciiTheme="minorHAnsi" w:eastAsia="Times New Roman" w:hAnsiTheme="minorHAnsi" w:cstheme="minorHAnsi"/>
          <w:sz w:val="24"/>
          <w:szCs w:val="24"/>
        </w:rPr>
        <w:t>поранень</w:t>
      </w:r>
      <w:proofErr w:type="spellEnd"/>
      <w:r w:rsidRPr="00F206DA">
        <w:rPr>
          <w:rFonts w:asciiTheme="minorHAnsi" w:eastAsia="Times New Roman" w:hAnsiTheme="minorHAnsi" w:cstheme="minorHAnsi"/>
          <w:sz w:val="24"/>
          <w:szCs w:val="24"/>
        </w:rPr>
        <w:t xml:space="preserve">) для </w:t>
      </w:r>
      <w:proofErr w:type="spellStart"/>
      <w:r w:rsidRPr="00F206DA">
        <w:rPr>
          <w:rFonts w:asciiTheme="minorHAnsi" w:eastAsia="Times New Roman" w:hAnsiTheme="minorHAnsi" w:cstheme="minorHAnsi"/>
          <w:sz w:val="24"/>
          <w:szCs w:val="24"/>
        </w:rPr>
        <w:t>проведення</w:t>
      </w:r>
      <w:proofErr w:type="spellEnd"/>
      <w:r w:rsidRPr="00F206DA">
        <w:rPr>
          <w:rFonts w:asciiTheme="minorHAnsi" w:eastAsia="Times New Roman" w:hAnsiTheme="minorHAnsi" w:cstheme="minorHAnsi"/>
          <w:sz w:val="24"/>
          <w:szCs w:val="24"/>
        </w:rPr>
        <w:t xml:space="preserve"> </w:t>
      </w:r>
      <w:proofErr w:type="spellStart"/>
      <w:r w:rsidRPr="00F206DA">
        <w:rPr>
          <w:rFonts w:asciiTheme="minorHAnsi" w:eastAsia="Times New Roman" w:hAnsiTheme="minorHAnsi" w:cstheme="minorHAnsi"/>
          <w:sz w:val="24"/>
          <w:szCs w:val="24"/>
        </w:rPr>
        <w:t>бактеріологічних</w:t>
      </w:r>
      <w:proofErr w:type="spellEnd"/>
      <w:r w:rsidRPr="00F206DA">
        <w:rPr>
          <w:rFonts w:asciiTheme="minorHAnsi" w:eastAsia="Times New Roman" w:hAnsiTheme="minorHAnsi" w:cstheme="minorHAnsi"/>
          <w:sz w:val="24"/>
          <w:szCs w:val="24"/>
        </w:rPr>
        <w:t xml:space="preserve"> </w:t>
      </w:r>
      <w:proofErr w:type="spellStart"/>
      <w:r w:rsidRPr="00F206DA">
        <w:rPr>
          <w:rFonts w:asciiTheme="minorHAnsi" w:eastAsia="Times New Roman" w:hAnsiTheme="minorHAnsi" w:cstheme="minorHAnsi"/>
          <w:sz w:val="24"/>
          <w:szCs w:val="24"/>
        </w:rPr>
        <w:t>досліджень</w:t>
      </w:r>
      <w:proofErr w:type="spellEnd"/>
      <w:r w:rsidRPr="00F206DA">
        <w:rPr>
          <w:rFonts w:asciiTheme="minorHAnsi" w:eastAsia="Times New Roman" w:hAnsiTheme="minorHAnsi" w:cstheme="minorHAnsi"/>
          <w:sz w:val="24"/>
          <w:szCs w:val="24"/>
        </w:rPr>
        <w:t>;</w:t>
      </w:r>
    </w:p>
    <w:p w14:paraId="1D97C3F8" w14:textId="236F2C6D" w:rsidR="00A42551" w:rsidRPr="00A42551"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rPr>
          <w:rFonts w:asciiTheme="minorHAnsi" w:eastAsia="Times New Roman" w:hAnsiTheme="minorHAnsi" w:cstheme="minorHAnsi"/>
          <w:sz w:val="24"/>
          <w:szCs w:val="24"/>
        </w:rPr>
      </w:pPr>
      <w:r w:rsidRPr="00A42551">
        <w:rPr>
          <w:rFonts w:asciiTheme="minorHAnsi" w:eastAsia="Times New Roman" w:hAnsiTheme="minorHAnsi" w:cstheme="minorHAnsi"/>
          <w:sz w:val="24"/>
          <w:szCs w:val="24"/>
        </w:rPr>
        <w:lastRenderedPageBreak/>
        <w:t xml:space="preserve">    • </w:t>
      </w:r>
      <w:proofErr w:type="spellStart"/>
      <w:r w:rsidRPr="00A42551">
        <w:rPr>
          <w:rFonts w:asciiTheme="minorHAnsi" w:eastAsia="Times New Roman" w:hAnsiTheme="minorHAnsi" w:cstheme="minorHAnsi"/>
          <w:sz w:val="24"/>
          <w:szCs w:val="24"/>
        </w:rPr>
        <w:t>техніка</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відбору</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біологічних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зразків</w:t>
      </w:r>
      <w:proofErr w:type="spellEnd"/>
      <w:r w:rsidRPr="00A42551">
        <w:rPr>
          <w:rFonts w:asciiTheme="minorHAnsi" w:eastAsia="Times New Roman" w:hAnsiTheme="minorHAnsi" w:cstheme="minorHAnsi"/>
          <w:sz w:val="24"/>
          <w:szCs w:val="24"/>
        </w:rPr>
        <w:t xml:space="preserve"> (кров, </w:t>
      </w:r>
      <w:proofErr w:type="spellStart"/>
      <w:r w:rsidRPr="00A42551">
        <w:rPr>
          <w:rFonts w:asciiTheme="minorHAnsi" w:eastAsia="Times New Roman" w:hAnsiTheme="minorHAnsi" w:cstheme="minorHAnsi"/>
          <w:sz w:val="24"/>
          <w:szCs w:val="24"/>
        </w:rPr>
        <w:t>ліквор</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матеріал</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хірургічних</w:t>
      </w:r>
      <w:proofErr w:type="spellEnd"/>
      <w:r w:rsidRPr="00A42551">
        <w:rPr>
          <w:rFonts w:asciiTheme="minorHAnsi" w:eastAsia="Times New Roman" w:hAnsiTheme="minorHAnsi" w:cstheme="minorHAnsi"/>
          <w:sz w:val="24"/>
          <w:szCs w:val="24"/>
        </w:rPr>
        <w:t xml:space="preserve"> ран, </w:t>
      </w:r>
      <w:proofErr w:type="spellStart"/>
      <w:r w:rsidRPr="00A42551">
        <w:rPr>
          <w:rFonts w:asciiTheme="minorHAnsi" w:eastAsia="Times New Roman" w:hAnsiTheme="minorHAnsi" w:cstheme="minorHAnsi"/>
          <w:sz w:val="24"/>
          <w:szCs w:val="24"/>
        </w:rPr>
        <w:t>вогнепальних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поранень</w:t>
      </w:r>
      <w:proofErr w:type="spellEnd"/>
      <w:r w:rsidRPr="00A42551">
        <w:rPr>
          <w:rFonts w:asciiTheme="minorHAnsi" w:eastAsia="Times New Roman" w:hAnsiTheme="minorHAnsi" w:cstheme="minorHAnsi"/>
          <w:sz w:val="24"/>
          <w:szCs w:val="24"/>
        </w:rPr>
        <w:t xml:space="preserve">) для </w:t>
      </w:r>
      <w:proofErr w:type="spellStart"/>
      <w:r w:rsidRPr="00A42551">
        <w:rPr>
          <w:rFonts w:asciiTheme="minorHAnsi" w:eastAsia="Times New Roman" w:hAnsiTheme="minorHAnsi" w:cstheme="minorHAnsi"/>
          <w:sz w:val="24"/>
          <w:szCs w:val="24"/>
        </w:rPr>
        <w:t>проведення</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бактеріологічних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досліджень</w:t>
      </w:r>
      <w:proofErr w:type="spellEnd"/>
      <w:r w:rsidRPr="00A42551">
        <w:rPr>
          <w:rFonts w:asciiTheme="minorHAnsi" w:eastAsia="Times New Roman" w:hAnsiTheme="minorHAnsi" w:cstheme="minorHAnsi"/>
          <w:sz w:val="24"/>
          <w:szCs w:val="24"/>
        </w:rPr>
        <w:t>;</w:t>
      </w:r>
    </w:p>
    <w:p w14:paraId="6245B1F2" w14:textId="459618D6" w:rsidR="00A42551" w:rsidRPr="00A42551"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rPr>
          <w:rFonts w:asciiTheme="minorHAnsi" w:eastAsia="Times New Roman" w:hAnsiTheme="minorHAnsi" w:cstheme="minorHAnsi"/>
          <w:sz w:val="24"/>
          <w:szCs w:val="24"/>
        </w:rPr>
      </w:pPr>
      <w:r w:rsidRPr="00A42551">
        <w:rPr>
          <w:rFonts w:asciiTheme="minorHAnsi" w:eastAsia="Times New Roman" w:hAnsiTheme="minorHAnsi" w:cstheme="minorHAnsi"/>
          <w:sz w:val="24"/>
          <w:szCs w:val="24"/>
        </w:rPr>
        <w:t xml:space="preserve">    • </w:t>
      </w:r>
      <w:proofErr w:type="spellStart"/>
      <w:r w:rsidRPr="00A42551">
        <w:rPr>
          <w:rFonts w:asciiTheme="minorHAnsi" w:eastAsia="Times New Roman" w:hAnsiTheme="minorHAnsi" w:cstheme="minorHAnsi"/>
          <w:sz w:val="24"/>
          <w:szCs w:val="24"/>
        </w:rPr>
        <w:t>виявлення</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пацієнтів</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які</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відповідають</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критеріям</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участі</w:t>
      </w:r>
      <w:proofErr w:type="spellEnd"/>
      <w:r w:rsidRPr="00A42551">
        <w:rPr>
          <w:rFonts w:asciiTheme="minorHAnsi" w:eastAsia="Times New Roman" w:hAnsiTheme="minorHAnsi" w:cstheme="minorHAnsi"/>
          <w:sz w:val="24"/>
          <w:szCs w:val="24"/>
        </w:rPr>
        <w:t xml:space="preserve"> </w:t>
      </w:r>
      <w:proofErr w:type="gramStart"/>
      <w:r w:rsidRPr="00A42551">
        <w:rPr>
          <w:rFonts w:asciiTheme="minorHAnsi" w:eastAsia="Times New Roman" w:hAnsiTheme="minorHAnsi" w:cstheme="minorHAnsi"/>
          <w:sz w:val="24"/>
          <w:szCs w:val="24"/>
        </w:rPr>
        <w:t>у дозорному</w:t>
      </w:r>
      <w:proofErr w:type="gram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епіднагляді</w:t>
      </w:r>
      <w:proofErr w:type="spellEnd"/>
      <w:r w:rsidRPr="00A42551">
        <w:rPr>
          <w:rFonts w:asciiTheme="minorHAnsi" w:eastAsia="Times New Roman" w:hAnsiTheme="minorHAnsi" w:cstheme="minorHAnsi"/>
          <w:sz w:val="24"/>
          <w:szCs w:val="24"/>
        </w:rPr>
        <w:t xml:space="preserve"> за АМР;</w:t>
      </w:r>
    </w:p>
    <w:p w14:paraId="26C87B3D" w14:textId="5BBD16DF" w:rsidR="00A42551" w:rsidRPr="00A42551"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rPr>
          <w:rFonts w:asciiTheme="minorHAnsi" w:eastAsia="Times New Roman" w:hAnsiTheme="minorHAnsi" w:cstheme="minorHAnsi"/>
          <w:sz w:val="24"/>
          <w:szCs w:val="24"/>
        </w:rPr>
      </w:pPr>
      <w:r w:rsidRPr="00A42551">
        <w:rPr>
          <w:rFonts w:asciiTheme="minorHAnsi" w:eastAsia="Times New Roman" w:hAnsiTheme="minorHAnsi" w:cstheme="minorHAnsi"/>
          <w:sz w:val="24"/>
          <w:szCs w:val="24"/>
        </w:rPr>
        <w:t xml:space="preserve">    • методика </w:t>
      </w:r>
      <w:proofErr w:type="spellStart"/>
      <w:r w:rsidRPr="00A42551">
        <w:rPr>
          <w:rFonts w:asciiTheme="minorHAnsi" w:eastAsia="Times New Roman" w:hAnsiTheme="minorHAnsi" w:cstheme="minorHAnsi"/>
          <w:sz w:val="24"/>
          <w:szCs w:val="24"/>
        </w:rPr>
        <w:t>визначення</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чутливості</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збудників</w:t>
      </w:r>
      <w:proofErr w:type="spellEnd"/>
      <w:r w:rsidRPr="00A42551">
        <w:rPr>
          <w:rFonts w:asciiTheme="minorHAnsi" w:eastAsia="Times New Roman" w:hAnsiTheme="minorHAnsi" w:cstheme="minorHAnsi"/>
          <w:sz w:val="24"/>
          <w:szCs w:val="24"/>
        </w:rPr>
        <w:t xml:space="preserve"> до </w:t>
      </w:r>
      <w:proofErr w:type="spellStart"/>
      <w:r w:rsidRPr="00A42551">
        <w:rPr>
          <w:rFonts w:asciiTheme="minorHAnsi" w:eastAsia="Times New Roman" w:hAnsiTheme="minorHAnsi" w:cstheme="minorHAnsi"/>
          <w:sz w:val="24"/>
          <w:szCs w:val="24"/>
        </w:rPr>
        <w:t>антимікробних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препаратів</w:t>
      </w:r>
      <w:proofErr w:type="spellEnd"/>
      <w:r w:rsidRPr="00A42551">
        <w:rPr>
          <w:rFonts w:asciiTheme="minorHAnsi" w:eastAsia="Times New Roman" w:hAnsiTheme="minorHAnsi" w:cstheme="minorHAnsi"/>
          <w:sz w:val="24"/>
          <w:szCs w:val="24"/>
        </w:rPr>
        <w:t xml:space="preserve"> EUCAST;</w:t>
      </w:r>
    </w:p>
    <w:p w14:paraId="742CA355" w14:textId="72B4714E" w:rsidR="00A42551" w:rsidRPr="00A42551"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rPr>
          <w:rFonts w:asciiTheme="minorHAnsi" w:eastAsia="Times New Roman" w:hAnsiTheme="minorHAnsi" w:cstheme="minorHAnsi"/>
          <w:sz w:val="24"/>
          <w:szCs w:val="24"/>
        </w:rPr>
      </w:pPr>
      <w:r w:rsidRPr="00A42551">
        <w:rPr>
          <w:rFonts w:asciiTheme="minorHAnsi" w:eastAsia="Times New Roman" w:hAnsiTheme="minorHAnsi" w:cstheme="minorHAnsi"/>
          <w:sz w:val="24"/>
          <w:szCs w:val="24"/>
        </w:rPr>
        <w:t xml:space="preserve">    • система </w:t>
      </w:r>
      <w:proofErr w:type="spellStart"/>
      <w:r w:rsidRPr="00A42551">
        <w:rPr>
          <w:rFonts w:asciiTheme="minorHAnsi" w:eastAsia="Times New Roman" w:hAnsiTheme="minorHAnsi" w:cstheme="minorHAnsi"/>
          <w:sz w:val="24"/>
          <w:szCs w:val="24"/>
        </w:rPr>
        <w:t>управління</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якістю</w:t>
      </w:r>
      <w:proofErr w:type="spellEnd"/>
      <w:r w:rsidRPr="00A42551">
        <w:rPr>
          <w:rFonts w:asciiTheme="minorHAnsi" w:eastAsia="Times New Roman" w:hAnsiTheme="minorHAnsi" w:cstheme="minorHAnsi"/>
          <w:sz w:val="24"/>
          <w:szCs w:val="24"/>
        </w:rPr>
        <w:t xml:space="preserve"> в </w:t>
      </w:r>
      <w:proofErr w:type="spellStart"/>
      <w:r w:rsidRPr="00A42551">
        <w:rPr>
          <w:rFonts w:asciiTheme="minorHAnsi" w:eastAsia="Times New Roman" w:hAnsiTheme="minorHAnsi" w:cstheme="minorHAnsi"/>
          <w:sz w:val="24"/>
          <w:szCs w:val="24"/>
        </w:rPr>
        <w:t>бактеріологічних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мікробіологічних</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лабораторіях</w:t>
      </w:r>
      <w:proofErr w:type="spellEnd"/>
      <w:r w:rsidRPr="00A42551">
        <w:rPr>
          <w:rFonts w:asciiTheme="minorHAnsi" w:eastAsia="Times New Roman" w:hAnsiTheme="minorHAnsi" w:cstheme="minorHAnsi"/>
          <w:sz w:val="24"/>
          <w:szCs w:val="24"/>
        </w:rPr>
        <w:t>;</w:t>
      </w:r>
    </w:p>
    <w:p w14:paraId="13FC5076" w14:textId="7DCE68D9" w:rsidR="00A42551" w:rsidRPr="00E32A3A" w:rsidRDefault="00A42551" w:rsidP="00F206DA">
      <w:pPr>
        <w:pStyle w:val="af2"/>
        <w:pBdr>
          <w:top w:val="none" w:sz="0" w:space="0" w:color="auto"/>
          <w:left w:val="none" w:sz="0" w:space="0" w:color="auto"/>
          <w:bottom w:val="none" w:sz="0" w:space="0" w:color="auto"/>
          <w:right w:val="none" w:sz="0" w:space="0" w:color="auto"/>
          <w:between w:val="none" w:sz="0" w:space="0" w:color="auto"/>
        </w:pBdr>
        <w:suppressAutoHyphens/>
        <w:ind w:left="645"/>
        <w:jc w:val="both"/>
      </w:pPr>
      <w:r w:rsidRPr="00A42551">
        <w:rPr>
          <w:rFonts w:asciiTheme="minorHAnsi" w:eastAsia="Times New Roman" w:hAnsiTheme="minorHAnsi" w:cstheme="minorHAnsi"/>
          <w:sz w:val="24"/>
          <w:szCs w:val="24"/>
        </w:rPr>
        <w:t xml:space="preserve">    • </w:t>
      </w:r>
      <w:proofErr w:type="spellStart"/>
      <w:r w:rsidRPr="00A42551">
        <w:rPr>
          <w:rFonts w:asciiTheme="minorHAnsi" w:eastAsia="Times New Roman" w:hAnsiTheme="minorHAnsi" w:cstheme="minorHAnsi"/>
          <w:sz w:val="24"/>
          <w:szCs w:val="24"/>
        </w:rPr>
        <w:t>біобезпека</w:t>
      </w:r>
      <w:proofErr w:type="spellEnd"/>
      <w:r w:rsidRPr="00A42551">
        <w:rPr>
          <w:rFonts w:asciiTheme="minorHAnsi" w:eastAsia="Times New Roman" w:hAnsiTheme="minorHAnsi" w:cstheme="minorHAnsi"/>
          <w:sz w:val="24"/>
          <w:szCs w:val="24"/>
        </w:rPr>
        <w:t xml:space="preserve"> в </w:t>
      </w:r>
      <w:proofErr w:type="spellStart"/>
      <w:r w:rsidRPr="00A42551">
        <w:rPr>
          <w:rFonts w:asciiTheme="minorHAnsi" w:eastAsia="Times New Roman" w:hAnsiTheme="minorHAnsi" w:cstheme="minorHAnsi"/>
          <w:sz w:val="24"/>
          <w:szCs w:val="24"/>
        </w:rPr>
        <w:t>бактеріологічній</w:t>
      </w:r>
      <w:proofErr w:type="spellEnd"/>
      <w:r w:rsidRPr="00A42551">
        <w:rPr>
          <w:rFonts w:asciiTheme="minorHAnsi" w:eastAsia="Times New Roman" w:hAnsiTheme="minorHAnsi" w:cstheme="minorHAnsi"/>
          <w:sz w:val="24"/>
          <w:szCs w:val="24"/>
        </w:rPr>
        <w:t xml:space="preserve"> (</w:t>
      </w:r>
      <w:proofErr w:type="spellStart"/>
      <w:r w:rsidRPr="00A42551">
        <w:rPr>
          <w:rFonts w:asciiTheme="minorHAnsi" w:eastAsia="Times New Roman" w:hAnsiTheme="minorHAnsi" w:cstheme="minorHAnsi"/>
          <w:sz w:val="24"/>
          <w:szCs w:val="24"/>
        </w:rPr>
        <w:t>мікробіологічній</w:t>
      </w:r>
      <w:proofErr w:type="spellEnd"/>
      <w:r w:rsidRPr="00A42551">
        <w:rPr>
          <w:rFonts w:asciiTheme="minorHAnsi" w:eastAsia="Times New Roman" w:hAnsiTheme="minorHAnsi" w:cstheme="minorHAnsi"/>
          <w:sz w:val="24"/>
          <w:szCs w:val="24"/>
        </w:rPr>
        <w:t xml:space="preserve">) </w:t>
      </w:r>
      <w:proofErr w:type="spellStart"/>
      <w:proofErr w:type="gramStart"/>
      <w:r w:rsidRPr="00A42551">
        <w:rPr>
          <w:rFonts w:asciiTheme="minorHAnsi" w:eastAsia="Times New Roman" w:hAnsiTheme="minorHAnsi" w:cstheme="minorHAnsi"/>
          <w:sz w:val="24"/>
          <w:szCs w:val="24"/>
        </w:rPr>
        <w:t>лабораторії</w:t>
      </w:r>
      <w:proofErr w:type="spellEnd"/>
      <w:r w:rsidRPr="00A42551">
        <w:rPr>
          <w:rFonts w:asciiTheme="minorHAnsi" w:eastAsia="Times New Roman" w:hAnsiTheme="minorHAnsi" w:cstheme="minorHAnsi"/>
          <w:sz w:val="24"/>
          <w:szCs w:val="24"/>
        </w:rPr>
        <w:t>;</w:t>
      </w:r>
      <w:r w:rsidRPr="00E32A3A">
        <w:t>•</w:t>
      </w:r>
      <w:proofErr w:type="gramEnd"/>
      <w:r w:rsidRPr="00E32A3A">
        <w:t xml:space="preserve"> бракераж </w:t>
      </w:r>
      <w:proofErr w:type="spellStart"/>
      <w:r w:rsidRPr="00E32A3A">
        <w:t>зразків</w:t>
      </w:r>
      <w:proofErr w:type="spellEnd"/>
      <w:r w:rsidRPr="00E32A3A">
        <w:t xml:space="preserve"> </w:t>
      </w:r>
      <w:proofErr w:type="spellStart"/>
      <w:r w:rsidRPr="00E32A3A">
        <w:t>біологічного</w:t>
      </w:r>
      <w:proofErr w:type="spellEnd"/>
      <w:r w:rsidRPr="00E32A3A">
        <w:t xml:space="preserve"> </w:t>
      </w:r>
      <w:proofErr w:type="spellStart"/>
      <w:r w:rsidRPr="00E32A3A">
        <w:t>матеріалу</w:t>
      </w:r>
      <w:proofErr w:type="spellEnd"/>
      <w:r w:rsidRPr="00E32A3A">
        <w:t>.</w:t>
      </w:r>
    </w:p>
    <w:p w14:paraId="19873AA3" w14:textId="77777777" w:rsidR="00834CBB" w:rsidRPr="00834CBB" w:rsidRDefault="00834CBB" w:rsidP="00834CBB">
      <w:pPr>
        <w:pStyle w:val="af2"/>
        <w:ind w:left="1140" w:hanging="420"/>
        <w:jc w:val="both"/>
        <w:rPr>
          <w:rFonts w:asciiTheme="minorHAnsi" w:hAnsiTheme="minorHAnsi" w:cstheme="minorHAnsi"/>
          <w:sz w:val="24"/>
        </w:rPr>
      </w:pPr>
    </w:p>
    <w:p w14:paraId="73E13682" w14:textId="77777777" w:rsidR="000F7A43" w:rsidRPr="00834CBB" w:rsidRDefault="000F7A43" w:rsidP="000F7A43">
      <w:pPr>
        <w:spacing w:after="160" w:line="259" w:lineRule="auto"/>
        <w:jc w:val="both"/>
        <w:rPr>
          <w:rFonts w:asciiTheme="minorHAnsi" w:hAnsiTheme="minorHAnsi" w:cstheme="minorHAnsi"/>
          <w:b/>
          <w:color w:val="000000"/>
          <w:lang w:val="uk-UA"/>
        </w:rPr>
      </w:pPr>
      <w:r w:rsidRPr="00834CBB">
        <w:rPr>
          <w:rFonts w:asciiTheme="minorHAnsi" w:hAnsiTheme="minorHAnsi" w:cstheme="minorHAnsi"/>
          <w:b/>
          <w:color w:val="000000"/>
          <w:lang w:val="uk-UA"/>
        </w:rPr>
        <w:t>Вимоги до професійної компетентності:</w:t>
      </w:r>
    </w:p>
    <w:p w14:paraId="21F51B61" w14:textId="77777777" w:rsidR="000F7A43" w:rsidRPr="00834CBB" w:rsidRDefault="000F7A43" w:rsidP="000F7A43">
      <w:pPr>
        <w:numPr>
          <w:ilvl w:val="0"/>
          <w:numId w:val="12"/>
        </w:numPr>
        <w:jc w:val="both"/>
        <w:rPr>
          <w:rFonts w:asciiTheme="minorHAnsi" w:hAnsiTheme="minorHAnsi" w:cstheme="minorHAnsi"/>
          <w:lang w:val="uk-UA"/>
        </w:rPr>
      </w:pPr>
      <w:r w:rsidRPr="00834CBB">
        <w:rPr>
          <w:rFonts w:asciiTheme="minorHAnsi" w:hAnsiTheme="minorHAnsi" w:cstheme="minorHAnsi"/>
          <w:lang w:val="uk-UA"/>
        </w:rPr>
        <w:t>Вища спеціальна медична освіта.</w:t>
      </w:r>
    </w:p>
    <w:p w14:paraId="53281F58" w14:textId="77777777" w:rsidR="000F7A43" w:rsidRPr="00834CBB" w:rsidRDefault="000F7A43" w:rsidP="000F7A43">
      <w:pPr>
        <w:numPr>
          <w:ilvl w:val="0"/>
          <w:numId w:val="12"/>
        </w:numPr>
        <w:jc w:val="both"/>
        <w:rPr>
          <w:rFonts w:asciiTheme="minorHAnsi" w:eastAsia="Calibri" w:hAnsiTheme="minorHAnsi" w:cstheme="minorHAnsi"/>
          <w:bCs/>
          <w:lang w:val="uk-UA" w:eastAsia="en-US"/>
        </w:rPr>
      </w:pPr>
      <w:r w:rsidRPr="00834CBB">
        <w:rPr>
          <w:rFonts w:asciiTheme="minorHAnsi" w:eastAsia="Calibri" w:hAnsiTheme="minorHAnsi" w:cstheme="minorHAnsi"/>
          <w:bCs/>
          <w:lang w:val="uk-UA" w:eastAsia="en-US"/>
        </w:rPr>
        <w:t>Досвід роботи за спеціальністю не менше 3 років.</w:t>
      </w:r>
    </w:p>
    <w:p w14:paraId="45475B45" w14:textId="77777777" w:rsidR="000F7A43" w:rsidRPr="00834CBB" w:rsidRDefault="000F7A43" w:rsidP="000F7A43">
      <w:pPr>
        <w:numPr>
          <w:ilvl w:val="0"/>
          <w:numId w:val="12"/>
        </w:numPr>
        <w:jc w:val="both"/>
        <w:rPr>
          <w:rFonts w:asciiTheme="minorHAnsi" w:eastAsia="Calibri" w:hAnsiTheme="minorHAnsi" w:cstheme="minorHAnsi"/>
          <w:bCs/>
          <w:lang w:val="uk-UA" w:eastAsia="en-US"/>
        </w:rPr>
      </w:pPr>
      <w:r w:rsidRPr="00834CBB">
        <w:rPr>
          <w:rFonts w:asciiTheme="minorHAnsi" w:eastAsia="Calibri" w:hAnsiTheme="minorHAnsi" w:cstheme="minorHAnsi"/>
          <w:bCs/>
          <w:lang w:val="uk-UA" w:eastAsia="en-US"/>
        </w:rPr>
        <w:t>Знання нормативно-правових актів в сфері профілактики інфекцій та інфекційного контролю</w:t>
      </w:r>
      <w:r w:rsidR="003D1BF9">
        <w:rPr>
          <w:rFonts w:asciiTheme="minorHAnsi" w:eastAsia="Calibri" w:hAnsiTheme="minorHAnsi" w:cstheme="minorHAnsi"/>
          <w:bCs/>
          <w:lang w:val="uk-UA" w:eastAsia="en-US"/>
        </w:rPr>
        <w:t>, лабораторної справи</w:t>
      </w:r>
      <w:r w:rsidRPr="00834CBB">
        <w:rPr>
          <w:rFonts w:asciiTheme="minorHAnsi" w:eastAsia="Calibri" w:hAnsiTheme="minorHAnsi" w:cstheme="minorHAnsi"/>
          <w:bCs/>
          <w:lang w:val="uk-UA" w:eastAsia="en-US"/>
        </w:rPr>
        <w:t>.</w:t>
      </w:r>
    </w:p>
    <w:p w14:paraId="5D8539E9" w14:textId="77777777" w:rsidR="000F7A43" w:rsidRPr="00834CBB" w:rsidRDefault="000F7A43" w:rsidP="000F7A43">
      <w:pPr>
        <w:numPr>
          <w:ilvl w:val="0"/>
          <w:numId w:val="12"/>
        </w:numPr>
        <w:jc w:val="both"/>
        <w:rPr>
          <w:rFonts w:asciiTheme="minorHAnsi" w:eastAsia="Calibri" w:hAnsiTheme="minorHAnsi" w:cstheme="minorHAnsi"/>
          <w:bCs/>
          <w:lang w:val="uk-UA" w:eastAsia="en-US"/>
        </w:rPr>
      </w:pPr>
      <w:r w:rsidRPr="00834CBB">
        <w:rPr>
          <w:rFonts w:asciiTheme="minorHAnsi" w:eastAsia="Calibri" w:hAnsiTheme="minorHAnsi" w:cstheme="minorHAnsi"/>
          <w:bCs/>
          <w:lang w:val="uk-UA" w:eastAsia="en-US"/>
        </w:rPr>
        <w:t>Досвід р</w:t>
      </w:r>
      <w:r w:rsidR="00E131C4" w:rsidRPr="00834CBB">
        <w:rPr>
          <w:rFonts w:asciiTheme="minorHAnsi" w:eastAsia="Calibri" w:hAnsiTheme="minorHAnsi" w:cstheme="minorHAnsi"/>
          <w:bCs/>
          <w:lang w:val="uk-UA" w:eastAsia="en-US"/>
        </w:rPr>
        <w:t xml:space="preserve">оботи з </w:t>
      </w:r>
      <w:r w:rsidR="00E131C4" w:rsidRPr="00834CBB">
        <w:rPr>
          <w:rFonts w:asciiTheme="minorHAnsi" w:eastAsia="Calibri" w:hAnsiTheme="minorHAnsi" w:cstheme="minorHAnsi"/>
          <w:bCs/>
          <w:lang w:val="en-US" w:eastAsia="en-US"/>
        </w:rPr>
        <w:t>WHONET</w:t>
      </w:r>
      <w:r w:rsidRPr="00834CBB">
        <w:rPr>
          <w:rFonts w:asciiTheme="minorHAnsi" w:eastAsia="Calibri" w:hAnsiTheme="minorHAnsi" w:cstheme="minorHAnsi"/>
          <w:bCs/>
          <w:lang w:val="uk-UA" w:eastAsia="en-US"/>
        </w:rPr>
        <w:t>.</w:t>
      </w:r>
    </w:p>
    <w:p w14:paraId="5B0B834C" w14:textId="77777777" w:rsidR="000F7A43" w:rsidRPr="00834CBB" w:rsidRDefault="000F7A43" w:rsidP="00E13E1F">
      <w:pPr>
        <w:numPr>
          <w:ilvl w:val="0"/>
          <w:numId w:val="12"/>
        </w:numPr>
        <w:jc w:val="both"/>
        <w:rPr>
          <w:rFonts w:asciiTheme="minorHAnsi" w:eastAsia="Calibri" w:hAnsiTheme="minorHAnsi" w:cstheme="minorHAnsi"/>
          <w:bCs/>
          <w:lang w:val="uk-UA" w:eastAsia="en-US"/>
        </w:rPr>
      </w:pPr>
      <w:r w:rsidRPr="00834CBB">
        <w:rPr>
          <w:rFonts w:asciiTheme="minorHAnsi" w:eastAsia="Calibri" w:hAnsiTheme="minorHAnsi" w:cstheme="minorHAnsi"/>
          <w:bCs/>
          <w:lang w:val="uk-UA" w:eastAsia="en-US"/>
        </w:rPr>
        <w:t>Досвід в підготовці та проведенні організаційно-методичних та навчальних заходів</w:t>
      </w:r>
      <w:bookmarkStart w:id="1" w:name="_Hlk517870634"/>
      <w:r w:rsidR="00834CBB" w:rsidRPr="00834CBB">
        <w:rPr>
          <w:rFonts w:asciiTheme="minorHAnsi" w:eastAsia="Calibri" w:hAnsiTheme="minorHAnsi" w:cstheme="minorHAnsi"/>
          <w:bCs/>
          <w:lang w:val="uk-UA" w:eastAsia="en-US"/>
        </w:rPr>
        <w:t>.</w:t>
      </w:r>
    </w:p>
    <w:p w14:paraId="63B8EAC6" w14:textId="77777777" w:rsidR="00834CBB" w:rsidRPr="00834CBB" w:rsidRDefault="00834CBB" w:rsidP="00834CBB">
      <w:pPr>
        <w:ind w:left="720"/>
        <w:jc w:val="both"/>
        <w:rPr>
          <w:rFonts w:asciiTheme="minorHAnsi" w:eastAsia="Calibri" w:hAnsiTheme="minorHAnsi" w:cstheme="minorHAnsi"/>
          <w:bCs/>
          <w:lang w:val="uk-UA" w:eastAsia="en-US"/>
        </w:rPr>
      </w:pPr>
    </w:p>
    <w:p w14:paraId="4813AAE9" w14:textId="12B9CD07" w:rsidR="000F7A43" w:rsidRPr="00834CBB" w:rsidRDefault="000F7A43" w:rsidP="00927997">
      <w:pPr>
        <w:rPr>
          <w:rFonts w:asciiTheme="minorHAnsi" w:hAnsiTheme="minorHAnsi" w:cstheme="minorHAnsi"/>
          <w:b/>
          <w:lang w:val="uk-UA"/>
        </w:rPr>
      </w:pPr>
      <w:r w:rsidRPr="00834CBB">
        <w:rPr>
          <w:rFonts w:asciiTheme="minorHAnsi" w:hAnsiTheme="minorHAnsi" w:cstheme="minorHAnsi"/>
          <w:color w:val="000000"/>
          <w:lang w:val="uk-UA"/>
        </w:rPr>
        <w:t xml:space="preserve">Резюме </w:t>
      </w:r>
      <w:r w:rsidR="00551515" w:rsidRPr="00834CBB">
        <w:rPr>
          <w:rFonts w:asciiTheme="minorHAnsi" w:hAnsiTheme="minorHAnsi" w:cstheme="minorHAnsi"/>
          <w:color w:val="000000"/>
          <w:lang w:val="uk-UA"/>
        </w:rPr>
        <w:t xml:space="preserve">українською та англійською мовами </w:t>
      </w:r>
      <w:r w:rsidRPr="00834CBB">
        <w:rPr>
          <w:rFonts w:asciiTheme="minorHAnsi" w:hAnsiTheme="minorHAnsi" w:cstheme="minorHAnsi"/>
          <w:color w:val="000000"/>
          <w:lang w:val="uk-UA"/>
        </w:rPr>
        <w:t xml:space="preserve">мають бути надіслані електронною поштою </w:t>
      </w:r>
      <w:r w:rsidRPr="00834CBB">
        <w:rPr>
          <w:rFonts w:asciiTheme="minorHAnsi" w:hAnsiTheme="minorHAnsi" w:cstheme="minorHAnsi"/>
          <w:b/>
          <w:color w:val="000000"/>
          <w:lang w:val="uk-UA"/>
        </w:rPr>
        <w:t xml:space="preserve">на електронну адресу: </w:t>
      </w:r>
      <w:hyperlink r:id="rId9" w:history="1">
        <w:r w:rsidRPr="00834CBB">
          <w:rPr>
            <w:rStyle w:val="afc"/>
            <w:rFonts w:asciiTheme="minorHAnsi" w:hAnsiTheme="minorHAnsi" w:cstheme="minorHAnsi"/>
            <w:b/>
            <w:color w:val="000000"/>
            <w:lang w:val="uk-UA"/>
          </w:rPr>
          <w:t>vacancies@phc.org.ua</w:t>
        </w:r>
      </w:hyperlink>
      <w:r w:rsidRPr="00834CBB">
        <w:rPr>
          <w:rFonts w:asciiTheme="minorHAnsi" w:hAnsiTheme="minorHAnsi" w:cstheme="minorHAnsi"/>
          <w:b/>
          <w:color w:val="000000"/>
          <w:lang w:val="uk-UA"/>
        </w:rPr>
        <w:t>.</w:t>
      </w:r>
      <w:r w:rsidRPr="00834CBB">
        <w:rPr>
          <w:rFonts w:asciiTheme="minorHAnsi" w:hAnsiTheme="minorHAnsi" w:cstheme="minorHAnsi"/>
          <w:color w:val="000000"/>
          <w:lang w:val="uk-UA"/>
        </w:rPr>
        <w:t xml:space="preserve"> </w:t>
      </w:r>
      <w:r w:rsidR="00927997">
        <w:rPr>
          <w:rFonts w:asciiTheme="minorHAnsi" w:hAnsiTheme="minorHAnsi" w:cstheme="minorHAnsi"/>
          <w:color w:val="000000"/>
          <w:lang w:val="uk-UA"/>
        </w:rPr>
        <w:br/>
      </w:r>
      <w:r w:rsidRPr="00834CBB">
        <w:rPr>
          <w:rFonts w:asciiTheme="minorHAnsi" w:hAnsiTheme="minorHAnsi" w:cstheme="minorHAnsi"/>
          <w:lang w:val="uk-UA"/>
        </w:rPr>
        <w:t>В темі листа, будь ласка, зазначте</w:t>
      </w:r>
      <w:r w:rsidRPr="00927997">
        <w:rPr>
          <w:rFonts w:asciiTheme="minorHAnsi" w:hAnsiTheme="minorHAnsi" w:cstheme="minorHAnsi"/>
          <w:lang w:val="uk-UA"/>
        </w:rPr>
        <w:t xml:space="preserve">: </w:t>
      </w:r>
      <w:r w:rsidRPr="00927997">
        <w:rPr>
          <w:rFonts w:asciiTheme="minorHAnsi" w:hAnsiTheme="minorHAnsi" w:cstheme="minorHAnsi"/>
          <w:b/>
          <w:lang w:val="uk-UA"/>
        </w:rPr>
        <w:t>«</w:t>
      </w:r>
      <w:r w:rsidR="00927997">
        <w:rPr>
          <w:rFonts w:asciiTheme="minorHAnsi" w:hAnsiTheme="minorHAnsi" w:cstheme="minorHAnsi"/>
          <w:b/>
          <w:lang w:val="uk-UA"/>
        </w:rPr>
        <w:t>213</w:t>
      </w:r>
      <w:r w:rsidRPr="00927997">
        <w:rPr>
          <w:rFonts w:asciiTheme="minorHAnsi" w:hAnsiTheme="minorHAnsi" w:cstheme="minorHAnsi"/>
          <w:b/>
          <w:lang w:val="uk-UA"/>
        </w:rPr>
        <w:t>-</w:t>
      </w:r>
      <w:r w:rsidR="00213CE0" w:rsidRPr="00927997">
        <w:rPr>
          <w:rFonts w:asciiTheme="minorHAnsi" w:hAnsiTheme="minorHAnsi" w:cstheme="minorHAnsi"/>
          <w:b/>
          <w:lang w:val="uk-UA"/>
        </w:rPr>
        <w:t>202</w:t>
      </w:r>
      <w:r w:rsidR="00834CBB" w:rsidRPr="00927997">
        <w:rPr>
          <w:rFonts w:asciiTheme="minorHAnsi" w:hAnsiTheme="minorHAnsi" w:cstheme="minorHAnsi"/>
          <w:b/>
          <w:lang w:val="uk-UA"/>
        </w:rPr>
        <w:t>5</w:t>
      </w:r>
      <w:r w:rsidR="00421011" w:rsidRPr="00834CBB">
        <w:rPr>
          <w:rFonts w:asciiTheme="minorHAnsi" w:hAnsiTheme="minorHAnsi" w:cstheme="minorHAnsi"/>
          <w:b/>
          <w:lang w:val="uk-UA"/>
        </w:rPr>
        <w:t xml:space="preserve"> </w:t>
      </w:r>
      <w:r w:rsidR="00AF2A13" w:rsidRPr="00927997">
        <w:rPr>
          <w:rFonts w:asciiTheme="minorHAnsi" w:hAnsiTheme="minorHAnsi" w:cstheme="minorHAnsi"/>
          <w:b/>
          <w:lang w:val="uk-UA"/>
        </w:rPr>
        <w:t xml:space="preserve">Консультант з питань </w:t>
      </w:r>
      <w:bookmarkStart w:id="2" w:name="_GoBack"/>
      <w:bookmarkEnd w:id="2"/>
      <w:r w:rsidR="00A054E6" w:rsidRPr="00927997">
        <w:rPr>
          <w:rFonts w:asciiTheme="minorHAnsi" w:eastAsia="Calibri" w:hAnsiTheme="minorHAnsi" w:cstheme="minorHAnsi"/>
          <w:b/>
          <w:lang w:val="uk-UA"/>
        </w:rPr>
        <w:t>дозорного епідеміологічного нагляду за анти</w:t>
      </w:r>
      <w:r w:rsidR="00A42551" w:rsidRPr="00927997">
        <w:rPr>
          <w:rFonts w:asciiTheme="minorHAnsi" w:eastAsia="Calibri" w:hAnsiTheme="minorHAnsi" w:cstheme="minorHAnsi"/>
          <w:b/>
          <w:lang w:val="uk-UA"/>
        </w:rPr>
        <w:t xml:space="preserve">мікробною </w:t>
      </w:r>
      <w:r w:rsidR="00A054E6" w:rsidRPr="00927997">
        <w:rPr>
          <w:rFonts w:asciiTheme="minorHAnsi" w:eastAsia="Calibri" w:hAnsiTheme="minorHAnsi" w:cstheme="minorHAnsi"/>
          <w:b/>
          <w:lang w:val="uk-UA"/>
        </w:rPr>
        <w:t>резистентністю</w:t>
      </w:r>
      <w:r w:rsidR="00B6273E" w:rsidRPr="00927997">
        <w:rPr>
          <w:rFonts w:asciiTheme="minorHAnsi" w:hAnsiTheme="minorHAnsi" w:cstheme="minorHAnsi"/>
          <w:b/>
          <w:bCs/>
          <w:lang w:val="uk-UA"/>
        </w:rPr>
        <w:t>»</w:t>
      </w:r>
      <w:r w:rsidR="007D6D7A" w:rsidRPr="00927997">
        <w:rPr>
          <w:rFonts w:asciiTheme="minorHAnsi" w:hAnsiTheme="minorHAnsi" w:cstheme="minorHAnsi"/>
          <w:b/>
          <w:bCs/>
          <w:lang w:val="uk-UA"/>
        </w:rPr>
        <w:t>.</w:t>
      </w:r>
    </w:p>
    <w:p w14:paraId="35908596" w14:textId="77777777" w:rsidR="000F7A43" w:rsidRPr="00834CBB" w:rsidRDefault="000F7A43" w:rsidP="000F7A43">
      <w:pPr>
        <w:jc w:val="both"/>
        <w:rPr>
          <w:rFonts w:asciiTheme="minorHAnsi" w:hAnsiTheme="minorHAnsi" w:cstheme="minorHAnsi"/>
          <w:b/>
          <w:lang w:val="uk-UA"/>
        </w:rPr>
      </w:pPr>
    </w:p>
    <w:p w14:paraId="04619646" w14:textId="44CAE8DF" w:rsidR="000F7A43" w:rsidRPr="00834CBB" w:rsidRDefault="000F7A43" w:rsidP="000F7A43">
      <w:pPr>
        <w:jc w:val="both"/>
        <w:rPr>
          <w:rFonts w:asciiTheme="minorHAnsi" w:hAnsiTheme="minorHAnsi" w:cstheme="minorHAnsi"/>
          <w:color w:val="000000"/>
          <w:lang w:val="uk-UA"/>
        </w:rPr>
      </w:pPr>
      <w:r w:rsidRPr="00834CBB">
        <w:rPr>
          <w:rFonts w:asciiTheme="minorHAnsi" w:hAnsiTheme="minorHAnsi" w:cstheme="minorHAnsi"/>
          <w:b/>
          <w:lang w:val="uk-UA"/>
        </w:rPr>
        <w:t xml:space="preserve">Термін подання документів </w:t>
      </w:r>
      <w:r w:rsidRPr="00927997">
        <w:rPr>
          <w:rFonts w:asciiTheme="minorHAnsi" w:hAnsiTheme="minorHAnsi" w:cstheme="minorHAnsi"/>
          <w:b/>
          <w:lang w:val="uk-UA"/>
        </w:rPr>
        <w:t xml:space="preserve">– </w:t>
      </w:r>
      <w:r w:rsidRPr="00927997">
        <w:rPr>
          <w:rFonts w:asciiTheme="minorHAnsi" w:hAnsiTheme="minorHAnsi" w:cstheme="minorHAnsi"/>
          <w:b/>
          <w:color w:val="000000"/>
          <w:lang w:val="uk-UA"/>
        </w:rPr>
        <w:t>до</w:t>
      </w:r>
      <w:r w:rsidR="009E6306" w:rsidRPr="00927997">
        <w:rPr>
          <w:rFonts w:asciiTheme="minorHAnsi" w:hAnsiTheme="minorHAnsi" w:cstheme="minorHAnsi"/>
          <w:b/>
          <w:color w:val="000000"/>
          <w:lang w:val="uk-UA"/>
        </w:rPr>
        <w:t xml:space="preserve"> </w:t>
      </w:r>
      <w:r w:rsidR="00927997">
        <w:rPr>
          <w:rFonts w:asciiTheme="minorHAnsi" w:hAnsiTheme="minorHAnsi" w:cstheme="minorHAnsi"/>
          <w:b/>
          <w:color w:val="000000"/>
          <w:lang w:val="uk-UA"/>
        </w:rPr>
        <w:t>18 червня</w:t>
      </w:r>
      <w:r w:rsidRPr="00927997">
        <w:rPr>
          <w:rFonts w:asciiTheme="minorHAnsi" w:hAnsiTheme="minorHAnsi" w:cstheme="minorHAnsi"/>
          <w:b/>
          <w:color w:val="000000"/>
          <w:lang w:val="uk-UA"/>
        </w:rPr>
        <w:t xml:space="preserve"> 202</w:t>
      </w:r>
      <w:r w:rsidR="00834CBB" w:rsidRPr="00927997">
        <w:rPr>
          <w:rFonts w:asciiTheme="minorHAnsi" w:hAnsiTheme="minorHAnsi" w:cstheme="minorHAnsi"/>
          <w:b/>
          <w:color w:val="000000"/>
          <w:lang w:val="uk-UA"/>
        </w:rPr>
        <w:t>5</w:t>
      </w:r>
      <w:r w:rsidRPr="00927997">
        <w:rPr>
          <w:rFonts w:asciiTheme="minorHAnsi" w:hAnsiTheme="minorHAnsi" w:cstheme="minorHAnsi"/>
          <w:b/>
          <w:color w:val="000000"/>
          <w:lang w:val="uk-UA"/>
        </w:rPr>
        <w:t xml:space="preserve"> року</w:t>
      </w:r>
      <w:r w:rsidRPr="00834CBB">
        <w:rPr>
          <w:rFonts w:asciiTheme="minorHAnsi" w:hAnsiTheme="minorHAnsi" w:cstheme="minorHAnsi"/>
          <w:b/>
          <w:color w:val="000000"/>
          <w:lang w:val="uk-UA"/>
        </w:rPr>
        <w:t>,</w:t>
      </w:r>
      <w:r w:rsidRPr="00834CBB">
        <w:rPr>
          <w:rFonts w:asciiTheme="minorHAnsi" w:hAnsiTheme="minorHAnsi" w:cstheme="minorHAnsi"/>
          <w:color w:val="000000"/>
          <w:lang w:val="uk-UA"/>
        </w:rPr>
        <w:t xml:space="preserve"> реєстрація документів завершується о 18:00.</w:t>
      </w:r>
      <w:bookmarkEnd w:id="1"/>
    </w:p>
    <w:p w14:paraId="2ECEB98C" w14:textId="77777777" w:rsidR="000F7A43" w:rsidRPr="00834CBB" w:rsidRDefault="000F7A43" w:rsidP="000F7A43">
      <w:pPr>
        <w:jc w:val="both"/>
        <w:rPr>
          <w:rFonts w:asciiTheme="minorHAnsi" w:hAnsiTheme="minorHAnsi" w:cstheme="minorHAnsi"/>
          <w:lang w:val="uk-UA"/>
        </w:rPr>
      </w:pPr>
    </w:p>
    <w:p w14:paraId="4BB0F997" w14:textId="77777777" w:rsidR="00421011" w:rsidRPr="00834CBB" w:rsidRDefault="00421011" w:rsidP="00421011">
      <w:pPr>
        <w:jc w:val="both"/>
        <w:rPr>
          <w:rFonts w:asciiTheme="minorHAnsi" w:hAnsiTheme="minorHAnsi" w:cstheme="minorHAnsi"/>
          <w:color w:val="000000"/>
          <w:lang w:val="uk-UA"/>
        </w:rPr>
      </w:pPr>
      <w:r w:rsidRPr="00834CBB">
        <w:rPr>
          <w:rFonts w:asciiTheme="minorHAns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F63E581" w14:textId="77777777" w:rsidR="00421011" w:rsidRPr="00834CBB" w:rsidRDefault="00421011" w:rsidP="00421011">
      <w:pPr>
        <w:jc w:val="both"/>
        <w:rPr>
          <w:rFonts w:asciiTheme="minorHAnsi" w:hAnsiTheme="minorHAnsi" w:cstheme="minorHAnsi"/>
          <w:lang w:val="uk-UA"/>
        </w:rPr>
      </w:pPr>
    </w:p>
    <w:p w14:paraId="166862ED" w14:textId="77777777" w:rsidR="00421011" w:rsidRPr="00834CBB" w:rsidRDefault="00421011" w:rsidP="00421011">
      <w:pPr>
        <w:jc w:val="both"/>
        <w:rPr>
          <w:rFonts w:asciiTheme="minorHAnsi" w:hAnsiTheme="minorHAnsi" w:cstheme="minorHAnsi"/>
          <w:lang w:val="uk-UA"/>
        </w:rPr>
      </w:pPr>
      <w:r w:rsidRPr="00834CBB">
        <w:rPr>
          <w:rFonts w:asciiTheme="minorHAns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Pr="00834CBB">
        <w:rPr>
          <w:rFonts w:asciiTheme="minorHAnsi" w:hAnsiTheme="minorHAnsi" w:cstheme="minorHAnsi"/>
          <w:lang w:val="uk-UA"/>
        </w:rPr>
        <w:t>.</w:t>
      </w:r>
    </w:p>
    <w:p w14:paraId="3DA7E880" w14:textId="77777777" w:rsidR="000F7A43" w:rsidRPr="00834CBB" w:rsidRDefault="000F7A43" w:rsidP="000F7A43">
      <w:pPr>
        <w:pStyle w:val="af2"/>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line="240" w:lineRule="auto"/>
        <w:jc w:val="both"/>
        <w:rPr>
          <w:rFonts w:asciiTheme="minorHAnsi" w:hAnsiTheme="minorHAnsi" w:cstheme="minorHAnsi"/>
          <w:sz w:val="24"/>
          <w:szCs w:val="24"/>
          <w:lang w:val="uk-UA"/>
        </w:rPr>
      </w:pPr>
    </w:p>
    <w:sectPr w:rsidR="000F7A43" w:rsidRPr="00834CBB"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1AC3" w14:textId="77777777" w:rsidR="001325D5" w:rsidRDefault="001325D5">
      <w:r>
        <w:separator/>
      </w:r>
    </w:p>
  </w:endnote>
  <w:endnote w:type="continuationSeparator" w:id="0">
    <w:p w14:paraId="17C9FF78" w14:textId="77777777" w:rsidR="001325D5" w:rsidRDefault="0013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4DA3" w14:textId="77777777" w:rsidR="001325D5" w:rsidRDefault="001325D5">
      <w:r>
        <w:separator/>
      </w:r>
    </w:p>
  </w:footnote>
  <w:footnote w:type="continuationSeparator" w:id="0">
    <w:p w14:paraId="55055E7D" w14:textId="77777777" w:rsidR="001325D5" w:rsidRDefault="00132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4DB50CE"/>
    <w:multiLevelType w:val="hybridMultilevel"/>
    <w:tmpl w:val="935E0F6C"/>
    <w:lvl w:ilvl="0" w:tplc="ACF4B704">
      <w:start w:val="1"/>
      <w:numFmt w:val="decimal"/>
      <w:lvlText w:val="%1."/>
      <w:lvlJc w:val="left"/>
      <w:pPr>
        <w:ind w:left="1140"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13F2C0E"/>
    <w:multiLevelType w:val="hybridMultilevel"/>
    <w:tmpl w:val="70A4A65E"/>
    <w:lvl w:ilvl="0" w:tplc="A1804564">
      <w:numFmt w:val="bullet"/>
      <w:lvlText w:val="-"/>
      <w:lvlJc w:val="left"/>
      <w:pPr>
        <w:ind w:left="645" w:hanging="360"/>
      </w:pPr>
      <w:rPr>
        <w:rFonts w:ascii="Calibri" w:eastAsia="Calibri" w:hAnsi="Calibri" w:cs="Calibri" w:hint="default"/>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12"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3" w15:restartNumberingAfterBreak="0">
    <w:nsid w:val="2C987428"/>
    <w:multiLevelType w:val="hybridMultilevel"/>
    <w:tmpl w:val="8656224E"/>
    <w:lvl w:ilvl="0" w:tplc="D3AC01B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D55C16"/>
    <w:multiLevelType w:val="hybridMultilevel"/>
    <w:tmpl w:val="1A825FF6"/>
    <w:lvl w:ilvl="0" w:tplc="06A2D9CC">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4EED133F"/>
    <w:multiLevelType w:val="hybridMultilevel"/>
    <w:tmpl w:val="2306E21C"/>
    <w:lvl w:ilvl="0" w:tplc="0422000F">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04DFF"/>
    <w:multiLevelType w:val="hybridMultilevel"/>
    <w:tmpl w:val="DFB83D40"/>
    <w:lvl w:ilvl="0" w:tplc="04220001">
      <w:start w:val="1"/>
      <w:numFmt w:val="bullet"/>
      <w:lvlText w:val=""/>
      <w:lvlJc w:val="left"/>
      <w:pPr>
        <w:ind w:left="1005" w:hanging="360"/>
      </w:pPr>
      <w:rPr>
        <w:rFonts w:ascii="Symbol" w:hAnsi="Symbol" w:hint="default"/>
      </w:rPr>
    </w:lvl>
    <w:lvl w:ilvl="1" w:tplc="04220003" w:tentative="1">
      <w:start w:val="1"/>
      <w:numFmt w:val="bullet"/>
      <w:lvlText w:val="o"/>
      <w:lvlJc w:val="left"/>
      <w:pPr>
        <w:ind w:left="1725" w:hanging="360"/>
      </w:pPr>
      <w:rPr>
        <w:rFonts w:ascii="Courier New" w:hAnsi="Courier New" w:cs="Courier New" w:hint="default"/>
      </w:rPr>
    </w:lvl>
    <w:lvl w:ilvl="2" w:tplc="04220005" w:tentative="1">
      <w:start w:val="1"/>
      <w:numFmt w:val="bullet"/>
      <w:lvlText w:val=""/>
      <w:lvlJc w:val="left"/>
      <w:pPr>
        <w:ind w:left="2445" w:hanging="360"/>
      </w:pPr>
      <w:rPr>
        <w:rFonts w:ascii="Wingdings" w:hAnsi="Wingdings" w:hint="default"/>
      </w:rPr>
    </w:lvl>
    <w:lvl w:ilvl="3" w:tplc="04220001" w:tentative="1">
      <w:start w:val="1"/>
      <w:numFmt w:val="bullet"/>
      <w:lvlText w:val=""/>
      <w:lvlJc w:val="left"/>
      <w:pPr>
        <w:ind w:left="3165" w:hanging="360"/>
      </w:pPr>
      <w:rPr>
        <w:rFonts w:ascii="Symbol" w:hAnsi="Symbol" w:hint="default"/>
      </w:rPr>
    </w:lvl>
    <w:lvl w:ilvl="4" w:tplc="04220003" w:tentative="1">
      <w:start w:val="1"/>
      <w:numFmt w:val="bullet"/>
      <w:lvlText w:val="o"/>
      <w:lvlJc w:val="left"/>
      <w:pPr>
        <w:ind w:left="3885" w:hanging="360"/>
      </w:pPr>
      <w:rPr>
        <w:rFonts w:ascii="Courier New" w:hAnsi="Courier New" w:cs="Courier New" w:hint="default"/>
      </w:rPr>
    </w:lvl>
    <w:lvl w:ilvl="5" w:tplc="04220005" w:tentative="1">
      <w:start w:val="1"/>
      <w:numFmt w:val="bullet"/>
      <w:lvlText w:val=""/>
      <w:lvlJc w:val="left"/>
      <w:pPr>
        <w:ind w:left="4605" w:hanging="360"/>
      </w:pPr>
      <w:rPr>
        <w:rFonts w:ascii="Wingdings" w:hAnsi="Wingdings" w:hint="default"/>
      </w:rPr>
    </w:lvl>
    <w:lvl w:ilvl="6" w:tplc="04220001" w:tentative="1">
      <w:start w:val="1"/>
      <w:numFmt w:val="bullet"/>
      <w:lvlText w:val=""/>
      <w:lvlJc w:val="left"/>
      <w:pPr>
        <w:ind w:left="5325" w:hanging="360"/>
      </w:pPr>
      <w:rPr>
        <w:rFonts w:ascii="Symbol" w:hAnsi="Symbol" w:hint="default"/>
      </w:rPr>
    </w:lvl>
    <w:lvl w:ilvl="7" w:tplc="04220003" w:tentative="1">
      <w:start w:val="1"/>
      <w:numFmt w:val="bullet"/>
      <w:lvlText w:val="o"/>
      <w:lvlJc w:val="left"/>
      <w:pPr>
        <w:ind w:left="6045" w:hanging="360"/>
      </w:pPr>
      <w:rPr>
        <w:rFonts w:ascii="Courier New" w:hAnsi="Courier New" w:cs="Courier New" w:hint="default"/>
      </w:rPr>
    </w:lvl>
    <w:lvl w:ilvl="8" w:tplc="04220005" w:tentative="1">
      <w:start w:val="1"/>
      <w:numFmt w:val="bullet"/>
      <w:lvlText w:val=""/>
      <w:lvlJc w:val="left"/>
      <w:pPr>
        <w:ind w:left="6765" w:hanging="360"/>
      </w:pPr>
      <w:rPr>
        <w:rFonts w:ascii="Wingdings" w:hAnsi="Wingdings" w:hint="default"/>
      </w:rPr>
    </w:lvl>
  </w:abstractNum>
  <w:abstractNum w:abstractNumId="25"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7"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7"/>
  </w:num>
  <w:num w:numId="3">
    <w:abstractNumId w:val="17"/>
  </w:num>
  <w:num w:numId="4">
    <w:abstractNumId w:val="10"/>
  </w:num>
  <w:num w:numId="5">
    <w:abstractNumId w:val="21"/>
  </w:num>
  <w:num w:numId="6">
    <w:abstractNumId w:val="26"/>
  </w:num>
  <w:num w:numId="7">
    <w:abstractNumId w:val="12"/>
  </w:num>
  <w:num w:numId="8">
    <w:abstractNumId w:val="6"/>
  </w:num>
  <w:num w:numId="9">
    <w:abstractNumId w:val="28"/>
  </w:num>
  <w:num w:numId="10">
    <w:abstractNumId w:val="2"/>
  </w:num>
  <w:num w:numId="11">
    <w:abstractNumId w:val="9"/>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
  </w:num>
  <w:num w:numId="16">
    <w:abstractNumId w:val="16"/>
  </w:num>
  <w:num w:numId="17">
    <w:abstractNumId w:val="14"/>
  </w:num>
  <w:num w:numId="18">
    <w:abstractNumId w:val="3"/>
  </w:num>
  <w:num w:numId="19">
    <w:abstractNumId w:val="22"/>
  </w:num>
  <w:num w:numId="20">
    <w:abstractNumId w:val="0"/>
  </w:num>
  <w:num w:numId="21">
    <w:abstractNumId w:val="15"/>
  </w:num>
  <w:num w:numId="22">
    <w:abstractNumId w:val="4"/>
  </w:num>
  <w:num w:numId="23">
    <w:abstractNumId w:val="23"/>
  </w:num>
  <w:num w:numId="24">
    <w:abstractNumId w:val="5"/>
  </w:num>
  <w:num w:numId="25">
    <w:abstractNumId w:val="19"/>
  </w:num>
  <w:num w:numId="26">
    <w:abstractNumId w:val="13"/>
  </w:num>
  <w:num w:numId="27">
    <w:abstractNumId w:val="20"/>
  </w:num>
  <w:num w:numId="28">
    <w:abstractNumId w:val="24"/>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0958"/>
    <w:rsid w:val="000111A8"/>
    <w:rsid w:val="0001459B"/>
    <w:rsid w:val="00015BD1"/>
    <w:rsid w:val="00017918"/>
    <w:rsid w:val="00027BE2"/>
    <w:rsid w:val="00032901"/>
    <w:rsid w:val="000449A1"/>
    <w:rsid w:val="00047F6D"/>
    <w:rsid w:val="0005151C"/>
    <w:rsid w:val="00051730"/>
    <w:rsid w:val="000611DC"/>
    <w:rsid w:val="00064CCF"/>
    <w:rsid w:val="00066AA4"/>
    <w:rsid w:val="00073FF6"/>
    <w:rsid w:val="000816D8"/>
    <w:rsid w:val="000A6FCD"/>
    <w:rsid w:val="000B0044"/>
    <w:rsid w:val="000B0503"/>
    <w:rsid w:val="000B301E"/>
    <w:rsid w:val="000C0380"/>
    <w:rsid w:val="000C719E"/>
    <w:rsid w:val="000E36C4"/>
    <w:rsid w:val="000E4981"/>
    <w:rsid w:val="000F4E55"/>
    <w:rsid w:val="000F7A43"/>
    <w:rsid w:val="001058D9"/>
    <w:rsid w:val="00111CDF"/>
    <w:rsid w:val="001325D5"/>
    <w:rsid w:val="00132B84"/>
    <w:rsid w:val="0014375A"/>
    <w:rsid w:val="001479F4"/>
    <w:rsid w:val="001500B1"/>
    <w:rsid w:val="0015635A"/>
    <w:rsid w:val="0016052D"/>
    <w:rsid w:val="00170B45"/>
    <w:rsid w:val="001831B7"/>
    <w:rsid w:val="00184535"/>
    <w:rsid w:val="00185E81"/>
    <w:rsid w:val="001917F0"/>
    <w:rsid w:val="00197B39"/>
    <w:rsid w:val="001B71F6"/>
    <w:rsid w:val="001D5237"/>
    <w:rsid w:val="001D54A6"/>
    <w:rsid w:val="001D7479"/>
    <w:rsid w:val="001E3CCF"/>
    <w:rsid w:val="001F435A"/>
    <w:rsid w:val="00202E90"/>
    <w:rsid w:val="00210957"/>
    <w:rsid w:val="002119E6"/>
    <w:rsid w:val="00211F47"/>
    <w:rsid w:val="00213CE0"/>
    <w:rsid w:val="00213F8A"/>
    <w:rsid w:val="002368CB"/>
    <w:rsid w:val="00246B33"/>
    <w:rsid w:val="00247308"/>
    <w:rsid w:val="00250CF4"/>
    <w:rsid w:val="00251A9F"/>
    <w:rsid w:val="00254240"/>
    <w:rsid w:val="00256DEB"/>
    <w:rsid w:val="00266264"/>
    <w:rsid w:val="00277FAA"/>
    <w:rsid w:val="00297F98"/>
    <w:rsid w:val="002B5D7A"/>
    <w:rsid w:val="002D407B"/>
    <w:rsid w:val="002D4484"/>
    <w:rsid w:val="002D6E86"/>
    <w:rsid w:val="002E4248"/>
    <w:rsid w:val="002F0CE2"/>
    <w:rsid w:val="002F36C4"/>
    <w:rsid w:val="003164F3"/>
    <w:rsid w:val="00316DDD"/>
    <w:rsid w:val="00324A88"/>
    <w:rsid w:val="00344A3C"/>
    <w:rsid w:val="00346FF3"/>
    <w:rsid w:val="00352DF3"/>
    <w:rsid w:val="00377014"/>
    <w:rsid w:val="003A13DB"/>
    <w:rsid w:val="003B2D29"/>
    <w:rsid w:val="003D1BF9"/>
    <w:rsid w:val="003F3D58"/>
    <w:rsid w:val="003F65DD"/>
    <w:rsid w:val="0040352D"/>
    <w:rsid w:val="00405EDA"/>
    <w:rsid w:val="0040768C"/>
    <w:rsid w:val="00420D33"/>
    <w:rsid w:val="00421011"/>
    <w:rsid w:val="0042634F"/>
    <w:rsid w:val="00426511"/>
    <w:rsid w:val="00442961"/>
    <w:rsid w:val="00443807"/>
    <w:rsid w:val="00452638"/>
    <w:rsid w:val="00455DA2"/>
    <w:rsid w:val="0046741D"/>
    <w:rsid w:val="00491FBE"/>
    <w:rsid w:val="004A1C24"/>
    <w:rsid w:val="004D17E2"/>
    <w:rsid w:val="004E2555"/>
    <w:rsid w:val="004F4140"/>
    <w:rsid w:val="0051125A"/>
    <w:rsid w:val="005200FB"/>
    <w:rsid w:val="0052068B"/>
    <w:rsid w:val="00521A85"/>
    <w:rsid w:val="00526A1F"/>
    <w:rsid w:val="005342A7"/>
    <w:rsid w:val="00546CCA"/>
    <w:rsid w:val="005476EC"/>
    <w:rsid w:val="00551515"/>
    <w:rsid w:val="00553843"/>
    <w:rsid w:val="0055513C"/>
    <w:rsid w:val="00556FA3"/>
    <w:rsid w:val="00560BED"/>
    <w:rsid w:val="00570882"/>
    <w:rsid w:val="005727D1"/>
    <w:rsid w:val="00577130"/>
    <w:rsid w:val="0059082A"/>
    <w:rsid w:val="00591F7B"/>
    <w:rsid w:val="005A71D4"/>
    <w:rsid w:val="005B4F0C"/>
    <w:rsid w:val="005C6221"/>
    <w:rsid w:val="005D057D"/>
    <w:rsid w:val="005D2776"/>
    <w:rsid w:val="005E2B7E"/>
    <w:rsid w:val="005E36E6"/>
    <w:rsid w:val="005F78BF"/>
    <w:rsid w:val="00603C53"/>
    <w:rsid w:val="0061168A"/>
    <w:rsid w:val="006153F4"/>
    <w:rsid w:val="006200A5"/>
    <w:rsid w:val="006429B4"/>
    <w:rsid w:val="0064688F"/>
    <w:rsid w:val="00652970"/>
    <w:rsid w:val="00661BF7"/>
    <w:rsid w:val="00674ADF"/>
    <w:rsid w:val="00696396"/>
    <w:rsid w:val="006A1D19"/>
    <w:rsid w:val="006A3AA8"/>
    <w:rsid w:val="006C05DF"/>
    <w:rsid w:val="006D4A23"/>
    <w:rsid w:val="006E4FDB"/>
    <w:rsid w:val="007037F9"/>
    <w:rsid w:val="0072559D"/>
    <w:rsid w:val="00732A95"/>
    <w:rsid w:val="00754E50"/>
    <w:rsid w:val="007579AE"/>
    <w:rsid w:val="00761FC1"/>
    <w:rsid w:val="0076245E"/>
    <w:rsid w:val="00771256"/>
    <w:rsid w:val="007922AA"/>
    <w:rsid w:val="007B6B66"/>
    <w:rsid w:val="007D03FE"/>
    <w:rsid w:val="007D6D7A"/>
    <w:rsid w:val="007E09DE"/>
    <w:rsid w:val="007F0AA2"/>
    <w:rsid w:val="00810855"/>
    <w:rsid w:val="00814FEC"/>
    <w:rsid w:val="00834CBB"/>
    <w:rsid w:val="00836D5F"/>
    <w:rsid w:val="00840F7C"/>
    <w:rsid w:val="0084243B"/>
    <w:rsid w:val="00847E4C"/>
    <w:rsid w:val="00847EE7"/>
    <w:rsid w:val="00850326"/>
    <w:rsid w:val="00851D9D"/>
    <w:rsid w:val="00855DDB"/>
    <w:rsid w:val="00857238"/>
    <w:rsid w:val="00862FF3"/>
    <w:rsid w:val="0086496E"/>
    <w:rsid w:val="00866E9B"/>
    <w:rsid w:val="008859E7"/>
    <w:rsid w:val="0089068E"/>
    <w:rsid w:val="00890C83"/>
    <w:rsid w:val="00893DD6"/>
    <w:rsid w:val="00894423"/>
    <w:rsid w:val="008C09F8"/>
    <w:rsid w:val="008C74EF"/>
    <w:rsid w:val="008D0C65"/>
    <w:rsid w:val="008F11DC"/>
    <w:rsid w:val="008F36D8"/>
    <w:rsid w:val="0091584E"/>
    <w:rsid w:val="00927997"/>
    <w:rsid w:val="0094181C"/>
    <w:rsid w:val="0094205C"/>
    <w:rsid w:val="00942C8D"/>
    <w:rsid w:val="0094434E"/>
    <w:rsid w:val="00952F57"/>
    <w:rsid w:val="00956EE4"/>
    <w:rsid w:val="00961705"/>
    <w:rsid w:val="00971530"/>
    <w:rsid w:val="00977DFC"/>
    <w:rsid w:val="0099695B"/>
    <w:rsid w:val="009A61FD"/>
    <w:rsid w:val="009B25F3"/>
    <w:rsid w:val="009B4621"/>
    <w:rsid w:val="009E6306"/>
    <w:rsid w:val="00A00F3C"/>
    <w:rsid w:val="00A054E6"/>
    <w:rsid w:val="00A162B0"/>
    <w:rsid w:val="00A21CAC"/>
    <w:rsid w:val="00A2381F"/>
    <w:rsid w:val="00A42551"/>
    <w:rsid w:val="00A562E0"/>
    <w:rsid w:val="00A56C55"/>
    <w:rsid w:val="00A57DDD"/>
    <w:rsid w:val="00A634DE"/>
    <w:rsid w:val="00A709DA"/>
    <w:rsid w:val="00A92316"/>
    <w:rsid w:val="00AB1F07"/>
    <w:rsid w:val="00AB3904"/>
    <w:rsid w:val="00AD2E1E"/>
    <w:rsid w:val="00AD70A9"/>
    <w:rsid w:val="00AF20B5"/>
    <w:rsid w:val="00AF2A13"/>
    <w:rsid w:val="00B17797"/>
    <w:rsid w:val="00B26883"/>
    <w:rsid w:val="00B30056"/>
    <w:rsid w:val="00B34AFA"/>
    <w:rsid w:val="00B36217"/>
    <w:rsid w:val="00B4183B"/>
    <w:rsid w:val="00B46240"/>
    <w:rsid w:val="00B4736E"/>
    <w:rsid w:val="00B50372"/>
    <w:rsid w:val="00B54E3F"/>
    <w:rsid w:val="00B6273E"/>
    <w:rsid w:val="00B704B6"/>
    <w:rsid w:val="00B8017D"/>
    <w:rsid w:val="00B95299"/>
    <w:rsid w:val="00BA545B"/>
    <w:rsid w:val="00BB44A6"/>
    <w:rsid w:val="00BD36E6"/>
    <w:rsid w:val="00BE12D2"/>
    <w:rsid w:val="00BF1718"/>
    <w:rsid w:val="00C13FA6"/>
    <w:rsid w:val="00C24A1B"/>
    <w:rsid w:val="00C27984"/>
    <w:rsid w:val="00C308B4"/>
    <w:rsid w:val="00C40C7A"/>
    <w:rsid w:val="00C41015"/>
    <w:rsid w:val="00C410AE"/>
    <w:rsid w:val="00C42919"/>
    <w:rsid w:val="00C444D3"/>
    <w:rsid w:val="00C66510"/>
    <w:rsid w:val="00C8010F"/>
    <w:rsid w:val="00C8226B"/>
    <w:rsid w:val="00C9200F"/>
    <w:rsid w:val="00CB21F1"/>
    <w:rsid w:val="00CD32FF"/>
    <w:rsid w:val="00CD6758"/>
    <w:rsid w:val="00CD6B45"/>
    <w:rsid w:val="00D010DE"/>
    <w:rsid w:val="00D05088"/>
    <w:rsid w:val="00D14CB4"/>
    <w:rsid w:val="00D17FBA"/>
    <w:rsid w:val="00D261B7"/>
    <w:rsid w:val="00D60FB5"/>
    <w:rsid w:val="00D62BFA"/>
    <w:rsid w:val="00D75004"/>
    <w:rsid w:val="00D77D13"/>
    <w:rsid w:val="00D81D11"/>
    <w:rsid w:val="00D97A45"/>
    <w:rsid w:val="00DB157D"/>
    <w:rsid w:val="00DB423C"/>
    <w:rsid w:val="00DB5EEC"/>
    <w:rsid w:val="00DC1A9B"/>
    <w:rsid w:val="00DD05AD"/>
    <w:rsid w:val="00DD4571"/>
    <w:rsid w:val="00DE2C4F"/>
    <w:rsid w:val="00DF035D"/>
    <w:rsid w:val="00DF5956"/>
    <w:rsid w:val="00E046C2"/>
    <w:rsid w:val="00E05F6F"/>
    <w:rsid w:val="00E131C4"/>
    <w:rsid w:val="00E17A12"/>
    <w:rsid w:val="00E30BF7"/>
    <w:rsid w:val="00E32A3A"/>
    <w:rsid w:val="00E34E67"/>
    <w:rsid w:val="00E426E0"/>
    <w:rsid w:val="00E57BB7"/>
    <w:rsid w:val="00E61AEA"/>
    <w:rsid w:val="00E67963"/>
    <w:rsid w:val="00E73AC3"/>
    <w:rsid w:val="00E82C86"/>
    <w:rsid w:val="00E83373"/>
    <w:rsid w:val="00E845A0"/>
    <w:rsid w:val="00E93E2F"/>
    <w:rsid w:val="00EA1403"/>
    <w:rsid w:val="00EA3C88"/>
    <w:rsid w:val="00ED443D"/>
    <w:rsid w:val="00EE260C"/>
    <w:rsid w:val="00EE287C"/>
    <w:rsid w:val="00EE4C32"/>
    <w:rsid w:val="00EF106C"/>
    <w:rsid w:val="00EF62B7"/>
    <w:rsid w:val="00F05DCE"/>
    <w:rsid w:val="00F11DC1"/>
    <w:rsid w:val="00F14918"/>
    <w:rsid w:val="00F206DA"/>
    <w:rsid w:val="00F22BE3"/>
    <w:rsid w:val="00F2630D"/>
    <w:rsid w:val="00F46E9F"/>
    <w:rsid w:val="00F55C64"/>
    <w:rsid w:val="00F814A6"/>
    <w:rsid w:val="00F84A9C"/>
    <w:rsid w:val="00F91A8D"/>
    <w:rsid w:val="00FC0317"/>
    <w:rsid w:val="00FC1C23"/>
    <w:rsid w:val="00FC483C"/>
    <w:rsid w:val="00FD0D50"/>
    <w:rsid w:val="00FD6DF8"/>
    <w:rsid w:val="00FE3D25"/>
    <w:rsid w:val="00FE7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45428"/>
  <w15:chartTrackingRefBased/>
  <w15:docId w15:val="{BAE76545-C9EA-48E7-9175-FEEF7424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link w:val="afe"/>
    <w:rPr>
      <w:rFonts w:ascii="Times New Roman" w:eastAsia="Times New Roman" w:hAnsi="Times New Roman" w:cs="Times New Roman"/>
      <w:sz w:val="24"/>
      <w:szCs w:val="20"/>
      <w:lang w:val="uk-UA" w:eastAsia="ru-RU"/>
    </w:rPr>
  </w:style>
  <w:style w:type="table" w:styleId="aff0">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Revision"/>
    <w:hidden/>
    <w:uiPriority w:val="99"/>
    <w:semiHidden/>
    <w:rsid w:val="00A4255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18581">
      <w:bodyDiv w:val="1"/>
      <w:marLeft w:val="0"/>
      <w:marRight w:val="0"/>
      <w:marTop w:val="0"/>
      <w:marBottom w:val="0"/>
      <w:divBdr>
        <w:top w:val="none" w:sz="0" w:space="0" w:color="auto"/>
        <w:left w:val="none" w:sz="0" w:space="0" w:color="auto"/>
        <w:bottom w:val="none" w:sz="0" w:space="0" w:color="auto"/>
        <w:right w:val="none" w:sz="0" w:space="0" w:color="auto"/>
      </w:divBdr>
      <w:divsChild>
        <w:div w:id="69623379">
          <w:marLeft w:val="15"/>
          <w:marRight w:val="0"/>
          <w:marTop w:val="30"/>
          <w:marBottom w:val="0"/>
          <w:divBdr>
            <w:top w:val="none" w:sz="0" w:space="0" w:color="auto"/>
            <w:left w:val="none" w:sz="0" w:space="0" w:color="auto"/>
            <w:bottom w:val="none" w:sz="0" w:space="0" w:color="auto"/>
            <w:right w:val="none" w:sz="0" w:space="0" w:color="auto"/>
          </w:divBdr>
        </w:div>
        <w:div w:id="964391377">
          <w:marLeft w:val="15"/>
          <w:marRight w:val="0"/>
          <w:marTop w:val="30"/>
          <w:marBottom w:val="0"/>
          <w:divBdr>
            <w:top w:val="none" w:sz="0" w:space="0" w:color="auto"/>
            <w:left w:val="none" w:sz="0" w:space="0" w:color="auto"/>
            <w:bottom w:val="none" w:sz="0" w:space="0" w:color="auto"/>
            <w:right w:val="none" w:sz="0" w:space="0" w:color="auto"/>
          </w:divBdr>
        </w:div>
        <w:div w:id="1594439616">
          <w:marLeft w:val="0"/>
          <w:marRight w:val="0"/>
          <w:marTop w:val="0"/>
          <w:marBottom w:val="0"/>
          <w:divBdr>
            <w:top w:val="none" w:sz="0" w:space="0" w:color="auto"/>
            <w:left w:val="none" w:sz="0" w:space="0" w:color="auto"/>
            <w:bottom w:val="none" w:sz="0" w:space="0" w:color="auto"/>
            <w:right w:val="none" w:sz="0" w:space="0" w:color="auto"/>
          </w:divBdr>
        </w:div>
        <w:div w:id="1501389099">
          <w:marLeft w:val="15"/>
          <w:marRight w:val="0"/>
          <w:marTop w:val="30"/>
          <w:marBottom w:val="0"/>
          <w:divBdr>
            <w:top w:val="none" w:sz="0" w:space="0" w:color="auto"/>
            <w:left w:val="none" w:sz="0" w:space="0" w:color="auto"/>
            <w:bottom w:val="none" w:sz="0" w:space="0" w:color="auto"/>
            <w:right w:val="none" w:sz="0" w:space="0" w:color="auto"/>
          </w:divBdr>
        </w:div>
      </w:divsChild>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CDBE-8BAC-4326-8D84-7F3B8C31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2868</Words>
  <Characters>1635</Characters>
  <Application>Microsoft Office Word</Application>
  <DocSecurity>0</DocSecurity>
  <Lines>13</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4495</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15</cp:revision>
  <cp:lastPrinted>2022-08-11T07:35:00Z</cp:lastPrinted>
  <dcterms:created xsi:type="dcterms:W3CDTF">2025-06-11T08:06:00Z</dcterms:created>
  <dcterms:modified xsi:type="dcterms:W3CDTF">2025-06-12T12:32:00Z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6aa2fd16-383b-405f-9ce1-ff30f6ca37a6</vt:lpwstr>
  </property>
</Properties>
</file>