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46D18" w14:textId="77777777" w:rsidR="00EF6BFC" w:rsidRPr="00DF3E8A" w:rsidRDefault="00DF3E8A">
      <w:pPr>
        <w:keepNext/>
        <w:keepLines/>
        <w:pBdr>
          <w:top w:val="none" w:sz="0" w:space="0" w:color="000000"/>
          <w:left w:val="none" w:sz="0" w:space="0" w:color="000000"/>
          <w:bottom w:val="none" w:sz="0" w:space="0" w:color="000000"/>
          <w:right w:val="none" w:sz="0" w:space="0" w:color="000000"/>
          <w:between w:val="none" w:sz="0" w:space="0" w:color="000000"/>
        </w:pBdr>
        <w:spacing w:before="480" w:after="200" w:line="240" w:lineRule="auto"/>
        <w:ind w:left="0" w:hanging="2"/>
        <w:jc w:val="right"/>
        <w:rPr>
          <w:rFonts w:asciiTheme="majorHAnsi" w:hAnsiTheme="majorHAnsi" w:cstheme="majorHAnsi"/>
          <w:color w:val="000000"/>
          <w:sz w:val="40"/>
          <w:szCs w:val="40"/>
        </w:rPr>
      </w:pPr>
      <w:r w:rsidRPr="00DF3E8A">
        <w:rPr>
          <w:rFonts w:asciiTheme="majorHAnsi" w:hAnsiTheme="majorHAnsi" w:cstheme="majorHAnsi"/>
          <w:noProof/>
          <w:color w:val="000000"/>
          <w:sz w:val="16"/>
          <w:szCs w:val="16"/>
        </w:rPr>
        <w:drawing>
          <wp:inline distT="0" distB="0" distL="114300" distR="114300" wp14:anchorId="75A4B4F3" wp14:editId="4ABED632">
            <wp:extent cx="2034540" cy="709930"/>
            <wp:effectExtent l="0" t="0" r="0" b="0"/>
            <wp:docPr id="103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34540" cy="709930"/>
                    </a:xfrm>
                    <a:prstGeom prst="rect">
                      <a:avLst/>
                    </a:prstGeom>
                    <a:ln/>
                  </pic:spPr>
                </pic:pic>
              </a:graphicData>
            </a:graphic>
          </wp:inline>
        </w:drawing>
      </w:r>
      <w:r w:rsidRPr="00DF3E8A">
        <w:rPr>
          <w:rFonts w:asciiTheme="majorHAnsi" w:hAnsiTheme="majorHAnsi" w:cstheme="majorHAnsi"/>
          <w:color w:val="000000"/>
          <w:sz w:val="40"/>
          <w:szCs w:val="40"/>
        </w:rPr>
        <w:t xml:space="preserve">                                                                                                                               </w:t>
      </w:r>
    </w:p>
    <w:p w14:paraId="7E49B988" w14:textId="2FF2874C" w:rsidR="005A43B7" w:rsidRDefault="00DF3E8A">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asciiTheme="majorHAnsi" w:hAnsiTheme="majorHAnsi" w:cstheme="majorHAnsi"/>
          <w:b/>
          <w:color w:val="000000"/>
          <w:lang w:val="uk-UA"/>
        </w:rPr>
      </w:pPr>
      <w:bookmarkStart w:id="0" w:name="_heading=h.gjdgxs" w:colFirst="0" w:colLast="0"/>
      <w:bookmarkEnd w:id="0"/>
      <w:r w:rsidRPr="00F248D7">
        <w:rPr>
          <w:rFonts w:asciiTheme="majorHAnsi" w:hAnsiTheme="majorHAnsi" w:cstheme="majorHAnsi"/>
          <w:b/>
          <w:color w:val="000000"/>
          <w:lang w:val="uk-UA"/>
        </w:rPr>
        <w:t xml:space="preserve">Державна установа </w:t>
      </w:r>
      <w:r w:rsidRPr="00F248D7">
        <w:rPr>
          <w:rFonts w:asciiTheme="majorHAnsi" w:hAnsiTheme="majorHAnsi" w:cstheme="majorHAnsi"/>
          <w:b/>
          <w:color w:val="000000"/>
          <w:lang w:val="uk-UA"/>
        </w:rPr>
        <w:br/>
        <w:t xml:space="preserve">«Центр громадського здоров’я Міністерства охорони здоров’я України» оголошує конкурс на відбір консультанта </w:t>
      </w:r>
      <w:r w:rsidR="001D646D" w:rsidRPr="001D646D">
        <w:rPr>
          <w:rFonts w:asciiTheme="majorHAnsi" w:hAnsiTheme="majorHAnsi" w:cstheme="majorHAnsi"/>
          <w:b/>
          <w:color w:val="000000"/>
          <w:lang w:val="uk-UA"/>
        </w:rPr>
        <w:t>з проведенн</w:t>
      </w:r>
      <w:r w:rsidR="0072794D">
        <w:rPr>
          <w:rFonts w:asciiTheme="majorHAnsi" w:hAnsiTheme="majorHAnsi" w:cstheme="majorHAnsi"/>
          <w:b/>
          <w:color w:val="000000"/>
          <w:lang w:val="uk-UA"/>
        </w:rPr>
        <w:t>я</w:t>
      </w:r>
      <w:r w:rsidR="001D646D" w:rsidRPr="001D646D">
        <w:rPr>
          <w:rFonts w:asciiTheme="majorHAnsi" w:hAnsiTheme="majorHAnsi" w:cstheme="majorHAnsi"/>
          <w:b/>
          <w:color w:val="000000"/>
          <w:lang w:val="uk-UA"/>
        </w:rPr>
        <w:t xml:space="preserve">  попереднього аналізу витрат </w:t>
      </w:r>
    </w:p>
    <w:p w14:paraId="5569EAD0" w14:textId="7204BA7A" w:rsidR="00EF6BFC" w:rsidRPr="00F248D7" w:rsidRDefault="003E0403">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asciiTheme="majorHAnsi" w:hAnsiTheme="majorHAnsi" w:cstheme="majorHAnsi"/>
          <w:color w:val="000000"/>
          <w:lang w:val="uk-UA"/>
        </w:rPr>
      </w:pPr>
      <w:r>
        <w:rPr>
          <w:rFonts w:asciiTheme="majorHAnsi" w:hAnsiTheme="majorHAnsi" w:cstheme="majorHAnsi"/>
          <w:b/>
          <w:color w:val="000000"/>
          <w:lang w:val="uk-UA"/>
        </w:rPr>
        <w:t>щодо</w:t>
      </w:r>
      <w:r w:rsidR="001D646D" w:rsidRPr="001D646D">
        <w:rPr>
          <w:rFonts w:asciiTheme="majorHAnsi" w:hAnsiTheme="majorHAnsi" w:cstheme="majorHAnsi"/>
          <w:b/>
          <w:color w:val="000000"/>
          <w:lang w:val="uk-UA"/>
        </w:rPr>
        <w:t xml:space="preserve"> впровадження МКХ-11 в Україні</w:t>
      </w:r>
    </w:p>
    <w:p w14:paraId="5B621723" w14:textId="78C9BA6C" w:rsidR="00EF6BFC" w:rsidRPr="00F248D7" w:rsidRDefault="00DF3E8A" w:rsidP="00DF3E8A">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asciiTheme="majorHAnsi" w:hAnsiTheme="majorHAnsi" w:cstheme="majorHAnsi"/>
          <w:color w:val="000000"/>
          <w:sz w:val="20"/>
          <w:szCs w:val="20"/>
          <w:highlight w:val="white"/>
          <w:lang w:val="uk-UA"/>
        </w:rPr>
      </w:pPr>
      <w:r w:rsidRPr="00F248D7">
        <w:rPr>
          <w:rFonts w:asciiTheme="majorHAnsi" w:hAnsiTheme="majorHAnsi" w:cstheme="majorHAnsi"/>
          <w:b/>
          <w:lang w:val="uk-UA"/>
        </w:rPr>
        <w:t xml:space="preserve">в рамках </w:t>
      </w:r>
      <w:r w:rsidR="003009C5" w:rsidRPr="003009C5">
        <w:rPr>
          <w:rFonts w:asciiTheme="majorHAnsi" w:hAnsiTheme="majorHAnsi" w:cstheme="majorHAnsi"/>
          <w:b/>
          <w:lang w:val="uk-UA"/>
        </w:rPr>
        <w:t>проекту «</w:t>
      </w:r>
      <w:r w:rsidR="0098148C" w:rsidRPr="0098148C">
        <w:rPr>
          <w:rFonts w:asciiTheme="majorHAnsi" w:hAnsiTheme="majorHAnsi" w:cstheme="majorHAnsi"/>
          <w:b/>
          <w:lang w:val="uk-UA"/>
        </w:rPr>
        <w:t>Впровадження МКХ-11 в Україні (TEPHINET)</w:t>
      </w:r>
      <w:r w:rsidR="003009C5" w:rsidRPr="003009C5">
        <w:rPr>
          <w:rFonts w:asciiTheme="majorHAnsi" w:hAnsiTheme="majorHAnsi" w:cstheme="majorHAnsi"/>
          <w:b/>
          <w:lang w:val="uk-UA"/>
        </w:rPr>
        <w:t>» (далі – Проект)</w:t>
      </w:r>
      <w:r w:rsidRPr="00F248D7">
        <w:rPr>
          <w:rFonts w:asciiTheme="majorHAnsi" w:hAnsiTheme="majorHAnsi" w:cstheme="majorHAnsi"/>
          <w:b/>
          <w:lang w:val="uk-UA"/>
        </w:rPr>
        <w:t>.</w:t>
      </w:r>
    </w:p>
    <w:p w14:paraId="5D1E70EE"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73DF44C8" w14:textId="3153DE03"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bookmarkStart w:id="1" w:name="_heading=h.30j0zll" w:colFirst="0" w:colLast="0"/>
      <w:bookmarkEnd w:id="1"/>
      <w:r w:rsidRPr="00F248D7">
        <w:rPr>
          <w:rFonts w:asciiTheme="majorHAnsi" w:hAnsiTheme="majorHAnsi" w:cstheme="majorHAnsi"/>
          <w:b/>
          <w:color w:val="000000"/>
          <w:lang w:val="uk-UA"/>
        </w:rPr>
        <w:t xml:space="preserve">Назва позиції: </w:t>
      </w:r>
      <w:bookmarkStart w:id="2" w:name="_GoBack"/>
      <w:r w:rsidR="00425049">
        <w:rPr>
          <w:rFonts w:asciiTheme="majorHAnsi" w:hAnsiTheme="majorHAnsi" w:cstheme="majorHAnsi"/>
          <w:color w:val="000000"/>
          <w:lang w:val="uk-UA"/>
        </w:rPr>
        <w:t>К</w:t>
      </w:r>
      <w:r w:rsidR="00425049" w:rsidRPr="00425049">
        <w:rPr>
          <w:rFonts w:asciiTheme="majorHAnsi" w:hAnsiTheme="majorHAnsi" w:cstheme="majorHAnsi"/>
          <w:color w:val="000000"/>
          <w:lang w:val="uk-UA"/>
        </w:rPr>
        <w:t xml:space="preserve">онсультант </w:t>
      </w:r>
      <w:bookmarkStart w:id="3" w:name="_Hlk173148106"/>
      <w:r w:rsidR="00402BA7">
        <w:rPr>
          <w:rFonts w:asciiTheme="majorHAnsi" w:hAnsiTheme="majorHAnsi" w:cstheme="majorHAnsi"/>
          <w:color w:val="000000"/>
          <w:lang w:val="uk-UA"/>
        </w:rPr>
        <w:t xml:space="preserve">з </w:t>
      </w:r>
      <w:r w:rsidR="00BF12D4">
        <w:rPr>
          <w:rFonts w:asciiTheme="majorHAnsi" w:hAnsiTheme="majorHAnsi" w:cstheme="majorHAnsi"/>
          <w:color w:val="000000"/>
          <w:lang w:val="uk-UA"/>
        </w:rPr>
        <w:t>проведенн</w:t>
      </w:r>
      <w:r w:rsidR="0072794D">
        <w:rPr>
          <w:rFonts w:asciiTheme="majorHAnsi" w:hAnsiTheme="majorHAnsi" w:cstheme="majorHAnsi"/>
          <w:color w:val="000000"/>
          <w:lang w:val="uk-UA"/>
        </w:rPr>
        <w:t>я</w:t>
      </w:r>
      <w:r w:rsidR="00BF12D4">
        <w:rPr>
          <w:rFonts w:asciiTheme="majorHAnsi" w:hAnsiTheme="majorHAnsi" w:cstheme="majorHAnsi"/>
          <w:color w:val="000000"/>
          <w:lang w:val="uk-UA"/>
        </w:rPr>
        <w:t xml:space="preserve"> </w:t>
      </w:r>
      <w:r w:rsidR="00402BA7" w:rsidRPr="00402BA7">
        <w:rPr>
          <w:rFonts w:asciiTheme="majorHAnsi" w:hAnsiTheme="majorHAnsi" w:cstheme="majorHAnsi"/>
          <w:color w:val="000000"/>
          <w:lang w:val="uk-UA"/>
        </w:rPr>
        <w:t xml:space="preserve"> </w:t>
      </w:r>
      <w:r w:rsidR="00BF12D4" w:rsidRPr="00BF12D4">
        <w:rPr>
          <w:rFonts w:asciiTheme="majorHAnsi" w:hAnsiTheme="majorHAnsi" w:cstheme="majorHAnsi"/>
          <w:color w:val="000000"/>
          <w:lang w:val="uk-UA"/>
        </w:rPr>
        <w:t>попередн</w:t>
      </w:r>
      <w:r w:rsidR="00BF12D4">
        <w:rPr>
          <w:rFonts w:asciiTheme="majorHAnsi" w:hAnsiTheme="majorHAnsi" w:cstheme="majorHAnsi"/>
          <w:color w:val="000000"/>
          <w:lang w:val="uk-UA"/>
        </w:rPr>
        <w:t xml:space="preserve">ього </w:t>
      </w:r>
      <w:r w:rsidR="00BF12D4" w:rsidRPr="00BF12D4">
        <w:rPr>
          <w:rFonts w:asciiTheme="majorHAnsi" w:hAnsiTheme="majorHAnsi" w:cstheme="majorHAnsi"/>
          <w:color w:val="000000"/>
          <w:lang w:val="uk-UA"/>
        </w:rPr>
        <w:t>аналіз</w:t>
      </w:r>
      <w:r w:rsidR="00BF12D4">
        <w:rPr>
          <w:rFonts w:asciiTheme="majorHAnsi" w:hAnsiTheme="majorHAnsi" w:cstheme="majorHAnsi"/>
          <w:color w:val="000000"/>
          <w:lang w:val="uk-UA"/>
        </w:rPr>
        <w:t>у</w:t>
      </w:r>
      <w:r w:rsidR="00BF12D4" w:rsidRPr="00BF12D4">
        <w:rPr>
          <w:rFonts w:asciiTheme="majorHAnsi" w:hAnsiTheme="majorHAnsi" w:cstheme="majorHAnsi"/>
          <w:color w:val="000000"/>
          <w:lang w:val="uk-UA"/>
        </w:rPr>
        <w:t xml:space="preserve"> витрат на впровадження МКХ-</w:t>
      </w:r>
      <w:r w:rsidR="00BF12D4">
        <w:rPr>
          <w:rFonts w:asciiTheme="majorHAnsi" w:hAnsiTheme="majorHAnsi" w:cstheme="majorHAnsi"/>
          <w:color w:val="000000"/>
          <w:lang w:val="uk-UA"/>
        </w:rPr>
        <w:t>11 в Україні</w:t>
      </w:r>
    </w:p>
    <w:bookmarkEnd w:id="3"/>
    <w:bookmarkEnd w:id="2"/>
    <w:p w14:paraId="575EA331"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4A7766D" w14:textId="0F15299E"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b/>
          <w:color w:val="000000"/>
          <w:lang w:val="uk-UA"/>
        </w:rPr>
        <w:t>Термін надання послуг</w:t>
      </w:r>
      <w:r w:rsidRPr="00F248D7">
        <w:rPr>
          <w:rFonts w:asciiTheme="majorHAnsi" w:hAnsiTheme="majorHAnsi" w:cstheme="majorHAnsi"/>
          <w:color w:val="000000"/>
          <w:lang w:val="uk-UA"/>
        </w:rPr>
        <w:t xml:space="preserve">: </w:t>
      </w:r>
      <w:r w:rsidR="003E0403">
        <w:rPr>
          <w:rFonts w:asciiTheme="majorHAnsi" w:hAnsiTheme="majorHAnsi" w:cstheme="majorHAnsi"/>
          <w:lang w:val="uk-UA"/>
        </w:rPr>
        <w:t>січень</w:t>
      </w:r>
      <w:r w:rsidR="003009C5">
        <w:rPr>
          <w:rFonts w:asciiTheme="majorHAnsi" w:hAnsiTheme="majorHAnsi" w:cstheme="majorHAnsi"/>
          <w:lang w:val="uk-UA"/>
        </w:rPr>
        <w:t xml:space="preserve"> </w:t>
      </w:r>
      <w:r w:rsidRPr="00F248D7">
        <w:rPr>
          <w:rFonts w:asciiTheme="majorHAnsi" w:hAnsiTheme="majorHAnsi" w:cstheme="majorHAnsi"/>
          <w:color w:val="000000"/>
          <w:lang w:val="uk-UA"/>
        </w:rPr>
        <w:t xml:space="preserve">– </w:t>
      </w:r>
      <w:r w:rsidR="003E0403">
        <w:rPr>
          <w:rFonts w:asciiTheme="majorHAnsi" w:hAnsiTheme="majorHAnsi" w:cstheme="majorHAnsi"/>
          <w:lang w:val="uk-UA"/>
        </w:rPr>
        <w:t>березень</w:t>
      </w:r>
      <w:r w:rsidRPr="00F248D7">
        <w:rPr>
          <w:rFonts w:asciiTheme="majorHAnsi" w:hAnsiTheme="majorHAnsi" w:cstheme="majorHAnsi"/>
          <w:color w:val="000000"/>
          <w:lang w:val="uk-UA"/>
        </w:rPr>
        <w:t xml:space="preserve"> 202</w:t>
      </w:r>
      <w:r w:rsidR="003E0403">
        <w:rPr>
          <w:rFonts w:asciiTheme="majorHAnsi" w:hAnsiTheme="majorHAnsi" w:cstheme="majorHAnsi"/>
          <w:color w:val="000000"/>
          <w:lang w:val="uk-UA"/>
        </w:rPr>
        <w:t>5</w:t>
      </w:r>
    </w:p>
    <w:p w14:paraId="07771575"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after="160" w:line="240" w:lineRule="auto"/>
        <w:ind w:left="0" w:hanging="2"/>
        <w:rPr>
          <w:rFonts w:asciiTheme="majorHAnsi" w:hAnsiTheme="majorHAnsi" w:cstheme="majorHAnsi"/>
          <w:color w:val="000000"/>
          <w:lang w:val="uk-UA"/>
        </w:rPr>
      </w:pPr>
    </w:p>
    <w:p w14:paraId="7E7EE585"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after="160" w:line="240"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Інформація щодо установи:</w:t>
      </w:r>
    </w:p>
    <w:p w14:paraId="65380C1C"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235847C"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4A285B9E" w14:textId="6F1F2E7A" w:rsidR="00EF6BFC" w:rsidRDefault="00DF3E8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Завдання</w:t>
      </w:r>
      <w:r w:rsidRPr="00F248D7">
        <w:rPr>
          <w:rFonts w:asciiTheme="majorHAnsi" w:hAnsiTheme="majorHAnsi" w:cstheme="majorHAnsi"/>
          <w:color w:val="000000"/>
          <w:lang w:val="uk-UA"/>
        </w:rPr>
        <w:t>:</w:t>
      </w:r>
    </w:p>
    <w:p w14:paraId="1A46E5E9" w14:textId="77777777" w:rsidR="000A1C1B" w:rsidRPr="00F248D7" w:rsidRDefault="000A1C1B">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p>
    <w:p w14:paraId="0CEFA1E2" w14:textId="0FCA5212" w:rsidR="005A43B7" w:rsidRDefault="005A43B7" w:rsidP="00BF12D4">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jc w:val="both"/>
        <w:rPr>
          <w:rFonts w:asciiTheme="majorHAnsi" w:hAnsiTheme="majorHAnsi" w:cstheme="majorHAnsi"/>
          <w:color w:val="000000"/>
          <w:lang w:val="uk-UA"/>
        </w:rPr>
      </w:pPr>
      <w:r w:rsidRPr="005A43B7">
        <w:rPr>
          <w:rFonts w:asciiTheme="majorHAnsi" w:hAnsiTheme="majorHAnsi" w:cstheme="majorHAnsi"/>
          <w:color w:val="000000"/>
          <w:lang w:val="uk-UA"/>
        </w:rPr>
        <w:t>Провести попередній аналіз витрат на впровадження МКХ-11</w:t>
      </w:r>
      <w:r>
        <w:rPr>
          <w:rFonts w:asciiTheme="majorHAnsi" w:hAnsiTheme="majorHAnsi" w:cstheme="majorHAnsi"/>
          <w:color w:val="000000"/>
          <w:lang w:val="uk-UA"/>
        </w:rPr>
        <w:t xml:space="preserve"> для</w:t>
      </w:r>
      <w:r w:rsidRPr="005A43B7">
        <w:rPr>
          <w:rFonts w:asciiTheme="majorHAnsi" w:hAnsiTheme="majorHAnsi" w:cstheme="majorHAnsi"/>
          <w:color w:val="000000"/>
          <w:lang w:val="uk-UA"/>
        </w:rPr>
        <w:t xml:space="preserve"> оцін</w:t>
      </w:r>
      <w:r>
        <w:rPr>
          <w:rFonts w:asciiTheme="majorHAnsi" w:hAnsiTheme="majorHAnsi" w:cstheme="majorHAnsi"/>
          <w:color w:val="000000"/>
          <w:lang w:val="uk-UA"/>
        </w:rPr>
        <w:t>ки</w:t>
      </w:r>
      <w:r w:rsidRPr="005A43B7">
        <w:rPr>
          <w:rFonts w:asciiTheme="majorHAnsi" w:hAnsiTheme="majorHAnsi" w:cstheme="majorHAnsi"/>
          <w:color w:val="000000"/>
          <w:lang w:val="uk-UA"/>
        </w:rPr>
        <w:t xml:space="preserve"> фінансов</w:t>
      </w:r>
      <w:r>
        <w:rPr>
          <w:rFonts w:asciiTheme="majorHAnsi" w:hAnsiTheme="majorHAnsi" w:cstheme="majorHAnsi"/>
          <w:color w:val="000000"/>
          <w:lang w:val="uk-UA"/>
        </w:rPr>
        <w:t>их</w:t>
      </w:r>
      <w:r w:rsidRPr="005A43B7">
        <w:rPr>
          <w:rFonts w:asciiTheme="majorHAnsi" w:hAnsiTheme="majorHAnsi" w:cstheme="majorHAnsi"/>
          <w:color w:val="000000"/>
          <w:lang w:val="uk-UA"/>
        </w:rPr>
        <w:t xml:space="preserve"> та </w:t>
      </w:r>
      <w:r>
        <w:rPr>
          <w:rFonts w:asciiTheme="majorHAnsi" w:hAnsiTheme="majorHAnsi" w:cstheme="majorHAnsi"/>
          <w:color w:val="000000"/>
          <w:lang w:val="uk-UA"/>
        </w:rPr>
        <w:t xml:space="preserve">використання </w:t>
      </w:r>
      <w:r w:rsidRPr="005A43B7">
        <w:rPr>
          <w:rFonts w:asciiTheme="majorHAnsi" w:hAnsiTheme="majorHAnsi" w:cstheme="majorHAnsi"/>
          <w:color w:val="000000"/>
          <w:lang w:val="uk-UA"/>
        </w:rPr>
        <w:t>людськ</w:t>
      </w:r>
      <w:r>
        <w:rPr>
          <w:rFonts w:asciiTheme="majorHAnsi" w:hAnsiTheme="majorHAnsi" w:cstheme="majorHAnsi"/>
          <w:color w:val="000000"/>
          <w:lang w:val="uk-UA"/>
        </w:rPr>
        <w:t>их</w:t>
      </w:r>
      <w:r w:rsidRPr="005A43B7">
        <w:rPr>
          <w:rFonts w:asciiTheme="majorHAnsi" w:hAnsiTheme="majorHAnsi" w:cstheme="majorHAnsi"/>
          <w:color w:val="000000"/>
          <w:lang w:val="uk-UA"/>
        </w:rPr>
        <w:t xml:space="preserve"> ресурс</w:t>
      </w:r>
      <w:r>
        <w:rPr>
          <w:rFonts w:asciiTheme="majorHAnsi" w:hAnsiTheme="majorHAnsi" w:cstheme="majorHAnsi"/>
          <w:color w:val="000000"/>
          <w:lang w:val="uk-UA"/>
        </w:rPr>
        <w:t>ів</w:t>
      </w:r>
      <w:r w:rsidRPr="005A43B7">
        <w:rPr>
          <w:rFonts w:asciiTheme="majorHAnsi" w:hAnsiTheme="majorHAnsi" w:cstheme="majorHAnsi"/>
          <w:color w:val="000000"/>
          <w:lang w:val="uk-UA"/>
        </w:rPr>
        <w:t>, необхідн</w:t>
      </w:r>
      <w:r>
        <w:rPr>
          <w:rFonts w:asciiTheme="majorHAnsi" w:hAnsiTheme="majorHAnsi" w:cstheme="majorHAnsi"/>
          <w:color w:val="000000"/>
          <w:lang w:val="uk-UA"/>
        </w:rPr>
        <w:t>их</w:t>
      </w:r>
      <w:r w:rsidRPr="005A43B7">
        <w:rPr>
          <w:rFonts w:asciiTheme="majorHAnsi" w:hAnsiTheme="majorHAnsi" w:cstheme="majorHAnsi"/>
          <w:color w:val="000000"/>
          <w:lang w:val="uk-UA"/>
        </w:rPr>
        <w:t xml:space="preserve"> для успішного впровадження МКХ-11 в Україні</w:t>
      </w:r>
      <w:r w:rsidR="00B215B6">
        <w:rPr>
          <w:rFonts w:asciiTheme="majorHAnsi" w:hAnsiTheme="majorHAnsi" w:cstheme="majorHAnsi"/>
          <w:color w:val="000000"/>
          <w:lang w:val="uk-UA"/>
        </w:rPr>
        <w:t>.</w:t>
      </w:r>
    </w:p>
    <w:p w14:paraId="579930BA" w14:textId="77C3AA9F" w:rsidR="005A43B7" w:rsidRDefault="005A43B7" w:rsidP="00BF12D4">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jc w:val="both"/>
        <w:rPr>
          <w:rFonts w:asciiTheme="majorHAnsi" w:hAnsiTheme="majorHAnsi" w:cstheme="majorHAnsi"/>
          <w:color w:val="000000"/>
          <w:lang w:val="uk-UA"/>
        </w:rPr>
      </w:pPr>
      <w:r>
        <w:rPr>
          <w:rFonts w:asciiTheme="majorHAnsi" w:hAnsiTheme="majorHAnsi" w:cstheme="majorHAnsi"/>
          <w:color w:val="000000"/>
          <w:lang w:val="uk-UA"/>
        </w:rPr>
        <w:t>Підготувати</w:t>
      </w:r>
      <w:r w:rsidRPr="005A43B7">
        <w:rPr>
          <w:rFonts w:asciiTheme="majorHAnsi" w:hAnsiTheme="majorHAnsi" w:cstheme="majorHAnsi"/>
          <w:color w:val="000000"/>
          <w:lang w:val="uk-UA"/>
        </w:rPr>
        <w:t xml:space="preserve"> звіт </w:t>
      </w:r>
      <w:r>
        <w:rPr>
          <w:rFonts w:asciiTheme="majorHAnsi" w:hAnsiTheme="majorHAnsi" w:cstheme="majorHAnsi"/>
          <w:color w:val="000000"/>
          <w:lang w:val="uk-UA"/>
        </w:rPr>
        <w:t>щодо оцінки витрат на впровадження МКХ-11 в Україні з оцінкою фінансових та використання людських ресурсів для</w:t>
      </w:r>
      <w:r w:rsidRPr="005A43B7">
        <w:rPr>
          <w:rFonts w:asciiTheme="majorHAnsi" w:hAnsiTheme="majorHAnsi" w:cstheme="majorHAnsi"/>
          <w:color w:val="000000"/>
          <w:lang w:val="uk-UA"/>
        </w:rPr>
        <w:t xml:space="preserve"> належного планування</w:t>
      </w:r>
      <w:r w:rsidR="003E0403">
        <w:rPr>
          <w:rFonts w:asciiTheme="majorHAnsi" w:hAnsiTheme="majorHAnsi" w:cstheme="majorHAnsi"/>
          <w:color w:val="000000"/>
          <w:lang w:val="uk-UA"/>
        </w:rPr>
        <w:t xml:space="preserve">, розробити проект звіту для </w:t>
      </w:r>
      <w:r>
        <w:rPr>
          <w:rFonts w:asciiTheme="majorHAnsi" w:hAnsiTheme="majorHAnsi" w:cstheme="majorHAnsi"/>
          <w:color w:val="000000"/>
          <w:lang w:val="uk-UA"/>
        </w:rPr>
        <w:t>подання до</w:t>
      </w:r>
      <w:r w:rsidRPr="005A43B7">
        <w:rPr>
          <w:rFonts w:asciiTheme="majorHAnsi" w:hAnsiTheme="majorHAnsi" w:cstheme="majorHAnsi"/>
          <w:color w:val="000000"/>
          <w:lang w:val="uk-UA"/>
        </w:rPr>
        <w:t xml:space="preserve"> Міністерств</w:t>
      </w:r>
      <w:r>
        <w:rPr>
          <w:rFonts w:asciiTheme="majorHAnsi" w:hAnsiTheme="majorHAnsi" w:cstheme="majorHAnsi"/>
          <w:color w:val="000000"/>
          <w:lang w:val="uk-UA"/>
        </w:rPr>
        <w:t>а</w:t>
      </w:r>
      <w:r w:rsidRPr="005A43B7">
        <w:rPr>
          <w:rFonts w:asciiTheme="majorHAnsi" w:hAnsiTheme="majorHAnsi" w:cstheme="majorHAnsi"/>
          <w:color w:val="000000"/>
          <w:lang w:val="uk-UA"/>
        </w:rPr>
        <w:t xml:space="preserve"> охорони здоров’я </w:t>
      </w:r>
      <w:r>
        <w:rPr>
          <w:rFonts w:asciiTheme="majorHAnsi" w:hAnsiTheme="majorHAnsi" w:cstheme="majorHAnsi"/>
          <w:color w:val="000000"/>
          <w:lang w:val="uk-UA"/>
        </w:rPr>
        <w:t>України</w:t>
      </w:r>
    </w:p>
    <w:p w14:paraId="68C8574D"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p>
    <w:p w14:paraId="68CA14EA"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Вимоги до професійної компетентності:</w:t>
      </w:r>
    </w:p>
    <w:p w14:paraId="2B913D16" w14:textId="402AC726" w:rsidR="00EF6BFC" w:rsidRPr="003A3860"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sidRPr="00F248D7">
        <w:rPr>
          <w:rFonts w:asciiTheme="majorHAnsi" w:hAnsiTheme="majorHAnsi" w:cstheme="majorHAnsi"/>
          <w:color w:val="202122"/>
          <w:highlight w:val="white"/>
          <w:lang w:val="uk-UA"/>
        </w:rPr>
        <w:t xml:space="preserve">Вища профільна освіта </w:t>
      </w:r>
      <w:r w:rsidR="003312AA">
        <w:rPr>
          <w:rFonts w:asciiTheme="majorHAnsi" w:hAnsiTheme="majorHAnsi" w:cstheme="majorHAnsi"/>
          <w:color w:val="202122"/>
          <w:highlight w:val="white"/>
          <w:lang w:val="uk-UA"/>
        </w:rPr>
        <w:t>(економічна</w:t>
      </w:r>
      <w:r w:rsidR="00587557">
        <w:rPr>
          <w:rFonts w:asciiTheme="majorHAnsi" w:hAnsiTheme="majorHAnsi" w:cstheme="majorHAnsi"/>
          <w:color w:val="202122"/>
          <w:highlight w:val="white"/>
          <w:lang w:val="uk-UA"/>
        </w:rPr>
        <w:t xml:space="preserve">, </w:t>
      </w:r>
      <w:r w:rsidR="0072794D">
        <w:rPr>
          <w:rFonts w:asciiTheme="majorHAnsi" w:hAnsiTheme="majorHAnsi" w:cstheme="majorHAnsi"/>
          <w:color w:val="202122"/>
          <w:highlight w:val="white"/>
          <w:lang w:val="uk-UA"/>
        </w:rPr>
        <w:t>медична</w:t>
      </w:r>
      <w:r w:rsidR="003312AA">
        <w:rPr>
          <w:rFonts w:asciiTheme="majorHAnsi" w:hAnsiTheme="majorHAnsi" w:cstheme="majorHAnsi"/>
          <w:color w:val="202122"/>
          <w:highlight w:val="white"/>
          <w:lang w:val="uk-UA"/>
        </w:rPr>
        <w:t>)</w:t>
      </w:r>
    </w:p>
    <w:p w14:paraId="353DB3FF" w14:textId="4FD3C2BC" w:rsidR="003A3860" w:rsidRPr="003A3860" w:rsidRDefault="003A3860" w:rsidP="003A3860">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Pr>
          <w:rFonts w:asciiTheme="majorHAnsi" w:hAnsiTheme="majorHAnsi" w:cstheme="majorHAnsi"/>
          <w:color w:val="000000"/>
          <w:lang w:val="uk-UA"/>
        </w:rPr>
        <w:t>З</w:t>
      </w:r>
      <w:r w:rsidRPr="003A3860">
        <w:rPr>
          <w:rFonts w:asciiTheme="majorHAnsi" w:hAnsiTheme="majorHAnsi" w:cstheme="majorHAnsi"/>
          <w:color w:val="000000"/>
          <w:lang w:val="uk-UA"/>
        </w:rPr>
        <w:t>на</w:t>
      </w:r>
      <w:r>
        <w:rPr>
          <w:rFonts w:asciiTheme="majorHAnsi" w:hAnsiTheme="majorHAnsi" w:cstheme="majorHAnsi"/>
          <w:color w:val="000000"/>
          <w:lang w:val="uk-UA"/>
        </w:rPr>
        <w:t>ння</w:t>
      </w:r>
      <w:r w:rsidRPr="003A3860">
        <w:rPr>
          <w:rFonts w:asciiTheme="majorHAnsi" w:hAnsiTheme="majorHAnsi" w:cstheme="majorHAnsi"/>
          <w:color w:val="000000"/>
          <w:lang w:val="uk-UA"/>
        </w:rPr>
        <w:t xml:space="preserve"> особливості досліджуваної</w:t>
      </w:r>
      <w:r>
        <w:rPr>
          <w:rFonts w:asciiTheme="majorHAnsi" w:hAnsiTheme="majorHAnsi" w:cstheme="majorHAnsi"/>
          <w:color w:val="000000"/>
          <w:lang w:val="uk-UA"/>
        </w:rPr>
        <w:t xml:space="preserve"> (медичної)</w:t>
      </w:r>
      <w:r w:rsidRPr="003A3860">
        <w:rPr>
          <w:rFonts w:asciiTheme="majorHAnsi" w:hAnsiTheme="majorHAnsi" w:cstheme="majorHAnsi"/>
          <w:color w:val="000000"/>
          <w:lang w:val="uk-UA"/>
        </w:rPr>
        <w:t xml:space="preserve"> галузі, тенденції розвитку, показники прибутковості; </w:t>
      </w:r>
    </w:p>
    <w:p w14:paraId="389463D4" w14:textId="2A7713C2" w:rsidR="003A3860" w:rsidRPr="00F248D7" w:rsidRDefault="003A3860" w:rsidP="003A3860">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sidRPr="00F248D7">
        <w:rPr>
          <w:rFonts w:asciiTheme="majorHAnsi" w:hAnsiTheme="majorHAnsi" w:cstheme="majorHAnsi"/>
          <w:color w:val="000000"/>
          <w:lang w:val="uk-UA"/>
        </w:rPr>
        <w:t>Знання провідних вітчизняних та міжнародних керівництв за напрямом.</w:t>
      </w:r>
    </w:p>
    <w:p w14:paraId="44649A4A" w14:textId="77777777" w:rsidR="003A3860" w:rsidRPr="00F248D7" w:rsidRDefault="003A3860" w:rsidP="003A3860">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Pr>
          <w:rFonts w:asciiTheme="majorHAnsi" w:hAnsiTheme="majorHAnsi" w:cstheme="majorHAnsi"/>
          <w:color w:val="202122"/>
          <w:highlight w:val="white"/>
          <w:lang w:val="uk-UA"/>
        </w:rPr>
        <w:t>Знання та використання у роботі медичного менеджменту</w:t>
      </w:r>
    </w:p>
    <w:p w14:paraId="3F90946C" w14:textId="35FF05CD" w:rsidR="000E2DBB" w:rsidRPr="005A43B7" w:rsidRDefault="003A3860">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Pr>
          <w:rFonts w:asciiTheme="majorHAnsi" w:eastAsia="Calibri" w:hAnsiTheme="majorHAnsi" w:cstheme="majorHAnsi"/>
          <w:color w:val="000000"/>
          <w:lang w:val="uk-UA"/>
        </w:rPr>
        <w:t>Має в</w:t>
      </w:r>
      <w:r w:rsidR="000E2DBB" w:rsidRPr="000E2DBB">
        <w:rPr>
          <w:rFonts w:asciiTheme="majorHAnsi" w:eastAsia="Calibri" w:hAnsiTheme="majorHAnsi" w:cstheme="majorHAnsi"/>
          <w:color w:val="000000"/>
          <w:lang w:val="uk-UA"/>
        </w:rPr>
        <w:t>олодіти макроекономічною теорією</w:t>
      </w:r>
      <w:r w:rsidR="000E2DBB">
        <w:rPr>
          <w:rFonts w:asciiTheme="majorHAnsi" w:eastAsia="Calibri" w:hAnsiTheme="majorHAnsi" w:cstheme="majorHAnsi"/>
          <w:color w:val="000000"/>
          <w:lang w:val="uk-UA"/>
        </w:rPr>
        <w:t xml:space="preserve">, вміти проводити аналіз </w:t>
      </w:r>
      <w:r>
        <w:rPr>
          <w:rFonts w:asciiTheme="majorHAnsi" w:eastAsia="Calibri" w:hAnsiTheme="majorHAnsi" w:cstheme="majorHAnsi"/>
          <w:color w:val="000000"/>
          <w:lang w:val="uk-UA"/>
        </w:rPr>
        <w:t>д</w:t>
      </w:r>
      <w:r w:rsidR="000E2DBB" w:rsidRPr="000E2DBB">
        <w:rPr>
          <w:rFonts w:asciiTheme="majorHAnsi" w:eastAsia="Calibri" w:hAnsiTheme="majorHAnsi" w:cstheme="majorHAnsi"/>
          <w:color w:val="000000"/>
          <w:lang w:val="uk-UA"/>
        </w:rPr>
        <w:t>инамік</w:t>
      </w:r>
      <w:r>
        <w:rPr>
          <w:rFonts w:asciiTheme="majorHAnsi" w:eastAsia="Calibri" w:hAnsiTheme="majorHAnsi" w:cstheme="majorHAnsi"/>
          <w:color w:val="000000"/>
          <w:lang w:val="uk-UA"/>
        </w:rPr>
        <w:t>и</w:t>
      </w:r>
      <w:r w:rsidR="000E2DBB" w:rsidRPr="000E2DBB">
        <w:rPr>
          <w:rFonts w:asciiTheme="majorHAnsi" w:eastAsia="Calibri" w:hAnsiTheme="majorHAnsi" w:cstheme="majorHAnsi"/>
          <w:color w:val="000000"/>
          <w:lang w:val="uk-UA"/>
        </w:rPr>
        <w:t xml:space="preserve"> розвитку підприємства, регіону, держави</w:t>
      </w:r>
      <w:r w:rsidR="000E2DBB">
        <w:rPr>
          <w:rFonts w:asciiTheme="majorHAnsi" w:eastAsia="Calibri" w:hAnsiTheme="majorHAnsi" w:cstheme="majorHAnsi"/>
          <w:color w:val="000000"/>
          <w:lang w:val="uk-UA"/>
        </w:rPr>
        <w:t xml:space="preserve"> з урахуванням можливих ризиків</w:t>
      </w:r>
    </w:p>
    <w:p w14:paraId="5014990D" w14:textId="702E6D7A" w:rsidR="00587557" w:rsidRPr="003A3860" w:rsidRDefault="005A43B7" w:rsidP="003A3860">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Pr>
          <w:rFonts w:asciiTheme="majorHAnsi" w:eastAsia="Calibri" w:hAnsiTheme="majorHAnsi" w:cstheme="majorHAnsi"/>
          <w:color w:val="000000"/>
          <w:lang w:val="uk-UA"/>
        </w:rPr>
        <w:lastRenderedPageBreak/>
        <w:t>Знання з</w:t>
      </w:r>
      <w:r w:rsidR="00AF5298">
        <w:rPr>
          <w:rFonts w:asciiTheme="majorHAnsi" w:eastAsia="Calibri" w:hAnsiTheme="majorHAnsi" w:cstheme="majorHAnsi"/>
          <w:color w:val="000000"/>
          <w:lang w:val="uk-UA"/>
        </w:rPr>
        <w:t xml:space="preserve"> правил проведення </w:t>
      </w:r>
      <w:r>
        <w:rPr>
          <w:rFonts w:asciiTheme="majorHAnsi" w:eastAsia="Calibri" w:hAnsiTheme="majorHAnsi" w:cstheme="majorHAnsi"/>
          <w:color w:val="000000"/>
          <w:lang w:val="uk-UA"/>
        </w:rPr>
        <w:t>обрахунку витрат з використання фінансових та людських ресурсів</w:t>
      </w:r>
      <w:r w:rsidR="00AF5298">
        <w:rPr>
          <w:rFonts w:asciiTheme="majorHAnsi" w:eastAsia="Calibri" w:hAnsiTheme="majorHAnsi" w:cstheme="majorHAnsi"/>
          <w:color w:val="000000"/>
          <w:lang w:val="uk-UA"/>
        </w:rPr>
        <w:t>.</w:t>
      </w:r>
      <w:r w:rsidR="003A3860">
        <w:rPr>
          <w:rFonts w:asciiTheme="majorHAnsi" w:eastAsia="Calibri" w:hAnsiTheme="majorHAnsi" w:cstheme="majorHAnsi"/>
          <w:color w:val="000000"/>
          <w:lang w:val="uk-UA"/>
        </w:rPr>
        <w:t xml:space="preserve"> </w:t>
      </w:r>
      <w:r w:rsidR="00DF3E8A" w:rsidRPr="003A3860">
        <w:rPr>
          <w:rFonts w:asciiTheme="majorHAnsi" w:hAnsiTheme="majorHAnsi" w:cstheme="majorHAnsi"/>
          <w:color w:val="202122"/>
          <w:highlight w:val="white"/>
          <w:lang w:val="uk-UA"/>
        </w:rPr>
        <w:t xml:space="preserve">Досвід </w:t>
      </w:r>
      <w:r w:rsidRPr="003A3860">
        <w:rPr>
          <w:rFonts w:asciiTheme="majorHAnsi" w:hAnsiTheme="majorHAnsi" w:cstheme="majorHAnsi"/>
          <w:color w:val="202122"/>
          <w:highlight w:val="white"/>
          <w:lang w:val="uk-UA"/>
        </w:rPr>
        <w:t xml:space="preserve">проведення </w:t>
      </w:r>
      <w:r w:rsidR="003A3860">
        <w:rPr>
          <w:rFonts w:asciiTheme="majorHAnsi" w:hAnsiTheme="majorHAnsi" w:cstheme="majorHAnsi"/>
          <w:color w:val="202122"/>
          <w:highlight w:val="white"/>
          <w:lang w:val="uk-UA"/>
        </w:rPr>
        <w:t xml:space="preserve">такого </w:t>
      </w:r>
      <w:r w:rsidRPr="003A3860">
        <w:rPr>
          <w:rFonts w:asciiTheme="majorHAnsi" w:hAnsiTheme="majorHAnsi" w:cstheme="majorHAnsi"/>
          <w:color w:val="202122"/>
          <w:highlight w:val="white"/>
          <w:lang w:val="uk-UA"/>
        </w:rPr>
        <w:t xml:space="preserve">обрахунку витрат на виконання державних проектів </w:t>
      </w:r>
      <w:r w:rsidR="00DF3E8A" w:rsidRPr="003A3860">
        <w:rPr>
          <w:rFonts w:asciiTheme="majorHAnsi" w:hAnsiTheme="majorHAnsi" w:cstheme="majorHAnsi"/>
          <w:color w:val="202122"/>
          <w:highlight w:val="white"/>
          <w:lang w:val="uk-UA"/>
        </w:rPr>
        <w:t>буде перевагою</w:t>
      </w:r>
      <w:r w:rsidR="00587557" w:rsidRPr="003A3860">
        <w:rPr>
          <w:rFonts w:asciiTheme="majorHAnsi" w:hAnsiTheme="majorHAnsi" w:cstheme="majorHAnsi"/>
          <w:color w:val="202122"/>
          <w:highlight w:val="white"/>
          <w:lang w:val="uk-UA"/>
        </w:rPr>
        <w:t>.</w:t>
      </w:r>
    </w:p>
    <w:p w14:paraId="2820B3FF" w14:textId="41978DBF" w:rsidR="00587557" w:rsidRDefault="00587557" w:rsidP="00587557">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587557">
        <w:rPr>
          <w:rFonts w:asciiTheme="majorHAnsi" w:hAnsiTheme="majorHAnsi" w:cstheme="majorHAnsi"/>
          <w:color w:val="202122"/>
          <w:lang w:val="uk-UA"/>
        </w:rPr>
        <w:t xml:space="preserve">Досвід роботи у сфері узагальнення статистичних </w:t>
      </w:r>
      <w:r w:rsidR="000E2DBB">
        <w:rPr>
          <w:rFonts w:asciiTheme="majorHAnsi" w:hAnsiTheme="majorHAnsi" w:cstheme="majorHAnsi"/>
          <w:color w:val="202122"/>
          <w:lang w:val="uk-UA"/>
        </w:rPr>
        <w:t xml:space="preserve">та економічних </w:t>
      </w:r>
      <w:r w:rsidRPr="00587557">
        <w:rPr>
          <w:rFonts w:asciiTheme="majorHAnsi" w:hAnsiTheme="majorHAnsi" w:cstheme="majorHAnsi"/>
          <w:color w:val="202122"/>
          <w:lang w:val="uk-UA"/>
        </w:rPr>
        <w:t>даних.</w:t>
      </w:r>
    </w:p>
    <w:p w14:paraId="71859D1A" w14:textId="417AE1DA" w:rsidR="00587557" w:rsidRPr="00587557" w:rsidRDefault="00587557" w:rsidP="00587557">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both"/>
        <w:rPr>
          <w:rFonts w:asciiTheme="majorHAnsi" w:hAnsiTheme="majorHAnsi" w:cstheme="majorHAnsi"/>
          <w:color w:val="202122"/>
          <w:lang w:val="uk-UA"/>
        </w:rPr>
      </w:pPr>
      <w:r w:rsidRPr="00587557">
        <w:rPr>
          <w:rFonts w:asciiTheme="majorHAnsi" w:hAnsiTheme="majorHAnsi" w:cstheme="majorHAnsi"/>
          <w:color w:val="202122"/>
          <w:lang w:val="uk-UA"/>
        </w:rPr>
        <w:t>Використання у роботі інструментів із статистичної обробки даних.</w:t>
      </w:r>
    </w:p>
    <w:p w14:paraId="4392217B" w14:textId="355F9127" w:rsidR="00EF6BFC" w:rsidRPr="00F248D7"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F248D7">
        <w:rPr>
          <w:rFonts w:asciiTheme="majorHAnsi" w:hAnsiTheme="majorHAnsi" w:cstheme="majorHAnsi"/>
          <w:color w:val="202122"/>
          <w:highlight w:val="white"/>
          <w:lang w:val="uk-UA"/>
        </w:rPr>
        <w:t xml:space="preserve">Здатність ефективно </w:t>
      </w:r>
      <w:proofErr w:type="spellStart"/>
      <w:r w:rsidRPr="00F248D7">
        <w:rPr>
          <w:rFonts w:asciiTheme="majorHAnsi" w:hAnsiTheme="majorHAnsi" w:cstheme="majorHAnsi"/>
          <w:color w:val="202122"/>
          <w:highlight w:val="white"/>
          <w:lang w:val="uk-UA"/>
        </w:rPr>
        <w:t>комунікувати</w:t>
      </w:r>
      <w:proofErr w:type="spellEnd"/>
      <w:r w:rsidRPr="00F248D7">
        <w:rPr>
          <w:rFonts w:asciiTheme="majorHAnsi" w:hAnsiTheme="majorHAnsi" w:cstheme="majorHAnsi"/>
          <w:color w:val="202122"/>
          <w:highlight w:val="white"/>
          <w:lang w:val="uk-UA"/>
        </w:rPr>
        <w:t xml:space="preserve"> та пояснювати складні концепції, досвід з </w:t>
      </w:r>
      <w:r w:rsidR="000843D0">
        <w:rPr>
          <w:rFonts w:asciiTheme="majorHAnsi" w:hAnsiTheme="majorHAnsi" w:cstheme="majorHAnsi"/>
          <w:color w:val="202122"/>
          <w:highlight w:val="white"/>
          <w:lang w:val="uk-UA"/>
        </w:rPr>
        <w:t xml:space="preserve">обробки великих </w:t>
      </w:r>
      <w:r w:rsidR="00587557">
        <w:rPr>
          <w:rFonts w:asciiTheme="majorHAnsi" w:hAnsiTheme="majorHAnsi" w:cstheme="majorHAnsi"/>
          <w:color w:val="202122"/>
          <w:highlight w:val="white"/>
          <w:lang w:val="uk-UA"/>
        </w:rPr>
        <w:t>об’ємів</w:t>
      </w:r>
      <w:r w:rsidR="000843D0">
        <w:rPr>
          <w:rFonts w:asciiTheme="majorHAnsi" w:hAnsiTheme="majorHAnsi" w:cstheme="majorHAnsi"/>
          <w:color w:val="202122"/>
          <w:highlight w:val="white"/>
          <w:lang w:val="uk-UA"/>
        </w:rPr>
        <w:t xml:space="preserve"> інформації з узагальненням</w:t>
      </w:r>
    </w:p>
    <w:p w14:paraId="581B3470" w14:textId="66756C09" w:rsidR="00EF6BFC" w:rsidRPr="00F248D7" w:rsidRDefault="00587557">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F248D7">
        <w:rPr>
          <w:rFonts w:asciiTheme="majorHAnsi" w:hAnsiTheme="majorHAnsi" w:cstheme="majorHAnsi"/>
          <w:color w:val="202122"/>
          <w:highlight w:val="white"/>
          <w:lang w:val="uk-UA"/>
        </w:rPr>
        <w:t xml:space="preserve">Високий рівень </w:t>
      </w:r>
      <w:r>
        <w:rPr>
          <w:rFonts w:asciiTheme="majorHAnsi" w:hAnsiTheme="majorHAnsi" w:cstheme="majorHAnsi"/>
          <w:color w:val="202122"/>
          <w:lang w:val="uk-UA"/>
        </w:rPr>
        <w:t>в</w:t>
      </w:r>
      <w:r w:rsidRPr="00587557">
        <w:rPr>
          <w:rFonts w:asciiTheme="majorHAnsi" w:hAnsiTheme="majorHAnsi" w:cstheme="majorHAnsi"/>
          <w:color w:val="202122"/>
          <w:lang w:val="uk-UA"/>
        </w:rPr>
        <w:t xml:space="preserve">олодіння програмами пакету Microsoft </w:t>
      </w:r>
      <w:r w:rsidR="00DF3E8A" w:rsidRPr="00F248D7">
        <w:rPr>
          <w:rFonts w:asciiTheme="majorHAnsi" w:hAnsiTheme="majorHAnsi" w:cstheme="majorHAnsi"/>
          <w:color w:val="202122"/>
          <w:highlight w:val="white"/>
          <w:lang w:val="uk-UA"/>
        </w:rPr>
        <w:t>(Word, Excel, PowerPoint).</w:t>
      </w:r>
    </w:p>
    <w:p w14:paraId="3E306F6E" w14:textId="4306C7D8" w:rsidR="000843D0" w:rsidRDefault="000843D0" w:rsidP="000843D0">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both"/>
        <w:rPr>
          <w:rFonts w:asciiTheme="majorHAnsi" w:hAnsiTheme="majorHAnsi" w:cstheme="majorHAnsi"/>
          <w:color w:val="000000"/>
          <w:lang w:val="uk-UA"/>
        </w:rPr>
      </w:pPr>
      <w:bookmarkStart w:id="4" w:name="_heading=h.1fob9te" w:colFirst="0" w:colLast="0"/>
      <w:bookmarkEnd w:id="4"/>
    </w:p>
    <w:p w14:paraId="762D712C" w14:textId="77777777" w:rsidR="00587557" w:rsidRPr="000843D0" w:rsidRDefault="00587557" w:rsidP="000843D0">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both"/>
        <w:rPr>
          <w:rFonts w:asciiTheme="majorHAnsi" w:hAnsiTheme="majorHAnsi" w:cstheme="majorHAnsi"/>
          <w:color w:val="000000"/>
          <w:lang w:val="uk-UA"/>
        </w:rPr>
      </w:pPr>
    </w:p>
    <w:p w14:paraId="24112AF8" w14:textId="7C310D3B"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b/>
          <w:lang w:val="uk-UA"/>
        </w:rPr>
      </w:pPr>
      <w:r w:rsidRPr="00F248D7">
        <w:rPr>
          <w:rFonts w:asciiTheme="majorHAnsi" w:hAnsiTheme="majorHAnsi" w:cstheme="majorHAnsi"/>
          <w:color w:val="000000"/>
          <w:lang w:val="uk-UA"/>
        </w:rPr>
        <w:t>Резюме українською та англійською мовами мають бути надіслані електронною поштою на</w:t>
      </w:r>
      <w:r w:rsidRPr="00F248D7">
        <w:rPr>
          <w:rFonts w:asciiTheme="majorHAnsi" w:hAnsiTheme="majorHAnsi" w:cstheme="majorHAnsi"/>
          <w:b/>
          <w:color w:val="000000"/>
          <w:lang w:val="uk-UA"/>
        </w:rPr>
        <w:t xml:space="preserve"> електронну адресу: </w:t>
      </w:r>
      <w:hyperlink r:id="rId7">
        <w:r w:rsidRPr="00F248D7">
          <w:rPr>
            <w:rFonts w:asciiTheme="majorHAnsi" w:hAnsiTheme="majorHAnsi" w:cstheme="majorHAnsi"/>
            <w:b/>
            <w:color w:val="0000FF"/>
            <w:u w:val="single"/>
            <w:lang w:val="uk-UA"/>
          </w:rPr>
          <w:t>vacancies@phc.org.ua</w:t>
        </w:r>
      </w:hyperlink>
      <w:r w:rsidRPr="00F248D7">
        <w:rPr>
          <w:rFonts w:asciiTheme="majorHAnsi" w:hAnsiTheme="majorHAnsi" w:cstheme="majorHAnsi"/>
          <w:b/>
          <w:color w:val="000000"/>
          <w:lang w:val="uk-UA"/>
        </w:rPr>
        <w:t xml:space="preserve">. </w:t>
      </w:r>
      <w:r w:rsidRPr="00F248D7">
        <w:rPr>
          <w:rFonts w:asciiTheme="majorHAnsi" w:hAnsiTheme="majorHAnsi" w:cstheme="majorHAnsi"/>
          <w:color w:val="000000"/>
          <w:lang w:val="uk-UA"/>
        </w:rPr>
        <w:t>В темі листа, будь ласка, зазначте</w:t>
      </w:r>
      <w:r w:rsidRPr="00F248D7">
        <w:rPr>
          <w:rFonts w:asciiTheme="majorHAnsi" w:hAnsiTheme="majorHAnsi" w:cstheme="majorHAnsi"/>
          <w:b/>
          <w:color w:val="000000"/>
          <w:lang w:val="uk-UA"/>
        </w:rPr>
        <w:t xml:space="preserve"> «</w:t>
      </w:r>
      <w:r w:rsidR="000A1C1B">
        <w:rPr>
          <w:rFonts w:asciiTheme="majorHAnsi" w:hAnsiTheme="majorHAnsi" w:cstheme="majorHAnsi"/>
          <w:b/>
          <w:color w:val="000000"/>
          <w:lang w:val="uk-UA"/>
        </w:rPr>
        <w:t>502</w:t>
      </w:r>
      <w:r w:rsidRPr="00F248D7">
        <w:rPr>
          <w:rFonts w:asciiTheme="majorHAnsi" w:hAnsiTheme="majorHAnsi" w:cstheme="majorHAnsi"/>
          <w:b/>
          <w:color w:val="000000"/>
          <w:lang w:val="uk-UA"/>
        </w:rPr>
        <w:t>-202</w:t>
      </w:r>
      <w:r w:rsidR="006D386B">
        <w:rPr>
          <w:rFonts w:asciiTheme="majorHAnsi" w:hAnsiTheme="majorHAnsi" w:cstheme="majorHAnsi"/>
          <w:b/>
          <w:color w:val="000000"/>
          <w:lang w:val="uk-UA"/>
        </w:rPr>
        <w:t>5</w:t>
      </w:r>
      <w:r w:rsidRPr="00F248D7">
        <w:rPr>
          <w:rFonts w:asciiTheme="majorHAnsi" w:hAnsiTheme="majorHAnsi" w:cstheme="majorHAnsi"/>
          <w:b/>
          <w:color w:val="000000"/>
          <w:lang w:val="uk-UA"/>
        </w:rPr>
        <w:t xml:space="preserve"> Консультант </w:t>
      </w:r>
      <w:r w:rsidR="00B215B6" w:rsidRPr="00B215B6">
        <w:rPr>
          <w:rFonts w:asciiTheme="majorHAnsi" w:hAnsiTheme="majorHAnsi" w:cstheme="majorHAnsi"/>
          <w:b/>
          <w:lang w:val="uk-UA"/>
        </w:rPr>
        <w:t xml:space="preserve">з </w:t>
      </w:r>
      <w:r w:rsidR="003A3860" w:rsidRPr="003A3860">
        <w:rPr>
          <w:rFonts w:asciiTheme="majorHAnsi" w:hAnsiTheme="majorHAnsi" w:cstheme="majorHAnsi"/>
          <w:b/>
          <w:lang w:val="uk-UA"/>
        </w:rPr>
        <w:t>проведення  попереднього аналізу витрат на впровадження МКХ-11 в Україні</w:t>
      </w:r>
      <w:r w:rsidR="00B215B6">
        <w:rPr>
          <w:rFonts w:asciiTheme="majorHAnsi" w:hAnsiTheme="majorHAnsi" w:cstheme="majorHAnsi"/>
          <w:b/>
          <w:lang w:val="uk-UA"/>
        </w:rPr>
        <w:t>»</w:t>
      </w:r>
    </w:p>
    <w:p w14:paraId="41AA2365"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b/>
          <w:lang w:val="uk-UA"/>
        </w:rPr>
      </w:pPr>
    </w:p>
    <w:p w14:paraId="371CA61E"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11DB13A" w14:textId="68327A8F"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b/>
          <w:color w:val="000000"/>
          <w:lang w:val="uk-UA"/>
        </w:rPr>
        <w:t xml:space="preserve">Термін подання документів – </w:t>
      </w:r>
      <w:r w:rsidR="003E0403" w:rsidRPr="003E0403">
        <w:rPr>
          <w:rFonts w:asciiTheme="majorHAnsi" w:hAnsiTheme="majorHAnsi" w:cstheme="majorHAnsi"/>
          <w:b/>
          <w:color w:val="000000"/>
          <w:lang w:val="uk-UA"/>
        </w:rPr>
        <w:t>25 грудня 2024 року</w:t>
      </w:r>
      <w:r w:rsidRPr="003E0403">
        <w:rPr>
          <w:rFonts w:asciiTheme="majorHAnsi" w:hAnsiTheme="majorHAnsi" w:cstheme="majorHAnsi"/>
          <w:b/>
          <w:color w:val="000000"/>
          <w:lang w:val="uk-UA"/>
        </w:rPr>
        <w:t>,</w:t>
      </w:r>
      <w:r w:rsidRPr="00F248D7">
        <w:rPr>
          <w:rFonts w:asciiTheme="majorHAnsi" w:hAnsiTheme="majorHAnsi" w:cstheme="majorHAnsi"/>
          <w:color w:val="000000"/>
          <w:lang w:val="uk-UA"/>
        </w:rPr>
        <w:t xml:space="preserve"> реєстрація документів </w:t>
      </w:r>
      <w:r w:rsidRPr="00F248D7">
        <w:rPr>
          <w:rFonts w:asciiTheme="majorHAnsi" w:hAnsiTheme="majorHAnsi" w:cstheme="majorHAnsi"/>
          <w:color w:val="000000"/>
          <w:lang w:val="uk-UA"/>
        </w:rPr>
        <w:br/>
        <w:t>завершується о 18:00.</w:t>
      </w:r>
    </w:p>
    <w:p w14:paraId="4B24E03A"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0BAE8F6"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7D8801AD"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5B541A8" w14:textId="513B72F2" w:rsidR="00EF6BFC"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70B59311" w14:textId="00D7D543" w:rsidR="00402BA7" w:rsidRDefault="00402BA7">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sectPr w:rsidR="00402BA7">
      <w:pgSz w:w="11906" w:h="16838"/>
      <w:pgMar w:top="1135" w:right="720" w:bottom="72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6BF5"/>
    <w:multiLevelType w:val="multilevel"/>
    <w:tmpl w:val="B464D5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29F7194"/>
    <w:multiLevelType w:val="hybridMultilevel"/>
    <w:tmpl w:val="1C6A8E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43A542D"/>
    <w:multiLevelType w:val="hybridMultilevel"/>
    <w:tmpl w:val="2B8A97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AFA5111"/>
    <w:multiLevelType w:val="hybridMultilevel"/>
    <w:tmpl w:val="0D6AE26A"/>
    <w:lvl w:ilvl="0" w:tplc="EF7E666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3A656C"/>
    <w:multiLevelType w:val="multilevel"/>
    <w:tmpl w:val="3F9E0EEE"/>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 w15:restartNumberingAfterBreak="0">
    <w:nsid w:val="48522982"/>
    <w:multiLevelType w:val="hybridMultilevel"/>
    <w:tmpl w:val="36CA6CF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9D24D8B"/>
    <w:multiLevelType w:val="hybridMultilevel"/>
    <w:tmpl w:val="2EC470A2"/>
    <w:lvl w:ilvl="0" w:tplc="0422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C32540"/>
    <w:multiLevelType w:val="multilevel"/>
    <w:tmpl w:val="62689C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F7F34F2"/>
    <w:multiLevelType w:val="multilevel"/>
    <w:tmpl w:val="ACEA3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CC04EA"/>
    <w:multiLevelType w:val="hybridMultilevel"/>
    <w:tmpl w:val="B712C862"/>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2"/>
  </w:num>
  <w:num w:numId="6">
    <w:abstractNumId w:val="5"/>
  </w:num>
  <w:num w:numId="7">
    <w:abstractNumId w:val="1"/>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FC"/>
    <w:rsid w:val="00007BCB"/>
    <w:rsid w:val="000843D0"/>
    <w:rsid w:val="000A1C1B"/>
    <w:rsid w:val="000C4273"/>
    <w:rsid w:val="000E2DBB"/>
    <w:rsid w:val="001D646D"/>
    <w:rsid w:val="00233DDA"/>
    <w:rsid w:val="003009C5"/>
    <w:rsid w:val="003312AA"/>
    <w:rsid w:val="003A3860"/>
    <w:rsid w:val="003E0403"/>
    <w:rsid w:val="003E4972"/>
    <w:rsid w:val="00402BA7"/>
    <w:rsid w:val="00425049"/>
    <w:rsid w:val="00425C06"/>
    <w:rsid w:val="00461866"/>
    <w:rsid w:val="00587557"/>
    <w:rsid w:val="005A43B7"/>
    <w:rsid w:val="005B6C7E"/>
    <w:rsid w:val="00616451"/>
    <w:rsid w:val="00663C2D"/>
    <w:rsid w:val="0069352C"/>
    <w:rsid w:val="006D386B"/>
    <w:rsid w:val="0072794D"/>
    <w:rsid w:val="00747335"/>
    <w:rsid w:val="008A5FA6"/>
    <w:rsid w:val="008D4B32"/>
    <w:rsid w:val="0098148C"/>
    <w:rsid w:val="00AF5298"/>
    <w:rsid w:val="00B215B6"/>
    <w:rsid w:val="00BD3FE3"/>
    <w:rsid w:val="00BF12D4"/>
    <w:rsid w:val="00DA09F8"/>
    <w:rsid w:val="00DF3E8A"/>
    <w:rsid w:val="00EF6BFC"/>
    <w:rsid w:val="00F248D7"/>
    <w:rsid w:val="00F5460A"/>
    <w:rsid w:val="00F61F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40AFA"/>
  <w15:docId w15:val="{D230888F-8676-43FE-A8AD-36682158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1">
    <w:name w:val="heading 1"/>
    <w:basedOn w:val="a"/>
    <w:next w:val="a"/>
    <w:uiPriority w:val="9"/>
    <w:qFormat/>
    <w:pPr>
      <w:keepNext/>
      <w:keepLines/>
      <w:spacing w:before="480" w:after="200"/>
    </w:pPr>
    <w:rPr>
      <w:rFonts w:ascii="Arial" w:eastAsia="Arial" w:hAnsi="Arial" w:cs="Arial"/>
      <w:sz w:val="40"/>
      <w:szCs w:val="40"/>
    </w:rPr>
  </w:style>
  <w:style w:type="paragraph" w:styleId="2">
    <w:name w:val="heading 2"/>
    <w:basedOn w:val="a"/>
    <w:next w:val="a"/>
    <w:uiPriority w:val="9"/>
    <w:semiHidden/>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semiHidden/>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semiHidden/>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semiHidden/>
    <w:unhideWhenUsed/>
    <w:qFormat/>
    <w:pPr>
      <w:keepNext/>
      <w:keepLines/>
      <w:spacing w:before="320" w:after="200"/>
      <w:outlineLvl w:val="4"/>
    </w:pPr>
    <w:rPr>
      <w:rFonts w:ascii="Arial" w:eastAsia="Arial" w:hAnsi="Arial" w:cs="Arial"/>
      <w:b/>
      <w:bCs/>
    </w:rPr>
  </w:style>
  <w:style w:type="paragraph" w:styleId="6">
    <w:name w:val="heading 6"/>
    <w:basedOn w:val="a"/>
    <w:next w:val="a"/>
    <w:uiPriority w:val="9"/>
    <w:semiHidden/>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qFormat/>
    <w:pPr>
      <w:keepNext/>
      <w:keepLines/>
      <w:spacing w:before="320" w:after="200"/>
      <w:outlineLvl w:val="7"/>
    </w:pPr>
    <w:rPr>
      <w:rFonts w:ascii="Arial" w:eastAsia="Arial" w:hAnsi="Arial" w:cs="Arial"/>
      <w:i/>
      <w:iCs/>
      <w:sz w:val="22"/>
      <w:szCs w:val="22"/>
    </w:rPr>
  </w:style>
  <w:style w:type="paragraph" w:styleId="9">
    <w:name w:val="heading 9"/>
    <w:basedOn w:val="a"/>
    <w:next w:val="a"/>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300" w:after="200"/>
      <w:contextualSpacing/>
    </w:pPr>
    <w:rPr>
      <w:sz w:val="48"/>
      <w:szCs w:val="48"/>
    </w:rPr>
  </w:style>
  <w:style w:type="character" w:customStyle="1" w:styleId="10">
    <w:name w:val="Заголовок 1 Знак"/>
    <w:rPr>
      <w:rFonts w:ascii="Arial" w:eastAsia="Arial" w:hAnsi="Arial" w:cs="Arial"/>
      <w:w w:val="100"/>
      <w:position w:val="-1"/>
      <w:sz w:val="40"/>
      <w:szCs w:val="40"/>
      <w:effect w:val="none"/>
      <w:vertAlign w:val="baseline"/>
      <w:cs w:val="0"/>
      <w:em w:val="none"/>
    </w:rPr>
  </w:style>
  <w:style w:type="character" w:customStyle="1" w:styleId="20">
    <w:name w:val="Заголовок 2 Знак"/>
    <w:rPr>
      <w:rFonts w:ascii="Arial" w:eastAsia="Arial" w:hAnsi="Arial" w:cs="Arial"/>
      <w:w w:val="100"/>
      <w:position w:val="-1"/>
      <w:sz w:val="34"/>
      <w:effect w:val="none"/>
      <w:vertAlign w:val="baseline"/>
      <w:cs w:val="0"/>
      <w:em w:val="none"/>
    </w:rPr>
  </w:style>
  <w:style w:type="character" w:customStyle="1" w:styleId="30">
    <w:name w:val="Заголовок 3 Знак"/>
    <w:rPr>
      <w:rFonts w:ascii="Arial" w:eastAsia="Arial" w:hAnsi="Arial" w:cs="Arial"/>
      <w:w w:val="100"/>
      <w:position w:val="-1"/>
      <w:sz w:val="30"/>
      <w:szCs w:val="30"/>
      <w:effect w:val="none"/>
      <w:vertAlign w:val="baseline"/>
      <w:cs w:val="0"/>
      <w:em w:val="none"/>
    </w:rPr>
  </w:style>
  <w:style w:type="character" w:customStyle="1" w:styleId="40">
    <w:name w:val="Заголовок 4 Знак"/>
    <w:rPr>
      <w:rFonts w:ascii="Arial" w:eastAsia="Arial" w:hAnsi="Arial" w:cs="Arial"/>
      <w:b/>
      <w:bCs/>
      <w:w w:val="100"/>
      <w:position w:val="-1"/>
      <w:sz w:val="26"/>
      <w:szCs w:val="26"/>
      <w:effect w:val="none"/>
      <w:vertAlign w:val="baseline"/>
      <w:cs w:val="0"/>
      <w:em w:val="none"/>
    </w:rPr>
  </w:style>
  <w:style w:type="character" w:customStyle="1" w:styleId="50">
    <w:name w:val="Заголовок 5 Знак"/>
    <w:rPr>
      <w:rFonts w:ascii="Arial" w:eastAsia="Arial" w:hAnsi="Arial" w:cs="Arial"/>
      <w:b/>
      <w:bCs/>
      <w:w w:val="100"/>
      <w:position w:val="-1"/>
      <w:sz w:val="24"/>
      <w:szCs w:val="24"/>
      <w:effect w:val="none"/>
      <w:vertAlign w:val="baseline"/>
      <w:cs w:val="0"/>
      <w:em w:val="none"/>
    </w:rPr>
  </w:style>
  <w:style w:type="character" w:customStyle="1" w:styleId="60">
    <w:name w:val="Заголовок 6 Знак"/>
    <w:rPr>
      <w:rFonts w:ascii="Arial" w:eastAsia="Arial" w:hAnsi="Arial" w:cs="Arial"/>
      <w:b/>
      <w:bCs/>
      <w:w w:val="100"/>
      <w:position w:val="-1"/>
      <w:sz w:val="22"/>
      <w:szCs w:val="22"/>
      <w:effect w:val="none"/>
      <w:vertAlign w:val="baseline"/>
      <w:cs w:val="0"/>
      <w:em w:val="none"/>
    </w:rPr>
  </w:style>
  <w:style w:type="character" w:customStyle="1" w:styleId="70">
    <w:name w:val="Заголовок 7 Знак"/>
    <w:rPr>
      <w:rFonts w:ascii="Arial" w:eastAsia="Arial" w:hAnsi="Arial" w:cs="Arial"/>
      <w:b/>
      <w:bCs/>
      <w:i/>
      <w:iCs/>
      <w:w w:val="100"/>
      <w:position w:val="-1"/>
      <w:sz w:val="22"/>
      <w:szCs w:val="22"/>
      <w:effect w:val="none"/>
      <w:vertAlign w:val="baseline"/>
      <w:cs w:val="0"/>
      <w:em w:val="none"/>
    </w:rPr>
  </w:style>
  <w:style w:type="character" w:customStyle="1" w:styleId="80">
    <w:name w:val="Заголовок 8 Знак"/>
    <w:rPr>
      <w:rFonts w:ascii="Arial" w:eastAsia="Arial" w:hAnsi="Arial" w:cs="Arial"/>
      <w:i/>
      <w:iCs/>
      <w:w w:val="100"/>
      <w:position w:val="-1"/>
      <w:sz w:val="22"/>
      <w:szCs w:val="22"/>
      <w:effect w:val="none"/>
      <w:vertAlign w:val="baseline"/>
      <w:cs w:val="0"/>
      <w:em w:val="none"/>
    </w:rPr>
  </w:style>
  <w:style w:type="character" w:customStyle="1" w:styleId="90">
    <w:name w:val="Заголовок 9 Знак"/>
    <w:rPr>
      <w:rFonts w:ascii="Arial" w:eastAsia="Arial" w:hAnsi="Arial" w:cs="Arial"/>
      <w:i/>
      <w:iCs/>
      <w:w w:val="100"/>
      <w:position w:val="-1"/>
      <w:sz w:val="21"/>
      <w:szCs w:val="21"/>
      <w:effect w:val="none"/>
      <w:vertAlign w:val="baseline"/>
      <w:cs w:val="0"/>
      <w:em w:val="none"/>
    </w:rPr>
  </w:style>
  <w:style w:type="paragraph" w:styleId="a4">
    <w:name w:val="No Spacing"/>
    <w:pPr>
      <w:pBdr>
        <w:top w:val="none" w:sz="4" w:space="0" w:color="000000"/>
        <w:left w:val="none" w:sz="4" w:space="0" w:color="000000"/>
        <w:bottom w:val="none" w:sz="4" w:space="0" w:color="000000"/>
        <w:right w:val="none" w:sz="4" w:space="0" w:color="000000"/>
        <w:between w:val="none" w:sz="4" w:space="0" w:color="000000"/>
      </w:pBdr>
      <w:suppressAutoHyphens/>
      <w:spacing w:line="1" w:lineRule="atLeast"/>
      <w:ind w:leftChars="-1" w:left="-1" w:hangingChars="1" w:hanging="1"/>
      <w:textDirection w:val="btLr"/>
      <w:textAlignment w:val="top"/>
      <w:outlineLvl w:val="0"/>
    </w:pPr>
    <w:rPr>
      <w:position w:val="-1"/>
      <w:sz w:val="22"/>
      <w:szCs w:val="22"/>
      <w:lang w:val="ru-RU" w:eastAsia="en-US"/>
    </w:rPr>
  </w:style>
  <w:style w:type="character" w:customStyle="1" w:styleId="a5">
    <w:name w:val="Назва Знак"/>
    <w:rPr>
      <w:w w:val="100"/>
      <w:position w:val="-1"/>
      <w:sz w:val="48"/>
      <w:szCs w:val="48"/>
      <w:effect w:val="none"/>
      <w:vertAlign w:val="baseline"/>
      <w:cs w:val="0"/>
      <w:em w:val="none"/>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7">
    <w:name w:val="Підзаголовок Знак"/>
    <w:rPr>
      <w:w w:val="100"/>
      <w:position w:val="-1"/>
      <w:sz w:val="24"/>
      <w:szCs w:val="24"/>
      <w:effect w:val="none"/>
      <w:vertAlign w:val="baseline"/>
      <w:cs w:val="0"/>
      <w:em w:val="none"/>
    </w:rPr>
  </w:style>
  <w:style w:type="paragraph" w:styleId="a8">
    <w:name w:val="Quote"/>
    <w:basedOn w:val="a"/>
    <w:next w:val="a"/>
    <w:pPr>
      <w:ind w:left="720" w:right="720"/>
    </w:pPr>
    <w:rPr>
      <w:i/>
    </w:rPr>
  </w:style>
  <w:style w:type="character" w:customStyle="1" w:styleId="a9">
    <w:name w:val="Цитата Знак"/>
    <w:rPr>
      <w:i/>
      <w:w w:val="100"/>
      <w:position w:val="-1"/>
      <w:effect w:val="none"/>
      <w:vertAlign w:val="baseline"/>
      <w:cs w:val="0"/>
      <w:em w:val="none"/>
    </w:rPr>
  </w:style>
  <w:style w:type="paragraph" w:styleId="aa">
    <w:name w:val="Intense Quote"/>
    <w:basedOn w:val="a"/>
    <w:next w:val="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rPr>
      <w:i/>
      <w:w w:val="100"/>
      <w:position w:val="-1"/>
      <w:effect w:val="none"/>
      <w:vertAlign w:val="baseline"/>
      <w:cs w:val="0"/>
      <w:em w:val="none"/>
    </w:rPr>
  </w:style>
  <w:style w:type="paragraph" w:styleId="ac">
    <w:name w:val="header"/>
    <w:basedOn w:val="a"/>
    <w:qFormat/>
  </w:style>
  <w:style w:type="character" w:customStyle="1" w:styleId="ad">
    <w:name w:val="Верхній колонтитул Знак"/>
    <w:basedOn w:val="a0"/>
    <w:rPr>
      <w:w w:val="100"/>
      <w:position w:val="-1"/>
      <w:effect w:val="none"/>
      <w:vertAlign w:val="baseline"/>
      <w:cs w:val="0"/>
      <w:em w:val="none"/>
    </w:rPr>
  </w:style>
  <w:style w:type="character" w:customStyle="1" w:styleId="FooterChar">
    <w:name w:val="Footer Char"/>
    <w:basedOn w:val="a0"/>
    <w:rPr>
      <w:w w:val="100"/>
      <w:position w:val="-1"/>
      <w:effect w:val="none"/>
      <w:vertAlign w:val="baseline"/>
      <w:cs w:val="0"/>
      <w:em w:val="none"/>
    </w:rPr>
  </w:style>
  <w:style w:type="table" w:customStyle="1" w:styleId="TableGridLight1">
    <w:name w:val="Table Grid Light1"/>
    <w:basedOn w:val="a1"/>
    <w:pPr>
      <w:suppressAutoHyphens/>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pPr>
      <w:suppressAutoHyphens/>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21">
    <w:name w:val="Таблица простая 21"/>
    <w:basedOn w:val="a1"/>
    <w:pPr>
      <w:suppressAutoHyphens/>
      <w:ind w:leftChars="-1" w:left="-1" w:hangingChars="1" w:hanging="1"/>
      <w:textDirection w:val="btLr"/>
      <w:textAlignment w:val="top"/>
      <w:outlineLvl w:val="0"/>
    </w:pPr>
    <w:rPr>
      <w:position w:val="-1"/>
    </w:rPr>
    <w:tblPr>
      <w:tblBorders>
        <w:top w:val="single" w:sz="4" w:space="0" w:color="000000"/>
        <w:left w:val="none" w:sz="4" w:space="0" w:color="000000"/>
        <w:bottom w:val="single" w:sz="4" w:space="0" w:color="000000"/>
        <w:right w:val="none" w:sz="4" w:space="0" w:color="000000"/>
      </w:tblBorders>
    </w:tblPr>
  </w:style>
  <w:style w:type="table" w:customStyle="1" w:styleId="31">
    <w:name w:val="Таблица простая 3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41">
    <w:name w:val="Таблица простая 4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51">
    <w:name w:val="Таблица простая 5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11">
    <w:name w:val="Таблица-сетка 1 светл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style>
  <w:style w:type="table" w:customStyle="1" w:styleId="GridTable1Light-Accent11">
    <w:name w:val="Grid Table 1 Light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GridTable1Light-Accent21">
    <w:name w:val="Grid Table 1 Light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GridTable1Light-Accent31">
    <w:name w:val="Grid Table 1 Light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GridTable1Light-Accent41">
    <w:name w:val="Grid Table 1 Light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GridTable1Light-Accent51">
    <w:name w:val="Grid Table 1 Light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GridTable1Light-Accent61">
    <w:name w:val="Grid Table 1 Light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21">
    <w:name w:val="Таблица-сетка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2-Accent11">
    <w:name w:val="Grid Table 2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2-Accent21">
    <w:name w:val="Grid Table 2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2-Accent31">
    <w:name w:val="Grid Table 2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2-Accent41">
    <w:name w:val="Grid Table 2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2-Accent51">
    <w:name w:val="Grid Table 2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2-Accent61">
    <w:name w:val="Grid Table 2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31">
    <w:name w:val="Таблица-сетка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3-Accent11">
    <w:name w:val="Grid Table 3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3-Accent21">
    <w:name w:val="Grid Table 3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3-Accent31">
    <w:name w:val="Grid Table 3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3-Accent41">
    <w:name w:val="Grid Table 3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3-Accent51">
    <w:name w:val="Grid Table 3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3-Accent61">
    <w:name w:val="Grid Table 3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41">
    <w:name w:val="Таблица-сетка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style>
  <w:style w:type="table" w:customStyle="1" w:styleId="GridTable4-Accent11">
    <w:name w:val="Grid Table 4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style>
  <w:style w:type="table" w:customStyle="1" w:styleId="GridTable4-Accent21">
    <w:name w:val="Grid Table 4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style>
  <w:style w:type="table" w:customStyle="1" w:styleId="GridTable4-Accent31">
    <w:name w:val="Grid Table 4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style>
  <w:style w:type="table" w:customStyle="1" w:styleId="GridTable4-Accent41">
    <w:name w:val="Grid Table 4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style>
  <w:style w:type="table" w:customStyle="1" w:styleId="GridTable4-Accent51">
    <w:name w:val="Grid Table 4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style>
  <w:style w:type="table" w:customStyle="1" w:styleId="GridTable4-Accent61">
    <w:name w:val="Grid Table 4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style>
  <w:style w:type="table" w:customStyle="1" w:styleId="-51">
    <w:name w:val="Таблица-сетка 5 тем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style>
  <w:style w:type="table" w:customStyle="1" w:styleId="GridTable5Dark-Accent1">
    <w:name w:val="Grid Table 5 Dark- Accent 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style>
  <w:style w:type="table" w:customStyle="1" w:styleId="GridTable5Dark-Accent21">
    <w:name w:val="Grid Table 5 Dark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style>
  <w:style w:type="table" w:customStyle="1" w:styleId="GridTable5Dark-Accent31">
    <w:name w:val="Grid Table 5 Dark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style>
  <w:style w:type="table" w:customStyle="1" w:styleId="GridTable5Dark-Accent4">
    <w:name w:val="Grid Table 5 Dark- Accent 4"/>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style>
  <w:style w:type="table" w:customStyle="1" w:styleId="GridTable5Dark-Accent51">
    <w:name w:val="Grid Table 5 Dark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style>
  <w:style w:type="table" w:customStyle="1" w:styleId="GridTable5Dark-Accent61">
    <w:name w:val="Grid Table 5 Dark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style>
  <w:style w:type="table" w:customStyle="1" w:styleId="-61">
    <w:name w:val="Таблица-сетка 6 цвет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table" w:customStyle="1" w:styleId="GridTable6Colorful-Accent11">
    <w:name w:val="Grid Table 6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style>
  <w:style w:type="table" w:customStyle="1" w:styleId="GridTable6Colorful-Accent21">
    <w:name w:val="Grid Table 6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style>
  <w:style w:type="table" w:customStyle="1" w:styleId="GridTable6Colorful-Accent31">
    <w:name w:val="Grid Table 6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style>
  <w:style w:type="table" w:customStyle="1" w:styleId="GridTable6Colorful-Accent41">
    <w:name w:val="Grid Table 6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style>
  <w:style w:type="table" w:customStyle="1" w:styleId="GridTable6Colorful-Accent51">
    <w:name w:val="Grid Table 6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style>
  <w:style w:type="table" w:customStyle="1" w:styleId="GridTable6Colorful-Accent61">
    <w:name w:val="Grid Table 6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style>
  <w:style w:type="table" w:customStyle="1" w:styleId="-71">
    <w:name w:val="Таблица-сетка 7 цветная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style>
  <w:style w:type="table" w:customStyle="1" w:styleId="GridTable7Colorful-Accent11">
    <w:name w:val="Grid Table 7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style>
  <w:style w:type="table" w:customStyle="1" w:styleId="GridTable7Colorful-Accent21">
    <w:name w:val="Grid Table 7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style>
  <w:style w:type="table" w:customStyle="1" w:styleId="GridTable7Colorful-Accent31">
    <w:name w:val="Grid Table 7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style>
  <w:style w:type="table" w:customStyle="1" w:styleId="GridTable7Colorful-Accent41">
    <w:name w:val="Grid Table 7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style>
  <w:style w:type="table" w:customStyle="1" w:styleId="GridTable7Colorful-Accent51">
    <w:name w:val="Grid Table 7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style>
  <w:style w:type="table" w:customStyle="1" w:styleId="GridTable7Colorful-Accent61">
    <w:name w:val="Grid Table 7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style>
  <w:style w:type="table" w:customStyle="1" w:styleId="-110">
    <w:name w:val="Список-таблица 1 светлая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11">
    <w:name w:val="List Table 1 Light - Accent 1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21">
    <w:name w:val="List Table 1 Light - Accent 2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31">
    <w:name w:val="List Table 1 Light - Accent 3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41">
    <w:name w:val="List Table 1 Light - Accent 4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51">
    <w:name w:val="List Table 1 Light - Accent 5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61">
    <w:name w:val="List Table 1 Light - Accent 6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210">
    <w:name w:val="Список-таблица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6F6F6F"/>
        <w:bottom w:val="single" w:sz="4" w:space="0" w:color="6F6F6F"/>
        <w:insideH w:val="single" w:sz="4" w:space="0" w:color="6F6F6F"/>
      </w:tblBorders>
    </w:tblPr>
  </w:style>
  <w:style w:type="table" w:customStyle="1" w:styleId="ListTable2-Accent11">
    <w:name w:val="List Table 2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bottom w:val="single" w:sz="4" w:space="0" w:color="9BB7D9"/>
        <w:insideH w:val="single" w:sz="4" w:space="0" w:color="9BB7D9"/>
      </w:tblBorders>
    </w:tblPr>
  </w:style>
  <w:style w:type="table" w:customStyle="1" w:styleId="ListTable2-Accent21">
    <w:name w:val="List Table 2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bottom w:val="single" w:sz="4" w:space="0" w:color="DB9B9A"/>
        <w:insideH w:val="single" w:sz="4" w:space="0" w:color="DB9B9A"/>
      </w:tblBorders>
    </w:tblPr>
  </w:style>
  <w:style w:type="table" w:customStyle="1" w:styleId="ListTable2-Accent31">
    <w:name w:val="List Table 2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bottom w:val="single" w:sz="4" w:space="0" w:color="C6D8A1"/>
        <w:insideH w:val="single" w:sz="4" w:space="0" w:color="C6D8A1"/>
      </w:tblBorders>
    </w:tblPr>
  </w:style>
  <w:style w:type="table" w:customStyle="1" w:styleId="ListTable2-Accent41">
    <w:name w:val="List Table 2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bottom w:val="single" w:sz="4" w:space="0" w:color="B7A7CA"/>
        <w:insideH w:val="single" w:sz="4" w:space="0" w:color="B7A7CA"/>
      </w:tblBorders>
    </w:tblPr>
  </w:style>
  <w:style w:type="table" w:customStyle="1" w:styleId="ListTable2-Accent51">
    <w:name w:val="List Table 2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bottom w:val="single" w:sz="4" w:space="0" w:color="99D0DE"/>
        <w:insideH w:val="single" w:sz="4" w:space="0" w:color="99D0DE"/>
      </w:tblBorders>
    </w:tblPr>
  </w:style>
  <w:style w:type="table" w:customStyle="1" w:styleId="ListTable2-Accent61">
    <w:name w:val="List Table 2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bottom w:val="single" w:sz="4" w:space="0" w:color="FAC396"/>
        <w:insideH w:val="single" w:sz="4" w:space="0" w:color="FAC396"/>
      </w:tblBorders>
    </w:tblPr>
  </w:style>
  <w:style w:type="table" w:customStyle="1" w:styleId="-310">
    <w:name w:val="Список-таблица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ListTable3-Accent11">
    <w:name w:val="List Table 3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F81BD"/>
        <w:left w:val="single" w:sz="4" w:space="0" w:color="4F81BD"/>
        <w:bottom w:val="single" w:sz="4" w:space="0" w:color="4F81BD"/>
        <w:right w:val="single" w:sz="4" w:space="0" w:color="4F81BD"/>
      </w:tblBorders>
    </w:tblPr>
  </w:style>
  <w:style w:type="table" w:customStyle="1" w:styleId="ListTable3-Accent21">
    <w:name w:val="List Table 3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tblBorders>
    </w:tblPr>
  </w:style>
  <w:style w:type="table" w:customStyle="1" w:styleId="ListTable3-Accent31">
    <w:name w:val="List Table 3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3D69B"/>
        <w:left w:val="single" w:sz="4" w:space="0" w:color="C3D69B"/>
        <w:bottom w:val="single" w:sz="4" w:space="0" w:color="C3D69B"/>
        <w:right w:val="single" w:sz="4" w:space="0" w:color="C3D69B"/>
      </w:tblBorders>
    </w:tblPr>
  </w:style>
  <w:style w:type="table" w:customStyle="1" w:styleId="ListTable3-Accent41">
    <w:name w:val="List Table 3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tblBorders>
    </w:tblPr>
  </w:style>
  <w:style w:type="table" w:customStyle="1" w:styleId="ListTable3-Accent51">
    <w:name w:val="List Table 3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2CCDC"/>
        <w:left w:val="single" w:sz="4" w:space="0" w:color="92CCDC"/>
        <w:bottom w:val="single" w:sz="4" w:space="0" w:color="92CCDC"/>
        <w:right w:val="single" w:sz="4" w:space="0" w:color="92CCDC"/>
      </w:tblBorders>
    </w:tblPr>
  </w:style>
  <w:style w:type="table" w:customStyle="1" w:styleId="ListTable3-Accent61">
    <w:name w:val="List Table 3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090"/>
        <w:left w:val="single" w:sz="4" w:space="0" w:color="FAC090"/>
        <w:bottom w:val="single" w:sz="4" w:space="0" w:color="FAC090"/>
        <w:right w:val="single" w:sz="4" w:space="0" w:color="FAC090"/>
      </w:tblBorders>
    </w:tblPr>
  </w:style>
  <w:style w:type="table" w:customStyle="1" w:styleId="-410">
    <w:name w:val="Список-таблица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style>
  <w:style w:type="table" w:customStyle="1" w:styleId="ListTable4-Accent11">
    <w:name w:val="List Table 4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style>
  <w:style w:type="table" w:customStyle="1" w:styleId="ListTable4-Accent21">
    <w:name w:val="List Table 4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style>
  <w:style w:type="table" w:customStyle="1" w:styleId="ListTable4-Accent31">
    <w:name w:val="List Table 4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style>
  <w:style w:type="table" w:customStyle="1" w:styleId="ListTable4-Accent41">
    <w:name w:val="List Table 4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style>
  <w:style w:type="table" w:customStyle="1" w:styleId="ListTable4-Accent51">
    <w:name w:val="List Table 4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style>
  <w:style w:type="table" w:customStyle="1" w:styleId="ListTable4-Accent61">
    <w:name w:val="List Table 4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style>
  <w:style w:type="table" w:customStyle="1" w:styleId="-510">
    <w:name w:val="Список-таблица 5 тем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style>
  <w:style w:type="table" w:customStyle="1" w:styleId="ListTable5Dark-Accent11">
    <w:name w:val="List Table 5 Dark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style>
  <w:style w:type="table" w:customStyle="1" w:styleId="ListTable5Dark-Accent21">
    <w:name w:val="List Table 5 Dark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style>
  <w:style w:type="table" w:customStyle="1" w:styleId="ListTable5Dark-Accent31">
    <w:name w:val="List Table 5 Dark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style>
  <w:style w:type="table" w:customStyle="1" w:styleId="ListTable5Dark-Accent41">
    <w:name w:val="List Table 5 Dark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style>
  <w:style w:type="table" w:customStyle="1" w:styleId="ListTable5Dark-Accent51">
    <w:name w:val="List Table 5 Dark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style>
  <w:style w:type="table" w:customStyle="1" w:styleId="ListTable5Dark-Accent61">
    <w:name w:val="List Table 5 Dark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style>
  <w:style w:type="table" w:customStyle="1" w:styleId="-610">
    <w:name w:val="Список-таблица 6 цвет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table" w:customStyle="1" w:styleId="ListTable6Colorful-Accent11">
    <w:name w:val="List Table 6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F81BD"/>
        <w:bottom w:val="single" w:sz="4" w:space="0" w:color="4F81BD"/>
      </w:tblBorders>
    </w:tblPr>
  </w:style>
  <w:style w:type="table" w:customStyle="1" w:styleId="ListTable6Colorful-Accent21">
    <w:name w:val="List Table 6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bottom w:val="single" w:sz="4" w:space="0" w:color="D99695"/>
      </w:tblBorders>
    </w:tblPr>
  </w:style>
  <w:style w:type="table" w:customStyle="1" w:styleId="ListTable6Colorful-Accent31">
    <w:name w:val="List Table 6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3D69B"/>
        <w:bottom w:val="single" w:sz="4" w:space="0" w:color="C3D69B"/>
      </w:tblBorders>
    </w:tblPr>
  </w:style>
  <w:style w:type="table" w:customStyle="1" w:styleId="ListTable6Colorful-Accent41">
    <w:name w:val="List Table 6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bottom w:val="single" w:sz="4" w:space="0" w:color="B2A1C6"/>
      </w:tblBorders>
    </w:tblPr>
  </w:style>
  <w:style w:type="table" w:customStyle="1" w:styleId="ListTable6Colorful-Accent51">
    <w:name w:val="List Table 6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2CCDC"/>
        <w:bottom w:val="single" w:sz="4" w:space="0" w:color="92CCDC"/>
      </w:tblBorders>
    </w:tblPr>
  </w:style>
  <w:style w:type="table" w:customStyle="1" w:styleId="ListTable6Colorful-Accent61">
    <w:name w:val="List Table 6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090"/>
        <w:bottom w:val="single" w:sz="4" w:space="0" w:color="FAC090"/>
      </w:tblBorders>
    </w:tblPr>
  </w:style>
  <w:style w:type="table" w:customStyle="1" w:styleId="-710">
    <w:name w:val="Список-таблица 7 цветная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7F7F7F"/>
      </w:tblBorders>
    </w:tblPr>
  </w:style>
  <w:style w:type="table" w:customStyle="1" w:styleId="ListTable7Colorful-Accent11">
    <w:name w:val="List Table 7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4F81BD"/>
      </w:tblBorders>
    </w:tblPr>
  </w:style>
  <w:style w:type="table" w:customStyle="1" w:styleId="ListTable7Colorful-Accent21">
    <w:name w:val="List Table 7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D99695"/>
      </w:tblBorders>
    </w:tblPr>
  </w:style>
  <w:style w:type="table" w:customStyle="1" w:styleId="ListTable7Colorful-Accent31">
    <w:name w:val="List Table 7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C3D69B"/>
      </w:tblBorders>
    </w:tblPr>
  </w:style>
  <w:style w:type="table" w:customStyle="1" w:styleId="ListTable7Colorful-Accent41">
    <w:name w:val="List Table 7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B2A1C6"/>
      </w:tblBorders>
    </w:tblPr>
  </w:style>
  <w:style w:type="table" w:customStyle="1" w:styleId="ListTable7Colorful-Accent51">
    <w:name w:val="List Table 7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92CCDC"/>
      </w:tblBorders>
    </w:tblPr>
  </w:style>
  <w:style w:type="table" w:customStyle="1" w:styleId="ListTable7Colorful-Accent61">
    <w:name w:val="List Table 7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FAC090"/>
      </w:tblBorders>
    </w:tblPr>
  </w:style>
  <w:style w:type="table" w:customStyle="1" w:styleId="Lined-Accent">
    <w:name w:val="Lined - Accent"/>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1">
    <w:name w:val="Lined - Accent 1"/>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2">
    <w:name w:val="Lined - Accent 2"/>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3">
    <w:name w:val="Lined - Accent 3"/>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4">
    <w:name w:val="Lined - Accent 4"/>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5">
    <w:name w:val="Lined - Accent 5"/>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6">
    <w:name w:val="Lined - Accent 6"/>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BorderedLined-Accent">
    <w:name w:val="Bordered &amp; Lined - Accent"/>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style>
  <w:style w:type="table" w:customStyle="1" w:styleId="BorderedLined-Accent1">
    <w:name w:val="Bordered &amp; Lined - Accent 1"/>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style>
  <w:style w:type="table" w:customStyle="1" w:styleId="BorderedLined-Accent2">
    <w:name w:val="Bordered &amp; Lined - Accent 2"/>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style>
  <w:style w:type="table" w:customStyle="1" w:styleId="BorderedLined-Accent3">
    <w:name w:val="Bordered &amp; Lined - Accent 3"/>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style>
  <w:style w:type="table" w:customStyle="1" w:styleId="BorderedLined-Accent4">
    <w:name w:val="Bordered &amp; Lined - Accent 4"/>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style>
  <w:style w:type="table" w:customStyle="1" w:styleId="BorderedLined-Accent5">
    <w:name w:val="Bordered &amp; Lined - Accent 5"/>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style>
  <w:style w:type="table" w:customStyle="1" w:styleId="BorderedLined-Accent6">
    <w:name w:val="Bordered &amp; Lined - Accent 6"/>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style>
  <w:style w:type="table" w:customStyle="1" w:styleId="Bordered">
    <w:name w:val="Bordered"/>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Bordered-Accent1">
    <w:name w:val="Bordered - Accent 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Bordered-Accent2">
    <w:name w:val="Bordered - Accent 2"/>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Bordered-Accent3">
    <w:name w:val="Bordered - Accent 3"/>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Bordered-Accent4">
    <w:name w:val="Bordered - Accent 4"/>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Bordered-Accent5">
    <w:name w:val="Bordered - Accent 5"/>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Bordered-Accent6">
    <w:name w:val="Bordered - Accent 6"/>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paragraph" w:styleId="ae">
    <w:name w:val="footnote text"/>
    <w:basedOn w:val="a"/>
    <w:qFormat/>
    <w:pPr>
      <w:spacing w:after="40"/>
    </w:pPr>
    <w:rPr>
      <w:sz w:val="18"/>
    </w:rPr>
  </w:style>
  <w:style w:type="character" w:customStyle="1" w:styleId="af">
    <w:name w:val="Текст виноски Знак"/>
    <w:rPr>
      <w:w w:val="100"/>
      <w:position w:val="-1"/>
      <w:sz w:val="18"/>
      <w:effect w:val="none"/>
      <w:vertAlign w:val="baseline"/>
      <w:cs w:val="0"/>
      <w:em w:val="none"/>
    </w:rPr>
  </w:style>
  <w:style w:type="character" w:styleId="af0">
    <w:name w:val="footnote reference"/>
    <w:qFormat/>
    <w:rPr>
      <w:w w:val="100"/>
      <w:position w:val="-1"/>
      <w:effect w:val="none"/>
      <w:vertAlign w:val="superscript"/>
      <w:cs w:val="0"/>
      <w:em w:val="none"/>
    </w:rPr>
  </w:style>
  <w:style w:type="paragraph" w:styleId="12">
    <w:name w:val="toc 1"/>
    <w:basedOn w:val="a"/>
    <w:next w:val="a"/>
    <w:qFormat/>
    <w:pPr>
      <w:spacing w:after="57"/>
    </w:pPr>
  </w:style>
  <w:style w:type="paragraph" w:styleId="22">
    <w:name w:val="toc 2"/>
    <w:basedOn w:val="a"/>
    <w:next w:val="a"/>
    <w:qFormat/>
    <w:pPr>
      <w:spacing w:after="57"/>
      <w:ind w:left="283"/>
    </w:pPr>
  </w:style>
  <w:style w:type="paragraph" w:styleId="32">
    <w:name w:val="toc 3"/>
    <w:basedOn w:val="a"/>
    <w:next w:val="a"/>
    <w:qFormat/>
    <w:pPr>
      <w:spacing w:after="57"/>
      <w:ind w:left="567"/>
    </w:pPr>
  </w:style>
  <w:style w:type="paragraph" w:styleId="42">
    <w:name w:val="toc 4"/>
    <w:basedOn w:val="a"/>
    <w:next w:val="a"/>
    <w:qFormat/>
    <w:pPr>
      <w:spacing w:after="57"/>
      <w:ind w:left="850"/>
    </w:pPr>
  </w:style>
  <w:style w:type="paragraph" w:styleId="52">
    <w:name w:val="toc 5"/>
    <w:basedOn w:val="a"/>
    <w:next w:val="a"/>
    <w:qFormat/>
    <w:pPr>
      <w:spacing w:after="57"/>
      <w:ind w:left="1134"/>
    </w:pPr>
  </w:style>
  <w:style w:type="paragraph" w:styleId="61">
    <w:name w:val="toc 6"/>
    <w:basedOn w:val="a"/>
    <w:next w:val="a"/>
    <w:qFormat/>
    <w:pPr>
      <w:spacing w:after="57"/>
      <w:ind w:left="1417"/>
    </w:pPr>
  </w:style>
  <w:style w:type="paragraph" w:styleId="71">
    <w:name w:val="toc 7"/>
    <w:basedOn w:val="a"/>
    <w:next w:val="a"/>
    <w:qFormat/>
    <w:pPr>
      <w:spacing w:after="57"/>
      <w:ind w:left="1701"/>
    </w:pPr>
  </w:style>
  <w:style w:type="paragraph" w:styleId="81">
    <w:name w:val="toc 8"/>
    <w:basedOn w:val="a"/>
    <w:next w:val="a"/>
    <w:qFormat/>
    <w:pPr>
      <w:spacing w:after="57"/>
      <w:ind w:left="1984"/>
    </w:pPr>
  </w:style>
  <w:style w:type="paragraph" w:styleId="91">
    <w:name w:val="toc 9"/>
    <w:basedOn w:val="a"/>
    <w:next w:val="a"/>
    <w:qFormat/>
    <w:pPr>
      <w:spacing w:after="57"/>
      <w:ind w:left="2268"/>
    </w:pPr>
  </w:style>
  <w:style w:type="paragraph" w:styleId="af1">
    <w:name w:val="TOC Heading"/>
    <w:qFormat/>
    <w:pPr>
      <w:pBdr>
        <w:top w:val="none" w:sz="4" w:space="0" w:color="000000"/>
        <w:left w:val="none" w:sz="4" w:space="0" w:color="000000"/>
        <w:bottom w:val="none" w:sz="4" w:space="0" w:color="000000"/>
        <w:right w:val="none" w:sz="4" w:space="0" w:color="000000"/>
        <w:between w:val="none" w:sz="4" w:space="0" w:color="000000"/>
      </w:pBd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paragraph" w:styleId="af2">
    <w:name w:val="List Paragraph"/>
    <w:basedOn w:val="a"/>
    <w:pPr>
      <w:spacing w:after="200" w:line="276" w:lineRule="auto"/>
      <w:ind w:left="720"/>
      <w:contextualSpacing/>
    </w:pPr>
    <w:rPr>
      <w:rFonts w:ascii="Calibri" w:eastAsia="Calibri" w:hAnsi="Calibri"/>
      <w:sz w:val="22"/>
      <w:szCs w:val="22"/>
      <w:lang w:eastAsia="en-US"/>
    </w:rPr>
  </w:style>
  <w:style w:type="paragraph" w:styleId="af3">
    <w:name w:val="Balloon Text"/>
    <w:basedOn w:val="a"/>
    <w:qFormat/>
    <w:rPr>
      <w:rFonts w:ascii="Tahoma" w:hAnsi="Tahoma" w:cs="Tahoma"/>
      <w:sz w:val="16"/>
      <w:szCs w:val="16"/>
    </w:rPr>
  </w:style>
  <w:style w:type="character" w:customStyle="1" w:styleId="af4">
    <w:name w:val="Текст у виносці Знак"/>
    <w:rPr>
      <w:rFonts w:ascii="Tahoma" w:eastAsia="Times New Roman" w:hAnsi="Tahoma" w:cs="Tahoma"/>
      <w:w w:val="100"/>
      <w:position w:val="-1"/>
      <w:sz w:val="16"/>
      <w:szCs w:val="16"/>
      <w:effect w:val="none"/>
      <w:vertAlign w:val="baseline"/>
      <w:cs w:val="0"/>
      <w:em w:val="none"/>
      <w:lang w:eastAsia="ru-RU"/>
    </w:rPr>
  </w:style>
  <w:style w:type="character" w:styleId="af5">
    <w:name w:val="annotation reference"/>
    <w:qFormat/>
    <w:rPr>
      <w:w w:val="100"/>
      <w:position w:val="-1"/>
      <w:sz w:val="16"/>
      <w:szCs w:val="16"/>
      <w:effect w:val="none"/>
      <w:vertAlign w:val="baseline"/>
      <w:cs w:val="0"/>
      <w:em w:val="none"/>
    </w:rPr>
  </w:style>
  <w:style w:type="paragraph" w:styleId="af6">
    <w:name w:val="annotation text"/>
    <w:basedOn w:val="a"/>
    <w:qFormat/>
    <w:rPr>
      <w:sz w:val="20"/>
      <w:szCs w:val="20"/>
    </w:rPr>
  </w:style>
  <w:style w:type="character" w:customStyle="1" w:styleId="af7">
    <w:name w:val="Текст примітки Знак"/>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8">
    <w:name w:val="annotation subject"/>
    <w:basedOn w:val="af6"/>
    <w:next w:val="af6"/>
    <w:qFormat/>
    <w:rPr>
      <w:b/>
      <w:bCs/>
    </w:rPr>
  </w:style>
  <w:style w:type="character" w:customStyle="1" w:styleId="af9">
    <w:name w:val="Тема примітки Знак"/>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a">
    <w:name w:val="Body Text"/>
    <w:basedOn w:val="a"/>
    <w:pPr>
      <w:spacing w:after="120"/>
    </w:pPr>
  </w:style>
  <w:style w:type="character" w:customStyle="1" w:styleId="afb">
    <w:name w:val="Основний текст Знак"/>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fc">
    <w:name w:val="Hyperlink"/>
    <w:rPr>
      <w:color w:val="0000FF"/>
      <w:w w:val="100"/>
      <w:position w:val="-1"/>
      <w:u w:val="single"/>
      <w:effect w:val="none"/>
      <w:vertAlign w:val="baseline"/>
      <w:cs w:val="0"/>
      <w:em w:val="none"/>
    </w:rPr>
  </w:style>
  <w:style w:type="character" w:customStyle="1" w:styleId="apple-converted-space">
    <w:name w:val="apple-converted-space"/>
    <w:basedOn w:val="a0"/>
    <w:rPr>
      <w:w w:val="100"/>
      <w:position w:val="-1"/>
      <w:effect w:val="none"/>
      <w:vertAlign w:val="baseline"/>
      <w:cs w:val="0"/>
      <w:em w:val="none"/>
    </w:rPr>
  </w:style>
  <w:style w:type="paragraph" w:styleId="afd">
    <w:name w:val="Normal (Web)"/>
    <w:basedOn w:val="a"/>
    <w:pPr>
      <w:spacing w:before="100" w:beforeAutospacing="1" w:after="100" w:afterAutospacing="1"/>
    </w:pPr>
  </w:style>
  <w:style w:type="paragraph" w:styleId="afe">
    <w:name w:val="footer"/>
    <w:basedOn w:val="a"/>
    <w:rPr>
      <w:szCs w:val="20"/>
      <w:lang w:val="uk-UA"/>
    </w:rPr>
  </w:style>
  <w:style w:type="character" w:customStyle="1" w:styleId="aff">
    <w:name w:val="Нижній колонтитул Знак"/>
    <w:rPr>
      <w:rFonts w:ascii="Times New Roman" w:eastAsia="Times New Roman" w:hAnsi="Times New Roman" w:cs="Times New Roman"/>
      <w:w w:val="100"/>
      <w:position w:val="-1"/>
      <w:sz w:val="24"/>
      <w:szCs w:val="20"/>
      <w:effect w:val="none"/>
      <w:vertAlign w:val="baseline"/>
      <w:cs w:val="0"/>
      <w:em w:val="none"/>
      <w:lang w:val="uk-UA" w:eastAsia="ru-RU"/>
    </w:rPr>
  </w:style>
  <w:style w:type="table" w:styleId="aff0">
    <w:name w:val="Table Grid"/>
    <w:basedOn w:val="a1"/>
    <w:pPr>
      <w:suppressAutoHyphens/>
      <w:ind w:leftChars="-1" w:left="-1" w:hangingChars="1" w:hanging="1"/>
      <w:textDirection w:val="btLr"/>
      <w:textAlignment w:val="top"/>
      <w:outlineLvl w:val="0"/>
    </w:pPr>
    <w:rPr>
      <w:position w:val="-1"/>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ітка таблиці1"/>
    <w:basedOn w:val="a1"/>
    <w:next w:val="aff0"/>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qFormat/>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rPr>
      <w:rFonts w:ascii="Courier New" w:eastAsia="Times New Roman" w:hAnsi="Courier New" w:cs="Courier New"/>
      <w:w w:val="100"/>
      <w:position w:val="-1"/>
      <w:effect w:val="none"/>
      <w:vertAlign w:val="baseline"/>
      <w:cs w:val="0"/>
      <w:em w:val="none"/>
    </w:rPr>
  </w:style>
  <w:style w:type="character" w:customStyle="1" w:styleId="y2iqfc">
    <w:name w:val="y2iqfc"/>
    <w:basedOn w:val="a0"/>
    <w:rPr>
      <w:w w:val="100"/>
      <w:position w:val="-1"/>
      <w:effect w:val="none"/>
      <w:vertAlign w:val="baseline"/>
      <w:cs w:val="0"/>
      <w:em w:val="none"/>
    </w:rPr>
  </w:style>
  <w:style w:type="character" w:styleId="aff1">
    <w:name w:val="Unresolved Mention"/>
    <w:qFormat/>
    <w:rPr>
      <w:color w:val="605E5C"/>
      <w:w w:val="100"/>
      <w:position w:val="-1"/>
      <w:effect w:val="none"/>
      <w:shd w:val="clear" w:color="auto" w:fill="E1DFDD"/>
      <w:vertAlign w:val="baseline"/>
      <w:cs w:val="0"/>
      <w:em w:val="none"/>
    </w:rPr>
  </w:style>
  <w:style w:type="paragraph" w:styleId="aff2">
    <w:name w:val="Revision"/>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FYdFPcEaBJAPDKet633ShOFBiA==">CgMxLjAyCGguZ2pkZ3hzMgloLjMwajB6bGwyCWguMWZvYjl0ZTgAciExUVg2SUl1Xy1rZWF3d1l4Z0ROZTZzNnBIZFoydUw2ODI=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3409</Characters>
  <Application>Microsoft Office Word</Application>
  <DocSecurity>0</DocSecurity>
  <Lines>28</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4</cp:revision>
  <dcterms:created xsi:type="dcterms:W3CDTF">2024-11-28T11:15:00Z</dcterms:created>
  <dcterms:modified xsi:type="dcterms:W3CDTF">2024-11-28T11:16:00Z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e857e441a40351e77139380fc5e15867d48f55bcd019f2f78022fe67b1635a86</vt:lpwstr>
  </property>
</Properties>
</file>