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6B04F" w14:textId="77777777" w:rsidR="00A52BB5" w:rsidRPr="00D95BE3" w:rsidRDefault="00A52BB5" w:rsidP="00A52BB5">
      <w:pPr>
        <w:jc w:val="right"/>
        <w:rPr>
          <w:rFonts w:cstheme="minorHAnsi"/>
          <w:b/>
          <w:sz w:val="24"/>
          <w:szCs w:val="24"/>
        </w:rPr>
      </w:pPr>
      <w:r w:rsidRPr="00D95BE3">
        <w:rPr>
          <w:rFonts w:cstheme="minorHAnsi"/>
          <w:noProof/>
          <w:sz w:val="24"/>
          <w:szCs w:val="24"/>
          <w:lang w:eastAsia="uk-UA"/>
        </w:rPr>
        <w:drawing>
          <wp:inline distT="0" distB="0" distL="0" distR="0" wp14:anchorId="6841B456" wp14:editId="3BB0329D">
            <wp:extent cx="2028825" cy="695325"/>
            <wp:effectExtent l="0" t="0" r="9525" b="9525"/>
            <wp:docPr id="13" name="Рисунок 1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BE3">
        <w:rPr>
          <w:rFonts w:cstheme="minorHAnsi"/>
          <w:b/>
          <w:sz w:val="24"/>
          <w:szCs w:val="24"/>
        </w:rPr>
        <w:t xml:space="preserve"> </w:t>
      </w:r>
    </w:p>
    <w:p w14:paraId="4D28B000" w14:textId="77777777" w:rsidR="000869C8" w:rsidRPr="00D95BE3" w:rsidRDefault="000869C8" w:rsidP="000869C8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D95BE3">
        <w:rPr>
          <w:rFonts w:eastAsia="Times New Roman" w:cstheme="minorHAnsi"/>
          <w:b/>
          <w:color w:val="000000"/>
          <w:sz w:val="24"/>
          <w:szCs w:val="24"/>
          <w:lang w:eastAsia="ru-RU"/>
        </w:rPr>
        <w:t>Державна установа</w:t>
      </w:r>
      <w:r w:rsidRPr="00D95BE3">
        <w:rPr>
          <w:rFonts w:eastAsia="Times New Roman" w:cstheme="minorHAnsi"/>
          <w:b/>
          <w:color w:val="000000"/>
          <w:sz w:val="24"/>
          <w:szCs w:val="24"/>
          <w:lang w:eastAsia="ru-RU"/>
        </w:rPr>
        <w:br/>
        <w:t>«Центр громадського здоров’я Міністерства охорони здоров’я України» оголошує конкурс на відбір консультанта з  підготовки підрозділів лабораторії ТБ, ВІЛ та CDC до акредитації за стандартом ISO 15189</w:t>
      </w:r>
    </w:p>
    <w:p w14:paraId="46DEA40B" w14:textId="79E8A773" w:rsidR="000869C8" w:rsidRPr="00D95BE3" w:rsidRDefault="000869C8" w:rsidP="00D95BE3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D95BE3">
        <w:rPr>
          <w:rFonts w:eastAsia="Times New Roman" w:cstheme="minorHAnsi"/>
          <w:b/>
          <w:color w:val="000000"/>
          <w:sz w:val="24"/>
          <w:szCs w:val="24"/>
          <w:lang w:eastAsia="ru-RU"/>
        </w:rPr>
        <w:t>в рамках програми Глобального фонду Стійка відповідь на епідемії ВІЛ і ТБ в умовах війни та відновлення України»</w:t>
      </w:r>
    </w:p>
    <w:p w14:paraId="672A6659" w14:textId="77777777" w:rsidR="00A52BB5" w:rsidRPr="00D95BE3" w:rsidRDefault="00A52BB5" w:rsidP="00F15994">
      <w:pPr>
        <w:pStyle w:val="aa"/>
        <w:shd w:val="clear" w:color="auto" w:fill="FFFFFF"/>
        <w:spacing w:after="0" w:line="240" w:lineRule="auto"/>
        <w:ind w:left="0"/>
        <w:contextualSpacing w:val="0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14:paraId="387D6FE7" w14:textId="5736D550" w:rsidR="00A52BB5" w:rsidRPr="00D95BE3" w:rsidRDefault="00A52BB5" w:rsidP="00F15994">
      <w:pPr>
        <w:jc w:val="both"/>
        <w:rPr>
          <w:rFonts w:cstheme="minorHAnsi"/>
          <w:bCs/>
          <w:sz w:val="24"/>
          <w:szCs w:val="24"/>
        </w:rPr>
      </w:pPr>
      <w:r w:rsidRPr="00D95BE3">
        <w:rPr>
          <w:rFonts w:cstheme="minorHAnsi"/>
          <w:b/>
          <w:sz w:val="24"/>
          <w:szCs w:val="24"/>
        </w:rPr>
        <w:t xml:space="preserve">Назва позиції: </w:t>
      </w:r>
      <w:bookmarkStart w:id="0" w:name="_Hlk176509547"/>
      <w:r w:rsidR="000869C8" w:rsidRPr="00D95BE3">
        <w:rPr>
          <w:rFonts w:cstheme="minorHAnsi"/>
          <w:sz w:val="24"/>
          <w:szCs w:val="24"/>
        </w:rPr>
        <w:t>Консультант із розроблення та презентації навчально-методичних матеріалів з біологічної безпеки та біологічного захисту (включно із записом відеолекцій) у межах підготовки підрозділів лабораторії ТБ, ВІЛ та CDC до акредитації за стандартом ISO 15189</w:t>
      </w:r>
      <w:r w:rsidR="00F15994" w:rsidRPr="00D95BE3">
        <w:rPr>
          <w:rFonts w:cstheme="minorHAnsi"/>
          <w:sz w:val="24"/>
          <w:szCs w:val="24"/>
        </w:rPr>
        <w:t>.</w:t>
      </w:r>
    </w:p>
    <w:bookmarkEnd w:id="0"/>
    <w:p w14:paraId="4CDB3FD3" w14:textId="09410AE3" w:rsidR="00A52BB5" w:rsidRPr="00D95BE3" w:rsidRDefault="00A52BB5" w:rsidP="00909BBF">
      <w:pPr>
        <w:rPr>
          <w:rFonts w:cstheme="minorHAnsi"/>
          <w:b/>
          <w:bCs/>
          <w:color w:val="FF0000"/>
          <w:sz w:val="24"/>
          <w:szCs w:val="24"/>
        </w:rPr>
      </w:pPr>
      <w:r w:rsidRPr="00D95BE3">
        <w:rPr>
          <w:rFonts w:cstheme="minorHAnsi"/>
          <w:b/>
          <w:bCs/>
          <w:sz w:val="24"/>
          <w:szCs w:val="24"/>
        </w:rPr>
        <w:t xml:space="preserve">Період надання послуг: </w:t>
      </w:r>
      <w:r w:rsidR="0094277C" w:rsidRPr="00D95BE3">
        <w:rPr>
          <w:rFonts w:cstheme="minorHAnsi"/>
          <w:sz w:val="24"/>
          <w:szCs w:val="24"/>
        </w:rPr>
        <w:t>березень</w:t>
      </w:r>
      <w:r w:rsidR="3EC4C622" w:rsidRPr="00D95BE3">
        <w:rPr>
          <w:rFonts w:cstheme="minorHAnsi"/>
          <w:sz w:val="24"/>
          <w:szCs w:val="24"/>
        </w:rPr>
        <w:t xml:space="preserve"> </w:t>
      </w:r>
      <w:r w:rsidRPr="00D95BE3">
        <w:rPr>
          <w:rFonts w:cstheme="minorHAnsi"/>
          <w:sz w:val="24"/>
          <w:szCs w:val="24"/>
        </w:rPr>
        <w:t xml:space="preserve">- </w:t>
      </w:r>
      <w:r w:rsidR="00F64259" w:rsidRPr="00D95BE3">
        <w:rPr>
          <w:rFonts w:cstheme="minorHAnsi"/>
          <w:sz w:val="24"/>
          <w:szCs w:val="24"/>
        </w:rPr>
        <w:t>травень</w:t>
      </w:r>
      <w:r w:rsidRPr="00D95BE3">
        <w:rPr>
          <w:rFonts w:cstheme="minorHAnsi"/>
          <w:sz w:val="24"/>
          <w:szCs w:val="24"/>
        </w:rPr>
        <w:t xml:space="preserve"> 202</w:t>
      </w:r>
      <w:r w:rsidR="0094277C" w:rsidRPr="00D95BE3">
        <w:rPr>
          <w:rFonts w:cstheme="minorHAnsi"/>
          <w:sz w:val="24"/>
          <w:szCs w:val="24"/>
        </w:rPr>
        <w:t>5</w:t>
      </w:r>
      <w:r w:rsidRPr="00D95BE3">
        <w:rPr>
          <w:rFonts w:cstheme="minorHAnsi"/>
          <w:b/>
          <w:bCs/>
          <w:sz w:val="24"/>
          <w:szCs w:val="24"/>
        </w:rPr>
        <w:t xml:space="preserve"> </w:t>
      </w:r>
    </w:p>
    <w:p w14:paraId="57EEDAB7" w14:textId="77777777" w:rsidR="000869C8" w:rsidRPr="00D95BE3" w:rsidRDefault="000869C8" w:rsidP="000869C8">
      <w:pPr>
        <w:spacing w:line="240" w:lineRule="auto"/>
        <w:jc w:val="both"/>
        <w:rPr>
          <w:rFonts w:eastAsia="Calibri" w:cstheme="minorHAnsi"/>
          <w:b/>
          <w:sz w:val="24"/>
          <w:szCs w:val="24"/>
        </w:rPr>
      </w:pPr>
      <w:r w:rsidRPr="00D95BE3">
        <w:rPr>
          <w:rFonts w:eastAsia="Calibri" w:cstheme="minorHAnsi"/>
          <w:b/>
          <w:sz w:val="24"/>
          <w:szCs w:val="24"/>
        </w:rPr>
        <w:t>Інформація щодо установи</w:t>
      </w:r>
    </w:p>
    <w:p w14:paraId="014973FA" w14:textId="77777777" w:rsidR="000869C8" w:rsidRPr="00D95BE3" w:rsidRDefault="000869C8" w:rsidP="000869C8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D95BE3">
        <w:rPr>
          <w:rFonts w:eastAsia="Calibri" w:cstheme="minorHAns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67EBBEF" w14:textId="77777777" w:rsidR="00D95BE3" w:rsidRDefault="00D95BE3" w:rsidP="00D95BE3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CFE22FA" w14:textId="7A95F902" w:rsidR="000869C8" w:rsidRPr="00D95BE3" w:rsidRDefault="000869C8" w:rsidP="00D95BE3">
      <w:pPr>
        <w:spacing w:line="240" w:lineRule="auto"/>
        <w:jc w:val="both"/>
        <w:rPr>
          <w:rFonts w:eastAsia="Calibri" w:cstheme="minorHAnsi"/>
          <w:b/>
          <w:sz w:val="24"/>
          <w:szCs w:val="24"/>
        </w:rPr>
      </w:pPr>
      <w:bookmarkStart w:id="1" w:name="_GoBack"/>
      <w:bookmarkEnd w:id="1"/>
      <w:r w:rsidRPr="00D95BE3">
        <w:rPr>
          <w:rFonts w:eastAsia="Calibri" w:cstheme="minorHAnsi"/>
          <w:b/>
          <w:sz w:val="24"/>
          <w:szCs w:val="24"/>
        </w:rPr>
        <w:t>Основні обов'язки:</w:t>
      </w:r>
    </w:p>
    <w:p w14:paraId="45406E55" w14:textId="77777777" w:rsidR="009F78EE" w:rsidRPr="00D95BE3" w:rsidRDefault="009F78EE" w:rsidP="009F78EE">
      <w:pPr>
        <w:pStyle w:val="a3"/>
        <w:numPr>
          <w:ilvl w:val="0"/>
          <w:numId w:val="10"/>
        </w:numPr>
        <w:ind w:left="0" w:firstLine="567"/>
        <w:jc w:val="both"/>
        <w:rPr>
          <w:rFonts w:asciiTheme="minorHAnsi" w:hAnsiTheme="minorHAnsi" w:cstheme="minorHAnsi"/>
        </w:rPr>
      </w:pPr>
      <w:r w:rsidRPr="00D95BE3">
        <w:rPr>
          <w:rFonts w:asciiTheme="minorHAnsi" w:hAnsiTheme="minorHAnsi" w:cstheme="minorHAnsi"/>
        </w:rPr>
        <w:t>Надання послуг з розробки навчально-методичних матеріалів з питань біологічної безпеки та біологічного захисту відповідно до тематичних напрямів, визначених у додатку 1 до Порядку проведення навчань з питань біологічної безпеки та біологічного захисту, затвердженого наказом Міністерства охорони здоров’я України від 01 травня 2024 року №748, зареєстрованим в Міністерстві юстиції України 21 червня 2024 р за №938/42283.</w:t>
      </w:r>
    </w:p>
    <w:p w14:paraId="25E1A14E" w14:textId="77777777" w:rsidR="000869C8" w:rsidRPr="00D95BE3" w:rsidRDefault="000869C8" w:rsidP="000869C8">
      <w:pPr>
        <w:pStyle w:val="a3"/>
        <w:numPr>
          <w:ilvl w:val="0"/>
          <w:numId w:val="10"/>
        </w:numPr>
        <w:ind w:left="0" w:firstLine="567"/>
        <w:jc w:val="both"/>
        <w:rPr>
          <w:rFonts w:asciiTheme="minorHAnsi" w:hAnsiTheme="minorHAnsi" w:cstheme="minorHAnsi"/>
        </w:rPr>
      </w:pPr>
      <w:r w:rsidRPr="00D95BE3">
        <w:rPr>
          <w:rFonts w:asciiTheme="minorHAnsi" w:hAnsiTheme="minorHAnsi" w:cstheme="minorHAnsi"/>
        </w:rPr>
        <w:t>Надання послуг з розробки контрольних запитань до кожного тематичного напрямку розроблених навчально-методичних матеріалів з питань біологічної безпеки та біологічного захисту, в тому числі з впровадження</w:t>
      </w:r>
      <w:r w:rsidRPr="00D95BE3">
        <w:rPr>
          <w:rFonts w:asciiTheme="minorHAnsi" w:hAnsiTheme="minorHAnsi" w:cstheme="minorHAnsi"/>
          <w:lang w:val="en-US"/>
        </w:rPr>
        <w:t xml:space="preserve"> </w:t>
      </w:r>
      <w:r w:rsidRPr="00D95BE3">
        <w:rPr>
          <w:rFonts w:asciiTheme="minorHAnsi" w:hAnsiTheme="minorHAnsi" w:cstheme="minorHAnsi"/>
        </w:rPr>
        <w:t xml:space="preserve">в лабораторіях </w:t>
      </w:r>
      <w:r w:rsidRPr="00D95BE3">
        <w:rPr>
          <w:rFonts w:asciiTheme="minorHAnsi" w:hAnsiTheme="minorHAnsi" w:cstheme="minorHAnsi"/>
          <w:lang w:val="en-US"/>
        </w:rPr>
        <w:t>ISO 5189:2022 «Медичні лабораторії – Вимоги до якості та компетентності»</w:t>
      </w:r>
    </w:p>
    <w:p w14:paraId="26BB5740" w14:textId="35523C2E" w:rsidR="00ED79E5" w:rsidRPr="00D95BE3" w:rsidRDefault="00ED79E5" w:rsidP="000869C8">
      <w:pPr>
        <w:pStyle w:val="a3"/>
        <w:numPr>
          <w:ilvl w:val="0"/>
          <w:numId w:val="10"/>
        </w:numPr>
        <w:ind w:left="0" w:firstLine="567"/>
        <w:jc w:val="both"/>
        <w:rPr>
          <w:rFonts w:asciiTheme="minorHAnsi" w:hAnsiTheme="minorHAnsi" w:cstheme="minorHAnsi"/>
        </w:rPr>
      </w:pPr>
      <w:r w:rsidRPr="00D95BE3">
        <w:rPr>
          <w:rFonts w:asciiTheme="minorHAnsi" w:hAnsiTheme="minorHAnsi" w:cstheme="minorHAnsi"/>
        </w:rPr>
        <w:t>Надання послуг із запису відеолекцій на основі розроблених навчально-методичних матеріалів з питань біологічної безпеки та біологічного захисту.</w:t>
      </w:r>
    </w:p>
    <w:p w14:paraId="4CFC76F1" w14:textId="737B47AD" w:rsidR="00077E6B" w:rsidRPr="00D95BE3" w:rsidRDefault="00077E6B" w:rsidP="000869C8">
      <w:pPr>
        <w:pStyle w:val="a3"/>
        <w:numPr>
          <w:ilvl w:val="0"/>
          <w:numId w:val="10"/>
        </w:numPr>
        <w:ind w:left="0" w:firstLine="567"/>
        <w:jc w:val="both"/>
        <w:rPr>
          <w:rFonts w:asciiTheme="minorHAnsi" w:hAnsiTheme="minorHAnsi" w:cstheme="minorHAnsi"/>
        </w:rPr>
      </w:pPr>
      <w:r w:rsidRPr="00D95BE3">
        <w:rPr>
          <w:rFonts w:asciiTheme="minorHAnsi" w:hAnsiTheme="minorHAnsi" w:cstheme="minorHAnsi"/>
        </w:rPr>
        <w:t xml:space="preserve">Здійснює передачу </w:t>
      </w:r>
      <w:r w:rsidR="002A03EF" w:rsidRPr="00D95BE3">
        <w:rPr>
          <w:rFonts w:asciiTheme="minorHAnsi" w:hAnsiTheme="minorHAnsi" w:cstheme="minorHAnsi"/>
        </w:rPr>
        <w:t>розроблених навчально-методичних матеріалів з питань біологічної безпеки та біологічного захисту, всіх супровідних матеріалів та виключних майнових прав інтелектуальної власності на них Замовнику.</w:t>
      </w:r>
    </w:p>
    <w:p w14:paraId="147096CB" w14:textId="6A17B482" w:rsidR="000869C8" w:rsidRPr="00D95BE3" w:rsidRDefault="000869C8" w:rsidP="000869C8">
      <w:pPr>
        <w:shd w:val="clear" w:color="auto" w:fill="FFFFFF"/>
        <w:rPr>
          <w:rFonts w:cstheme="minorHAnsi"/>
          <w:b/>
          <w:bCs/>
          <w:color w:val="000000"/>
          <w:sz w:val="24"/>
          <w:szCs w:val="24"/>
        </w:rPr>
      </w:pPr>
      <w:r w:rsidRPr="00D95BE3">
        <w:rPr>
          <w:rFonts w:cstheme="minorHAnsi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27643189" w14:textId="77777777" w:rsidR="009F78EE" w:rsidRPr="00D95BE3" w:rsidRDefault="000869C8" w:rsidP="009F78EE">
      <w:pPr>
        <w:pStyle w:val="ab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95BE3">
        <w:rPr>
          <w:rFonts w:cstheme="minorHAnsi"/>
          <w:sz w:val="24"/>
          <w:szCs w:val="24"/>
        </w:rPr>
        <w:t>Вища освіта (в галузі біології та/або медицини);</w:t>
      </w:r>
    </w:p>
    <w:p w14:paraId="271DEABC" w14:textId="734489B7" w:rsidR="000869C8" w:rsidRPr="00D95BE3" w:rsidRDefault="000869C8" w:rsidP="009F78EE">
      <w:pPr>
        <w:pStyle w:val="ab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95BE3">
        <w:rPr>
          <w:rFonts w:cstheme="minorHAnsi"/>
          <w:sz w:val="24"/>
          <w:szCs w:val="24"/>
        </w:rPr>
        <w:lastRenderedPageBreak/>
        <w:t>Досвід за напрямком біологічної безпеки та біологічного захисту буде перевагою.</w:t>
      </w:r>
    </w:p>
    <w:p w14:paraId="0F197E2E" w14:textId="77777777" w:rsidR="000869C8" w:rsidRPr="00D95BE3" w:rsidRDefault="000869C8" w:rsidP="009F78EE">
      <w:pPr>
        <w:pStyle w:val="ab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D95BE3">
        <w:rPr>
          <w:rFonts w:cstheme="minorHAnsi"/>
          <w:sz w:val="24"/>
          <w:szCs w:val="24"/>
        </w:rPr>
        <w:t>Досвід розробки навчально-методичних матеріалів буде перевагою.</w:t>
      </w:r>
    </w:p>
    <w:p w14:paraId="55BF2D38" w14:textId="77777777" w:rsidR="009F78EE" w:rsidRPr="00D95BE3" w:rsidRDefault="000869C8" w:rsidP="009F78EE">
      <w:pPr>
        <w:pStyle w:val="ab"/>
        <w:numPr>
          <w:ilvl w:val="0"/>
          <w:numId w:val="14"/>
        </w:numPr>
        <w:rPr>
          <w:rFonts w:cstheme="minorHAnsi"/>
          <w:bCs/>
          <w:color w:val="000000"/>
          <w:sz w:val="24"/>
          <w:szCs w:val="24"/>
        </w:rPr>
      </w:pPr>
      <w:r w:rsidRPr="00D95BE3">
        <w:rPr>
          <w:rFonts w:cstheme="minorHAnsi"/>
          <w:bCs/>
          <w:color w:val="000000"/>
          <w:sz w:val="24"/>
          <w:szCs w:val="24"/>
        </w:rPr>
        <w:t>Досвід  діяльності в сфері організації та проведення лабораторних досліджень;</w:t>
      </w:r>
    </w:p>
    <w:p w14:paraId="21400005" w14:textId="4A32E7DF" w:rsidR="009F78EE" w:rsidRPr="00D95BE3" w:rsidRDefault="009F78EE" w:rsidP="009F78EE">
      <w:pPr>
        <w:pStyle w:val="ab"/>
        <w:numPr>
          <w:ilvl w:val="0"/>
          <w:numId w:val="14"/>
        </w:numPr>
        <w:rPr>
          <w:rFonts w:cstheme="minorHAnsi"/>
          <w:bCs/>
          <w:color w:val="000000"/>
          <w:sz w:val="24"/>
          <w:szCs w:val="24"/>
        </w:rPr>
      </w:pPr>
      <w:r w:rsidRPr="00D95BE3">
        <w:rPr>
          <w:rFonts w:cstheme="minorHAnsi"/>
          <w:sz w:val="24"/>
          <w:szCs w:val="24"/>
        </w:rPr>
        <w:t>Знання та розуміння стандарту ДСТУ EN ISO/IEC 15189.</w:t>
      </w:r>
    </w:p>
    <w:p w14:paraId="600F6B01" w14:textId="3F28F4B1" w:rsidR="000869C8" w:rsidRPr="00D95BE3" w:rsidRDefault="000869C8" w:rsidP="009F78EE">
      <w:pPr>
        <w:pStyle w:val="ab"/>
        <w:numPr>
          <w:ilvl w:val="0"/>
          <w:numId w:val="14"/>
        </w:numPr>
        <w:rPr>
          <w:rFonts w:cstheme="minorHAnsi"/>
          <w:bCs/>
          <w:color w:val="000000"/>
          <w:sz w:val="24"/>
          <w:szCs w:val="24"/>
        </w:rPr>
      </w:pPr>
      <w:r w:rsidRPr="00D95BE3">
        <w:rPr>
          <w:rFonts w:cstheme="minorHAnsi"/>
          <w:bCs/>
          <w:color w:val="000000"/>
          <w:sz w:val="24"/>
          <w:szCs w:val="24"/>
        </w:rPr>
        <w:t>Відмінний рівень роботи з комп’ютером, знання MS Word, MS Excel, MS PowerPoint;</w:t>
      </w:r>
    </w:p>
    <w:p w14:paraId="61CA4345" w14:textId="105B9A53" w:rsidR="000869C8" w:rsidRPr="00D95BE3" w:rsidRDefault="000869C8" w:rsidP="009F78EE">
      <w:pPr>
        <w:pStyle w:val="ab"/>
        <w:numPr>
          <w:ilvl w:val="0"/>
          <w:numId w:val="14"/>
        </w:numPr>
        <w:rPr>
          <w:rFonts w:cstheme="minorHAnsi"/>
          <w:bCs/>
          <w:color w:val="000000"/>
          <w:sz w:val="24"/>
          <w:szCs w:val="24"/>
        </w:rPr>
      </w:pPr>
      <w:r w:rsidRPr="00D95BE3">
        <w:rPr>
          <w:rFonts w:cstheme="minorHAnsi"/>
          <w:bCs/>
          <w:color w:val="000000"/>
          <w:sz w:val="24"/>
          <w:szCs w:val="24"/>
        </w:rPr>
        <w:t>Відмінні навички з комунікації та письма (українською та англійською мовами);</w:t>
      </w:r>
    </w:p>
    <w:p w14:paraId="6C4CB1D8" w14:textId="77777777" w:rsidR="00D95BE3" w:rsidRPr="00D95BE3" w:rsidRDefault="00D95BE3" w:rsidP="00D95BE3">
      <w:pPr>
        <w:shd w:val="clear" w:color="auto" w:fill="FFFFFF"/>
        <w:jc w:val="both"/>
        <w:rPr>
          <w:rFonts w:eastAsiaTheme="minorEastAsia" w:cstheme="minorHAnsi"/>
          <w:b/>
          <w:bCs/>
          <w:sz w:val="24"/>
          <w:szCs w:val="24"/>
          <w:lang w:eastAsia="uk-UA"/>
        </w:rPr>
      </w:pPr>
    </w:p>
    <w:p w14:paraId="0B3C4881" w14:textId="5B2D1A09" w:rsidR="00D95BE3" w:rsidRPr="00D95BE3" w:rsidRDefault="00D95BE3" w:rsidP="00D95BE3">
      <w:pPr>
        <w:shd w:val="clear" w:color="auto" w:fill="FFFFFF"/>
        <w:jc w:val="both"/>
        <w:rPr>
          <w:rFonts w:eastAsiaTheme="minorEastAsia" w:cstheme="minorHAnsi"/>
          <w:b/>
          <w:bCs/>
          <w:sz w:val="24"/>
          <w:szCs w:val="24"/>
          <w:lang w:eastAsia="uk-UA"/>
        </w:rPr>
      </w:pPr>
      <w:r w:rsidRPr="00D95BE3">
        <w:rPr>
          <w:rFonts w:eastAsiaTheme="minorEastAsia" w:cstheme="minorHAnsi"/>
          <w:b/>
          <w:bCs/>
          <w:sz w:val="24"/>
          <w:szCs w:val="24"/>
          <w:lang w:eastAsia="uk-UA"/>
        </w:rPr>
        <w:t>Майнові права та створені на замовлення навчально-методичні матеріали з питань біологічної безпеки та біологічного захисту та всі супровідні матеріали (далі разом  -  матеріали) за результатом надання послуг переходять на користь Центру.</w:t>
      </w:r>
    </w:p>
    <w:p w14:paraId="22B62554" w14:textId="77777777" w:rsidR="00D95BE3" w:rsidRPr="00D95BE3" w:rsidRDefault="00D95BE3" w:rsidP="00D95BE3">
      <w:pPr>
        <w:shd w:val="clear" w:color="auto" w:fill="FFFFFF"/>
        <w:jc w:val="both"/>
        <w:rPr>
          <w:rFonts w:eastAsiaTheme="minorEastAsia" w:cstheme="minorHAnsi"/>
          <w:b/>
          <w:bCs/>
          <w:sz w:val="24"/>
          <w:szCs w:val="24"/>
          <w:lang w:eastAsia="uk-UA"/>
        </w:rPr>
      </w:pPr>
      <w:r w:rsidRPr="00D95BE3">
        <w:rPr>
          <w:rFonts w:eastAsiaTheme="minorEastAsia" w:cstheme="minorHAnsi"/>
          <w:b/>
          <w:bCs/>
          <w:sz w:val="24"/>
          <w:szCs w:val="24"/>
          <w:lang w:eastAsia="uk-UA"/>
        </w:rPr>
        <w:t xml:space="preserve">Центр має право вносити зміни до матеріалів, створених за замовленням, зокрема, але не виключно супроводжувати їх ілюстраціями, передмовами, післямовами, відео, фото, </w:t>
      </w:r>
      <w:proofErr w:type="spellStart"/>
      <w:r w:rsidRPr="00D95BE3">
        <w:rPr>
          <w:rFonts w:eastAsiaTheme="minorEastAsia" w:cstheme="minorHAnsi"/>
          <w:b/>
          <w:bCs/>
          <w:sz w:val="24"/>
          <w:szCs w:val="24"/>
          <w:lang w:eastAsia="uk-UA"/>
        </w:rPr>
        <w:t>аудіоматеріалами</w:t>
      </w:r>
      <w:proofErr w:type="spellEnd"/>
      <w:r w:rsidRPr="00D95BE3">
        <w:rPr>
          <w:rFonts w:eastAsiaTheme="minorEastAsia" w:cstheme="minorHAnsi"/>
          <w:b/>
          <w:bCs/>
          <w:sz w:val="24"/>
          <w:szCs w:val="24"/>
          <w:lang w:eastAsia="uk-UA"/>
        </w:rPr>
        <w:t xml:space="preserve"> тощо.</w:t>
      </w:r>
    </w:p>
    <w:p w14:paraId="253C0944" w14:textId="77777777" w:rsidR="00D95BE3" w:rsidRPr="00D95BE3" w:rsidRDefault="00D95BE3" w:rsidP="00D95BE3">
      <w:pPr>
        <w:pStyle w:val="ab"/>
        <w:rPr>
          <w:rFonts w:cstheme="minorHAnsi"/>
          <w:bCs/>
          <w:color w:val="000000"/>
          <w:sz w:val="24"/>
          <w:szCs w:val="24"/>
        </w:rPr>
      </w:pPr>
    </w:p>
    <w:p w14:paraId="32FF4170" w14:textId="2232277F" w:rsidR="000A0752" w:rsidRPr="00D95BE3" w:rsidRDefault="000A0752" w:rsidP="002C4642">
      <w:pPr>
        <w:pStyle w:val="aa"/>
        <w:spacing w:after="0" w:line="276" w:lineRule="auto"/>
        <w:ind w:left="0"/>
        <w:jc w:val="both"/>
        <w:rPr>
          <w:rFonts w:cstheme="minorHAnsi"/>
          <w:b/>
          <w:sz w:val="24"/>
          <w:szCs w:val="24"/>
        </w:rPr>
      </w:pPr>
      <w:r w:rsidRPr="00D95BE3">
        <w:rPr>
          <w:rFonts w:cstheme="minorHAnsi"/>
          <w:b/>
          <w:bCs/>
          <w:sz w:val="24"/>
          <w:szCs w:val="24"/>
        </w:rPr>
        <w:t xml:space="preserve">Резюме мають бути надіслані електронною поштою на електронну адресу: </w:t>
      </w:r>
      <w:r w:rsidRPr="00D95BE3">
        <w:rPr>
          <w:rFonts w:cstheme="minorHAnsi"/>
          <w:b/>
          <w:sz w:val="24"/>
          <w:szCs w:val="24"/>
        </w:rPr>
        <w:t>vacancies@phc.org.ua.</w:t>
      </w:r>
      <w:r w:rsidRPr="00D95BE3">
        <w:rPr>
          <w:rFonts w:cstheme="minorHAnsi"/>
          <w:sz w:val="24"/>
          <w:szCs w:val="24"/>
        </w:rPr>
        <w:t xml:space="preserve"> В темі листа, будь ласка, зазначте: </w:t>
      </w:r>
      <w:r w:rsidRPr="00D95BE3">
        <w:rPr>
          <w:rFonts w:cstheme="minorHAnsi"/>
          <w:b/>
          <w:sz w:val="24"/>
          <w:szCs w:val="24"/>
        </w:rPr>
        <w:t>«</w:t>
      </w:r>
      <w:r w:rsidR="00D95BE3" w:rsidRPr="00D95BE3">
        <w:rPr>
          <w:rFonts w:cstheme="minorHAnsi"/>
          <w:b/>
          <w:sz w:val="24"/>
          <w:szCs w:val="24"/>
        </w:rPr>
        <w:t xml:space="preserve">106-2025 </w:t>
      </w:r>
      <w:r w:rsidR="00305385" w:rsidRPr="00D95BE3">
        <w:rPr>
          <w:rFonts w:cstheme="minorHAnsi"/>
          <w:b/>
          <w:sz w:val="24"/>
          <w:szCs w:val="24"/>
        </w:rPr>
        <w:t>Консультант з розробки та презентації навчально-методичних матеріалів з питань біологічної безпеки та біологічного захисту (включно із записом відеолекцій)</w:t>
      </w:r>
      <w:r w:rsidRPr="00D95BE3">
        <w:rPr>
          <w:rFonts w:cstheme="minorHAnsi"/>
          <w:b/>
          <w:sz w:val="24"/>
          <w:szCs w:val="24"/>
        </w:rPr>
        <w:t xml:space="preserve">». </w:t>
      </w:r>
    </w:p>
    <w:p w14:paraId="1FC02F39" w14:textId="515670A2" w:rsidR="000A0752" w:rsidRPr="00D95BE3" w:rsidRDefault="000A0752" w:rsidP="002C4642">
      <w:pPr>
        <w:jc w:val="both"/>
        <w:rPr>
          <w:rFonts w:cstheme="minorHAnsi"/>
          <w:sz w:val="24"/>
          <w:szCs w:val="24"/>
        </w:rPr>
      </w:pPr>
      <w:r w:rsidRPr="00D95BE3">
        <w:rPr>
          <w:rFonts w:cstheme="minorHAnsi"/>
          <w:b/>
          <w:bCs/>
          <w:sz w:val="24"/>
          <w:szCs w:val="24"/>
        </w:rPr>
        <w:t xml:space="preserve">Термін подання документів – до </w:t>
      </w:r>
      <w:r w:rsidR="00D95BE3" w:rsidRPr="00D95BE3">
        <w:rPr>
          <w:rFonts w:cstheme="minorHAnsi"/>
          <w:b/>
          <w:bCs/>
          <w:sz w:val="24"/>
          <w:szCs w:val="24"/>
        </w:rPr>
        <w:t>06 березня</w:t>
      </w:r>
      <w:r w:rsidRPr="00D95BE3">
        <w:rPr>
          <w:rFonts w:cstheme="minorHAnsi"/>
          <w:b/>
          <w:bCs/>
          <w:sz w:val="24"/>
          <w:szCs w:val="24"/>
        </w:rPr>
        <w:t xml:space="preserve"> 202</w:t>
      </w:r>
      <w:r w:rsidR="00C51A7E" w:rsidRPr="00D95BE3">
        <w:rPr>
          <w:rFonts w:cstheme="minorHAnsi"/>
          <w:b/>
          <w:bCs/>
          <w:sz w:val="24"/>
          <w:szCs w:val="24"/>
        </w:rPr>
        <w:t>5</w:t>
      </w:r>
      <w:r w:rsidRPr="00D95BE3">
        <w:rPr>
          <w:rFonts w:cstheme="minorHAnsi"/>
          <w:b/>
          <w:bCs/>
          <w:sz w:val="24"/>
          <w:szCs w:val="24"/>
        </w:rPr>
        <w:t xml:space="preserve"> року,</w:t>
      </w:r>
      <w:r w:rsidRPr="00D95BE3">
        <w:rPr>
          <w:rFonts w:cstheme="minorHAnsi"/>
          <w:sz w:val="24"/>
          <w:szCs w:val="24"/>
        </w:rPr>
        <w:t xml:space="preserve"> реєстрація документів </w:t>
      </w:r>
      <w:r w:rsidRPr="00D95BE3">
        <w:rPr>
          <w:rFonts w:cstheme="minorHAnsi"/>
        </w:rPr>
        <w:br/>
      </w:r>
      <w:r w:rsidRPr="00D95BE3">
        <w:rPr>
          <w:rFonts w:cstheme="minorHAnsi"/>
          <w:sz w:val="24"/>
          <w:szCs w:val="24"/>
        </w:rPr>
        <w:t>завершується о 18:00.</w:t>
      </w:r>
    </w:p>
    <w:p w14:paraId="6BBF235F" w14:textId="77777777" w:rsidR="000A0752" w:rsidRPr="00D95BE3" w:rsidRDefault="000A0752" w:rsidP="009C1645">
      <w:pPr>
        <w:jc w:val="both"/>
        <w:rPr>
          <w:rFonts w:cstheme="minorHAnsi"/>
          <w:sz w:val="24"/>
          <w:szCs w:val="24"/>
        </w:rPr>
      </w:pPr>
      <w:r w:rsidRPr="00D95BE3">
        <w:rPr>
          <w:rFonts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BF0E09C" w14:textId="77777777" w:rsidR="000A0752" w:rsidRPr="00D95BE3" w:rsidRDefault="000A0752" w:rsidP="009C1645">
      <w:pPr>
        <w:jc w:val="both"/>
        <w:rPr>
          <w:rFonts w:cstheme="minorHAnsi"/>
          <w:sz w:val="24"/>
          <w:szCs w:val="24"/>
        </w:rPr>
      </w:pPr>
      <w:r w:rsidRPr="00D95BE3">
        <w:rPr>
          <w:rFonts w:cstheme="minorHAnsi"/>
          <w:sz w:val="24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0A0752" w:rsidRPr="00D95BE3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8DA98" w14:textId="77777777" w:rsidR="00C75188" w:rsidRDefault="00C75188">
      <w:pPr>
        <w:spacing w:after="0" w:line="240" w:lineRule="auto"/>
      </w:pPr>
      <w:r>
        <w:separator/>
      </w:r>
    </w:p>
  </w:endnote>
  <w:endnote w:type="continuationSeparator" w:id="0">
    <w:p w14:paraId="003E8D98" w14:textId="77777777" w:rsidR="00C75188" w:rsidRDefault="00C7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ru-RU"/>
      </w:rPr>
      <w:id w:val="1036550952"/>
      <w:docPartObj>
        <w:docPartGallery w:val="Page Numbers (Bottom of Page)"/>
        <w:docPartUnique/>
      </w:docPartObj>
    </w:sdtPr>
    <w:sdtEndPr/>
    <w:sdtContent>
      <w:p w14:paraId="70930BDA" w14:textId="77777777" w:rsidR="00C80233" w:rsidRDefault="00B12AC4">
        <w:pPr>
          <w:pStyle w:val="a8"/>
          <w:jc w:val="right"/>
          <w:rPr>
            <w:lang w:val="ru-RU"/>
          </w:rPr>
        </w:pPr>
        <w:r>
          <w:rPr>
            <w:lang w:val="ru-RU"/>
          </w:rPr>
          <w:fldChar w:fldCharType="begin"/>
        </w:r>
        <w:r>
          <w:rPr>
            <w:lang w:val="ru-RU"/>
          </w:rPr>
          <w:instrText>PAGE   \* MERGEFORMAT</w:instrText>
        </w:r>
        <w:r>
          <w:rPr>
            <w:lang w:val="ru-RU"/>
          </w:rPr>
          <w:fldChar w:fldCharType="separate"/>
        </w:r>
        <w:r>
          <w:rPr>
            <w:noProof/>
            <w:lang w:val="ru-RU"/>
          </w:rPr>
          <w:t>10</w:t>
        </w:r>
        <w:r>
          <w:rPr>
            <w:lang w:val="ru-RU"/>
          </w:rPr>
          <w:fldChar w:fldCharType="end"/>
        </w:r>
      </w:p>
    </w:sdtContent>
  </w:sdt>
  <w:p w14:paraId="0A37501D" w14:textId="77777777" w:rsidR="00C80233" w:rsidRDefault="00C80233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ADB59" w14:textId="77777777" w:rsidR="00C75188" w:rsidRDefault="00C75188">
      <w:pPr>
        <w:spacing w:after="0" w:line="240" w:lineRule="auto"/>
      </w:pPr>
      <w:r>
        <w:separator/>
      </w:r>
    </w:p>
  </w:footnote>
  <w:footnote w:type="continuationSeparator" w:id="0">
    <w:p w14:paraId="051747E4" w14:textId="77777777" w:rsidR="00C75188" w:rsidRDefault="00C75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5ED5"/>
    <w:multiLevelType w:val="hybridMultilevel"/>
    <w:tmpl w:val="208CF07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2134D"/>
    <w:multiLevelType w:val="hybridMultilevel"/>
    <w:tmpl w:val="EDE877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DF4169"/>
    <w:multiLevelType w:val="hybridMultilevel"/>
    <w:tmpl w:val="FEBC22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F616B"/>
    <w:multiLevelType w:val="hybridMultilevel"/>
    <w:tmpl w:val="0E6A5C66"/>
    <w:lvl w:ilvl="0" w:tplc="1F58C6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957A51"/>
    <w:multiLevelType w:val="hybridMultilevel"/>
    <w:tmpl w:val="EDE877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D6139B"/>
    <w:multiLevelType w:val="hybridMultilevel"/>
    <w:tmpl w:val="B568D68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82E42"/>
    <w:multiLevelType w:val="hybridMultilevel"/>
    <w:tmpl w:val="5330E38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75E6E"/>
    <w:multiLevelType w:val="hybridMultilevel"/>
    <w:tmpl w:val="CA86214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D76AA5"/>
    <w:multiLevelType w:val="hybridMultilevel"/>
    <w:tmpl w:val="F79A7C6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331E58"/>
    <w:multiLevelType w:val="hybridMultilevel"/>
    <w:tmpl w:val="04FA3840"/>
    <w:lvl w:ilvl="0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7C6CC8"/>
    <w:multiLevelType w:val="hybridMultilevel"/>
    <w:tmpl w:val="F79A7C6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502856"/>
    <w:multiLevelType w:val="hybridMultilevel"/>
    <w:tmpl w:val="380A52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E15C5"/>
    <w:multiLevelType w:val="hybridMultilevel"/>
    <w:tmpl w:val="55F4EE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12"/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38"/>
    <w:rsid w:val="00007A8D"/>
    <w:rsid w:val="0001459A"/>
    <w:rsid w:val="00077E6B"/>
    <w:rsid w:val="000869C8"/>
    <w:rsid w:val="000A0752"/>
    <w:rsid w:val="000C3AC5"/>
    <w:rsid w:val="001635EA"/>
    <w:rsid w:val="00183790"/>
    <w:rsid w:val="001A28F2"/>
    <w:rsid w:val="001A32DE"/>
    <w:rsid w:val="0024168D"/>
    <w:rsid w:val="00250D06"/>
    <w:rsid w:val="002A03EF"/>
    <w:rsid w:val="002A0716"/>
    <w:rsid w:val="002A674B"/>
    <w:rsid w:val="002B0325"/>
    <w:rsid w:val="002C4642"/>
    <w:rsid w:val="002D2ED0"/>
    <w:rsid w:val="00305385"/>
    <w:rsid w:val="00312153"/>
    <w:rsid w:val="0037603A"/>
    <w:rsid w:val="003D0431"/>
    <w:rsid w:val="003E55F7"/>
    <w:rsid w:val="003F1E21"/>
    <w:rsid w:val="00407009"/>
    <w:rsid w:val="00411E86"/>
    <w:rsid w:val="004245A6"/>
    <w:rsid w:val="00431AE4"/>
    <w:rsid w:val="00477427"/>
    <w:rsid w:val="004C20C3"/>
    <w:rsid w:val="004D3420"/>
    <w:rsid w:val="00520538"/>
    <w:rsid w:val="005842D5"/>
    <w:rsid w:val="005851EA"/>
    <w:rsid w:val="005D6252"/>
    <w:rsid w:val="00627E5A"/>
    <w:rsid w:val="00687CEA"/>
    <w:rsid w:val="00795398"/>
    <w:rsid w:val="007E4972"/>
    <w:rsid w:val="0080343B"/>
    <w:rsid w:val="00810652"/>
    <w:rsid w:val="00861D0F"/>
    <w:rsid w:val="00896873"/>
    <w:rsid w:val="008C729D"/>
    <w:rsid w:val="008D3C33"/>
    <w:rsid w:val="008E4D5E"/>
    <w:rsid w:val="00909BBF"/>
    <w:rsid w:val="0091245B"/>
    <w:rsid w:val="00916906"/>
    <w:rsid w:val="0094277C"/>
    <w:rsid w:val="0095455B"/>
    <w:rsid w:val="009767B4"/>
    <w:rsid w:val="0099005C"/>
    <w:rsid w:val="009C1645"/>
    <w:rsid w:val="009C4153"/>
    <w:rsid w:val="009C41EF"/>
    <w:rsid w:val="009D23F8"/>
    <w:rsid w:val="009F78EE"/>
    <w:rsid w:val="00A3559B"/>
    <w:rsid w:val="00A36541"/>
    <w:rsid w:val="00A52BB5"/>
    <w:rsid w:val="00AA3777"/>
    <w:rsid w:val="00AB07C5"/>
    <w:rsid w:val="00AE05DE"/>
    <w:rsid w:val="00B12AC4"/>
    <w:rsid w:val="00B22AEE"/>
    <w:rsid w:val="00B5542F"/>
    <w:rsid w:val="00B71EF7"/>
    <w:rsid w:val="00B928F9"/>
    <w:rsid w:val="00BD29FC"/>
    <w:rsid w:val="00C51A7E"/>
    <w:rsid w:val="00C75188"/>
    <w:rsid w:val="00C80233"/>
    <w:rsid w:val="00CC133F"/>
    <w:rsid w:val="00CF24EC"/>
    <w:rsid w:val="00D56091"/>
    <w:rsid w:val="00D860B7"/>
    <w:rsid w:val="00D95BE3"/>
    <w:rsid w:val="00DF7C58"/>
    <w:rsid w:val="00E12DA5"/>
    <w:rsid w:val="00E25B6C"/>
    <w:rsid w:val="00E36CAF"/>
    <w:rsid w:val="00E605D2"/>
    <w:rsid w:val="00E75C43"/>
    <w:rsid w:val="00E938DD"/>
    <w:rsid w:val="00EB4A9D"/>
    <w:rsid w:val="00ED2A8F"/>
    <w:rsid w:val="00ED79E5"/>
    <w:rsid w:val="00F15994"/>
    <w:rsid w:val="00F40B15"/>
    <w:rsid w:val="00F56D98"/>
    <w:rsid w:val="00F57BD3"/>
    <w:rsid w:val="00F64259"/>
    <w:rsid w:val="00F95066"/>
    <w:rsid w:val="00F9577B"/>
    <w:rsid w:val="00FA1E94"/>
    <w:rsid w:val="00FB43D6"/>
    <w:rsid w:val="1512B79D"/>
    <w:rsid w:val="18BA9FB0"/>
    <w:rsid w:val="3EC4C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97EF1"/>
  <w15:chartTrackingRefBased/>
  <w15:docId w15:val="{31C84440-CACC-48B0-AE96-3C8F2A1D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5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20538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5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053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20538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styleId="a5">
    <w:name w:val="Hyperlink"/>
    <w:basedOn w:val="a0"/>
    <w:uiPriority w:val="99"/>
    <w:unhideWhenUsed/>
    <w:rsid w:val="00520538"/>
    <w:rPr>
      <w:color w:val="0000FF"/>
      <w:u w:val="single"/>
    </w:rPr>
  </w:style>
  <w:style w:type="table" w:customStyle="1" w:styleId="a6">
    <w:name w:val="Обычная таблица"/>
    <w:uiPriority w:val="99"/>
    <w:semiHidden/>
    <w:rsid w:val="0052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20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520538"/>
    <w:pPr>
      <w:outlineLvl w:val="9"/>
    </w:pPr>
    <w:rPr>
      <w:lang w:eastAsia="uk-UA"/>
    </w:rPr>
  </w:style>
  <w:style w:type="paragraph" w:styleId="21">
    <w:name w:val="toc 2"/>
    <w:basedOn w:val="a"/>
    <w:next w:val="a"/>
    <w:autoRedefine/>
    <w:uiPriority w:val="39"/>
    <w:unhideWhenUsed/>
    <w:rsid w:val="00520538"/>
    <w:pPr>
      <w:spacing w:after="100" w:line="240" w:lineRule="auto"/>
      <w:ind w:left="240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11">
    <w:name w:val="toc 1"/>
    <w:basedOn w:val="a"/>
    <w:next w:val="a"/>
    <w:autoRedefine/>
    <w:uiPriority w:val="39"/>
    <w:unhideWhenUsed/>
    <w:rsid w:val="00520538"/>
    <w:pPr>
      <w:spacing w:after="10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52053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a9">
    <w:name w:val="Нижній колонтитул Знак"/>
    <w:basedOn w:val="a0"/>
    <w:link w:val="a8"/>
    <w:uiPriority w:val="99"/>
    <w:rsid w:val="00520538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paragraph">
    <w:name w:val="paragraph"/>
    <w:basedOn w:val="a"/>
    <w:rsid w:val="003E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3E55F7"/>
  </w:style>
  <w:style w:type="character" w:customStyle="1" w:styleId="eop">
    <w:name w:val="eop"/>
    <w:basedOn w:val="a0"/>
    <w:rsid w:val="003E55F7"/>
  </w:style>
  <w:style w:type="paragraph" w:styleId="aa">
    <w:name w:val="List Paragraph"/>
    <w:basedOn w:val="a"/>
    <w:uiPriority w:val="34"/>
    <w:qFormat/>
    <w:rsid w:val="008C729D"/>
    <w:pPr>
      <w:ind w:left="720"/>
      <w:contextualSpacing/>
    </w:pPr>
  </w:style>
  <w:style w:type="paragraph" w:styleId="ab">
    <w:name w:val="No Spacing"/>
    <w:uiPriority w:val="1"/>
    <w:qFormat/>
    <w:rsid w:val="009F78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1D4D03338ACF4597B4E4D3F400F404" ma:contentTypeVersion="11" ma:contentTypeDescription="Створення нового документа." ma:contentTypeScope="" ma:versionID="ed9214b7ea6c99c4a4f81337b709066d">
  <xsd:schema xmlns:xsd="http://www.w3.org/2001/XMLSchema" xmlns:xs="http://www.w3.org/2001/XMLSchema" xmlns:p="http://schemas.microsoft.com/office/2006/metadata/properties" xmlns:ns2="b2401e72-9966-4d39-b1ef-b9ad96ee7001" xmlns:ns3="4db27de5-01f8-4ef5-865e-d82e4f911e21" targetNamespace="http://schemas.microsoft.com/office/2006/metadata/properties" ma:root="true" ma:fieldsID="256946add829669520286ac042e95185" ns2:_="" ns3:_="">
    <xsd:import namespace="b2401e72-9966-4d39-b1ef-b9ad96ee7001"/>
    <xsd:import namespace="4db27de5-01f8-4ef5-865e-d82e4f911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01e72-9966-4d39-b1ef-b9ad96ee7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45069210-22bf-4f67-999e-4d42f9fd3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27de5-01f8-4ef5-865e-d82e4f911e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0ec392-5831-4d50-a1c6-463619b617a3}" ma:internalName="TaxCatchAll" ma:showField="CatchAllData" ma:web="4db27de5-01f8-4ef5-865e-d82e4f911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C1EE4-74B2-4720-BC82-8DF14F578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01e72-9966-4d39-b1ef-b9ad96ee7001"/>
    <ds:schemaRef ds:uri="4db27de5-01f8-4ef5-865e-d82e4f91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80AD1-2BCE-4248-8137-1BB6A9CBDB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552</Words>
  <Characters>3898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Public Health Center of the MOH of Ukraine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Загоровський</dc:creator>
  <cp:keywords/>
  <dc:description/>
  <cp:lastModifiedBy>i.dringova</cp:lastModifiedBy>
  <cp:revision>11</cp:revision>
  <cp:lastPrinted>2025-02-26T07:03:00Z</cp:lastPrinted>
  <dcterms:created xsi:type="dcterms:W3CDTF">2025-02-21T08:40:00Z</dcterms:created>
  <dcterms:modified xsi:type="dcterms:W3CDTF">2025-02-27T08:35:00Z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e662fc3a7715154bb5cb46495f5aa6c007ff6c5aed26c5b5c2d75bb32cc81646</vt:lpwstr>
  </property>
</Properties>
</file>