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FE3" w:rsidRPr="00220598" w:rsidRDefault="007736E0">
      <w:pPr>
        <w:spacing w:after="0" w:line="240" w:lineRule="auto"/>
        <w:jc w:val="center"/>
        <w:rPr>
          <w:rFonts w:ascii="Times New Roman" w:hAnsi="Times New Roman"/>
          <w:sz w:val="24"/>
          <w:szCs w:val="24"/>
        </w:rPr>
      </w:pPr>
      <w:r w:rsidRPr="00220598">
        <w:rPr>
          <w:rFonts w:ascii="Times New Roman" w:hAnsi="Times New Roman"/>
          <w:noProof/>
          <w:sz w:val="24"/>
          <w:szCs w:val="24"/>
        </w:rPr>
        <w:drawing>
          <wp:inline distT="0" distB="0" distL="0" distR="0">
            <wp:extent cx="485775" cy="6858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85775" cy="685800"/>
                    </a:xfrm>
                    <a:prstGeom prst="rect">
                      <a:avLst/>
                    </a:prstGeom>
                    <a:ln/>
                  </pic:spPr>
                </pic:pic>
              </a:graphicData>
            </a:graphic>
          </wp:inline>
        </w:drawing>
      </w:r>
    </w:p>
    <w:p w:rsidR="00CB4FE3" w:rsidRPr="00220598" w:rsidRDefault="007736E0">
      <w:pPr>
        <w:spacing w:after="0" w:line="240" w:lineRule="auto"/>
        <w:jc w:val="center"/>
        <w:rPr>
          <w:rFonts w:ascii="Times New Roman" w:hAnsi="Times New Roman"/>
          <w:b/>
          <w:sz w:val="24"/>
          <w:szCs w:val="24"/>
        </w:rPr>
      </w:pPr>
      <w:r w:rsidRPr="00220598">
        <w:rPr>
          <w:rFonts w:ascii="Times New Roman" w:hAnsi="Times New Roman"/>
          <w:b/>
          <w:sz w:val="24"/>
          <w:szCs w:val="24"/>
        </w:rPr>
        <w:t>ДЕРЖАВНА УСТАНОВА</w:t>
      </w:r>
    </w:p>
    <w:p w:rsidR="00CB4FE3" w:rsidRPr="00220598" w:rsidRDefault="007736E0">
      <w:pPr>
        <w:spacing w:after="0" w:line="240" w:lineRule="auto"/>
        <w:jc w:val="center"/>
        <w:rPr>
          <w:rFonts w:ascii="Times New Roman" w:hAnsi="Times New Roman"/>
          <w:b/>
          <w:sz w:val="24"/>
          <w:szCs w:val="24"/>
        </w:rPr>
      </w:pPr>
      <w:r w:rsidRPr="00220598">
        <w:rPr>
          <w:rFonts w:ascii="Times New Roman" w:hAnsi="Times New Roman"/>
          <w:b/>
          <w:sz w:val="24"/>
          <w:szCs w:val="24"/>
        </w:rPr>
        <w:t xml:space="preserve">«ЦЕНТР ГРОМАДСЬКОГО ЗДОРОВ’Я </w:t>
      </w:r>
    </w:p>
    <w:p w:rsidR="00CB4FE3" w:rsidRPr="00220598" w:rsidRDefault="007736E0">
      <w:pPr>
        <w:spacing w:after="0" w:line="240" w:lineRule="auto"/>
        <w:jc w:val="center"/>
        <w:rPr>
          <w:rFonts w:ascii="Times New Roman" w:hAnsi="Times New Roman"/>
          <w:b/>
          <w:sz w:val="24"/>
          <w:szCs w:val="24"/>
        </w:rPr>
      </w:pPr>
      <w:r w:rsidRPr="00220598">
        <w:rPr>
          <w:rFonts w:ascii="Times New Roman" w:hAnsi="Times New Roman"/>
          <w:b/>
          <w:sz w:val="24"/>
          <w:szCs w:val="24"/>
        </w:rPr>
        <w:t>МІНІСТЕРСТВА ОХОРОНИ ЗДОРОВ’Я УКРАЇНИ»</w:t>
      </w:r>
    </w:p>
    <w:p w:rsidR="00CB4FE3" w:rsidRPr="00220598" w:rsidRDefault="007736E0">
      <w:pPr>
        <w:pBdr>
          <w:bottom w:val="single" w:sz="12" w:space="1" w:color="000000"/>
        </w:pBdr>
        <w:spacing w:after="0" w:line="240" w:lineRule="auto"/>
        <w:jc w:val="center"/>
        <w:rPr>
          <w:rFonts w:ascii="Times New Roman" w:hAnsi="Times New Roman"/>
          <w:sz w:val="24"/>
          <w:szCs w:val="24"/>
        </w:rPr>
      </w:pPr>
      <w:r w:rsidRPr="00220598">
        <w:rPr>
          <w:rFonts w:ascii="Times New Roman" w:hAnsi="Times New Roman"/>
          <w:sz w:val="24"/>
          <w:szCs w:val="24"/>
        </w:rPr>
        <w:t>вул. Ярославська, 41, м. Київ,  04071, тел. (044) 334-56-89</w:t>
      </w:r>
    </w:p>
    <w:p w:rsidR="00CB4FE3" w:rsidRPr="00220598" w:rsidRDefault="007736E0">
      <w:pPr>
        <w:pBdr>
          <w:bottom w:val="single" w:sz="12" w:space="1" w:color="000000"/>
        </w:pBdr>
        <w:spacing w:after="0" w:line="240" w:lineRule="auto"/>
        <w:jc w:val="center"/>
        <w:rPr>
          <w:rFonts w:ascii="Times New Roman" w:hAnsi="Times New Roman"/>
          <w:sz w:val="24"/>
          <w:szCs w:val="24"/>
        </w:rPr>
      </w:pPr>
      <w:r w:rsidRPr="00220598">
        <w:rPr>
          <w:rFonts w:ascii="Times New Roman" w:hAnsi="Times New Roman"/>
          <w:sz w:val="24"/>
          <w:szCs w:val="24"/>
        </w:rPr>
        <w:t>E-mail: info@phc.org.ua, код ЄДРПОУ 40524109</w:t>
      </w:r>
    </w:p>
    <w:p w:rsidR="00CB4FE3" w:rsidRPr="00220598" w:rsidRDefault="00CB4FE3">
      <w:pPr>
        <w:spacing w:after="0" w:line="240" w:lineRule="auto"/>
        <w:jc w:val="center"/>
        <w:rPr>
          <w:rFonts w:ascii="Times New Roman" w:hAnsi="Times New Roman"/>
          <w:b/>
          <w:sz w:val="24"/>
          <w:szCs w:val="24"/>
        </w:rPr>
      </w:pPr>
    </w:p>
    <w:p w:rsidR="00CB4FE3" w:rsidRPr="00220598" w:rsidRDefault="00CB4FE3">
      <w:pPr>
        <w:spacing w:after="0" w:line="240" w:lineRule="auto"/>
        <w:ind w:left="5553"/>
        <w:rPr>
          <w:rFonts w:ascii="Times New Roman" w:hAnsi="Times New Roman"/>
          <w:sz w:val="24"/>
          <w:szCs w:val="24"/>
        </w:rPr>
      </w:pPr>
    </w:p>
    <w:p w:rsidR="00CB4FE3" w:rsidRPr="00220598" w:rsidRDefault="007736E0">
      <w:pPr>
        <w:spacing w:after="0" w:line="240" w:lineRule="auto"/>
        <w:ind w:left="5553"/>
        <w:rPr>
          <w:rFonts w:ascii="Times New Roman" w:hAnsi="Times New Roman"/>
          <w:sz w:val="24"/>
          <w:szCs w:val="24"/>
        </w:rPr>
      </w:pPr>
      <w:r w:rsidRPr="00220598">
        <w:rPr>
          <w:rFonts w:ascii="Times New Roman" w:hAnsi="Times New Roman"/>
          <w:sz w:val="24"/>
          <w:szCs w:val="24"/>
        </w:rPr>
        <w:t>ЗАТВЕРДЖЕНО</w:t>
      </w:r>
    </w:p>
    <w:p w:rsidR="00CB4FE3" w:rsidRPr="00220598" w:rsidRDefault="007736E0">
      <w:pPr>
        <w:spacing w:after="0" w:line="240" w:lineRule="auto"/>
        <w:ind w:left="5553"/>
        <w:rPr>
          <w:rFonts w:ascii="Times New Roman" w:hAnsi="Times New Roman"/>
          <w:sz w:val="24"/>
          <w:szCs w:val="24"/>
        </w:rPr>
      </w:pPr>
      <w:r w:rsidRPr="00220598">
        <w:rPr>
          <w:rFonts w:ascii="Times New Roman" w:hAnsi="Times New Roman"/>
          <w:sz w:val="24"/>
          <w:szCs w:val="24"/>
        </w:rPr>
        <w:t>Рішенням тендерного комітету</w:t>
      </w:r>
    </w:p>
    <w:p w:rsidR="00CB4FE3" w:rsidRPr="00220598" w:rsidRDefault="007736E0">
      <w:pPr>
        <w:spacing w:after="0" w:line="240" w:lineRule="auto"/>
        <w:ind w:left="5553"/>
        <w:rPr>
          <w:rFonts w:ascii="Times New Roman" w:hAnsi="Times New Roman"/>
          <w:sz w:val="24"/>
          <w:szCs w:val="24"/>
        </w:rPr>
      </w:pPr>
      <w:r w:rsidRPr="00220598">
        <w:rPr>
          <w:rFonts w:ascii="Times New Roman" w:hAnsi="Times New Roman"/>
          <w:sz w:val="24"/>
          <w:szCs w:val="24"/>
        </w:rPr>
        <w:t>від "</w:t>
      </w:r>
      <w:r w:rsidR="008B74C8">
        <w:rPr>
          <w:rFonts w:ascii="Times New Roman" w:hAnsi="Times New Roman"/>
          <w:sz w:val="24"/>
          <w:szCs w:val="24"/>
        </w:rPr>
        <w:t>20</w:t>
      </w:r>
      <w:r w:rsidRPr="00220598">
        <w:rPr>
          <w:rFonts w:ascii="Times New Roman" w:hAnsi="Times New Roman"/>
          <w:sz w:val="24"/>
          <w:szCs w:val="24"/>
        </w:rPr>
        <w:t>"</w:t>
      </w:r>
      <w:r w:rsidR="001C3FF7" w:rsidRPr="00220598">
        <w:rPr>
          <w:rFonts w:ascii="Times New Roman" w:hAnsi="Times New Roman"/>
          <w:sz w:val="24"/>
          <w:szCs w:val="24"/>
        </w:rPr>
        <w:t xml:space="preserve"> </w:t>
      </w:r>
      <w:r w:rsidR="00872CF0" w:rsidRPr="00220598">
        <w:rPr>
          <w:rFonts w:ascii="Times New Roman" w:hAnsi="Times New Roman"/>
          <w:sz w:val="24"/>
          <w:szCs w:val="24"/>
        </w:rPr>
        <w:t>лютого</w:t>
      </w:r>
      <w:r w:rsidR="002D7DFE" w:rsidRPr="00220598">
        <w:rPr>
          <w:rFonts w:ascii="Times New Roman" w:hAnsi="Times New Roman"/>
          <w:sz w:val="24"/>
          <w:szCs w:val="24"/>
        </w:rPr>
        <w:t xml:space="preserve"> </w:t>
      </w:r>
      <w:r w:rsidRPr="00220598">
        <w:rPr>
          <w:rFonts w:ascii="Times New Roman" w:hAnsi="Times New Roman"/>
          <w:sz w:val="24"/>
          <w:szCs w:val="24"/>
        </w:rPr>
        <w:t>202</w:t>
      </w:r>
      <w:r w:rsidR="00872CF0" w:rsidRPr="00220598">
        <w:rPr>
          <w:rFonts w:ascii="Times New Roman" w:hAnsi="Times New Roman"/>
          <w:sz w:val="24"/>
          <w:szCs w:val="24"/>
        </w:rPr>
        <w:t>5</w:t>
      </w:r>
      <w:r w:rsidRPr="00220598">
        <w:rPr>
          <w:rFonts w:ascii="Times New Roman" w:hAnsi="Times New Roman"/>
          <w:sz w:val="24"/>
          <w:szCs w:val="24"/>
        </w:rPr>
        <w:t xml:space="preserve"> року № </w:t>
      </w:r>
      <w:r w:rsidR="008B74C8">
        <w:rPr>
          <w:rFonts w:ascii="Times New Roman" w:hAnsi="Times New Roman"/>
          <w:sz w:val="24"/>
          <w:szCs w:val="24"/>
        </w:rPr>
        <w:t>33</w:t>
      </w:r>
    </w:p>
    <w:p w:rsidR="00CB4FE3" w:rsidRPr="00220598" w:rsidRDefault="007736E0">
      <w:pPr>
        <w:spacing w:after="0" w:line="240" w:lineRule="auto"/>
        <w:ind w:left="5553"/>
        <w:rPr>
          <w:rFonts w:ascii="Times New Roman" w:hAnsi="Times New Roman"/>
          <w:color w:val="000000"/>
          <w:sz w:val="24"/>
          <w:szCs w:val="24"/>
        </w:rPr>
      </w:pPr>
      <w:r w:rsidRPr="00220598">
        <w:rPr>
          <w:rFonts w:ascii="Times New Roman" w:hAnsi="Times New Roman"/>
          <w:color w:val="000000"/>
          <w:sz w:val="24"/>
          <w:szCs w:val="24"/>
        </w:rPr>
        <w:t>Голова тендерного комітету</w:t>
      </w:r>
    </w:p>
    <w:p w:rsidR="00CB4FE3" w:rsidRPr="00220598" w:rsidRDefault="007736E0">
      <w:pPr>
        <w:spacing w:after="0" w:line="240" w:lineRule="auto"/>
        <w:ind w:left="5553"/>
        <w:rPr>
          <w:rFonts w:ascii="Times New Roman" w:hAnsi="Times New Roman"/>
          <w:sz w:val="24"/>
          <w:szCs w:val="24"/>
        </w:rPr>
      </w:pPr>
      <w:r w:rsidRPr="00220598">
        <w:rPr>
          <w:rFonts w:ascii="Times New Roman" w:hAnsi="Times New Roman"/>
          <w:sz w:val="24"/>
          <w:szCs w:val="24"/>
        </w:rPr>
        <w:t>_____________О.Ю. Вовченко</w:t>
      </w:r>
    </w:p>
    <w:p w:rsidR="00CB4FE3" w:rsidRPr="00220598" w:rsidRDefault="00CB4FE3">
      <w:pPr>
        <w:spacing w:after="0" w:line="240" w:lineRule="auto"/>
        <w:jc w:val="right"/>
        <w:rPr>
          <w:rFonts w:ascii="Times New Roman" w:hAnsi="Times New Roman"/>
          <w:sz w:val="24"/>
          <w:szCs w:val="24"/>
        </w:rPr>
      </w:pPr>
    </w:p>
    <w:p w:rsidR="00CB4FE3" w:rsidRPr="00220598" w:rsidRDefault="00CB4FE3">
      <w:pPr>
        <w:spacing w:after="0" w:line="240" w:lineRule="auto"/>
        <w:jc w:val="right"/>
        <w:rPr>
          <w:rFonts w:ascii="Times New Roman" w:hAnsi="Times New Roman"/>
          <w:sz w:val="24"/>
          <w:szCs w:val="24"/>
        </w:rPr>
      </w:pPr>
    </w:p>
    <w:p w:rsidR="00CB4FE3" w:rsidRPr="00220598" w:rsidRDefault="007736E0">
      <w:pPr>
        <w:spacing w:after="0" w:line="240" w:lineRule="auto"/>
        <w:jc w:val="center"/>
        <w:rPr>
          <w:rFonts w:ascii="Times New Roman" w:hAnsi="Times New Roman"/>
          <w:sz w:val="24"/>
          <w:szCs w:val="24"/>
        </w:rPr>
      </w:pPr>
      <w:r w:rsidRPr="00220598">
        <w:rPr>
          <w:rFonts w:ascii="Times New Roman" w:hAnsi="Times New Roman"/>
          <w:b/>
          <w:sz w:val="24"/>
          <w:szCs w:val="24"/>
        </w:rPr>
        <w:t xml:space="preserve">ОГОЛОШЕННЯ ПРО ЗАКУПІВЛЮ № </w:t>
      </w:r>
      <w:r w:rsidR="008B74C8">
        <w:rPr>
          <w:rFonts w:ascii="Times New Roman" w:hAnsi="Times New Roman"/>
          <w:b/>
          <w:sz w:val="24"/>
          <w:szCs w:val="24"/>
        </w:rPr>
        <w:t>33</w:t>
      </w:r>
    </w:p>
    <w:p w:rsidR="00CB4FE3" w:rsidRPr="00220598" w:rsidRDefault="007736E0" w:rsidP="00A20630">
      <w:pPr>
        <w:tabs>
          <w:tab w:val="left" w:pos="993"/>
        </w:tabs>
        <w:spacing w:after="0" w:line="240" w:lineRule="auto"/>
        <w:ind w:firstLine="709"/>
        <w:jc w:val="both"/>
        <w:rPr>
          <w:rFonts w:ascii="Times New Roman" w:hAnsi="Times New Roman"/>
          <w:b/>
          <w:sz w:val="24"/>
          <w:szCs w:val="24"/>
        </w:rPr>
      </w:pPr>
      <w:bookmarkStart w:id="0" w:name="_heading=h.gjdgxs" w:colFirst="0" w:colLast="0"/>
      <w:bookmarkEnd w:id="0"/>
      <w:r w:rsidRPr="00220598">
        <w:rPr>
          <w:rFonts w:ascii="Times New Roman" w:hAnsi="Times New Roman"/>
          <w:sz w:val="24"/>
          <w:szCs w:val="24"/>
        </w:rPr>
        <w:t xml:space="preserve">Державна установа «Центр громадського здоров’я Міністерства охорони здоров’я України» (далі – Замовник) оголошує закупівлю предмету закупівлі згідно коду </w:t>
      </w:r>
      <w:r w:rsidR="00A43942" w:rsidRPr="00220598">
        <w:rPr>
          <w:rFonts w:ascii="Times New Roman" w:hAnsi="Times New Roman"/>
          <w:sz w:val="24"/>
          <w:szCs w:val="24"/>
        </w:rPr>
        <w:t xml:space="preserve">                                         </w:t>
      </w:r>
      <w:r w:rsidR="00872CF0" w:rsidRPr="00220598">
        <w:rPr>
          <w:rFonts w:ascii="Times New Roman" w:hAnsi="Times New Roman"/>
          <w:bCs/>
          <w:sz w:val="24"/>
          <w:szCs w:val="24"/>
        </w:rPr>
        <w:t>ДК 021:2015:22160000-9-Буклети (Ліфлет про туберкульоз: «Дихаєш? Значить це стосується тебе»; Ліфлет про туберкульоз: «Захистіть свою дитину від туберкульозу</w:t>
      </w:r>
      <w:r w:rsidR="00872CF0" w:rsidRPr="00220598">
        <w:rPr>
          <w:rFonts w:ascii="Times New Roman" w:hAnsi="Times New Roman"/>
          <w:sz w:val="24"/>
          <w:szCs w:val="24"/>
        </w:rPr>
        <w:t>»)</w:t>
      </w:r>
      <w:r w:rsidR="0010288D" w:rsidRPr="00220598">
        <w:rPr>
          <w:rFonts w:ascii="Times New Roman" w:hAnsi="Times New Roman"/>
          <w:sz w:val="24"/>
          <w:szCs w:val="24"/>
        </w:rPr>
        <w:t xml:space="preserve"> </w:t>
      </w:r>
      <w:r w:rsidRPr="00220598">
        <w:rPr>
          <w:rFonts w:ascii="Times New Roman" w:hAnsi="Times New Roman"/>
          <w:sz w:val="24"/>
          <w:szCs w:val="24"/>
        </w:rPr>
        <w:t>(далі – Товар) за процедурою «Запит цінових пропозицій».</w:t>
      </w:r>
    </w:p>
    <w:p w:rsidR="0010288D" w:rsidRPr="00220598" w:rsidRDefault="0010288D" w:rsidP="0010288D">
      <w:pPr>
        <w:tabs>
          <w:tab w:val="left" w:pos="993"/>
        </w:tabs>
        <w:spacing w:after="0" w:line="240" w:lineRule="auto"/>
        <w:ind w:firstLine="709"/>
        <w:jc w:val="both"/>
        <w:rPr>
          <w:rFonts w:ascii="Times New Roman" w:hAnsi="Times New Roman"/>
          <w:sz w:val="24"/>
          <w:szCs w:val="24"/>
        </w:rPr>
      </w:pPr>
      <w:r w:rsidRPr="00220598">
        <w:rPr>
          <w:rFonts w:ascii="Times New Roman" w:hAnsi="Times New Roman"/>
          <w:sz w:val="24"/>
          <w:szCs w:val="24"/>
        </w:rPr>
        <w:t xml:space="preserve">Закупівля здійснюється </w:t>
      </w:r>
      <w:r w:rsidR="00872CF0" w:rsidRPr="00220598">
        <w:rPr>
          <w:rFonts w:ascii="Times New Roman" w:hAnsi="Times New Roman"/>
          <w:sz w:val="24"/>
          <w:szCs w:val="24"/>
        </w:rPr>
        <w:t>з метою реалізації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w:t>
      </w:r>
      <w:r w:rsidR="00872CF0" w:rsidRPr="00220598">
        <w:rPr>
          <w:rFonts w:ascii="Times New Roman" w:hAnsi="Times New Roman"/>
        </w:rPr>
        <w:t xml:space="preserve"> </w:t>
      </w:r>
      <w:r w:rsidR="00872CF0" w:rsidRPr="00220598">
        <w:rPr>
          <w:rFonts w:ascii="Times New Roman" w:hAnsi="Times New Roman"/>
          <w:sz w:val="24"/>
          <w:szCs w:val="24"/>
        </w:rPr>
        <w:t>№ 3645 від 19.12.2023 року, укладеною між Покупцем та Глобальним фондом у відповідності до Закону України «Про виконання</w:t>
      </w:r>
      <w:r w:rsidR="00872CF0" w:rsidRPr="00220598">
        <w:rPr>
          <w:rFonts w:ascii="Times New Roman" w:hAnsi="Times New Roman"/>
          <w:bCs/>
          <w:sz w:val="24"/>
          <w:szCs w:val="24"/>
        </w:rPr>
        <w:t xml:space="preserve"> програм Глобального </w:t>
      </w:r>
      <w:r w:rsidR="00872CF0" w:rsidRPr="00220598">
        <w:rPr>
          <w:rFonts w:ascii="Times New Roman" w:hAnsi="Times New Roman"/>
          <w:sz w:val="24"/>
          <w:szCs w:val="24"/>
        </w:rPr>
        <w:t>фонду для боротьби зі СНІДом, туберкульозом та малярією в Україні»</w:t>
      </w:r>
      <w:r w:rsidRPr="00220598">
        <w:rPr>
          <w:rFonts w:ascii="Times New Roman" w:hAnsi="Times New Roman"/>
          <w:sz w:val="24"/>
          <w:szCs w:val="24"/>
        </w:rPr>
        <w:t xml:space="preserve"> (далі – Грантова угода).</w:t>
      </w:r>
    </w:p>
    <w:p w:rsidR="00CB4FE3" w:rsidRPr="00220598" w:rsidRDefault="00CB4FE3">
      <w:pPr>
        <w:tabs>
          <w:tab w:val="left" w:pos="993"/>
        </w:tabs>
        <w:spacing w:after="0" w:line="240" w:lineRule="auto"/>
        <w:ind w:firstLine="709"/>
        <w:jc w:val="both"/>
        <w:rPr>
          <w:rFonts w:ascii="Times New Roman" w:hAnsi="Times New Roman"/>
        </w:rPr>
      </w:pPr>
    </w:p>
    <w:p w:rsidR="00352B6B" w:rsidRPr="00220598" w:rsidRDefault="007736E0" w:rsidP="00352B6B">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220598">
        <w:rPr>
          <w:rFonts w:ascii="Times New Roman" w:hAnsi="Times New Roman"/>
          <w:b/>
          <w:color w:val="000000"/>
          <w:sz w:val="24"/>
          <w:szCs w:val="24"/>
        </w:rPr>
        <w:t>Найменування та місцезнаходження Замовника:</w:t>
      </w:r>
      <w:r w:rsidRPr="00220598">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sidRPr="00220598">
        <w:rPr>
          <w:rFonts w:ascii="Times New Roman" w:hAnsi="Times New Roman"/>
          <w:color w:val="000000"/>
          <w:sz w:val="24"/>
          <w:szCs w:val="24"/>
        </w:rPr>
        <w:br/>
        <w:t>вул. Ярославська 41.</w:t>
      </w:r>
    </w:p>
    <w:p w:rsidR="00352B6B" w:rsidRPr="00220598" w:rsidRDefault="00352B6B" w:rsidP="00352B6B">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rsidR="00CB4FE3" w:rsidRPr="00220598" w:rsidRDefault="007736E0" w:rsidP="00352B6B">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220598">
        <w:rPr>
          <w:rFonts w:ascii="Times New Roman" w:hAnsi="Times New Roman"/>
          <w:b/>
          <w:color w:val="000000"/>
          <w:sz w:val="24"/>
          <w:szCs w:val="24"/>
        </w:rPr>
        <w:t>Назва предмета закупівл</w:t>
      </w:r>
      <w:r w:rsidRPr="00220598">
        <w:rPr>
          <w:rFonts w:ascii="Times New Roman" w:hAnsi="Times New Roman"/>
          <w:color w:val="000000"/>
          <w:sz w:val="24"/>
          <w:szCs w:val="24"/>
        </w:rPr>
        <w:t>і</w:t>
      </w:r>
      <w:r w:rsidRPr="00220598">
        <w:rPr>
          <w:rFonts w:ascii="Times New Roman" w:hAnsi="Times New Roman"/>
          <w:b/>
          <w:color w:val="000000"/>
          <w:sz w:val="24"/>
          <w:szCs w:val="24"/>
        </w:rPr>
        <w:t>:</w:t>
      </w:r>
      <w:r w:rsidRPr="00220598">
        <w:rPr>
          <w:rFonts w:ascii="Times New Roman" w:hAnsi="Times New Roman"/>
          <w:color w:val="000000"/>
          <w:sz w:val="24"/>
          <w:szCs w:val="24"/>
        </w:rPr>
        <w:t xml:space="preserve"> </w:t>
      </w:r>
      <w:bookmarkStart w:id="1" w:name="_Hlk90901030"/>
      <w:bookmarkStart w:id="2" w:name="_Hlk150685263"/>
      <w:r w:rsidR="00872CF0" w:rsidRPr="00220598">
        <w:rPr>
          <w:rFonts w:ascii="Times New Roman" w:hAnsi="Times New Roman"/>
          <w:bCs/>
          <w:sz w:val="24"/>
          <w:szCs w:val="24"/>
        </w:rPr>
        <w:t>ДК 021:2015:22160000-9-Буклети (Ліфлет про туберкульоз: «Дихаєш? Значить це стосується тебе»; Ліфлет про туберкульоз: «Захистіть свою дитину від туберкульозу</w:t>
      </w:r>
      <w:bookmarkEnd w:id="1"/>
      <w:bookmarkEnd w:id="2"/>
      <w:r w:rsidR="00872CF0" w:rsidRPr="00220598">
        <w:rPr>
          <w:rFonts w:ascii="Times New Roman" w:hAnsi="Times New Roman"/>
          <w:sz w:val="24"/>
          <w:szCs w:val="24"/>
        </w:rPr>
        <w:t>»)</w:t>
      </w:r>
      <w:r w:rsidR="00D33DF8" w:rsidRPr="00220598">
        <w:rPr>
          <w:rFonts w:ascii="Times New Roman" w:hAnsi="Times New Roman"/>
          <w:sz w:val="24"/>
          <w:szCs w:val="24"/>
        </w:rPr>
        <w:t>.</w:t>
      </w:r>
    </w:p>
    <w:p w:rsidR="00CB4FE3" w:rsidRPr="00220598"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Pr="00220598"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220598">
        <w:rPr>
          <w:rFonts w:ascii="Times New Roman" w:hAnsi="Times New Roman"/>
          <w:b/>
          <w:sz w:val="24"/>
          <w:szCs w:val="24"/>
        </w:rPr>
        <w:t xml:space="preserve">Кількість товару: </w:t>
      </w:r>
      <w:r w:rsidRPr="00220598">
        <w:rPr>
          <w:rFonts w:ascii="Times New Roman" w:hAnsi="Times New Roman"/>
          <w:sz w:val="24"/>
          <w:szCs w:val="24"/>
        </w:rPr>
        <w:t>визначені в Додатку 2 «Технічна специфікація».</w:t>
      </w:r>
    </w:p>
    <w:p w:rsidR="00CB4FE3" w:rsidRPr="00220598" w:rsidRDefault="00CB4FE3">
      <w:pPr>
        <w:pBdr>
          <w:top w:val="nil"/>
          <w:left w:val="nil"/>
          <w:bottom w:val="nil"/>
          <w:right w:val="nil"/>
          <w:between w:val="nil"/>
        </w:pBdr>
        <w:tabs>
          <w:tab w:val="left" w:pos="0"/>
          <w:tab w:val="left" w:pos="426"/>
          <w:tab w:val="left" w:pos="993"/>
        </w:tabs>
        <w:spacing w:after="0" w:line="240" w:lineRule="auto"/>
        <w:ind w:left="928"/>
        <w:jc w:val="both"/>
        <w:rPr>
          <w:rFonts w:ascii="Times New Roman" w:hAnsi="Times New Roman"/>
          <w:b/>
          <w:sz w:val="24"/>
          <w:szCs w:val="24"/>
        </w:rPr>
      </w:pPr>
    </w:p>
    <w:p w:rsidR="00CB4FE3" w:rsidRPr="00E13B07" w:rsidRDefault="007736E0" w:rsidP="00E13B07">
      <w:pPr>
        <w:pStyle w:val="af7"/>
        <w:numPr>
          <w:ilvl w:val="0"/>
          <w:numId w:val="6"/>
        </w:numPr>
        <w:shd w:val="clear" w:color="auto" w:fill="FFFFFF"/>
        <w:spacing w:before="0" w:beforeAutospacing="0" w:after="0" w:afterAutospacing="0"/>
        <w:ind w:left="993" w:hanging="284"/>
        <w:jc w:val="both"/>
        <w:rPr>
          <w:rFonts w:ascii="Times New Roman" w:hAnsi="Times New Roman" w:cs="Times New Roman"/>
        </w:rPr>
      </w:pPr>
      <w:r w:rsidRPr="00220598">
        <w:rPr>
          <w:rFonts w:ascii="Times New Roman" w:hAnsi="Times New Roman"/>
          <w:b/>
        </w:rPr>
        <w:t>М</w:t>
      </w:r>
      <w:r w:rsidRPr="00220598">
        <w:rPr>
          <w:rFonts w:ascii="Times New Roman" w:hAnsi="Times New Roman"/>
          <w:b/>
          <w:color w:val="000000"/>
        </w:rPr>
        <w:t xml:space="preserve">ісце поставки </w:t>
      </w:r>
      <w:r w:rsidRPr="00220598">
        <w:rPr>
          <w:rFonts w:ascii="Times New Roman" w:hAnsi="Times New Roman"/>
          <w:b/>
        </w:rPr>
        <w:t>т</w:t>
      </w:r>
      <w:r w:rsidR="003F540B" w:rsidRPr="00220598">
        <w:rPr>
          <w:rFonts w:ascii="Times New Roman" w:hAnsi="Times New Roman"/>
          <w:b/>
          <w:color w:val="000000"/>
        </w:rPr>
        <w:t>овару</w:t>
      </w:r>
      <w:r w:rsidRPr="00220598">
        <w:rPr>
          <w:rFonts w:ascii="Times New Roman" w:hAnsi="Times New Roman"/>
          <w:b/>
          <w:color w:val="000000"/>
        </w:rPr>
        <w:t>:</w:t>
      </w:r>
      <w:r w:rsidRPr="00220598">
        <w:rPr>
          <w:rFonts w:ascii="Times New Roman" w:hAnsi="Times New Roman"/>
          <w:color w:val="000000"/>
        </w:rPr>
        <w:t xml:space="preserve"> </w:t>
      </w:r>
      <w:r w:rsidR="00E13B07" w:rsidRPr="00220598">
        <w:rPr>
          <w:rFonts w:ascii="Times New Roman" w:hAnsi="Times New Roman" w:cs="Times New Roman"/>
        </w:rPr>
        <w:t xml:space="preserve">Місце поставки Товару: </w:t>
      </w:r>
      <w:r w:rsidR="00E13B07">
        <w:rPr>
          <w:rFonts w:ascii="Times New Roman" w:hAnsi="Times New Roman" w:cs="Times New Roman"/>
          <w:color w:val="000000"/>
        </w:rPr>
        <w:t xml:space="preserve">на склад Постачальника з </w:t>
      </w:r>
      <w:r w:rsidR="00E13B07" w:rsidRPr="00220598">
        <w:rPr>
          <w:rFonts w:ascii="Times New Roman" w:hAnsi="Times New Roman" w:cs="Times New Roman"/>
          <w:color w:val="000000"/>
        </w:rPr>
        <w:t xml:space="preserve">подальшою доставкою за адресами </w:t>
      </w:r>
      <w:r w:rsidR="00E13B07" w:rsidRPr="00220598">
        <w:rPr>
          <w:rFonts w:ascii="Times New Roman" w:hAnsi="Times New Roman" w:cs="Times New Roman"/>
          <w:color w:val="000000"/>
          <w:shd w:val="clear" w:color="auto" w:fill="FFFFFF"/>
        </w:rPr>
        <w:t>отримувачів Товару</w:t>
      </w:r>
      <w:r w:rsidRPr="00220598">
        <w:rPr>
          <w:rFonts w:ascii="Times New Roman" w:hAnsi="Times New Roman"/>
          <w:color w:val="000000"/>
        </w:rPr>
        <w:t>.</w:t>
      </w:r>
    </w:p>
    <w:p w:rsidR="00CB4FE3" w:rsidRPr="00220598"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Pr="00220598"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220598">
        <w:rPr>
          <w:rFonts w:ascii="Times New Roman" w:hAnsi="Times New Roman"/>
          <w:b/>
          <w:color w:val="000000"/>
          <w:sz w:val="24"/>
          <w:szCs w:val="24"/>
        </w:rPr>
        <w:t xml:space="preserve">Технічні та якісні характеристики предмета закупівлі: </w:t>
      </w:r>
      <w:r w:rsidRPr="00220598">
        <w:rPr>
          <w:rFonts w:ascii="Times New Roman" w:hAnsi="Times New Roman"/>
          <w:color w:val="000000"/>
          <w:sz w:val="24"/>
          <w:szCs w:val="24"/>
        </w:rPr>
        <w:t xml:space="preserve">визначені в Додатку </w:t>
      </w:r>
      <w:r w:rsidR="003F6403" w:rsidRPr="00220598">
        <w:rPr>
          <w:rFonts w:ascii="Times New Roman" w:hAnsi="Times New Roman"/>
          <w:color w:val="000000"/>
          <w:sz w:val="24"/>
          <w:szCs w:val="24"/>
        </w:rPr>
        <w:t>2</w:t>
      </w:r>
      <w:r w:rsidR="00963203" w:rsidRPr="00220598">
        <w:rPr>
          <w:rFonts w:ascii="Times New Roman" w:hAnsi="Times New Roman"/>
          <w:color w:val="000000"/>
          <w:sz w:val="24"/>
          <w:szCs w:val="24"/>
        </w:rPr>
        <w:t xml:space="preserve"> </w:t>
      </w:r>
      <w:r w:rsidRPr="00220598">
        <w:rPr>
          <w:rFonts w:ascii="Times New Roman" w:hAnsi="Times New Roman"/>
          <w:color w:val="000000"/>
          <w:sz w:val="24"/>
          <w:szCs w:val="24"/>
        </w:rPr>
        <w:t>«Технічна специфікація».</w:t>
      </w:r>
    </w:p>
    <w:p w:rsidR="00CB4FE3" w:rsidRPr="00220598"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Pr="00220598"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bookmarkStart w:id="3" w:name="_heading=h.30j0zll" w:colFirst="0" w:colLast="0"/>
      <w:bookmarkEnd w:id="3"/>
      <w:r w:rsidRPr="00220598">
        <w:rPr>
          <w:rFonts w:ascii="Times New Roman" w:hAnsi="Times New Roman"/>
          <w:b/>
          <w:color w:val="000000"/>
          <w:sz w:val="24"/>
          <w:szCs w:val="24"/>
        </w:rPr>
        <w:t xml:space="preserve">Очікувана вартість предмета закупівлі: </w:t>
      </w:r>
      <w:r w:rsidR="00872CF0" w:rsidRPr="00220598">
        <w:rPr>
          <w:rFonts w:ascii="Times New Roman" w:hAnsi="Times New Roman"/>
          <w:color w:val="000000"/>
          <w:sz w:val="24"/>
          <w:szCs w:val="24"/>
        </w:rPr>
        <w:t xml:space="preserve">71 891,04 </w:t>
      </w:r>
      <w:r w:rsidRPr="00220598">
        <w:rPr>
          <w:rFonts w:ascii="Times New Roman" w:hAnsi="Times New Roman"/>
          <w:color w:val="000000"/>
          <w:sz w:val="24"/>
          <w:szCs w:val="24"/>
        </w:rPr>
        <w:t xml:space="preserve">грн. без ПДВ. </w:t>
      </w:r>
    </w:p>
    <w:p w:rsidR="00CB4FE3" w:rsidRPr="00220598" w:rsidRDefault="007736E0">
      <w:pPr>
        <w:tabs>
          <w:tab w:val="left" w:pos="0"/>
          <w:tab w:val="left" w:pos="426"/>
          <w:tab w:val="left" w:pos="993"/>
        </w:tabs>
        <w:spacing w:after="0" w:line="240" w:lineRule="auto"/>
        <w:ind w:firstLine="709"/>
        <w:jc w:val="both"/>
        <w:rPr>
          <w:rFonts w:ascii="Times New Roman" w:hAnsi="Times New Roman"/>
          <w:sz w:val="24"/>
          <w:szCs w:val="24"/>
        </w:rPr>
      </w:pPr>
      <w:r w:rsidRPr="00220598">
        <w:rPr>
          <w:rFonts w:ascii="Times New Roman" w:hAnsi="Times New Roman"/>
          <w:sz w:val="24"/>
          <w:szCs w:val="24"/>
        </w:rPr>
        <w:t xml:space="preserve">Операції з оплати Товарів та послуг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w:t>
      </w:r>
      <w:r w:rsidRPr="00220598">
        <w:rPr>
          <w:rFonts w:ascii="Times New Roman" w:hAnsi="Times New Roman"/>
          <w:sz w:val="24"/>
          <w:szCs w:val="24"/>
        </w:rPr>
        <w:lastRenderedPageBreak/>
        <w:t>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CB4FE3" w:rsidRPr="00220598" w:rsidRDefault="00CB4FE3">
      <w:pPr>
        <w:tabs>
          <w:tab w:val="left" w:pos="0"/>
          <w:tab w:val="left" w:pos="426"/>
          <w:tab w:val="left" w:pos="993"/>
        </w:tabs>
        <w:spacing w:after="0" w:line="240" w:lineRule="auto"/>
        <w:ind w:firstLine="709"/>
        <w:jc w:val="both"/>
        <w:rPr>
          <w:rFonts w:ascii="Times New Roman" w:hAnsi="Times New Roman"/>
          <w:sz w:val="24"/>
          <w:szCs w:val="24"/>
        </w:rPr>
      </w:pPr>
    </w:p>
    <w:p w:rsidR="00CB4FE3" w:rsidRPr="00220598"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220598">
        <w:rPr>
          <w:rFonts w:ascii="Times New Roman" w:hAnsi="Times New Roman"/>
          <w:b/>
          <w:color w:val="000000"/>
          <w:sz w:val="24"/>
          <w:szCs w:val="24"/>
        </w:rPr>
        <w:t xml:space="preserve">Строк поставки </w:t>
      </w:r>
      <w:r w:rsidRPr="00220598">
        <w:rPr>
          <w:rFonts w:ascii="Times New Roman" w:hAnsi="Times New Roman"/>
          <w:b/>
          <w:sz w:val="24"/>
          <w:szCs w:val="24"/>
        </w:rPr>
        <w:t>т</w:t>
      </w:r>
      <w:r w:rsidRPr="00220598">
        <w:rPr>
          <w:rFonts w:ascii="Times New Roman" w:hAnsi="Times New Roman"/>
          <w:b/>
          <w:color w:val="000000"/>
          <w:sz w:val="24"/>
          <w:szCs w:val="24"/>
        </w:rPr>
        <w:t>овар</w:t>
      </w:r>
      <w:r w:rsidRPr="00220598">
        <w:rPr>
          <w:rFonts w:ascii="Times New Roman" w:hAnsi="Times New Roman"/>
          <w:b/>
          <w:sz w:val="24"/>
          <w:szCs w:val="24"/>
        </w:rPr>
        <w:t>у</w:t>
      </w:r>
      <w:r w:rsidRPr="00220598">
        <w:rPr>
          <w:rFonts w:ascii="Times New Roman" w:hAnsi="Times New Roman"/>
          <w:color w:val="000000"/>
          <w:sz w:val="24"/>
          <w:szCs w:val="24"/>
        </w:rPr>
        <w:t xml:space="preserve">: до </w:t>
      </w:r>
      <w:r w:rsidR="00601CDC" w:rsidRPr="00220598">
        <w:rPr>
          <w:rFonts w:ascii="Times New Roman" w:hAnsi="Times New Roman"/>
          <w:sz w:val="24"/>
          <w:szCs w:val="24"/>
        </w:rPr>
        <w:t>30</w:t>
      </w:r>
      <w:r w:rsidR="00C668A5" w:rsidRPr="00220598">
        <w:rPr>
          <w:rFonts w:ascii="Times New Roman" w:hAnsi="Times New Roman"/>
          <w:sz w:val="24"/>
          <w:szCs w:val="24"/>
        </w:rPr>
        <w:t xml:space="preserve"> </w:t>
      </w:r>
      <w:r w:rsidR="00872CF0" w:rsidRPr="00220598">
        <w:rPr>
          <w:rFonts w:ascii="Times New Roman" w:hAnsi="Times New Roman"/>
          <w:color w:val="000000"/>
          <w:sz w:val="24"/>
          <w:szCs w:val="24"/>
        </w:rPr>
        <w:t>квітня</w:t>
      </w:r>
      <w:r w:rsidRPr="00220598">
        <w:rPr>
          <w:rFonts w:ascii="Times New Roman" w:hAnsi="Times New Roman"/>
          <w:color w:val="000000"/>
          <w:sz w:val="24"/>
          <w:szCs w:val="24"/>
        </w:rPr>
        <w:t xml:space="preserve"> 202</w:t>
      </w:r>
      <w:r w:rsidR="00872CF0" w:rsidRPr="00220598">
        <w:rPr>
          <w:rFonts w:ascii="Times New Roman" w:hAnsi="Times New Roman"/>
          <w:color w:val="000000"/>
          <w:sz w:val="24"/>
          <w:szCs w:val="24"/>
        </w:rPr>
        <w:t>5</w:t>
      </w:r>
      <w:r w:rsidRPr="00220598">
        <w:rPr>
          <w:rFonts w:ascii="Times New Roman" w:hAnsi="Times New Roman"/>
          <w:color w:val="000000"/>
          <w:sz w:val="24"/>
          <w:szCs w:val="24"/>
        </w:rPr>
        <w:t xml:space="preserve"> року. </w:t>
      </w:r>
    </w:p>
    <w:p w:rsidR="00CB4FE3" w:rsidRPr="00220598" w:rsidRDefault="00CB4FE3">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rsidR="00CB4FE3" w:rsidRPr="00220598"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220598">
        <w:rPr>
          <w:rFonts w:ascii="Times New Roman" w:hAnsi="Times New Roman"/>
          <w:b/>
          <w:color w:val="000000"/>
          <w:sz w:val="24"/>
          <w:szCs w:val="24"/>
        </w:rPr>
        <w:t xml:space="preserve">Кінцевий термін подання цінових пропозицій: </w:t>
      </w:r>
      <w:r w:rsidR="00AF1300" w:rsidRPr="00220598">
        <w:rPr>
          <w:rFonts w:ascii="Times New Roman" w:hAnsi="Times New Roman"/>
          <w:sz w:val="24"/>
          <w:szCs w:val="24"/>
        </w:rPr>
        <w:t xml:space="preserve">04 </w:t>
      </w:r>
      <w:r w:rsidR="00FE6453">
        <w:rPr>
          <w:rFonts w:ascii="Times New Roman" w:hAnsi="Times New Roman"/>
          <w:sz w:val="24"/>
          <w:szCs w:val="24"/>
          <w:lang w:val="ru-RU"/>
        </w:rPr>
        <w:t xml:space="preserve">березня </w:t>
      </w:r>
      <w:r w:rsidRPr="00220598">
        <w:rPr>
          <w:rFonts w:ascii="Times New Roman" w:hAnsi="Times New Roman"/>
          <w:color w:val="000000"/>
          <w:sz w:val="24"/>
          <w:szCs w:val="24"/>
        </w:rPr>
        <w:t>202</w:t>
      </w:r>
      <w:r w:rsidR="00872CF0" w:rsidRPr="00220598">
        <w:rPr>
          <w:rFonts w:ascii="Times New Roman" w:hAnsi="Times New Roman"/>
          <w:color w:val="000000"/>
          <w:sz w:val="24"/>
          <w:szCs w:val="24"/>
        </w:rPr>
        <w:t>5</w:t>
      </w:r>
      <w:r w:rsidRPr="00220598">
        <w:rPr>
          <w:rFonts w:ascii="Times New Roman" w:hAnsi="Times New Roman"/>
          <w:color w:val="000000"/>
          <w:sz w:val="24"/>
          <w:szCs w:val="24"/>
        </w:rPr>
        <w:t xml:space="preserve"> року до </w:t>
      </w:r>
      <w:r w:rsidR="00A71402" w:rsidRPr="00220598">
        <w:rPr>
          <w:rFonts w:ascii="Times New Roman" w:hAnsi="Times New Roman"/>
          <w:color w:val="000000"/>
          <w:sz w:val="24"/>
          <w:szCs w:val="24"/>
        </w:rPr>
        <w:t>1</w:t>
      </w:r>
      <w:r w:rsidR="0010288D" w:rsidRPr="00220598">
        <w:rPr>
          <w:rFonts w:ascii="Times New Roman" w:hAnsi="Times New Roman"/>
          <w:color w:val="000000"/>
          <w:sz w:val="24"/>
          <w:szCs w:val="24"/>
        </w:rPr>
        <w:t>4</w:t>
      </w:r>
      <w:r w:rsidRPr="00220598">
        <w:rPr>
          <w:rFonts w:ascii="Times New Roman" w:hAnsi="Times New Roman"/>
          <w:color w:val="000000"/>
          <w:sz w:val="24"/>
          <w:szCs w:val="24"/>
        </w:rPr>
        <w:t>:00 (включно) за київським часом.</w:t>
      </w:r>
    </w:p>
    <w:p w:rsidR="00CB4FE3" w:rsidRPr="00220598"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Pr="00220598"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220598">
        <w:rPr>
          <w:rFonts w:ascii="Times New Roman" w:hAnsi="Times New Roman"/>
          <w:b/>
          <w:color w:val="000000"/>
          <w:sz w:val="24"/>
          <w:szCs w:val="24"/>
        </w:rPr>
        <w:t>Строк, протягом якого цінові пропозиції є дійсними:</w:t>
      </w:r>
      <w:r w:rsidRPr="00220598">
        <w:rPr>
          <w:rFonts w:ascii="Times New Roman" w:hAnsi="Times New Roman"/>
          <w:color w:val="000000"/>
        </w:rPr>
        <w:t xml:space="preserve"> </w:t>
      </w:r>
      <w:r w:rsidRPr="00220598">
        <w:rPr>
          <w:rFonts w:ascii="Times New Roman" w:hAnsi="Times New Roman"/>
          <w:color w:val="000000"/>
          <w:sz w:val="24"/>
          <w:szCs w:val="24"/>
        </w:rPr>
        <w:t>Цінові пропозиції вважаються дійсними протягом 90 (дев'яносто) календарних днів з дати кінцевого строку подання цінових пропозицій.</w:t>
      </w:r>
    </w:p>
    <w:p w:rsidR="00CB4FE3" w:rsidRPr="00220598"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Pr="00220598"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220598">
        <w:rPr>
          <w:rFonts w:ascii="Times New Roman" w:hAnsi="Times New Roman"/>
          <w:b/>
          <w:color w:val="000000"/>
          <w:sz w:val="24"/>
          <w:szCs w:val="24"/>
        </w:rPr>
        <w:t xml:space="preserve">Адреса веб-сайту, на якому розміщена інформація про закупівлю: </w:t>
      </w:r>
      <w:hyperlink r:id="rId10">
        <w:r w:rsidRPr="00220598">
          <w:rPr>
            <w:rFonts w:ascii="Times New Roman" w:hAnsi="Times New Roman"/>
            <w:color w:val="0563C1"/>
            <w:sz w:val="24"/>
            <w:szCs w:val="24"/>
            <w:u w:val="single"/>
          </w:rPr>
          <w:t>https://phc.org.ua</w:t>
        </w:r>
      </w:hyperlink>
      <w:r w:rsidRPr="00220598">
        <w:rPr>
          <w:rFonts w:ascii="Times New Roman" w:hAnsi="Times New Roman"/>
          <w:color w:val="000000"/>
          <w:sz w:val="24"/>
          <w:szCs w:val="24"/>
        </w:rPr>
        <w:t xml:space="preserve"> в розділі «Закупівлі».</w:t>
      </w:r>
    </w:p>
    <w:p w:rsidR="00CB4FE3" w:rsidRPr="00220598"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Pr="00220598" w:rsidRDefault="007736E0">
      <w:pPr>
        <w:numPr>
          <w:ilvl w:val="0"/>
          <w:numId w:val="6"/>
        </w:numPr>
        <w:pBdr>
          <w:top w:val="nil"/>
          <w:left w:val="nil"/>
          <w:bottom w:val="nil"/>
          <w:right w:val="nil"/>
          <w:between w:val="nil"/>
        </w:pBdr>
        <w:tabs>
          <w:tab w:val="left" w:pos="0"/>
          <w:tab w:val="left" w:pos="426"/>
          <w:tab w:val="left" w:pos="993"/>
          <w:tab w:val="left" w:pos="1134"/>
        </w:tabs>
        <w:spacing w:after="0" w:line="240" w:lineRule="auto"/>
        <w:ind w:left="0" w:firstLine="709"/>
        <w:jc w:val="both"/>
        <w:rPr>
          <w:rFonts w:ascii="Times New Roman" w:hAnsi="Times New Roman"/>
          <w:color w:val="000000"/>
          <w:sz w:val="24"/>
          <w:szCs w:val="24"/>
        </w:rPr>
      </w:pPr>
      <w:r w:rsidRPr="00220598">
        <w:rPr>
          <w:rFonts w:ascii="Times New Roman" w:hAnsi="Times New Roman"/>
          <w:b/>
          <w:color w:val="000000"/>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rsidR="00CB4FE3" w:rsidRPr="00220598" w:rsidRDefault="007736E0">
      <w:pPr>
        <w:pBdr>
          <w:top w:val="nil"/>
          <w:left w:val="nil"/>
          <w:bottom w:val="nil"/>
          <w:right w:val="nil"/>
          <w:between w:val="nil"/>
        </w:pBdr>
        <w:spacing w:after="0" w:line="240" w:lineRule="auto"/>
        <w:jc w:val="both"/>
        <w:rPr>
          <w:rFonts w:ascii="Times New Roman" w:hAnsi="Times New Roman"/>
          <w:b/>
          <w:color w:val="000000"/>
          <w:sz w:val="24"/>
          <w:szCs w:val="24"/>
        </w:rPr>
      </w:pPr>
      <w:r w:rsidRPr="00220598">
        <w:rPr>
          <w:rFonts w:ascii="Times New Roman" w:hAnsi="Times New Roman"/>
          <w:b/>
          <w:color w:val="000000"/>
          <w:sz w:val="24"/>
          <w:szCs w:val="24"/>
        </w:rPr>
        <w:t>З питань технічної специфікації:</w:t>
      </w:r>
    </w:p>
    <w:p w:rsidR="00CB4FE3" w:rsidRPr="00220598" w:rsidRDefault="00872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Сарапин Наталія </w:t>
      </w:r>
      <w:r w:rsidR="003F540B" w:rsidRPr="00220598">
        <w:rPr>
          <w:rFonts w:ascii="Times New Roman" w:hAnsi="Times New Roman"/>
          <w:color w:val="000000"/>
          <w:sz w:val="24"/>
          <w:szCs w:val="24"/>
        </w:rPr>
        <w:t>–</w:t>
      </w:r>
      <w:r w:rsidR="0010288D" w:rsidRPr="00220598">
        <w:rPr>
          <w:rFonts w:ascii="Times New Roman" w:hAnsi="Times New Roman"/>
          <w:color w:val="000000"/>
          <w:sz w:val="24"/>
          <w:szCs w:val="24"/>
        </w:rPr>
        <w:t xml:space="preserve"> головний</w:t>
      </w:r>
      <w:r w:rsidR="007736E0" w:rsidRPr="00220598">
        <w:rPr>
          <w:rFonts w:ascii="Times New Roman" w:hAnsi="Times New Roman"/>
          <w:color w:val="000000"/>
          <w:sz w:val="24"/>
          <w:szCs w:val="24"/>
        </w:rPr>
        <w:t xml:space="preserve"> </w:t>
      </w:r>
      <w:r w:rsidR="0010288D" w:rsidRPr="00220598">
        <w:rPr>
          <w:rFonts w:ascii="Times New Roman" w:hAnsi="Times New Roman"/>
          <w:color w:val="000000"/>
          <w:sz w:val="24"/>
          <w:szCs w:val="24"/>
        </w:rPr>
        <w:t xml:space="preserve"> фахівець </w:t>
      </w:r>
      <w:r w:rsidR="00E70680" w:rsidRPr="00220598">
        <w:rPr>
          <w:rFonts w:ascii="Times New Roman" w:hAnsi="Times New Roman"/>
          <w:color w:val="000000"/>
          <w:sz w:val="24"/>
          <w:szCs w:val="24"/>
        </w:rPr>
        <w:t xml:space="preserve">з </w:t>
      </w:r>
      <w:r w:rsidRPr="00220598">
        <w:rPr>
          <w:rFonts w:ascii="Times New Roman" w:hAnsi="Times New Roman"/>
          <w:color w:val="000000"/>
          <w:sz w:val="24"/>
          <w:szCs w:val="24"/>
        </w:rPr>
        <w:t>комунікацій, комунікацій</w:t>
      </w:r>
      <w:r w:rsidR="00E70680" w:rsidRPr="00220598">
        <w:rPr>
          <w:rFonts w:ascii="Times New Roman" w:hAnsi="Times New Roman"/>
          <w:color w:val="000000"/>
          <w:sz w:val="24"/>
          <w:szCs w:val="24"/>
        </w:rPr>
        <w:t xml:space="preserve"> </w:t>
      </w:r>
    </w:p>
    <w:p w:rsidR="00E1729B" w:rsidRPr="00220598" w:rsidRDefault="007736E0">
      <w:pPr>
        <w:pBdr>
          <w:top w:val="nil"/>
          <w:left w:val="nil"/>
          <w:bottom w:val="nil"/>
          <w:right w:val="nil"/>
          <w:between w:val="nil"/>
        </w:pBdr>
        <w:spacing w:after="0" w:line="240" w:lineRule="auto"/>
        <w:jc w:val="both"/>
        <w:rPr>
          <w:rFonts w:ascii="Times New Roman" w:hAnsi="Times New Roman"/>
          <w:color w:val="495057"/>
          <w:sz w:val="21"/>
          <w:szCs w:val="21"/>
          <w:u w:val="single"/>
          <w:shd w:val="clear" w:color="auto" w:fill="FBFBFB"/>
        </w:rPr>
      </w:pPr>
      <w:r w:rsidRPr="00220598">
        <w:rPr>
          <w:rFonts w:ascii="Times New Roman" w:hAnsi="Times New Roman"/>
          <w:color w:val="000000"/>
          <w:sz w:val="24"/>
          <w:szCs w:val="24"/>
        </w:rPr>
        <w:t>e-mail:</w:t>
      </w:r>
      <w:r w:rsidRPr="00220598">
        <w:rPr>
          <w:rFonts w:ascii="Times New Roman" w:hAnsi="Times New Roman"/>
          <w:b/>
          <w:color w:val="000000"/>
          <w:sz w:val="24"/>
          <w:szCs w:val="24"/>
        </w:rPr>
        <w:t xml:space="preserve"> </w:t>
      </w:r>
      <w:r w:rsidR="00872CF0" w:rsidRPr="00220598">
        <w:rPr>
          <w:rFonts w:ascii="Times New Roman" w:hAnsi="Times New Roman"/>
          <w:color w:val="0563C1"/>
          <w:sz w:val="24"/>
          <w:szCs w:val="24"/>
          <w:u w:val="single"/>
        </w:rPr>
        <w:t>n.sarapyn@phc.org.ua</w:t>
      </w: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тел.:</w:t>
      </w:r>
      <w:r w:rsidRPr="00220598">
        <w:rPr>
          <w:rFonts w:ascii="Times New Roman" w:hAnsi="Times New Roman"/>
          <w:color w:val="000000"/>
        </w:rPr>
        <w:t xml:space="preserve"> </w:t>
      </w:r>
      <w:r w:rsidRPr="00220598">
        <w:rPr>
          <w:rFonts w:ascii="Times New Roman" w:hAnsi="Times New Roman"/>
          <w:color w:val="000000"/>
          <w:sz w:val="24"/>
          <w:szCs w:val="24"/>
        </w:rPr>
        <w:t>+</w:t>
      </w:r>
      <w:r w:rsidR="00872CF0" w:rsidRPr="00220598">
        <w:rPr>
          <w:rFonts w:ascii="Times New Roman" w:hAnsi="Times New Roman"/>
          <w:color w:val="000000"/>
          <w:sz w:val="24"/>
          <w:szCs w:val="24"/>
        </w:rPr>
        <w:t>38 050 380 89 26</w:t>
      </w:r>
      <w:r w:rsidRPr="00220598">
        <w:rPr>
          <w:rFonts w:ascii="Times New Roman" w:hAnsi="Times New Roman"/>
          <w:color w:val="000000"/>
          <w:sz w:val="24"/>
          <w:szCs w:val="24"/>
        </w:rPr>
        <w:t>.</w:t>
      </w:r>
    </w:p>
    <w:p w:rsidR="00D33DF8" w:rsidRPr="00220598" w:rsidRDefault="00D33DF8">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spacing w:after="0" w:line="240" w:lineRule="auto"/>
        <w:jc w:val="both"/>
        <w:rPr>
          <w:rFonts w:ascii="Times New Roman" w:hAnsi="Times New Roman"/>
          <w:b/>
          <w:sz w:val="24"/>
          <w:szCs w:val="24"/>
        </w:rPr>
      </w:pPr>
      <w:r w:rsidRPr="00220598">
        <w:rPr>
          <w:rFonts w:ascii="Times New Roman" w:hAnsi="Times New Roman"/>
          <w:b/>
          <w:sz w:val="24"/>
          <w:szCs w:val="24"/>
        </w:rPr>
        <w:t>З питань проведення процедури закупівлі:</w:t>
      </w:r>
    </w:p>
    <w:p w:rsidR="00CB4FE3" w:rsidRPr="00220598" w:rsidRDefault="007736E0">
      <w:pPr>
        <w:spacing w:after="0" w:line="240" w:lineRule="auto"/>
        <w:rPr>
          <w:rFonts w:ascii="Times New Roman" w:hAnsi="Times New Roman"/>
          <w:sz w:val="24"/>
          <w:szCs w:val="24"/>
        </w:rPr>
      </w:pPr>
      <w:r w:rsidRPr="00220598">
        <w:rPr>
          <w:rFonts w:ascii="Times New Roman" w:hAnsi="Times New Roman"/>
          <w:sz w:val="24"/>
          <w:szCs w:val="24"/>
        </w:rPr>
        <w:t>Сак Ірина – головний фахівець з закупівель та постачань</w:t>
      </w:r>
      <w:r w:rsidR="00872CF0" w:rsidRPr="00220598">
        <w:rPr>
          <w:rFonts w:ascii="Times New Roman" w:hAnsi="Times New Roman"/>
          <w:sz w:val="24"/>
          <w:szCs w:val="24"/>
        </w:rPr>
        <w:t>,</w:t>
      </w:r>
      <w:r w:rsidRPr="00220598">
        <w:rPr>
          <w:rFonts w:ascii="Times New Roman" w:hAnsi="Times New Roman"/>
          <w:sz w:val="24"/>
          <w:szCs w:val="24"/>
        </w:rPr>
        <w:t xml:space="preserve"> Відділу закупівель та постачань, </w:t>
      </w:r>
    </w:p>
    <w:p w:rsidR="00CB4FE3" w:rsidRPr="00220598" w:rsidRDefault="007736E0">
      <w:pPr>
        <w:spacing w:after="0" w:line="240" w:lineRule="auto"/>
        <w:jc w:val="both"/>
        <w:rPr>
          <w:rFonts w:ascii="Times New Roman" w:hAnsi="Times New Roman"/>
          <w:sz w:val="24"/>
          <w:szCs w:val="24"/>
        </w:rPr>
      </w:pPr>
      <w:r w:rsidRPr="00220598">
        <w:rPr>
          <w:rFonts w:ascii="Times New Roman" w:hAnsi="Times New Roman"/>
          <w:sz w:val="24"/>
          <w:szCs w:val="24"/>
        </w:rPr>
        <w:t xml:space="preserve">e-mail: </w:t>
      </w:r>
      <w:hyperlink r:id="rId11">
        <w:r w:rsidRPr="00220598">
          <w:rPr>
            <w:rFonts w:ascii="Times New Roman" w:hAnsi="Times New Roman"/>
            <w:color w:val="0563C1"/>
            <w:sz w:val="24"/>
            <w:szCs w:val="24"/>
            <w:u w:val="single"/>
          </w:rPr>
          <w:t>i.sak@phc.org.ua</w:t>
        </w:r>
      </w:hyperlink>
      <w:r w:rsidRPr="00220598">
        <w:rPr>
          <w:rFonts w:ascii="Times New Roman" w:hAnsi="Times New Roman"/>
          <w:sz w:val="24"/>
          <w:szCs w:val="24"/>
        </w:rPr>
        <w:t>,</w:t>
      </w:r>
    </w:p>
    <w:p w:rsidR="00CB4FE3" w:rsidRPr="00220598" w:rsidRDefault="007736E0">
      <w:pPr>
        <w:spacing w:after="0" w:line="240" w:lineRule="auto"/>
        <w:jc w:val="both"/>
        <w:rPr>
          <w:rFonts w:ascii="Times New Roman" w:hAnsi="Times New Roman"/>
          <w:sz w:val="24"/>
          <w:szCs w:val="24"/>
        </w:rPr>
      </w:pPr>
      <w:r w:rsidRPr="00220598">
        <w:rPr>
          <w:rFonts w:ascii="Times New Roman" w:hAnsi="Times New Roman"/>
          <w:sz w:val="24"/>
          <w:szCs w:val="24"/>
        </w:rPr>
        <w:t>тел.: +38</w:t>
      </w:r>
      <w:r w:rsidR="007A1AC0">
        <w:rPr>
          <w:rFonts w:ascii="Times New Roman" w:hAnsi="Times New Roman"/>
          <w:sz w:val="24"/>
          <w:szCs w:val="24"/>
        </w:rPr>
        <w:t xml:space="preserve"> 044 334 </w:t>
      </w:r>
      <w:bookmarkStart w:id="4" w:name="_GoBack"/>
      <w:bookmarkEnd w:id="4"/>
      <w:r w:rsidR="007A1AC0">
        <w:rPr>
          <w:rFonts w:ascii="Times New Roman" w:hAnsi="Times New Roman"/>
          <w:sz w:val="24"/>
          <w:szCs w:val="24"/>
        </w:rPr>
        <w:t>53 16</w:t>
      </w:r>
      <w:r w:rsidRPr="00220598">
        <w:rPr>
          <w:rFonts w:ascii="Times New Roman" w:hAnsi="Times New Roman"/>
          <w:sz w:val="24"/>
          <w:szCs w:val="24"/>
        </w:rPr>
        <w:t>.</w:t>
      </w:r>
    </w:p>
    <w:p w:rsidR="00CB4FE3" w:rsidRPr="00220598" w:rsidRDefault="00CB4FE3">
      <w:pPr>
        <w:spacing w:after="0" w:line="240" w:lineRule="auto"/>
        <w:jc w:val="both"/>
        <w:rPr>
          <w:rFonts w:ascii="Times New Roman" w:hAnsi="Times New Roman"/>
          <w:sz w:val="24"/>
          <w:szCs w:val="24"/>
        </w:rPr>
      </w:pPr>
    </w:p>
    <w:p w:rsidR="00CB4FE3" w:rsidRPr="00220598" w:rsidRDefault="007736E0">
      <w:pPr>
        <w:numPr>
          <w:ilvl w:val="0"/>
          <w:numId w:val="6"/>
        </w:numPr>
        <w:pBdr>
          <w:top w:val="nil"/>
          <w:left w:val="nil"/>
          <w:bottom w:val="nil"/>
          <w:right w:val="nil"/>
          <w:between w:val="nil"/>
        </w:pBdr>
        <w:tabs>
          <w:tab w:val="left" w:pos="1134"/>
        </w:tabs>
        <w:spacing w:after="0" w:line="240" w:lineRule="auto"/>
        <w:ind w:left="0" w:firstLine="709"/>
        <w:jc w:val="both"/>
        <w:rPr>
          <w:rFonts w:ascii="Times New Roman" w:hAnsi="Times New Roman"/>
          <w:b/>
          <w:color w:val="000000"/>
          <w:sz w:val="24"/>
          <w:szCs w:val="24"/>
        </w:rPr>
      </w:pPr>
      <w:r w:rsidRPr="00220598">
        <w:rPr>
          <w:rFonts w:ascii="Times New Roman" w:hAnsi="Times New Roman"/>
          <w:b/>
          <w:color w:val="000000"/>
          <w:sz w:val="24"/>
          <w:szCs w:val="24"/>
        </w:rPr>
        <w:t>Порядок подання цінових пропозицій.</w:t>
      </w:r>
    </w:p>
    <w:p w:rsidR="00CB4FE3" w:rsidRPr="00220598" w:rsidRDefault="007736E0" w:rsidP="006F6F02">
      <w:pPr>
        <w:ind w:firstLine="567"/>
        <w:jc w:val="both"/>
        <w:rPr>
          <w:rFonts w:ascii="Times New Roman" w:hAnsi="Times New Roman"/>
          <w:sz w:val="24"/>
          <w:szCs w:val="24"/>
        </w:rPr>
      </w:pPr>
      <w:r w:rsidRPr="00220598">
        <w:rPr>
          <w:rFonts w:ascii="Times New Roman" w:hAnsi="Times New Roman"/>
          <w:color w:val="000000"/>
          <w:sz w:val="24"/>
          <w:szCs w:val="24"/>
        </w:rPr>
        <w:t>Цінова пропозиція повинна надсилатись на електрону адресу:</w:t>
      </w:r>
      <w:r w:rsidR="006F6F02" w:rsidRPr="00220598">
        <w:rPr>
          <w:rFonts w:ascii="Times New Roman" w:hAnsi="Times New Roman"/>
        </w:rPr>
        <w:t xml:space="preserve"> </w:t>
      </w:r>
      <w:hyperlink r:id="rId12" w:history="1">
        <w:r w:rsidR="006F6F02" w:rsidRPr="00220598">
          <w:rPr>
            <w:rStyle w:val="a9"/>
            <w:rFonts w:ascii="Times New Roman" w:hAnsi="Times New Roman"/>
            <w:sz w:val="24"/>
            <w:szCs w:val="24"/>
          </w:rPr>
          <w:t>tender@phc.org.ua</w:t>
        </w:r>
      </w:hyperlink>
      <w:r w:rsidR="006F6F02" w:rsidRPr="00220598">
        <w:rPr>
          <w:rFonts w:ascii="Times New Roman" w:hAnsi="Times New Roman"/>
          <w:sz w:val="24"/>
          <w:szCs w:val="24"/>
        </w:rPr>
        <w:t xml:space="preserve"> </w:t>
      </w:r>
      <w:r w:rsidR="006F6F02" w:rsidRPr="00220598">
        <w:rPr>
          <w:rFonts w:ascii="Times New Roman" w:hAnsi="Times New Roman"/>
          <w:color w:val="000000"/>
          <w:sz w:val="24"/>
          <w:szCs w:val="24"/>
        </w:rPr>
        <w:t xml:space="preserve">.                            </w:t>
      </w:r>
      <w:r w:rsidRPr="00220598">
        <w:rPr>
          <w:rFonts w:ascii="Times New Roman" w:hAnsi="Times New Roman"/>
          <w:color w:val="000000"/>
          <w:sz w:val="24"/>
          <w:szCs w:val="24"/>
        </w:rPr>
        <w:t>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rsidR="00CB4FE3" w:rsidRPr="00220598"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sidRPr="00220598">
        <w:rPr>
          <w:rFonts w:ascii="Times New Roman" w:hAnsi="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EB0107" w:rsidRPr="00220598" w:rsidRDefault="007736E0" w:rsidP="00EB0107">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b/>
          <w:color w:val="000000"/>
          <w:sz w:val="24"/>
          <w:szCs w:val="24"/>
        </w:rPr>
      </w:pPr>
      <w:r w:rsidRPr="00220598">
        <w:rPr>
          <w:rFonts w:ascii="Times New Roman" w:hAnsi="Times New Roman"/>
          <w:b/>
          <w:color w:val="000000"/>
          <w:sz w:val="24"/>
          <w:szCs w:val="24"/>
        </w:rPr>
        <w:t>Цінова пропозиція повинна складатися з:</w:t>
      </w:r>
    </w:p>
    <w:p w:rsidR="00EB0107" w:rsidRPr="00220598" w:rsidRDefault="00EB0107" w:rsidP="00EB0107">
      <w:pPr>
        <w:pStyle w:val="a5"/>
        <w:numPr>
          <w:ilvl w:val="0"/>
          <w:numId w:val="4"/>
        </w:numPr>
        <w:pBdr>
          <w:top w:val="nil"/>
          <w:left w:val="nil"/>
          <w:bottom w:val="nil"/>
          <w:right w:val="nil"/>
          <w:between w:val="nil"/>
        </w:pBdr>
        <w:tabs>
          <w:tab w:val="left" w:pos="0"/>
          <w:tab w:val="left" w:pos="1134"/>
        </w:tabs>
        <w:ind w:left="0" w:firstLine="360"/>
        <w:jc w:val="both"/>
        <w:rPr>
          <w:rFonts w:ascii="Times New Roman" w:eastAsia="Times New Roman" w:hAnsi="Times New Roman"/>
          <w:b/>
          <w:color w:val="000000"/>
          <w:sz w:val="24"/>
          <w:szCs w:val="24"/>
          <w:lang w:val="uk-UA"/>
        </w:rPr>
      </w:pPr>
      <w:r w:rsidRPr="00220598">
        <w:rPr>
          <w:rFonts w:ascii="Times New Roman" w:eastAsia="Tahoma" w:hAnsi="Times New Roman"/>
          <w:bCs/>
          <w:sz w:val="24"/>
          <w:szCs w:val="24"/>
          <w:lang w:val="ru-RU"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rsidR="00CB4FE3" w:rsidRPr="00220598"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sz w:val="24"/>
          <w:szCs w:val="24"/>
        </w:rPr>
      </w:pPr>
      <w:r w:rsidRPr="00220598">
        <w:rPr>
          <w:rFonts w:ascii="Times New Roman" w:hAnsi="Times New Roman"/>
          <w:color w:val="000000"/>
          <w:sz w:val="24"/>
          <w:szCs w:val="24"/>
        </w:rPr>
        <w:t xml:space="preserve">інформації щодо відповідності запропонованого учасником товару, технічним, якісними та </w:t>
      </w:r>
      <w:r w:rsidRPr="00220598">
        <w:rPr>
          <w:rFonts w:ascii="Times New Roman" w:hAnsi="Times New Roman"/>
          <w:sz w:val="24"/>
          <w:szCs w:val="24"/>
        </w:rPr>
        <w:t xml:space="preserve">кількісними характеристикам предмета закупівлі, яка надається шляхом заповнення Додатку </w:t>
      </w:r>
      <w:r w:rsidR="003F6403" w:rsidRPr="00220598">
        <w:rPr>
          <w:rFonts w:ascii="Times New Roman" w:hAnsi="Times New Roman"/>
          <w:sz w:val="24"/>
          <w:szCs w:val="24"/>
        </w:rPr>
        <w:t>2</w:t>
      </w:r>
      <w:r w:rsidRPr="00220598">
        <w:rPr>
          <w:rFonts w:ascii="Times New Roman" w:hAnsi="Times New Roman"/>
          <w:sz w:val="24"/>
          <w:szCs w:val="24"/>
        </w:rPr>
        <w:t xml:space="preserve"> до</w:t>
      </w:r>
      <w:r w:rsidR="00AA04EF" w:rsidRPr="00220598">
        <w:rPr>
          <w:rFonts w:ascii="Times New Roman" w:hAnsi="Times New Roman"/>
          <w:sz w:val="24"/>
          <w:szCs w:val="24"/>
        </w:rPr>
        <w:t xml:space="preserve"> цього оголошення про закупівлю</w:t>
      </w:r>
      <w:r w:rsidRPr="00220598">
        <w:rPr>
          <w:rFonts w:ascii="Times New Roman" w:hAnsi="Times New Roman"/>
          <w:sz w:val="24"/>
          <w:szCs w:val="24"/>
        </w:rPr>
        <w:t>;</w:t>
      </w:r>
    </w:p>
    <w:p w:rsidR="00CB4FE3" w:rsidRPr="00220598"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220598">
        <w:rPr>
          <w:rFonts w:ascii="Times New Roman" w:hAnsi="Times New Roman"/>
          <w:color w:val="000000"/>
          <w:sz w:val="24"/>
          <w:szCs w:val="24"/>
        </w:rPr>
        <w:lastRenderedPageBreak/>
        <w:t>інформації про ціну пропозиції, яка надається шляхом заповнення форми «Форма цінової пропозиції», що викладена в Додатку 3 до цього оголошення про закупівлю;</w:t>
      </w:r>
    </w:p>
    <w:p w:rsidR="00CB4FE3" w:rsidRPr="00220598"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220598">
        <w:rPr>
          <w:rFonts w:ascii="Times New Roman" w:hAnsi="Times New Roman"/>
          <w:color w:val="000000"/>
          <w:sz w:val="24"/>
          <w:szCs w:val="24"/>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sidRPr="00220598">
        <w:rPr>
          <w:rFonts w:ascii="Times New Roman" w:hAnsi="Times New Roman"/>
          <w:sz w:val="24"/>
          <w:szCs w:val="24"/>
        </w:rPr>
        <w:t>н</w:t>
      </w:r>
      <w:r w:rsidRPr="00220598">
        <w:rPr>
          <w:rFonts w:ascii="Times New Roman" w:hAnsi="Times New Roman"/>
          <w:color w:val="000000"/>
          <w:sz w:val="24"/>
          <w:szCs w:val="24"/>
        </w:rPr>
        <w:t>ду, що викладений в Додатку 4 до оголошення про закупівлю;</w:t>
      </w:r>
    </w:p>
    <w:p w:rsidR="00CB4FE3" w:rsidRPr="00220598"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220598">
        <w:rPr>
          <w:rFonts w:ascii="Times New Roman" w:hAnsi="Times New Roman"/>
          <w:color w:val="000000"/>
          <w:sz w:val="24"/>
          <w:szCs w:val="24"/>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5 до оголошення про закупівлю;</w:t>
      </w:r>
    </w:p>
    <w:p w:rsidR="008255AD" w:rsidRPr="00220598" w:rsidRDefault="008255AD">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220598">
        <w:rPr>
          <w:rFonts w:ascii="Times New Roman" w:hAnsi="Times New Roman"/>
          <w:sz w:val="24"/>
          <w:szCs w:val="24"/>
        </w:rPr>
        <w:t xml:space="preserve">інформацію у вигляді довідки складеної в довільній форми за </w:t>
      </w:r>
      <w:r w:rsidRPr="00220598">
        <w:rPr>
          <w:rFonts w:ascii="Times New Roman" w:hAnsi="Times New Roman"/>
          <w:sz w:val="24"/>
          <w:szCs w:val="24"/>
          <w:lang w:eastAsia="ru-RU"/>
        </w:rPr>
        <w:t>підписом уповноваженої особи Учасника і скріпленої печаткою (для Учасників, які здійснюють діяльність з печаткою)</w:t>
      </w:r>
      <w:r w:rsidRPr="00220598">
        <w:rPr>
          <w:rFonts w:ascii="Times New Roman" w:hAnsi="Times New Roman"/>
          <w:sz w:val="24"/>
          <w:szCs w:val="24"/>
        </w:rPr>
        <w:t xml:space="preserve">, що підтверджує повну і беззаперечну згоду з усіма умовами, що вказані в проекті договору про закупівлю </w:t>
      </w:r>
      <w:r w:rsidRPr="00220598">
        <w:rPr>
          <w:rFonts w:ascii="Times New Roman" w:hAnsi="Times New Roman"/>
          <w:sz w:val="24"/>
          <w:szCs w:val="24"/>
          <w:lang w:eastAsia="ru-RU"/>
        </w:rPr>
        <w:t>викладеному в Додатку 6 до</w:t>
      </w:r>
      <w:r w:rsidRPr="00220598">
        <w:rPr>
          <w:rFonts w:ascii="Times New Roman" w:hAnsi="Times New Roman"/>
          <w:color w:val="000000"/>
          <w:sz w:val="24"/>
          <w:szCs w:val="24"/>
        </w:rPr>
        <w:t xml:space="preserve"> оголошення про закупівлю; </w:t>
      </w:r>
    </w:p>
    <w:p w:rsidR="00CB4FE3" w:rsidRPr="00220598"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220598">
        <w:rPr>
          <w:rFonts w:ascii="Times New Roman" w:hAnsi="Times New Roman"/>
          <w:color w:val="000000"/>
          <w:sz w:val="24"/>
          <w:szCs w:val="24"/>
        </w:rPr>
        <w:t>витяг та/або свідоцтво з Єдиного державного реєстру юридичних осіб, фізичних осіб-підприємців та громадських формувань;</w:t>
      </w:r>
    </w:p>
    <w:p w:rsidR="00CB4FE3" w:rsidRPr="00220598"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220598">
        <w:rPr>
          <w:rFonts w:ascii="Times New Roman" w:hAnsi="Times New Roman"/>
          <w:color w:val="000000"/>
          <w:sz w:val="24"/>
          <w:szCs w:val="24"/>
        </w:rPr>
        <w:t>статут або інший установчий документ (для юридичних осіб) та/або опис з кодом, необхідним для доступу до електронних докуме</w:t>
      </w:r>
      <w:r w:rsidR="00AF1300" w:rsidRPr="00220598">
        <w:rPr>
          <w:rFonts w:ascii="Times New Roman" w:hAnsi="Times New Roman"/>
          <w:color w:val="000000"/>
          <w:sz w:val="24"/>
          <w:szCs w:val="24"/>
        </w:rPr>
        <w:t>нтів Учасника (виписка, статут);</w:t>
      </w:r>
    </w:p>
    <w:p w:rsidR="00CB4FE3" w:rsidRPr="00220598"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highlight w:val="yellow"/>
        </w:rPr>
      </w:pPr>
    </w:p>
    <w:p w:rsidR="00CB4FE3" w:rsidRPr="00220598" w:rsidRDefault="007736E0">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220598">
        <w:rPr>
          <w:rFonts w:ascii="Times New Roman" w:hAnsi="Times New Roman"/>
          <w:b/>
          <w:color w:val="000000"/>
          <w:sz w:val="24"/>
          <w:szCs w:val="24"/>
        </w:rPr>
        <w:t xml:space="preserve">Перелік критеріїв та методика оцінки цінових пропозицій: </w:t>
      </w:r>
      <w:r w:rsidRPr="00220598">
        <w:rPr>
          <w:rFonts w:ascii="Times New Roman" w:hAnsi="Times New Roman"/>
          <w:color w:val="000000"/>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rsidR="00CB4FE3" w:rsidRPr="00220598"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rPr>
      </w:pPr>
    </w:p>
    <w:p w:rsidR="00CB4FE3" w:rsidRPr="00220598" w:rsidRDefault="007736E0">
      <w:pPr>
        <w:numPr>
          <w:ilvl w:val="0"/>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220598">
        <w:rPr>
          <w:rFonts w:ascii="Times New Roman" w:hAnsi="Times New Roman"/>
          <w:b/>
          <w:color w:val="000000"/>
          <w:sz w:val="24"/>
          <w:szCs w:val="24"/>
        </w:rPr>
        <w:t>Інша інформація:</w:t>
      </w:r>
      <w:r w:rsidRPr="00220598">
        <w:rPr>
          <w:rFonts w:ascii="Times New Roman" w:hAnsi="Times New Roman"/>
          <w:color w:val="000000"/>
          <w:sz w:val="24"/>
          <w:szCs w:val="24"/>
        </w:rPr>
        <w:t xml:space="preserve"> </w:t>
      </w:r>
    </w:p>
    <w:p w:rsidR="00CB4FE3" w:rsidRPr="00220598"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220598">
        <w:rPr>
          <w:rFonts w:ascii="Times New Roman" w:hAnsi="Times New Roman"/>
          <w:color w:val="000000"/>
          <w:sz w:val="24"/>
          <w:szCs w:val="24"/>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rsidR="00CB4FE3" w:rsidRPr="00220598" w:rsidRDefault="007736E0">
      <w:pPr>
        <w:numPr>
          <w:ilvl w:val="1"/>
          <w:numId w:val="6"/>
        </w:numPr>
        <w:pBdr>
          <w:top w:val="nil"/>
          <w:left w:val="nil"/>
          <w:bottom w:val="nil"/>
          <w:right w:val="nil"/>
          <w:between w:val="nil"/>
        </w:pBdr>
        <w:tabs>
          <w:tab w:val="left" w:pos="1276"/>
        </w:tabs>
        <w:spacing w:after="0" w:line="240" w:lineRule="auto"/>
        <w:ind w:left="0" w:firstLine="709"/>
        <w:rPr>
          <w:rFonts w:ascii="Times New Roman" w:hAnsi="Times New Roman"/>
          <w:color w:val="000000"/>
          <w:sz w:val="24"/>
          <w:szCs w:val="24"/>
        </w:rPr>
      </w:pPr>
      <w:r w:rsidRPr="00220598">
        <w:rPr>
          <w:rFonts w:ascii="Times New Roman" w:hAnsi="Times New Roman"/>
          <w:color w:val="000000"/>
          <w:sz w:val="24"/>
          <w:szCs w:val="24"/>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rsidR="00CB4FE3" w:rsidRPr="00220598"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220598">
        <w:rPr>
          <w:rFonts w:ascii="Times New Roman" w:hAnsi="Times New Roman"/>
          <w:color w:val="000000"/>
          <w:sz w:val="24"/>
          <w:szCs w:val="24"/>
        </w:rPr>
        <w:t>Замовник не несе відповідальність:</w:t>
      </w:r>
    </w:p>
    <w:p w:rsidR="00CB4FE3" w:rsidRPr="00220598"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220598">
        <w:rPr>
          <w:rFonts w:ascii="Times New Roman" w:hAnsi="Times New Roman"/>
          <w:color w:val="000000"/>
          <w:sz w:val="24"/>
          <w:szCs w:val="24"/>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rsidR="00CB4FE3" w:rsidRPr="00220598"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220598">
        <w:rPr>
          <w:rFonts w:ascii="Times New Roman" w:hAnsi="Times New Roman"/>
          <w:color w:val="000000"/>
          <w:sz w:val="24"/>
          <w:szCs w:val="24"/>
        </w:rPr>
        <w:t xml:space="preserve">за роботу операторів зв’язку; </w:t>
      </w:r>
    </w:p>
    <w:p w:rsidR="00CB4FE3" w:rsidRPr="00220598"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220598">
        <w:rPr>
          <w:rFonts w:ascii="Times New Roman" w:hAnsi="Times New Roman"/>
          <w:color w:val="000000"/>
          <w:sz w:val="24"/>
          <w:szCs w:val="24"/>
        </w:rPr>
        <w:t>у випадку виникнення форс-мажорних обставин.</w:t>
      </w:r>
    </w:p>
    <w:p w:rsidR="00CB4FE3" w:rsidRPr="00220598"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220598">
        <w:rPr>
          <w:rFonts w:ascii="Times New Roman" w:hAnsi="Times New Roman"/>
          <w:color w:val="000000"/>
          <w:sz w:val="24"/>
          <w:szCs w:val="24"/>
        </w:rPr>
        <w:t xml:space="preserve">Учасники погоджуються з тим, що Замовник не повертає матеріали, подані на будь-якій стадії </w:t>
      </w:r>
      <w:r w:rsidRPr="00220598">
        <w:rPr>
          <w:rFonts w:ascii="Times New Roman" w:hAnsi="Times New Roman"/>
          <w:sz w:val="24"/>
          <w:szCs w:val="24"/>
        </w:rPr>
        <w:t>проведення процедури закупівлі.</w:t>
      </w:r>
    </w:p>
    <w:p w:rsidR="00CB4FE3" w:rsidRPr="00220598"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220598">
        <w:rPr>
          <w:rFonts w:ascii="Times New Roman" w:hAnsi="Times New Roman"/>
          <w:sz w:val="24"/>
          <w:szCs w:val="24"/>
        </w:rPr>
        <w:t xml:space="preserve"> Рішення Замовника є остаточним та оскарженню не підлягає.</w:t>
      </w:r>
    </w:p>
    <w:p w:rsidR="00CB4FE3" w:rsidRPr="00220598" w:rsidRDefault="007736E0">
      <w:pPr>
        <w:numPr>
          <w:ilvl w:val="1"/>
          <w:numId w:val="6"/>
        </w:numPr>
        <w:tabs>
          <w:tab w:val="left" w:pos="1276"/>
        </w:tabs>
        <w:spacing w:before="240" w:after="240" w:line="240" w:lineRule="auto"/>
        <w:ind w:firstLine="228"/>
        <w:jc w:val="both"/>
        <w:rPr>
          <w:rFonts w:ascii="Times New Roman" w:hAnsi="Times New Roman"/>
          <w:sz w:val="24"/>
          <w:szCs w:val="24"/>
        </w:rPr>
      </w:pPr>
      <w:r w:rsidRPr="00220598">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rsidR="00CB4FE3" w:rsidRPr="00220598" w:rsidRDefault="007736E0">
      <w:pPr>
        <w:numPr>
          <w:ilvl w:val="1"/>
          <w:numId w:val="6"/>
        </w:numPr>
        <w:tabs>
          <w:tab w:val="left" w:pos="1276"/>
        </w:tabs>
        <w:spacing w:before="240" w:after="240" w:line="240" w:lineRule="auto"/>
        <w:ind w:firstLine="228"/>
        <w:jc w:val="both"/>
        <w:rPr>
          <w:rFonts w:ascii="Times New Roman" w:hAnsi="Times New Roman"/>
          <w:sz w:val="24"/>
          <w:szCs w:val="24"/>
        </w:rPr>
      </w:pPr>
      <w:r w:rsidRPr="00220598">
        <w:rPr>
          <w:rFonts w:ascii="Times New Roman" w:hAnsi="Times New Roman"/>
          <w:sz w:val="24"/>
          <w:szCs w:val="24"/>
        </w:rPr>
        <w:t>Замовник має право відмінити закупівлю.</w:t>
      </w:r>
    </w:p>
    <w:p w:rsidR="00CB4FE3" w:rsidRPr="00220598" w:rsidRDefault="007736E0">
      <w:pPr>
        <w:numPr>
          <w:ilvl w:val="1"/>
          <w:numId w:val="6"/>
        </w:numPr>
        <w:pBdr>
          <w:top w:val="nil"/>
          <w:left w:val="nil"/>
          <w:bottom w:val="nil"/>
          <w:right w:val="nil"/>
          <w:between w:val="nil"/>
        </w:pBdr>
        <w:tabs>
          <w:tab w:val="left" w:pos="1276"/>
        </w:tabs>
        <w:spacing w:after="0" w:line="240" w:lineRule="auto"/>
        <w:ind w:left="425" w:firstLine="283"/>
        <w:jc w:val="both"/>
        <w:rPr>
          <w:rFonts w:ascii="Times New Roman" w:hAnsi="Times New Roman"/>
          <w:sz w:val="24"/>
          <w:szCs w:val="24"/>
        </w:rPr>
        <w:sectPr w:rsidR="00CB4FE3" w:rsidRPr="00220598">
          <w:footerReference w:type="default" r:id="rId13"/>
          <w:pgSz w:w="11906" w:h="16838"/>
          <w:pgMar w:top="850" w:right="850" w:bottom="1135" w:left="1417" w:header="708" w:footer="708" w:gutter="0"/>
          <w:pgNumType w:start="1"/>
          <w:cols w:space="720"/>
        </w:sectPr>
      </w:pPr>
      <w:r w:rsidRPr="00220598">
        <w:rPr>
          <w:rFonts w:ascii="Times New Roman" w:hAnsi="Times New Roman"/>
          <w:sz w:val="24"/>
          <w:szCs w:val="24"/>
        </w:rPr>
        <w:lastRenderedPageBreak/>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rsidR="00CB4FE3" w:rsidRPr="00220598" w:rsidRDefault="007736E0">
      <w:pPr>
        <w:spacing w:after="0" w:line="240" w:lineRule="auto"/>
        <w:ind w:firstLine="5529"/>
        <w:rPr>
          <w:rFonts w:ascii="Times New Roman" w:hAnsi="Times New Roman"/>
          <w:sz w:val="24"/>
          <w:szCs w:val="24"/>
        </w:rPr>
      </w:pPr>
      <w:bookmarkStart w:id="5" w:name="_heading=h.1fob9te" w:colFirst="0" w:colLast="0"/>
      <w:bookmarkEnd w:id="5"/>
      <w:r w:rsidRPr="00220598">
        <w:rPr>
          <w:rFonts w:ascii="Times New Roman" w:hAnsi="Times New Roman"/>
          <w:sz w:val="24"/>
          <w:szCs w:val="24"/>
        </w:rPr>
        <w:lastRenderedPageBreak/>
        <w:t>Додаток 1</w:t>
      </w:r>
    </w:p>
    <w:p w:rsidR="00CB4FE3" w:rsidRPr="00220598" w:rsidRDefault="00AA04EF">
      <w:pPr>
        <w:spacing w:after="0" w:line="240" w:lineRule="auto"/>
        <w:ind w:firstLine="5529"/>
        <w:rPr>
          <w:rFonts w:ascii="Times New Roman" w:hAnsi="Times New Roman"/>
          <w:sz w:val="24"/>
          <w:szCs w:val="24"/>
        </w:rPr>
      </w:pPr>
      <w:r w:rsidRPr="00220598">
        <w:rPr>
          <w:rFonts w:ascii="Times New Roman" w:hAnsi="Times New Roman"/>
          <w:sz w:val="24"/>
          <w:szCs w:val="24"/>
        </w:rPr>
        <w:t>до оголошення про закупівлю №</w:t>
      </w:r>
      <w:r w:rsidR="008A6F90">
        <w:rPr>
          <w:rFonts w:ascii="Times New Roman" w:hAnsi="Times New Roman"/>
          <w:sz w:val="24"/>
          <w:szCs w:val="24"/>
        </w:rPr>
        <w:t>33</w:t>
      </w:r>
    </w:p>
    <w:p w:rsidR="00CB4FE3" w:rsidRPr="00220598"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rsidR="00CB4FE3" w:rsidRPr="00220598" w:rsidRDefault="007736E0">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220598">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rsidR="00CB4FE3" w:rsidRPr="00220598"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Style w:val="aff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CB4FE3" w:rsidRPr="00220598">
        <w:tc>
          <w:tcPr>
            <w:tcW w:w="534" w:type="dxa"/>
            <w:shd w:val="clear" w:color="auto" w:fill="D9D9D9"/>
          </w:tcPr>
          <w:p w:rsidR="00CB4FE3" w:rsidRPr="00220598" w:rsidRDefault="007736E0" w:rsidP="0015152F">
            <w:pPr>
              <w:pBdr>
                <w:top w:val="nil"/>
                <w:left w:val="nil"/>
                <w:bottom w:val="nil"/>
                <w:right w:val="nil"/>
                <w:between w:val="nil"/>
              </w:pBdr>
              <w:jc w:val="center"/>
              <w:rPr>
                <w:rFonts w:ascii="Times New Roman" w:hAnsi="Times New Roman"/>
                <w:color w:val="000000"/>
                <w:sz w:val="24"/>
                <w:szCs w:val="24"/>
              </w:rPr>
            </w:pPr>
            <w:r w:rsidRPr="00220598">
              <w:rPr>
                <w:rFonts w:ascii="Times New Roman" w:hAnsi="Times New Roman"/>
                <w:b/>
                <w:color w:val="000000"/>
                <w:sz w:val="24"/>
                <w:szCs w:val="24"/>
              </w:rPr>
              <w:t>№</w:t>
            </w:r>
          </w:p>
          <w:p w:rsidR="00CB4FE3" w:rsidRPr="00220598" w:rsidRDefault="007736E0" w:rsidP="0015152F">
            <w:pPr>
              <w:pBdr>
                <w:top w:val="nil"/>
                <w:left w:val="nil"/>
                <w:bottom w:val="nil"/>
                <w:right w:val="nil"/>
                <w:between w:val="nil"/>
              </w:pBdr>
              <w:jc w:val="center"/>
              <w:rPr>
                <w:rFonts w:ascii="Times New Roman" w:hAnsi="Times New Roman"/>
                <w:color w:val="000000"/>
                <w:sz w:val="24"/>
                <w:szCs w:val="24"/>
              </w:rPr>
            </w:pPr>
            <w:r w:rsidRPr="00220598">
              <w:rPr>
                <w:rFonts w:ascii="Times New Roman" w:hAnsi="Times New Roman"/>
                <w:b/>
                <w:color w:val="000000"/>
                <w:sz w:val="24"/>
                <w:szCs w:val="24"/>
              </w:rPr>
              <w:t>з/п</w:t>
            </w:r>
          </w:p>
        </w:tc>
        <w:tc>
          <w:tcPr>
            <w:tcW w:w="2438" w:type="dxa"/>
            <w:shd w:val="clear" w:color="auto" w:fill="D9D9D9"/>
          </w:tcPr>
          <w:p w:rsidR="00CB4FE3" w:rsidRPr="00220598" w:rsidRDefault="007736E0" w:rsidP="0015152F">
            <w:pPr>
              <w:pBdr>
                <w:top w:val="nil"/>
                <w:left w:val="nil"/>
                <w:bottom w:val="nil"/>
                <w:right w:val="nil"/>
                <w:between w:val="nil"/>
              </w:pBdr>
              <w:jc w:val="center"/>
              <w:rPr>
                <w:rFonts w:ascii="Times New Roman" w:hAnsi="Times New Roman"/>
                <w:color w:val="000000"/>
                <w:sz w:val="24"/>
                <w:szCs w:val="24"/>
              </w:rPr>
            </w:pPr>
            <w:r w:rsidRPr="00220598">
              <w:rPr>
                <w:rFonts w:ascii="Times New Roman" w:hAnsi="Times New Roman"/>
                <w:b/>
                <w:color w:val="000000"/>
                <w:sz w:val="24"/>
                <w:szCs w:val="24"/>
              </w:rPr>
              <w:t>Кваліфікаційні критерії (вимоги) до учасників *</w:t>
            </w:r>
          </w:p>
        </w:tc>
        <w:tc>
          <w:tcPr>
            <w:tcW w:w="6804" w:type="dxa"/>
            <w:shd w:val="clear" w:color="auto" w:fill="D9D9D9"/>
          </w:tcPr>
          <w:p w:rsidR="00CB4FE3" w:rsidRPr="00220598" w:rsidRDefault="007736E0" w:rsidP="0015152F">
            <w:pPr>
              <w:pBdr>
                <w:top w:val="nil"/>
                <w:left w:val="nil"/>
                <w:bottom w:val="nil"/>
                <w:right w:val="nil"/>
                <w:between w:val="nil"/>
              </w:pBdr>
              <w:jc w:val="center"/>
              <w:rPr>
                <w:rFonts w:ascii="Times New Roman" w:hAnsi="Times New Roman"/>
                <w:color w:val="000000"/>
                <w:sz w:val="24"/>
                <w:szCs w:val="24"/>
              </w:rPr>
            </w:pPr>
            <w:r w:rsidRPr="00220598">
              <w:rPr>
                <w:rFonts w:ascii="Times New Roman" w:hAnsi="Times New Roman"/>
                <w:b/>
                <w:color w:val="000000"/>
                <w:sz w:val="24"/>
                <w:szCs w:val="24"/>
              </w:rPr>
              <w:t>Документи, що підтверджують відповідність</w:t>
            </w:r>
          </w:p>
        </w:tc>
      </w:tr>
      <w:tr w:rsidR="00CB4FE3" w:rsidRPr="00220598">
        <w:trPr>
          <w:trHeight w:val="557"/>
        </w:trPr>
        <w:tc>
          <w:tcPr>
            <w:tcW w:w="534" w:type="dxa"/>
          </w:tcPr>
          <w:p w:rsidR="00CB4FE3" w:rsidRPr="00220598" w:rsidRDefault="007736E0" w:rsidP="0015152F">
            <w:pPr>
              <w:pBdr>
                <w:top w:val="nil"/>
                <w:left w:val="nil"/>
                <w:bottom w:val="nil"/>
                <w:right w:val="nil"/>
                <w:between w:val="nil"/>
              </w:pBdr>
              <w:rPr>
                <w:rFonts w:ascii="Times New Roman" w:hAnsi="Times New Roman"/>
                <w:color w:val="000000"/>
                <w:sz w:val="24"/>
                <w:szCs w:val="24"/>
              </w:rPr>
            </w:pPr>
            <w:r w:rsidRPr="00220598">
              <w:rPr>
                <w:rFonts w:ascii="Times New Roman" w:hAnsi="Times New Roman"/>
                <w:color w:val="000000"/>
                <w:sz w:val="24"/>
                <w:szCs w:val="24"/>
              </w:rPr>
              <w:t>1.</w:t>
            </w:r>
          </w:p>
        </w:tc>
        <w:tc>
          <w:tcPr>
            <w:tcW w:w="2438" w:type="dxa"/>
          </w:tcPr>
          <w:p w:rsidR="00CB4FE3" w:rsidRPr="00220598" w:rsidRDefault="007736E0" w:rsidP="0015152F">
            <w:pPr>
              <w:pBdr>
                <w:top w:val="nil"/>
                <w:left w:val="nil"/>
                <w:bottom w:val="nil"/>
                <w:right w:val="nil"/>
                <w:between w:val="nil"/>
              </w:pBdr>
              <w:rPr>
                <w:rFonts w:ascii="Times New Roman" w:hAnsi="Times New Roman"/>
                <w:color w:val="000000"/>
                <w:sz w:val="24"/>
                <w:szCs w:val="24"/>
              </w:rPr>
            </w:pPr>
            <w:r w:rsidRPr="00220598">
              <w:rPr>
                <w:rFonts w:ascii="Times New Roman" w:hAnsi="Times New Roman"/>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rsidR="00E86218" w:rsidRPr="00220598" w:rsidRDefault="007736E0" w:rsidP="0015152F">
            <w:pPr>
              <w:jc w:val="both"/>
              <w:rPr>
                <w:rFonts w:ascii="Times New Roman" w:hAnsi="Times New Roman"/>
                <w:color w:val="000000"/>
                <w:sz w:val="24"/>
                <w:szCs w:val="24"/>
              </w:rPr>
            </w:pPr>
            <w:r w:rsidRPr="00220598">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rsidR="00CB4FE3" w:rsidRPr="00220598" w:rsidRDefault="007736E0" w:rsidP="0015152F">
            <w:pPr>
              <w:jc w:val="both"/>
              <w:rPr>
                <w:rFonts w:ascii="Times New Roman" w:hAnsi="Times New Roman"/>
                <w:color w:val="000000"/>
                <w:sz w:val="24"/>
                <w:szCs w:val="24"/>
              </w:rPr>
            </w:pPr>
            <w:r w:rsidRPr="00220598">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rsidR="00CB4FE3" w:rsidRPr="00220598" w:rsidRDefault="007736E0" w:rsidP="0015152F">
            <w:pPr>
              <w:ind w:firstLine="471"/>
              <w:jc w:val="right"/>
              <w:rPr>
                <w:rFonts w:ascii="Times New Roman" w:hAnsi="Times New Roman"/>
                <w:color w:val="000000"/>
                <w:sz w:val="24"/>
                <w:szCs w:val="24"/>
              </w:rPr>
            </w:pPr>
            <w:r w:rsidRPr="00220598">
              <w:rPr>
                <w:rFonts w:ascii="Times New Roman" w:hAnsi="Times New Roman"/>
                <w:color w:val="000000"/>
                <w:sz w:val="24"/>
                <w:szCs w:val="24"/>
              </w:rPr>
              <w:t>Форма 1</w:t>
            </w:r>
          </w:p>
          <w:p w:rsidR="00CB4FE3" w:rsidRPr="00220598" w:rsidRDefault="007736E0" w:rsidP="0015152F">
            <w:pPr>
              <w:jc w:val="center"/>
              <w:rPr>
                <w:rFonts w:ascii="Times New Roman" w:hAnsi="Times New Roman"/>
                <w:b/>
                <w:sz w:val="20"/>
                <w:szCs w:val="20"/>
              </w:rPr>
            </w:pPr>
            <w:r w:rsidRPr="00220598">
              <w:rPr>
                <w:rFonts w:ascii="Times New Roman" w:hAnsi="Times New Roman"/>
                <w:b/>
                <w:sz w:val="20"/>
                <w:szCs w:val="20"/>
              </w:rPr>
              <w:t>Довідка</w:t>
            </w:r>
          </w:p>
          <w:p w:rsidR="00CB4FE3" w:rsidRPr="00220598" w:rsidRDefault="007736E0" w:rsidP="0015152F">
            <w:pPr>
              <w:jc w:val="center"/>
              <w:rPr>
                <w:rFonts w:ascii="Times New Roman" w:hAnsi="Times New Roman"/>
                <w:b/>
                <w:sz w:val="20"/>
                <w:szCs w:val="20"/>
              </w:rPr>
            </w:pPr>
            <w:r w:rsidRPr="00220598">
              <w:rPr>
                <w:rFonts w:ascii="Times New Roman" w:hAnsi="Times New Roman"/>
                <w:b/>
                <w:sz w:val="20"/>
                <w:szCs w:val="20"/>
              </w:rPr>
              <w:t>про наявність в учасника досвіду виконання аналогічного (аналогічних) за предметом закупівлі договору (договорів)</w:t>
            </w:r>
          </w:p>
          <w:p w:rsidR="00CB4FE3" w:rsidRPr="00220598" w:rsidRDefault="007736E0" w:rsidP="0015152F">
            <w:pPr>
              <w:jc w:val="both"/>
              <w:rPr>
                <w:rFonts w:ascii="Times New Roman" w:hAnsi="Times New Roman"/>
                <w:sz w:val="20"/>
                <w:szCs w:val="20"/>
              </w:rPr>
            </w:pPr>
            <w:r w:rsidRPr="00220598">
              <w:rPr>
                <w:rFonts w:ascii="Times New Roman" w:hAnsi="Times New Roman"/>
                <w:sz w:val="20"/>
                <w:szCs w:val="20"/>
              </w:rPr>
              <w:t>Учасник _________ (зазначається інформація про назву учасника) на виконання вимог оголошення про закупівлю замовника надає інформацію про наявність досвіду виконання аналогічного (аналогічних) за предметом закупівлі договору (договорів), а саме:</w:t>
            </w:r>
          </w:p>
          <w:tbl>
            <w:tblPr>
              <w:tblStyle w:val="aff2"/>
              <w:tblW w:w="6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
              <w:gridCol w:w="1034"/>
              <w:gridCol w:w="1539"/>
              <w:gridCol w:w="993"/>
              <w:gridCol w:w="992"/>
              <w:gridCol w:w="1417"/>
            </w:tblGrid>
            <w:tr w:rsidR="00CB4FE3" w:rsidRPr="00220598" w:rsidTr="00AF1300">
              <w:tc>
                <w:tcPr>
                  <w:tcW w:w="569" w:type="dxa"/>
                  <w:shd w:val="clear" w:color="auto" w:fill="auto"/>
                  <w:vAlign w:val="center"/>
                </w:tcPr>
                <w:p w:rsidR="00CB4FE3" w:rsidRPr="00220598" w:rsidRDefault="007736E0" w:rsidP="0015152F">
                  <w:pPr>
                    <w:jc w:val="center"/>
                    <w:rPr>
                      <w:rFonts w:ascii="Times New Roman" w:hAnsi="Times New Roman"/>
                      <w:b/>
                      <w:sz w:val="16"/>
                      <w:szCs w:val="16"/>
                    </w:rPr>
                  </w:pPr>
                  <w:r w:rsidRPr="00220598">
                    <w:rPr>
                      <w:rFonts w:ascii="Times New Roman" w:hAnsi="Times New Roman"/>
                      <w:b/>
                      <w:sz w:val="16"/>
                      <w:szCs w:val="16"/>
                    </w:rPr>
                    <w:t>№ з/п</w:t>
                  </w:r>
                </w:p>
              </w:tc>
              <w:tc>
                <w:tcPr>
                  <w:tcW w:w="1034" w:type="dxa"/>
                  <w:vAlign w:val="center"/>
                </w:tcPr>
                <w:p w:rsidR="00CB4FE3" w:rsidRPr="00220598" w:rsidRDefault="007736E0" w:rsidP="0015152F">
                  <w:pPr>
                    <w:jc w:val="center"/>
                    <w:rPr>
                      <w:rFonts w:ascii="Times New Roman" w:hAnsi="Times New Roman"/>
                      <w:b/>
                      <w:sz w:val="16"/>
                      <w:szCs w:val="16"/>
                    </w:rPr>
                  </w:pPr>
                  <w:r w:rsidRPr="00220598">
                    <w:rPr>
                      <w:rFonts w:ascii="Times New Roman" w:hAnsi="Times New Roman"/>
                      <w:b/>
                      <w:sz w:val="16"/>
                      <w:szCs w:val="16"/>
                    </w:rPr>
                    <w:t>Предмет закупівлі</w:t>
                  </w:r>
                </w:p>
              </w:tc>
              <w:tc>
                <w:tcPr>
                  <w:tcW w:w="1539" w:type="dxa"/>
                  <w:shd w:val="clear" w:color="auto" w:fill="auto"/>
                  <w:vAlign w:val="center"/>
                </w:tcPr>
                <w:p w:rsidR="00CB4FE3" w:rsidRPr="00220598" w:rsidRDefault="007736E0" w:rsidP="0015152F">
                  <w:pPr>
                    <w:jc w:val="center"/>
                    <w:rPr>
                      <w:rFonts w:ascii="Times New Roman" w:hAnsi="Times New Roman"/>
                      <w:b/>
                      <w:sz w:val="16"/>
                      <w:szCs w:val="16"/>
                    </w:rPr>
                  </w:pPr>
                  <w:r w:rsidRPr="00220598">
                    <w:rPr>
                      <w:rFonts w:ascii="Times New Roman" w:hAnsi="Times New Roman"/>
                      <w:b/>
                      <w:sz w:val="16"/>
                      <w:szCs w:val="16"/>
                    </w:rPr>
                    <w:t>Найменування замовника за договором</w:t>
                  </w:r>
                </w:p>
              </w:tc>
              <w:tc>
                <w:tcPr>
                  <w:tcW w:w="993" w:type="dxa"/>
                  <w:shd w:val="clear" w:color="auto" w:fill="auto"/>
                  <w:vAlign w:val="center"/>
                </w:tcPr>
                <w:p w:rsidR="00CB4FE3" w:rsidRPr="00220598" w:rsidRDefault="007736E0" w:rsidP="0015152F">
                  <w:pPr>
                    <w:jc w:val="center"/>
                    <w:rPr>
                      <w:rFonts w:ascii="Times New Roman" w:hAnsi="Times New Roman"/>
                      <w:b/>
                      <w:sz w:val="16"/>
                      <w:szCs w:val="16"/>
                    </w:rPr>
                  </w:pPr>
                  <w:r w:rsidRPr="00220598">
                    <w:rPr>
                      <w:rFonts w:ascii="Times New Roman" w:hAnsi="Times New Roman"/>
                      <w:b/>
                      <w:sz w:val="16"/>
                      <w:szCs w:val="16"/>
                    </w:rPr>
                    <w:t xml:space="preserve">Номер та дата договору </w:t>
                  </w:r>
                </w:p>
              </w:tc>
              <w:tc>
                <w:tcPr>
                  <w:tcW w:w="992" w:type="dxa"/>
                  <w:vAlign w:val="center"/>
                </w:tcPr>
                <w:p w:rsidR="00CB4FE3" w:rsidRPr="00220598" w:rsidRDefault="007736E0" w:rsidP="0015152F">
                  <w:pPr>
                    <w:jc w:val="center"/>
                    <w:rPr>
                      <w:rFonts w:ascii="Times New Roman" w:hAnsi="Times New Roman"/>
                      <w:b/>
                      <w:sz w:val="16"/>
                      <w:szCs w:val="16"/>
                    </w:rPr>
                  </w:pPr>
                  <w:r w:rsidRPr="00220598">
                    <w:rPr>
                      <w:rFonts w:ascii="Times New Roman" w:hAnsi="Times New Roman"/>
                      <w:b/>
                      <w:sz w:val="16"/>
                      <w:szCs w:val="16"/>
                    </w:rPr>
                    <w:t>Сума договору</w:t>
                  </w:r>
                </w:p>
              </w:tc>
              <w:tc>
                <w:tcPr>
                  <w:tcW w:w="1417" w:type="dxa"/>
                  <w:shd w:val="clear" w:color="auto" w:fill="auto"/>
                  <w:vAlign w:val="center"/>
                </w:tcPr>
                <w:p w:rsidR="00CB4FE3" w:rsidRPr="00220598" w:rsidRDefault="007736E0" w:rsidP="0015152F">
                  <w:pPr>
                    <w:jc w:val="center"/>
                    <w:rPr>
                      <w:rFonts w:ascii="Times New Roman" w:hAnsi="Times New Roman"/>
                      <w:b/>
                      <w:sz w:val="16"/>
                      <w:szCs w:val="16"/>
                    </w:rPr>
                  </w:pPr>
                  <w:r w:rsidRPr="00220598">
                    <w:rPr>
                      <w:rFonts w:ascii="Times New Roman" w:hAnsi="Times New Roman"/>
                      <w:b/>
                      <w:sz w:val="16"/>
                      <w:szCs w:val="16"/>
                    </w:rPr>
                    <w:t>Документ</w:t>
                  </w:r>
                  <w:r w:rsidR="00E86218" w:rsidRPr="00220598">
                    <w:rPr>
                      <w:rFonts w:ascii="Times New Roman" w:hAnsi="Times New Roman"/>
                      <w:b/>
                      <w:sz w:val="16"/>
                      <w:szCs w:val="16"/>
                    </w:rPr>
                    <w:t xml:space="preserve"> </w:t>
                  </w:r>
                  <w:r w:rsidRPr="00220598">
                    <w:rPr>
                      <w:rFonts w:ascii="Times New Roman" w:hAnsi="Times New Roman"/>
                      <w:b/>
                      <w:sz w:val="16"/>
                      <w:szCs w:val="16"/>
                    </w:rPr>
                    <w:t>(и), що підтверджують виконання договору</w:t>
                  </w:r>
                </w:p>
              </w:tc>
            </w:tr>
            <w:tr w:rsidR="00CB4FE3" w:rsidRPr="00220598" w:rsidTr="00AF1300">
              <w:trPr>
                <w:trHeight w:val="216"/>
              </w:trPr>
              <w:tc>
                <w:tcPr>
                  <w:tcW w:w="569" w:type="dxa"/>
                  <w:shd w:val="clear" w:color="auto" w:fill="auto"/>
                </w:tcPr>
                <w:p w:rsidR="00CB4FE3" w:rsidRPr="00220598" w:rsidRDefault="00CB4FE3" w:rsidP="0015152F">
                  <w:pPr>
                    <w:jc w:val="both"/>
                    <w:rPr>
                      <w:rFonts w:ascii="Times New Roman" w:hAnsi="Times New Roman"/>
                      <w:sz w:val="16"/>
                      <w:szCs w:val="16"/>
                    </w:rPr>
                  </w:pPr>
                </w:p>
              </w:tc>
              <w:tc>
                <w:tcPr>
                  <w:tcW w:w="1034" w:type="dxa"/>
                </w:tcPr>
                <w:p w:rsidR="00CB4FE3" w:rsidRPr="00220598" w:rsidRDefault="00CB4FE3" w:rsidP="0015152F">
                  <w:pPr>
                    <w:jc w:val="both"/>
                    <w:rPr>
                      <w:rFonts w:ascii="Times New Roman" w:hAnsi="Times New Roman"/>
                      <w:sz w:val="16"/>
                      <w:szCs w:val="16"/>
                    </w:rPr>
                  </w:pPr>
                </w:p>
              </w:tc>
              <w:tc>
                <w:tcPr>
                  <w:tcW w:w="1539" w:type="dxa"/>
                  <w:shd w:val="clear" w:color="auto" w:fill="auto"/>
                </w:tcPr>
                <w:p w:rsidR="00CB4FE3" w:rsidRPr="00220598" w:rsidRDefault="00CB4FE3" w:rsidP="0015152F">
                  <w:pPr>
                    <w:jc w:val="both"/>
                    <w:rPr>
                      <w:rFonts w:ascii="Times New Roman" w:hAnsi="Times New Roman"/>
                      <w:sz w:val="16"/>
                      <w:szCs w:val="16"/>
                    </w:rPr>
                  </w:pPr>
                </w:p>
              </w:tc>
              <w:tc>
                <w:tcPr>
                  <w:tcW w:w="993" w:type="dxa"/>
                  <w:shd w:val="clear" w:color="auto" w:fill="auto"/>
                </w:tcPr>
                <w:p w:rsidR="00CB4FE3" w:rsidRPr="00220598" w:rsidRDefault="00CB4FE3" w:rsidP="0015152F">
                  <w:pPr>
                    <w:jc w:val="both"/>
                    <w:rPr>
                      <w:rFonts w:ascii="Times New Roman" w:hAnsi="Times New Roman"/>
                      <w:sz w:val="16"/>
                      <w:szCs w:val="16"/>
                    </w:rPr>
                  </w:pPr>
                </w:p>
              </w:tc>
              <w:tc>
                <w:tcPr>
                  <w:tcW w:w="992" w:type="dxa"/>
                </w:tcPr>
                <w:p w:rsidR="00CB4FE3" w:rsidRPr="00220598" w:rsidRDefault="00CB4FE3" w:rsidP="0015152F">
                  <w:pPr>
                    <w:jc w:val="both"/>
                    <w:rPr>
                      <w:rFonts w:ascii="Times New Roman" w:hAnsi="Times New Roman"/>
                      <w:sz w:val="16"/>
                      <w:szCs w:val="16"/>
                    </w:rPr>
                  </w:pPr>
                </w:p>
              </w:tc>
              <w:tc>
                <w:tcPr>
                  <w:tcW w:w="1417" w:type="dxa"/>
                  <w:shd w:val="clear" w:color="auto" w:fill="auto"/>
                </w:tcPr>
                <w:p w:rsidR="00CB4FE3" w:rsidRPr="00220598" w:rsidRDefault="00CB4FE3" w:rsidP="0015152F">
                  <w:pPr>
                    <w:jc w:val="both"/>
                    <w:rPr>
                      <w:rFonts w:ascii="Times New Roman" w:hAnsi="Times New Roman"/>
                      <w:sz w:val="16"/>
                      <w:szCs w:val="16"/>
                    </w:rPr>
                  </w:pPr>
                </w:p>
              </w:tc>
            </w:tr>
            <w:tr w:rsidR="00CB4FE3" w:rsidRPr="00220598" w:rsidTr="00AF1300">
              <w:tc>
                <w:tcPr>
                  <w:tcW w:w="569" w:type="dxa"/>
                  <w:shd w:val="clear" w:color="auto" w:fill="auto"/>
                </w:tcPr>
                <w:p w:rsidR="00CB4FE3" w:rsidRPr="00220598" w:rsidRDefault="00CB4FE3" w:rsidP="0015152F">
                  <w:pPr>
                    <w:jc w:val="both"/>
                    <w:rPr>
                      <w:rFonts w:ascii="Times New Roman" w:hAnsi="Times New Roman"/>
                      <w:sz w:val="16"/>
                      <w:szCs w:val="16"/>
                    </w:rPr>
                  </w:pPr>
                </w:p>
              </w:tc>
              <w:tc>
                <w:tcPr>
                  <w:tcW w:w="1034" w:type="dxa"/>
                </w:tcPr>
                <w:p w:rsidR="00CB4FE3" w:rsidRPr="00220598" w:rsidRDefault="00CB4FE3" w:rsidP="0015152F">
                  <w:pPr>
                    <w:jc w:val="both"/>
                    <w:rPr>
                      <w:rFonts w:ascii="Times New Roman" w:hAnsi="Times New Roman"/>
                      <w:sz w:val="16"/>
                      <w:szCs w:val="16"/>
                    </w:rPr>
                  </w:pPr>
                </w:p>
              </w:tc>
              <w:tc>
                <w:tcPr>
                  <w:tcW w:w="1539" w:type="dxa"/>
                  <w:shd w:val="clear" w:color="auto" w:fill="auto"/>
                </w:tcPr>
                <w:p w:rsidR="00CB4FE3" w:rsidRPr="00220598" w:rsidRDefault="00CB4FE3" w:rsidP="0015152F">
                  <w:pPr>
                    <w:jc w:val="both"/>
                    <w:rPr>
                      <w:rFonts w:ascii="Times New Roman" w:hAnsi="Times New Roman"/>
                      <w:sz w:val="16"/>
                      <w:szCs w:val="16"/>
                    </w:rPr>
                  </w:pPr>
                </w:p>
              </w:tc>
              <w:tc>
                <w:tcPr>
                  <w:tcW w:w="993" w:type="dxa"/>
                  <w:shd w:val="clear" w:color="auto" w:fill="auto"/>
                </w:tcPr>
                <w:p w:rsidR="00CB4FE3" w:rsidRPr="00220598" w:rsidRDefault="00CB4FE3" w:rsidP="0015152F">
                  <w:pPr>
                    <w:jc w:val="both"/>
                    <w:rPr>
                      <w:rFonts w:ascii="Times New Roman" w:hAnsi="Times New Roman"/>
                      <w:sz w:val="16"/>
                      <w:szCs w:val="16"/>
                    </w:rPr>
                  </w:pPr>
                </w:p>
              </w:tc>
              <w:tc>
                <w:tcPr>
                  <w:tcW w:w="992" w:type="dxa"/>
                </w:tcPr>
                <w:p w:rsidR="00CB4FE3" w:rsidRPr="00220598" w:rsidRDefault="00CB4FE3" w:rsidP="0015152F">
                  <w:pPr>
                    <w:jc w:val="both"/>
                    <w:rPr>
                      <w:rFonts w:ascii="Times New Roman" w:hAnsi="Times New Roman"/>
                      <w:sz w:val="16"/>
                      <w:szCs w:val="16"/>
                    </w:rPr>
                  </w:pPr>
                </w:p>
              </w:tc>
              <w:tc>
                <w:tcPr>
                  <w:tcW w:w="1417" w:type="dxa"/>
                  <w:shd w:val="clear" w:color="auto" w:fill="auto"/>
                </w:tcPr>
                <w:p w:rsidR="00CB4FE3" w:rsidRPr="00220598" w:rsidRDefault="00CB4FE3" w:rsidP="0015152F">
                  <w:pPr>
                    <w:jc w:val="both"/>
                    <w:rPr>
                      <w:rFonts w:ascii="Times New Roman" w:hAnsi="Times New Roman"/>
                      <w:sz w:val="16"/>
                      <w:szCs w:val="16"/>
                    </w:rPr>
                  </w:pPr>
                </w:p>
              </w:tc>
            </w:tr>
          </w:tbl>
          <w:p w:rsidR="00CB4FE3" w:rsidRPr="00220598" w:rsidRDefault="007736E0" w:rsidP="0015152F">
            <w:pPr>
              <w:ind w:firstLine="455"/>
              <w:jc w:val="both"/>
              <w:rPr>
                <w:rFonts w:ascii="Times New Roman" w:hAnsi="Times New Roman"/>
                <w:color w:val="000000"/>
                <w:sz w:val="24"/>
                <w:szCs w:val="24"/>
              </w:rPr>
            </w:pPr>
            <w:r w:rsidRPr="00220598">
              <w:rPr>
                <w:rFonts w:ascii="Times New Roman" w:hAnsi="Times New Roman"/>
                <w:sz w:val="24"/>
                <w:szCs w:val="24"/>
              </w:rPr>
              <w:t>Під аналогічним(-ми) договором(-ами) слід розуміти виконаний(-і) договір(-ори) аналогічний(-і) за предметом цієї закупівлі або подібний за поставкою Товару</w:t>
            </w:r>
            <w:r w:rsidRPr="00220598">
              <w:rPr>
                <w:rFonts w:ascii="Times New Roman" w:hAnsi="Times New Roman"/>
                <w:color w:val="000000"/>
                <w:sz w:val="24"/>
                <w:szCs w:val="24"/>
              </w:rPr>
              <w:t>.</w:t>
            </w:r>
          </w:p>
          <w:p w:rsidR="00CB4FE3" w:rsidRPr="00220598" w:rsidRDefault="007736E0" w:rsidP="0015152F">
            <w:pPr>
              <w:jc w:val="both"/>
              <w:rPr>
                <w:rFonts w:ascii="Times New Roman" w:hAnsi="Times New Roman"/>
                <w:color w:val="000000"/>
                <w:sz w:val="24"/>
                <w:szCs w:val="24"/>
              </w:rPr>
            </w:pPr>
            <w:r w:rsidRPr="00220598">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rsidR="00CB4FE3" w:rsidRPr="00220598" w:rsidRDefault="007736E0" w:rsidP="0015152F">
            <w:pPr>
              <w:pBdr>
                <w:top w:val="nil"/>
                <w:left w:val="nil"/>
                <w:bottom w:val="nil"/>
                <w:right w:val="nil"/>
                <w:between w:val="nil"/>
              </w:pBdr>
              <w:tabs>
                <w:tab w:val="left" w:pos="317"/>
              </w:tabs>
              <w:ind w:left="33"/>
              <w:jc w:val="both"/>
              <w:rPr>
                <w:rFonts w:ascii="Times New Roman" w:hAnsi="Times New Roman"/>
                <w:color w:val="000000"/>
                <w:sz w:val="24"/>
                <w:szCs w:val="24"/>
              </w:rPr>
            </w:pPr>
            <w:r w:rsidRPr="00220598">
              <w:rPr>
                <w:rFonts w:ascii="Times New Roman" w:hAnsi="Times New Roman"/>
                <w:color w:val="000000"/>
                <w:sz w:val="24"/>
                <w:szCs w:val="24"/>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w:t>
            </w:r>
            <w:r w:rsidRPr="00220598">
              <w:rPr>
                <w:rFonts w:ascii="Times New Roman" w:hAnsi="Times New Roman"/>
                <w:color w:val="000000"/>
                <w:sz w:val="24"/>
                <w:szCs w:val="24"/>
              </w:rPr>
              <w:lastRenderedPageBreak/>
              <w:t>контрагента (у довільній формі) із посиланням на наданий учасником договір).</w:t>
            </w:r>
          </w:p>
        </w:tc>
      </w:tr>
    </w:tbl>
    <w:p w:rsidR="00CB4FE3" w:rsidRPr="00220598" w:rsidRDefault="00CB4FE3">
      <w:pPr>
        <w:tabs>
          <w:tab w:val="left" w:pos="180"/>
          <w:tab w:val="left" w:pos="567"/>
          <w:tab w:val="left" w:pos="993"/>
        </w:tabs>
        <w:ind w:right="-284"/>
        <w:jc w:val="right"/>
        <w:rPr>
          <w:rFonts w:ascii="Times New Roman" w:hAnsi="Times New Roman"/>
          <w:sz w:val="24"/>
          <w:szCs w:val="24"/>
        </w:rPr>
        <w:sectPr w:rsidR="00CB4FE3" w:rsidRPr="00220598">
          <w:pgSz w:w="11906" w:h="16838"/>
          <w:pgMar w:top="850" w:right="850" w:bottom="1135" w:left="1417" w:header="708" w:footer="708" w:gutter="0"/>
          <w:cols w:space="720"/>
        </w:sectPr>
      </w:pPr>
    </w:p>
    <w:p w:rsidR="00CB4FE3" w:rsidRPr="00220598" w:rsidRDefault="007736E0">
      <w:pPr>
        <w:spacing w:after="0" w:line="240" w:lineRule="auto"/>
        <w:ind w:firstLine="6096"/>
        <w:rPr>
          <w:rFonts w:ascii="Times New Roman" w:hAnsi="Times New Roman"/>
          <w:sz w:val="24"/>
          <w:szCs w:val="24"/>
        </w:rPr>
      </w:pPr>
      <w:bookmarkStart w:id="6" w:name="_heading=h.3znysh7" w:colFirst="0" w:colLast="0"/>
      <w:bookmarkEnd w:id="6"/>
      <w:r w:rsidRPr="00220598">
        <w:rPr>
          <w:rFonts w:ascii="Times New Roman" w:hAnsi="Times New Roman"/>
          <w:sz w:val="24"/>
          <w:szCs w:val="24"/>
        </w:rPr>
        <w:lastRenderedPageBreak/>
        <w:t>Додаток 2</w:t>
      </w:r>
    </w:p>
    <w:p w:rsidR="00CB4FE3" w:rsidRPr="00220598" w:rsidRDefault="007736E0" w:rsidP="006F6F02">
      <w:pPr>
        <w:spacing w:after="0" w:line="240" w:lineRule="auto"/>
        <w:ind w:firstLine="6096"/>
        <w:rPr>
          <w:rFonts w:ascii="Times New Roman" w:hAnsi="Times New Roman"/>
          <w:b/>
          <w:sz w:val="24"/>
          <w:szCs w:val="24"/>
        </w:rPr>
      </w:pPr>
      <w:r w:rsidRPr="00220598">
        <w:rPr>
          <w:rFonts w:ascii="Times New Roman" w:hAnsi="Times New Roman"/>
          <w:sz w:val="24"/>
          <w:szCs w:val="24"/>
        </w:rPr>
        <w:t>до оголошення про закупівлю №</w:t>
      </w:r>
      <w:r w:rsidR="008A6F90">
        <w:rPr>
          <w:rFonts w:ascii="Times New Roman" w:hAnsi="Times New Roman"/>
          <w:sz w:val="24"/>
          <w:szCs w:val="24"/>
        </w:rPr>
        <w:t>33</w:t>
      </w:r>
    </w:p>
    <w:p w:rsidR="00CB4FE3" w:rsidRPr="00220598" w:rsidRDefault="007736E0">
      <w:pPr>
        <w:spacing w:after="0" w:line="240" w:lineRule="auto"/>
        <w:jc w:val="center"/>
        <w:rPr>
          <w:rFonts w:ascii="Times New Roman" w:hAnsi="Times New Roman"/>
          <w:b/>
          <w:sz w:val="24"/>
          <w:szCs w:val="24"/>
        </w:rPr>
      </w:pPr>
      <w:r w:rsidRPr="00220598">
        <w:rPr>
          <w:rFonts w:ascii="Times New Roman" w:hAnsi="Times New Roman"/>
          <w:b/>
          <w:sz w:val="24"/>
          <w:szCs w:val="24"/>
        </w:rPr>
        <w:t>ТЕХНІЧНА СПЕЦИФІКАЦІЯ</w:t>
      </w:r>
    </w:p>
    <w:p w:rsidR="00947EBC" w:rsidRPr="00220598" w:rsidRDefault="007736E0" w:rsidP="00947EBC">
      <w:pPr>
        <w:pBdr>
          <w:top w:val="nil"/>
          <w:left w:val="nil"/>
          <w:bottom w:val="nil"/>
          <w:right w:val="nil"/>
          <w:between w:val="nil"/>
        </w:pBdr>
        <w:tabs>
          <w:tab w:val="left" w:pos="426"/>
          <w:tab w:val="left" w:pos="1985"/>
        </w:tabs>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(Інформація про необхідні технічні, якісні та кількісні характеристики)</w:t>
      </w:r>
    </w:p>
    <w:p w:rsidR="00383530" w:rsidRPr="00220598" w:rsidRDefault="00383530" w:rsidP="006F6F02">
      <w:pPr>
        <w:pBdr>
          <w:top w:val="nil"/>
          <w:left w:val="nil"/>
          <w:bottom w:val="nil"/>
          <w:right w:val="nil"/>
          <w:between w:val="nil"/>
        </w:pBdr>
        <w:tabs>
          <w:tab w:val="left" w:pos="426"/>
          <w:tab w:val="left" w:pos="1985"/>
        </w:tabs>
        <w:spacing w:after="0" w:line="240" w:lineRule="auto"/>
        <w:jc w:val="center"/>
        <w:rPr>
          <w:rFonts w:ascii="Times New Roman" w:hAnsi="Times New Roman"/>
          <w:b/>
          <w:sz w:val="24"/>
          <w:szCs w:val="24"/>
        </w:rPr>
      </w:pPr>
      <w:r w:rsidRPr="00220598">
        <w:rPr>
          <w:rFonts w:ascii="Times New Roman" w:hAnsi="Times New Roman"/>
          <w:b/>
          <w:sz w:val="24"/>
          <w:szCs w:val="24"/>
        </w:rPr>
        <w:t xml:space="preserve">код </w:t>
      </w:r>
      <w:r w:rsidR="006F6F02" w:rsidRPr="00220598">
        <w:rPr>
          <w:rFonts w:ascii="Times New Roman" w:hAnsi="Times New Roman"/>
          <w:b/>
          <w:sz w:val="24"/>
          <w:szCs w:val="24"/>
        </w:rPr>
        <w:t>ДК 021:2015:22160000-9-Буклети (Ліфлет про туберкульоз: «Дихаєш? Значить це стосується тебе»; Ліфлет про туберкульоз: «Захистіть свою дитину від туберкульозу»)</w:t>
      </w: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845"/>
        <w:gridCol w:w="5985"/>
        <w:gridCol w:w="1243"/>
      </w:tblGrid>
      <w:tr w:rsidR="006F6F02" w:rsidRPr="00220598" w:rsidTr="00AF1300">
        <w:tc>
          <w:tcPr>
            <w:tcW w:w="562" w:type="dxa"/>
            <w:vAlign w:val="center"/>
          </w:tcPr>
          <w:p w:rsidR="006F6F02" w:rsidRPr="00220598" w:rsidRDefault="006F6F02" w:rsidP="00AF1300">
            <w:pPr>
              <w:spacing w:line="240" w:lineRule="auto"/>
              <w:jc w:val="center"/>
              <w:rPr>
                <w:rFonts w:ascii="Times New Roman" w:hAnsi="Times New Roman"/>
                <w:b/>
                <w:bCs/>
                <w:iCs/>
              </w:rPr>
            </w:pPr>
            <w:r w:rsidRPr="00220598">
              <w:rPr>
                <w:rFonts w:ascii="Times New Roman" w:hAnsi="Times New Roman"/>
                <w:b/>
                <w:bCs/>
                <w:iCs/>
              </w:rPr>
              <w:t>№ з/п</w:t>
            </w:r>
          </w:p>
        </w:tc>
        <w:tc>
          <w:tcPr>
            <w:tcW w:w="1845" w:type="dxa"/>
            <w:vAlign w:val="center"/>
          </w:tcPr>
          <w:p w:rsidR="006F6F02" w:rsidRPr="00220598" w:rsidRDefault="006F6F02" w:rsidP="00AF1300">
            <w:pPr>
              <w:spacing w:line="240" w:lineRule="auto"/>
              <w:jc w:val="center"/>
              <w:rPr>
                <w:rFonts w:ascii="Times New Roman" w:hAnsi="Times New Roman"/>
                <w:b/>
                <w:bCs/>
                <w:iCs/>
              </w:rPr>
            </w:pPr>
            <w:r w:rsidRPr="00220598">
              <w:rPr>
                <w:rFonts w:ascii="Times New Roman" w:hAnsi="Times New Roman"/>
                <w:b/>
                <w:bCs/>
                <w:iCs/>
              </w:rPr>
              <w:t>Найменування товару</w:t>
            </w:r>
          </w:p>
        </w:tc>
        <w:tc>
          <w:tcPr>
            <w:tcW w:w="5985" w:type="dxa"/>
            <w:vAlign w:val="center"/>
          </w:tcPr>
          <w:p w:rsidR="006F6F02" w:rsidRPr="00220598" w:rsidRDefault="006F6F02" w:rsidP="00AF1300">
            <w:pPr>
              <w:spacing w:line="240" w:lineRule="auto"/>
              <w:jc w:val="center"/>
              <w:rPr>
                <w:rFonts w:ascii="Times New Roman" w:hAnsi="Times New Roman"/>
                <w:b/>
                <w:bCs/>
                <w:iCs/>
              </w:rPr>
            </w:pPr>
            <w:r w:rsidRPr="00220598">
              <w:rPr>
                <w:rFonts w:ascii="Times New Roman" w:hAnsi="Times New Roman"/>
                <w:b/>
                <w:bCs/>
                <w:iCs/>
              </w:rPr>
              <w:t>Характеристика товару та вимоги</w:t>
            </w:r>
          </w:p>
        </w:tc>
        <w:tc>
          <w:tcPr>
            <w:tcW w:w="1243" w:type="dxa"/>
            <w:vAlign w:val="center"/>
          </w:tcPr>
          <w:p w:rsidR="006F6F02" w:rsidRPr="00220598" w:rsidRDefault="006F6F02" w:rsidP="00AF1300">
            <w:pPr>
              <w:spacing w:line="240" w:lineRule="auto"/>
              <w:jc w:val="center"/>
              <w:rPr>
                <w:rFonts w:ascii="Times New Roman" w:hAnsi="Times New Roman"/>
                <w:b/>
                <w:bCs/>
                <w:iCs/>
              </w:rPr>
            </w:pPr>
            <w:r w:rsidRPr="00220598">
              <w:rPr>
                <w:rFonts w:ascii="Times New Roman" w:hAnsi="Times New Roman"/>
                <w:b/>
                <w:bCs/>
                <w:iCs/>
              </w:rPr>
              <w:t>Кількість, шт.</w:t>
            </w:r>
          </w:p>
        </w:tc>
      </w:tr>
      <w:tr w:rsidR="006F6F02" w:rsidRPr="00220598" w:rsidTr="00AF1300">
        <w:trPr>
          <w:trHeight w:val="1975"/>
        </w:trPr>
        <w:tc>
          <w:tcPr>
            <w:tcW w:w="562" w:type="dxa"/>
          </w:tcPr>
          <w:p w:rsidR="006F6F02" w:rsidRPr="00220598" w:rsidRDefault="006F6F02" w:rsidP="00AF1300">
            <w:pPr>
              <w:spacing w:line="240" w:lineRule="auto"/>
              <w:rPr>
                <w:rFonts w:ascii="Times New Roman" w:hAnsi="Times New Roman"/>
              </w:rPr>
            </w:pPr>
            <w:r w:rsidRPr="00220598">
              <w:rPr>
                <w:rFonts w:ascii="Times New Roman" w:hAnsi="Times New Roman"/>
              </w:rPr>
              <w:t xml:space="preserve">1. </w:t>
            </w:r>
          </w:p>
        </w:tc>
        <w:tc>
          <w:tcPr>
            <w:tcW w:w="1845" w:type="dxa"/>
          </w:tcPr>
          <w:p w:rsidR="006F6F02" w:rsidRPr="00220598" w:rsidRDefault="006F6F02" w:rsidP="00AF1300">
            <w:pPr>
              <w:spacing w:line="240" w:lineRule="auto"/>
              <w:rPr>
                <w:rFonts w:ascii="Times New Roman" w:hAnsi="Times New Roman"/>
                <w:b/>
              </w:rPr>
            </w:pPr>
            <w:r w:rsidRPr="00220598">
              <w:rPr>
                <w:rFonts w:ascii="Times New Roman" w:hAnsi="Times New Roman"/>
                <w:b/>
              </w:rPr>
              <w:t xml:space="preserve">Ліфлет </w:t>
            </w:r>
          </w:p>
          <w:p w:rsidR="006F6F02" w:rsidRPr="00220598" w:rsidRDefault="006F6F02" w:rsidP="00AF1300">
            <w:pPr>
              <w:spacing w:line="240" w:lineRule="auto"/>
              <w:rPr>
                <w:rFonts w:ascii="Times New Roman" w:hAnsi="Times New Roman"/>
                <w:b/>
              </w:rPr>
            </w:pPr>
            <w:r w:rsidRPr="00220598">
              <w:rPr>
                <w:rFonts w:ascii="Times New Roman" w:hAnsi="Times New Roman"/>
                <w:b/>
              </w:rPr>
              <w:t>«Дихаєш? Значить це стосується тебе»</w:t>
            </w:r>
          </w:p>
          <w:p w:rsidR="006F6F02" w:rsidRPr="00220598" w:rsidRDefault="006F6F02" w:rsidP="00AF1300">
            <w:pPr>
              <w:spacing w:line="240" w:lineRule="auto"/>
              <w:rPr>
                <w:rFonts w:ascii="Times New Roman" w:hAnsi="Times New Roman"/>
              </w:rPr>
            </w:pPr>
          </w:p>
          <w:p w:rsidR="006F6F02" w:rsidRPr="00220598" w:rsidRDefault="006F6F02" w:rsidP="00AF1300">
            <w:pPr>
              <w:spacing w:line="240" w:lineRule="auto"/>
              <w:rPr>
                <w:rFonts w:ascii="Times New Roman" w:hAnsi="Times New Roman"/>
              </w:rPr>
            </w:pPr>
          </w:p>
        </w:tc>
        <w:tc>
          <w:tcPr>
            <w:tcW w:w="5985" w:type="dxa"/>
          </w:tcPr>
          <w:p w:rsidR="006F6F02" w:rsidRPr="00220598" w:rsidRDefault="006F6F02" w:rsidP="00AF1300">
            <w:pPr>
              <w:spacing w:line="240" w:lineRule="auto"/>
              <w:rPr>
                <w:rFonts w:ascii="Times New Roman" w:hAnsi="Times New Roman"/>
              </w:rPr>
            </w:pPr>
            <w:r w:rsidRPr="00220598">
              <w:rPr>
                <w:rFonts w:ascii="Times New Roman" w:hAnsi="Times New Roman"/>
              </w:rPr>
              <w:t>Технічні характеристики ліфлета:</w:t>
            </w:r>
          </w:p>
          <w:p w:rsidR="006F6F02" w:rsidRPr="00220598" w:rsidRDefault="006F6F02" w:rsidP="00AF1300">
            <w:pPr>
              <w:spacing w:after="0" w:line="240" w:lineRule="auto"/>
              <w:rPr>
                <w:rFonts w:ascii="Times New Roman" w:hAnsi="Times New Roman"/>
              </w:rPr>
            </w:pPr>
            <w:r w:rsidRPr="00220598">
              <w:rPr>
                <w:rFonts w:ascii="Times New Roman" w:hAnsi="Times New Roman"/>
                <w:b/>
                <w:bCs/>
                <w:color w:val="00000A"/>
                <w:lang w:eastAsia="zh-CN"/>
              </w:rPr>
              <w:t>Формат та розмір:</w:t>
            </w:r>
            <w:r w:rsidRPr="00220598">
              <w:rPr>
                <w:rFonts w:ascii="Times New Roman" w:hAnsi="Times New Roman"/>
                <w:color w:val="00000A"/>
                <w:lang w:eastAsia="zh-CN"/>
              </w:rPr>
              <w:t xml:space="preserve"> </w:t>
            </w:r>
            <w:r w:rsidRPr="00220598">
              <w:rPr>
                <w:rFonts w:ascii="Times New Roman" w:hAnsi="Times New Roman"/>
              </w:rPr>
              <w:t>А4 (210 × 297 мм)</w:t>
            </w:r>
          </w:p>
          <w:p w:rsidR="006F6F02" w:rsidRPr="00220598" w:rsidRDefault="006F6F02" w:rsidP="00AF1300">
            <w:pPr>
              <w:spacing w:after="0" w:line="240" w:lineRule="auto"/>
              <w:rPr>
                <w:rFonts w:ascii="Times New Roman" w:hAnsi="Times New Roman"/>
              </w:rPr>
            </w:pPr>
            <w:r w:rsidRPr="00220598">
              <w:rPr>
                <w:rFonts w:ascii="Times New Roman" w:hAnsi="Times New Roman"/>
                <w:b/>
                <w:bCs/>
              </w:rPr>
              <w:t>Орієнтація:</w:t>
            </w:r>
            <w:r w:rsidRPr="00220598">
              <w:rPr>
                <w:rFonts w:ascii="Times New Roman" w:hAnsi="Times New Roman"/>
              </w:rPr>
              <w:t xml:space="preserve"> альбомна</w:t>
            </w:r>
          </w:p>
          <w:p w:rsidR="006F6F02" w:rsidRPr="00220598" w:rsidRDefault="006F6F02" w:rsidP="00AF1300">
            <w:pPr>
              <w:spacing w:after="0" w:line="240" w:lineRule="auto"/>
              <w:rPr>
                <w:rFonts w:ascii="Times New Roman" w:hAnsi="Times New Roman"/>
                <w:noProof/>
                <w:lang w:eastAsia="ru-RU"/>
              </w:rPr>
            </w:pPr>
            <w:r w:rsidRPr="00220598">
              <w:rPr>
                <w:rFonts w:ascii="Times New Roman" w:hAnsi="Times New Roman"/>
                <w:b/>
                <w:bCs/>
                <w:color w:val="00000A"/>
                <w:lang w:eastAsia="zh-CN"/>
              </w:rPr>
              <w:t>Тип паперу:</w:t>
            </w:r>
            <w:r w:rsidRPr="00220598">
              <w:rPr>
                <w:rFonts w:ascii="Times New Roman" w:hAnsi="Times New Roman"/>
                <w:color w:val="00000A"/>
                <w:lang w:eastAsia="zh-CN"/>
              </w:rPr>
              <w:t xml:space="preserve"> </w:t>
            </w:r>
            <w:r w:rsidRPr="00220598">
              <w:rPr>
                <w:rFonts w:ascii="Times New Roman" w:hAnsi="Times New Roman"/>
              </w:rPr>
              <w:t>крейдований глянцевий папір, щільність паперу не менеше 130 г/м2</w:t>
            </w:r>
          </w:p>
          <w:p w:rsidR="006F6F02" w:rsidRPr="00220598" w:rsidRDefault="006F6F02" w:rsidP="00AF1300">
            <w:pPr>
              <w:spacing w:line="240" w:lineRule="auto"/>
              <w:rPr>
                <w:rFonts w:ascii="Times New Roman" w:hAnsi="Times New Roman"/>
              </w:rPr>
            </w:pPr>
            <w:r w:rsidRPr="00220598">
              <w:rPr>
                <w:rFonts w:ascii="Times New Roman" w:hAnsi="Times New Roman"/>
                <w:b/>
                <w:bCs/>
                <w:color w:val="00000A"/>
                <w:lang w:eastAsia="zh-CN"/>
              </w:rPr>
              <w:t>Тип друку:</w:t>
            </w:r>
            <w:r w:rsidRPr="00220598">
              <w:rPr>
                <w:rFonts w:ascii="Times New Roman" w:hAnsi="Times New Roman"/>
                <w:color w:val="00000A"/>
                <w:lang w:eastAsia="zh-CN"/>
              </w:rPr>
              <w:t xml:space="preserve"> </w:t>
            </w:r>
            <w:r w:rsidRPr="00220598">
              <w:rPr>
                <w:rFonts w:ascii="Times New Roman" w:hAnsi="Times New Roman"/>
              </w:rPr>
              <w:t xml:space="preserve">4+4, </w:t>
            </w:r>
          </w:p>
          <w:p w:rsidR="006F6F02" w:rsidRPr="00220598" w:rsidRDefault="006F6F02" w:rsidP="00AF1300">
            <w:pPr>
              <w:spacing w:line="240" w:lineRule="auto"/>
              <w:rPr>
                <w:rFonts w:ascii="Times New Roman" w:hAnsi="Times New Roman"/>
              </w:rPr>
            </w:pPr>
            <w:r w:rsidRPr="00220598">
              <w:rPr>
                <w:rFonts w:ascii="Times New Roman" w:hAnsi="Times New Roman"/>
              </w:rPr>
              <w:t>— формат і тип фальцовки: складається із трьох стилістичних частин та має дві лінії згину внамотку;</w:t>
            </w:r>
          </w:p>
          <w:p w:rsidR="006F6F02" w:rsidRPr="00220598" w:rsidRDefault="006F6F02" w:rsidP="006F6F02">
            <w:pPr>
              <w:spacing w:line="240" w:lineRule="auto"/>
              <w:rPr>
                <w:rFonts w:ascii="Times New Roman" w:hAnsi="Times New Roman"/>
                <w:b/>
              </w:rPr>
            </w:pPr>
            <w:r w:rsidRPr="00220598">
              <w:rPr>
                <w:rFonts w:ascii="Times New Roman" w:hAnsi="Times New Roman"/>
              </w:rPr>
              <w:t>— розміщення тексту: на обох сторінках .</w:t>
            </w:r>
            <w:r w:rsidRPr="00220598">
              <w:rPr>
                <w:rFonts w:ascii="Times New Roman" w:hAnsi="Times New Roman"/>
                <w:b/>
              </w:rPr>
              <w:t xml:space="preserve"> </w:t>
            </w:r>
          </w:p>
          <w:p w:rsidR="006F6F02" w:rsidRPr="00220598" w:rsidRDefault="006F6F02" w:rsidP="00AF1300">
            <w:pPr>
              <w:spacing w:line="240" w:lineRule="auto"/>
              <w:rPr>
                <w:rFonts w:ascii="Times New Roman" w:hAnsi="Times New Roman"/>
              </w:rPr>
            </w:pPr>
            <w:r w:rsidRPr="00220598">
              <w:rPr>
                <w:rFonts w:ascii="Times New Roman" w:hAnsi="Times New Roman"/>
              </w:rPr>
              <w:t>Друк ліфлету здійснюється відповідно до наданого Замовником макета.</w:t>
            </w:r>
          </w:p>
          <w:p w:rsidR="006F6F02" w:rsidRPr="00220598" w:rsidRDefault="006F6F02" w:rsidP="00AF1300">
            <w:pPr>
              <w:spacing w:line="240" w:lineRule="auto"/>
              <w:rPr>
                <w:rFonts w:ascii="Times New Roman" w:hAnsi="Times New Roman"/>
                <w:lang w:val="ru-RU"/>
              </w:rPr>
            </w:pPr>
            <w:r w:rsidRPr="00220598">
              <w:rPr>
                <w:rFonts w:ascii="Times New Roman" w:hAnsi="Times New Roman"/>
              </w:rPr>
              <w:t xml:space="preserve">Посилання на макет: </w:t>
            </w:r>
            <w:hyperlink r:id="rId14" w:history="1">
              <w:r w:rsidRPr="00220598">
                <w:rPr>
                  <w:rStyle w:val="a9"/>
                  <w:rFonts w:ascii="Times New Roman" w:hAnsi="Times New Roman"/>
                </w:rPr>
                <w:t>https://drive.google.com/file/d/1jTDwPDVpWsvuFMpLIsDa2o5-yN6Osmvz/view?usp=sharing</w:t>
              </w:r>
            </w:hyperlink>
          </w:p>
        </w:tc>
        <w:tc>
          <w:tcPr>
            <w:tcW w:w="1243" w:type="dxa"/>
          </w:tcPr>
          <w:p w:rsidR="006F6F02" w:rsidRPr="00220598" w:rsidRDefault="006F6F02" w:rsidP="006F6F02">
            <w:pPr>
              <w:spacing w:line="240" w:lineRule="auto"/>
              <w:jc w:val="center"/>
              <w:rPr>
                <w:rFonts w:ascii="Times New Roman" w:hAnsi="Times New Roman"/>
              </w:rPr>
            </w:pPr>
            <w:r w:rsidRPr="00220598">
              <w:rPr>
                <w:rFonts w:ascii="Times New Roman" w:hAnsi="Times New Roman"/>
              </w:rPr>
              <w:t>25 000</w:t>
            </w:r>
          </w:p>
        </w:tc>
      </w:tr>
      <w:tr w:rsidR="006F6F02" w:rsidRPr="00220598" w:rsidTr="00AF1300">
        <w:trPr>
          <w:trHeight w:val="1975"/>
        </w:trPr>
        <w:tc>
          <w:tcPr>
            <w:tcW w:w="562" w:type="dxa"/>
          </w:tcPr>
          <w:p w:rsidR="006F6F02" w:rsidRPr="00220598" w:rsidRDefault="006F6F02" w:rsidP="00AF1300">
            <w:pPr>
              <w:spacing w:line="240" w:lineRule="auto"/>
              <w:rPr>
                <w:rFonts w:ascii="Times New Roman" w:hAnsi="Times New Roman"/>
              </w:rPr>
            </w:pPr>
            <w:r w:rsidRPr="00220598">
              <w:rPr>
                <w:rFonts w:ascii="Times New Roman" w:hAnsi="Times New Roman"/>
              </w:rPr>
              <w:t>2.</w:t>
            </w:r>
          </w:p>
        </w:tc>
        <w:tc>
          <w:tcPr>
            <w:tcW w:w="1845" w:type="dxa"/>
          </w:tcPr>
          <w:p w:rsidR="006F6F02" w:rsidRPr="00220598" w:rsidRDefault="006F6F02" w:rsidP="00AF1300">
            <w:pPr>
              <w:spacing w:line="240" w:lineRule="auto"/>
              <w:rPr>
                <w:rFonts w:ascii="Times New Roman" w:hAnsi="Times New Roman"/>
                <w:b/>
              </w:rPr>
            </w:pPr>
            <w:r w:rsidRPr="00220598">
              <w:rPr>
                <w:rFonts w:ascii="Times New Roman" w:hAnsi="Times New Roman"/>
                <w:b/>
              </w:rPr>
              <w:t xml:space="preserve">Ліфлет </w:t>
            </w:r>
          </w:p>
          <w:p w:rsidR="006F6F02" w:rsidRPr="00220598" w:rsidRDefault="006F6F02" w:rsidP="00AF1300">
            <w:pPr>
              <w:spacing w:line="240" w:lineRule="auto"/>
              <w:rPr>
                <w:rFonts w:ascii="Times New Roman" w:hAnsi="Times New Roman"/>
                <w:b/>
              </w:rPr>
            </w:pPr>
            <w:r w:rsidRPr="00220598">
              <w:rPr>
                <w:rFonts w:ascii="Times New Roman" w:hAnsi="Times New Roman"/>
                <w:b/>
              </w:rPr>
              <w:t>«Захистіть свою дитину від туберкульозу»</w:t>
            </w:r>
          </w:p>
          <w:p w:rsidR="006F6F02" w:rsidRPr="00220598" w:rsidRDefault="006F6F02" w:rsidP="00AF1300">
            <w:pPr>
              <w:spacing w:line="240" w:lineRule="auto"/>
              <w:rPr>
                <w:rFonts w:ascii="Times New Roman" w:hAnsi="Times New Roman"/>
              </w:rPr>
            </w:pPr>
          </w:p>
          <w:p w:rsidR="006F6F02" w:rsidRPr="00220598" w:rsidRDefault="006F6F02" w:rsidP="00AF1300">
            <w:pPr>
              <w:spacing w:line="240" w:lineRule="auto"/>
              <w:rPr>
                <w:rFonts w:ascii="Times New Roman" w:hAnsi="Times New Roman"/>
              </w:rPr>
            </w:pPr>
          </w:p>
        </w:tc>
        <w:tc>
          <w:tcPr>
            <w:tcW w:w="5985" w:type="dxa"/>
          </w:tcPr>
          <w:p w:rsidR="006F6F02" w:rsidRPr="00220598" w:rsidRDefault="006F6F02" w:rsidP="00AF1300">
            <w:pPr>
              <w:spacing w:line="240" w:lineRule="auto"/>
              <w:rPr>
                <w:rFonts w:ascii="Times New Roman" w:hAnsi="Times New Roman"/>
              </w:rPr>
            </w:pPr>
            <w:r w:rsidRPr="00220598">
              <w:rPr>
                <w:rFonts w:ascii="Times New Roman" w:hAnsi="Times New Roman"/>
              </w:rPr>
              <w:t>Технічні характеристики ліфлета:</w:t>
            </w:r>
          </w:p>
          <w:p w:rsidR="006F6F02" w:rsidRPr="00220598" w:rsidRDefault="006F6F02" w:rsidP="00AF1300">
            <w:pPr>
              <w:spacing w:after="0" w:line="240" w:lineRule="auto"/>
              <w:rPr>
                <w:rFonts w:ascii="Times New Roman" w:hAnsi="Times New Roman"/>
              </w:rPr>
            </w:pPr>
            <w:r w:rsidRPr="00220598">
              <w:rPr>
                <w:rFonts w:ascii="Times New Roman" w:hAnsi="Times New Roman"/>
                <w:b/>
                <w:bCs/>
                <w:color w:val="00000A"/>
                <w:lang w:eastAsia="zh-CN"/>
              </w:rPr>
              <w:t>Формат та розмір:</w:t>
            </w:r>
            <w:r w:rsidRPr="00220598">
              <w:rPr>
                <w:rFonts w:ascii="Times New Roman" w:hAnsi="Times New Roman"/>
                <w:color w:val="00000A"/>
                <w:lang w:eastAsia="zh-CN"/>
              </w:rPr>
              <w:t xml:space="preserve"> </w:t>
            </w:r>
            <w:r w:rsidRPr="00220598">
              <w:rPr>
                <w:rFonts w:ascii="Times New Roman" w:hAnsi="Times New Roman"/>
              </w:rPr>
              <w:t>А4 (210 × 297 мм)</w:t>
            </w:r>
          </w:p>
          <w:p w:rsidR="006F6F02" w:rsidRPr="00220598" w:rsidRDefault="006F6F02" w:rsidP="00AF1300">
            <w:pPr>
              <w:spacing w:after="0" w:line="240" w:lineRule="auto"/>
              <w:rPr>
                <w:rFonts w:ascii="Times New Roman" w:hAnsi="Times New Roman"/>
              </w:rPr>
            </w:pPr>
            <w:r w:rsidRPr="00220598">
              <w:rPr>
                <w:rFonts w:ascii="Times New Roman" w:hAnsi="Times New Roman"/>
                <w:b/>
                <w:bCs/>
              </w:rPr>
              <w:t>Орієнтація:</w:t>
            </w:r>
            <w:r w:rsidRPr="00220598">
              <w:rPr>
                <w:rFonts w:ascii="Times New Roman" w:hAnsi="Times New Roman"/>
              </w:rPr>
              <w:t xml:space="preserve"> альбомна</w:t>
            </w:r>
          </w:p>
          <w:p w:rsidR="006F6F02" w:rsidRPr="00220598" w:rsidRDefault="006F6F02" w:rsidP="00AF1300">
            <w:pPr>
              <w:spacing w:after="0" w:line="240" w:lineRule="auto"/>
              <w:rPr>
                <w:rFonts w:ascii="Times New Roman" w:hAnsi="Times New Roman"/>
                <w:noProof/>
                <w:lang w:eastAsia="ru-RU"/>
              </w:rPr>
            </w:pPr>
            <w:r w:rsidRPr="00220598">
              <w:rPr>
                <w:rFonts w:ascii="Times New Roman" w:hAnsi="Times New Roman"/>
                <w:b/>
                <w:bCs/>
                <w:color w:val="00000A"/>
                <w:lang w:eastAsia="zh-CN"/>
              </w:rPr>
              <w:t>Тип паперу:</w:t>
            </w:r>
            <w:r w:rsidRPr="00220598">
              <w:rPr>
                <w:rFonts w:ascii="Times New Roman" w:hAnsi="Times New Roman"/>
                <w:color w:val="00000A"/>
                <w:lang w:eastAsia="zh-CN"/>
              </w:rPr>
              <w:t xml:space="preserve"> </w:t>
            </w:r>
            <w:r w:rsidRPr="00220598">
              <w:rPr>
                <w:rFonts w:ascii="Times New Roman" w:hAnsi="Times New Roman"/>
              </w:rPr>
              <w:t>крейдований глянцевий папір, щільність паперу не менеше 130 г/м2</w:t>
            </w:r>
          </w:p>
          <w:p w:rsidR="006F6F02" w:rsidRPr="00220598" w:rsidRDefault="006F6F02" w:rsidP="00AF1300">
            <w:pPr>
              <w:spacing w:line="240" w:lineRule="auto"/>
              <w:rPr>
                <w:rFonts w:ascii="Times New Roman" w:hAnsi="Times New Roman"/>
              </w:rPr>
            </w:pPr>
            <w:r w:rsidRPr="00220598">
              <w:rPr>
                <w:rFonts w:ascii="Times New Roman" w:hAnsi="Times New Roman"/>
                <w:b/>
                <w:bCs/>
                <w:color w:val="00000A"/>
                <w:lang w:eastAsia="zh-CN"/>
              </w:rPr>
              <w:t>Тип друку:</w:t>
            </w:r>
            <w:r w:rsidRPr="00220598">
              <w:rPr>
                <w:rFonts w:ascii="Times New Roman" w:hAnsi="Times New Roman"/>
                <w:color w:val="00000A"/>
                <w:lang w:eastAsia="zh-CN"/>
              </w:rPr>
              <w:t xml:space="preserve"> </w:t>
            </w:r>
            <w:r w:rsidRPr="00220598">
              <w:rPr>
                <w:rFonts w:ascii="Times New Roman" w:hAnsi="Times New Roman"/>
              </w:rPr>
              <w:t xml:space="preserve">4+4, </w:t>
            </w:r>
          </w:p>
          <w:p w:rsidR="006F6F02" w:rsidRPr="00220598" w:rsidRDefault="006F6F02" w:rsidP="00AF1300">
            <w:pPr>
              <w:spacing w:line="240" w:lineRule="auto"/>
              <w:rPr>
                <w:rFonts w:ascii="Times New Roman" w:hAnsi="Times New Roman"/>
              </w:rPr>
            </w:pPr>
            <w:r w:rsidRPr="00220598">
              <w:rPr>
                <w:rFonts w:ascii="Times New Roman" w:hAnsi="Times New Roman"/>
              </w:rPr>
              <w:t>— формат і тип фальцовки: складається із трьох стилістичних частин та має дві лінії згину внамотку;</w:t>
            </w:r>
          </w:p>
          <w:p w:rsidR="006F6F02" w:rsidRPr="00220598" w:rsidRDefault="006F6F02" w:rsidP="006F6F02">
            <w:pPr>
              <w:spacing w:line="240" w:lineRule="auto"/>
              <w:rPr>
                <w:rFonts w:ascii="Times New Roman" w:hAnsi="Times New Roman"/>
                <w:b/>
              </w:rPr>
            </w:pPr>
            <w:r w:rsidRPr="00220598">
              <w:rPr>
                <w:rFonts w:ascii="Times New Roman" w:hAnsi="Times New Roman"/>
              </w:rPr>
              <w:t>— розміщення тексту: на обох сторінках</w:t>
            </w:r>
            <w:r w:rsidRPr="00220598">
              <w:rPr>
                <w:rFonts w:ascii="Times New Roman" w:hAnsi="Times New Roman"/>
                <w:b/>
              </w:rPr>
              <w:t>.</w:t>
            </w:r>
          </w:p>
          <w:p w:rsidR="006F6F02" w:rsidRPr="00220598" w:rsidRDefault="006F6F02" w:rsidP="00AF1300">
            <w:pPr>
              <w:spacing w:line="240" w:lineRule="auto"/>
              <w:rPr>
                <w:rFonts w:ascii="Times New Roman" w:hAnsi="Times New Roman"/>
              </w:rPr>
            </w:pPr>
            <w:r w:rsidRPr="00220598">
              <w:rPr>
                <w:rFonts w:ascii="Times New Roman" w:hAnsi="Times New Roman"/>
              </w:rPr>
              <w:t>Друк ліфлету здійснюється відповідно до наданого Замовником макета.</w:t>
            </w:r>
          </w:p>
          <w:p w:rsidR="006F6F02" w:rsidRPr="00220598" w:rsidRDefault="006F6F02" w:rsidP="00AF1300">
            <w:pPr>
              <w:spacing w:line="240" w:lineRule="auto"/>
              <w:rPr>
                <w:rFonts w:ascii="Times New Roman" w:hAnsi="Times New Roman"/>
                <w:lang w:val="ru-RU"/>
              </w:rPr>
            </w:pPr>
            <w:r w:rsidRPr="00220598">
              <w:rPr>
                <w:rFonts w:ascii="Times New Roman" w:hAnsi="Times New Roman"/>
              </w:rPr>
              <w:t xml:space="preserve">Посилання на макет: </w:t>
            </w:r>
            <w:hyperlink r:id="rId15" w:history="1">
              <w:r w:rsidRPr="00220598">
                <w:rPr>
                  <w:rStyle w:val="a9"/>
                  <w:rFonts w:ascii="Times New Roman" w:hAnsi="Times New Roman"/>
                </w:rPr>
                <w:t>https://drive.google.com/file/d/1ZH6xaVCr0zmkhmKNHkkYh2R6f6ir74mF/view?usp=sharing</w:t>
              </w:r>
            </w:hyperlink>
            <w:r w:rsidRPr="00220598">
              <w:rPr>
                <w:rFonts w:ascii="Times New Roman" w:hAnsi="Times New Roman"/>
              </w:rPr>
              <w:t xml:space="preserve"> </w:t>
            </w:r>
          </w:p>
        </w:tc>
        <w:tc>
          <w:tcPr>
            <w:tcW w:w="1243" w:type="dxa"/>
          </w:tcPr>
          <w:p w:rsidR="006F6F02" w:rsidRPr="00220598" w:rsidRDefault="006F6F02" w:rsidP="006F6F02">
            <w:pPr>
              <w:spacing w:line="240" w:lineRule="auto"/>
              <w:jc w:val="center"/>
              <w:rPr>
                <w:rFonts w:ascii="Times New Roman" w:hAnsi="Times New Roman"/>
              </w:rPr>
            </w:pPr>
            <w:r w:rsidRPr="00220598">
              <w:rPr>
                <w:rFonts w:ascii="Times New Roman" w:hAnsi="Times New Roman"/>
              </w:rPr>
              <w:t>25 000</w:t>
            </w:r>
          </w:p>
        </w:tc>
      </w:tr>
    </w:tbl>
    <w:p w:rsidR="00D33DF8" w:rsidRPr="00220598" w:rsidRDefault="00D33DF8" w:rsidP="00FD187A">
      <w:pPr>
        <w:tabs>
          <w:tab w:val="left" w:pos="851"/>
        </w:tabs>
        <w:spacing w:after="0"/>
        <w:ind w:firstLine="488"/>
        <w:jc w:val="center"/>
        <w:rPr>
          <w:rFonts w:ascii="Times New Roman" w:hAnsi="Times New Roman"/>
          <w:b/>
          <w:color w:val="000000"/>
          <w:sz w:val="24"/>
          <w:szCs w:val="24"/>
        </w:rPr>
      </w:pPr>
    </w:p>
    <w:p w:rsidR="00FD187A" w:rsidRPr="00220598" w:rsidRDefault="00FD187A" w:rsidP="00FD187A">
      <w:pPr>
        <w:tabs>
          <w:tab w:val="left" w:pos="851"/>
        </w:tabs>
        <w:spacing w:after="0"/>
        <w:ind w:firstLine="488"/>
        <w:jc w:val="center"/>
        <w:rPr>
          <w:rFonts w:ascii="Times New Roman" w:hAnsi="Times New Roman"/>
          <w:b/>
          <w:color w:val="000000"/>
          <w:sz w:val="24"/>
          <w:szCs w:val="24"/>
        </w:rPr>
      </w:pPr>
      <w:r w:rsidRPr="00220598">
        <w:rPr>
          <w:rFonts w:ascii="Times New Roman" w:hAnsi="Times New Roman"/>
          <w:b/>
          <w:color w:val="000000"/>
          <w:sz w:val="24"/>
          <w:szCs w:val="24"/>
        </w:rPr>
        <w:t>Вимоги до предмету закупівлі та пакування товару:</w:t>
      </w:r>
    </w:p>
    <w:p w:rsidR="00FD187A" w:rsidRPr="00220598" w:rsidRDefault="00FD187A" w:rsidP="001F53B8">
      <w:pPr>
        <w:numPr>
          <w:ilvl w:val="0"/>
          <w:numId w:val="10"/>
        </w:numPr>
        <w:pBdr>
          <w:top w:val="nil"/>
          <w:left w:val="nil"/>
          <w:bottom w:val="nil"/>
          <w:right w:val="nil"/>
          <w:between w:val="nil"/>
        </w:pBdr>
        <w:tabs>
          <w:tab w:val="left" w:pos="851"/>
        </w:tabs>
        <w:spacing w:after="0" w:line="240" w:lineRule="auto"/>
        <w:ind w:left="0" w:firstLine="488"/>
        <w:jc w:val="both"/>
        <w:rPr>
          <w:rFonts w:ascii="Times New Roman" w:hAnsi="Times New Roman"/>
          <w:color w:val="000000"/>
          <w:sz w:val="24"/>
          <w:szCs w:val="24"/>
        </w:rPr>
      </w:pPr>
      <w:r w:rsidRPr="00220598">
        <w:rPr>
          <w:rFonts w:ascii="Times New Roman" w:hAnsi="Times New Roman"/>
          <w:color w:val="000000"/>
          <w:sz w:val="24"/>
          <w:szCs w:val="24"/>
        </w:rPr>
        <w:t>Пакування Товару має забезпечити його цілісність і неушкодженість під час транспортування.</w:t>
      </w:r>
    </w:p>
    <w:p w:rsidR="00FD187A" w:rsidRPr="00220598" w:rsidRDefault="00FD187A" w:rsidP="001F53B8">
      <w:pPr>
        <w:numPr>
          <w:ilvl w:val="0"/>
          <w:numId w:val="10"/>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olor w:val="000000"/>
          <w:sz w:val="24"/>
          <w:szCs w:val="24"/>
        </w:rPr>
      </w:pPr>
      <w:r w:rsidRPr="00220598">
        <w:rPr>
          <w:rFonts w:ascii="Times New Roman" w:hAnsi="Times New Roman"/>
          <w:color w:val="000000"/>
          <w:sz w:val="24"/>
          <w:szCs w:val="24"/>
        </w:rPr>
        <w:t>Нанесення логотипу виконується за оригіналом-макетом Покупця.</w:t>
      </w:r>
    </w:p>
    <w:p w:rsidR="00FD187A" w:rsidRPr="00220598" w:rsidRDefault="00FD187A" w:rsidP="001F53B8">
      <w:pPr>
        <w:numPr>
          <w:ilvl w:val="0"/>
          <w:numId w:val="10"/>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olor w:val="000000"/>
          <w:sz w:val="24"/>
          <w:szCs w:val="24"/>
        </w:rPr>
      </w:pPr>
      <w:r w:rsidRPr="00220598">
        <w:rPr>
          <w:rFonts w:ascii="Times New Roman" w:hAnsi="Times New Roman"/>
          <w:color w:val="000000"/>
          <w:sz w:val="24"/>
          <w:szCs w:val="24"/>
        </w:rPr>
        <w:t>Постачальник гарантує проведення адаптації макету за свій рахунок у разі необхідності.</w:t>
      </w:r>
    </w:p>
    <w:p w:rsidR="00FD187A" w:rsidRPr="00220598" w:rsidRDefault="00FD187A" w:rsidP="001F53B8">
      <w:pPr>
        <w:numPr>
          <w:ilvl w:val="0"/>
          <w:numId w:val="10"/>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olor w:val="000000"/>
          <w:sz w:val="24"/>
          <w:szCs w:val="24"/>
        </w:rPr>
      </w:pPr>
      <w:r w:rsidRPr="00220598">
        <w:rPr>
          <w:rFonts w:ascii="Times New Roman" w:hAnsi="Times New Roman"/>
          <w:color w:val="000000"/>
          <w:sz w:val="24"/>
          <w:szCs w:val="24"/>
        </w:rPr>
        <w:t>Заміна Товару неналежної якості протягом 2 (двох) робочих днів з моменту отримання листа Покупця про виявлення такого Товару.</w:t>
      </w:r>
    </w:p>
    <w:p w:rsidR="002C118F" w:rsidRPr="00220598" w:rsidRDefault="002C118F" w:rsidP="001F53B8">
      <w:pPr>
        <w:numPr>
          <w:ilvl w:val="0"/>
          <w:numId w:val="10"/>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olor w:val="000000"/>
          <w:sz w:val="24"/>
          <w:szCs w:val="24"/>
        </w:rPr>
      </w:pPr>
      <w:r w:rsidRPr="00220598">
        <w:rPr>
          <w:rFonts w:ascii="Times New Roman" w:hAnsi="Times New Roman"/>
          <w:color w:val="000000"/>
          <w:sz w:val="24"/>
          <w:szCs w:val="24"/>
        </w:rPr>
        <w:t xml:space="preserve">Кожен вид продукції, в комплекті для кожного регіону, має бути запакований згідно вказаній кількості, зазначеній в таблиці «Перелік адрес доставки друкованої продукції» Додатку </w:t>
      </w:r>
      <w:r w:rsidRPr="00220598">
        <w:rPr>
          <w:rFonts w:ascii="Times New Roman" w:hAnsi="Times New Roman"/>
          <w:color w:val="000000"/>
          <w:sz w:val="24"/>
          <w:szCs w:val="24"/>
        </w:rPr>
        <w:lastRenderedPageBreak/>
        <w:t>2.1</w:t>
      </w:r>
      <w:r w:rsidR="00055A66" w:rsidRPr="00220598">
        <w:rPr>
          <w:rFonts w:ascii="Times New Roman" w:hAnsi="Times New Roman"/>
          <w:color w:val="000000"/>
          <w:sz w:val="24"/>
          <w:szCs w:val="24"/>
          <w:lang w:val="ru-RU"/>
        </w:rPr>
        <w:t>.</w:t>
      </w:r>
      <w:r w:rsidRPr="00220598">
        <w:rPr>
          <w:rFonts w:ascii="Times New Roman" w:hAnsi="Times New Roman"/>
          <w:color w:val="000000"/>
          <w:sz w:val="24"/>
          <w:szCs w:val="24"/>
        </w:rPr>
        <w:t xml:space="preserve"> з позначенням назви Товару. Таке позначення має розміщуватись на одному з боків пакувальної одиниці наклеюється паперовий ярлик з назвою Товару, кількістю та назвою установи-отримувача. </w:t>
      </w:r>
    </w:p>
    <w:p w:rsidR="002C118F" w:rsidRPr="00220598" w:rsidRDefault="002C118F" w:rsidP="001F53B8">
      <w:pPr>
        <w:numPr>
          <w:ilvl w:val="0"/>
          <w:numId w:val="10"/>
        </w:numPr>
        <w:pBdr>
          <w:top w:val="nil"/>
          <w:left w:val="nil"/>
          <w:bottom w:val="nil"/>
          <w:right w:val="nil"/>
          <w:between w:val="nil"/>
        </w:pBdr>
        <w:spacing w:after="0"/>
        <w:jc w:val="both"/>
        <w:rPr>
          <w:rFonts w:ascii="Times New Roman" w:hAnsi="Times New Roman"/>
          <w:color w:val="000000"/>
          <w:sz w:val="24"/>
          <w:szCs w:val="24"/>
        </w:rPr>
      </w:pPr>
      <w:r w:rsidRPr="00220598">
        <w:rPr>
          <w:rFonts w:ascii="Times New Roman" w:hAnsi="Times New Roman"/>
          <w:color w:val="000000"/>
          <w:sz w:val="24"/>
          <w:szCs w:val="24"/>
        </w:rPr>
        <w:t xml:space="preserve">У одному пакуванні має бути Товар одного виду. </w:t>
      </w:r>
    </w:p>
    <w:p w:rsidR="00FD187A" w:rsidRPr="00220598" w:rsidRDefault="00FD187A" w:rsidP="001F53B8">
      <w:pPr>
        <w:numPr>
          <w:ilvl w:val="0"/>
          <w:numId w:val="10"/>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olor w:val="000000"/>
          <w:sz w:val="24"/>
          <w:szCs w:val="24"/>
        </w:rPr>
      </w:pPr>
      <w:r w:rsidRPr="00220598">
        <w:rPr>
          <w:rFonts w:ascii="Times New Roman" w:hAnsi="Times New Roman"/>
          <w:color w:val="000000"/>
          <w:sz w:val="24"/>
          <w:szCs w:val="24"/>
        </w:rPr>
        <w:t>Доставка товару, вантажно-розвантажувальні роботи здійснюються транспортом Постачальника та за рахунок Постачальника.</w:t>
      </w:r>
    </w:p>
    <w:p w:rsidR="00FD187A" w:rsidRPr="00220598" w:rsidRDefault="00FD187A" w:rsidP="00FD187A">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8"/>
        <w:jc w:val="both"/>
        <w:rPr>
          <w:rFonts w:ascii="Times New Roman" w:hAnsi="Times New Roman"/>
          <w:color w:val="000000"/>
          <w:sz w:val="24"/>
          <w:szCs w:val="24"/>
        </w:rPr>
      </w:pPr>
    </w:p>
    <w:p w:rsidR="00637DB2" w:rsidRPr="00220598" w:rsidRDefault="008356AC" w:rsidP="00FD187A">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8"/>
        <w:jc w:val="both"/>
        <w:rPr>
          <w:rFonts w:ascii="Times New Roman" w:hAnsi="Times New Roman"/>
          <w:color w:val="000000"/>
          <w:sz w:val="24"/>
          <w:szCs w:val="24"/>
        </w:rPr>
      </w:pPr>
      <w:r w:rsidRPr="00220598">
        <w:rPr>
          <w:rFonts w:ascii="Times New Roman" w:hAnsi="Times New Roman"/>
          <w:color w:val="000000"/>
          <w:sz w:val="24"/>
          <w:szCs w:val="24"/>
        </w:rPr>
        <w:t xml:space="preserve"> </w:t>
      </w:r>
    </w:p>
    <w:tbl>
      <w:tblPr>
        <w:tblW w:w="8999" w:type="dxa"/>
        <w:tblInd w:w="142" w:type="dxa"/>
        <w:tblLook w:val="04A0" w:firstRow="1" w:lastRow="0" w:firstColumn="1" w:lastColumn="0" w:noHBand="0" w:noVBand="1"/>
      </w:tblPr>
      <w:tblGrid>
        <w:gridCol w:w="3969"/>
        <w:gridCol w:w="417"/>
        <w:gridCol w:w="1804"/>
        <w:gridCol w:w="513"/>
        <w:gridCol w:w="2296"/>
      </w:tblGrid>
      <w:tr w:rsidR="00947EBC" w:rsidRPr="00220598" w:rsidTr="0007759D">
        <w:trPr>
          <w:trHeight w:val="825"/>
        </w:trPr>
        <w:tc>
          <w:tcPr>
            <w:tcW w:w="3969" w:type="dxa"/>
            <w:shd w:val="clear" w:color="auto" w:fill="auto"/>
          </w:tcPr>
          <w:p w:rsidR="00947EBC" w:rsidRPr="00220598" w:rsidRDefault="00947EBC" w:rsidP="0007759D">
            <w:pPr>
              <w:jc w:val="both"/>
              <w:rPr>
                <w:rFonts w:ascii="Times New Roman" w:hAnsi="Times New Roman"/>
                <w:color w:val="000000" w:themeColor="text1"/>
                <w:sz w:val="20"/>
                <w:szCs w:val="20"/>
              </w:rPr>
            </w:pPr>
            <w:r w:rsidRPr="00220598">
              <w:rPr>
                <w:rFonts w:ascii="Times New Roman" w:hAnsi="Times New Roman"/>
                <w:color w:val="000000" w:themeColor="text1"/>
                <w:sz w:val="20"/>
                <w:szCs w:val="20"/>
              </w:rPr>
              <w:t xml:space="preserve">Керівник Учасника процедури закупівлі (або уповноважена особа) </w:t>
            </w:r>
          </w:p>
        </w:tc>
        <w:tc>
          <w:tcPr>
            <w:tcW w:w="417" w:type="dxa"/>
            <w:shd w:val="clear" w:color="auto" w:fill="auto"/>
          </w:tcPr>
          <w:p w:rsidR="00947EBC" w:rsidRPr="00220598" w:rsidRDefault="00947EBC" w:rsidP="0007759D">
            <w:pPr>
              <w:jc w:val="both"/>
              <w:rPr>
                <w:rFonts w:ascii="Times New Roman" w:hAnsi="Times New Roman"/>
                <w:color w:val="000000" w:themeColor="text1"/>
                <w:sz w:val="20"/>
                <w:szCs w:val="20"/>
              </w:rPr>
            </w:pPr>
          </w:p>
        </w:tc>
        <w:tc>
          <w:tcPr>
            <w:tcW w:w="1804" w:type="dxa"/>
            <w:tcBorders>
              <w:bottom w:val="single" w:sz="4" w:space="0" w:color="auto"/>
            </w:tcBorders>
            <w:shd w:val="clear" w:color="auto" w:fill="auto"/>
          </w:tcPr>
          <w:p w:rsidR="00947EBC" w:rsidRPr="00220598" w:rsidRDefault="00947EBC" w:rsidP="0007759D">
            <w:pPr>
              <w:jc w:val="both"/>
              <w:rPr>
                <w:rFonts w:ascii="Times New Roman" w:hAnsi="Times New Roman"/>
                <w:color w:val="000000" w:themeColor="text1"/>
                <w:sz w:val="20"/>
                <w:szCs w:val="20"/>
              </w:rPr>
            </w:pPr>
          </w:p>
        </w:tc>
        <w:tc>
          <w:tcPr>
            <w:tcW w:w="513" w:type="dxa"/>
            <w:shd w:val="clear" w:color="auto" w:fill="auto"/>
          </w:tcPr>
          <w:p w:rsidR="00947EBC" w:rsidRPr="00220598" w:rsidRDefault="00947EBC" w:rsidP="0007759D">
            <w:pPr>
              <w:jc w:val="both"/>
              <w:rPr>
                <w:rFonts w:ascii="Times New Roman" w:hAnsi="Times New Roman"/>
                <w:color w:val="000000" w:themeColor="text1"/>
                <w:sz w:val="20"/>
                <w:szCs w:val="20"/>
              </w:rPr>
            </w:pPr>
          </w:p>
        </w:tc>
        <w:tc>
          <w:tcPr>
            <w:tcW w:w="2296" w:type="dxa"/>
            <w:tcBorders>
              <w:bottom w:val="single" w:sz="4" w:space="0" w:color="auto"/>
            </w:tcBorders>
            <w:shd w:val="clear" w:color="auto" w:fill="auto"/>
            <w:vAlign w:val="bottom"/>
          </w:tcPr>
          <w:p w:rsidR="00947EBC" w:rsidRPr="00220598" w:rsidRDefault="00947EBC" w:rsidP="0007759D">
            <w:pPr>
              <w:jc w:val="center"/>
              <w:rPr>
                <w:rFonts w:ascii="Times New Roman" w:hAnsi="Times New Roman"/>
                <w:color w:val="000000" w:themeColor="text1"/>
                <w:sz w:val="20"/>
                <w:szCs w:val="20"/>
              </w:rPr>
            </w:pPr>
            <w:r w:rsidRPr="00220598">
              <w:rPr>
                <w:rFonts w:ascii="Times New Roman" w:hAnsi="Times New Roman"/>
                <w:color w:val="000000" w:themeColor="text1"/>
                <w:sz w:val="20"/>
                <w:szCs w:val="20"/>
              </w:rPr>
              <w:t>Прізвище, ініціали</w:t>
            </w:r>
          </w:p>
        </w:tc>
      </w:tr>
      <w:tr w:rsidR="00947EBC" w:rsidRPr="00220598" w:rsidTr="0007759D">
        <w:trPr>
          <w:trHeight w:val="70"/>
        </w:trPr>
        <w:tc>
          <w:tcPr>
            <w:tcW w:w="3969" w:type="dxa"/>
            <w:shd w:val="clear" w:color="auto" w:fill="auto"/>
          </w:tcPr>
          <w:p w:rsidR="00947EBC" w:rsidRPr="00220598" w:rsidRDefault="00947EBC" w:rsidP="0007759D">
            <w:pPr>
              <w:jc w:val="both"/>
              <w:rPr>
                <w:rFonts w:ascii="Times New Roman" w:hAnsi="Times New Roman"/>
                <w:color w:val="000000" w:themeColor="text1"/>
                <w:sz w:val="20"/>
                <w:szCs w:val="20"/>
              </w:rPr>
            </w:pPr>
          </w:p>
        </w:tc>
        <w:tc>
          <w:tcPr>
            <w:tcW w:w="417" w:type="dxa"/>
            <w:shd w:val="clear" w:color="auto" w:fill="auto"/>
          </w:tcPr>
          <w:p w:rsidR="00947EBC" w:rsidRPr="00220598" w:rsidRDefault="00947EBC" w:rsidP="0007759D">
            <w:pPr>
              <w:jc w:val="both"/>
              <w:rPr>
                <w:rFonts w:ascii="Times New Roman" w:hAnsi="Times New Roman"/>
                <w:color w:val="000000" w:themeColor="text1"/>
                <w:sz w:val="20"/>
                <w:szCs w:val="20"/>
              </w:rPr>
            </w:pPr>
          </w:p>
        </w:tc>
        <w:tc>
          <w:tcPr>
            <w:tcW w:w="1804" w:type="dxa"/>
            <w:tcBorders>
              <w:top w:val="single" w:sz="4" w:space="0" w:color="auto"/>
            </w:tcBorders>
            <w:shd w:val="clear" w:color="auto" w:fill="auto"/>
          </w:tcPr>
          <w:p w:rsidR="00947EBC" w:rsidRPr="00220598" w:rsidRDefault="00947EBC" w:rsidP="0007759D">
            <w:pPr>
              <w:jc w:val="both"/>
              <w:rPr>
                <w:rFonts w:ascii="Times New Roman" w:hAnsi="Times New Roman"/>
                <w:color w:val="000000" w:themeColor="text1"/>
                <w:sz w:val="20"/>
                <w:szCs w:val="20"/>
              </w:rPr>
            </w:pPr>
            <w:r w:rsidRPr="00220598">
              <w:rPr>
                <w:rFonts w:ascii="Times New Roman" w:hAnsi="Times New Roman"/>
                <w:color w:val="000000" w:themeColor="text1"/>
                <w:sz w:val="20"/>
                <w:szCs w:val="20"/>
              </w:rPr>
              <w:t xml:space="preserve">      МП</w:t>
            </w:r>
          </w:p>
        </w:tc>
        <w:tc>
          <w:tcPr>
            <w:tcW w:w="513" w:type="dxa"/>
            <w:shd w:val="clear" w:color="auto" w:fill="auto"/>
          </w:tcPr>
          <w:p w:rsidR="00947EBC" w:rsidRPr="00220598" w:rsidRDefault="00947EBC" w:rsidP="0007759D">
            <w:pPr>
              <w:jc w:val="both"/>
              <w:rPr>
                <w:rFonts w:ascii="Times New Roman" w:hAnsi="Times New Roman"/>
                <w:color w:val="000000" w:themeColor="text1"/>
                <w:sz w:val="20"/>
                <w:szCs w:val="20"/>
              </w:rPr>
            </w:pPr>
          </w:p>
        </w:tc>
        <w:tc>
          <w:tcPr>
            <w:tcW w:w="2296" w:type="dxa"/>
            <w:tcBorders>
              <w:top w:val="single" w:sz="4" w:space="0" w:color="auto"/>
            </w:tcBorders>
            <w:shd w:val="clear" w:color="auto" w:fill="auto"/>
          </w:tcPr>
          <w:p w:rsidR="00947EBC" w:rsidRPr="00220598" w:rsidRDefault="00947EBC" w:rsidP="0007759D">
            <w:pPr>
              <w:jc w:val="center"/>
              <w:rPr>
                <w:rFonts w:ascii="Times New Roman" w:hAnsi="Times New Roman"/>
                <w:color w:val="000000" w:themeColor="text1"/>
                <w:sz w:val="20"/>
                <w:szCs w:val="20"/>
              </w:rPr>
            </w:pPr>
            <w:r w:rsidRPr="00220598">
              <w:rPr>
                <w:rFonts w:ascii="Times New Roman" w:hAnsi="Times New Roman"/>
                <w:color w:val="000000" w:themeColor="text1"/>
                <w:sz w:val="20"/>
                <w:szCs w:val="20"/>
              </w:rPr>
              <w:t>(підпис)</w:t>
            </w:r>
          </w:p>
        </w:tc>
      </w:tr>
    </w:tbl>
    <w:p w:rsidR="004A0210" w:rsidRPr="00220598" w:rsidRDefault="004A0210" w:rsidP="004A0210">
      <w:pPr>
        <w:spacing w:after="0" w:line="240" w:lineRule="auto"/>
        <w:rPr>
          <w:rFonts w:ascii="Times New Roman" w:hAnsi="Times New Roman"/>
          <w:sz w:val="24"/>
          <w:szCs w:val="24"/>
        </w:rPr>
      </w:pPr>
    </w:p>
    <w:p w:rsidR="00036201" w:rsidRPr="00220598" w:rsidRDefault="00036201">
      <w:pPr>
        <w:spacing w:after="0" w:line="240" w:lineRule="auto"/>
        <w:ind w:firstLine="6096"/>
        <w:rPr>
          <w:rFonts w:ascii="Times New Roman" w:hAnsi="Times New Roman"/>
          <w:sz w:val="24"/>
          <w:szCs w:val="24"/>
        </w:rPr>
      </w:pPr>
    </w:p>
    <w:p w:rsidR="00036201" w:rsidRPr="00220598" w:rsidRDefault="00036201">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05084" w:rsidRPr="00220598" w:rsidRDefault="00005084">
      <w:pPr>
        <w:spacing w:after="0" w:line="240" w:lineRule="auto"/>
        <w:ind w:firstLine="6096"/>
        <w:rPr>
          <w:rFonts w:ascii="Times New Roman" w:hAnsi="Times New Roman"/>
          <w:sz w:val="24"/>
          <w:szCs w:val="24"/>
        </w:rPr>
      </w:pPr>
    </w:p>
    <w:p w:rsidR="00036201" w:rsidRPr="00220598" w:rsidRDefault="00055A66" w:rsidP="00055A66">
      <w:pPr>
        <w:spacing w:after="0" w:line="240" w:lineRule="auto"/>
        <w:ind w:firstLine="6096"/>
        <w:rPr>
          <w:rFonts w:ascii="Times New Roman" w:hAnsi="Times New Roman"/>
          <w:color w:val="000000"/>
          <w:sz w:val="24"/>
          <w:szCs w:val="24"/>
          <w:lang w:val="ru-RU"/>
        </w:rPr>
      </w:pPr>
      <w:r w:rsidRPr="00220598">
        <w:rPr>
          <w:rFonts w:ascii="Times New Roman" w:hAnsi="Times New Roman"/>
          <w:color w:val="000000"/>
          <w:sz w:val="24"/>
          <w:szCs w:val="24"/>
        </w:rPr>
        <w:lastRenderedPageBreak/>
        <w:t>Додаток 2.1</w:t>
      </w:r>
      <w:r w:rsidRPr="00220598">
        <w:rPr>
          <w:rFonts w:ascii="Times New Roman" w:hAnsi="Times New Roman"/>
          <w:color w:val="000000"/>
          <w:sz w:val="24"/>
          <w:szCs w:val="24"/>
          <w:lang w:val="ru-RU"/>
        </w:rPr>
        <w:t>.</w:t>
      </w:r>
    </w:p>
    <w:p w:rsidR="00055A66" w:rsidRPr="00220598" w:rsidRDefault="00055A66" w:rsidP="00055A66">
      <w:pPr>
        <w:spacing w:after="0" w:line="240" w:lineRule="auto"/>
        <w:ind w:firstLine="6096"/>
        <w:rPr>
          <w:rFonts w:ascii="Times New Roman" w:hAnsi="Times New Roman"/>
          <w:sz w:val="24"/>
          <w:szCs w:val="24"/>
        </w:rPr>
      </w:pPr>
      <w:r w:rsidRPr="00220598">
        <w:rPr>
          <w:rFonts w:ascii="Times New Roman" w:hAnsi="Times New Roman"/>
          <w:sz w:val="24"/>
          <w:szCs w:val="24"/>
        </w:rPr>
        <w:t>до оголошення про закупівлю №</w:t>
      </w:r>
      <w:r w:rsidR="008A6F90">
        <w:rPr>
          <w:rFonts w:ascii="Times New Roman" w:hAnsi="Times New Roman"/>
          <w:sz w:val="24"/>
          <w:szCs w:val="24"/>
        </w:rPr>
        <w:t>33</w:t>
      </w:r>
    </w:p>
    <w:p w:rsidR="00036201" w:rsidRPr="00220598" w:rsidRDefault="00036201">
      <w:pPr>
        <w:spacing w:after="0" w:line="240" w:lineRule="auto"/>
        <w:ind w:firstLine="6096"/>
        <w:rPr>
          <w:rFonts w:ascii="Times New Roman" w:hAnsi="Times New Roman"/>
          <w:sz w:val="24"/>
          <w:szCs w:val="24"/>
        </w:rPr>
      </w:pPr>
    </w:p>
    <w:p w:rsidR="00055A66" w:rsidRPr="00220598" w:rsidRDefault="00055A66" w:rsidP="00055A66">
      <w:pPr>
        <w:jc w:val="center"/>
        <w:rPr>
          <w:rFonts w:ascii="Times New Roman" w:hAnsi="Times New Roman"/>
          <w:b/>
          <w:sz w:val="24"/>
          <w:szCs w:val="24"/>
        </w:rPr>
      </w:pPr>
      <w:r w:rsidRPr="00220598">
        <w:rPr>
          <w:rFonts w:ascii="Times New Roman" w:hAnsi="Times New Roman"/>
          <w:b/>
          <w:sz w:val="24"/>
          <w:szCs w:val="24"/>
        </w:rPr>
        <w:t>Перелік отримувачів та адрес доставки Товару</w:t>
      </w:r>
    </w:p>
    <w:tbl>
      <w:tblPr>
        <w:tblW w:w="10773" w:type="dxa"/>
        <w:tblInd w:w="-572" w:type="dxa"/>
        <w:tblLayout w:type="fixed"/>
        <w:tblLook w:val="04A0" w:firstRow="1" w:lastRow="0" w:firstColumn="1" w:lastColumn="0" w:noHBand="0" w:noVBand="1"/>
      </w:tblPr>
      <w:tblGrid>
        <w:gridCol w:w="567"/>
        <w:gridCol w:w="1418"/>
        <w:gridCol w:w="1984"/>
        <w:gridCol w:w="1560"/>
        <w:gridCol w:w="567"/>
        <w:gridCol w:w="1134"/>
        <w:gridCol w:w="1842"/>
        <w:gridCol w:w="1276"/>
        <w:gridCol w:w="425"/>
      </w:tblGrid>
      <w:tr w:rsidR="00AF1300" w:rsidRPr="004B3E60" w:rsidTr="004B3E60">
        <w:trPr>
          <w:trHeight w:val="1125"/>
        </w:trPr>
        <w:tc>
          <w:tcPr>
            <w:tcW w:w="567" w:type="dxa"/>
            <w:tcBorders>
              <w:top w:val="single" w:sz="4" w:space="0" w:color="auto"/>
              <w:left w:val="single" w:sz="4" w:space="0" w:color="auto"/>
              <w:bottom w:val="single" w:sz="4" w:space="0" w:color="auto"/>
              <w:right w:val="single" w:sz="4" w:space="0" w:color="auto"/>
            </w:tcBorders>
            <w:vAlign w:val="center"/>
            <w:hideMark/>
          </w:tcPr>
          <w:p w:rsidR="00AF1300" w:rsidRPr="004B3E60" w:rsidRDefault="00AF1300" w:rsidP="00AF1300">
            <w:pPr>
              <w:jc w:val="center"/>
              <w:rPr>
                <w:rFonts w:ascii="Times New Roman" w:hAnsi="Times New Roman"/>
                <w:b/>
                <w:bCs/>
                <w:iCs/>
                <w:color w:val="000000"/>
                <w:sz w:val="18"/>
                <w:szCs w:val="18"/>
              </w:rPr>
            </w:pPr>
            <w:r w:rsidRPr="004B3E60">
              <w:rPr>
                <w:rFonts w:ascii="Times New Roman" w:hAnsi="Times New Roman"/>
                <w:b/>
                <w:bCs/>
                <w:iCs/>
                <w:color w:val="000000"/>
                <w:sz w:val="18"/>
                <w:szCs w:val="18"/>
              </w:rPr>
              <w:t>№ з/п</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F1300" w:rsidRPr="004B3E60" w:rsidRDefault="00AF1300" w:rsidP="00AF1300">
            <w:pPr>
              <w:spacing w:after="0" w:line="240" w:lineRule="auto"/>
              <w:jc w:val="center"/>
              <w:rPr>
                <w:rFonts w:ascii="Times New Roman" w:hAnsi="Times New Roman"/>
                <w:b/>
                <w:bCs/>
                <w:color w:val="000000"/>
                <w:sz w:val="18"/>
                <w:szCs w:val="18"/>
              </w:rPr>
            </w:pPr>
            <w:r w:rsidRPr="004B3E60">
              <w:rPr>
                <w:rFonts w:ascii="Times New Roman" w:hAnsi="Times New Roman"/>
                <w:b/>
                <w:bCs/>
                <w:color w:val="000000"/>
                <w:sz w:val="18"/>
                <w:szCs w:val="18"/>
              </w:rPr>
              <w:t>Область</w:t>
            </w:r>
          </w:p>
        </w:tc>
        <w:tc>
          <w:tcPr>
            <w:tcW w:w="1984" w:type="dxa"/>
            <w:tcBorders>
              <w:top w:val="single" w:sz="4" w:space="0" w:color="auto"/>
              <w:left w:val="nil"/>
              <w:bottom w:val="single" w:sz="4" w:space="0" w:color="auto"/>
              <w:right w:val="single" w:sz="4" w:space="0" w:color="auto"/>
            </w:tcBorders>
            <w:vAlign w:val="center"/>
            <w:hideMark/>
          </w:tcPr>
          <w:p w:rsidR="00AF1300" w:rsidRPr="004B3E60" w:rsidRDefault="00AF1300" w:rsidP="00AF1300">
            <w:pPr>
              <w:jc w:val="center"/>
              <w:rPr>
                <w:rFonts w:ascii="Times New Roman" w:hAnsi="Times New Roman"/>
                <w:b/>
                <w:bCs/>
                <w:iCs/>
                <w:color w:val="000000"/>
                <w:sz w:val="18"/>
                <w:szCs w:val="18"/>
              </w:rPr>
            </w:pPr>
            <w:r w:rsidRPr="004B3E60">
              <w:rPr>
                <w:rFonts w:ascii="Times New Roman" w:hAnsi="Times New Roman"/>
                <w:b/>
                <w:bCs/>
                <w:iCs/>
                <w:color w:val="000000"/>
                <w:sz w:val="18"/>
                <w:szCs w:val="18"/>
              </w:rPr>
              <w:t>Назва отримувача Товару</w:t>
            </w:r>
          </w:p>
        </w:tc>
        <w:tc>
          <w:tcPr>
            <w:tcW w:w="2127" w:type="dxa"/>
            <w:gridSpan w:val="2"/>
            <w:tcBorders>
              <w:top w:val="single" w:sz="4" w:space="0" w:color="auto"/>
              <w:left w:val="nil"/>
              <w:bottom w:val="single" w:sz="4" w:space="0" w:color="auto"/>
              <w:right w:val="single" w:sz="4" w:space="0" w:color="auto"/>
            </w:tcBorders>
            <w:vAlign w:val="center"/>
            <w:hideMark/>
          </w:tcPr>
          <w:p w:rsidR="00AF1300" w:rsidRPr="004B3E60" w:rsidRDefault="00AF1300" w:rsidP="00AF1300">
            <w:pPr>
              <w:spacing w:after="0" w:line="240" w:lineRule="auto"/>
              <w:jc w:val="center"/>
              <w:rPr>
                <w:rFonts w:ascii="Times New Roman" w:hAnsi="Times New Roman"/>
                <w:b/>
                <w:bCs/>
                <w:color w:val="000000"/>
                <w:sz w:val="18"/>
                <w:szCs w:val="18"/>
              </w:rPr>
            </w:pPr>
            <w:r w:rsidRPr="004B3E60">
              <w:rPr>
                <w:rFonts w:ascii="Times New Roman" w:hAnsi="Times New Roman"/>
                <w:b/>
                <w:bCs/>
                <w:color w:val="000000"/>
                <w:sz w:val="18"/>
                <w:szCs w:val="18"/>
              </w:rPr>
              <w:t>Адреса доставки</w:t>
            </w:r>
          </w:p>
        </w:tc>
        <w:tc>
          <w:tcPr>
            <w:tcW w:w="1134" w:type="dxa"/>
            <w:tcBorders>
              <w:top w:val="single" w:sz="4" w:space="0" w:color="auto"/>
              <w:left w:val="nil"/>
              <w:bottom w:val="single" w:sz="4" w:space="0" w:color="auto"/>
              <w:right w:val="single" w:sz="4" w:space="0" w:color="auto"/>
            </w:tcBorders>
            <w:vAlign w:val="center"/>
            <w:hideMark/>
          </w:tcPr>
          <w:p w:rsidR="00AF1300" w:rsidRPr="004B3E60" w:rsidRDefault="00AF1300" w:rsidP="00AF1300">
            <w:pPr>
              <w:spacing w:after="0" w:line="240" w:lineRule="auto"/>
              <w:jc w:val="center"/>
              <w:rPr>
                <w:rFonts w:ascii="Times New Roman" w:hAnsi="Times New Roman"/>
                <w:b/>
                <w:bCs/>
                <w:color w:val="000000"/>
                <w:sz w:val="18"/>
                <w:szCs w:val="18"/>
              </w:rPr>
            </w:pPr>
            <w:r w:rsidRPr="004B3E60">
              <w:rPr>
                <w:rFonts w:ascii="Times New Roman" w:hAnsi="Times New Roman"/>
                <w:b/>
                <w:bCs/>
                <w:color w:val="000000"/>
                <w:sz w:val="18"/>
                <w:szCs w:val="18"/>
              </w:rPr>
              <w:t>Код ЄДРПОУ отримувача Товару</w:t>
            </w:r>
          </w:p>
        </w:tc>
        <w:tc>
          <w:tcPr>
            <w:tcW w:w="1842" w:type="dxa"/>
            <w:tcBorders>
              <w:top w:val="single" w:sz="4" w:space="0" w:color="auto"/>
              <w:left w:val="nil"/>
              <w:bottom w:val="single" w:sz="4" w:space="0" w:color="auto"/>
              <w:right w:val="single" w:sz="4" w:space="0" w:color="auto"/>
            </w:tcBorders>
            <w:vAlign w:val="center"/>
            <w:hideMark/>
          </w:tcPr>
          <w:p w:rsidR="00AF1300" w:rsidRPr="004B3E60" w:rsidRDefault="00AF1300" w:rsidP="00AF1300">
            <w:pPr>
              <w:spacing w:after="0" w:line="240" w:lineRule="auto"/>
              <w:jc w:val="center"/>
              <w:rPr>
                <w:rFonts w:ascii="Times New Roman" w:hAnsi="Times New Roman"/>
                <w:b/>
                <w:bCs/>
                <w:color w:val="000000"/>
                <w:sz w:val="18"/>
                <w:szCs w:val="18"/>
              </w:rPr>
            </w:pPr>
            <w:r w:rsidRPr="004B3E60">
              <w:rPr>
                <w:rFonts w:ascii="Times New Roman" w:hAnsi="Times New Roman"/>
                <w:b/>
                <w:bCs/>
                <w:color w:val="000000"/>
                <w:sz w:val="18"/>
                <w:szCs w:val="18"/>
              </w:rPr>
              <w:t>Кількість ліфлетів «Дихаєш? Значить це стосується тебе», шт.</w:t>
            </w:r>
          </w:p>
        </w:tc>
        <w:tc>
          <w:tcPr>
            <w:tcW w:w="1701" w:type="dxa"/>
            <w:gridSpan w:val="2"/>
            <w:tcBorders>
              <w:top w:val="single" w:sz="4" w:space="0" w:color="auto"/>
              <w:left w:val="nil"/>
              <w:bottom w:val="single" w:sz="4" w:space="0" w:color="auto"/>
              <w:right w:val="single" w:sz="4" w:space="0" w:color="auto"/>
            </w:tcBorders>
            <w:vAlign w:val="center"/>
            <w:hideMark/>
          </w:tcPr>
          <w:p w:rsidR="00AF1300" w:rsidRPr="004B3E60" w:rsidRDefault="00AF1300" w:rsidP="00AF1300">
            <w:pPr>
              <w:spacing w:after="0" w:line="240" w:lineRule="auto"/>
              <w:jc w:val="center"/>
              <w:rPr>
                <w:rFonts w:ascii="Times New Roman" w:hAnsi="Times New Roman"/>
                <w:b/>
                <w:bCs/>
                <w:color w:val="000000"/>
                <w:sz w:val="18"/>
                <w:szCs w:val="18"/>
              </w:rPr>
            </w:pPr>
            <w:r w:rsidRPr="004B3E60">
              <w:rPr>
                <w:rFonts w:ascii="Times New Roman" w:hAnsi="Times New Roman"/>
                <w:b/>
                <w:bCs/>
                <w:color w:val="000000"/>
                <w:sz w:val="18"/>
                <w:szCs w:val="18"/>
              </w:rPr>
              <w:t>Кількість ліфлетів «Захистіть свою дитину від туберкульозу», шт.</w:t>
            </w:r>
          </w:p>
        </w:tc>
      </w:tr>
      <w:tr w:rsidR="00AF1300" w:rsidRPr="004B3E60" w:rsidTr="004B3E60">
        <w:trPr>
          <w:trHeight w:val="750"/>
        </w:trPr>
        <w:tc>
          <w:tcPr>
            <w:tcW w:w="567" w:type="dxa"/>
            <w:tcBorders>
              <w:top w:val="nil"/>
              <w:left w:val="single" w:sz="4" w:space="0" w:color="auto"/>
              <w:bottom w:val="single" w:sz="4" w:space="0" w:color="auto"/>
              <w:right w:val="single" w:sz="4" w:space="0" w:color="auto"/>
            </w:tcBorders>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1</w:t>
            </w:r>
          </w:p>
        </w:tc>
        <w:tc>
          <w:tcPr>
            <w:tcW w:w="1418" w:type="dxa"/>
            <w:tcBorders>
              <w:top w:val="nil"/>
              <w:left w:val="single" w:sz="4" w:space="0" w:color="auto"/>
              <w:bottom w:val="single" w:sz="4" w:space="0" w:color="auto"/>
              <w:right w:val="single" w:sz="4" w:space="0" w:color="auto"/>
            </w:tcBorders>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Вінницька</w:t>
            </w:r>
          </w:p>
        </w:tc>
        <w:tc>
          <w:tcPr>
            <w:tcW w:w="1984" w:type="dxa"/>
            <w:tcBorders>
              <w:top w:val="nil"/>
              <w:left w:val="nil"/>
              <w:bottom w:val="single" w:sz="4" w:space="0" w:color="auto"/>
              <w:right w:val="single" w:sz="4" w:space="0" w:color="auto"/>
            </w:tcBorders>
            <w:noWrap/>
            <w:vAlign w:val="center"/>
            <w:hideMark/>
          </w:tcPr>
          <w:p w:rsidR="00AF1300" w:rsidRPr="004B3E60" w:rsidRDefault="00AF1300" w:rsidP="004B3E6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«Вінницький обласний центр контролю та профілактики хвороб Міністерства охорони здоров’я України»</w:t>
            </w:r>
          </w:p>
        </w:tc>
        <w:tc>
          <w:tcPr>
            <w:tcW w:w="2127"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21100, місто Вінниця, вулиця Маліновського, 11</w:t>
            </w:r>
          </w:p>
        </w:tc>
        <w:tc>
          <w:tcPr>
            <w:tcW w:w="1134"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38512294</w:t>
            </w:r>
          </w:p>
        </w:tc>
        <w:tc>
          <w:tcPr>
            <w:tcW w:w="1842"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750</w:t>
            </w:r>
          </w:p>
        </w:tc>
        <w:tc>
          <w:tcPr>
            <w:tcW w:w="1701"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750</w:t>
            </w:r>
          </w:p>
        </w:tc>
      </w:tr>
      <w:tr w:rsidR="00AF1300" w:rsidRPr="004B3E60" w:rsidTr="004B3E60">
        <w:trPr>
          <w:trHeight w:val="1125"/>
        </w:trPr>
        <w:tc>
          <w:tcPr>
            <w:tcW w:w="567" w:type="dxa"/>
            <w:tcBorders>
              <w:top w:val="nil"/>
              <w:left w:val="single" w:sz="4" w:space="0" w:color="auto"/>
              <w:bottom w:val="single" w:sz="4" w:space="0" w:color="auto"/>
              <w:right w:val="single" w:sz="4" w:space="0" w:color="auto"/>
            </w:tcBorders>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2</w:t>
            </w:r>
          </w:p>
        </w:tc>
        <w:tc>
          <w:tcPr>
            <w:tcW w:w="1418" w:type="dxa"/>
            <w:tcBorders>
              <w:top w:val="nil"/>
              <w:left w:val="single" w:sz="4" w:space="0" w:color="auto"/>
              <w:bottom w:val="single" w:sz="4" w:space="0" w:color="auto"/>
              <w:right w:val="single" w:sz="4" w:space="0" w:color="auto"/>
            </w:tcBorders>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Волинська</w:t>
            </w:r>
          </w:p>
        </w:tc>
        <w:tc>
          <w:tcPr>
            <w:tcW w:w="1984"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4B3E60">
            <w:pPr>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«Волинський обласний центр контролю та профілактики хвороб Міністерства охорони здоров’я України»</w:t>
            </w:r>
          </w:p>
        </w:tc>
        <w:tc>
          <w:tcPr>
            <w:tcW w:w="2127"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43010, місто Луцьк, проспект Волі, 55</w:t>
            </w:r>
          </w:p>
        </w:tc>
        <w:tc>
          <w:tcPr>
            <w:tcW w:w="1134" w:type="dxa"/>
            <w:tcBorders>
              <w:top w:val="nil"/>
              <w:left w:val="nil"/>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38474592</w:t>
            </w:r>
          </w:p>
        </w:tc>
        <w:tc>
          <w:tcPr>
            <w:tcW w:w="1842"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750</w:t>
            </w:r>
          </w:p>
        </w:tc>
        <w:tc>
          <w:tcPr>
            <w:tcW w:w="1701"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750</w:t>
            </w:r>
          </w:p>
        </w:tc>
      </w:tr>
      <w:tr w:rsidR="00AF1300" w:rsidRPr="004B3E60" w:rsidTr="004B3E60">
        <w:trPr>
          <w:trHeight w:val="1500"/>
        </w:trPr>
        <w:tc>
          <w:tcPr>
            <w:tcW w:w="567" w:type="dxa"/>
            <w:tcBorders>
              <w:top w:val="nil"/>
              <w:left w:val="single" w:sz="4" w:space="0" w:color="auto"/>
              <w:bottom w:val="single" w:sz="4" w:space="0" w:color="auto"/>
              <w:right w:val="single" w:sz="4" w:space="0" w:color="auto"/>
            </w:tcBorders>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3</w:t>
            </w:r>
          </w:p>
        </w:tc>
        <w:tc>
          <w:tcPr>
            <w:tcW w:w="1418" w:type="dxa"/>
            <w:tcBorders>
              <w:top w:val="nil"/>
              <w:left w:val="single" w:sz="4" w:space="0" w:color="auto"/>
              <w:bottom w:val="single" w:sz="4" w:space="0" w:color="auto"/>
              <w:right w:val="single" w:sz="4" w:space="0" w:color="auto"/>
            </w:tcBorders>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Дніпропетровська</w:t>
            </w:r>
          </w:p>
        </w:tc>
        <w:tc>
          <w:tcPr>
            <w:tcW w:w="1984"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4B3E6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«Дніпропетровський обласний центр контролю та профілактики хвороб Міністерства охорони здоров’я України»</w:t>
            </w:r>
          </w:p>
        </w:tc>
        <w:tc>
          <w:tcPr>
            <w:tcW w:w="2127"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49064, місто Дніпро, вулиця Госпітальна, будинок 6</w:t>
            </w:r>
          </w:p>
        </w:tc>
        <w:tc>
          <w:tcPr>
            <w:tcW w:w="1134"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38431598</w:t>
            </w:r>
          </w:p>
        </w:tc>
        <w:tc>
          <w:tcPr>
            <w:tcW w:w="1842"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3000</w:t>
            </w:r>
          </w:p>
        </w:tc>
        <w:tc>
          <w:tcPr>
            <w:tcW w:w="1701"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3000</w:t>
            </w:r>
          </w:p>
        </w:tc>
      </w:tr>
      <w:tr w:rsidR="00AF1300" w:rsidRPr="004B3E60" w:rsidTr="004B3E60">
        <w:trPr>
          <w:trHeight w:val="1875"/>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4</w:t>
            </w:r>
          </w:p>
        </w:tc>
        <w:tc>
          <w:tcPr>
            <w:tcW w:w="1418" w:type="dxa"/>
            <w:tcBorders>
              <w:top w:val="nil"/>
              <w:left w:val="single" w:sz="4" w:space="0" w:color="auto"/>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Донецька</w:t>
            </w:r>
          </w:p>
        </w:tc>
        <w:tc>
          <w:tcPr>
            <w:tcW w:w="1984"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4B3E6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«Донецький обласний центр контролю та профілактики хвороб Міністерства охорони здоров’я України»</w:t>
            </w:r>
          </w:p>
        </w:tc>
        <w:tc>
          <w:tcPr>
            <w:tcW w:w="2127"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84307 місто Краматорськ, вулиця Аероклубна, будинок 2</w:t>
            </w:r>
          </w:p>
        </w:tc>
        <w:tc>
          <w:tcPr>
            <w:tcW w:w="1134" w:type="dxa"/>
            <w:tcBorders>
              <w:top w:val="nil"/>
              <w:left w:val="nil"/>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38531102</w:t>
            </w:r>
          </w:p>
        </w:tc>
        <w:tc>
          <w:tcPr>
            <w:tcW w:w="1842"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250</w:t>
            </w:r>
          </w:p>
        </w:tc>
        <w:tc>
          <w:tcPr>
            <w:tcW w:w="1701"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250</w:t>
            </w:r>
          </w:p>
        </w:tc>
      </w:tr>
      <w:tr w:rsidR="00AF1300" w:rsidRPr="004B3E60" w:rsidTr="004B3E60">
        <w:trPr>
          <w:trHeight w:val="1875"/>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5</w:t>
            </w:r>
          </w:p>
        </w:tc>
        <w:tc>
          <w:tcPr>
            <w:tcW w:w="1418" w:type="dxa"/>
            <w:tcBorders>
              <w:top w:val="nil"/>
              <w:left w:val="single" w:sz="4" w:space="0" w:color="auto"/>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Житомирська</w:t>
            </w:r>
          </w:p>
        </w:tc>
        <w:tc>
          <w:tcPr>
            <w:tcW w:w="1984"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4B3E6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«Житомирський обласний центр контролю та профілактики хвороб Міністерства охорони здоров’я України»</w:t>
            </w:r>
          </w:p>
        </w:tc>
        <w:tc>
          <w:tcPr>
            <w:tcW w:w="2127"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10002, місто Житомир, вулиця Велика Бердичівська, будинок 64</w:t>
            </w:r>
          </w:p>
        </w:tc>
        <w:tc>
          <w:tcPr>
            <w:tcW w:w="1134" w:type="dxa"/>
            <w:tcBorders>
              <w:top w:val="nil"/>
              <w:left w:val="nil"/>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38499986</w:t>
            </w:r>
          </w:p>
        </w:tc>
        <w:tc>
          <w:tcPr>
            <w:tcW w:w="1842"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750</w:t>
            </w:r>
          </w:p>
        </w:tc>
        <w:tc>
          <w:tcPr>
            <w:tcW w:w="1701"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750</w:t>
            </w:r>
          </w:p>
        </w:tc>
      </w:tr>
      <w:tr w:rsidR="00AF1300" w:rsidRPr="004B3E60" w:rsidTr="004B3E60">
        <w:trPr>
          <w:trHeight w:val="150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6</w:t>
            </w:r>
          </w:p>
        </w:tc>
        <w:tc>
          <w:tcPr>
            <w:tcW w:w="1418" w:type="dxa"/>
            <w:tcBorders>
              <w:top w:val="nil"/>
              <w:left w:val="single" w:sz="4" w:space="0" w:color="auto"/>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Запорізька</w:t>
            </w:r>
          </w:p>
        </w:tc>
        <w:tc>
          <w:tcPr>
            <w:tcW w:w="1984"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4B3E6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«Запорізький обласний центр контролю та профілактики хвороб Міністерства охорони здоров’я України»</w:t>
            </w:r>
          </w:p>
        </w:tc>
        <w:tc>
          <w:tcPr>
            <w:tcW w:w="2127"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69037, місто Запоріжжя, вулиця Рекордна, будинок 27</w:t>
            </w:r>
          </w:p>
        </w:tc>
        <w:tc>
          <w:tcPr>
            <w:tcW w:w="1134" w:type="dxa"/>
            <w:tcBorders>
              <w:top w:val="nil"/>
              <w:left w:val="nil"/>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38461727</w:t>
            </w:r>
          </w:p>
        </w:tc>
        <w:tc>
          <w:tcPr>
            <w:tcW w:w="1842"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500</w:t>
            </w:r>
          </w:p>
        </w:tc>
        <w:tc>
          <w:tcPr>
            <w:tcW w:w="1701"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500</w:t>
            </w:r>
          </w:p>
        </w:tc>
      </w:tr>
      <w:tr w:rsidR="00AF1300" w:rsidRPr="004B3E60" w:rsidTr="004B3E60">
        <w:trPr>
          <w:trHeight w:val="150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7</w:t>
            </w:r>
          </w:p>
        </w:tc>
        <w:tc>
          <w:tcPr>
            <w:tcW w:w="1418" w:type="dxa"/>
            <w:tcBorders>
              <w:top w:val="nil"/>
              <w:left w:val="single" w:sz="4" w:space="0" w:color="auto"/>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Закарпатська</w:t>
            </w:r>
          </w:p>
        </w:tc>
        <w:tc>
          <w:tcPr>
            <w:tcW w:w="1984"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4B3E6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«Закарпатський обласний центр контролю та профілактики хвороб Міністерства охорони здоров’я України»</w:t>
            </w:r>
          </w:p>
        </w:tc>
        <w:tc>
          <w:tcPr>
            <w:tcW w:w="2127"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88000, місто Ужгород, вулиця Собранецька, будинок 96</w:t>
            </w:r>
          </w:p>
        </w:tc>
        <w:tc>
          <w:tcPr>
            <w:tcW w:w="1134" w:type="dxa"/>
            <w:tcBorders>
              <w:top w:val="nil"/>
              <w:left w:val="nil"/>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38475462</w:t>
            </w:r>
          </w:p>
        </w:tc>
        <w:tc>
          <w:tcPr>
            <w:tcW w:w="1842"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1000</w:t>
            </w:r>
          </w:p>
        </w:tc>
        <w:tc>
          <w:tcPr>
            <w:tcW w:w="1701"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1000</w:t>
            </w:r>
          </w:p>
        </w:tc>
      </w:tr>
      <w:tr w:rsidR="00AF1300" w:rsidRPr="004B3E60" w:rsidTr="004B3E60">
        <w:trPr>
          <w:trHeight w:val="688"/>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lastRenderedPageBreak/>
              <w:t>8</w:t>
            </w:r>
          </w:p>
        </w:tc>
        <w:tc>
          <w:tcPr>
            <w:tcW w:w="1418" w:type="dxa"/>
            <w:tcBorders>
              <w:top w:val="nil"/>
              <w:left w:val="single" w:sz="4" w:space="0" w:color="auto"/>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Івано-Франківська</w:t>
            </w:r>
          </w:p>
        </w:tc>
        <w:tc>
          <w:tcPr>
            <w:tcW w:w="1984"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4B3E6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«Івано-Франківський обласний центр контролю та профілактики хвороб Міністерства охорони здоров’я України»</w:t>
            </w:r>
          </w:p>
        </w:tc>
        <w:tc>
          <w:tcPr>
            <w:tcW w:w="2127"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76018, місто Івано-Франківськ, вулиця Шевченка, будинок 4</w:t>
            </w:r>
          </w:p>
        </w:tc>
        <w:tc>
          <w:tcPr>
            <w:tcW w:w="1134" w:type="dxa"/>
            <w:tcBorders>
              <w:top w:val="nil"/>
              <w:left w:val="nil"/>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38331800</w:t>
            </w:r>
          </w:p>
        </w:tc>
        <w:tc>
          <w:tcPr>
            <w:tcW w:w="1842"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500</w:t>
            </w:r>
          </w:p>
        </w:tc>
        <w:tc>
          <w:tcPr>
            <w:tcW w:w="1701"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500</w:t>
            </w:r>
          </w:p>
        </w:tc>
      </w:tr>
      <w:tr w:rsidR="00AF1300" w:rsidRPr="004B3E60" w:rsidTr="004B3E60">
        <w:trPr>
          <w:trHeight w:val="1125"/>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9</w:t>
            </w:r>
          </w:p>
        </w:tc>
        <w:tc>
          <w:tcPr>
            <w:tcW w:w="1418" w:type="dxa"/>
            <w:tcBorders>
              <w:top w:val="nil"/>
              <w:left w:val="single" w:sz="4" w:space="0" w:color="auto"/>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Київська</w:t>
            </w:r>
          </w:p>
        </w:tc>
        <w:tc>
          <w:tcPr>
            <w:tcW w:w="1984"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4B3E6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«Київський обласний центр контролю та профілактики хвороб Міністерства охорони здоров’я України»</w:t>
            </w:r>
          </w:p>
        </w:tc>
        <w:tc>
          <w:tcPr>
            <w:tcW w:w="2127"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04050, місто Київ, вулиця Герцена, будинок 31.</w:t>
            </w:r>
          </w:p>
        </w:tc>
        <w:tc>
          <w:tcPr>
            <w:tcW w:w="1134" w:type="dxa"/>
            <w:tcBorders>
              <w:top w:val="nil"/>
              <w:left w:val="nil"/>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38518118</w:t>
            </w:r>
          </w:p>
        </w:tc>
        <w:tc>
          <w:tcPr>
            <w:tcW w:w="1842"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750</w:t>
            </w:r>
          </w:p>
        </w:tc>
        <w:tc>
          <w:tcPr>
            <w:tcW w:w="1701"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750</w:t>
            </w:r>
          </w:p>
        </w:tc>
      </w:tr>
      <w:tr w:rsidR="00AF1300" w:rsidRPr="004B3E60" w:rsidTr="004B3E60">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м.Київ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AF1300" w:rsidRPr="004B3E60" w:rsidRDefault="00AF1300" w:rsidP="004B3E6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«Київський міський центр контролю та профілактики хвороб Міністерства охорони здоров’я України»</w:t>
            </w:r>
          </w:p>
        </w:tc>
        <w:tc>
          <w:tcPr>
            <w:tcW w:w="2127" w:type="dxa"/>
            <w:gridSpan w:val="2"/>
            <w:tcBorders>
              <w:top w:val="single" w:sz="4" w:space="0" w:color="auto"/>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03190, місто Київ, вулиця Естонська, будинок 3</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38518296</w:t>
            </w:r>
          </w:p>
        </w:tc>
        <w:tc>
          <w:tcPr>
            <w:tcW w:w="1842" w:type="dxa"/>
            <w:tcBorders>
              <w:top w:val="single" w:sz="4" w:space="0" w:color="auto"/>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750</w:t>
            </w: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750</w:t>
            </w:r>
          </w:p>
        </w:tc>
      </w:tr>
      <w:tr w:rsidR="00AF1300" w:rsidRPr="004B3E60" w:rsidTr="004B3E60">
        <w:trPr>
          <w:trHeight w:val="150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11</w:t>
            </w:r>
          </w:p>
        </w:tc>
        <w:tc>
          <w:tcPr>
            <w:tcW w:w="1418" w:type="dxa"/>
            <w:tcBorders>
              <w:top w:val="nil"/>
              <w:left w:val="single" w:sz="4" w:space="0" w:color="auto"/>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Кіровоградська</w:t>
            </w:r>
          </w:p>
        </w:tc>
        <w:tc>
          <w:tcPr>
            <w:tcW w:w="1984"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4B3E60">
            <w:pPr>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«Кіровоградський обласний центр контролю та профілактики хвороб Міністерства охорони здоров’я України»</w:t>
            </w:r>
          </w:p>
        </w:tc>
        <w:tc>
          <w:tcPr>
            <w:tcW w:w="2127"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25006, місто Кропивницький, вулиця Тобілевича, будинок 24</w:t>
            </w:r>
          </w:p>
        </w:tc>
        <w:tc>
          <w:tcPr>
            <w:tcW w:w="1134" w:type="dxa"/>
            <w:tcBorders>
              <w:top w:val="nil"/>
              <w:left w:val="nil"/>
              <w:bottom w:val="single" w:sz="4" w:space="0" w:color="auto"/>
              <w:right w:val="single" w:sz="4" w:space="0" w:color="auto"/>
            </w:tcBorders>
            <w:shd w:val="clear" w:color="auto" w:fill="FFFFFF"/>
            <w:noWrap/>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38435613</w:t>
            </w:r>
          </w:p>
        </w:tc>
        <w:tc>
          <w:tcPr>
            <w:tcW w:w="1842"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1000</w:t>
            </w:r>
          </w:p>
        </w:tc>
        <w:tc>
          <w:tcPr>
            <w:tcW w:w="1701"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1000</w:t>
            </w:r>
          </w:p>
        </w:tc>
      </w:tr>
      <w:tr w:rsidR="00AF1300" w:rsidRPr="004B3E60" w:rsidTr="004B3E60">
        <w:trPr>
          <w:trHeight w:val="150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12</w:t>
            </w:r>
          </w:p>
        </w:tc>
        <w:tc>
          <w:tcPr>
            <w:tcW w:w="1418" w:type="dxa"/>
            <w:tcBorders>
              <w:top w:val="nil"/>
              <w:left w:val="single" w:sz="4" w:space="0" w:color="auto"/>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Львівська</w:t>
            </w:r>
          </w:p>
        </w:tc>
        <w:tc>
          <w:tcPr>
            <w:tcW w:w="1984"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4B3E60">
            <w:pPr>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«Львівський обласний центр контролю та профілактики хвороб Міністерства охорони здоров’я України»</w:t>
            </w:r>
          </w:p>
        </w:tc>
        <w:tc>
          <w:tcPr>
            <w:tcW w:w="2127"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79014, місто Львів, вулиця Круп'ярська, будинок 27</w:t>
            </w:r>
          </w:p>
        </w:tc>
        <w:tc>
          <w:tcPr>
            <w:tcW w:w="1134" w:type="dxa"/>
            <w:tcBorders>
              <w:top w:val="nil"/>
              <w:left w:val="nil"/>
              <w:bottom w:val="single" w:sz="4" w:space="0" w:color="auto"/>
              <w:right w:val="single" w:sz="4" w:space="0" w:color="auto"/>
            </w:tcBorders>
            <w:shd w:val="clear" w:color="auto" w:fill="FFFFFF"/>
            <w:noWrap/>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38501853</w:t>
            </w:r>
          </w:p>
        </w:tc>
        <w:tc>
          <w:tcPr>
            <w:tcW w:w="1842"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1250</w:t>
            </w:r>
          </w:p>
        </w:tc>
        <w:tc>
          <w:tcPr>
            <w:tcW w:w="1701"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1250</w:t>
            </w:r>
          </w:p>
        </w:tc>
      </w:tr>
      <w:tr w:rsidR="00AF1300" w:rsidRPr="004B3E60" w:rsidTr="004B3E60">
        <w:trPr>
          <w:trHeight w:val="150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13</w:t>
            </w:r>
          </w:p>
        </w:tc>
        <w:tc>
          <w:tcPr>
            <w:tcW w:w="1418" w:type="dxa"/>
            <w:tcBorders>
              <w:top w:val="nil"/>
              <w:left w:val="single" w:sz="4" w:space="0" w:color="auto"/>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Миколаївська</w:t>
            </w:r>
          </w:p>
        </w:tc>
        <w:tc>
          <w:tcPr>
            <w:tcW w:w="1984"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4B3E60">
            <w:pPr>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«Миколаївський обласний центр контролю та профілактики хвороб Міністерства охорони здоров’я України»</w:t>
            </w:r>
          </w:p>
        </w:tc>
        <w:tc>
          <w:tcPr>
            <w:tcW w:w="2127"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54058, місто Миколаїв, вулиця Лазурна, будинок 1</w:t>
            </w:r>
          </w:p>
        </w:tc>
        <w:tc>
          <w:tcPr>
            <w:tcW w:w="1134" w:type="dxa"/>
            <w:tcBorders>
              <w:top w:val="nil"/>
              <w:left w:val="nil"/>
              <w:bottom w:val="single" w:sz="4" w:space="0" w:color="auto"/>
              <w:right w:val="single" w:sz="4" w:space="0" w:color="auto"/>
            </w:tcBorders>
            <w:shd w:val="clear" w:color="auto" w:fill="FFFFFF"/>
            <w:noWrap/>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38458316</w:t>
            </w:r>
          </w:p>
        </w:tc>
        <w:tc>
          <w:tcPr>
            <w:tcW w:w="1842"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550</w:t>
            </w:r>
          </w:p>
        </w:tc>
        <w:tc>
          <w:tcPr>
            <w:tcW w:w="1701"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550</w:t>
            </w:r>
          </w:p>
        </w:tc>
      </w:tr>
      <w:tr w:rsidR="00AF1300" w:rsidRPr="004B3E60" w:rsidTr="004B3E60">
        <w:trPr>
          <w:trHeight w:val="75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14</w:t>
            </w:r>
          </w:p>
        </w:tc>
        <w:tc>
          <w:tcPr>
            <w:tcW w:w="1418" w:type="dxa"/>
            <w:tcBorders>
              <w:top w:val="nil"/>
              <w:left w:val="single" w:sz="4" w:space="0" w:color="auto"/>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Одеська</w:t>
            </w:r>
          </w:p>
        </w:tc>
        <w:tc>
          <w:tcPr>
            <w:tcW w:w="1984"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4B3E60">
            <w:pPr>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«Одеський обласний центр контролю та профілактики хвороб Міністерства охорони здоров’я України»</w:t>
            </w:r>
          </w:p>
        </w:tc>
        <w:tc>
          <w:tcPr>
            <w:tcW w:w="2127"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65074, місто Одеса, вулиця Івана та Юрія Лип, будинок 5а</w:t>
            </w:r>
          </w:p>
        </w:tc>
        <w:tc>
          <w:tcPr>
            <w:tcW w:w="1134" w:type="dxa"/>
            <w:tcBorders>
              <w:top w:val="nil"/>
              <w:left w:val="nil"/>
              <w:bottom w:val="single" w:sz="4" w:space="0" w:color="auto"/>
              <w:right w:val="single" w:sz="4" w:space="0" w:color="auto"/>
            </w:tcBorders>
            <w:shd w:val="clear" w:color="auto" w:fill="FFFFFF"/>
            <w:noWrap/>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38477737</w:t>
            </w:r>
          </w:p>
        </w:tc>
        <w:tc>
          <w:tcPr>
            <w:tcW w:w="1842"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3000</w:t>
            </w:r>
          </w:p>
        </w:tc>
        <w:tc>
          <w:tcPr>
            <w:tcW w:w="1701"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3000</w:t>
            </w:r>
          </w:p>
        </w:tc>
      </w:tr>
      <w:tr w:rsidR="00AF1300" w:rsidRPr="004B3E60" w:rsidTr="004B3E60">
        <w:trPr>
          <w:trHeight w:val="75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15</w:t>
            </w:r>
          </w:p>
        </w:tc>
        <w:tc>
          <w:tcPr>
            <w:tcW w:w="1418" w:type="dxa"/>
            <w:tcBorders>
              <w:top w:val="nil"/>
              <w:left w:val="single" w:sz="4" w:space="0" w:color="auto"/>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Полтавська</w:t>
            </w:r>
          </w:p>
        </w:tc>
        <w:tc>
          <w:tcPr>
            <w:tcW w:w="1984"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4B3E60">
            <w:pPr>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«Полтавський обласний центр контролю та профілактики хвороб Міністерства охорони здоров’я України»</w:t>
            </w:r>
          </w:p>
        </w:tc>
        <w:tc>
          <w:tcPr>
            <w:tcW w:w="2127"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36039, місто Полтава, вулиця Української Повстанської Армії, будинок 35-А</w:t>
            </w:r>
          </w:p>
        </w:tc>
        <w:tc>
          <w:tcPr>
            <w:tcW w:w="1134" w:type="dxa"/>
            <w:tcBorders>
              <w:top w:val="nil"/>
              <w:left w:val="nil"/>
              <w:bottom w:val="single" w:sz="4" w:space="0" w:color="auto"/>
              <w:right w:val="single" w:sz="4" w:space="0" w:color="auto"/>
            </w:tcBorders>
            <w:shd w:val="clear" w:color="auto" w:fill="FFFFFF"/>
            <w:noWrap/>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38502841</w:t>
            </w:r>
          </w:p>
        </w:tc>
        <w:tc>
          <w:tcPr>
            <w:tcW w:w="1842"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750</w:t>
            </w:r>
          </w:p>
        </w:tc>
        <w:tc>
          <w:tcPr>
            <w:tcW w:w="1701"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750</w:t>
            </w:r>
          </w:p>
        </w:tc>
      </w:tr>
      <w:tr w:rsidR="00AF1300" w:rsidRPr="004B3E60" w:rsidTr="004B3E60">
        <w:trPr>
          <w:trHeight w:val="150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16</w:t>
            </w:r>
          </w:p>
        </w:tc>
        <w:tc>
          <w:tcPr>
            <w:tcW w:w="1418" w:type="dxa"/>
            <w:tcBorders>
              <w:top w:val="nil"/>
              <w:left w:val="single" w:sz="4" w:space="0" w:color="auto"/>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Рівненська</w:t>
            </w:r>
          </w:p>
        </w:tc>
        <w:tc>
          <w:tcPr>
            <w:tcW w:w="1984"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4B3E60">
            <w:pPr>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«Рівненський обласний центр контролю та профілактики хвороб Міністерства охорони здоров’я України»</w:t>
            </w:r>
          </w:p>
        </w:tc>
        <w:tc>
          <w:tcPr>
            <w:tcW w:w="2127"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33028 місто Рівне, вулиця Котляревського, будинок 3</w:t>
            </w:r>
          </w:p>
        </w:tc>
        <w:tc>
          <w:tcPr>
            <w:tcW w:w="1134" w:type="dxa"/>
            <w:tcBorders>
              <w:top w:val="nil"/>
              <w:left w:val="nil"/>
              <w:bottom w:val="single" w:sz="4" w:space="0" w:color="auto"/>
              <w:right w:val="single" w:sz="4" w:space="0" w:color="auto"/>
            </w:tcBorders>
            <w:shd w:val="clear" w:color="auto" w:fill="FFFFFF"/>
            <w:noWrap/>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38503358</w:t>
            </w:r>
          </w:p>
        </w:tc>
        <w:tc>
          <w:tcPr>
            <w:tcW w:w="1842"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500</w:t>
            </w:r>
          </w:p>
        </w:tc>
        <w:tc>
          <w:tcPr>
            <w:tcW w:w="1701"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500</w:t>
            </w:r>
          </w:p>
        </w:tc>
      </w:tr>
      <w:tr w:rsidR="00AF1300" w:rsidRPr="004B3E60" w:rsidTr="004B3E60">
        <w:trPr>
          <w:trHeight w:val="150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lastRenderedPageBreak/>
              <w:t>17</w:t>
            </w:r>
          </w:p>
        </w:tc>
        <w:tc>
          <w:tcPr>
            <w:tcW w:w="1418" w:type="dxa"/>
            <w:tcBorders>
              <w:top w:val="nil"/>
              <w:left w:val="single" w:sz="4" w:space="0" w:color="auto"/>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Сумська</w:t>
            </w:r>
          </w:p>
        </w:tc>
        <w:tc>
          <w:tcPr>
            <w:tcW w:w="1984"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4B3E60">
            <w:pPr>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«Сумський обласний центр контролю та профілактики хвороб Міністерства охорони здоров’я України»</w:t>
            </w:r>
          </w:p>
        </w:tc>
        <w:tc>
          <w:tcPr>
            <w:tcW w:w="2127"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40022, місто Суми, вулиця Привокзальна, будинок 27</w:t>
            </w:r>
          </w:p>
        </w:tc>
        <w:tc>
          <w:tcPr>
            <w:tcW w:w="1134" w:type="dxa"/>
            <w:tcBorders>
              <w:top w:val="nil"/>
              <w:left w:val="nil"/>
              <w:bottom w:val="single" w:sz="4" w:space="0" w:color="auto"/>
              <w:right w:val="single" w:sz="4" w:space="0" w:color="auto"/>
            </w:tcBorders>
            <w:shd w:val="clear" w:color="auto" w:fill="FFFFFF"/>
            <w:noWrap/>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38523259</w:t>
            </w:r>
          </w:p>
        </w:tc>
        <w:tc>
          <w:tcPr>
            <w:tcW w:w="1842"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500</w:t>
            </w:r>
          </w:p>
        </w:tc>
        <w:tc>
          <w:tcPr>
            <w:tcW w:w="1701"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500</w:t>
            </w:r>
          </w:p>
        </w:tc>
      </w:tr>
      <w:tr w:rsidR="00AF1300" w:rsidRPr="004B3E60" w:rsidTr="004B3E60">
        <w:trPr>
          <w:trHeight w:val="75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18</w:t>
            </w:r>
          </w:p>
        </w:tc>
        <w:tc>
          <w:tcPr>
            <w:tcW w:w="1418" w:type="dxa"/>
            <w:tcBorders>
              <w:top w:val="nil"/>
              <w:left w:val="single" w:sz="4" w:space="0" w:color="auto"/>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Тернопільська</w:t>
            </w:r>
          </w:p>
        </w:tc>
        <w:tc>
          <w:tcPr>
            <w:tcW w:w="1984"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4B3E60">
            <w:pPr>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«Тернопільський обласний центр контролю та профілактики хвороб Міністерства охорони здоров’я України»</w:t>
            </w:r>
          </w:p>
        </w:tc>
        <w:tc>
          <w:tcPr>
            <w:tcW w:w="2127"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46008 місто Тернопіль, вулиця Федьковича, будинок13</w:t>
            </w:r>
          </w:p>
        </w:tc>
        <w:tc>
          <w:tcPr>
            <w:tcW w:w="1134" w:type="dxa"/>
            <w:tcBorders>
              <w:top w:val="nil"/>
              <w:left w:val="nil"/>
              <w:bottom w:val="single" w:sz="4" w:space="0" w:color="auto"/>
              <w:right w:val="single" w:sz="4" w:space="0" w:color="auto"/>
            </w:tcBorders>
            <w:shd w:val="clear" w:color="auto" w:fill="FFFFFF"/>
            <w:noWrap/>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38480231</w:t>
            </w:r>
          </w:p>
        </w:tc>
        <w:tc>
          <w:tcPr>
            <w:tcW w:w="1842"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250</w:t>
            </w:r>
          </w:p>
        </w:tc>
        <w:tc>
          <w:tcPr>
            <w:tcW w:w="1701"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250</w:t>
            </w:r>
          </w:p>
        </w:tc>
      </w:tr>
      <w:tr w:rsidR="00AF1300" w:rsidRPr="004B3E60" w:rsidTr="004B3E60">
        <w:trPr>
          <w:trHeight w:val="1125"/>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19</w:t>
            </w:r>
          </w:p>
        </w:tc>
        <w:tc>
          <w:tcPr>
            <w:tcW w:w="1418" w:type="dxa"/>
            <w:tcBorders>
              <w:top w:val="nil"/>
              <w:left w:val="single" w:sz="4" w:space="0" w:color="auto"/>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Харківська</w:t>
            </w:r>
          </w:p>
        </w:tc>
        <w:tc>
          <w:tcPr>
            <w:tcW w:w="1984"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4B3E60">
            <w:pPr>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«Харківський обласний центр контролю та профілактики хвороб Міністерства охорони здоров’я України»</w:t>
            </w:r>
          </w:p>
        </w:tc>
        <w:tc>
          <w:tcPr>
            <w:tcW w:w="2127"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61000, місто Харків, Помірки</w:t>
            </w:r>
          </w:p>
        </w:tc>
        <w:tc>
          <w:tcPr>
            <w:tcW w:w="1134" w:type="dxa"/>
            <w:tcBorders>
              <w:top w:val="nil"/>
              <w:left w:val="nil"/>
              <w:bottom w:val="single" w:sz="4" w:space="0" w:color="auto"/>
              <w:right w:val="single" w:sz="4" w:space="0" w:color="auto"/>
            </w:tcBorders>
            <w:shd w:val="clear" w:color="auto" w:fill="FFFFFF"/>
            <w:noWrap/>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38493324</w:t>
            </w:r>
          </w:p>
        </w:tc>
        <w:tc>
          <w:tcPr>
            <w:tcW w:w="1842"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1000</w:t>
            </w:r>
          </w:p>
        </w:tc>
        <w:tc>
          <w:tcPr>
            <w:tcW w:w="1701"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1000</w:t>
            </w:r>
          </w:p>
        </w:tc>
      </w:tr>
      <w:tr w:rsidR="00AF1300" w:rsidRPr="004B3E60" w:rsidTr="004B3E60">
        <w:trPr>
          <w:trHeight w:val="75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20</w:t>
            </w:r>
          </w:p>
        </w:tc>
        <w:tc>
          <w:tcPr>
            <w:tcW w:w="1418" w:type="dxa"/>
            <w:tcBorders>
              <w:top w:val="nil"/>
              <w:left w:val="single" w:sz="4" w:space="0" w:color="auto"/>
              <w:bottom w:val="single" w:sz="4" w:space="0" w:color="auto"/>
              <w:right w:val="single" w:sz="4" w:space="0" w:color="auto"/>
            </w:tcBorders>
            <w:shd w:val="clear" w:color="auto" w:fill="FFFFFF"/>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Херсонська</w:t>
            </w:r>
          </w:p>
        </w:tc>
        <w:tc>
          <w:tcPr>
            <w:tcW w:w="1984"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4B3E60">
            <w:pPr>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«Херсонський обласний центр контролю та профілактики хвороб Міністерства охорони здоров’я України»</w:t>
            </w:r>
          </w:p>
        </w:tc>
        <w:tc>
          <w:tcPr>
            <w:tcW w:w="2127"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73000, місто Херсон, вулиця Професора Уварова, будинок 3</w:t>
            </w:r>
          </w:p>
        </w:tc>
        <w:tc>
          <w:tcPr>
            <w:tcW w:w="1134" w:type="dxa"/>
            <w:tcBorders>
              <w:top w:val="nil"/>
              <w:left w:val="nil"/>
              <w:bottom w:val="single" w:sz="4" w:space="0" w:color="auto"/>
              <w:right w:val="single" w:sz="4" w:space="0" w:color="auto"/>
            </w:tcBorders>
            <w:shd w:val="clear" w:color="auto" w:fill="FFFFFF"/>
            <w:noWrap/>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38481146</w:t>
            </w:r>
          </w:p>
        </w:tc>
        <w:tc>
          <w:tcPr>
            <w:tcW w:w="1842"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250</w:t>
            </w:r>
          </w:p>
        </w:tc>
        <w:tc>
          <w:tcPr>
            <w:tcW w:w="1701"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250</w:t>
            </w:r>
          </w:p>
        </w:tc>
      </w:tr>
      <w:tr w:rsidR="00AF1300" w:rsidRPr="004B3E60" w:rsidTr="004B3E60">
        <w:trPr>
          <w:trHeight w:val="1500"/>
        </w:trPr>
        <w:tc>
          <w:tcPr>
            <w:tcW w:w="567" w:type="dxa"/>
            <w:tcBorders>
              <w:top w:val="nil"/>
              <w:left w:val="single" w:sz="4" w:space="0" w:color="auto"/>
              <w:bottom w:val="single" w:sz="4" w:space="0" w:color="auto"/>
              <w:right w:val="single" w:sz="4" w:space="0" w:color="auto"/>
            </w:tcBorders>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21</w:t>
            </w:r>
          </w:p>
        </w:tc>
        <w:tc>
          <w:tcPr>
            <w:tcW w:w="1418" w:type="dxa"/>
            <w:tcBorders>
              <w:top w:val="nil"/>
              <w:left w:val="single" w:sz="4" w:space="0" w:color="auto"/>
              <w:bottom w:val="single" w:sz="4" w:space="0" w:color="auto"/>
              <w:right w:val="single" w:sz="4" w:space="0" w:color="auto"/>
            </w:tcBorders>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Хмельницька</w:t>
            </w:r>
          </w:p>
        </w:tc>
        <w:tc>
          <w:tcPr>
            <w:tcW w:w="1984"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4B3E60">
            <w:pPr>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«Хмельницький обласний центр контролю та профілактики хвороб Міністерства охорони здоров’я України»</w:t>
            </w:r>
          </w:p>
        </w:tc>
        <w:tc>
          <w:tcPr>
            <w:tcW w:w="2127"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29000, місто Хмельницький, вулиця Пилипчука, будинок 5</w:t>
            </w:r>
          </w:p>
        </w:tc>
        <w:tc>
          <w:tcPr>
            <w:tcW w:w="1134" w:type="dxa"/>
            <w:tcBorders>
              <w:top w:val="nil"/>
              <w:left w:val="nil"/>
              <w:bottom w:val="single" w:sz="4" w:space="0" w:color="auto"/>
              <w:right w:val="single" w:sz="4" w:space="0" w:color="auto"/>
            </w:tcBorders>
            <w:shd w:val="clear" w:color="auto" w:fill="FFFFFF"/>
            <w:noWrap/>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38481979</w:t>
            </w:r>
          </w:p>
        </w:tc>
        <w:tc>
          <w:tcPr>
            <w:tcW w:w="1842"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500</w:t>
            </w:r>
          </w:p>
        </w:tc>
        <w:tc>
          <w:tcPr>
            <w:tcW w:w="1701"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500</w:t>
            </w:r>
          </w:p>
        </w:tc>
      </w:tr>
      <w:tr w:rsidR="00AF1300" w:rsidRPr="004B3E60" w:rsidTr="004B3E60">
        <w:trPr>
          <w:trHeight w:val="1125"/>
        </w:trPr>
        <w:tc>
          <w:tcPr>
            <w:tcW w:w="567" w:type="dxa"/>
            <w:tcBorders>
              <w:top w:val="single" w:sz="4" w:space="0" w:color="auto"/>
              <w:left w:val="single" w:sz="4" w:space="0" w:color="auto"/>
              <w:bottom w:val="single" w:sz="4" w:space="0" w:color="auto"/>
              <w:right w:val="single" w:sz="4" w:space="0" w:color="auto"/>
            </w:tcBorders>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Черкаська</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AF1300" w:rsidRPr="004B3E60" w:rsidRDefault="00AF1300" w:rsidP="004B3E60">
            <w:pPr>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«Черкаський обласний центр контролю та профілактики хвороб Міністерства охорони здоров’я України»</w:t>
            </w:r>
          </w:p>
        </w:tc>
        <w:tc>
          <w:tcPr>
            <w:tcW w:w="2127" w:type="dxa"/>
            <w:gridSpan w:val="2"/>
            <w:tcBorders>
              <w:top w:val="single" w:sz="4" w:space="0" w:color="auto"/>
              <w:left w:val="nil"/>
              <w:bottom w:val="single" w:sz="4" w:space="0" w:color="auto"/>
              <w:right w:val="single" w:sz="4" w:space="0" w:color="auto"/>
            </w:tcBorders>
            <w:shd w:val="clear" w:color="auto" w:fill="FFFFFF"/>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18005, місто Черкаси, вулиця Захисників України, будинок 3</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38469768</w:t>
            </w:r>
          </w:p>
        </w:tc>
        <w:tc>
          <w:tcPr>
            <w:tcW w:w="1842" w:type="dxa"/>
            <w:tcBorders>
              <w:top w:val="single" w:sz="4" w:space="0" w:color="auto"/>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750</w:t>
            </w: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750</w:t>
            </w:r>
          </w:p>
        </w:tc>
      </w:tr>
      <w:tr w:rsidR="00AF1300" w:rsidRPr="004B3E60" w:rsidTr="004B3E60">
        <w:trPr>
          <w:trHeight w:val="1500"/>
        </w:trPr>
        <w:tc>
          <w:tcPr>
            <w:tcW w:w="567" w:type="dxa"/>
            <w:tcBorders>
              <w:top w:val="nil"/>
              <w:left w:val="single" w:sz="4" w:space="0" w:color="auto"/>
              <w:bottom w:val="single" w:sz="4" w:space="0" w:color="auto"/>
              <w:right w:val="single" w:sz="4" w:space="0" w:color="auto"/>
            </w:tcBorders>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23</w:t>
            </w:r>
          </w:p>
        </w:tc>
        <w:tc>
          <w:tcPr>
            <w:tcW w:w="1418" w:type="dxa"/>
            <w:tcBorders>
              <w:top w:val="nil"/>
              <w:left w:val="single" w:sz="4" w:space="0" w:color="auto"/>
              <w:bottom w:val="single" w:sz="4" w:space="0" w:color="auto"/>
              <w:right w:val="single" w:sz="4" w:space="0" w:color="auto"/>
            </w:tcBorders>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Чернівецька</w:t>
            </w:r>
          </w:p>
        </w:tc>
        <w:tc>
          <w:tcPr>
            <w:tcW w:w="1984"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4B3E60">
            <w:pPr>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«Чернівецький обласний центр контролю та профілактики хвороб Міністерства охорони здоров’я України»</w:t>
            </w:r>
          </w:p>
        </w:tc>
        <w:tc>
          <w:tcPr>
            <w:tcW w:w="2127"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58000, місто Чернівці, вулиця Гакмана Євгена Митрополита, будинок 7</w:t>
            </w:r>
          </w:p>
        </w:tc>
        <w:tc>
          <w:tcPr>
            <w:tcW w:w="1134" w:type="dxa"/>
            <w:tcBorders>
              <w:top w:val="nil"/>
              <w:left w:val="nil"/>
              <w:bottom w:val="single" w:sz="4" w:space="0" w:color="auto"/>
              <w:right w:val="single" w:sz="4" w:space="0" w:color="auto"/>
            </w:tcBorders>
            <w:shd w:val="clear" w:color="auto" w:fill="FFFFFF"/>
            <w:noWrap/>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38453009</w:t>
            </w:r>
          </w:p>
        </w:tc>
        <w:tc>
          <w:tcPr>
            <w:tcW w:w="1842"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250</w:t>
            </w:r>
          </w:p>
        </w:tc>
        <w:tc>
          <w:tcPr>
            <w:tcW w:w="1701"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250</w:t>
            </w:r>
          </w:p>
        </w:tc>
      </w:tr>
      <w:tr w:rsidR="00AF1300" w:rsidRPr="004B3E60" w:rsidTr="004B3E60">
        <w:trPr>
          <w:trHeight w:val="750"/>
        </w:trPr>
        <w:tc>
          <w:tcPr>
            <w:tcW w:w="567" w:type="dxa"/>
            <w:tcBorders>
              <w:top w:val="nil"/>
              <w:left w:val="single" w:sz="4" w:space="0" w:color="auto"/>
              <w:bottom w:val="single" w:sz="4" w:space="0" w:color="auto"/>
              <w:right w:val="single" w:sz="4" w:space="0" w:color="auto"/>
            </w:tcBorders>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24</w:t>
            </w:r>
          </w:p>
        </w:tc>
        <w:tc>
          <w:tcPr>
            <w:tcW w:w="1418" w:type="dxa"/>
            <w:tcBorders>
              <w:top w:val="nil"/>
              <w:left w:val="single" w:sz="4" w:space="0" w:color="auto"/>
              <w:bottom w:val="single" w:sz="4" w:space="0" w:color="auto"/>
              <w:right w:val="single" w:sz="4" w:space="0" w:color="auto"/>
            </w:tcBorders>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Чернігівська</w:t>
            </w:r>
          </w:p>
        </w:tc>
        <w:tc>
          <w:tcPr>
            <w:tcW w:w="1984"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4B3E60">
            <w:pPr>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«Чернігівський обласний центр контролю та профілактики хвороб Міністерства охорони здоров’я України»</w:t>
            </w:r>
          </w:p>
        </w:tc>
        <w:tc>
          <w:tcPr>
            <w:tcW w:w="2127"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14000, місто Чернігів, вулиця Любецька, будинок 11А</w:t>
            </w:r>
          </w:p>
        </w:tc>
        <w:tc>
          <w:tcPr>
            <w:tcW w:w="1134" w:type="dxa"/>
            <w:tcBorders>
              <w:top w:val="nil"/>
              <w:left w:val="nil"/>
              <w:bottom w:val="single" w:sz="4" w:space="0" w:color="auto"/>
              <w:right w:val="single" w:sz="4" w:space="0" w:color="auto"/>
            </w:tcBorders>
            <w:shd w:val="clear" w:color="auto" w:fill="FFFFFF"/>
            <w:noWrap/>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38509742</w:t>
            </w:r>
          </w:p>
        </w:tc>
        <w:tc>
          <w:tcPr>
            <w:tcW w:w="1842"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500</w:t>
            </w:r>
          </w:p>
        </w:tc>
        <w:tc>
          <w:tcPr>
            <w:tcW w:w="1701"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500</w:t>
            </w:r>
          </w:p>
        </w:tc>
      </w:tr>
      <w:tr w:rsidR="00AF1300" w:rsidRPr="004B3E60" w:rsidTr="004B3E60">
        <w:trPr>
          <w:trHeight w:val="750"/>
        </w:trPr>
        <w:tc>
          <w:tcPr>
            <w:tcW w:w="567" w:type="dxa"/>
            <w:tcBorders>
              <w:top w:val="nil"/>
              <w:left w:val="single" w:sz="4" w:space="0" w:color="auto"/>
              <w:bottom w:val="single" w:sz="4" w:space="0" w:color="auto"/>
              <w:right w:val="single" w:sz="4" w:space="0" w:color="auto"/>
            </w:tcBorders>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lastRenderedPageBreak/>
              <w:t>25</w:t>
            </w:r>
          </w:p>
        </w:tc>
        <w:tc>
          <w:tcPr>
            <w:tcW w:w="1418" w:type="dxa"/>
            <w:tcBorders>
              <w:top w:val="nil"/>
              <w:left w:val="single" w:sz="4" w:space="0" w:color="auto"/>
              <w:bottom w:val="single" w:sz="4" w:space="0" w:color="auto"/>
              <w:right w:val="single" w:sz="4" w:space="0" w:color="auto"/>
            </w:tcBorders>
            <w:noWrap/>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Київська</w:t>
            </w:r>
          </w:p>
        </w:tc>
        <w:tc>
          <w:tcPr>
            <w:tcW w:w="1984"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4B3E60">
            <w:pPr>
              <w:jc w:val="center"/>
              <w:rPr>
                <w:rFonts w:ascii="Times New Roman" w:hAnsi="Times New Roman"/>
                <w:color w:val="000000"/>
                <w:sz w:val="18"/>
                <w:szCs w:val="18"/>
              </w:rPr>
            </w:pPr>
            <w:r w:rsidRPr="004B3E60">
              <w:rPr>
                <w:rFonts w:ascii="Times New Roman" w:hAnsi="Times New Roman"/>
                <w:color w:val="000000"/>
                <w:sz w:val="18"/>
                <w:szCs w:val="18"/>
              </w:rPr>
              <w:t>Державна установа «Центр громадського здоров'я Міністерства охорони здоров'я України»</w:t>
            </w:r>
          </w:p>
        </w:tc>
        <w:tc>
          <w:tcPr>
            <w:tcW w:w="2127"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місто Київ, вулиця Ярославська, будинок 41</w:t>
            </w:r>
          </w:p>
        </w:tc>
        <w:tc>
          <w:tcPr>
            <w:tcW w:w="1134" w:type="dxa"/>
            <w:tcBorders>
              <w:top w:val="nil"/>
              <w:left w:val="nil"/>
              <w:bottom w:val="single" w:sz="4" w:space="0" w:color="auto"/>
              <w:right w:val="single" w:sz="4" w:space="0" w:color="auto"/>
            </w:tcBorders>
            <w:shd w:val="clear" w:color="auto" w:fill="FFFFFF"/>
            <w:noWrap/>
            <w:vAlign w:val="center"/>
            <w:hideMark/>
          </w:tcPr>
          <w:p w:rsidR="00AF1300" w:rsidRPr="004B3E60" w:rsidRDefault="00AF1300" w:rsidP="00AF1300">
            <w:pPr>
              <w:jc w:val="center"/>
              <w:rPr>
                <w:rFonts w:ascii="Times New Roman" w:hAnsi="Times New Roman"/>
                <w:color w:val="000000"/>
                <w:sz w:val="18"/>
                <w:szCs w:val="18"/>
              </w:rPr>
            </w:pPr>
            <w:r w:rsidRPr="004B3E60">
              <w:rPr>
                <w:rFonts w:ascii="Times New Roman" w:hAnsi="Times New Roman"/>
                <w:color w:val="000000"/>
                <w:sz w:val="18"/>
                <w:szCs w:val="18"/>
              </w:rPr>
              <w:t>40524109</w:t>
            </w:r>
          </w:p>
        </w:tc>
        <w:tc>
          <w:tcPr>
            <w:tcW w:w="1842" w:type="dxa"/>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4950</w:t>
            </w:r>
          </w:p>
        </w:tc>
        <w:tc>
          <w:tcPr>
            <w:tcW w:w="1701"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after="0" w:line="240" w:lineRule="auto"/>
              <w:jc w:val="center"/>
              <w:rPr>
                <w:rFonts w:ascii="Times New Roman" w:hAnsi="Times New Roman"/>
                <w:color w:val="000000"/>
                <w:sz w:val="18"/>
                <w:szCs w:val="18"/>
              </w:rPr>
            </w:pPr>
            <w:r w:rsidRPr="004B3E60">
              <w:rPr>
                <w:rFonts w:ascii="Times New Roman" w:hAnsi="Times New Roman"/>
                <w:color w:val="000000"/>
                <w:sz w:val="18"/>
                <w:szCs w:val="18"/>
              </w:rPr>
              <w:t>4950</w:t>
            </w:r>
          </w:p>
        </w:tc>
      </w:tr>
      <w:tr w:rsidR="00AF1300" w:rsidRPr="004B3E60" w:rsidTr="00AF1300">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F1300" w:rsidRPr="004B3E60" w:rsidRDefault="00AF1300" w:rsidP="00AF1300">
            <w:pPr>
              <w:spacing w:line="240" w:lineRule="auto"/>
              <w:jc w:val="center"/>
              <w:rPr>
                <w:rFonts w:ascii="Times New Roman" w:hAnsi="Times New Roman"/>
                <w:b/>
                <w:color w:val="000000"/>
                <w:sz w:val="18"/>
                <w:szCs w:val="18"/>
              </w:rPr>
            </w:pPr>
          </w:p>
        </w:tc>
        <w:tc>
          <w:tcPr>
            <w:tcW w:w="666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1300" w:rsidRPr="004B3E60" w:rsidRDefault="00AF1300" w:rsidP="00AF1300">
            <w:pPr>
              <w:spacing w:line="240" w:lineRule="auto"/>
              <w:jc w:val="center"/>
              <w:rPr>
                <w:rFonts w:ascii="Times New Roman" w:hAnsi="Times New Roman"/>
                <w:b/>
                <w:color w:val="000000"/>
                <w:sz w:val="18"/>
                <w:szCs w:val="18"/>
              </w:rPr>
            </w:pPr>
            <w:r w:rsidRPr="004B3E60">
              <w:rPr>
                <w:rFonts w:ascii="Times New Roman" w:hAnsi="Times New Roman"/>
                <w:b/>
                <w:color w:val="000000"/>
                <w:sz w:val="18"/>
                <w:szCs w:val="18"/>
              </w:rPr>
              <w:t>Всього, шт.</w:t>
            </w:r>
          </w:p>
        </w:tc>
        <w:tc>
          <w:tcPr>
            <w:tcW w:w="1842" w:type="dxa"/>
            <w:tcBorders>
              <w:top w:val="nil"/>
              <w:left w:val="nil"/>
              <w:bottom w:val="single" w:sz="4" w:space="0" w:color="auto"/>
              <w:right w:val="single" w:sz="4" w:space="0" w:color="auto"/>
            </w:tcBorders>
            <w:shd w:val="clear" w:color="auto" w:fill="FFFFFF"/>
            <w:noWrap/>
            <w:vAlign w:val="center"/>
            <w:hideMark/>
          </w:tcPr>
          <w:p w:rsidR="00AF1300" w:rsidRPr="004B3E60" w:rsidRDefault="00AF1300" w:rsidP="00AF1300">
            <w:pPr>
              <w:spacing w:line="240" w:lineRule="auto"/>
              <w:jc w:val="center"/>
              <w:rPr>
                <w:rFonts w:ascii="Times New Roman" w:hAnsi="Times New Roman"/>
                <w:b/>
                <w:color w:val="000000"/>
                <w:sz w:val="18"/>
                <w:szCs w:val="18"/>
              </w:rPr>
            </w:pPr>
            <w:r w:rsidRPr="004B3E60">
              <w:rPr>
                <w:rFonts w:ascii="Times New Roman" w:hAnsi="Times New Roman"/>
                <w:b/>
                <w:color w:val="000000"/>
                <w:sz w:val="18"/>
                <w:szCs w:val="18"/>
              </w:rPr>
              <w:t>25 000</w:t>
            </w:r>
          </w:p>
        </w:tc>
        <w:tc>
          <w:tcPr>
            <w:tcW w:w="1701" w:type="dxa"/>
            <w:gridSpan w:val="2"/>
            <w:tcBorders>
              <w:top w:val="nil"/>
              <w:left w:val="nil"/>
              <w:bottom w:val="single" w:sz="4" w:space="0" w:color="auto"/>
              <w:right w:val="single" w:sz="4" w:space="0" w:color="auto"/>
            </w:tcBorders>
            <w:shd w:val="clear" w:color="auto" w:fill="FFFFFF"/>
            <w:vAlign w:val="center"/>
            <w:hideMark/>
          </w:tcPr>
          <w:p w:rsidR="00AF1300" w:rsidRPr="004B3E60" w:rsidRDefault="00AF1300" w:rsidP="00AF1300">
            <w:pPr>
              <w:spacing w:line="240" w:lineRule="auto"/>
              <w:jc w:val="center"/>
              <w:rPr>
                <w:rFonts w:ascii="Times New Roman" w:hAnsi="Times New Roman"/>
                <w:b/>
                <w:color w:val="000000"/>
                <w:sz w:val="18"/>
                <w:szCs w:val="18"/>
              </w:rPr>
            </w:pPr>
            <w:r w:rsidRPr="004B3E60">
              <w:rPr>
                <w:rFonts w:ascii="Times New Roman" w:hAnsi="Times New Roman"/>
                <w:b/>
                <w:color w:val="000000"/>
                <w:sz w:val="18"/>
                <w:szCs w:val="18"/>
              </w:rPr>
              <w:t>25 000</w:t>
            </w:r>
          </w:p>
        </w:tc>
      </w:tr>
      <w:tr w:rsidR="00AF1300" w:rsidRPr="004B3E60" w:rsidTr="00AF1300">
        <w:tblPrEx>
          <w:tblLook w:val="0000" w:firstRow="0" w:lastRow="0" w:firstColumn="0" w:lastColumn="0" w:noHBand="0" w:noVBand="0"/>
        </w:tblPrEx>
        <w:trPr>
          <w:gridBefore w:val="1"/>
          <w:gridAfter w:val="1"/>
          <w:wBefore w:w="567" w:type="dxa"/>
          <w:wAfter w:w="425" w:type="dxa"/>
        </w:trPr>
        <w:tc>
          <w:tcPr>
            <w:tcW w:w="4962" w:type="dxa"/>
            <w:gridSpan w:val="3"/>
          </w:tcPr>
          <w:p w:rsidR="00AF1300" w:rsidRPr="004B3E60" w:rsidRDefault="00AF1300" w:rsidP="00AF1300">
            <w:pPr>
              <w:tabs>
                <w:tab w:val="left" w:pos="851"/>
                <w:tab w:val="left" w:pos="2625"/>
              </w:tabs>
              <w:suppressAutoHyphens/>
              <w:spacing w:after="0" w:line="240" w:lineRule="auto"/>
              <w:rPr>
                <w:rFonts w:ascii="Times New Roman" w:hAnsi="Times New Roman"/>
                <w:b/>
                <w:bCs/>
                <w:sz w:val="18"/>
                <w:szCs w:val="18"/>
                <w:lang w:eastAsia="ru-RU"/>
              </w:rPr>
            </w:pPr>
          </w:p>
        </w:tc>
        <w:tc>
          <w:tcPr>
            <w:tcW w:w="4819" w:type="dxa"/>
            <w:gridSpan w:val="4"/>
            <w:tcBorders>
              <w:top w:val="nil"/>
              <w:left w:val="nil"/>
              <w:bottom w:val="nil"/>
              <w:right w:val="nil"/>
            </w:tcBorders>
          </w:tcPr>
          <w:p w:rsidR="00AF1300" w:rsidRPr="004B3E60" w:rsidRDefault="00AF1300" w:rsidP="00AF1300">
            <w:pPr>
              <w:tabs>
                <w:tab w:val="left" w:pos="4395"/>
              </w:tabs>
              <w:spacing w:after="0" w:line="240" w:lineRule="auto"/>
              <w:jc w:val="both"/>
              <w:rPr>
                <w:rFonts w:ascii="Times New Roman" w:hAnsi="Times New Roman"/>
                <w:b/>
                <w:bCs/>
                <w:sz w:val="18"/>
                <w:szCs w:val="18"/>
                <w:lang w:val="en-US" w:eastAsia="ru-RU"/>
              </w:rPr>
            </w:pPr>
          </w:p>
        </w:tc>
      </w:tr>
    </w:tbl>
    <w:p w:rsidR="002C118F" w:rsidRPr="00220598" w:rsidRDefault="002C118F" w:rsidP="00D33DF8">
      <w:pPr>
        <w:spacing w:after="0" w:line="240" w:lineRule="auto"/>
        <w:rPr>
          <w:rFonts w:ascii="Times New Roman" w:hAnsi="Times New Roman"/>
          <w:sz w:val="24"/>
          <w:szCs w:val="24"/>
        </w:rPr>
      </w:pPr>
    </w:p>
    <w:p w:rsidR="00005084" w:rsidRPr="00220598" w:rsidRDefault="00005084" w:rsidP="00D33DF8">
      <w:pPr>
        <w:spacing w:after="0" w:line="240" w:lineRule="auto"/>
        <w:rPr>
          <w:rFonts w:ascii="Times New Roman" w:hAnsi="Times New Roman"/>
          <w:sz w:val="24"/>
          <w:szCs w:val="24"/>
        </w:rPr>
      </w:pPr>
    </w:p>
    <w:tbl>
      <w:tblPr>
        <w:tblW w:w="8999" w:type="dxa"/>
        <w:tblInd w:w="142" w:type="dxa"/>
        <w:tblLook w:val="04A0" w:firstRow="1" w:lastRow="0" w:firstColumn="1" w:lastColumn="0" w:noHBand="0" w:noVBand="1"/>
      </w:tblPr>
      <w:tblGrid>
        <w:gridCol w:w="3969"/>
        <w:gridCol w:w="417"/>
        <w:gridCol w:w="1804"/>
        <w:gridCol w:w="513"/>
        <w:gridCol w:w="2296"/>
      </w:tblGrid>
      <w:tr w:rsidR="00005084" w:rsidRPr="00220598" w:rsidTr="00AF1300">
        <w:trPr>
          <w:trHeight w:val="825"/>
        </w:trPr>
        <w:tc>
          <w:tcPr>
            <w:tcW w:w="3969" w:type="dxa"/>
            <w:shd w:val="clear" w:color="auto" w:fill="auto"/>
          </w:tcPr>
          <w:p w:rsidR="00005084" w:rsidRPr="00220598" w:rsidRDefault="00005084" w:rsidP="00AF1300">
            <w:pPr>
              <w:jc w:val="both"/>
              <w:rPr>
                <w:rFonts w:ascii="Times New Roman" w:hAnsi="Times New Roman"/>
                <w:color w:val="000000" w:themeColor="text1"/>
                <w:sz w:val="20"/>
                <w:szCs w:val="20"/>
              </w:rPr>
            </w:pPr>
            <w:r w:rsidRPr="00220598">
              <w:rPr>
                <w:rFonts w:ascii="Times New Roman" w:hAnsi="Times New Roman"/>
                <w:color w:val="000000" w:themeColor="text1"/>
                <w:sz w:val="20"/>
                <w:szCs w:val="20"/>
              </w:rPr>
              <w:t xml:space="preserve">Керівник Учасника процедури закупівлі (або уповноважена особа) </w:t>
            </w:r>
          </w:p>
        </w:tc>
        <w:tc>
          <w:tcPr>
            <w:tcW w:w="417" w:type="dxa"/>
            <w:shd w:val="clear" w:color="auto" w:fill="auto"/>
          </w:tcPr>
          <w:p w:rsidR="00005084" w:rsidRPr="00220598" w:rsidRDefault="00005084" w:rsidP="00AF1300">
            <w:pPr>
              <w:jc w:val="both"/>
              <w:rPr>
                <w:rFonts w:ascii="Times New Roman" w:hAnsi="Times New Roman"/>
                <w:color w:val="000000" w:themeColor="text1"/>
                <w:sz w:val="20"/>
                <w:szCs w:val="20"/>
              </w:rPr>
            </w:pPr>
          </w:p>
        </w:tc>
        <w:tc>
          <w:tcPr>
            <w:tcW w:w="1804" w:type="dxa"/>
            <w:tcBorders>
              <w:bottom w:val="single" w:sz="4" w:space="0" w:color="auto"/>
            </w:tcBorders>
            <w:shd w:val="clear" w:color="auto" w:fill="auto"/>
          </w:tcPr>
          <w:p w:rsidR="00005084" w:rsidRPr="00220598" w:rsidRDefault="00005084" w:rsidP="00AF1300">
            <w:pPr>
              <w:jc w:val="both"/>
              <w:rPr>
                <w:rFonts w:ascii="Times New Roman" w:hAnsi="Times New Roman"/>
                <w:color w:val="000000" w:themeColor="text1"/>
                <w:sz w:val="20"/>
                <w:szCs w:val="20"/>
              </w:rPr>
            </w:pPr>
          </w:p>
        </w:tc>
        <w:tc>
          <w:tcPr>
            <w:tcW w:w="513" w:type="dxa"/>
            <w:shd w:val="clear" w:color="auto" w:fill="auto"/>
          </w:tcPr>
          <w:p w:rsidR="00005084" w:rsidRPr="00220598" w:rsidRDefault="00005084" w:rsidP="00AF1300">
            <w:pPr>
              <w:jc w:val="both"/>
              <w:rPr>
                <w:rFonts w:ascii="Times New Roman" w:hAnsi="Times New Roman"/>
                <w:color w:val="000000" w:themeColor="text1"/>
                <w:sz w:val="20"/>
                <w:szCs w:val="20"/>
              </w:rPr>
            </w:pPr>
          </w:p>
        </w:tc>
        <w:tc>
          <w:tcPr>
            <w:tcW w:w="2296" w:type="dxa"/>
            <w:tcBorders>
              <w:bottom w:val="single" w:sz="4" w:space="0" w:color="auto"/>
            </w:tcBorders>
            <w:shd w:val="clear" w:color="auto" w:fill="auto"/>
            <w:vAlign w:val="bottom"/>
          </w:tcPr>
          <w:p w:rsidR="00005084" w:rsidRPr="00220598" w:rsidRDefault="00005084" w:rsidP="00AF1300">
            <w:pPr>
              <w:jc w:val="center"/>
              <w:rPr>
                <w:rFonts w:ascii="Times New Roman" w:hAnsi="Times New Roman"/>
                <w:color w:val="000000" w:themeColor="text1"/>
                <w:sz w:val="20"/>
                <w:szCs w:val="20"/>
              </w:rPr>
            </w:pPr>
            <w:r w:rsidRPr="00220598">
              <w:rPr>
                <w:rFonts w:ascii="Times New Roman" w:hAnsi="Times New Roman"/>
                <w:color w:val="000000" w:themeColor="text1"/>
                <w:sz w:val="20"/>
                <w:szCs w:val="20"/>
              </w:rPr>
              <w:t>Прізвище, ініціали</w:t>
            </w:r>
          </w:p>
        </w:tc>
      </w:tr>
      <w:tr w:rsidR="00005084" w:rsidRPr="00220598" w:rsidTr="00AF1300">
        <w:trPr>
          <w:trHeight w:val="70"/>
        </w:trPr>
        <w:tc>
          <w:tcPr>
            <w:tcW w:w="3969" w:type="dxa"/>
            <w:shd w:val="clear" w:color="auto" w:fill="auto"/>
          </w:tcPr>
          <w:p w:rsidR="00005084" w:rsidRPr="00220598" w:rsidRDefault="00005084" w:rsidP="00AF1300">
            <w:pPr>
              <w:jc w:val="both"/>
              <w:rPr>
                <w:rFonts w:ascii="Times New Roman" w:hAnsi="Times New Roman"/>
                <w:color w:val="000000" w:themeColor="text1"/>
                <w:sz w:val="20"/>
                <w:szCs w:val="20"/>
              </w:rPr>
            </w:pPr>
          </w:p>
        </w:tc>
        <w:tc>
          <w:tcPr>
            <w:tcW w:w="417" w:type="dxa"/>
            <w:shd w:val="clear" w:color="auto" w:fill="auto"/>
          </w:tcPr>
          <w:p w:rsidR="00005084" w:rsidRPr="00220598" w:rsidRDefault="00005084" w:rsidP="00AF1300">
            <w:pPr>
              <w:jc w:val="both"/>
              <w:rPr>
                <w:rFonts w:ascii="Times New Roman" w:hAnsi="Times New Roman"/>
                <w:color w:val="000000" w:themeColor="text1"/>
                <w:sz w:val="20"/>
                <w:szCs w:val="20"/>
              </w:rPr>
            </w:pPr>
          </w:p>
        </w:tc>
        <w:tc>
          <w:tcPr>
            <w:tcW w:w="1804" w:type="dxa"/>
            <w:tcBorders>
              <w:top w:val="single" w:sz="4" w:space="0" w:color="auto"/>
            </w:tcBorders>
            <w:shd w:val="clear" w:color="auto" w:fill="auto"/>
          </w:tcPr>
          <w:p w:rsidR="00005084" w:rsidRPr="00220598" w:rsidRDefault="00005084" w:rsidP="00AF1300">
            <w:pPr>
              <w:jc w:val="both"/>
              <w:rPr>
                <w:rFonts w:ascii="Times New Roman" w:hAnsi="Times New Roman"/>
                <w:color w:val="000000" w:themeColor="text1"/>
                <w:sz w:val="20"/>
                <w:szCs w:val="20"/>
              </w:rPr>
            </w:pPr>
            <w:r w:rsidRPr="00220598">
              <w:rPr>
                <w:rFonts w:ascii="Times New Roman" w:hAnsi="Times New Roman"/>
                <w:color w:val="000000" w:themeColor="text1"/>
                <w:sz w:val="20"/>
                <w:szCs w:val="20"/>
              </w:rPr>
              <w:t xml:space="preserve">      МП</w:t>
            </w:r>
          </w:p>
        </w:tc>
        <w:tc>
          <w:tcPr>
            <w:tcW w:w="513" w:type="dxa"/>
            <w:shd w:val="clear" w:color="auto" w:fill="auto"/>
          </w:tcPr>
          <w:p w:rsidR="00005084" w:rsidRPr="00220598" w:rsidRDefault="00005084" w:rsidP="00AF1300">
            <w:pPr>
              <w:jc w:val="both"/>
              <w:rPr>
                <w:rFonts w:ascii="Times New Roman" w:hAnsi="Times New Roman"/>
                <w:color w:val="000000" w:themeColor="text1"/>
                <w:sz w:val="20"/>
                <w:szCs w:val="20"/>
              </w:rPr>
            </w:pPr>
          </w:p>
        </w:tc>
        <w:tc>
          <w:tcPr>
            <w:tcW w:w="2296" w:type="dxa"/>
            <w:tcBorders>
              <w:top w:val="single" w:sz="4" w:space="0" w:color="auto"/>
            </w:tcBorders>
            <w:shd w:val="clear" w:color="auto" w:fill="auto"/>
          </w:tcPr>
          <w:p w:rsidR="00005084" w:rsidRPr="00220598" w:rsidRDefault="00005084" w:rsidP="00AF1300">
            <w:pPr>
              <w:jc w:val="center"/>
              <w:rPr>
                <w:rFonts w:ascii="Times New Roman" w:hAnsi="Times New Roman"/>
                <w:color w:val="000000" w:themeColor="text1"/>
                <w:sz w:val="20"/>
                <w:szCs w:val="20"/>
              </w:rPr>
            </w:pPr>
            <w:r w:rsidRPr="00220598">
              <w:rPr>
                <w:rFonts w:ascii="Times New Roman" w:hAnsi="Times New Roman"/>
                <w:color w:val="000000" w:themeColor="text1"/>
                <w:sz w:val="20"/>
                <w:szCs w:val="20"/>
              </w:rPr>
              <w:t>(підпис)</w:t>
            </w:r>
          </w:p>
        </w:tc>
      </w:tr>
    </w:tbl>
    <w:p w:rsidR="00005084" w:rsidRPr="00220598" w:rsidRDefault="00005084" w:rsidP="00D33DF8">
      <w:pPr>
        <w:spacing w:after="0" w:line="240" w:lineRule="auto"/>
        <w:rPr>
          <w:rFonts w:ascii="Times New Roman" w:hAnsi="Times New Roman"/>
          <w:sz w:val="24"/>
          <w:szCs w:val="24"/>
        </w:rPr>
      </w:pPr>
    </w:p>
    <w:p w:rsidR="002C118F" w:rsidRPr="00220598" w:rsidRDefault="002C118F" w:rsidP="00D33DF8">
      <w:pPr>
        <w:spacing w:after="0" w:line="240" w:lineRule="auto"/>
        <w:rPr>
          <w:rFonts w:ascii="Times New Roman" w:hAnsi="Times New Roman"/>
          <w:sz w:val="24"/>
          <w:szCs w:val="24"/>
        </w:rPr>
      </w:pPr>
    </w:p>
    <w:p w:rsidR="002C118F" w:rsidRPr="00220598" w:rsidRDefault="002C118F" w:rsidP="00D33DF8">
      <w:pPr>
        <w:spacing w:after="0" w:line="240" w:lineRule="auto"/>
        <w:rPr>
          <w:rFonts w:ascii="Times New Roman" w:hAnsi="Times New Roman"/>
          <w:sz w:val="24"/>
          <w:szCs w:val="24"/>
        </w:rPr>
      </w:pPr>
    </w:p>
    <w:p w:rsidR="002C118F" w:rsidRPr="00220598" w:rsidRDefault="002C118F" w:rsidP="00D33DF8">
      <w:pPr>
        <w:spacing w:after="0" w:line="240" w:lineRule="auto"/>
        <w:rPr>
          <w:rFonts w:ascii="Times New Roman" w:hAnsi="Times New Roman"/>
          <w:sz w:val="24"/>
          <w:szCs w:val="24"/>
        </w:rPr>
      </w:pPr>
    </w:p>
    <w:p w:rsidR="002C118F" w:rsidRPr="00220598" w:rsidRDefault="002C118F" w:rsidP="00D33DF8">
      <w:pPr>
        <w:spacing w:after="0" w:line="240" w:lineRule="auto"/>
        <w:rPr>
          <w:rFonts w:ascii="Times New Roman" w:hAnsi="Times New Roman"/>
          <w:sz w:val="24"/>
          <w:szCs w:val="24"/>
        </w:rPr>
      </w:pPr>
    </w:p>
    <w:p w:rsidR="002C118F" w:rsidRPr="00220598" w:rsidRDefault="002C118F" w:rsidP="00D33DF8">
      <w:pPr>
        <w:spacing w:after="0" w:line="240" w:lineRule="auto"/>
        <w:rPr>
          <w:rFonts w:ascii="Times New Roman" w:hAnsi="Times New Roman"/>
          <w:sz w:val="24"/>
          <w:szCs w:val="24"/>
        </w:rPr>
      </w:pPr>
    </w:p>
    <w:p w:rsidR="002C118F" w:rsidRPr="00220598" w:rsidRDefault="002C118F" w:rsidP="00D33DF8">
      <w:pPr>
        <w:spacing w:after="0" w:line="240" w:lineRule="auto"/>
        <w:rPr>
          <w:rFonts w:ascii="Times New Roman" w:hAnsi="Times New Roman"/>
          <w:sz w:val="24"/>
          <w:szCs w:val="24"/>
        </w:rPr>
      </w:pPr>
    </w:p>
    <w:p w:rsidR="00005084" w:rsidRPr="00220598" w:rsidRDefault="00005084" w:rsidP="00D33DF8">
      <w:pPr>
        <w:spacing w:after="0" w:line="240" w:lineRule="auto"/>
        <w:rPr>
          <w:rFonts w:ascii="Times New Roman" w:hAnsi="Times New Roman"/>
          <w:sz w:val="24"/>
          <w:szCs w:val="24"/>
        </w:rPr>
      </w:pPr>
    </w:p>
    <w:p w:rsidR="00005084" w:rsidRPr="00220598" w:rsidRDefault="00005084" w:rsidP="00D33DF8">
      <w:pPr>
        <w:spacing w:after="0" w:line="240" w:lineRule="auto"/>
        <w:rPr>
          <w:rFonts w:ascii="Times New Roman" w:hAnsi="Times New Roman"/>
          <w:sz w:val="24"/>
          <w:szCs w:val="24"/>
        </w:rPr>
      </w:pPr>
    </w:p>
    <w:p w:rsidR="00005084" w:rsidRPr="00220598" w:rsidRDefault="00005084" w:rsidP="00D33DF8">
      <w:pPr>
        <w:spacing w:after="0" w:line="240" w:lineRule="auto"/>
        <w:rPr>
          <w:rFonts w:ascii="Times New Roman" w:hAnsi="Times New Roman"/>
          <w:sz w:val="24"/>
          <w:szCs w:val="24"/>
        </w:rPr>
      </w:pPr>
    </w:p>
    <w:p w:rsidR="00005084" w:rsidRPr="00220598" w:rsidRDefault="00005084" w:rsidP="00D33DF8">
      <w:pPr>
        <w:spacing w:after="0" w:line="240" w:lineRule="auto"/>
        <w:rPr>
          <w:rFonts w:ascii="Times New Roman" w:hAnsi="Times New Roman"/>
          <w:sz w:val="24"/>
          <w:szCs w:val="24"/>
        </w:rPr>
      </w:pPr>
    </w:p>
    <w:p w:rsidR="00005084" w:rsidRPr="00220598" w:rsidRDefault="00005084" w:rsidP="00D33DF8">
      <w:pPr>
        <w:spacing w:after="0" w:line="240" w:lineRule="auto"/>
        <w:rPr>
          <w:rFonts w:ascii="Times New Roman" w:hAnsi="Times New Roman"/>
          <w:sz w:val="24"/>
          <w:szCs w:val="24"/>
        </w:rPr>
      </w:pPr>
    </w:p>
    <w:p w:rsidR="00005084" w:rsidRPr="00220598" w:rsidRDefault="00005084" w:rsidP="00D33DF8">
      <w:pPr>
        <w:spacing w:after="0" w:line="240" w:lineRule="auto"/>
        <w:rPr>
          <w:rFonts w:ascii="Times New Roman" w:hAnsi="Times New Roman"/>
          <w:sz w:val="24"/>
          <w:szCs w:val="24"/>
        </w:rPr>
      </w:pPr>
    </w:p>
    <w:p w:rsidR="00005084" w:rsidRPr="00220598" w:rsidRDefault="00005084" w:rsidP="00D33DF8">
      <w:pPr>
        <w:spacing w:after="0" w:line="240" w:lineRule="auto"/>
        <w:rPr>
          <w:rFonts w:ascii="Times New Roman" w:hAnsi="Times New Roman"/>
          <w:sz w:val="24"/>
          <w:szCs w:val="24"/>
        </w:rPr>
      </w:pPr>
    </w:p>
    <w:p w:rsidR="00005084" w:rsidRPr="00220598" w:rsidRDefault="00005084" w:rsidP="00D33DF8">
      <w:pPr>
        <w:spacing w:after="0" w:line="240" w:lineRule="auto"/>
        <w:rPr>
          <w:rFonts w:ascii="Times New Roman" w:hAnsi="Times New Roman"/>
          <w:sz w:val="24"/>
          <w:szCs w:val="24"/>
        </w:rPr>
      </w:pPr>
    </w:p>
    <w:p w:rsidR="00005084" w:rsidRPr="00220598" w:rsidRDefault="00005084" w:rsidP="00D33DF8">
      <w:pPr>
        <w:spacing w:after="0" w:line="240" w:lineRule="auto"/>
        <w:rPr>
          <w:rFonts w:ascii="Times New Roman" w:hAnsi="Times New Roman"/>
          <w:sz w:val="24"/>
          <w:szCs w:val="24"/>
        </w:rPr>
      </w:pPr>
    </w:p>
    <w:p w:rsidR="00005084" w:rsidRDefault="00005084" w:rsidP="00D33DF8">
      <w:pPr>
        <w:spacing w:after="0" w:line="240" w:lineRule="auto"/>
        <w:rPr>
          <w:rFonts w:ascii="Times New Roman" w:hAnsi="Times New Roman"/>
          <w:sz w:val="24"/>
          <w:szCs w:val="24"/>
        </w:rPr>
      </w:pPr>
    </w:p>
    <w:p w:rsidR="004B3E60" w:rsidRDefault="004B3E60" w:rsidP="00D33DF8">
      <w:pPr>
        <w:spacing w:after="0" w:line="240" w:lineRule="auto"/>
        <w:rPr>
          <w:rFonts w:ascii="Times New Roman" w:hAnsi="Times New Roman"/>
          <w:sz w:val="24"/>
          <w:szCs w:val="24"/>
        </w:rPr>
      </w:pPr>
    </w:p>
    <w:p w:rsidR="004B3E60" w:rsidRDefault="004B3E60" w:rsidP="00D33DF8">
      <w:pPr>
        <w:spacing w:after="0" w:line="240" w:lineRule="auto"/>
        <w:rPr>
          <w:rFonts w:ascii="Times New Roman" w:hAnsi="Times New Roman"/>
          <w:sz w:val="24"/>
          <w:szCs w:val="24"/>
        </w:rPr>
      </w:pPr>
    </w:p>
    <w:p w:rsidR="004B3E60" w:rsidRDefault="004B3E60" w:rsidP="00D33DF8">
      <w:pPr>
        <w:spacing w:after="0" w:line="240" w:lineRule="auto"/>
        <w:rPr>
          <w:rFonts w:ascii="Times New Roman" w:hAnsi="Times New Roman"/>
          <w:sz w:val="24"/>
          <w:szCs w:val="24"/>
        </w:rPr>
      </w:pPr>
    </w:p>
    <w:p w:rsidR="004B3E60" w:rsidRDefault="004B3E60" w:rsidP="00D33DF8">
      <w:pPr>
        <w:spacing w:after="0" w:line="240" w:lineRule="auto"/>
        <w:rPr>
          <w:rFonts w:ascii="Times New Roman" w:hAnsi="Times New Roman"/>
          <w:sz w:val="24"/>
          <w:szCs w:val="24"/>
        </w:rPr>
      </w:pPr>
    </w:p>
    <w:p w:rsidR="004B3E60" w:rsidRDefault="004B3E60" w:rsidP="00D33DF8">
      <w:pPr>
        <w:spacing w:after="0" w:line="240" w:lineRule="auto"/>
        <w:rPr>
          <w:rFonts w:ascii="Times New Roman" w:hAnsi="Times New Roman"/>
          <w:sz w:val="24"/>
          <w:szCs w:val="24"/>
        </w:rPr>
      </w:pPr>
    </w:p>
    <w:p w:rsidR="004B3E60" w:rsidRDefault="004B3E60" w:rsidP="00D33DF8">
      <w:pPr>
        <w:spacing w:after="0" w:line="240" w:lineRule="auto"/>
        <w:rPr>
          <w:rFonts w:ascii="Times New Roman" w:hAnsi="Times New Roman"/>
          <w:sz w:val="24"/>
          <w:szCs w:val="24"/>
        </w:rPr>
      </w:pPr>
    </w:p>
    <w:p w:rsidR="004B3E60" w:rsidRDefault="004B3E60" w:rsidP="00D33DF8">
      <w:pPr>
        <w:spacing w:after="0" w:line="240" w:lineRule="auto"/>
        <w:rPr>
          <w:rFonts w:ascii="Times New Roman" w:hAnsi="Times New Roman"/>
          <w:sz w:val="24"/>
          <w:szCs w:val="24"/>
        </w:rPr>
      </w:pPr>
    </w:p>
    <w:p w:rsidR="004B3E60" w:rsidRDefault="004B3E60" w:rsidP="00D33DF8">
      <w:pPr>
        <w:spacing w:after="0" w:line="240" w:lineRule="auto"/>
        <w:rPr>
          <w:rFonts w:ascii="Times New Roman" w:hAnsi="Times New Roman"/>
          <w:sz w:val="24"/>
          <w:szCs w:val="24"/>
        </w:rPr>
      </w:pPr>
    </w:p>
    <w:p w:rsidR="004B3E60" w:rsidRDefault="004B3E60" w:rsidP="00D33DF8">
      <w:pPr>
        <w:spacing w:after="0" w:line="240" w:lineRule="auto"/>
        <w:rPr>
          <w:rFonts w:ascii="Times New Roman" w:hAnsi="Times New Roman"/>
          <w:sz w:val="24"/>
          <w:szCs w:val="24"/>
        </w:rPr>
      </w:pPr>
    </w:p>
    <w:p w:rsidR="004B3E60" w:rsidRDefault="004B3E60" w:rsidP="00D33DF8">
      <w:pPr>
        <w:spacing w:after="0" w:line="240" w:lineRule="auto"/>
        <w:rPr>
          <w:rFonts w:ascii="Times New Roman" w:hAnsi="Times New Roman"/>
          <w:sz w:val="24"/>
          <w:szCs w:val="24"/>
        </w:rPr>
      </w:pPr>
    </w:p>
    <w:p w:rsidR="004B3E60" w:rsidRDefault="004B3E60" w:rsidP="00D33DF8">
      <w:pPr>
        <w:spacing w:after="0" w:line="240" w:lineRule="auto"/>
        <w:rPr>
          <w:rFonts w:ascii="Times New Roman" w:hAnsi="Times New Roman"/>
          <w:sz w:val="24"/>
          <w:szCs w:val="24"/>
        </w:rPr>
      </w:pPr>
    </w:p>
    <w:p w:rsidR="007A1AC0" w:rsidRDefault="007A1AC0" w:rsidP="00D33DF8">
      <w:pPr>
        <w:spacing w:after="0" w:line="240" w:lineRule="auto"/>
        <w:rPr>
          <w:rFonts w:ascii="Times New Roman" w:hAnsi="Times New Roman"/>
          <w:sz w:val="24"/>
          <w:szCs w:val="24"/>
        </w:rPr>
      </w:pPr>
    </w:p>
    <w:p w:rsidR="007A1AC0" w:rsidRDefault="007A1AC0" w:rsidP="00D33DF8">
      <w:pPr>
        <w:spacing w:after="0" w:line="240" w:lineRule="auto"/>
        <w:rPr>
          <w:rFonts w:ascii="Times New Roman" w:hAnsi="Times New Roman"/>
          <w:sz w:val="24"/>
          <w:szCs w:val="24"/>
        </w:rPr>
      </w:pPr>
    </w:p>
    <w:p w:rsidR="007A1AC0" w:rsidRDefault="007A1AC0" w:rsidP="00D33DF8">
      <w:pPr>
        <w:spacing w:after="0" w:line="240" w:lineRule="auto"/>
        <w:rPr>
          <w:rFonts w:ascii="Times New Roman" w:hAnsi="Times New Roman"/>
          <w:sz w:val="24"/>
          <w:szCs w:val="24"/>
        </w:rPr>
      </w:pPr>
    </w:p>
    <w:p w:rsidR="007A1AC0" w:rsidRDefault="007A1AC0" w:rsidP="00D33DF8">
      <w:pPr>
        <w:spacing w:after="0" w:line="240" w:lineRule="auto"/>
        <w:rPr>
          <w:rFonts w:ascii="Times New Roman" w:hAnsi="Times New Roman"/>
          <w:sz w:val="24"/>
          <w:szCs w:val="24"/>
        </w:rPr>
      </w:pPr>
    </w:p>
    <w:p w:rsidR="007A1AC0" w:rsidRDefault="007A1AC0" w:rsidP="00D33DF8">
      <w:pPr>
        <w:spacing w:after="0" w:line="240" w:lineRule="auto"/>
        <w:rPr>
          <w:rFonts w:ascii="Times New Roman" w:hAnsi="Times New Roman"/>
          <w:sz w:val="24"/>
          <w:szCs w:val="24"/>
        </w:rPr>
      </w:pPr>
    </w:p>
    <w:p w:rsidR="007A1AC0" w:rsidRDefault="007A1AC0" w:rsidP="00D33DF8">
      <w:pPr>
        <w:spacing w:after="0" w:line="240" w:lineRule="auto"/>
        <w:rPr>
          <w:rFonts w:ascii="Times New Roman" w:hAnsi="Times New Roman"/>
          <w:sz w:val="24"/>
          <w:szCs w:val="24"/>
        </w:rPr>
      </w:pPr>
    </w:p>
    <w:p w:rsidR="007A1AC0" w:rsidRDefault="007A1AC0" w:rsidP="00D33DF8">
      <w:pPr>
        <w:spacing w:after="0" w:line="240" w:lineRule="auto"/>
        <w:rPr>
          <w:rFonts w:ascii="Times New Roman" w:hAnsi="Times New Roman"/>
          <w:sz w:val="24"/>
          <w:szCs w:val="24"/>
        </w:rPr>
      </w:pPr>
    </w:p>
    <w:p w:rsidR="007A1AC0" w:rsidRDefault="007A1AC0" w:rsidP="00D33DF8">
      <w:pPr>
        <w:spacing w:after="0" w:line="240" w:lineRule="auto"/>
        <w:rPr>
          <w:rFonts w:ascii="Times New Roman" w:hAnsi="Times New Roman"/>
          <w:sz w:val="24"/>
          <w:szCs w:val="24"/>
        </w:rPr>
      </w:pPr>
    </w:p>
    <w:p w:rsidR="007A1AC0" w:rsidRDefault="007A1AC0" w:rsidP="00D33DF8">
      <w:pPr>
        <w:spacing w:after="0" w:line="240" w:lineRule="auto"/>
        <w:rPr>
          <w:rFonts w:ascii="Times New Roman" w:hAnsi="Times New Roman"/>
          <w:sz w:val="24"/>
          <w:szCs w:val="24"/>
        </w:rPr>
      </w:pPr>
    </w:p>
    <w:p w:rsidR="007A1AC0" w:rsidRDefault="007A1AC0" w:rsidP="00D33DF8">
      <w:pPr>
        <w:spacing w:after="0" w:line="240" w:lineRule="auto"/>
        <w:rPr>
          <w:rFonts w:ascii="Times New Roman" w:hAnsi="Times New Roman"/>
          <w:sz w:val="24"/>
          <w:szCs w:val="24"/>
        </w:rPr>
      </w:pPr>
    </w:p>
    <w:p w:rsidR="004B3E60" w:rsidRPr="00220598" w:rsidRDefault="004B3E60" w:rsidP="00D33DF8">
      <w:pPr>
        <w:spacing w:after="0" w:line="240" w:lineRule="auto"/>
        <w:rPr>
          <w:rFonts w:ascii="Times New Roman" w:hAnsi="Times New Roman"/>
          <w:sz w:val="24"/>
          <w:szCs w:val="24"/>
        </w:rPr>
      </w:pPr>
    </w:p>
    <w:p w:rsidR="00CB4FE3" w:rsidRPr="00220598" w:rsidRDefault="007736E0">
      <w:pPr>
        <w:spacing w:after="0" w:line="240" w:lineRule="auto"/>
        <w:ind w:firstLine="6096"/>
        <w:rPr>
          <w:rFonts w:ascii="Times New Roman" w:hAnsi="Times New Roman"/>
          <w:sz w:val="24"/>
          <w:szCs w:val="24"/>
        </w:rPr>
      </w:pPr>
      <w:r w:rsidRPr="00220598">
        <w:rPr>
          <w:rFonts w:ascii="Times New Roman" w:hAnsi="Times New Roman"/>
          <w:sz w:val="24"/>
          <w:szCs w:val="24"/>
        </w:rPr>
        <w:lastRenderedPageBreak/>
        <w:t>Додаток 3</w:t>
      </w:r>
    </w:p>
    <w:p w:rsidR="00CB4FE3" w:rsidRPr="00220598" w:rsidRDefault="007736E0">
      <w:pPr>
        <w:spacing w:after="0" w:line="240" w:lineRule="auto"/>
        <w:ind w:firstLine="6096"/>
        <w:rPr>
          <w:rFonts w:ascii="Times New Roman" w:hAnsi="Times New Roman"/>
          <w:sz w:val="24"/>
          <w:szCs w:val="24"/>
        </w:rPr>
      </w:pPr>
      <w:r w:rsidRPr="00220598">
        <w:rPr>
          <w:rFonts w:ascii="Times New Roman" w:hAnsi="Times New Roman"/>
          <w:sz w:val="24"/>
          <w:szCs w:val="24"/>
        </w:rPr>
        <w:t xml:space="preserve">до оголошення про закупівлю № </w:t>
      </w:r>
      <w:r w:rsidR="008A6F90">
        <w:rPr>
          <w:rFonts w:ascii="Times New Roman" w:hAnsi="Times New Roman"/>
          <w:sz w:val="24"/>
          <w:szCs w:val="24"/>
        </w:rPr>
        <w:t>33</w:t>
      </w:r>
    </w:p>
    <w:p w:rsidR="00CB4FE3" w:rsidRPr="00220598" w:rsidRDefault="00CB4FE3">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p>
    <w:p w:rsidR="00CB4FE3" w:rsidRPr="00220598" w:rsidRDefault="007736E0">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r w:rsidRPr="00220598">
        <w:rPr>
          <w:rFonts w:ascii="Times New Roman" w:hAnsi="Times New Roman"/>
          <w:b/>
          <w:color w:val="000000"/>
          <w:sz w:val="24"/>
          <w:szCs w:val="24"/>
        </w:rPr>
        <w:t>ФОРМА ЦІНОВОЇ ПРОПОЗИЦІЇ</w:t>
      </w:r>
    </w:p>
    <w:p w:rsidR="00CB4FE3" w:rsidRPr="00220598" w:rsidRDefault="00CB4FE3" w:rsidP="00FD187A">
      <w:pPr>
        <w:spacing w:after="0" w:line="240" w:lineRule="auto"/>
        <w:jc w:val="both"/>
        <w:rPr>
          <w:rFonts w:ascii="Times New Roman" w:hAnsi="Times New Roman"/>
          <w:b/>
          <w:sz w:val="24"/>
          <w:szCs w:val="24"/>
        </w:rPr>
      </w:pPr>
    </w:p>
    <w:p w:rsidR="00CB4FE3" w:rsidRPr="00220598" w:rsidRDefault="007736E0" w:rsidP="00A5201D">
      <w:pPr>
        <w:pBdr>
          <w:top w:val="nil"/>
          <w:left w:val="nil"/>
          <w:bottom w:val="nil"/>
          <w:right w:val="nil"/>
          <w:between w:val="nil"/>
        </w:pBdr>
        <w:tabs>
          <w:tab w:val="left" w:pos="426"/>
          <w:tab w:val="left" w:pos="1985"/>
        </w:tabs>
        <w:spacing w:after="0" w:line="240" w:lineRule="auto"/>
        <w:jc w:val="both"/>
        <w:rPr>
          <w:rFonts w:ascii="Times New Roman" w:hAnsi="Times New Roman"/>
          <w:b/>
          <w:sz w:val="24"/>
          <w:szCs w:val="24"/>
        </w:rPr>
      </w:pPr>
      <w:r w:rsidRPr="00220598">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Pr="00220598">
        <w:rPr>
          <w:rFonts w:ascii="Times New Roman" w:hAnsi="Times New Roman"/>
          <w:b/>
          <w:sz w:val="24"/>
          <w:szCs w:val="24"/>
        </w:rPr>
        <w:t>код</w:t>
      </w:r>
      <w:r w:rsidR="00210D33" w:rsidRPr="00220598">
        <w:rPr>
          <w:rFonts w:ascii="Times New Roman" w:hAnsi="Times New Roman"/>
          <w:b/>
          <w:sz w:val="24"/>
          <w:szCs w:val="24"/>
        </w:rPr>
        <w:t>у</w:t>
      </w:r>
      <w:r w:rsidR="00303988" w:rsidRPr="00220598">
        <w:rPr>
          <w:rFonts w:ascii="Times New Roman" w:hAnsi="Times New Roman"/>
          <w:b/>
          <w:sz w:val="24"/>
          <w:szCs w:val="24"/>
        </w:rPr>
        <w:t xml:space="preserve"> </w:t>
      </w:r>
      <w:r w:rsidR="00A5201D" w:rsidRPr="00220598">
        <w:rPr>
          <w:rFonts w:ascii="Times New Roman" w:hAnsi="Times New Roman"/>
          <w:b/>
          <w:sz w:val="24"/>
          <w:szCs w:val="24"/>
        </w:rPr>
        <w:t xml:space="preserve">ДК 021:2015:22160000-9-Буклети (Ліфлет про туберкульоз: «Дихаєш? Значить це стосується тебе»; Ліфлет про туберкульоз: «Захистіть свою дитину від туберкульозу») </w:t>
      </w:r>
      <w:r w:rsidRPr="00220598">
        <w:rPr>
          <w:rFonts w:ascii="Times New Roman" w:hAnsi="Times New Roman"/>
          <w:sz w:val="24"/>
          <w:szCs w:val="24"/>
        </w:rPr>
        <w:t>у наступному обсязі:</w:t>
      </w:r>
    </w:p>
    <w:tbl>
      <w:tblPr>
        <w:tblStyle w:val="aff5"/>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3268"/>
        <w:gridCol w:w="1275"/>
        <w:gridCol w:w="1276"/>
        <w:gridCol w:w="1701"/>
        <w:gridCol w:w="1985"/>
      </w:tblGrid>
      <w:tr w:rsidR="00CB4FE3" w:rsidRPr="00220598">
        <w:trPr>
          <w:trHeight w:val="552"/>
        </w:trPr>
        <w:tc>
          <w:tcPr>
            <w:tcW w:w="560" w:type="dxa"/>
            <w:shd w:val="clear" w:color="auto" w:fill="BFBFBF"/>
            <w:vAlign w:val="center"/>
          </w:tcPr>
          <w:p w:rsidR="00CB4FE3" w:rsidRPr="00220598" w:rsidRDefault="007736E0" w:rsidP="00055A66">
            <w:pPr>
              <w:ind w:right="-426"/>
              <w:rPr>
                <w:rFonts w:ascii="Times New Roman" w:hAnsi="Times New Roman"/>
                <w:b/>
                <w:sz w:val="24"/>
                <w:szCs w:val="24"/>
              </w:rPr>
            </w:pPr>
            <w:r w:rsidRPr="00220598">
              <w:rPr>
                <w:rFonts w:ascii="Times New Roman" w:hAnsi="Times New Roman"/>
                <w:b/>
                <w:sz w:val="24"/>
                <w:szCs w:val="24"/>
              </w:rPr>
              <w:t>№</w:t>
            </w:r>
          </w:p>
          <w:p w:rsidR="00CB4FE3" w:rsidRPr="00220598" w:rsidRDefault="007736E0" w:rsidP="00055A66">
            <w:pPr>
              <w:ind w:right="-426"/>
              <w:rPr>
                <w:rFonts w:ascii="Times New Roman" w:hAnsi="Times New Roman"/>
                <w:b/>
                <w:sz w:val="24"/>
                <w:szCs w:val="24"/>
              </w:rPr>
            </w:pPr>
            <w:r w:rsidRPr="00220598">
              <w:rPr>
                <w:rFonts w:ascii="Times New Roman" w:hAnsi="Times New Roman"/>
                <w:b/>
                <w:sz w:val="24"/>
                <w:szCs w:val="24"/>
              </w:rPr>
              <w:t>п/п</w:t>
            </w:r>
          </w:p>
        </w:tc>
        <w:tc>
          <w:tcPr>
            <w:tcW w:w="3268" w:type="dxa"/>
            <w:shd w:val="clear" w:color="auto" w:fill="BFBFBF"/>
            <w:vAlign w:val="center"/>
          </w:tcPr>
          <w:p w:rsidR="00CB4FE3" w:rsidRPr="00220598" w:rsidRDefault="007736E0" w:rsidP="00055A66">
            <w:pPr>
              <w:ind w:right="34"/>
              <w:jc w:val="center"/>
              <w:rPr>
                <w:rFonts w:ascii="Times New Roman" w:hAnsi="Times New Roman"/>
                <w:b/>
                <w:sz w:val="24"/>
                <w:szCs w:val="24"/>
              </w:rPr>
            </w:pPr>
            <w:r w:rsidRPr="00220598">
              <w:rPr>
                <w:rFonts w:ascii="Times New Roman" w:hAnsi="Times New Roman"/>
                <w:b/>
                <w:sz w:val="24"/>
                <w:szCs w:val="24"/>
              </w:rPr>
              <w:t>Предмет закупівлі</w:t>
            </w:r>
          </w:p>
          <w:p w:rsidR="00CB4FE3" w:rsidRPr="00220598" w:rsidRDefault="007736E0" w:rsidP="00055A66">
            <w:pPr>
              <w:jc w:val="center"/>
              <w:rPr>
                <w:rFonts w:ascii="Times New Roman" w:hAnsi="Times New Roman"/>
                <w:b/>
                <w:sz w:val="24"/>
                <w:szCs w:val="24"/>
              </w:rPr>
            </w:pPr>
            <w:r w:rsidRPr="00220598">
              <w:rPr>
                <w:rFonts w:ascii="Times New Roman" w:hAnsi="Times New Roman"/>
                <w:b/>
                <w:sz w:val="24"/>
                <w:szCs w:val="24"/>
              </w:rPr>
              <w:t>(найменування товару)</w:t>
            </w:r>
          </w:p>
        </w:tc>
        <w:tc>
          <w:tcPr>
            <w:tcW w:w="1275" w:type="dxa"/>
            <w:shd w:val="clear" w:color="auto" w:fill="BFBFBF"/>
            <w:vAlign w:val="center"/>
          </w:tcPr>
          <w:p w:rsidR="00CB4FE3" w:rsidRPr="00220598" w:rsidRDefault="007736E0" w:rsidP="00055A66">
            <w:pPr>
              <w:jc w:val="center"/>
              <w:rPr>
                <w:rFonts w:ascii="Times New Roman" w:hAnsi="Times New Roman"/>
                <w:b/>
                <w:sz w:val="24"/>
                <w:szCs w:val="24"/>
              </w:rPr>
            </w:pPr>
            <w:r w:rsidRPr="00220598">
              <w:rPr>
                <w:rFonts w:ascii="Times New Roman" w:hAnsi="Times New Roman"/>
                <w:b/>
                <w:sz w:val="24"/>
                <w:szCs w:val="24"/>
              </w:rPr>
              <w:t>Одиниця виміру</w:t>
            </w:r>
          </w:p>
        </w:tc>
        <w:tc>
          <w:tcPr>
            <w:tcW w:w="1276" w:type="dxa"/>
            <w:shd w:val="clear" w:color="auto" w:fill="BFBFBF"/>
            <w:vAlign w:val="center"/>
          </w:tcPr>
          <w:p w:rsidR="00CB4FE3" w:rsidRPr="00220598" w:rsidRDefault="007736E0" w:rsidP="00055A66">
            <w:pPr>
              <w:ind w:right="-109"/>
              <w:jc w:val="center"/>
              <w:rPr>
                <w:rFonts w:ascii="Times New Roman" w:hAnsi="Times New Roman"/>
                <w:b/>
                <w:sz w:val="24"/>
                <w:szCs w:val="24"/>
              </w:rPr>
            </w:pPr>
            <w:r w:rsidRPr="00220598">
              <w:rPr>
                <w:rFonts w:ascii="Times New Roman" w:hAnsi="Times New Roman"/>
                <w:b/>
                <w:sz w:val="24"/>
                <w:szCs w:val="24"/>
              </w:rPr>
              <w:t>Кількість</w:t>
            </w:r>
          </w:p>
        </w:tc>
        <w:tc>
          <w:tcPr>
            <w:tcW w:w="1701" w:type="dxa"/>
            <w:shd w:val="clear" w:color="auto" w:fill="BFBFBF"/>
            <w:vAlign w:val="center"/>
          </w:tcPr>
          <w:p w:rsidR="00CB4FE3" w:rsidRPr="00220598" w:rsidRDefault="007736E0" w:rsidP="00055A66">
            <w:pPr>
              <w:ind w:left="-101" w:right="-108"/>
              <w:jc w:val="center"/>
              <w:rPr>
                <w:rFonts w:ascii="Times New Roman" w:hAnsi="Times New Roman"/>
                <w:b/>
                <w:sz w:val="24"/>
                <w:szCs w:val="24"/>
              </w:rPr>
            </w:pPr>
            <w:r w:rsidRPr="00220598">
              <w:rPr>
                <w:rFonts w:ascii="Times New Roman" w:hAnsi="Times New Roman"/>
                <w:b/>
                <w:sz w:val="24"/>
                <w:szCs w:val="24"/>
              </w:rPr>
              <w:t>Ціна за одиницю</w:t>
            </w:r>
          </w:p>
          <w:p w:rsidR="00CB4FE3" w:rsidRPr="00220598" w:rsidRDefault="007736E0" w:rsidP="00055A66">
            <w:pPr>
              <w:ind w:left="-101" w:right="-108"/>
              <w:jc w:val="center"/>
              <w:rPr>
                <w:rFonts w:ascii="Times New Roman" w:hAnsi="Times New Roman"/>
                <w:b/>
                <w:sz w:val="24"/>
                <w:szCs w:val="24"/>
              </w:rPr>
            </w:pPr>
            <w:r w:rsidRPr="00220598">
              <w:rPr>
                <w:rFonts w:ascii="Times New Roman" w:hAnsi="Times New Roman"/>
                <w:b/>
                <w:sz w:val="24"/>
                <w:szCs w:val="24"/>
              </w:rPr>
              <w:t>(без ПДВ),    грн</w:t>
            </w:r>
          </w:p>
        </w:tc>
        <w:tc>
          <w:tcPr>
            <w:tcW w:w="1985" w:type="dxa"/>
            <w:shd w:val="clear" w:color="auto" w:fill="BFBFBF"/>
            <w:vAlign w:val="center"/>
          </w:tcPr>
          <w:p w:rsidR="00CB4FE3" w:rsidRPr="00220598" w:rsidRDefault="007736E0" w:rsidP="00055A66">
            <w:pPr>
              <w:ind w:right="16"/>
              <w:jc w:val="center"/>
              <w:rPr>
                <w:rFonts w:ascii="Times New Roman" w:hAnsi="Times New Roman"/>
                <w:b/>
                <w:sz w:val="24"/>
                <w:szCs w:val="24"/>
              </w:rPr>
            </w:pPr>
            <w:r w:rsidRPr="00220598">
              <w:rPr>
                <w:rFonts w:ascii="Times New Roman" w:hAnsi="Times New Roman"/>
                <w:b/>
                <w:sz w:val="24"/>
                <w:szCs w:val="24"/>
              </w:rPr>
              <w:t>Вартість                (без ПДВ), грн.</w:t>
            </w:r>
          </w:p>
        </w:tc>
      </w:tr>
      <w:tr w:rsidR="00CB4FE3" w:rsidRPr="00220598" w:rsidTr="008320B8">
        <w:trPr>
          <w:trHeight w:val="279"/>
        </w:trPr>
        <w:tc>
          <w:tcPr>
            <w:tcW w:w="560" w:type="dxa"/>
            <w:vAlign w:val="center"/>
          </w:tcPr>
          <w:p w:rsidR="00CB4FE3" w:rsidRPr="00220598" w:rsidRDefault="007736E0" w:rsidP="00FD187A">
            <w:pPr>
              <w:ind w:left="-389" w:right="-426"/>
              <w:jc w:val="center"/>
              <w:rPr>
                <w:rFonts w:ascii="Times New Roman" w:hAnsi="Times New Roman"/>
                <w:sz w:val="24"/>
                <w:szCs w:val="24"/>
              </w:rPr>
            </w:pPr>
            <w:r w:rsidRPr="00220598">
              <w:rPr>
                <w:rFonts w:ascii="Times New Roman" w:hAnsi="Times New Roman"/>
                <w:sz w:val="24"/>
                <w:szCs w:val="24"/>
              </w:rPr>
              <w:t>1</w:t>
            </w:r>
          </w:p>
        </w:tc>
        <w:tc>
          <w:tcPr>
            <w:tcW w:w="3268" w:type="dxa"/>
            <w:vAlign w:val="center"/>
          </w:tcPr>
          <w:p w:rsidR="00CB4FE3" w:rsidRPr="00220598" w:rsidRDefault="00055A66" w:rsidP="003E7943">
            <w:pPr>
              <w:ind w:right="-108"/>
              <w:jc w:val="center"/>
              <w:rPr>
                <w:rFonts w:ascii="Times New Roman" w:hAnsi="Times New Roman"/>
                <w:sz w:val="24"/>
                <w:szCs w:val="24"/>
              </w:rPr>
            </w:pPr>
            <w:r w:rsidRPr="00220598">
              <w:rPr>
                <w:rFonts w:ascii="Times New Roman" w:hAnsi="Times New Roman"/>
                <w:b/>
                <w:sz w:val="24"/>
                <w:szCs w:val="24"/>
              </w:rPr>
              <w:t>Ліфлет про туберкульоз: «Дихаєш? Значить це стосується тебе»</w:t>
            </w:r>
          </w:p>
        </w:tc>
        <w:tc>
          <w:tcPr>
            <w:tcW w:w="1275" w:type="dxa"/>
            <w:vAlign w:val="center"/>
          </w:tcPr>
          <w:p w:rsidR="00CB4FE3" w:rsidRPr="00220598" w:rsidRDefault="007736E0" w:rsidP="00FD187A">
            <w:pPr>
              <w:ind w:right="-108"/>
              <w:jc w:val="center"/>
              <w:rPr>
                <w:rFonts w:ascii="Times New Roman" w:hAnsi="Times New Roman"/>
                <w:sz w:val="24"/>
                <w:szCs w:val="24"/>
              </w:rPr>
            </w:pPr>
            <w:r w:rsidRPr="00220598">
              <w:rPr>
                <w:rFonts w:ascii="Times New Roman" w:hAnsi="Times New Roman"/>
                <w:sz w:val="24"/>
                <w:szCs w:val="24"/>
              </w:rPr>
              <w:t>штуки</w:t>
            </w:r>
          </w:p>
        </w:tc>
        <w:tc>
          <w:tcPr>
            <w:tcW w:w="1276" w:type="dxa"/>
            <w:vAlign w:val="center"/>
          </w:tcPr>
          <w:p w:rsidR="00CB4FE3" w:rsidRPr="00220598" w:rsidRDefault="00055A66" w:rsidP="00FD187A">
            <w:pPr>
              <w:ind w:right="-108"/>
              <w:jc w:val="center"/>
              <w:rPr>
                <w:rFonts w:ascii="Times New Roman" w:hAnsi="Times New Roman"/>
                <w:sz w:val="24"/>
                <w:szCs w:val="24"/>
              </w:rPr>
            </w:pPr>
            <w:r w:rsidRPr="00220598">
              <w:rPr>
                <w:rFonts w:ascii="Times New Roman" w:hAnsi="Times New Roman"/>
                <w:sz w:val="24"/>
                <w:szCs w:val="24"/>
                <w:lang w:val="en-US"/>
              </w:rPr>
              <w:t>25 000</w:t>
            </w:r>
          </w:p>
        </w:tc>
        <w:tc>
          <w:tcPr>
            <w:tcW w:w="1701" w:type="dxa"/>
            <w:shd w:val="clear" w:color="auto" w:fill="FFFF00"/>
            <w:vAlign w:val="center"/>
          </w:tcPr>
          <w:p w:rsidR="00CB4FE3" w:rsidRPr="00220598" w:rsidRDefault="00CB4FE3" w:rsidP="00FD187A">
            <w:pPr>
              <w:ind w:right="-426"/>
              <w:jc w:val="center"/>
              <w:rPr>
                <w:rFonts w:ascii="Times New Roman" w:hAnsi="Times New Roman"/>
                <w:sz w:val="24"/>
                <w:szCs w:val="24"/>
              </w:rPr>
            </w:pPr>
          </w:p>
        </w:tc>
        <w:tc>
          <w:tcPr>
            <w:tcW w:w="1985" w:type="dxa"/>
            <w:shd w:val="clear" w:color="auto" w:fill="FFFF00"/>
            <w:vAlign w:val="center"/>
          </w:tcPr>
          <w:p w:rsidR="00CB4FE3" w:rsidRPr="00220598" w:rsidRDefault="00CB4FE3" w:rsidP="00FD187A">
            <w:pPr>
              <w:ind w:right="-426"/>
              <w:jc w:val="center"/>
              <w:rPr>
                <w:rFonts w:ascii="Times New Roman" w:hAnsi="Times New Roman"/>
                <w:sz w:val="24"/>
                <w:szCs w:val="24"/>
              </w:rPr>
            </w:pPr>
          </w:p>
        </w:tc>
      </w:tr>
      <w:tr w:rsidR="006373E6" w:rsidRPr="00220598" w:rsidTr="008320B8">
        <w:trPr>
          <w:trHeight w:val="279"/>
        </w:trPr>
        <w:tc>
          <w:tcPr>
            <w:tcW w:w="560" w:type="dxa"/>
            <w:vAlign w:val="center"/>
          </w:tcPr>
          <w:p w:rsidR="006373E6" w:rsidRPr="00220598" w:rsidRDefault="006373E6" w:rsidP="00FD187A">
            <w:pPr>
              <w:ind w:left="-389" w:right="-426"/>
              <w:jc w:val="center"/>
              <w:rPr>
                <w:rFonts w:ascii="Times New Roman" w:hAnsi="Times New Roman"/>
                <w:sz w:val="24"/>
                <w:szCs w:val="24"/>
              </w:rPr>
            </w:pPr>
            <w:r w:rsidRPr="00220598">
              <w:rPr>
                <w:rFonts w:ascii="Times New Roman" w:hAnsi="Times New Roman"/>
                <w:sz w:val="24"/>
                <w:szCs w:val="24"/>
              </w:rPr>
              <w:t>2</w:t>
            </w:r>
          </w:p>
        </w:tc>
        <w:tc>
          <w:tcPr>
            <w:tcW w:w="3268" w:type="dxa"/>
            <w:vAlign w:val="center"/>
          </w:tcPr>
          <w:p w:rsidR="006373E6" w:rsidRPr="00220598" w:rsidRDefault="00055A66" w:rsidP="003E7943">
            <w:pPr>
              <w:jc w:val="center"/>
              <w:rPr>
                <w:rFonts w:ascii="Times New Roman" w:hAnsi="Times New Roman"/>
                <w:b/>
              </w:rPr>
            </w:pPr>
            <w:r w:rsidRPr="00220598">
              <w:rPr>
                <w:rFonts w:ascii="Times New Roman" w:hAnsi="Times New Roman"/>
                <w:b/>
                <w:sz w:val="24"/>
                <w:szCs w:val="24"/>
              </w:rPr>
              <w:t>Ліфлет про туберкульоз: «Захистіть свою дитину від туберкульозу»</w:t>
            </w:r>
          </w:p>
        </w:tc>
        <w:tc>
          <w:tcPr>
            <w:tcW w:w="1275" w:type="dxa"/>
            <w:vAlign w:val="center"/>
          </w:tcPr>
          <w:p w:rsidR="006373E6" w:rsidRPr="00220598" w:rsidRDefault="003E7943" w:rsidP="00FD187A">
            <w:pPr>
              <w:ind w:right="-108"/>
              <w:jc w:val="center"/>
              <w:rPr>
                <w:rFonts w:ascii="Times New Roman" w:hAnsi="Times New Roman"/>
                <w:sz w:val="24"/>
                <w:szCs w:val="24"/>
              </w:rPr>
            </w:pPr>
            <w:r w:rsidRPr="00220598">
              <w:rPr>
                <w:rFonts w:ascii="Times New Roman" w:hAnsi="Times New Roman"/>
                <w:sz w:val="24"/>
                <w:szCs w:val="24"/>
              </w:rPr>
              <w:t>штуки</w:t>
            </w:r>
          </w:p>
        </w:tc>
        <w:tc>
          <w:tcPr>
            <w:tcW w:w="1276" w:type="dxa"/>
            <w:vAlign w:val="center"/>
          </w:tcPr>
          <w:p w:rsidR="006373E6" w:rsidRPr="00220598" w:rsidRDefault="00055A66" w:rsidP="00FD187A">
            <w:pPr>
              <w:ind w:right="-108"/>
              <w:jc w:val="center"/>
              <w:rPr>
                <w:rFonts w:ascii="Times New Roman" w:hAnsi="Times New Roman"/>
                <w:sz w:val="24"/>
                <w:szCs w:val="24"/>
              </w:rPr>
            </w:pPr>
            <w:r w:rsidRPr="00220598">
              <w:rPr>
                <w:rFonts w:ascii="Times New Roman" w:hAnsi="Times New Roman"/>
                <w:sz w:val="24"/>
                <w:szCs w:val="24"/>
                <w:lang w:val="en-US"/>
              </w:rPr>
              <w:t>25 000</w:t>
            </w:r>
          </w:p>
        </w:tc>
        <w:tc>
          <w:tcPr>
            <w:tcW w:w="1701" w:type="dxa"/>
            <w:shd w:val="clear" w:color="auto" w:fill="FFFF00"/>
            <w:vAlign w:val="center"/>
          </w:tcPr>
          <w:p w:rsidR="006373E6" w:rsidRPr="00220598" w:rsidRDefault="006373E6" w:rsidP="00FD187A">
            <w:pPr>
              <w:ind w:right="-426"/>
              <w:jc w:val="center"/>
              <w:rPr>
                <w:rFonts w:ascii="Times New Roman" w:hAnsi="Times New Roman"/>
                <w:sz w:val="24"/>
                <w:szCs w:val="24"/>
              </w:rPr>
            </w:pPr>
          </w:p>
        </w:tc>
        <w:tc>
          <w:tcPr>
            <w:tcW w:w="1985" w:type="dxa"/>
            <w:shd w:val="clear" w:color="auto" w:fill="FFFF00"/>
            <w:vAlign w:val="center"/>
          </w:tcPr>
          <w:p w:rsidR="006373E6" w:rsidRPr="00220598" w:rsidRDefault="006373E6" w:rsidP="00FD187A">
            <w:pPr>
              <w:ind w:right="-426"/>
              <w:jc w:val="center"/>
              <w:rPr>
                <w:rFonts w:ascii="Times New Roman" w:hAnsi="Times New Roman"/>
                <w:sz w:val="24"/>
                <w:szCs w:val="24"/>
              </w:rPr>
            </w:pPr>
          </w:p>
        </w:tc>
      </w:tr>
      <w:tr w:rsidR="00CB4FE3" w:rsidRPr="00220598">
        <w:trPr>
          <w:trHeight w:val="279"/>
        </w:trPr>
        <w:tc>
          <w:tcPr>
            <w:tcW w:w="8080" w:type="dxa"/>
            <w:gridSpan w:val="5"/>
            <w:shd w:val="clear" w:color="auto" w:fill="auto"/>
            <w:vAlign w:val="center"/>
          </w:tcPr>
          <w:p w:rsidR="00CB4FE3" w:rsidRPr="00220598" w:rsidRDefault="005C0ECB" w:rsidP="00FD187A">
            <w:pPr>
              <w:ind w:left="177" w:right="-426" w:hanging="177"/>
              <w:rPr>
                <w:rFonts w:ascii="Times New Roman" w:hAnsi="Times New Roman"/>
                <w:sz w:val="24"/>
                <w:szCs w:val="24"/>
                <w:highlight w:val="yellow"/>
              </w:rPr>
            </w:pPr>
            <w:r w:rsidRPr="00220598">
              <w:rPr>
                <w:rFonts w:ascii="Times New Roman" w:hAnsi="Times New Roman"/>
                <w:b/>
                <w:sz w:val="24"/>
                <w:szCs w:val="24"/>
              </w:rPr>
              <w:t>Загальна вартість Товару (грн</w:t>
            </w:r>
            <w:r w:rsidR="007736E0" w:rsidRPr="00220598">
              <w:rPr>
                <w:rFonts w:ascii="Times New Roman" w:hAnsi="Times New Roman"/>
                <w:b/>
                <w:sz w:val="24"/>
                <w:szCs w:val="24"/>
              </w:rPr>
              <w:t>, без ПДВ)</w:t>
            </w:r>
          </w:p>
        </w:tc>
        <w:tc>
          <w:tcPr>
            <w:tcW w:w="1985" w:type="dxa"/>
            <w:shd w:val="clear" w:color="auto" w:fill="FFFF00"/>
            <w:vAlign w:val="center"/>
          </w:tcPr>
          <w:p w:rsidR="00CB4FE3" w:rsidRPr="00220598" w:rsidRDefault="00CB4FE3" w:rsidP="00FD187A">
            <w:pPr>
              <w:ind w:right="-426"/>
              <w:jc w:val="center"/>
              <w:rPr>
                <w:rFonts w:ascii="Times New Roman" w:hAnsi="Times New Roman"/>
                <w:sz w:val="24"/>
                <w:szCs w:val="24"/>
                <w:highlight w:val="yellow"/>
              </w:rPr>
            </w:pPr>
          </w:p>
        </w:tc>
      </w:tr>
    </w:tbl>
    <w:p w:rsidR="00CB4FE3" w:rsidRPr="00220598" w:rsidRDefault="00CB4FE3">
      <w:pPr>
        <w:widowControl w:val="0"/>
        <w:spacing w:after="0" w:line="240" w:lineRule="auto"/>
        <w:ind w:right="-142"/>
        <w:jc w:val="both"/>
        <w:rPr>
          <w:rFonts w:ascii="Times New Roman" w:hAnsi="Times New Roman"/>
          <w:sz w:val="24"/>
          <w:szCs w:val="24"/>
        </w:rPr>
      </w:pPr>
    </w:p>
    <w:p w:rsidR="00355504" w:rsidRPr="00220598" w:rsidRDefault="007736E0" w:rsidP="00355504">
      <w:pPr>
        <w:pStyle w:val="a5"/>
        <w:tabs>
          <w:tab w:val="left" w:pos="993"/>
        </w:tabs>
        <w:suppressAutoHyphens/>
        <w:ind w:left="0" w:firstLine="567"/>
        <w:contextualSpacing w:val="0"/>
        <w:jc w:val="both"/>
        <w:rPr>
          <w:rFonts w:ascii="Times New Roman" w:hAnsi="Times New Roman"/>
          <w:sz w:val="24"/>
          <w:szCs w:val="24"/>
          <w:lang w:val="uk-UA" w:eastAsia="en-US"/>
        </w:rPr>
      </w:pPr>
      <w:r w:rsidRPr="00355504">
        <w:rPr>
          <w:rFonts w:ascii="Times New Roman" w:hAnsi="Times New Roman"/>
          <w:b/>
          <w:sz w:val="24"/>
          <w:szCs w:val="24"/>
          <w:lang w:val="ru-RU"/>
        </w:rPr>
        <w:t>Умови оплати:</w:t>
      </w:r>
      <w:r w:rsidR="00355504" w:rsidRPr="00355504">
        <w:rPr>
          <w:rFonts w:ascii="Times New Roman" w:hAnsi="Times New Roman"/>
          <w:sz w:val="24"/>
          <w:szCs w:val="24"/>
          <w:lang w:val="ru-RU"/>
        </w:rPr>
        <w:t xml:space="preserve"> </w:t>
      </w:r>
      <w:r w:rsidR="00355504" w:rsidRPr="00220598">
        <w:rPr>
          <w:rFonts w:ascii="Times New Roman" w:hAnsi="Times New Roman"/>
          <w:sz w:val="24"/>
          <w:szCs w:val="24"/>
          <w:lang w:val="ru-RU"/>
        </w:rPr>
        <w:t>Покупець здійснює оплату за Товар в безготівковому порядку за фактом його постачання отримувачам Товару</w:t>
      </w:r>
      <w:r w:rsidR="00355504" w:rsidRPr="00220598">
        <w:rPr>
          <w:rFonts w:ascii="Times New Roman" w:hAnsi="Times New Roman"/>
          <w:sz w:val="24"/>
          <w:szCs w:val="24"/>
          <w:lang w:val="uk-UA" w:eastAsia="en-US"/>
        </w:rPr>
        <w:t>. Датою здійснення будь-яких платежів Покупцем за цим Договором є дата списання відповідних коштів з реєстраційного рахунку Покупця.</w:t>
      </w:r>
    </w:p>
    <w:p w:rsidR="00CB4FE3" w:rsidRPr="00355504" w:rsidRDefault="00355504" w:rsidP="00355504">
      <w:pPr>
        <w:pStyle w:val="a5"/>
        <w:ind w:left="0" w:firstLine="567"/>
        <w:contextualSpacing w:val="0"/>
        <w:jc w:val="both"/>
        <w:rPr>
          <w:rFonts w:ascii="Times New Roman" w:eastAsia="Arial Unicode MS" w:hAnsi="Times New Roman"/>
          <w:sz w:val="24"/>
          <w:szCs w:val="24"/>
          <w:lang w:val="uk-UA" w:eastAsia="ar-SA"/>
        </w:rPr>
      </w:pPr>
      <w:r w:rsidRPr="00220598">
        <w:rPr>
          <w:rFonts w:ascii="Times New Roman" w:hAnsi="Times New Roman"/>
          <w:sz w:val="24"/>
          <w:szCs w:val="24"/>
          <w:lang w:val="uk-UA"/>
        </w:rPr>
        <w:t>Розрахунки за Товар, якщо інший порядок не встановлено у Додатку №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w:t>
      </w:r>
      <w:r w:rsidRPr="00220598">
        <w:rPr>
          <w:rFonts w:ascii="Times New Roman" w:hAnsi="Times New Roman"/>
          <w:lang w:val="ru-RU"/>
        </w:rPr>
        <w:t xml:space="preserve"> </w:t>
      </w:r>
      <w:r w:rsidRPr="00220598">
        <w:rPr>
          <w:rFonts w:ascii="Times New Roman" w:hAnsi="Times New Roman"/>
          <w:sz w:val="24"/>
          <w:szCs w:val="24"/>
          <w:lang w:val="uk-UA"/>
        </w:rPr>
        <w:t xml:space="preserve">та отримання Покупцем від Постачальника всіх документів, передбачених пунктом 2.10 Договору. </w:t>
      </w:r>
    </w:p>
    <w:p w:rsidR="00CB4FE3" w:rsidRPr="00220598" w:rsidRDefault="007736E0" w:rsidP="00355504">
      <w:pPr>
        <w:spacing w:after="0" w:line="240" w:lineRule="auto"/>
        <w:ind w:firstLine="567"/>
        <w:jc w:val="both"/>
        <w:rPr>
          <w:rFonts w:ascii="Times New Roman" w:hAnsi="Times New Roman"/>
          <w:sz w:val="24"/>
          <w:szCs w:val="24"/>
        </w:rPr>
      </w:pPr>
      <w:r w:rsidRPr="00220598">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Style w:val="aff6"/>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5783"/>
        <w:gridCol w:w="3856"/>
      </w:tblGrid>
      <w:tr w:rsidR="00CB4FE3" w:rsidRPr="00220598" w:rsidTr="00F35145">
        <w:tc>
          <w:tcPr>
            <w:tcW w:w="596" w:type="dxa"/>
            <w:shd w:val="clear" w:color="auto" w:fill="FFFFFF"/>
            <w:vAlign w:val="center"/>
          </w:tcPr>
          <w:p w:rsidR="00CB4FE3" w:rsidRPr="00220598" w:rsidRDefault="007736E0">
            <w:pPr>
              <w:tabs>
                <w:tab w:val="left" w:pos="30"/>
              </w:tabs>
              <w:ind w:left="34" w:hanging="34"/>
              <w:jc w:val="center"/>
            </w:pPr>
            <w:r w:rsidRPr="00220598">
              <w:t>№</w:t>
            </w:r>
          </w:p>
          <w:p w:rsidR="00CB4FE3" w:rsidRPr="00220598" w:rsidRDefault="007736E0">
            <w:pPr>
              <w:tabs>
                <w:tab w:val="left" w:pos="30"/>
              </w:tabs>
              <w:ind w:left="34" w:hanging="34"/>
              <w:jc w:val="center"/>
            </w:pPr>
            <w:r w:rsidRPr="00220598">
              <w:t>з/п</w:t>
            </w:r>
          </w:p>
        </w:tc>
        <w:tc>
          <w:tcPr>
            <w:tcW w:w="9639" w:type="dxa"/>
            <w:gridSpan w:val="2"/>
            <w:shd w:val="clear" w:color="auto" w:fill="FFFFFF"/>
            <w:vAlign w:val="center"/>
          </w:tcPr>
          <w:p w:rsidR="00CB4FE3" w:rsidRPr="00220598" w:rsidRDefault="007736E0">
            <w:pPr>
              <w:ind w:right="-284"/>
              <w:jc w:val="center"/>
            </w:pPr>
            <w:r w:rsidRPr="00220598">
              <w:t>Відомості про учасника*</w:t>
            </w:r>
          </w:p>
        </w:tc>
      </w:tr>
      <w:tr w:rsidR="00CB4FE3" w:rsidRPr="00220598" w:rsidTr="00F35145">
        <w:tc>
          <w:tcPr>
            <w:tcW w:w="596" w:type="dxa"/>
          </w:tcPr>
          <w:p w:rsidR="00CB4FE3" w:rsidRPr="00220598" w:rsidRDefault="007736E0">
            <w:pPr>
              <w:tabs>
                <w:tab w:val="left" w:pos="30"/>
              </w:tabs>
              <w:ind w:left="34" w:hanging="34"/>
              <w:jc w:val="center"/>
            </w:pPr>
            <w:r w:rsidRPr="00220598">
              <w:t>1</w:t>
            </w:r>
          </w:p>
        </w:tc>
        <w:tc>
          <w:tcPr>
            <w:tcW w:w="5783" w:type="dxa"/>
          </w:tcPr>
          <w:p w:rsidR="00CB4FE3" w:rsidRPr="00220598" w:rsidRDefault="007736E0">
            <w:pPr>
              <w:tabs>
                <w:tab w:val="left" w:pos="4145"/>
              </w:tabs>
              <w:ind w:right="34"/>
            </w:pPr>
            <w:r w:rsidRPr="00220598">
              <w:rPr>
                <w:color w:val="000000"/>
              </w:rPr>
              <w:t>Найменування юридичної особи:</w:t>
            </w:r>
          </w:p>
        </w:tc>
        <w:tc>
          <w:tcPr>
            <w:tcW w:w="3856" w:type="dxa"/>
            <w:shd w:val="clear" w:color="auto" w:fill="FFFF00"/>
          </w:tcPr>
          <w:p w:rsidR="00CB4FE3" w:rsidRPr="00220598" w:rsidRDefault="00CB4FE3">
            <w:pPr>
              <w:ind w:right="-284"/>
              <w:jc w:val="both"/>
            </w:pPr>
          </w:p>
        </w:tc>
      </w:tr>
      <w:tr w:rsidR="00CB4FE3" w:rsidRPr="00220598" w:rsidTr="00F35145">
        <w:tc>
          <w:tcPr>
            <w:tcW w:w="596" w:type="dxa"/>
          </w:tcPr>
          <w:p w:rsidR="00CB4FE3" w:rsidRPr="00220598" w:rsidRDefault="007736E0">
            <w:pPr>
              <w:tabs>
                <w:tab w:val="left" w:pos="30"/>
              </w:tabs>
              <w:ind w:left="34" w:hanging="34"/>
              <w:jc w:val="center"/>
            </w:pPr>
            <w:r w:rsidRPr="00220598">
              <w:t>2</w:t>
            </w:r>
          </w:p>
        </w:tc>
        <w:tc>
          <w:tcPr>
            <w:tcW w:w="5783" w:type="dxa"/>
          </w:tcPr>
          <w:p w:rsidR="00CB4FE3" w:rsidRPr="00220598" w:rsidRDefault="007736E0">
            <w:pPr>
              <w:tabs>
                <w:tab w:val="left" w:pos="4145"/>
              </w:tabs>
              <w:ind w:right="34"/>
            </w:pPr>
            <w:r w:rsidRPr="00220598">
              <w:rPr>
                <w:color w:val="000000"/>
              </w:rPr>
              <w:t>Юридична адреса:</w:t>
            </w:r>
          </w:p>
        </w:tc>
        <w:tc>
          <w:tcPr>
            <w:tcW w:w="3856" w:type="dxa"/>
            <w:shd w:val="clear" w:color="auto" w:fill="FFFF00"/>
          </w:tcPr>
          <w:p w:rsidR="00CB4FE3" w:rsidRPr="00220598" w:rsidRDefault="00CB4FE3">
            <w:pPr>
              <w:ind w:right="-284"/>
              <w:jc w:val="both"/>
            </w:pPr>
          </w:p>
        </w:tc>
      </w:tr>
      <w:tr w:rsidR="00CB4FE3" w:rsidRPr="00220598" w:rsidTr="00F35145">
        <w:tc>
          <w:tcPr>
            <w:tcW w:w="596" w:type="dxa"/>
          </w:tcPr>
          <w:p w:rsidR="00CB4FE3" w:rsidRPr="00220598" w:rsidRDefault="007736E0">
            <w:pPr>
              <w:tabs>
                <w:tab w:val="left" w:pos="30"/>
              </w:tabs>
              <w:ind w:left="34" w:hanging="34"/>
              <w:jc w:val="center"/>
            </w:pPr>
            <w:r w:rsidRPr="00220598">
              <w:t>3</w:t>
            </w:r>
          </w:p>
        </w:tc>
        <w:tc>
          <w:tcPr>
            <w:tcW w:w="5783" w:type="dxa"/>
          </w:tcPr>
          <w:p w:rsidR="00CB4FE3" w:rsidRPr="00220598" w:rsidRDefault="007736E0">
            <w:pPr>
              <w:tabs>
                <w:tab w:val="left" w:pos="4145"/>
              </w:tabs>
              <w:ind w:right="34"/>
              <w:rPr>
                <w:lang w:val="ru-RU"/>
              </w:rPr>
            </w:pPr>
            <w:r w:rsidRPr="00220598">
              <w:rPr>
                <w:color w:val="000000"/>
                <w:lang w:val="ru-RU"/>
              </w:rPr>
              <w:t>ПІБ та посада керівника юридичної особи (для Юр. осіб):</w:t>
            </w:r>
          </w:p>
        </w:tc>
        <w:tc>
          <w:tcPr>
            <w:tcW w:w="3856" w:type="dxa"/>
            <w:shd w:val="clear" w:color="auto" w:fill="FFFF00"/>
          </w:tcPr>
          <w:p w:rsidR="00CB4FE3" w:rsidRPr="00220598" w:rsidRDefault="00CB4FE3">
            <w:pPr>
              <w:ind w:right="-284"/>
              <w:jc w:val="both"/>
              <w:rPr>
                <w:lang w:val="ru-RU"/>
              </w:rPr>
            </w:pPr>
          </w:p>
        </w:tc>
      </w:tr>
      <w:tr w:rsidR="00CB4FE3" w:rsidRPr="00220598" w:rsidTr="00F35145">
        <w:tc>
          <w:tcPr>
            <w:tcW w:w="596" w:type="dxa"/>
          </w:tcPr>
          <w:p w:rsidR="00CB4FE3" w:rsidRPr="00220598" w:rsidRDefault="007736E0">
            <w:pPr>
              <w:tabs>
                <w:tab w:val="left" w:pos="30"/>
              </w:tabs>
              <w:ind w:left="34" w:hanging="34"/>
              <w:jc w:val="center"/>
            </w:pPr>
            <w:r w:rsidRPr="00220598">
              <w:t>4</w:t>
            </w:r>
          </w:p>
        </w:tc>
        <w:tc>
          <w:tcPr>
            <w:tcW w:w="5783" w:type="dxa"/>
          </w:tcPr>
          <w:p w:rsidR="00CB4FE3" w:rsidRPr="00220598" w:rsidRDefault="007736E0">
            <w:pPr>
              <w:tabs>
                <w:tab w:val="left" w:pos="4145"/>
              </w:tabs>
              <w:ind w:right="34"/>
              <w:rPr>
                <w:lang w:val="ru-RU"/>
              </w:rPr>
            </w:pPr>
            <w:r w:rsidRPr="00220598">
              <w:rPr>
                <w:color w:val="000000"/>
                <w:lang w:val="ru-RU"/>
              </w:rPr>
              <w:t>Номер телефону керівника юридичної особи  (для Юр. осіб):</w:t>
            </w:r>
          </w:p>
        </w:tc>
        <w:tc>
          <w:tcPr>
            <w:tcW w:w="3856" w:type="dxa"/>
            <w:shd w:val="clear" w:color="auto" w:fill="FFFF00"/>
          </w:tcPr>
          <w:p w:rsidR="00CB4FE3" w:rsidRPr="00220598" w:rsidRDefault="00CB4FE3">
            <w:pPr>
              <w:ind w:right="-284"/>
              <w:jc w:val="both"/>
              <w:rPr>
                <w:lang w:val="ru-RU"/>
              </w:rPr>
            </w:pPr>
          </w:p>
        </w:tc>
      </w:tr>
      <w:tr w:rsidR="00CB4FE3" w:rsidRPr="00220598" w:rsidTr="00F35145">
        <w:tc>
          <w:tcPr>
            <w:tcW w:w="596" w:type="dxa"/>
          </w:tcPr>
          <w:p w:rsidR="00CB4FE3" w:rsidRPr="00220598" w:rsidRDefault="007736E0">
            <w:pPr>
              <w:tabs>
                <w:tab w:val="left" w:pos="30"/>
              </w:tabs>
              <w:ind w:left="34" w:hanging="34"/>
              <w:jc w:val="center"/>
            </w:pPr>
            <w:r w:rsidRPr="00220598">
              <w:t>5</w:t>
            </w:r>
          </w:p>
        </w:tc>
        <w:tc>
          <w:tcPr>
            <w:tcW w:w="5783" w:type="dxa"/>
          </w:tcPr>
          <w:p w:rsidR="00CB4FE3" w:rsidRPr="00220598" w:rsidRDefault="007736E0">
            <w:pPr>
              <w:tabs>
                <w:tab w:val="left" w:pos="4145"/>
              </w:tabs>
              <w:ind w:right="34"/>
            </w:pPr>
            <w:r w:rsidRPr="00220598">
              <w:rPr>
                <w:color w:val="000000"/>
              </w:rPr>
              <w:t>Контактна особа:</w:t>
            </w:r>
          </w:p>
        </w:tc>
        <w:tc>
          <w:tcPr>
            <w:tcW w:w="3856" w:type="dxa"/>
            <w:shd w:val="clear" w:color="auto" w:fill="FFFF00"/>
          </w:tcPr>
          <w:p w:rsidR="00CB4FE3" w:rsidRPr="00220598" w:rsidRDefault="00CB4FE3">
            <w:pPr>
              <w:ind w:right="-284"/>
              <w:jc w:val="both"/>
            </w:pPr>
          </w:p>
        </w:tc>
      </w:tr>
      <w:tr w:rsidR="00CB4FE3" w:rsidRPr="00220598" w:rsidTr="00F35145">
        <w:tc>
          <w:tcPr>
            <w:tcW w:w="596" w:type="dxa"/>
          </w:tcPr>
          <w:p w:rsidR="00CB4FE3" w:rsidRPr="00220598" w:rsidRDefault="007736E0">
            <w:pPr>
              <w:tabs>
                <w:tab w:val="left" w:pos="30"/>
              </w:tabs>
              <w:ind w:left="34" w:hanging="34"/>
              <w:jc w:val="center"/>
            </w:pPr>
            <w:r w:rsidRPr="00220598">
              <w:t>6</w:t>
            </w:r>
          </w:p>
        </w:tc>
        <w:tc>
          <w:tcPr>
            <w:tcW w:w="5783" w:type="dxa"/>
          </w:tcPr>
          <w:p w:rsidR="00CB4FE3" w:rsidRPr="00220598" w:rsidRDefault="007736E0">
            <w:pPr>
              <w:tabs>
                <w:tab w:val="left" w:pos="4145"/>
              </w:tabs>
              <w:ind w:right="34"/>
              <w:rPr>
                <w:lang w:val="ru-RU"/>
              </w:rPr>
            </w:pPr>
            <w:r w:rsidRPr="00220598">
              <w:rPr>
                <w:color w:val="000000"/>
                <w:lang w:val="ru-RU"/>
              </w:rPr>
              <w:t>Номер моб. телефону контактної особи:</w:t>
            </w:r>
          </w:p>
        </w:tc>
        <w:tc>
          <w:tcPr>
            <w:tcW w:w="3856" w:type="dxa"/>
            <w:shd w:val="clear" w:color="auto" w:fill="FFFF00"/>
          </w:tcPr>
          <w:p w:rsidR="00CB4FE3" w:rsidRPr="00220598" w:rsidRDefault="00CB4FE3">
            <w:pPr>
              <w:ind w:right="-284"/>
              <w:jc w:val="both"/>
              <w:rPr>
                <w:lang w:val="ru-RU"/>
              </w:rPr>
            </w:pPr>
          </w:p>
        </w:tc>
      </w:tr>
      <w:tr w:rsidR="00CB4FE3" w:rsidRPr="00220598" w:rsidTr="00F35145">
        <w:tc>
          <w:tcPr>
            <w:tcW w:w="596" w:type="dxa"/>
          </w:tcPr>
          <w:p w:rsidR="00CB4FE3" w:rsidRPr="00220598" w:rsidRDefault="007736E0">
            <w:pPr>
              <w:tabs>
                <w:tab w:val="left" w:pos="30"/>
              </w:tabs>
              <w:ind w:left="34" w:hanging="34"/>
              <w:jc w:val="center"/>
            </w:pPr>
            <w:r w:rsidRPr="00220598">
              <w:t>7</w:t>
            </w:r>
          </w:p>
        </w:tc>
        <w:tc>
          <w:tcPr>
            <w:tcW w:w="5783" w:type="dxa"/>
          </w:tcPr>
          <w:p w:rsidR="00CB4FE3" w:rsidRPr="00220598" w:rsidRDefault="007736E0">
            <w:pPr>
              <w:tabs>
                <w:tab w:val="left" w:pos="4145"/>
              </w:tabs>
              <w:ind w:right="34"/>
            </w:pPr>
            <w:r w:rsidRPr="00220598">
              <w:rPr>
                <w:color w:val="000000"/>
              </w:rPr>
              <w:t>Електронна пошта контактної особи:</w:t>
            </w:r>
          </w:p>
        </w:tc>
        <w:tc>
          <w:tcPr>
            <w:tcW w:w="3856" w:type="dxa"/>
            <w:shd w:val="clear" w:color="auto" w:fill="FFFF00"/>
          </w:tcPr>
          <w:p w:rsidR="00CB4FE3" w:rsidRPr="00220598" w:rsidRDefault="00CB4FE3">
            <w:pPr>
              <w:ind w:right="-284"/>
              <w:jc w:val="both"/>
            </w:pPr>
          </w:p>
        </w:tc>
      </w:tr>
      <w:tr w:rsidR="00CB4FE3" w:rsidRPr="00220598" w:rsidTr="00F35145">
        <w:tc>
          <w:tcPr>
            <w:tcW w:w="596" w:type="dxa"/>
          </w:tcPr>
          <w:p w:rsidR="00CB4FE3" w:rsidRPr="00220598" w:rsidRDefault="007736E0">
            <w:pPr>
              <w:tabs>
                <w:tab w:val="left" w:pos="30"/>
              </w:tabs>
              <w:ind w:left="34" w:hanging="34"/>
              <w:jc w:val="center"/>
            </w:pPr>
            <w:r w:rsidRPr="00220598">
              <w:lastRenderedPageBreak/>
              <w:t>8</w:t>
            </w:r>
          </w:p>
        </w:tc>
        <w:tc>
          <w:tcPr>
            <w:tcW w:w="5783" w:type="dxa"/>
          </w:tcPr>
          <w:p w:rsidR="00CB4FE3" w:rsidRPr="00220598" w:rsidRDefault="007736E0">
            <w:pPr>
              <w:tabs>
                <w:tab w:val="left" w:pos="4145"/>
              </w:tabs>
              <w:ind w:right="34"/>
              <w:rPr>
                <w:lang w:val="ru-RU"/>
              </w:rPr>
            </w:pPr>
            <w:r w:rsidRPr="00220598">
              <w:rPr>
                <w:color w:val="000000"/>
                <w:lang w:val="ru-RU"/>
              </w:rPr>
              <w:t>Адреса веб-сайту (за наявності):</w:t>
            </w:r>
          </w:p>
        </w:tc>
        <w:tc>
          <w:tcPr>
            <w:tcW w:w="3856" w:type="dxa"/>
            <w:shd w:val="clear" w:color="auto" w:fill="FFFF00"/>
          </w:tcPr>
          <w:p w:rsidR="00CB4FE3" w:rsidRPr="00220598" w:rsidRDefault="00CB4FE3">
            <w:pPr>
              <w:ind w:right="-284"/>
              <w:jc w:val="both"/>
              <w:rPr>
                <w:lang w:val="ru-RU"/>
              </w:rPr>
            </w:pPr>
          </w:p>
        </w:tc>
      </w:tr>
      <w:tr w:rsidR="00CB4FE3" w:rsidRPr="00220598" w:rsidTr="00F35145">
        <w:tc>
          <w:tcPr>
            <w:tcW w:w="596" w:type="dxa"/>
          </w:tcPr>
          <w:p w:rsidR="00CB4FE3" w:rsidRPr="00220598" w:rsidRDefault="007736E0">
            <w:pPr>
              <w:tabs>
                <w:tab w:val="left" w:pos="30"/>
              </w:tabs>
              <w:ind w:left="34" w:hanging="34"/>
              <w:jc w:val="center"/>
            </w:pPr>
            <w:r w:rsidRPr="00220598">
              <w:t>9</w:t>
            </w:r>
          </w:p>
        </w:tc>
        <w:tc>
          <w:tcPr>
            <w:tcW w:w="5783" w:type="dxa"/>
          </w:tcPr>
          <w:p w:rsidR="00CB4FE3" w:rsidRPr="00220598" w:rsidRDefault="007736E0">
            <w:pPr>
              <w:tabs>
                <w:tab w:val="left" w:pos="4145"/>
              </w:tabs>
              <w:ind w:right="34"/>
            </w:pPr>
            <w:r w:rsidRPr="00220598">
              <w:rPr>
                <w:color w:val="000000"/>
              </w:rPr>
              <w:t>Банківські реквізити:</w:t>
            </w:r>
          </w:p>
        </w:tc>
        <w:tc>
          <w:tcPr>
            <w:tcW w:w="3856" w:type="dxa"/>
            <w:shd w:val="clear" w:color="auto" w:fill="FFFF00"/>
          </w:tcPr>
          <w:p w:rsidR="00CB4FE3" w:rsidRPr="00220598" w:rsidRDefault="00CB4FE3">
            <w:pPr>
              <w:ind w:right="-284"/>
              <w:jc w:val="both"/>
            </w:pPr>
          </w:p>
        </w:tc>
      </w:tr>
      <w:tr w:rsidR="00CB4FE3" w:rsidRPr="00220598" w:rsidTr="00F35145">
        <w:tc>
          <w:tcPr>
            <w:tcW w:w="596" w:type="dxa"/>
          </w:tcPr>
          <w:p w:rsidR="00CB4FE3" w:rsidRPr="00220598" w:rsidRDefault="007736E0">
            <w:pPr>
              <w:tabs>
                <w:tab w:val="left" w:pos="30"/>
              </w:tabs>
              <w:ind w:left="34" w:hanging="34"/>
              <w:jc w:val="center"/>
            </w:pPr>
            <w:r w:rsidRPr="00220598">
              <w:t>10</w:t>
            </w:r>
          </w:p>
        </w:tc>
        <w:tc>
          <w:tcPr>
            <w:tcW w:w="5783" w:type="dxa"/>
          </w:tcPr>
          <w:p w:rsidR="00CB4FE3" w:rsidRPr="00220598" w:rsidRDefault="007736E0">
            <w:pPr>
              <w:tabs>
                <w:tab w:val="left" w:pos="4145"/>
              </w:tabs>
              <w:ind w:right="34"/>
              <w:rPr>
                <w:color w:val="000000"/>
              </w:rPr>
            </w:pPr>
            <w:r w:rsidRPr="00220598">
              <w:rPr>
                <w:color w:val="000000"/>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p>
        </w:tc>
        <w:tc>
          <w:tcPr>
            <w:tcW w:w="3856" w:type="dxa"/>
            <w:shd w:val="clear" w:color="auto" w:fill="FFFF00"/>
          </w:tcPr>
          <w:p w:rsidR="00CB4FE3" w:rsidRPr="00220598" w:rsidRDefault="00CB4FE3">
            <w:pPr>
              <w:ind w:right="-284"/>
              <w:jc w:val="both"/>
            </w:pPr>
          </w:p>
        </w:tc>
      </w:tr>
      <w:tr w:rsidR="00CB4FE3" w:rsidRPr="00220598" w:rsidTr="00F35145">
        <w:tc>
          <w:tcPr>
            <w:tcW w:w="596" w:type="dxa"/>
          </w:tcPr>
          <w:p w:rsidR="00CB4FE3" w:rsidRPr="00220598" w:rsidRDefault="007736E0">
            <w:pPr>
              <w:tabs>
                <w:tab w:val="left" w:pos="30"/>
              </w:tabs>
              <w:ind w:left="34" w:hanging="34"/>
              <w:jc w:val="center"/>
            </w:pPr>
            <w:r w:rsidRPr="00220598">
              <w:t>11</w:t>
            </w:r>
          </w:p>
        </w:tc>
        <w:tc>
          <w:tcPr>
            <w:tcW w:w="5783" w:type="dxa"/>
          </w:tcPr>
          <w:p w:rsidR="00CB4FE3" w:rsidRPr="00220598" w:rsidRDefault="007736E0">
            <w:pPr>
              <w:tabs>
                <w:tab w:val="left" w:pos="4145"/>
              </w:tabs>
              <w:ind w:right="34"/>
              <w:rPr>
                <w:color w:val="000000"/>
                <w:lang w:val="ru-RU"/>
              </w:rPr>
            </w:pPr>
            <w:r w:rsidRPr="00220598">
              <w:rPr>
                <w:color w:val="000000"/>
                <w:lang w:val="ru-RU"/>
              </w:rPr>
              <w:t>Група платника єдиного податку (лише для платників єдиного податку):</w:t>
            </w:r>
          </w:p>
        </w:tc>
        <w:tc>
          <w:tcPr>
            <w:tcW w:w="3856" w:type="dxa"/>
            <w:shd w:val="clear" w:color="auto" w:fill="FFFF00"/>
          </w:tcPr>
          <w:p w:rsidR="00CB4FE3" w:rsidRPr="00220598" w:rsidRDefault="00CB4FE3">
            <w:pPr>
              <w:ind w:right="-284"/>
              <w:jc w:val="both"/>
              <w:rPr>
                <w:lang w:val="ru-RU"/>
              </w:rPr>
            </w:pPr>
          </w:p>
        </w:tc>
      </w:tr>
    </w:tbl>
    <w:p w:rsidR="00CB4FE3" w:rsidRPr="00220598" w:rsidRDefault="007736E0">
      <w:pPr>
        <w:pBdr>
          <w:top w:val="nil"/>
          <w:left w:val="nil"/>
          <w:bottom w:val="nil"/>
          <w:right w:val="nil"/>
          <w:between w:val="nil"/>
        </w:pBdr>
        <w:spacing w:after="0"/>
        <w:ind w:right="-426"/>
        <w:rPr>
          <w:rFonts w:ascii="Times New Roman" w:hAnsi="Times New Roman"/>
          <w:sz w:val="24"/>
          <w:szCs w:val="24"/>
        </w:rPr>
      </w:pPr>
      <w:r w:rsidRPr="00220598">
        <w:rPr>
          <w:rFonts w:ascii="Times New Roman" w:hAnsi="Times New Roman"/>
          <w:sz w:val="24"/>
          <w:szCs w:val="24"/>
        </w:rPr>
        <w:t>* Учаснику необхідно заповнити клітинки, що виділено жовтим кольором.</w:t>
      </w:r>
    </w:p>
    <w:tbl>
      <w:tblPr>
        <w:tblStyle w:val="aff7"/>
        <w:tblW w:w="10345"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
        <w:gridCol w:w="2410"/>
        <w:gridCol w:w="3168"/>
        <w:gridCol w:w="1935"/>
        <w:gridCol w:w="2126"/>
      </w:tblGrid>
      <w:tr w:rsidR="00CB4FE3" w:rsidRPr="00220598" w:rsidTr="00F35145">
        <w:trPr>
          <w:trHeight w:val="765"/>
        </w:trPr>
        <w:tc>
          <w:tcPr>
            <w:tcW w:w="706" w:type="dxa"/>
            <w:shd w:val="clear" w:color="auto" w:fill="FFFFFF"/>
            <w:vAlign w:val="center"/>
          </w:tcPr>
          <w:p w:rsidR="00CB4FE3" w:rsidRPr="00220598" w:rsidRDefault="007736E0" w:rsidP="00E86218">
            <w:pPr>
              <w:jc w:val="center"/>
              <w:rPr>
                <w:rFonts w:ascii="Times New Roman" w:hAnsi="Times New Roman"/>
                <w:b/>
                <w:color w:val="000000"/>
                <w:sz w:val="24"/>
                <w:szCs w:val="24"/>
              </w:rPr>
            </w:pPr>
            <w:r w:rsidRPr="00220598">
              <w:rPr>
                <w:rFonts w:ascii="Times New Roman" w:hAnsi="Times New Roman"/>
                <w:b/>
                <w:color w:val="000000"/>
                <w:sz w:val="24"/>
                <w:szCs w:val="24"/>
              </w:rPr>
              <w:t>№ з/п</w:t>
            </w:r>
          </w:p>
        </w:tc>
        <w:tc>
          <w:tcPr>
            <w:tcW w:w="7513" w:type="dxa"/>
            <w:gridSpan w:val="3"/>
            <w:shd w:val="clear" w:color="auto" w:fill="FFFFFF"/>
            <w:vAlign w:val="center"/>
          </w:tcPr>
          <w:p w:rsidR="00CB4FE3" w:rsidRPr="00220598" w:rsidRDefault="007736E0" w:rsidP="00E86218">
            <w:pPr>
              <w:jc w:val="center"/>
              <w:rPr>
                <w:rFonts w:ascii="Times New Roman" w:hAnsi="Times New Roman"/>
                <w:b/>
                <w:color w:val="000000"/>
                <w:sz w:val="24"/>
                <w:szCs w:val="24"/>
              </w:rPr>
            </w:pPr>
            <w:r w:rsidRPr="00220598">
              <w:rPr>
                <w:rFonts w:ascii="Times New Roman" w:hAnsi="Times New Roman"/>
                <w:b/>
                <w:color w:val="000000"/>
                <w:sz w:val="24"/>
                <w:szCs w:val="24"/>
              </w:rPr>
              <w:t>Умови співпраці*</w:t>
            </w:r>
          </w:p>
        </w:tc>
        <w:tc>
          <w:tcPr>
            <w:tcW w:w="2126" w:type="dxa"/>
            <w:shd w:val="clear" w:color="auto" w:fill="FFFFFF"/>
            <w:vAlign w:val="center"/>
          </w:tcPr>
          <w:p w:rsidR="00CB4FE3" w:rsidRPr="00220598" w:rsidRDefault="007736E0" w:rsidP="00E86218">
            <w:pPr>
              <w:jc w:val="center"/>
              <w:rPr>
                <w:rFonts w:ascii="Times New Roman" w:hAnsi="Times New Roman"/>
                <w:b/>
                <w:color w:val="000000"/>
                <w:sz w:val="24"/>
                <w:szCs w:val="24"/>
              </w:rPr>
            </w:pPr>
            <w:r w:rsidRPr="00220598">
              <w:rPr>
                <w:rFonts w:ascii="Times New Roman" w:hAnsi="Times New Roman"/>
                <w:b/>
                <w:color w:val="000000"/>
                <w:sz w:val="24"/>
                <w:szCs w:val="24"/>
              </w:rPr>
              <w:t>Відповідність вимогам / згода</w:t>
            </w:r>
            <w:r w:rsidRPr="00220598">
              <w:rPr>
                <w:rFonts w:ascii="Times New Roman" w:hAnsi="Times New Roman"/>
                <w:b/>
                <w:color w:val="000000"/>
                <w:sz w:val="24"/>
                <w:szCs w:val="24"/>
              </w:rPr>
              <w:br/>
              <w:t>(ТАК / НІ)</w:t>
            </w:r>
          </w:p>
        </w:tc>
      </w:tr>
      <w:tr w:rsidR="00CB4FE3" w:rsidRPr="00220598" w:rsidTr="00F35145">
        <w:trPr>
          <w:trHeight w:val="510"/>
        </w:trPr>
        <w:tc>
          <w:tcPr>
            <w:tcW w:w="706" w:type="dxa"/>
            <w:shd w:val="clear" w:color="auto" w:fill="auto"/>
          </w:tcPr>
          <w:p w:rsidR="00CB4FE3" w:rsidRPr="00220598" w:rsidRDefault="007736E0" w:rsidP="00D27D8D">
            <w:pPr>
              <w:jc w:val="center"/>
              <w:rPr>
                <w:rFonts w:ascii="Times New Roman" w:hAnsi="Times New Roman"/>
                <w:sz w:val="24"/>
                <w:szCs w:val="24"/>
              </w:rPr>
            </w:pPr>
            <w:r w:rsidRPr="00220598">
              <w:rPr>
                <w:rFonts w:ascii="Times New Roman" w:hAnsi="Times New Roman"/>
                <w:sz w:val="24"/>
                <w:szCs w:val="24"/>
              </w:rPr>
              <w:t>1</w:t>
            </w:r>
          </w:p>
        </w:tc>
        <w:tc>
          <w:tcPr>
            <w:tcW w:w="2410" w:type="dxa"/>
            <w:shd w:val="clear" w:color="auto" w:fill="auto"/>
          </w:tcPr>
          <w:p w:rsidR="00CB4FE3" w:rsidRPr="00220598" w:rsidRDefault="007736E0" w:rsidP="00D27D8D">
            <w:pPr>
              <w:rPr>
                <w:rFonts w:ascii="Times New Roman" w:hAnsi="Times New Roman"/>
                <w:sz w:val="24"/>
                <w:szCs w:val="24"/>
              </w:rPr>
            </w:pPr>
            <w:r w:rsidRPr="00220598">
              <w:rPr>
                <w:rFonts w:ascii="Times New Roman" w:hAnsi="Times New Roman"/>
                <w:sz w:val="24"/>
                <w:szCs w:val="24"/>
              </w:rPr>
              <w:t>Загальний термін договору:</w:t>
            </w:r>
          </w:p>
        </w:tc>
        <w:tc>
          <w:tcPr>
            <w:tcW w:w="3168" w:type="dxa"/>
            <w:shd w:val="clear" w:color="auto" w:fill="auto"/>
          </w:tcPr>
          <w:p w:rsidR="00CB4FE3" w:rsidRPr="00220598" w:rsidRDefault="007736E0" w:rsidP="00D27D8D">
            <w:pPr>
              <w:jc w:val="center"/>
              <w:rPr>
                <w:rFonts w:ascii="Times New Roman" w:hAnsi="Times New Roman"/>
                <w:sz w:val="24"/>
                <w:szCs w:val="24"/>
              </w:rPr>
            </w:pPr>
            <w:r w:rsidRPr="00220598">
              <w:rPr>
                <w:rFonts w:ascii="Times New Roman" w:hAnsi="Times New Roman"/>
                <w:sz w:val="24"/>
                <w:szCs w:val="24"/>
              </w:rPr>
              <w:t>початок:</w:t>
            </w:r>
          </w:p>
          <w:p w:rsidR="00CB4FE3" w:rsidRPr="00220598" w:rsidRDefault="007736E0" w:rsidP="00D27D8D">
            <w:pPr>
              <w:jc w:val="center"/>
              <w:rPr>
                <w:rFonts w:ascii="Times New Roman" w:hAnsi="Times New Roman"/>
                <w:sz w:val="24"/>
                <w:szCs w:val="24"/>
              </w:rPr>
            </w:pPr>
            <w:r w:rsidRPr="00220598">
              <w:rPr>
                <w:rFonts w:ascii="Times New Roman" w:hAnsi="Times New Roman"/>
                <w:sz w:val="24"/>
                <w:szCs w:val="24"/>
              </w:rPr>
              <w:t>З моменту підписання договору</w:t>
            </w:r>
          </w:p>
        </w:tc>
        <w:tc>
          <w:tcPr>
            <w:tcW w:w="4061" w:type="dxa"/>
            <w:gridSpan w:val="2"/>
            <w:shd w:val="clear" w:color="auto" w:fill="auto"/>
          </w:tcPr>
          <w:p w:rsidR="00CB4FE3" w:rsidRPr="00220598" w:rsidRDefault="007736E0" w:rsidP="00D27D8D">
            <w:pPr>
              <w:jc w:val="center"/>
              <w:rPr>
                <w:rFonts w:ascii="Times New Roman" w:hAnsi="Times New Roman"/>
                <w:sz w:val="24"/>
                <w:szCs w:val="24"/>
              </w:rPr>
            </w:pPr>
            <w:r w:rsidRPr="00220598">
              <w:rPr>
                <w:rFonts w:ascii="Times New Roman" w:hAnsi="Times New Roman"/>
                <w:sz w:val="24"/>
                <w:szCs w:val="24"/>
              </w:rPr>
              <w:t xml:space="preserve">кінець: </w:t>
            </w:r>
          </w:p>
          <w:p w:rsidR="00CB4FE3" w:rsidRPr="00220598" w:rsidRDefault="005C0ECB" w:rsidP="00055A66">
            <w:pPr>
              <w:jc w:val="center"/>
              <w:rPr>
                <w:rFonts w:ascii="Times New Roman" w:hAnsi="Times New Roman"/>
                <w:sz w:val="24"/>
                <w:szCs w:val="24"/>
              </w:rPr>
            </w:pPr>
            <w:r w:rsidRPr="00220598">
              <w:rPr>
                <w:rFonts w:ascii="Times New Roman" w:hAnsi="Times New Roman"/>
                <w:sz w:val="24"/>
                <w:szCs w:val="24"/>
              </w:rPr>
              <w:t>31.12</w:t>
            </w:r>
            <w:r w:rsidR="007736E0" w:rsidRPr="00220598">
              <w:rPr>
                <w:rFonts w:ascii="Times New Roman" w:hAnsi="Times New Roman"/>
                <w:sz w:val="24"/>
                <w:szCs w:val="24"/>
              </w:rPr>
              <w:t>.202</w:t>
            </w:r>
            <w:r w:rsidR="00055A66" w:rsidRPr="00220598">
              <w:rPr>
                <w:rFonts w:ascii="Times New Roman" w:hAnsi="Times New Roman"/>
                <w:sz w:val="24"/>
                <w:szCs w:val="24"/>
                <w:lang w:val="en-US"/>
              </w:rPr>
              <w:t>5</w:t>
            </w:r>
            <w:r w:rsidR="007736E0" w:rsidRPr="00220598">
              <w:rPr>
                <w:rFonts w:ascii="Times New Roman" w:hAnsi="Times New Roman"/>
                <w:sz w:val="24"/>
                <w:szCs w:val="24"/>
              </w:rPr>
              <w:t xml:space="preserve"> року</w:t>
            </w:r>
          </w:p>
        </w:tc>
      </w:tr>
      <w:tr w:rsidR="00CB4FE3" w:rsidRPr="00220598" w:rsidTr="00F35145">
        <w:trPr>
          <w:trHeight w:val="897"/>
        </w:trPr>
        <w:tc>
          <w:tcPr>
            <w:tcW w:w="706" w:type="dxa"/>
            <w:shd w:val="clear" w:color="auto" w:fill="auto"/>
          </w:tcPr>
          <w:p w:rsidR="00CB4FE3" w:rsidRPr="00220598" w:rsidRDefault="007736E0" w:rsidP="00D27D8D">
            <w:pPr>
              <w:jc w:val="center"/>
              <w:rPr>
                <w:rFonts w:ascii="Times New Roman" w:hAnsi="Times New Roman"/>
                <w:sz w:val="24"/>
                <w:szCs w:val="24"/>
              </w:rPr>
            </w:pPr>
            <w:r w:rsidRPr="00220598">
              <w:rPr>
                <w:rFonts w:ascii="Times New Roman" w:hAnsi="Times New Roman"/>
                <w:sz w:val="24"/>
                <w:szCs w:val="24"/>
              </w:rPr>
              <w:t>2</w:t>
            </w:r>
          </w:p>
        </w:tc>
        <w:tc>
          <w:tcPr>
            <w:tcW w:w="2410" w:type="dxa"/>
            <w:shd w:val="clear" w:color="auto" w:fill="auto"/>
          </w:tcPr>
          <w:p w:rsidR="00CB4FE3" w:rsidRPr="00220598" w:rsidRDefault="007736E0" w:rsidP="00D27D8D">
            <w:pPr>
              <w:rPr>
                <w:rFonts w:ascii="Times New Roman" w:hAnsi="Times New Roman"/>
                <w:sz w:val="24"/>
                <w:szCs w:val="24"/>
              </w:rPr>
            </w:pPr>
            <w:r w:rsidRPr="00220598">
              <w:rPr>
                <w:rFonts w:ascii="Times New Roman" w:hAnsi="Times New Roman"/>
                <w:sz w:val="24"/>
                <w:szCs w:val="24"/>
              </w:rPr>
              <w:t>Умови оплати:</w:t>
            </w:r>
          </w:p>
        </w:tc>
        <w:tc>
          <w:tcPr>
            <w:tcW w:w="5103" w:type="dxa"/>
            <w:gridSpan w:val="2"/>
            <w:shd w:val="clear" w:color="auto" w:fill="auto"/>
          </w:tcPr>
          <w:p w:rsidR="00CB4FE3" w:rsidRPr="00220598" w:rsidRDefault="007736E0" w:rsidP="00D27D8D">
            <w:pPr>
              <w:pBdr>
                <w:top w:val="nil"/>
                <w:left w:val="nil"/>
                <w:bottom w:val="nil"/>
                <w:right w:val="nil"/>
                <w:between w:val="nil"/>
              </w:pBdr>
              <w:tabs>
                <w:tab w:val="left" w:pos="567"/>
                <w:tab w:val="left" w:pos="709"/>
                <w:tab w:val="left" w:pos="993"/>
              </w:tabs>
              <w:jc w:val="both"/>
              <w:rPr>
                <w:rFonts w:ascii="Times New Roman" w:hAnsi="Times New Roman"/>
                <w:sz w:val="24"/>
                <w:szCs w:val="24"/>
              </w:rPr>
            </w:pPr>
            <w:r w:rsidRPr="00220598">
              <w:rPr>
                <w:rFonts w:ascii="Times New Roman" w:hAnsi="Times New Roman"/>
                <w:sz w:val="24"/>
                <w:szCs w:val="24"/>
              </w:rPr>
              <w:t xml:space="preserve">Оплата за товар здійснюється протягом 10 (Десяти) робочих днів </w:t>
            </w:r>
            <w:r w:rsidR="007B1CAE" w:rsidRPr="00220598">
              <w:rPr>
                <w:rFonts w:ascii="Times New Roman" w:hAnsi="Times New Roman"/>
                <w:sz w:val="24"/>
                <w:szCs w:val="24"/>
              </w:rPr>
              <w:t>з дати постачання Товару та підписання уповноваженими представниками Сторін видаткової накладної</w:t>
            </w:r>
            <w:r w:rsidR="007B1CAE" w:rsidRPr="00220598">
              <w:rPr>
                <w:rFonts w:ascii="Times New Roman" w:hAnsi="Times New Roman"/>
                <w:lang w:val="ru-RU"/>
              </w:rPr>
              <w:t xml:space="preserve"> </w:t>
            </w:r>
            <w:r w:rsidR="007B1CAE" w:rsidRPr="00220598">
              <w:rPr>
                <w:rFonts w:ascii="Times New Roman" w:hAnsi="Times New Roman"/>
                <w:sz w:val="24"/>
                <w:szCs w:val="24"/>
              </w:rPr>
              <w:t>та отримання Покупцем від Постачальника всіх документів, передбачених пунктом 2.10 Договору.</w:t>
            </w:r>
          </w:p>
        </w:tc>
        <w:tc>
          <w:tcPr>
            <w:tcW w:w="2126" w:type="dxa"/>
            <w:shd w:val="clear" w:color="auto" w:fill="FFFF00"/>
          </w:tcPr>
          <w:p w:rsidR="00CB4FE3" w:rsidRPr="00220598" w:rsidRDefault="007736E0" w:rsidP="00D27D8D">
            <w:pPr>
              <w:jc w:val="center"/>
              <w:rPr>
                <w:rFonts w:ascii="Times New Roman" w:hAnsi="Times New Roman"/>
                <w:sz w:val="24"/>
                <w:szCs w:val="24"/>
              </w:rPr>
            </w:pPr>
            <w:r w:rsidRPr="00220598">
              <w:rPr>
                <w:rFonts w:ascii="Times New Roman" w:hAnsi="Times New Roman"/>
                <w:sz w:val="24"/>
                <w:szCs w:val="24"/>
              </w:rPr>
              <w:t> </w:t>
            </w:r>
          </w:p>
        </w:tc>
      </w:tr>
      <w:tr w:rsidR="00CB4FE3" w:rsidRPr="00220598" w:rsidTr="00F35145">
        <w:trPr>
          <w:trHeight w:val="255"/>
        </w:trPr>
        <w:tc>
          <w:tcPr>
            <w:tcW w:w="706" w:type="dxa"/>
            <w:shd w:val="clear" w:color="auto" w:fill="auto"/>
          </w:tcPr>
          <w:p w:rsidR="00CB4FE3" w:rsidRPr="00220598" w:rsidRDefault="007736E0" w:rsidP="00E86218">
            <w:pPr>
              <w:jc w:val="center"/>
              <w:rPr>
                <w:rFonts w:ascii="Times New Roman" w:hAnsi="Times New Roman"/>
                <w:sz w:val="24"/>
                <w:szCs w:val="24"/>
              </w:rPr>
            </w:pPr>
            <w:r w:rsidRPr="00220598">
              <w:rPr>
                <w:rFonts w:ascii="Times New Roman" w:hAnsi="Times New Roman"/>
                <w:sz w:val="24"/>
                <w:szCs w:val="24"/>
              </w:rPr>
              <w:t>3</w:t>
            </w:r>
          </w:p>
        </w:tc>
        <w:tc>
          <w:tcPr>
            <w:tcW w:w="2410" w:type="dxa"/>
            <w:shd w:val="clear" w:color="auto" w:fill="auto"/>
          </w:tcPr>
          <w:p w:rsidR="00CB4FE3" w:rsidRPr="00220598" w:rsidRDefault="007736E0" w:rsidP="00E86218">
            <w:pPr>
              <w:rPr>
                <w:rFonts w:ascii="Times New Roman" w:hAnsi="Times New Roman"/>
                <w:sz w:val="24"/>
                <w:szCs w:val="24"/>
              </w:rPr>
            </w:pPr>
            <w:r w:rsidRPr="00220598">
              <w:rPr>
                <w:rFonts w:ascii="Times New Roman" w:hAnsi="Times New Roman"/>
                <w:sz w:val="24"/>
                <w:szCs w:val="24"/>
              </w:rPr>
              <w:t>Розрахунок</w:t>
            </w:r>
          </w:p>
        </w:tc>
        <w:tc>
          <w:tcPr>
            <w:tcW w:w="5103" w:type="dxa"/>
            <w:gridSpan w:val="2"/>
            <w:shd w:val="clear" w:color="auto" w:fill="auto"/>
          </w:tcPr>
          <w:p w:rsidR="00CB4FE3" w:rsidRPr="00220598" w:rsidRDefault="007736E0" w:rsidP="00E86218">
            <w:pPr>
              <w:rPr>
                <w:rFonts w:ascii="Times New Roman" w:hAnsi="Times New Roman"/>
                <w:sz w:val="24"/>
                <w:szCs w:val="24"/>
              </w:rPr>
            </w:pPr>
            <w:r w:rsidRPr="00220598">
              <w:rPr>
                <w:rFonts w:ascii="Times New Roman" w:hAnsi="Times New Roman"/>
                <w:sz w:val="24"/>
                <w:szCs w:val="24"/>
              </w:rPr>
              <w:t>Безготівковий розрахунок.</w:t>
            </w:r>
          </w:p>
        </w:tc>
        <w:tc>
          <w:tcPr>
            <w:tcW w:w="2126" w:type="dxa"/>
            <w:shd w:val="clear" w:color="auto" w:fill="FFFF00"/>
          </w:tcPr>
          <w:p w:rsidR="00CB4FE3" w:rsidRPr="00220598" w:rsidRDefault="007736E0" w:rsidP="00E86218">
            <w:pPr>
              <w:jc w:val="center"/>
              <w:rPr>
                <w:rFonts w:ascii="Times New Roman" w:hAnsi="Times New Roman"/>
                <w:sz w:val="24"/>
                <w:szCs w:val="24"/>
              </w:rPr>
            </w:pPr>
            <w:r w:rsidRPr="00220598">
              <w:rPr>
                <w:rFonts w:ascii="Times New Roman" w:hAnsi="Times New Roman"/>
                <w:sz w:val="24"/>
                <w:szCs w:val="24"/>
              </w:rPr>
              <w:t> </w:t>
            </w:r>
          </w:p>
        </w:tc>
      </w:tr>
      <w:tr w:rsidR="00CB4FE3" w:rsidRPr="00220598" w:rsidTr="00F35145">
        <w:trPr>
          <w:trHeight w:val="570"/>
        </w:trPr>
        <w:tc>
          <w:tcPr>
            <w:tcW w:w="706" w:type="dxa"/>
            <w:shd w:val="clear" w:color="auto" w:fill="auto"/>
          </w:tcPr>
          <w:p w:rsidR="00CB4FE3" w:rsidRPr="00220598" w:rsidRDefault="007736E0" w:rsidP="00E86218">
            <w:pPr>
              <w:jc w:val="center"/>
              <w:rPr>
                <w:rFonts w:ascii="Times New Roman" w:hAnsi="Times New Roman"/>
                <w:sz w:val="24"/>
                <w:szCs w:val="24"/>
              </w:rPr>
            </w:pPr>
            <w:r w:rsidRPr="00220598">
              <w:rPr>
                <w:rFonts w:ascii="Times New Roman" w:hAnsi="Times New Roman"/>
                <w:sz w:val="24"/>
                <w:szCs w:val="24"/>
              </w:rPr>
              <w:t>4</w:t>
            </w:r>
          </w:p>
        </w:tc>
        <w:tc>
          <w:tcPr>
            <w:tcW w:w="2410" w:type="dxa"/>
            <w:shd w:val="clear" w:color="auto" w:fill="auto"/>
          </w:tcPr>
          <w:p w:rsidR="00CB4FE3" w:rsidRPr="00220598" w:rsidRDefault="007736E0" w:rsidP="00E86218">
            <w:pPr>
              <w:rPr>
                <w:rFonts w:ascii="Times New Roman" w:hAnsi="Times New Roman"/>
                <w:sz w:val="24"/>
                <w:szCs w:val="24"/>
              </w:rPr>
            </w:pPr>
            <w:r w:rsidRPr="00220598">
              <w:rPr>
                <w:rFonts w:ascii="Times New Roman" w:hAnsi="Times New Roman"/>
                <w:sz w:val="24"/>
                <w:szCs w:val="24"/>
              </w:rPr>
              <w:t>Можливість обрання кількох переможців:</w:t>
            </w:r>
          </w:p>
        </w:tc>
        <w:tc>
          <w:tcPr>
            <w:tcW w:w="5103" w:type="dxa"/>
            <w:gridSpan w:val="2"/>
            <w:shd w:val="clear" w:color="auto" w:fill="auto"/>
          </w:tcPr>
          <w:p w:rsidR="00CB4FE3" w:rsidRPr="00220598" w:rsidRDefault="007736E0" w:rsidP="00E86218">
            <w:pPr>
              <w:rPr>
                <w:rFonts w:ascii="Times New Roman" w:hAnsi="Times New Roman"/>
                <w:sz w:val="24"/>
                <w:szCs w:val="24"/>
              </w:rPr>
            </w:pPr>
            <w:r w:rsidRPr="00220598">
              <w:rPr>
                <w:rFonts w:ascii="Times New Roman" w:hAnsi="Times New Roman"/>
                <w:sz w:val="24"/>
                <w:szCs w:val="24"/>
              </w:rPr>
              <w:t>НІ</w:t>
            </w:r>
          </w:p>
        </w:tc>
        <w:tc>
          <w:tcPr>
            <w:tcW w:w="2126" w:type="dxa"/>
            <w:shd w:val="clear" w:color="auto" w:fill="FFFF00"/>
          </w:tcPr>
          <w:p w:rsidR="00CB4FE3" w:rsidRPr="00220598" w:rsidRDefault="007736E0" w:rsidP="00E86218">
            <w:pPr>
              <w:jc w:val="center"/>
              <w:rPr>
                <w:rFonts w:ascii="Times New Roman" w:hAnsi="Times New Roman"/>
                <w:sz w:val="24"/>
                <w:szCs w:val="24"/>
              </w:rPr>
            </w:pPr>
            <w:r w:rsidRPr="00220598">
              <w:rPr>
                <w:rFonts w:ascii="Times New Roman" w:hAnsi="Times New Roman"/>
                <w:sz w:val="24"/>
                <w:szCs w:val="24"/>
              </w:rPr>
              <w:t> </w:t>
            </w:r>
          </w:p>
        </w:tc>
      </w:tr>
      <w:tr w:rsidR="00CB4FE3" w:rsidRPr="00220598" w:rsidTr="00F35145">
        <w:trPr>
          <w:trHeight w:val="405"/>
        </w:trPr>
        <w:tc>
          <w:tcPr>
            <w:tcW w:w="706" w:type="dxa"/>
            <w:shd w:val="clear" w:color="auto" w:fill="auto"/>
          </w:tcPr>
          <w:p w:rsidR="00CB4FE3" w:rsidRPr="00220598" w:rsidRDefault="007736E0" w:rsidP="00E86218">
            <w:pPr>
              <w:jc w:val="center"/>
              <w:rPr>
                <w:rFonts w:ascii="Times New Roman" w:hAnsi="Times New Roman"/>
                <w:sz w:val="24"/>
                <w:szCs w:val="24"/>
              </w:rPr>
            </w:pPr>
            <w:r w:rsidRPr="00220598">
              <w:rPr>
                <w:rFonts w:ascii="Times New Roman" w:hAnsi="Times New Roman"/>
                <w:sz w:val="24"/>
                <w:szCs w:val="24"/>
              </w:rPr>
              <w:t>5</w:t>
            </w:r>
          </w:p>
        </w:tc>
        <w:tc>
          <w:tcPr>
            <w:tcW w:w="2410" w:type="dxa"/>
            <w:shd w:val="clear" w:color="auto" w:fill="auto"/>
          </w:tcPr>
          <w:p w:rsidR="00CB4FE3" w:rsidRPr="00220598" w:rsidRDefault="007736E0" w:rsidP="00E86218">
            <w:pPr>
              <w:rPr>
                <w:rFonts w:ascii="Times New Roman" w:hAnsi="Times New Roman"/>
                <w:sz w:val="24"/>
                <w:szCs w:val="24"/>
              </w:rPr>
            </w:pPr>
            <w:r w:rsidRPr="00220598">
              <w:rPr>
                <w:rFonts w:ascii="Times New Roman" w:hAnsi="Times New Roman"/>
                <w:sz w:val="24"/>
                <w:szCs w:val="24"/>
              </w:rPr>
              <w:t>Штрафні санкції:</w:t>
            </w:r>
          </w:p>
        </w:tc>
        <w:tc>
          <w:tcPr>
            <w:tcW w:w="5103" w:type="dxa"/>
            <w:gridSpan w:val="2"/>
            <w:shd w:val="clear" w:color="auto" w:fill="auto"/>
          </w:tcPr>
          <w:p w:rsidR="00CB4FE3" w:rsidRPr="00220598" w:rsidRDefault="007736E0" w:rsidP="00E86218">
            <w:pPr>
              <w:rPr>
                <w:rFonts w:ascii="Times New Roman" w:hAnsi="Times New Roman"/>
                <w:sz w:val="24"/>
                <w:szCs w:val="24"/>
              </w:rPr>
            </w:pPr>
            <w:r w:rsidRPr="00220598">
              <w:rPr>
                <w:rFonts w:ascii="Times New Roman" w:hAnsi="Times New Roman"/>
                <w:sz w:val="24"/>
                <w:szCs w:val="24"/>
              </w:rPr>
              <w:t>Згідно умов договору.</w:t>
            </w:r>
          </w:p>
        </w:tc>
        <w:tc>
          <w:tcPr>
            <w:tcW w:w="2126" w:type="dxa"/>
            <w:shd w:val="clear" w:color="auto" w:fill="FFFF00"/>
          </w:tcPr>
          <w:p w:rsidR="00CB4FE3" w:rsidRPr="00220598" w:rsidRDefault="007736E0" w:rsidP="00E86218">
            <w:pPr>
              <w:jc w:val="center"/>
              <w:rPr>
                <w:rFonts w:ascii="Times New Roman" w:hAnsi="Times New Roman"/>
                <w:sz w:val="24"/>
                <w:szCs w:val="24"/>
              </w:rPr>
            </w:pPr>
            <w:r w:rsidRPr="00220598">
              <w:rPr>
                <w:rFonts w:ascii="Times New Roman" w:hAnsi="Times New Roman"/>
                <w:sz w:val="24"/>
                <w:szCs w:val="24"/>
              </w:rPr>
              <w:t> </w:t>
            </w:r>
          </w:p>
        </w:tc>
      </w:tr>
      <w:tr w:rsidR="00CB4FE3" w:rsidRPr="00220598" w:rsidTr="00F35145">
        <w:trPr>
          <w:trHeight w:val="420"/>
        </w:trPr>
        <w:tc>
          <w:tcPr>
            <w:tcW w:w="706" w:type="dxa"/>
            <w:shd w:val="clear" w:color="auto" w:fill="auto"/>
          </w:tcPr>
          <w:p w:rsidR="00CB4FE3" w:rsidRPr="00220598" w:rsidRDefault="007736E0" w:rsidP="00E86218">
            <w:pPr>
              <w:jc w:val="center"/>
              <w:rPr>
                <w:rFonts w:ascii="Times New Roman" w:hAnsi="Times New Roman"/>
                <w:sz w:val="24"/>
                <w:szCs w:val="24"/>
              </w:rPr>
            </w:pPr>
            <w:r w:rsidRPr="00220598">
              <w:rPr>
                <w:rFonts w:ascii="Times New Roman" w:hAnsi="Times New Roman"/>
                <w:sz w:val="24"/>
                <w:szCs w:val="24"/>
              </w:rPr>
              <w:t>6</w:t>
            </w:r>
          </w:p>
        </w:tc>
        <w:tc>
          <w:tcPr>
            <w:tcW w:w="2410" w:type="dxa"/>
            <w:shd w:val="clear" w:color="auto" w:fill="auto"/>
          </w:tcPr>
          <w:p w:rsidR="00CB4FE3" w:rsidRPr="00220598" w:rsidRDefault="007736E0" w:rsidP="00E86218">
            <w:pPr>
              <w:rPr>
                <w:rFonts w:ascii="Times New Roman" w:hAnsi="Times New Roman"/>
                <w:sz w:val="24"/>
                <w:szCs w:val="24"/>
              </w:rPr>
            </w:pPr>
            <w:r w:rsidRPr="00220598">
              <w:rPr>
                <w:rFonts w:ascii="Times New Roman" w:hAnsi="Times New Roman"/>
                <w:sz w:val="24"/>
                <w:szCs w:val="24"/>
              </w:rPr>
              <w:t>Умови поставки товару</w:t>
            </w:r>
          </w:p>
        </w:tc>
        <w:tc>
          <w:tcPr>
            <w:tcW w:w="5103" w:type="dxa"/>
            <w:gridSpan w:val="2"/>
            <w:shd w:val="clear" w:color="auto" w:fill="auto"/>
          </w:tcPr>
          <w:p w:rsidR="00CB4FE3" w:rsidRPr="00220598" w:rsidRDefault="007736E0" w:rsidP="00E86218">
            <w:pPr>
              <w:rPr>
                <w:rFonts w:ascii="Times New Roman" w:hAnsi="Times New Roman"/>
                <w:sz w:val="24"/>
                <w:szCs w:val="24"/>
              </w:rPr>
            </w:pPr>
            <w:r w:rsidRPr="00220598">
              <w:rPr>
                <w:rFonts w:ascii="Times New Roman" w:hAnsi="Times New Roman"/>
                <w:sz w:val="24"/>
                <w:szCs w:val="24"/>
              </w:rPr>
              <w:t>Згідно умов договору.</w:t>
            </w:r>
          </w:p>
        </w:tc>
        <w:tc>
          <w:tcPr>
            <w:tcW w:w="2126" w:type="dxa"/>
            <w:shd w:val="clear" w:color="auto" w:fill="FFFF00"/>
          </w:tcPr>
          <w:p w:rsidR="00CB4FE3" w:rsidRPr="00220598" w:rsidRDefault="007736E0" w:rsidP="00E86218">
            <w:pPr>
              <w:jc w:val="center"/>
              <w:rPr>
                <w:rFonts w:ascii="Times New Roman" w:hAnsi="Times New Roman"/>
                <w:sz w:val="24"/>
                <w:szCs w:val="24"/>
              </w:rPr>
            </w:pPr>
            <w:r w:rsidRPr="00220598">
              <w:rPr>
                <w:rFonts w:ascii="Times New Roman" w:hAnsi="Times New Roman"/>
                <w:sz w:val="24"/>
                <w:szCs w:val="24"/>
              </w:rPr>
              <w:t> </w:t>
            </w:r>
          </w:p>
        </w:tc>
      </w:tr>
      <w:tr w:rsidR="00CB4FE3" w:rsidRPr="00220598" w:rsidTr="00F35145">
        <w:trPr>
          <w:trHeight w:val="563"/>
        </w:trPr>
        <w:tc>
          <w:tcPr>
            <w:tcW w:w="706" w:type="dxa"/>
            <w:shd w:val="clear" w:color="auto" w:fill="auto"/>
          </w:tcPr>
          <w:p w:rsidR="00CB4FE3" w:rsidRPr="00220598" w:rsidRDefault="007736E0" w:rsidP="00E86218">
            <w:pPr>
              <w:jc w:val="center"/>
              <w:rPr>
                <w:rFonts w:ascii="Times New Roman" w:hAnsi="Times New Roman"/>
                <w:sz w:val="24"/>
                <w:szCs w:val="24"/>
              </w:rPr>
            </w:pPr>
            <w:r w:rsidRPr="00220598">
              <w:rPr>
                <w:rFonts w:ascii="Times New Roman" w:hAnsi="Times New Roman"/>
                <w:sz w:val="24"/>
                <w:szCs w:val="24"/>
              </w:rPr>
              <w:t>7</w:t>
            </w:r>
          </w:p>
        </w:tc>
        <w:tc>
          <w:tcPr>
            <w:tcW w:w="2410" w:type="dxa"/>
            <w:shd w:val="clear" w:color="auto" w:fill="auto"/>
          </w:tcPr>
          <w:p w:rsidR="00CB4FE3" w:rsidRPr="00220598" w:rsidRDefault="007736E0" w:rsidP="00E86218">
            <w:pPr>
              <w:rPr>
                <w:rFonts w:ascii="Times New Roman" w:hAnsi="Times New Roman"/>
                <w:sz w:val="24"/>
                <w:szCs w:val="24"/>
              </w:rPr>
            </w:pPr>
            <w:r w:rsidRPr="00220598">
              <w:rPr>
                <w:rFonts w:ascii="Times New Roman" w:hAnsi="Times New Roman"/>
                <w:sz w:val="24"/>
                <w:szCs w:val="24"/>
              </w:rPr>
              <w:t>Дозволяється оплата ПДВ за проектом:</w:t>
            </w:r>
          </w:p>
        </w:tc>
        <w:tc>
          <w:tcPr>
            <w:tcW w:w="5103" w:type="dxa"/>
            <w:gridSpan w:val="2"/>
            <w:shd w:val="clear" w:color="auto" w:fill="auto"/>
          </w:tcPr>
          <w:p w:rsidR="00CB4FE3" w:rsidRPr="00220598" w:rsidRDefault="007736E0" w:rsidP="00E86218">
            <w:pPr>
              <w:jc w:val="both"/>
              <w:rPr>
                <w:rFonts w:ascii="Times New Roman" w:hAnsi="Times New Roman"/>
                <w:sz w:val="24"/>
                <w:szCs w:val="24"/>
              </w:rPr>
            </w:pPr>
            <w:r w:rsidRPr="00220598">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126" w:type="dxa"/>
            <w:shd w:val="clear" w:color="auto" w:fill="FFFF00"/>
          </w:tcPr>
          <w:p w:rsidR="00CB4FE3" w:rsidRPr="00220598" w:rsidRDefault="007736E0" w:rsidP="00E86218">
            <w:pPr>
              <w:jc w:val="center"/>
              <w:rPr>
                <w:rFonts w:ascii="Times New Roman" w:hAnsi="Times New Roman"/>
                <w:sz w:val="24"/>
                <w:szCs w:val="24"/>
              </w:rPr>
            </w:pPr>
            <w:r w:rsidRPr="00220598">
              <w:rPr>
                <w:rFonts w:ascii="Times New Roman" w:hAnsi="Times New Roman"/>
                <w:sz w:val="24"/>
                <w:szCs w:val="24"/>
              </w:rPr>
              <w:t> </w:t>
            </w:r>
          </w:p>
        </w:tc>
      </w:tr>
      <w:tr w:rsidR="00CB4FE3" w:rsidRPr="00220598" w:rsidTr="00F35145">
        <w:trPr>
          <w:trHeight w:val="765"/>
        </w:trPr>
        <w:tc>
          <w:tcPr>
            <w:tcW w:w="706" w:type="dxa"/>
            <w:shd w:val="clear" w:color="auto" w:fill="auto"/>
          </w:tcPr>
          <w:p w:rsidR="00CB4FE3" w:rsidRPr="00220598" w:rsidRDefault="007736E0" w:rsidP="00E86218">
            <w:pPr>
              <w:jc w:val="center"/>
              <w:rPr>
                <w:rFonts w:ascii="Times New Roman" w:hAnsi="Times New Roman"/>
                <w:sz w:val="24"/>
                <w:szCs w:val="24"/>
              </w:rPr>
            </w:pPr>
            <w:r w:rsidRPr="00220598">
              <w:rPr>
                <w:rFonts w:ascii="Times New Roman" w:hAnsi="Times New Roman"/>
                <w:sz w:val="24"/>
                <w:szCs w:val="24"/>
              </w:rPr>
              <w:lastRenderedPageBreak/>
              <w:t>8</w:t>
            </w:r>
          </w:p>
        </w:tc>
        <w:tc>
          <w:tcPr>
            <w:tcW w:w="2410" w:type="dxa"/>
            <w:shd w:val="clear" w:color="auto" w:fill="auto"/>
          </w:tcPr>
          <w:p w:rsidR="00CB4FE3" w:rsidRPr="00220598" w:rsidRDefault="00050421" w:rsidP="00E86218">
            <w:pPr>
              <w:rPr>
                <w:rFonts w:ascii="Times New Roman" w:hAnsi="Times New Roman"/>
                <w:b/>
                <w:sz w:val="24"/>
                <w:szCs w:val="24"/>
              </w:rPr>
            </w:pPr>
            <w:r w:rsidRPr="00220598">
              <w:rPr>
                <w:rFonts w:ascii="Times New Roman" w:hAnsi="Times New Roman"/>
                <w:b/>
                <w:sz w:val="24"/>
                <w:szCs w:val="24"/>
              </w:rPr>
              <w:t>Фіксована вартість Товару</w:t>
            </w:r>
            <w:r w:rsidR="007736E0" w:rsidRPr="00220598">
              <w:rPr>
                <w:rFonts w:ascii="Times New Roman" w:hAnsi="Times New Roman"/>
                <w:b/>
                <w:sz w:val="24"/>
                <w:szCs w:val="24"/>
              </w:rPr>
              <w:t>:</w:t>
            </w:r>
          </w:p>
        </w:tc>
        <w:tc>
          <w:tcPr>
            <w:tcW w:w="5103" w:type="dxa"/>
            <w:gridSpan w:val="2"/>
            <w:shd w:val="clear" w:color="auto" w:fill="auto"/>
          </w:tcPr>
          <w:p w:rsidR="00CB4FE3" w:rsidRPr="00220598" w:rsidRDefault="007736E0" w:rsidP="00E86218">
            <w:pPr>
              <w:rPr>
                <w:rFonts w:ascii="Times New Roman" w:hAnsi="Times New Roman"/>
                <w:sz w:val="24"/>
                <w:szCs w:val="24"/>
              </w:rPr>
            </w:pPr>
            <w:r w:rsidRPr="00220598">
              <w:rPr>
                <w:rFonts w:ascii="Times New Roman" w:hAnsi="Times New Roman"/>
                <w:sz w:val="24"/>
                <w:szCs w:val="24"/>
              </w:rPr>
              <w:t>Вартість Товару не може бути змінена протягом строку дії договору.</w:t>
            </w:r>
          </w:p>
        </w:tc>
        <w:tc>
          <w:tcPr>
            <w:tcW w:w="2126" w:type="dxa"/>
            <w:shd w:val="clear" w:color="auto" w:fill="FFFF00"/>
          </w:tcPr>
          <w:p w:rsidR="00CB4FE3" w:rsidRPr="00220598" w:rsidRDefault="007736E0" w:rsidP="00E86218">
            <w:pPr>
              <w:jc w:val="center"/>
              <w:rPr>
                <w:rFonts w:ascii="Times New Roman" w:hAnsi="Times New Roman"/>
                <w:sz w:val="24"/>
                <w:szCs w:val="24"/>
              </w:rPr>
            </w:pPr>
            <w:r w:rsidRPr="00220598">
              <w:rPr>
                <w:rFonts w:ascii="Times New Roman" w:hAnsi="Times New Roman"/>
                <w:sz w:val="24"/>
                <w:szCs w:val="24"/>
              </w:rPr>
              <w:t> </w:t>
            </w:r>
          </w:p>
        </w:tc>
      </w:tr>
    </w:tbl>
    <w:p w:rsidR="00CB4FE3" w:rsidRPr="00220598" w:rsidRDefault="007736E0">
      <w:pPr>
        <w:spacing w:after="0" w:line="240" w:lineRule="auto"/>
        <w:ind w:right="-142" w:firstLine="709"/>
        <w:jc w:val="both"/>
        <w:rPr>
          <w:rFonts w:ascii="Times New Roman" w:hAnsi="Times New Roman"/>
          <w:color w:val="000000"/>
          <w:sz w:val="24"/>
          <w:szCs w:val="24"/>
        </w:rPr>
      </w:pPr>
      <w:r w:rsidRPr="00220598">
        <w:rPr>
          <w:rFonts w:ascii="Times New Roman" w:hAnsi="Times New Roman"/>
          <w:color w:val="000000"/>
          <w:sz w:val="24"/>
          <w:szCs w:val="24"/>
        </w:rPr>
        <w:t>*Неприйняття умов співпраці призводить до автоматичної дискваліфікації</w:t>
      </w:r>
    </w:p>
    <w:p w:rsidR="00CB4FE3" w:rsidRPr="00220598" w:rsidRDefault="00CB4FE3">
      <w:pPr>
        <w:spacing w:after="0" w:line="240" w:lineRule="auto"/>
        <w:ind w:right="-142" w:firstLine="709"/>
        <w:jc w:val="both"/>
        <w:rPr>
          <w:rFonts w:ascii="Times New Roman" w:hAnsi="Times New Roman"/>
          <w:sz w:val="24"/>
          <w:szCs w:val="24"/>
        </w:rPr>
      </w:pPr>
    </w:p>
    <w:p w:rsidR="00CB4FE3" w:rsidRPr="00220598" w:rsidRDefault="007736E0">
      <w:pPr>
        <w:spacing w:after="0" w:line="240" w:lineRule="auto"/>
        <w:ind w:firstLine="709"/>
        <w:jc w:val="both"/>
        <w:rPr>
          <w:rFonts w:ascii="Times New Roman" w:hAnsi="Times New Roman"/>
          <w:sz w:val="24"/>
          <w:szCs w:val="24"/>
        </w:rPr>
      </w:pPr>
      <w:r w:rsidRPr="00220598">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rsidR="00CB4FE3" w:rsidRPr="00220598" w:rsidRDefault="007736E0" w:rsidP="00AA04EF">
      <w:pPr>
        <w:numPr>
          <w:ilvl w:val="0"/>
          <w:numId w:val="5"/>
        </w:numPr>
        <w:spacing w:after="0" w:line="240" w:lineRule="auto"/>
        <w:ind w:left="0" w:firstLine="709"/>
        <w:jc w:val="both"/>
        <w:rPr>
          <w:rFonts w:ascii="Times New Roman" w:hAnsi="Times New Roman"/>
          <w:sz w:val="24"/>
          <w:szCs w:val="24"/>
        </w:rPr>
      </w:pPr>
      <w:r w:rsidRPr="00220598">
        <w:rPr>
          <w:rFonts w:ascii="Times New Roman" w:hAnsi="Times New Roman"/>
          <w:sz w:val="24"/>
          <w:szCs w:val="24"/>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C52B8C" w:rsidRPr="00220598">
        <w:rPr>
          <w:rFonts w:ascii="Times New Roman" w:hAnsi="Times New Roman"/>
          <w:sz w:val="24"/>
          <w:szCs w:val="24"/>
        </w:rPr>
        <w:t xml:space="preserve">кодом </w:t>
      </w:r>
      <w:r w:rsidR="00E52592" w:rsidRPr="00220598">
        <w:rPr>
          <w:rFonts w:ascii="Times New Roman" w:hAnsi="Times New Roman"/>
          <w:b/>
          <w:sz w:val="24"/>
          <w:szCs w:val="24"/>
        </w:rPr>
        <w:t>ДК 021:2015:22160000-9-Буклети (Ліфлет про туберкульоз: «Дихаєш? Значить це стосується тебе»; Ліфлет про туберкульоз: «Захистіть свою дитину від туберкульозу»)</w:t>
      </w:r>
      <w:r w:rsidR="00156FC2" w:rsidRPr="00220598">
        <w:rPr>
          <w:rFonts w:ascii="Times New Roman" w:hAnsi="Times New Roman"/>
          <w:b/>
          <w:sz w:val="24"/>
          <w:szCs w:val="24"/>
        </w:rPr>
        <w:t xml:space="preserve"> </w:t>
      </w:r>
      <w:r w:rsidRPr="00220598">
        <w:rPr>
          <w:rFonts w:ascii="Times New Roman" w:hAnsi="Times New Roman"/>
          <w:sz w:val="24"/>
          <w:szCs w:val="24"/>
        </w:rPr>
        <w:t>в рамках програми Глобального Фонду на умовах, які викладені у Оголошенні та пропозиції;</w:t>
      </w:r>
    </w:p>
    <w:p w:rsidR="00CB4FE3" w:rsidRPr="00220598" w:rsidRDefault="007736E0">
      <w:pPr>
        <w:numPr>
          <w:ilvl w:val="0"/>
          <w:numId w:val="5"/>
        </w:numPr>
        <w:tabs>
          <w:tab w:val="left" w:pos="993"/>
        </w:tabs>
        <w:spacing w:after="0" w:line="240" w:lineRule="auto"/>
        <w:ind w:left="0" w:firstLine="709"/>
        <w:jc w:val="both"/>
        <w:rPr>
          <w:rFonts w:ascii="Times New Roman" w:hAnsi="Times New Roman"/>
          <w:sz w:val="24"/>
          <w:szCs w:val="24"/>
        </w:rPr>
      </w:pPr>
      <w:r w:rsidRPr="00220598">
        <w:rPr>
          <w:rFonts w:ascii="Times New Roman" w:hAnsi="Times New Roman"/>
          <w:sz w:val="24"/>
          <w:szCs w:val="24"/>
        </w:rPr>
        <w:t>д</w:t>
      </w:r>
      <w:r w:rsidRPr="00220598">
        <w:rPr>
          <w:rFonts w:ascii="Times New Roman" w:hAnsi="Times New Roman"/>
          <w:color w:val="000000"/>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220598">
        <w:rPr>
          <w:rFonts w:ascii="Times New Roman" w:hAnsi="Times New Roman"/>
          <w:color w:val="000000"/>
          <w:sz w:val="24"/>
          <w:szCs w:val="24"/>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rsidR="00CB4FE3" w:rsidRPr="00220598" w:rsidRDefault="007736E0">
      <w:pPr>
        <w:numPr>
          <w:ilvl w:val="0"/>
          <w:numId w:val="5"/>
        </w:numPr>
        <w:tabs>
          <w:tab w:val="left" w:pos="851"/>
          <w:tab w:val="left" w:pos="993"/>
        </w:tabs>
        <w:spacing w:after="0" w:line="240" w:lineRule="auto"/>
        <w:ind w:left="0" w:right="-2" w:firstLine="709"/>
        <w:jc w:val="both"/>
        <w:rPr>
          <w:rFonts w:ascii="Times New Roman" w:hAnsi="Times New Roman"/>
          <w:sz w:val="24"/>
          <w:szCs w:val="24"/>
        </w:rPr>
      </w:pPr>
      <w:r w:rsidRPr="00220598">
        <w:rPr>
          <w:rFonts w:ascii="Times New Roman" w:hAnsi="Times New Roman"/>
          <w:color w:val="000000"/>
          <w:sz w:val="24"/>
          <w:szCs w:val="24"/>
          <w:highlight w:val="white"/>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rsidR="00CB4FE3" w:rsidRPr="00220598" w:rsidRDefault="007736E0">
      <w:pPr>
        <w:tabs>
          <w:tab w:val="left" w:pos="993"/>
        </w:tabs>
        <w:spacing w:after="0" w:line="240" w:lineRule="auto"/>
        <w:ind w:right="-2" w:firstLine="709"/>
        <w:jc w:val="both"/>
        <w:rPr>
          <w:rFonts w:ascii="Times New Roman" w:hAnsi="Times New Roman"/>
          <w:sz w:val="24"/>
          <w:szCs w:val="24"/>
        </w:rPr>
      </w:pPr>
      <w:r w:rsidRPr="00220598">
        <w:rPr>
          <w:rFonts w:ascii="Times New Roman" w:hAnsi="Times New Roman"/>
          <w:sz w:val="24"/>
          <w:szCs w:val="24"/>
        </w:rPr>
        <w:t>Запропонована цінова пропозиція включає всі витрати з надання послуг, а також всі податки та збори відповідно до чинного законодавства України.</w:t>
      </w:r>
    </w:p>
    <w:p w:rsidR="00CB4FE3" w:rsidRPr="00220598" w:rsidRDefault="007736E0">
      <w:pPr>
        <w:spacing w:after="0" w:line="240" w:lineRule="auto"/>
        <w:ind w:right="-2" w:firstLine="709"/>
        <w:jc w:val="both"/>
        <w:rPr>
          <w:rFonts w:ascii="Times New Roman" w:hAnsi="Times New Roman"/>
          <w:sz w:val="24"/>
          <w:szCs w:val="24"/>
        </w:rPr>
      </w:pPr>
      <w:r w:rsidRPr="00220598">
        <w:rPr>
          <w:rFonts w:ascii="Times New Roman" w:hAnsi="Times New Roman"/>
          <w:sz w:val="24"/>
          <w:szCs w:val="24"/>
        </w:rPr>
        <w:t>Термін дії даної пропозиції складає 90 календарних днів з дня відкриття Пропозиції.</w:t>
      </w:r>
    </w:p>
    <w:p w:rsidR="00CB4FE3" w:rsidRPr="00220598" w:rsidRDefault="007736E0">
      <w:pPr>
        <w:tabs>
          <w:tab w:val="right" w:pos="9356"/>
        </w:tabs>
        <w:spacing w:after="0" w:line="240" w:lineRule="auto"/>
        <w:ind w:right="-2" w:firstLine="709"/>
        <w:jc w:val="both"/>
        <w:rPr>
          <w:rFonts w:ascii="Times New Roman" w:hAnsi="Times New Roman"/>
          <w:sz w:val="24"/>
          <w:szCs w:val="24"/>
        </w:rPr>
      </w:pPr>
      <w:r w:rsidRPr="00220598">
        <w:rPr>
          <w:rFonts w:ascii="Times New Roman" w:hAnsi="Times New Roman"/>
          <w:sz w:val="24"/>
          <w:szCs w:val="24"/>
        </w:rPr>
        <w:t xml:space="preserve">Повідомляємо, що </w:t>
      </w:r>
      <w:r w:rsidRPr="00220598">
        <w:rPr>
          <w:rFonts w:ascii="Times New Roman" w:hAnsi="Times New Roman"/>
          <w:b/>
          <w:sz w:val="24"/>
          <w:szCs w:val="24"/>
        </w:rPr>
        <w:t>ми ознайомлені</w:t>
      </w:r>
      <w:r w:rsidRPr="00220598">
        <w:rPr>
          <w:rFonts w:ascii="Times New Roman" w:hAnsi="Times New Roman"/>
          <w:sz w:val="24"/>
          <w:szCs w:val="24"/>
        </w:rPr>
        <w:t xml:space="preserve"> з Постановою Кабінету Міністрів України від </w:t>
      </w:r>
      <w:r w:rsidRPr="00220598">
        <w:rPr>
          <w:rFonts w:ascii="Times New Roman" w:hAnsi="Times New Roman"/>
          <w:sz w:val="24"/>
          <w:szCs w:val="24"/>
        </w:rPr>
        <w:br/>
        <w:t xml:space="preserve">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20598">
        <w:rPr>
          <w:rFonts w:ascii="Times New Roman" w:hAnsi="Times New Roman"/>
          <w:b/>
          <w:sz w:val="24"/>
          <w:szCs w:val="24"/>
        </w:rPr>
        <w:t>зобов’язуємось дотримуватись їх умов.</w:t>
      </w:r>
    </w:p>
    <w:tbl>
      <w:tblPr>
        <w:tblStyle w:val="aff8"/>
        <w:tblW w:w="9786" w:type="dxa"/>
        <w:tblInd w:w="-147" w:type="dxa"/>
        <w:tblLayout w:type="fixed"/>
        <w:tblLook w:val="0000" w:firstRow="0" w:lastRow="0" w:firstColumn="0" w:lastColumn="0" w:noHBand="0" w:noVBand="0"/>
      </w:tblPr>
      <w:tblGrid>
        <w:gridCol w:w="4859"/>
        <w:gridCol w:w="2659"/>
        <w:gridCol w:w="2268"/>
      </w:tblGrid>
      <w:tr w:rsidR="00CB4FE3" w:rsidRPr="00220598" w:rsidTr="00F35145">
        <w:trPr>
          <w:trHeight w:val="2707"/>
        </w:trPr>
        <w:tc>
          <w:tcPr>
            <w:tcW w:w="4859" w:type="dxa"/>
          </w:tcPr>
          <w:p w:rsidR="00CB4FE3" w:rsidRPr="00220598" w:rsidRDefault="00CB4FE3" w:rsidP="002C2CF3">
            <w:pPr>
              <w:ind w:firstLine="426"/>
              <w:jc w:val="both"/>
              <w:rPr>
                <w:rFonts w:ascii="Times New Roman" w:hAnsi="Times New Roman"/>
                <w:sz w:val="24"/>
                <w:szCs w:val="24"/>
              </w:rPr>
            </w:pPr>
          </w:p>
          <w:p w:rsidR="00CB4FE3" w:rsidRPr="00220598" w:rsidRDefault="007736E0" w:rsidP="002C2CF3">
            <w:pPr>
              <w:jc w:val="both"/>
              <w:rPr>
                <w:rFonts w:ascii="Times New Roman" w:hAnsi="Times New Roman"/>
                <w:sz w:val="24"/>
                <w:szCs w:val="24"/>
              </w:rPr>
            </w:pPr>
            <w:r w:rsidRPr="00220598">
              <w:rPr>
                <w:rFonts w:ascii="Times New Roman" w:hAnsi="Times New Roman"/>
                <w:sz w:val="24"/>
                <w:szCs w:val="24"/>
              </w:rPr>
              <w:t>Дата:«____»_____________ 202</w:t>
            </w:r>
            <w:r w:rsidR="00E52592" w:rsidRPr="00220598">
              <w:rPr>
                <w:rFonts w:ascii="Times New Roman" w:hAnsi="Times New Roman"/>
                <w:sz w:val="24"/>
                <w:szCs w:val="24"/>
              </w:rPr>
              <w:t>5</w:t>
            </w:r>
            <w:r w:rsidRPr="00220598">
              <w:rPr>
                <w:rFonts w:ascii="Times New Roman" w:hAnsi="Times New Roman"/>
                <w:sz w:val="24"/>
                <w:szCs w:val="24"/>
              </w:rPr>
              <w:t xml:space="preserve"> року</w:t>
            </w:r>
          </w:p>
          <w:p w:rsidR="00CB4FE3" w:rsidRPr="00220598" w:rsidRDefault="00CB4FE3" w:rsidP="002C2CF3">
            <w:pPr>
              <w:jc w:val="both"/>
              <w:rPr>
                <w:rFonts w:ascii="Times New Roman" w:hAnsi="Times New Roman"/>
                <w:sz w:val="24"/>
                <w:szCs w:val="24"/>
              </w:rPr>
            </w:pPr>
          </w:p>
          <w:p w:rsidR="00CB4FE3" w:rsidRPr="00220598" w:rsidRDefault="00CB4FE3" w:rsidP="002C2CF3">
            <w:pPr>
              <w:pBdr>
                <w:top w:val="nil"/>
                <w:left w:val="nil"/>
                <w:bottom w:val="nil"/>
                <w:right w:val="nil"/>
                <w:between w:val="nil"/>
              </w:pBdr>
              <w:tabs>
                <w:tab w:val="left" w:pos="284"/>
              </w:tabs>
              <w:jc w:val="both"/>
              <w:rPr>
                <w:rFonts w:ascii="Times New Roman" w:hAnsi="Times New Roman"/>
                <w:color w:val="000000"/>
                <w:sz w:val="24"/>
                <w:szCs w:val="24"/>
              </w:rPr>
            </w:pPr>
          </w:p>
          <w:p w:rsidR="00CB4FE3" w:rsidRPr="00220598" w:rsidRDefault="007736E0" w:rsidP="002C2CF3">
            <w:pPr>
              <w:pBdr>
                <w:top w:val="nil"/>
                <w:left w:val="nil"/>
                <w:bottom w:val="nil"/>
                <w:right w:val="nil"/>
                <w:between w:val="nil"/>
              </w:pBdr>
              <w:tabs>
                <w:tab w:val="left" w:pos="284"/>
              </w:tabs>
              <w:jc w:val="both"/>
              <w:rPr>
                <w:rFonts w:ascii="Times New Roman" w:hAnsi="Times New Roman"/>
                <w:color w:val="000000"/>
                <w:sz w:val="24"/>
                <w:szCs w:val="24"/>
              </w:rPr>
            </w:pPr>
            <w:r w:rsidRPr="00220598">
              <w:rPr>
                <w:rFonts w:ascii="Times New Roman" w:hAnsi="Times New Roman"/>
                <w:color w:val="000000"/>
                <w:sz w:val="24"/>
                <w:szCs w:val="24"/>
              </w:rPr>
              <w:t xml:space="preserve">Керівник Учасника процедури закупівлі </w:t>
            </w:r>
          </w:p>
          <w:p w:rsidR="00CB4FE3" w:rsidRPr="00220598" w:rsidRDefault="007736E0" w:rsidP="002C2CF3">
            <w:pPr>
              <w:pBdr>
                <w:top w:val="nil"/>
                <w:left w:val="nil"/>
                <w:bottom w:val="nil"/>
                <w:right w:val="nil"/>
                <w:between w:val="nil"/>
              </w:pBdr>
              <w:tabs>
                <w:tab w:val="left" w:pos="284"/>
              </w:tabs>
              <w:jc w:val="both"/>
              <w:rPr>
                <w:rFonts w:ascii="Times New Roman" w:hAnsi="Times New Roman"/>
                <w:color w:val="000000"/>
                <w:sz w:val="24"/>
                <w:szCs w:val="24"/>
              </w:rPr>
            </w:pPr>
            <w:r w:rsidRPr="00220598">
              <w:rPr>
                <w:rFonts w:ascii="Times New Roman" w:hAnsi="Times New Roman"/>
                <w:color w:val="000000"/>
                <w:sz w:val="24"/>
                <w:szCs w:val="24"/>
              </w:rPr>
              <w:t xml:space="preserve">(або уповноважена особа) </w:t>
            </w:r>
          </w:p>
        </w:tc>
        <w:tc>
          <w:tcPr>
            <w:tcW w:w="2659" w:type="dxa"/>
          </w:tcPr>
          <w:p w:rsidR="00CB4FE3" w:rsidRPr="00220598" w:rsidRDefault="00CB4FE3" w:rsidP="002C2CF3">
            <w:pPr>
              <w:pBdr>
                <w:top w:val="nil"/>
                <w:left w:val="nil"/>
                <w:bottom w:val="nil"/>
                <w:right w:val="nil"/>
                <w:between w:val="nil"/>
              </w:pBdr>
              <w:tabs>
                <w:tab w:val="left" w:pos="284"/>
              </w:tabs>
              <w:jc w:val="center"/>
              <w:rPr>
                <w:rFonts w:ascii="Times New Roman" w:hAnsi="Times New Roman"/>
                <w:color w:val="000000"/>
                <w:sz w:val="24"/>
                <w:szCs w:val="24"/>
              </w:rPr>
            </w:pPr>
          </w:p>
          <w:p w:rsidR="00CB4FE3" w:rsidRPr="00220598" w:rsidRDefault="00CB4FE3" w:rsidP="002C2CF3">
            <w:pPr>
              <w:pBdr>
                <w:top w:val="nil"/>
                <w:left w:val="nil"/>
                <w:bottom w:val="nil"/>
                <w:right w:val="nil"/>
                <w:between w:val="nil"/>
              </w:pBdr>
              <w:tabs>
                <w:tab w:val="left" w:pos="284"/>
              </w:tabs>
              <w:jc w:val="center"/>
              <w:rPr>
                <w:rFonts w:ascii="Times New Roman" w:hAnsi="Times New Roman"/>
                <w:color w:val="000000"/>
                <w:sz w:val="24"/>
                <w:szCs w:val="24"/>
              </w:rPr>
            </w:pPr>
          </w:p>
          <w:p w:rsidR="00CB4FE3" w:rsidRPr="00220598" w:rsidRDefault="00CB4FE3" w:rsidP="002C2CF3">
            <w:pPr>
              <w:pBdr>
                <w:top w:val="nil"/>
                <w:left w:val="nil"/>
                <w:bottom w:val="nil"/>
                <w:right w:val="nil"/>
                <w:between w:val="nil"/>
              </w:pBdr>
              <w:tabs>
                <w:tab w:val="left" w:pos="284"/>
              </w:tabs>
              <w:rPr>
                <w:rFonts w:ascii="Times New Roman" w:hAnsi="Times New Roman"/>
                <w:color w:val="000000"/>
                <w:sz w:val="24"/>
                <w:szCs w:val="24"/>
              </w:rPr>
            </w:pPr>
          </w:p>
          <w:p w:rsidR="00CB4FE3" w:rsidRPr="00220598" w:rsidRDefault="007736E0" w:rsidP="002C2CF3">
            <w:pPr>
              <w:pBdr>
                <w:top w:val="nil"/>
                <w:left w:val="nil"/>
                <w:bottom w:val="nil"/>
                <w:right w:val="nil"/>
                <w:between w:val="nil"/>
              </w:pBdr>
              <w:tabs>
                <w:tab w:val="left" w:pos="284"/>
              </w:tabs>
              <w:jc w:val="center"/>
              <w:rPr>
                <w:rFonts w:ascii="Times New Roman" w:hAnsi="Times New Roman"/>
                <w:color w:val="000000"/>
                <w:sz w:val="24"/>
                <w:szCs w:val="24"/>
              </w:rPr>
            </w:pPr>
            <w:r w:rsidRPr="00220598">
              <w:rPr>
                <w:rFonts w:ascii="Times New Roman" w:hAnsi="Times New Roman"/>
                <w:color w:val="000000"/>
                <w:sz w:val="24"/>
                <w:szCs w:val="24"/>
              </w:rPr>
              <w:t>підпис</w:t>
            </w:r>
          </w:p>
        </w:tc>
        <w:tc>
          <w:tcPr>
            <w:tcW w:w="2268" w:type="dxa"/>
          </w:tcPr>
          <w:p w:rsidR="00CB4FE3" w:rsidRPr="00220598" w:rsidRDefault="00CB4FE3" w:rsidP="002C2CF3">
            <w:pPr>
              <w:pBdr>
                <w:top w:val="nil"/>
                <w:left w:val="nil"/>
                <w:bottom w:val="nil"/>
                <w:right w:val="nil"/>
                <w:between w:val="nil"/>
              </w:pBdr>
              <w:tabs>
                <w:tab w:val="left" w:pos="284"/>
              </w:tabs>
              <w:jc w:val="right"/>
              <w:rPr>
                <w:rFonts w:ascii="Times New Roman" w:hAnsi="Times New Roman"/>
                <w:color w:val="000000"/>
                <w:sz w:val="24"/>
                <w:szCs w:val="24"/>
              </w:rPr>
            </w:pPr>
          </w:p>
          <w:p w:rsidR="00CB4FE3" w:rsidRPr="00220598" w:rsidRDefault="00CB4FE3" w:rsidP="002C2CF3">
            <w:pPr>
              <w:pBdr>
                <w:top w:val="nil"/>
                <w:left w:val="nil"/>
                <w:bottom w:val="nil"/>
                <w:right w:val="nil"/>
                <w:between w:val="nil"/>
              </w:pBdr>
              <w:tabs>
                <w:tab w:val="left" w:pos="284"/>
              </w:tabs>
              <w:jc w:val="right"/>
              <w:rPr>
                <w:rFonts w:ascii="Times New Roman" w:hAnsi="Times New Roman"/>
                <w:color w:val="000000"/>
                <w:sz w:val="24"/>
                <w:szCs w:val="24"/>
              </w:rPr>
            </w:pPr>
          </w:p>
          <w:p w:rsidR="00CB4FE3" w:rsidRPr="00220598" w:rsidRDefault="00CB4FE3" w:rsidP="002C2CF3">
            <w:pPr>
              <w:pBdr>
                <w:top w:val="nil"/>
                <w:left w:val="nil"/>
                <w:bottom w:val="nil"/>
                <w:right w:val="nil"/>
                <w:between w:val="nil"/>
              </w:pBdr>
              <w:tabs>
                <w:tab w:val="left" w:pos="284"/>
              </w:tabs>
              <w:jc w:val="right"/>
              <w:rPr>
                <w:rFonts w:ascii="Times New Roman" w:hAnsi="Times New Roman"/>
                <w:color w:val="000000"/>
                <w:sz w:val="24"/>
                <w:szCs w:val="24"/>
              </w:rPr>
            </w:pPr>
          </w:p>
          <w:p w:rsidR="00CB4FE3" w:rsidRPr="00220598" w:rsidRDefault="007736E0" w:rsidP="002C2CF3">
            <w:pPr>
              <w:pBdr>
                <w:top w:val="nil"/>
                <w:left w:val="nil"/>
                <w:bottom w:val="nil"/>
                <w:right w:val="nil"/>
                <w:between w:val="nil"/>
              </w:pBdr>
              <w:tabs>
                <w:tab w:val="left" w:pos="284"/>
              </w:tabs>
              <w:jc w:val="right"/>
              <w:rPr>
                <w:rFonts w:ascii="Times New Roman" w:hAnsi="Times New Roman"/>
                <w:color w:val="000000"/>
                <w:sz w:val="24"/>
                <w:szCs w:val="24"/>
              </w:rPr>
            </w:pPr>
            <w:r w:rsidRPr="00220598">
              <w:rPr>
                <w:rFonts w:ascii="Times New Roman" w:hAnsi="Times New Roman"/>
                <w:color w:val="000000"/>
                <w:sz w:val="24"/>
                <w:szCs w:val="24"/>
              </w:rPr>
              <w:t>Прізвище, ініціали</w:t>
            </w:r>
          </w:p>
        </w:tc>
      </w:tr>
    </w:tbl>
    <w:p w:rsidR="00CB4FE3" w:rsidRPr="00220598" w:rsidRDefault="00CB4FE3">
      <w:pPr>
        <w:rPr>
          <w:rFonts w:ascii="Times New Roman" w:hAnsi="Times New Roman"/>
        </w:rPr>
      </w:pPr>
    </w:p>
    <w:p w:rsidR="000D2BDC" w:rsidRPr="00220598" w:rsidRDefault="000D2BDC" w:rsidP="000D2BDC">
      <w:pPr>
        <w:tabs>
          <w:tab w:val="left" w:pos="5805"/>
        </w:tabs>
        <w:spacing w:after="0" w:line="240" w:lineRule="auto"/>
        <w:rPr>
          <w:rFonts w:ascii="Times New Roman" w:hAnsi="Times New Roman"/>
        </w:rPr>
      </w:pPr>
    </w:p>
    <w:p w:rsidR="00D479C9" w:rsidRPr="00220598" w:rsidRDefault="00D479C9" w:rsidP="000D2BDC">
      <w:pPr>
        <w:tabs>
          <w:tab w:val="left" w:pos="5805"/>
        </w:tabs>
        <w:spacing w:after="0" w:line="240" w:lineRule="auto"/>
        <w:rPr>
          <w:rFonts w:ascii="Times New Roman" w:hAnsi="Times New Roman"/>
        </w:rPr>
      </w:pPr>
    </w:p>
    <w:p w:rsidR="00D479C9" w:rsidRPr="00220598" w:rsidRDefault="00D479C9" w:rsidP="000D2BDC">
      <w:pPr>
        <w:tabs>
          <w:tab w:val="left" w:pos="5805"/>
        </w:tabs>
        <w:spacing w:after="0" w:line="240" w:lineRule="auto"/>
        <w:rPr>
          <w:rFonts w:ascii="Times New Roman" w:hAnsi="Times New Roman"/>
          <w:sz w:val="24"/>
          <w:szCs w:val="24"/>
        </w:rPr>
      </w:pPr>
    </w:p>
    <w:p w:rsidR="000611B8" w:rsidRPr="00220598" w:rsidRDefault="000611B8">
      <w:pPr>
        <w:tabs>
          <w:tab w:val="left" w:pos="5805"/>
        </w:tabs>
        <w:spacing w:after="0" w:line="240" w:lineRule="auto"/>
        <w:ind w:firstLine="6095"/>
        <w:rPr>
          <w:rFonts w:ascii="Times New Roman" w:hAnsi="Times New Roman"/>
          <w:sz w:val="24"/>
          <w:szCs w:val="24"/>
        </w:rPr>
      </w:pPr>
    </w:p>
    <w:p w:rsidR="00AF1300" w:rsidRPr="00220598" w:rsidRDefault="00AF1300" w:rsidP="004B3E60">
      <w:pPr>
        <w:tabs>
          <w:tab w:val="left" w:pos="5805"/>
        </w:tabs>
        <w:spacing w:after="0" w:line="240" w:lineRule="auto"/>
        <w:rPr>
          <w:rFonts w:ascii="Times New Roman" w:hAnsi="Times New Roman"/>
          <w:sz w:val="24"/>
          <w:szCs w:val="24"/>
        </w:rPr>
      </w:pPr>
    </w:p>
    <w:p w:rsidR="00CB4FE3" w:rsidRPr="00220598" w:rsidRDefault="007736E0">
      <w:pPr>
        <w:tabs>
          <w:tab w:val="left" w:pos="5805"/>
        </w:tabs>
        <w:spacing w:after="0" w:line="240" w:lineRule="auto"/>
        <w:ind w:firstLine="6095"/>
        <w:rPr>
          <w:rFonts w:ascii="Times New Roman" w:hAnsi="Times New Roman"/>
          <w:sz w:val="24"/>
          <w:szCs w:val="24"/>
        </w:rPr>
      </w:pPr>
      <w:r w:rsidRPr="00220598">
        <w:rPr>
          <w:rFonts w:ascii="Times New Roman" w:hAnsi="Times New Roman"/>
          <w:sz w:val="24"/>
          <w:szCs w:val="24"/>
        </w:rPr>
        <w:lastRenderedPageBreak/>
        <w:t>Додаток 4</w:t>
      </w:r>
    </w:p>
    <w:p w:rsidR="00CB4FE3" w:rsidRPr="00220598" w:rsidRDefault="007736E0">
      <w:pPr>
        <w:spacing w:after="0" w:line="240" w:lineRule="auto"/>
        <w:ind w:firstLine="6095"/>
        <w:rPr>
          <w:rFonts w:ascii="Times New Roman" w:hAnsi="Times New Roman"/>
          <w:sz w:val="24"/>
          <w:szCs w:val="24"/>
        </w:rPr>
      </w:pPr>
      <w:r w:rsidRPr="00220598">
        <w:rPr>
          <w:rFonts w:ascii="Times New Roman" w:hAnsi="Times New Roman"/>
          <w:sz w:val="24"/>
          <w:szCs w:val="24"/>
        </w:rPr>
        <w:t xml:space="preserve">до оголошення про закупівлю № </w:t>
      </w:r>
      <w:r w:rsidR="008A6F90">
        <w:rPr>
          <w:rFonts w:ascii="Times New Roman" w:hAnsi="Times New Roman"/>
          <w:sz w:val="24"/>
          <w:szCs w:val="24"/>
        </w:rPr>
        <w:t>33</w:t>
      </w:r>
    </w:p>
    <w:p w:rsidR="00CB4FE3" w:rsidRPr="00220598" w:rsidRDefault="00CB4FE3">
      <w:pPr>
        <w:tabs>
          <w:tab w:val="left" w:pos="6925"/>
        </w:tabs>
        <w:rPr>
          <w:rFonts w:ascii="Times New Roman" w:hAnsi="Times New Roman"/>
          <w:b/>
        </w:rPr>
      </w:pPr>
    </w:p>
    <w:p w:rsidR="00CB4FE3" w:rsidRPr="00220598" w:rsidRDefault="007736E0">
      <w:pPr>
        <w:tabs>
          <w:tab w:val="left" w:pos="6925"/>
        </w:tabs>
        <w:rPr>
          <w:rFonts w:ascii="Times New Roman" w:hAnsi="Times New Roman"/>
        </w:rPr>
      </w:pPr>
      <w:r w:rsidRPr="00220598">
        <w:rPr>
          <w:rFonts w:ascii="Times New Roman" w:hAnsi="Times New Roman"/>
          <w:noProof/>
          <w:sz w:val="24"/>
          <w:szCs w:val="24"/>
        </w:rPr>
        <w:drawing>
          <wp:anchor distT="0" distB="0" distL="114300" distR="114300" simplePos="0" relativeHeight="251658240" behindDoc="0" locked="0" layoutInCell="1" hidden="0" allowOverlap="1">
            <wp:simplePos x="0" y="0"/>
            <wp:positionH relativeFrom="margin">
              <wp:align>left</wp:align>
            </wp:positionH>
            <wp:positionV relativeFrom="margin">
              <wp:posOffset>901700</wp:posOffset>
            </wp:positionV>
            <wp:extent cx="657225" cy="65214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657225" cy="652145"/>
                    </a:xfrm>
                    <a:prstGeom prst="rect">
                      <a:avLst/>
                    </a:prstGeom>
                    <a:ln/>
                  </pic:spPr>
                </pic:pic>
              </a:graphicData>
            </a:graphic>
          </wp:anchor>
        </w:drawing>
      </w:r>
      <w:r w:rsidRPr="00220598">
        <w:rPr>
          <w:rFonts w:ascii="Times New Roman" w:hAnsi="Times New Roman"/>
          <w:b/>
        </w:rPr>
        <w:t>The Global Fund</w:t>
      </w:r>
    </w:p>
    <w:p w:rsidR="00CB4FE3" w:rsidRPr="00220598" w:rsidRDefault="007736E0">
      <w:pPr>
        <w:pBdr>
          <w:top w:val="nil"/>
          <w:left w:val="nil"/>
          <w:bottom w:val="nil"/>
          <w:right w:val="nil"/>
          <w:between w:val="nil"/>
        </w:pBdr>
        <w:spacing w:after="0" w:line="240" w:lineRule="auto"/>
        <w:rPr>
          <w:rFonts w:ascii="Times New Roman" w:hAnsi="Times New Roman"/>
          <w:color w:val="000000"/>
          <w:sz w:val="24"/>
          <w:szCs w:val="24"/>
        </w:rPr>
      </w:pPr>
      <w:r w:rsidRPr="00220598">
        <w:rPr>
          <w:rFonts w:ascii="Times New Roman" w:hAnsi="Times New Roman"/>
          <w:color w:val="000000"/>
          <w:sz w:val="24"/>
          <w:szCs w:val="24"/>
        </w:rPr>
        <w:t xml:space="preserve">To Fight </w:t>
      </w:r>
      <w:r w:rsidRPr="00220598">
        <w:rPr>
          <w:rFonts w:ascii="Times New Roman" w:hAnsi="Times New Roman"/>
          <w:b/>
          <w:color w:val="000000"/>
          <w:sz w:val="24"/>
          <w:szCs w:val="24"/>
        </w:rPr>
        <w:t xml:space="preserve">AIDS, </w:t>
      </w:r>
      <w:r w:rsidRPr="00220598">
        <w:rPr>
          <w:rFonts w:ascii="Times New Roman" w:hAnsi="Times New Roman"/>
          <w:color w:val="000000"/>
          <w:sz w:val="24"/>
          <w:szCs w:val="24"/>
        </w:rPr>
        <w:t xml:space="preserve">Tuberculosis and Malaria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Pr="00220598"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sidRPr="00220598">
        <w:rPr>
          <w:rFonts w:ascii="Times New Roman" w:hAnsi="Times New Roman"/>
          <w:b/>
          <w:color w:val="000000"/>
          <w:sz w:val="24"/>
          <w:szCs w:val="24"/>
        </w:rPr>
        <w:t>КОДЕКС ПОВЕДІНКИ ПОСТАЧАЛЬНИКІВ*</w:t>
      </w:r>
    </w:p>
    <w:p w:rsidR="00CB4FE3" w:rsidRPr="00220598"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Pr="00220598"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220598">
        <w:rPr>
          <w:rFonts w:ascii="Times New Roman" w:hAnsi="Times New Roman"/>
          <w:b/>
          <w:color w:val="000000"/>
          <w:sz w:val="24"/>
          <w:szCs w:val="24"/>
        </w:rPr>
        <w:t>Вступ</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220598">
        <w:rPr>
          <w:rFonts w:ascii="Times New Roman" w:hAnsi="Times New Roman"/>
          <w:b/>
          <w:color w:val="000000"/>
          <w:sz w:val="24"/>
          <w:szCs w:val="24"/>
        </w:rPr>
        <w:t xml:space="preserve">Мандат цього Кодексу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5. Цей Кодексу </w:t>
      </w:r>
      <w:r w:rsidRPr="00220598">
        <w:rPr>
          <w:rFonts w:ascii="Times New Roman" w:hAnsi="Times New Roman"/>
          <w:b/>
          <w:color w:val="000000"/>
          <w:sz w:val="24"/>
          <w:szCs w:val="24"/>
        </w:rPr>
        <w:t>вимагає від</w:t>
      </w:r>
      <w:r w:rsidRPr="00220598">
        <w:rPr>
          <w:rFonts w:ascii="Times New Roman" w:hAnsi="Times New Roman"/>
          <w:color w:val="000000"/>
          <w:sz w:val="24"/>
          <w:szCs w:val="24"/>
        </w:rPr>
        <w:t xml:space="preserve"> усіх учасників тендерів, постачальників, агентів, посередників, консультантів та підрядників («</w:t>
      </w:r>
      <w:r w:rsidRPr="00220598">
        <w:rPr>
          <w:rFonts w:ascii="Times New Roman" w:hAnsi="Times New Roman"/>
          <w:i/>
          <w:color w:val="000000"/>
          <w:sz w:val="24"/>
          <w:szCs w:val="24"/>
        </w:rPr>
        <w:t>постачальники</w:t>
      </w:r>
      <w:r w:rsidRPr="00220598">
        <w:rPr>
          <w:rFonts w:ascii="Times New Roman" w:hAnsi="Times New Roman"/>
          <w:color w:val="000000"/>
          <w:sz w:val="24"/>
          <w:szCs w:val="24"/>
        </w:rPr>
        <w:t xml:space="preserve">»), включаючи всіх </w:t>
      </w: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асоційованих членів, співробітників, найманих працівників, підрядників, агентів </w:t>
      </w:r>
    </w:p>
    <w:p w:rsidR="00CB4FE3" w:rsidRPr="00220598" w:rsidRDefault="007736E0">
      <w:pPr>
        <w:pBdr>
          <w:top w:val="nil"/>
          <w:left w:val="nil"/>
          <w:bottom w:val="nil"/>
          <w:right w:val="nil"/>
          <w:between w:val="nil"/>
        </w:pBdr>
        <w:spacing w:after="0" w:line="240" w:lineRule="auto"/>
        <w:jc w:val="both"/>
        <w:rPr>
          <w:rFonts w:ascii="Times New Roman" w:hAnsi="Times New Roman"/>
          <w:i/>
          <w:color w:val="000000"/>
          <w:sz w:val="24"/>
          <w:szCs w:val="24"/>
        </w:rPr>
      </w:pPr>
      <w:r w:rsidRPr="00220598">
        <w:rPr>
          <w:rFonts w:ascii="Times New Roman" w:hAnsi="Times New Roman"/>
          <w:color w:val="000000"/>
          <w:sz w:val="24"/>
          <w:szCs w:val="24"/>
        </w:rPr>
        <w:t>та посередників постачальних організацій (кожен з яких є «</w:t>
      </w:r>
      <w:r w:rsidRPr="00220598">
        <w:rPr>
          <w:rFonts w:ascii="Times New Roman" w:hAnsi="Times New Roman"/>
          <w:i/>
          <w:color w:val="000000"/>
          <w:sz w:val="24"/>
          <w:szCs w:val="24"/>
        </w:rPr>
        <w:t>представником постачальника</w:t>
      </w:r>
      <w:r w:rsidRPr="00220598">
        <w:rPr>
          <w:rFonts w:ascii="Times New Roman" w:hAnsi="Times New Roman"/>
          <w:color w:val="000000"/>
          <w:sz w:val="24"/>
          <w:szCs w:val="24"/>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CB4FE3" w:rsidRPr="00220598"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Pr="00220598"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Pr="00220598"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220598">
        <w:rPr>
          <w:rFonts w:ascii="Times New Roman" w:hAnsi="Times New Roman"/>
          <w:b/>
          <w:color w:val="000000"/>
          <w:sz w:val="24"/>
          <w:szCs w:val="24"/>
        </w:rPr>
        <w:t xml:space="preserve">Чесність та прозорість діяльності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u w:val="single"/>
        </w:rPr>
        <w:t>«корупційна діяльність»</w:t>
      </w:r>
      <w:r w:rsidRPr="00220598">
        <w:rPr>
          <w:rFonts w:ascii="Times New Roman" w:hAnsi="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u w:val="single"/>
        </w:rPr>
        <w:t>«шахрайська діяльність»</w:t>
      </w:r>
      <w:r w:rsidRPr="00220598">
        <w:rPr>
          <w:rFonts w:ascii="Times New Roman" w:hAnsi="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u w:val="single"/>
        </w:rPr>
        <w:t>«насильницька діяльність»</w:t>
      </w:r>
      <w:r w:rsidRPr="00220598">
        <w:rPr>
          <w:rFonts w:ascii="Times New Roman" w:hAnsi="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u w:val="single"/>
        </w:rPr>
        <w:t>«змовницька діяльність»</w:t>
      </w:r>
      <w:r w:rsidRPr="00220598">
        <w:rPr>
          <w:rFonts w:ascii="Times New Roman" w:hAnsi="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u w:val="single"/>
        </w:rPr>
        <w:t>"анти-конкурентна діяльність"</w:t>
      </w:r>
      <w:r w:rsidRPr="00220598">
        <w:rPr>
          <w:rFonts w:ascii="Times New Roman" w:hAnsi="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sidRPr="00220598">
        <w:rPr>
          <w:rFonts w:ascii="Times New Roman" w:hAnsi="Times New Roman"/>
          <w:color w:val="000000"/>
          <w:sz w:val="24"/>
          <w:szCs w:val="24"/>
        </w:rPr>
        <w:lastRenderedPageBreak/>
        <w:t xml:space="preserve">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CB4FE3" w:rsidRPr="00220598"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Pr="00220598"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Pr="00220598"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220598">
        <w:rPr>
          <w:rFonts w:ascii="Times New Roman" w:hAnsi="Times New Roman"/>
          <w:b/>
          <w:color w:val="000000"/>
          <w:sz w:val="24"/>
          <w:szCs w:val="24"/>
        </w:rPr>
        <w:t xml:space="preserve">Дотримання законодавства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220598">
        <w:rPr>
          <w:rFonts w:ascii="Times New Roman" w:hAnsi="Times New Roman"/>
          <w:b/>
          <w:color w:val="000000"/>
          <w:sz w:val="24"/>
          <w:szCs w:val="24"/>
        </w:rPr>
        <w:t xml:space="preserve">Доступ та співпраця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CB4FE3" w:rsidRPr="00220598"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Pr="00220598"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220598">
        <w:rPr>
          <w:rFonts w:ascii="Times New Roman" w:hAnsi="Times New Roman"/>
          <w:b/>
          <w:color w:val="000000"/>
          <w:sz w:val="24"/>
          <w:szCs w:val="24"/>
        </w:rPr>
        <w:t xml:space="preserve">Публікації та реклама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sidRPr="00220598">
        <w:rPr>
          <w:rFonts w:ascii="Times New Roman" w:hAnsi="Times New Roman"/>
          <w:color w:val="000000"/>
          <w:sz w:val="24"/>
          <w:szCs w:val="24"/>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220598">
        <w:rPr>
          <w:rFonts w:ascii="Times New Roman" w:hAnsi="Times New Roman"/>
          <w:b/>
          <w:color w:val="000000"/>
          <w:sz w:val="24"/>
          <w:szCs w:val="24"/>
        </w:rPr>
        <w:t xml:space="preserve">Повне і відкрите надання інформації і конфлікти інтересів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23. Постачальники не можуть впливати або шукати важелі впливу на процеси </w:t>
      </w: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r w:rsidRPr="00220598">
          <w:rPr>
            <w:rFonts w:ascii="Times New Roman" w:hAnsi="Times New Roman"/>
            <w:color w:val="0563C1"/>
            <w:sz w:val="24"/>
            <w:szCs w:val="24"/>
            <w:u w:val="single"/>
          </w:rPr>
          <w:t>https://www.theglobalfund.org/media/6016/core_ethicsandconflictofinterest_policy_en.pdf</w:t>
        </w:r>
      </w:hyperlink>
      <w:r w:rsidRPr="00220598">
        <w:rPr>
          <w:rFonts w:ascii="Times New Roman" w:hAnsi="Times New Roman"/>
          <w:color w:val="000000"/>
          <w:sz w:val="24"/>
          <w:szCs w:val="24"/>
        </w:rPr>
        <w:t>)</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r w:rsidRPr="00220598">
          <w:rPr>
            <w:rFonts w:ascii="Times New Roman" w:hAnsi="Times New Roman"/>
            <w:color w:val="0563C1"/>
            <w:sz w:val="24"/>
            <w:szCs w:val="24"/>
            <w:u w:val="single"/>
          </w:rPr>
          <w:t>https://www.ispeakoutnow.org/home-page/</w:t>
        </w:r>
      </w:hyperlink>
      <w:r w:rsidRPr="00220598">
        <w:rPr>
          <w:rFonts w:ascii="Times New Roman" w:hAnsi="Times New Roman"/>
          <w:color w:val="000000"/>
          <w:sz w:val="24"/>
          <w:szCs w:val="24"/>
        </w:rPr>
        <w:t xml:space="preserve"> </w:t>
      </w: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 </w:t>
      </w:r>
    </w:p>
    <w:p w:rsidR="00CB4FE3" w:rsidRPr="00220598"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220598">
        <w:rPr>
          <w:rFonts w:ascii="Times New Roman" w:hAnsi="Times New Roman"/>
          <w:b/>
          <w:color w:val="000000"/>
          <w:sz w:val="24"/>
          <w:szCs w:val="24"/>
        </w:rPr>
        <w:t xml:space="preserve">Глобальний Договір ООН про корпоративну соціальну відповідальність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220598">
        <w:rPr>
          <w:rFonts w:ascii="Times New Roman" w:hAnsi="Times New Roman"/>
          <w:color w:val="0000FF"/>
          <w:sz w:val="24"/>
          <w:szCs w:val="24"/>
          <w:u w:val="single"/>
        </w:rPr>
        <w:t>www.unglobalcompact.org</w:t>
      </w:r>
      <w:r w:rsidRPr="00220598">
        <w:rPr>
          <w:rFonts w:ascii="Times New Roman" w:hAnsi="Times New Roman"/>
          <w:color w:val="000000"/>
          <w:sz w:val="24"/>
          <w:szCs w:val="24"/>
        </w:rPr>
        <w:t xml:space="preserve">). Глобальний Фонд заохочує всіх Постачальників до активної участі в даному Договорі.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підтримка та повага захисту загальновизнаних у світі прав людини;</w:t>
      </w:r>
    </w:p>
    <w:p w:rsidR="00CB4FE3" w:rsidRPr="00220598"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утримання від діяльності або участі в процесах порушення прав людини; </w:t>
      </w:r>
    </w:p>
    <w:p w:rsidR="00CB4FE3" w:rsidRPr="00220598"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дотримання свободи спілкування та визнання права на колективні переговори; </w:t>
      </w:r>
    </w:p>
    <w:p w:rsidR="00CB4FE3" w:rsidRPr="00220598"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підтримка боротьби з будь-якими формами примусової праці; </w:t>
      </w:r>
    </w:p>
    <w:p w:rsidR="00CB4FE3" w:rsidRPr="00220598"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lastRenderedPageBreak/>
        <w:t xml:space="preserve">підтримка дій зі скасування дитячої праці; </w:t>
      </w:r>
    </w:p>
    <w:p w:rsidR="00CB4FE3" w:rsidRPr="00220598"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підтримка дій, направлених на зменшення дискримінації при працевлаштуванні та на робочих місцях; </w:t>
      </w:r>
    </w:p>
    <w:p w:rsidR="00CB4FE3" w:rsidRPr="00220598"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підтримка запобіжних заходів зі збереження навколишнього середовища; </w:t>
      </w:r>
    </w:p>
    <w:p w:rsidR="00CB4FE3" w:rsidRPr="00220598"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підтримка ініціатив пропагування відповідальності за стан навколишнього середовища; </w:t>
      </w:r>
    </w:p>
    <w:p w:rsidR="00CB4FE3" w:rsidRPr="00220598"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підтримка розвитку та розповсюдження технологій, дружніх до навколишнього середовища; а також </w:t>
      </w:r>
    </w:p>
    <w:p w:rsidR="00CB4FE3" w:rsidRPr="00220598"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протидія корупції у всіх її проявах, включаючи вимагання та хабарництво.</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220598">
        <w:rPr>
          <w:rFonts w:ascii="Times New Roman" w:hAnsi="Times New Roman"/>
          <w:b/>
          <w:color w:val="000000"/>
          <w:sz w:val="24"/>
          <w:szCs w:val="24"/>
        </w:rPr>
        <w:t xml:space="preserve">Захист дітей </w:t>
      </w:r>
    </w:p>
    <w:p w:rsidR="00CB4FE3" w:rsidRPr="00220598"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rsidP="00631411">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28. Принципи Прав Дітей та ведення підприємницької діяльності (див. </w:t>
      </w:r>
      <w:hyperlink r:id="rId19">
        <w:r w:rsidRPr="00220598">
          <w:rPr>
            <w:rFonts w:ascii="Times New Roman" w:hAnsi="Times New Roman"/>
            <w:color w:val="0563C1"/>
            <w:sz w:val="24"/>
            <w:szCs w:val="24"/>
            <w:u w:val="single"/>
          </w:rPr>
          <w:t>http://childrenandbusiness.org/</w:t>
        </w:r>
      </w:hyperlink>
      <w:r w:rsidRPr="00220598">
        <w:rPr>
          <w:rFonts w:ascii="Times New Roman" w:hAnsi="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rsidR="00CB4FE3" w:rsidRPr="00220598" w:rsidRDefault="00CB4FE3" w:rsidP="00631411">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rsidP="00631411">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нести відповідальність за дотримання прав дітей та сприяти дотриманню прав людини по відношенню до дітей;</w:t>
      </w:r>
    </w:p>
    <w:p w:rsidR="00CB4FE3" w:rsidRPr="00220598" w:rsidRDefault="00CB4FE3" w:rsidP="00631411">
      <w:pPr>
        <w:pBdr>
          <w:top w:val="nil"/>
          <w:left w:val="nil"/>
          <w:bottom w:val="nil"/>
          <w:right w:val="nil"/>
          <w:between w:val="nil"/>
        </w:pBdr>
        <w:spacing w:after="0" w:line="240" w:lineRule="auto"/>
        <w:ind w:left="720"/>
        <w:jc w:val="both"/>
        <w:rPr>
          <w:rFonts w:ascii="Times New Roman" w:hAnsi="Times New Roman"/>
          <w:color w:val="000000"/>
          <w:sz w:val="24"/>
          <w:szCs w:val="24"/>
        </w:rPr>
      </w:pPr>
    </w:p>
    <w:p w:rsidR="00CB4FE3" w:rsidRPr="00220598" w:rsidRDefault="007736E0" w:rsidP="00631411">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сприяти ліквідації дитячої праці, в тому числі в підприємницькій діяльності та в ділових відносинах;</w:t>
      </w:r>
    </w:p>
    <w:p w:rsidR="00CB4FE3" w:rsidRPr="00220598" w:rsidRDefault="00CB4FE3" w:rsidP="00631411">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Pr="00220598" w:rsidRDefault="007736E0" w:rsidP="00631411">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забезпечити захист та безпеку дітей у всіх видах підприємницької діяльності та на всіх видах підприємств;</w:t>
      </w:r>
    </w:p>
    <w:p w:rsidR="00CB4FE3" w:rsidRPr="00220598" w:rsidRDefault="00CB4FE3" w:rsidP="00631411">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Pr="00220598" w:rsidRDefault="007736E0" w:rsidP="00631411">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забезпечувати молодих робітників, батьків та опікунів гідною працею;</w:t>
      </w:r>
    </w:p>
    <w:p w:rsidR="00CB4FE3" w:rsidRPr="00220598" w:rsidRDefault="00CB4FE3" w:rsidP="00631411">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Pr="00220598" w:rsidRDefault="007736E0" w:rsidP="00631411">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rsidR="00CB4FE3" w:rsidRPr="00220598" w:rsidRDefault="00CB4FE3" w:rsidP="00631411">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Pr="00220598" w:rsidRDefault="007736E0" w:rsidP="00631411">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використовувати ті засоби маркетингу та реклами, які не порушують права дітей;</w:t>
      </w:r>
    </w:p>
    <w:p w:rsidR="00CB4FE3" w:rsidRPr="00220598" w:rsidRDefault="00CB4FE3" w:rsidP="00631411">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Pr="00220598" w:rsidRDefault="007736E0" w:rsidP="00631411">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rsidR="00CB4FE3" w:rsidRPr="00220598" w:rsidRDefault="00CB4FE3" w:rsidP="00631411">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Pr="00220598" w:rsidRDefault="007736E0" w:rsidP="00631411">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дотримуватись та підтримувати права дітей у заходах безпеки;</w:t>
      </w:r>
    </w:p>
    <w:p w:rsidR="00CB4FE3" w:rsidRPr="00220598" w:rsidRDefault="00CB4FE3" w:rsidP="00631411">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Pr="00220598" w:rsidRDefault="007736E0" w:rsidP="00631411">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допомагати надавати захист дітям, які постраждалі внаслідок надзвичайних ситуацій;</w:t>
      </w:r>
    </w:p>
    <w:p w:rsidR="00CB4FE3" w:rsidRPr="00220598" w:rsidRDefault="00CB4FE3" w:rsidP="00631411">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Pr="00220598" w:rsidRDefault="007736E0" w:rsidP="00631411">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посилити зусилля на рівні громад та уряду, спрямовані на захист та дотримання прав дітей.</w:t>
      </w:r>
    </w:p>
    <w:p w:rsidR="00CB4FE3" w:rsidRPr="00220598" w:rsidRDefault="00CB4FE3" w:rsidP="00631411">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rsidP="00631411">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w:t>
      </w:r>
      <w:r w:rsidRPr="00220598">
        <w:rPr>
          <w:rFonts w:ascii="Times New Roman" w:hAnsi="Times New Roman"/>
          <w:color w:val="000000"/>
          <w:sz w:val="24"/>
          <w:szCs w:val="24"/>
        </w:rPr>
        <w:lastRenderedPageBreak/>
        <w:t>розповсюдження наркотиків; а також працю, яка може заподіяти шкоди здоров’ю, безпеці та благополуччю дітей.</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220598">
        <w:rPr>
          <w:rFonts w:ascii="Times New Roman" w:hAnsi="Times New Roman"/>
          <w:b/>
          <w:color w:val="000000"/>
          <w:sz w:val="24"/>
          <w:szCs w:val="24"/>
        </w:rPr>
        <w:t xml:space="preserve">Захист від сексуальної експлуатації, сексуального насильства і сексуальних домагань </w:t>
      </w:r>
    </w:p>
    <w:p w:rsidR="00CB4FE3" w:rsidRPr="00220598" w:rsidRDefault="00CB4FE3">
      <w:pPr>
        <w:pBdr>
          <w:top w:val="nil"/>
          <w:left w:val="nil"/>
          <w:bottom w:val="nil"/>
          <w:right w:val="nil"/>
          <w:between w:val="nil"/>
        </w:pBdr>
        <w:spacing w:after="0" w:line="240" w:lineRule="auto"/>
        <w:ind w:left="720"/>
        <w:jc w:val="both"/>
        <w:rPr>
          <w:rFonts w:ascii="Times New Roman" w:hAnsi="Times New Roman"/>
          <w:b/>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u w:val="single"/>
        </w:rPr>
        <w:t>сексуальна експлуатація</w:t>
      </w:r>
      <w:r w:rsidRPr="00220598">
        <w:rPr>
          <w:rFonts w:ascii="Times New Roman" w:hAnsi="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rsidR="00CB4FE3" w:rsidRPr="00220598"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rsidR="00CB4FE3" w:rsidRPr="00220598"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u w:val="single"/>
        </w:rPr>
        <w:t>сексуальне насильство</w:t>
      </w:r>
      <w:r w:rsidRPr="00220598">
        <w:rPr>
          <w:rFonts w:ascii="Times New Roman" w:hAnsi="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rsidR="00CB4FE3" w:rsidRPr="00220598"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Pr="00220598"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u w:val="single"/>
        </w:rPr>
        <w:t>сексуальні домагання</w:t>
      </w:r>
      <w:r w:rsidRPr="00220598">
        <w:rPr>
          <w:rFonts w:ascii="Times New Roman" w:hAnsi="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 xml:space="preserve"> </w:t>
      </w: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220598">
        <w:rPr>
          <w:rFonts w:ascii="Times New Roman" w:hAnsi="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rsidR="00CB4FE3" w:rsidRPr="00220598"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Pr="00220598" w:rsidRDefault="007736E0">
      <w:pPr>
        <w:spacing w:after="0" w:line="240" w:lineRule="auto"/>
        <w:rPr>
          <w:rFonts w:ascii="Times New Roman" w:hAnsi="Times New Roman"/>
          <w:sz w:val="24"/>
          <w:szCs w:val="24"/>
        </w:rPr>
        <w:sectPr w:rsidR="00CB4FE3" w:rsidRPr="00220598">
          <w:pgSz w:w="11906" w:h="16838"/>
          <w:pgMar w:top="850" w:right="850" w:bottom="1135" w:left="993" w:header="708" w:footer="708" w:gutter="0"/>
          <w:cols w:space="720"/>
        </w:sectPr>
      </w:pPr>
      <w:r w:rsidRPr="00220598">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rsidR="00CB4FE3" w:rsidRPr="00220598" w:rsidRDefault="007736E0">
      <w:pPr>
        <w:spacing w:after="0" w:line="240" w:lineRule="auto"/>
        <w:ind w:firstLine="6096"/>
        <w:rPr>
          <w:rFonts w:ascii="Times New Roman" w:hAnsi="Times New Roman"/>
          <w:sz w:val="24"/>
          <w:szCs w:val="24"/>
        </w:rPr>
      </w:pPr>
      <w:r w:rsidRPr="00220598">
        <w:rPr>
          <w:rFonts w:ascii="Times New Roman" w:hAnsi="Times New Roman"/>
          <w:sz w:val="24"/>
          <w:szCs w:val="24"/>
        </w:rPr>
        <w:lastRenderedPageBreak/>
        <w:t>Додаток 5</w:t>
      </w:r>
    </w:p>
    <w:p w:rsidR="00CB4FE3" w:rsidRPr="00220598" w:rsidRDefault="007736E0">
      <w:pPr>
        <w:spacing w:after="0" w:line="240" w:lineRule="auto"/>
        <w:ind w:firstLine="6096"/>
        <w:rPr>
          <w:rFonts w:ascii="Times New Roman" w:hAnsi="Times New Roman"/>
          <w:sz w:val="24"/>
          <w:szCs w:val="24"/>
        </w:rPr>
      </w:pPr>
      <w:r w:rsidRPr="00220598">
        <w:rPr>
          <w:rFonts w:ascii="Times New Roman" w:hAnsi="Times New Roman"/>
          <w:sz w:val="24"/>
          <w:szCs w:val="24"/>
        </w:rPr>
        <w:t>до оголошення про закупівлю №</w:t>
      </w:r>
      <w:r w:rsidR="008A6F90">
        <w:rPr>
          <w:rFonts w:ascii="Times New Roman" w:hAnsi="Times New Roman"/>
          <w:sz w:val="24"/>
          <w:szCs w:val="24"/>
        </w:rPr>
        <w:t>33</w:t>
      </w:r>
    </w:p>
    <w:p w:rsidR="00CB4FE3" w:rsidRPr="00220598" w:rsidRDefault="00CB4FE3">
      <w:pPr>
        <w:spacing w:after="0" w:line="240" w:lineRule="auto"/>
        <w:ind w:left="4820"/>
        <w:jc w:val="center"/>
        <w:rPr>
          <w:rFonts w:ascii="Times New Roman" w:hAnsi="Times New Roman"/>
          <w:sz w:val="24"/>
          <w:szCs w:val="24"/>
        </w:rPr>
      </w:pPr>
    </w:p>
    <w:p w:rsidR="00CB4FE3" w:rsidRPr="00220598" w:rsidRDefault="007736E0">
      <w:pPr>
        <w:spacing w:after="0" w:line="240" w:lineRule="auto"/>
        <w:ind w:left="5387"/>
        <w:rPr>
          <w:rFonts w:ascii="Times New Roman" w:hAnsi="Times New Roman"/>
          <w:sz w:val="24"/>
          <w:szCs w:val="24"/>
        </w:rPr>
      </w:pPr>
      <w:r w:rsidRPr="00220598">
        <w:rPr>
          <w:rFonts w:ascii="Times New Roman" w:hAnsi="Times New Roman"/>
          <w:sz w:val="24"/>
          <w:szCs w:val="24"/>
        </w:rPr>
        <w:t>Державній установі «Центр громадського здоров’я Міністерства охорони здоров’я України»</w:t>
      </w:r>
    </w:p>
    <w:p w:rsidR="00CB4FE3" w:rsidRPr="00220598"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Pr="00220598"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sidRPr="00220598">
        <w:rPr>
          <w:rFonts w:ascii="Times New Roman" w:hAnsi="Times New Roman"/>
          <w:b/>
          <w:color w:val="000000"/>
          <w:sz w:val="24"/>
          <w:szCs w:val="24"/>
        </w:rPr>
        <w:t>ДЕКЛАРАЦІЯ КОНФЛІКТУ ІНТЕРЕСІВ</w:t>
      </w:r>
    </w:p>
    <w:p w:rsidR="00EA0F37" w:rsidRPr="00220598" w:rsidRDefault="00EA0F37">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Pr="00220598" w:rsidRDefault="007736E0" w:rsidP="00050421">
      <w:pPr>
        <w:pBdr>
          <w:top w:val="nil"/>
          <w:left w:val="nil"/>
          <w:bottom w:val="nil"/>
          <w:right w:val="nil"/>
          <w:between w:val="nil"/>
        </w:pBdr>
        <w:spacing w:after="0" w:line="240" w:lineRule="auto"/>
        <w:jc w:val="center"/>
        <w:rPr>
          <w:rFonts w:ascii="Times New Roman" w:hAnsi="Times New Roman"/>
          <w:color w:val="000000"/>
          <w:sz w:val="24"/>
          <w:szCs w:val="24"/>
        </w:rPr>
      </w:pPr>
      <w:r w:rsidRPr="00220598">
        <w:rPr>
          <w:rFonts w:ascii="Times New Roman" w:hAnsi="Times New Roman"/>
          <w:color w:val="000000"/>
          <w:sz w:val="24"/>
          <w:szCs w:val="24"/>
        </w:rPr>
        <w:t>Учасника тендерної процедури</w:t>
      </w:r>
    </w:p>
    <w:p w:rsidR="00EA0F37" w:rsidRPr="00220598" w:rsidRDefault="00EA0F37" w:rsidP="00050421">
      <w:pPr>
        <w:pBdr>
          <w:top w:val="nil"/>
          <w:left w:val="nil"/>
          <w:bottom w:val="nil"/>
          <w:right w:val="nil"/>
          <w:between w:val="nil"/>
        </w:pBdr>
        <w:spacing w:after="0" w:line="240" w:lineRule="auto"/>
        <w:jc w:val="center"/>
        <w:rPr>
          <w:rFonts w:ascii="Times New Roman" w:hAnsi="Times New Roman"/>
          <w:color w:val="000000"/>
          <w:sz w:val="24"/>
          <w:szCs w:val="24"/>
        </w:rPr>
      </w:pPr>
    </w:p>
    <w:p w:rsidR="00CB4FE3" w:rsidRPr="00220598" w:rsidRDefault="007736E0" w:rsidP="00E86218">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220598">
        <w:rPr>
          <w:rFonts w:ascii="Times New Roman" w:hAnsi="Times New Roman"/>
          <w:color w:val="000000"/>
          <w:sz w:val="24"/>
          <w:szCs w:val="24"/>
        </w:rPr>
        <w:t xml:space="preserve">Щодо закупівлі за процедурою «Запит цінових пропозицій» згідно коду </w:t>
      </w:r>
      <w:r w:rsidRPr="00220598">
        <w:rPr>
          <w:rFonts w:ascii="Times New Roman" w:hAnsi="Times New Roman"/>
          <w:color w:val="000000"/>
          <w:sz w:val="24"/>
          <w:szCs w:val="24"/>
        </w:rPr>
        <w:br/>
      </w:r>
      <w:r w:rsidR="00E52592" w:rsidRPr="00220598">
        <w:rPr>
          <w:rFonts w:ascii="Times New Roman" w:hAnsi="Times New Roman"/>
          <w:b/>
          <w:sz w:val="24"/>
          <w:szCs w:val="24"/>
        </w:rPr>
        <w:t>ДК 021:2015:22160000-9-Буклети (Ліфлет про туберкульоз: «Дихаєш? Значить це стосується тебе»; Ліфлет про туберкульоз: «Захистіть свою дитину від туберкульозу»)</w:t>
      </w:r>
      <w:r w:rsidR="00050421" w:rsidRPr="00220598">
        <w:rPr>
          <w:rFonts w:ascii="Times New Roman" w:hAnsi="Times New Roman"/>
          <w:color w:val="000000"/>
          <w:sz w:val="24"/>
          <w:szCs w:val="24"/>
        </w:rPr>
        <w:t xml:space="preserve"> </w:t>
      </w:r>
      <w:r w:rsidRPr="00220598">
        <w:rPr>
          <w:rFonts w:ascii="Times New Roman" w:hAnsi="Times New Roman"/>
          <w:color w:val="000000"/>
          <w:sz w:val="24"/>
          <w:szCs w:val="24"/>
        </w:rPr>
        <w:t>в рамках реалізації програми Глобального фонду для боротьби зі СН</w:t>
      </w:r>
      <w:r w:rsidR="00EA0F37" w:rsidRPr="00220598">
        <w:rPr>
          <w:rFonts w:ascii="Times New Roman" w:hAnsi="Times New Roman"/>
          <w:color w:val="000000"/>
          <w:sz w:val="24"/>
          <w:szCs w:val="24"/>
        </w:rPr>
        <w:t>ІДом, туберкульозом та малярією.</w:t>
      </w:r>
    </w:p>
    <w:p w:rsidR="00CB4FE3" w:rsidRPr="00220598" w:rsidRDefault="007736E0" w:rsidP="00050421">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220598">
        <w:rPr>
          <w:rFonts w:ascii="Times New Roman" w:hAnsi="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CB4FE3" w:rsidRPr="00220598" w:rsidRDefault="007736E0">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220598">
        <w:rPr>
          <w:rFonts w:ascii="Times New Roman" w:hAnsi="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Style w:val="aff9"/>
        <w:tblW w:w="10053" w:type="dxa"/>
        <w:tblLayout w:type="fixed"/>
        <w:tblLook w:val="0400" w:firstRow="0" w:lastRow="0" w:firstColumn="0" w:lastColumn="0" w:noHBand="0" w:noVBand="1"/>
      </w:tblPr>
      <w:tblGrid>
        <w:gridCol w:w="6374"/>
        <w:gridCol w:w="2042"/>
        <w:gridCol w:w="1637"/>
      </w:tblGrid>
      <w:tr w:rsidR="00CB4FE3" w:rsidRPr="00220598" w:rsidTr="00E86218">
        <w:trPr>
          <w:trHeight w:val="127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220598" w:rsidRDefault="007736E0" w:rsidP="00E86218">
            <w:pPr>
              <w:pBdr>
                <w:top w:val="nil"/>
                <w:left w:val="nil"/>
                <w:bottom w:val="nil"/>
                <w:right w:val="nil"/>
                <w:between w:val="nil"/>
              </w:pBdr>
              <w:jc w:val="center"/>
              <w:rPr>
                <w:rFonts w:ascii="Times New Roman" w:hAnsi="Times New Roman"/>
                <w:color w:val="000000"/>
                <w:szCs w:val="20"/>
              </w:rPr>
            </w:pPr>
            <w:r w:rsidRPr="00220598">
              <w:rPr>
                <w:rFonts w:ascii="Times New Roman" w:hAnsi="Times New Roman"/>
                <w:color w:val="000000"/>
                <w:szCs w:val="20"/>
              </w:rPr>
              <w:t>Питання</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220598" w:rsidRDefault="007736E0" w:rsidP="00E86218">
            <w:pPr>
              <w:pBdr>
                <w:top w:val="nil"/>
                <w:left w:val="nil"/>
                <w:bottom w:val="nil"/>
                <w:right w:val="nil"/>
                <w:between w:val="nil"/>
              </w:pBdr>
              <w:jc w:val="center"/>
              <w:rPr>
                <w:rFonts w:ascii="Times New Roman" w:hAnsi="Times New Roman"/>
                <w:color w:val="000000"/>
                <w:szCs w:val="20"/>
              </w:rPr>
            </w:pPr>
            <w:r w:rsidRPr="00220598">
              <w:rPr>
                <w:rFonts w:ascii="Times New Roman" w:hAnsi="Times New Roman"/>
                <w:color w:val="000000"/>
                <w:szCs w:val="20"/>
              </w:rPr>
              <w:t>Відповідь</w:t>
            </w:r>
          </w:p>
          <w:p w:rsidR="00CB4FE3" w:rsidRPr="00220598" w:rsidRDefault="007736E0" w:rsidP="00E86218">
            <w:pPr>
              <w:pBdr>
                <w:top w:val="nil"/>
                <w:left w:val="nil"/>
                <w:bottom w:val="nil"/>
                <w:right w:val="nil"/>
                <w:between w:val="nil"/>
              </w:pBdr>
              <w:jc w:val="center"/>
              <w:rPr>
                <w:rFonts w:ascii="Times New Roman" w:hAnsi="Times New Roman"/>
                <w:color w:val="000000"/>
                <w:szCs w:val="20"/>
              </w:rPr>
            </w:pPr>
            <w:r w:rsidRPr="00220598">
              <w:rPr>
                <w:rFonts w:ascii="Times New Roman" w:hAnsi="Times New Roman"/>
                <w:color w:val="000000"/>
                <w:szCs w:val="20"/>
              </w:rPr>
              <w:t>(«Так»/«Ні»)</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220598" w:rsidRDefault="007736E0" w:rsidP="00E86218">
            <w:pPr>
              <w:pBdr>
                <w:top w:val="nil"/>
                <w:left w:val="nil"/>
                <w:bottom w:val="nil"/>
                <w:right w:val="nil"/>
                <w:between w:val="nil"/>
              </w:pBdr>
              <w:jc w:val="center"/>
              <w:rPr>
                <w:rFonts w:ascii="Times New Roman" w:hAnsi="Times New Roman"/>
                <w:color w:val="000000"/>
                <w:szCs w:val="20"/>
              </w:rPr>
            </w:pPr>
            <w:r w:rsidRPr="00220598">
              <w:rPr>
                <w:rFonts w:ascii="Times New Roman" w:hAnsi="Times New Roman"/>
                <w:color w:val="000000"/>
                <w:szCs w:val="20"/>
              </w:rPr>
              <w:t>Роз’яснення</w:t>
            </w:r>
          </w:p>
          <w:p w:rsidR="00CB4FE3" w:rsidRPr="00220598" w:rsidRDefault="007736E0" w:rsidP="00E86218">
            <w:pPr>
              <w:pBdr>
                <w:top w:val="nil"/>
                <w:left w:val="nil"/>
                <w:bottom w:val="nil"/>
                <w:right w:val="nil"/>
                <w:between w:val="nil"/>
              </w:pBdr>
              <w:jc w:val="center"/>
              <w:rPr>
                <w:rFonts w:ascii="Times New Roman" w:hAnsi="Times New Roman"/>
                <w:color w:val="000000"/>
                <w:szCs w:val="20"/>
              </w:rPr>
            </w:pPr>
            <w:r w:rsidRPr="00220598">
              <w:rPr>
                <w:rFonts w:ascii="Times New Roman" w:hAnsi="Times New Roman"/>
                <w:color w:val="000000"/>
                <w:szCs w:val="20"/>
              </w:rPr>
              <w:t xml:space="preserve"> якщо відповідь «Так»</w:t>
            </w:r>
          </w:p>
        </w:tc>
      </w:tr>
      <w:tr w:rsidR="00CB4FE3" w:rsidRPr="00220598" w:rsidTr="00E86218">
        <w:trPr>
          <w:trHeight w:val="125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220598" w:rsidRDefault="007736E0" w:rsidP="00E86218">
            <w:pPr>
              <w:pBdr>
                <w:top w:val="nil"/>
                <w:left w:val="nil"/>
                <w:bottom w:val="nil"/>
                <w:right w:val="nil"/>
                <w:between w:val="nil"/>
              </w:pBdr>
              <w:jc w:val="both"/>
              <w:rPr>
                <w:rFonts w:ascii="Times New Roman" w:hAnsi="Times New Roman"/>
                <w:color w:val="000000"/>
                <w:szCs w:val="20"/>
              </w:rPr>
            </w:pPr>
            <w:r w:rsidRPr="00220598">
              <w:rPr>
                <w:rFonts w:ascii="Times New Roman" w:hAnsi="Times New Roman"/>
                <w:color w:val="000000"/>
                <w:szCs w:val="2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22059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220598" w:rsidRDefault="00CB4FE3" w:rsidP="00E86218">
            <w:pPr>
              <w:rPr>
                <w:rFonts w:ascii="Times New Roman" w:hAnsi="Times New Roman"/>
                <w:szCs w:val="20"/>
              </w:rPr>
            </w:pPr>
          </w:p>
        </w:tc>
      </w:tr>
      <w:tr w:rsidR="00CB4FE3" w:rsidRPr="00220598" w:rsidTr="00E86218">
        <w:trPr>
          <w:trHeight w:val="1574"/>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220598" w:rsidRDefault="007736E0" w:rsidP="00E86218">
            <w:pPr>
              <w:pBdr>
                <w:top w:val="nil"/>
                <w:left w:val="nil"/>
                <w:bottom w:val="nil"/>
                <w:right w:val="nil"/>
                <w:between w:val="nil"/>
              </w:pBdr>
              <w:jc w:val="both"/>
              <w:rPr>
                <w:rFonts w:ascii="Times New Roman" w:hAnsi="Times New Roman"/>
                <w:color w:val="000000"/>
                <w:szCs w:val="20"/>
              </w:rPr>
            </w:pPr>
            <w:r w:rsidRPr="00220598">
              <w:rPr>
                <w:rFonts w:ascii="Times New Roman" w:hAnsi="Times New Roman"/>
                <w:color w:val="000000"/>
                <w:szCs w:val="2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22059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220598" w:rsidRDefault="00CB4FE3" w:rsidP="00E86218">
            <w:pPr>
              <w:rPr>
                <w:rFonts w:ascii="Times New Roman" w:hAnsi="Times New Roman"/>
                <w:szCs w:val="20"/>
              </w:rPr>
            </w:pPr>
          </w:p>
        </w:tc>
      </w:tr>
      <w:tr w:rsidR="00CB4FE3" w:rsidRPr="00220598" w:rsidTr="00EA0F37">
        <w:trPr>
          <w:trHeight w:val="1340"/>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220598" w:rsidRDefault="007736E0" w:rsidP="00E86218">
            <w:pPr>
              <w:pBdr>
                <w:top w:val="nil"/>
                <w:left w:val="nil"/>
                <w:bottom w:val="nil"/>
                <w:right w:val="nil"/>
                <w:between w:val="nil"/>
              </w:pBdr>
              <w:jc w:val="both"/>
              <w:rPr>
                <w:rFonts w:ascii="Times New Roman" w:hAnsi="Times New Roman"/>
                <w:color w:val="000000"/>
                <w:szCs w:val="20"/>
              </w:rPr>
            </w:pPr>
            <w:r w:rsidRPr="00220598">
              <w:rPr>
                <w:rFonts w:ascii="Times New Roman" w:hAnsi="Times New Roman"/>
                <w:color w:val="000000"/>
                <w:szCs w:val="2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22059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220598" w:rsidRDefault="00CB4FE3" w:rsidP="00E86218">
            <w:pPr>
              <w:rPr>
                <w:rFonts w:ascii="Times New Roman" w:hAnsi="Times New Roman"/>
                <w:szCs w:val="20"/>
              </w:rPr>
            </w:pPr>
          </w:p>
        </w:tc>
      </w:tr>
    </w:tbl>
    <w:p w:rsidR="00CB4FE3" w:rsidRPr="00220598" w:rsidRDefault="007736E0" w:rsidP="00EA0F37">
      <w:pPr>
        <w:pBdr>
          <w:top w:val="nil"/>
          <w:left w:val="nil"/>
          <w:bottom w:val="nil"/>
          <w:right w:val="nil"/>
          <w:between w:val="nil"/>
        </w:pBdr>
        <w:spacing w:after="0"/>
        <w:jc w:val="both"/>
        <w:rPr>
          <w:rFonts w:ascii="Times New Roman" w:hAnsi="Times New Roman"/>
          <w:color w:val="000000"/>
          <w:sz w:val="20"/>
          <w:szCs w:val="20"/>
          <w:highlight w:val="white"/>
        </w:rPr>
      </w:pPr>
      <w:r w:rsidRPr="00220598">
        <w:rPr>
          <w:rFonts w:ascii="Times New Roman" w:hAnsi="Times New Roman"/>
          <w:b/>
          <w:color w:val="000000"/>
          <w:sz w:val="18"/>
          <w:szCs w:val="18"/>
          <w:highlight w:val="white"/>
        </w:rPr>
        <w:t>*</w:t>
      </w:r>
      <w:r w:rsidRPr="00220598">
        <w:rPr>
          <w:rFonts w:ascii="Times New Roman" w:hAnsi="Times New Roman"/>
          <w:color w:val="000000"/>
          <w:sz w:val="20"/>
          <w:szCs w:val="20"/>
          <w:highlight w:val="white"/>
        </w:rPr>
        <w:t>Якщо послуги оплачуються за рахунок грантів (субгрантів) Глобального фонду для боротьби із СНІДом, туберкульозом та малярією в Україні</w:t>
      </w:r>
    </w:p>
    <w:p w:rsidR="00CB4FE3" w:rsidRPr="00220598" w:rsidRDefault="007736E0" w:rsidP="00EA0F37">
      <w:pPr>
        <w:pBdr>
          <w:top w:val="nil"/>
          <w:left w:val="nil"/>
          <w:bottom w:val="nil"/>
          <w:right w:val="nil"/>
          <w:between w:val="nil"/>
        </w:pBdr>
        <w:spacing w:after="0"/>
        <w:jc w:val="both"/>
        <w:rPr>
          <w:rFonts w:ascii="Times New Roman" w:hAnsi="Times New Roman"/>
          <w:color w:val="000000"/>
          <w:sz w:val="20"/>
          <w:szCs w:val="20"/>
        </w:rPr>
      </w:pPr>
      <w:r w:rsidRPr="00220598">
        <w:rPr>
          <w:rFonts w:ascii="Times New Roman" w:hAnsi="Times New Roman"/>
          <w:b/>
          <w:color w:val="000000"/>
          <w:sz w:val="20"/>
          <w:szCs w:val="20"/>
          <w:highlight w:val="white"/>
        </w:rPr>
        <w:t>**</w:t>
      </w:r>
      <w:r w:rsidRPr="00220598">
        <w:rPr>
          <w:rFonts w:ascii="Times New Roman" w:hAnsi="Times New Roman"/>
          <w:color w:val="000000"/>
          <w:sz w:val="20"/>
          <w:szCs w:val="20"/>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0" w:anchor="n25">
        <w:r w:rsidRPr="00220598">
          <w:rPr>
            <w:rFonts w:ascii="Times New Roman" w:hAnsi="Times New Roman"/>
            <w:color w:val="000000"/>
            <w:sz w:val="20"/>
            <w:szCs w:val="20"/>
            <w:u w:val="single"/>
          </w:rPr>
          <w:t>частині першій</w:t>
        </w:r>
      </w:hyperlink>
      <w:r w:rsidRPr="00220598">
        <w:rPr>
          <w:rFonts w:ascii="Times New Roman" w:hAnsi="Times New Roman"/>
          <w:color w:val="000000"/>
          <w:sz w:val="20"/>
          <w:szCs w:val="20"/>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w:t>
      </w:r>
      <w:r w:rsidRPr="00220598">
        <w:rPr>
          <w:rFonts w:ascii="Times New Roman" w:hAnsi="Times New Roman"/>
          <w:color w:val="000000"/>
          <w:sz w:val="20"/>
          <w:szCs w:val="20"/>
          <w:highlight w:val="white"/>
        </w:rPr>
        <w:lastRenderedPageBreak/>
        <w:t>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Style w:val="affa"/>
        <w:tblW w:w="10704" w:type="dxa"/>
        <w:tblInd w:w="-147" w:type="dxa"/>
        <w:tblLayout w:type="fixed"/>
        <w:tblLook w:val="0000" w:firstRow="0" w:lastRow="0" w:firstColumn="0" w:lastColumn="0" w:noHBand="0" w:noVBand="0"/>
      </w:tblPr>
      <w:tblGrid>
        <w:gridCol w:w="4956"/>
        <w:gridCol w:w="2712"/>
        <w:gridCol w:w="3036"/>
      </w:tblGrid>
      <w:tr w:rsidR="00CB4FE3" w:rsidRPr="00220598">
        <w:trPr>
          <w:trHeight w:val="1758"/>
        </w:trPr>
        <w:tc>
          <w:tcPr>
            <w:tcW w:w="4956" w:type="dxa"/>
          </w:tcPr>
          <w:p w:rsidR="00CB4FE3" w:rsidRPr="00220598" w:rsidRDefault="00CB4FE3" w:rsidP="007018F5">
            <w:pPr>
              <w:jc w:val="both"/>
              <w:rPr>
                <w:rFonts w:ascii="Times New Roman" w:hAnsi="Times New Roman"/>
                <w:sz w:val="23"/>
                <w:szCs w:val="23"/>
              </w:rPr>
            </w:pPr>
          </w:p>
          <w:p w:rsidR="00CB4FE3" w:rsidRPr="00220598" w:rsidRDefault="007736E0" w:rsidP="007018F5">
            <w:pPr>
              <w:jc w:val="both"/>
              <w:rPr>
                <w:rFonts w:ascii="Times New Roman" w:hAnsi="Times New Roman"/>
                <w:sz w:val="23"/>
                <w:szCs w:val="23"/>
              </w:rPr>
            </w:pPr>
            <w:r w:rsidRPr="00220598">
              <w:rPr>
                <w:rFonts w:ascii="Times New Roman" w:hAnsi="Times New Roman"/>
                <w:sz w:val="23"/>
                <w:szCs w:val="23"/>
              </w:rPr>
              <w:t>Дата:«____»_____________ 202</w:t>
            </w:r>
            <w:r w:rsidR="00E52592" w:rsidRPr="00220598">
              <w:rPr>
                <w:rFonts w:ascii="Times New Roman" w:hAnsi="Times New Roman"/>
                <w:sz w:val="23"/>
                <w:szCs w:val="23"/>
              </w:rPr>
              <w:t>5</w:t>
            </w:r>
          </w:p>
          <w:p w:rsidR="002168B9" w:rsidRPr="00220598" w:rsidRDefault="002168B9" w:rsidP="007018F5">
            <w:pPr>
              <w:jc w:val="both"/>
              <w:rPr>
                <w:rFonts w:ascii="Times New Roman" w:hAnsi="Times New Roman"/>
                <w:sz w:val="23"/>
                <w:szCs w:val="23"/>
              </w:rPr>
            </w:pPr>
          </w:p>
          <w:p w:rsidR="00CB4FE3" w:rsidRPr="00220598" w:rsidRDefault="007736E0" w:rsidP="007018F5">
            <w:pPr>
              <w:pBdr>
                <w:top w:val="nil"/>
                <w:left w:val="nil"/>
                <w:bottom w:val="nil"/>
                <w:right w:val="nil"/>
                <w:between w:val="nil"/>
              </w:pBdr>
              <w:tabs>
                <w:tab w:val="left" w:pos="284"/>
              </w:tabs>
              <w:jc w:val="both"/>
              <w:rPr>
                <w:rFonts w:ascii="Times New Roman" w:hAnsi="Times New Roman"/>
                <w:color w:val="000000"/>
                <w:sz w:val="23"/>
                <w:szCs w:val="23"/>
              </w:rPr>
            </w:pPr>
            <w:r w:rsidRPr="00220598">
              <w:rPr>
                <w:rFonts w:ascii="Times New Roman" w:hAnsi="Times New Roman"/>
                <w:color w:val="000000"/>
                <w:sz w:val="23"/>
                <w:szCs w:val="23"/>
              </w:rPr>
              <w:t xml:space="preserve">Керівник Учасника процедури закупівлі </w:t>
            </w:r>
          </w:p>
          <w:p w:rsidR="00CB4FE3" w:rsidRPr="00220598" w:rsidRDefault="007736E0" w:rsidP="007018F5">
            <w:pPr>
              <w:pBdr>
                <w:top w:val="nil"/>
                <w:left w:val="nil"/>
                <w:bottom w:val="nil"/>
                <w:right w:val="nil"/>
                <w:between w:val="nil"/>
              </w:pBdr>
              <w:tabs>
                <w:tab w:val="left" w:pos="284"/>
              </w:tabs>
              <w:jc w:val="both"/>
              <w:rPr>
                <w:rFonts w:ascii="Times New Roman" w:hAnsi="Times New Roman"/>
                <w:color w:val="000000"/>
                <w:sz w:val="23"/>
                <w:szCs w:val="23"/>
              </w:rPr>
            </w:pPr>
            <w:r w:rsidRPr="00220598">
              <w:rPr>
                <w:rFonts w:ascii="Times New Roman" w:hAnsi="Times New Roman"/>
                <w:color w:val="000000"/>
                <w:sz w:val="23"/>
                <w:szCs w:val="23"/>
              </w:rPr>
              <w:t xml:space="preserve">(або уповноважена особа) </w:t>
            </w:r>
          </w:p>
        </w:tc>
        <w:tc>
          <w:tcPr>
            <w:tcW w:w="2712" w:type="dxa"/>
          </w:tcPr>
          <w:p w:rsidR="00CB4FE3" w:rsidRPr="00220598" w:rsidRDefault="00CB4FE3" w:rsidP="007018F5">
            <w:pPr>
              <w:pBdr>
                <w:top w:val="nil"/>
                <w:left w:val="nil"/>
                <w:bottom w:val="nil"/>
                <w:right w:val="nil"/>
                <w:between w:val="nil"/>
              </w:pBdr>
              <w:tabs>
                <w:tab w:val="left" w:pos="284"/>
              </w:tabs>
              <w:jc w:val="center"/>
              <w:rPr>
                <w:rFonts w:ascii="Times New Roman" w:hAnsi="Times New Roman"/>
                <w:color w:val="000000"/>
                <w:sz w:val="23"/>
                <w:szCs w:val="23"/>
              </w:rPr>
            </w:pPr>
          </w:p>
          <w:p w:rsidR="00CB4FE3" w:rsidRPr="00220598" w:rsidRDefault="00CB4FE3" w:rsidP="007018F5">
            <w:pPr>
              <w:pBdr>
                <w:top w:val="nil"/>
                <w:left w:val="nil"/>
                <w:bottom w:val="nil"/>
                <w:right w:val="nil"/>
                <w:between w:val="nil"/>
              </w:pBdr>
              <w:tabs>
                <w:tab w:val="left" w:pos="284"/>
              </w:tabs>
              <w:jc w:val="center"/>
              <w:rPr>
                <w:rFonts w:ascii="Times New Roman" w:hAnsi="Times New Roman"/>
                <w:color w:val="000000"/>
                <w:sz w:val="23"/>
                <w:szCs w:val="23"/>
              </w:rPr>
            </w:pPr>
          </w:p>
          <w:p w:rsidR="00CB4FE3" w:rsidRPr="00220598" w:rsidRDefault="00CB4FE3" w:rsidP="007018F5">
            <w:pPr>
              <w:pBdr>
                <w:top w:val="nil"/>
                <w:left w:val="nil"/>
                <w:bottom w:val="nil"/>
                <w:right w:val="nil"/>
                <w:between w:val="nil"/>
              </w:pBdr>
              <w:tabs>
                <w:tab w:val="left" w:pos="284"/>
              </w:tabs>
              <w:rPr>
                <w:rFonts w:ascii="Times New Roman" w:hAnsi="Times New Roman"/>
                <w:color w:val="000000"/>
                <w:sz w:val="23"/>
                <w:szCs w:val="23"/>
              </w:rPr>
            </w:pPr>
          </w:p>
          <w:p w:rsidR="00CB4FE3" w:rsidRPr="00220598" w:rsidRDefault="007736E0" w:rsidP="007018F5">
            <w:pPr>
              <w:pBdr>
                <w:top w:val="nil"/>
                <w:left w:val="nil"/>
                <w:bottom w:val="nil"/>
                <w:right w:val="nil"/>
                <w:between w:val="nil"/>
              </w:pBdr>
              <w:tabs>
                <w:tab w:val="left" w:pos="284"/>
              </w:tabs>
              <w:jc w:val="center"/>
              <w:rPr>
                <w:rFonts w:ascii="Times New Roman" w:hAnsi="Times New Roman"/>
                <w:color w:val="000000"/>
                <w:sz w:val="23"/>
                <w:szCs w:val="23"/>
              </w:rPr>
            </w:pPr>
            <w:r w:rsidRPr="00220598">
              <w:rPr>
                <w:rFonts w:ascii="Times New Roman" w:hAnsi="Times New Roman"/>
                <w:color w:val="000000"/>
                <w:sz w:val="23"/>
                <w:szCs w:val="23"/>
              </w:rPr>
              <w:t>підпис</w:t>
            </w:r>
          </w:p>
        </w:tc>
        <w:tc>
          <w:tcPr>
            <w:tcW w:w="3036" w:type="dxa"/>
          </w:tcPr>
          <w:p w:rsidR="00CB4FE3" w:rsidRPr="00220598" w:rsidRDefault="00CB4FE3" w:rsidP="007018F5">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220598" w:rsidRDefault="00CB4FE3" w:rsidP="007018F5">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220598" w:rsidRDefault="00CB4FE3" w:rsidP="007018F5">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220598" w:rsidRDefault="007736E0" w:rsidP="007018F5">
            <w:pPr>
              <w:pBdr>
                <w:top w:val="nil"/>
                <w:left w:val="nil"/>
                <w:bottom w:val="nil"/>
                <w:right w:val="nil"/>
                <w:between w:val="nil"/>
              </w:pBdr>
              <w:tabs>
                <w:tab w:val="left" w:pos="284"/>
              </w:tabs>
              <w:jc w:val="right"/>
              <w:rPr>
                <w:rFonts w:ascii="Times New Roman" w:hAnsi="Times New Roman"/>
                <w:color w:val="000000"/>
                <w:sz w:val="23"/>
                <w:szCs w:val="23"/>
              </w:rPr>
            </w:pPr>
            <w:r w:rsidRPr="00220598">
              <w:rPr>
                <w:rFonts w:ascii="Times New Roman" w:hAnsi="Times New Roman"/>
                <w:color w:val="000000"/>
                <w:sz w:val="23"/>
                <w:szCs w:val="23"/>
              </w:rPr>
              <w:t>Прізвище, ініціали</w:t>
            </w:r>
          </w:p>
        </w:tc>
      </w:tr>
    </w:tbl>
    <w:p w:rsidR="00CB4FE3" w:rsidRPr="00220598" w:rsidRDefault="00CB4FE3" w:rsidP="00E86218">
      <w:pPr>
        <w:rPr>
          <w:rFonts w:ascii="Times New Roman" w:hAnsi="Times New Roman"/>
        </w:rPr>
      </w:pPr>
    </w:p>
    <w:p w:rsidR="00220598" w:rsidRPr="00220598" w:rsidRDefault="00220598" w:rsidP="00E86218">
      <w:pPr>
        <w:rPr>
          <w:rFonts w:ascii="Times New Roman" w:hAnsi="Times New Roman"/>
        </w:rPr>
      </w:pPr>
    </w:p>
    <w:p w:rsidR="00220598" w:rsidRPr="00220598" w:rsidRDefault="00220598" w:rsidP="00E86218">
      <w:pPr>
        <w:rPr>
          <w:rFonts w:ascii="Times New Roman" w:hAnsi="Times New Roman"/>
        </w:rPr>
      </w:pPr>
    </w:p>
    <w:p w:rsidR="00220598" w:rsidRPr="00220598" w:rsidRDefault="00220598" w:rsidP="00E86218">
      <w:pPr>
        <w:rPr>
          <w:rFonts w:ascii="Times New Roman" w:hAnsi="Times New Roman"/>
        </w:rPr>
      </w:pPr>
    </w:p>
    <w:p w:rsidR="00220598" w:rsidRPr="00220598" w:rsidRDefault="00220598" w:rsidP="00E86218">
      <w:pPr>
        <w:rPr>
          <w:rFonts w:ascii="Times New Roman" w:hAnsi="Times New Roman"/>
        </w:rPr>
      </w:pPr>
    </w:p>
    <w:p w:rsidR="00220598" w:rsidRPr="00220598" w:rsidRDefault="00220598" w:rsidP="00E86218">
      <w:pPr>
        <w:rPr>
          <w:rFonts w:ascii="Times New Roman" w:hAnsi="Times New Roman"/>
        </w:rPr>
      </w:pPr>
    </w:p>
    <w:p w:rsidR="00220598" w:rsidRPr="00220598" w:rsidRDefault="00220598" w:rsidP="00E86218">
      <w:pPr>
        <w:rPr>
          <w:rFonts w:ascii="Times New Roman" w:hAnsi="Times New Roman"/>
        </w:rPr>
      </w:pPr>
    </w:p>
    <w:p w:rsidR="00220598" w:rsidRPr="00220598" w:rsidRDefault="00220598" w:rsidP="00E86218">
      <w:pPr>
        <w:rPr>
          <w:rFonts w:ascii="Times New Roman" w:hAnsi="Times New Roman"/>
        </w:rPr>
      </w:pPr>
    </w:p>
    <w:p w:rsidR="00220598" w:rsidRPr="00220598" w:rsidRDefault="00220598" w:rsidP="00E86218">
      <w:pPr>
        <w:rPr>
          <w:rFonts w:ascii="Times New Roman" w:hAnsi="Times New Roman"/>
        </w:rPr>
      </w:pPr>
    </w:p>
    <w:p w:rsidR="00220598" w:rsidRPr="00220598" w:rsidRDefault="00220598" w:rsidP="00E86218">
      <w:pPr>
        <w:rPr>
          <w:rFonts w:ascii="Times New Roman" w:hAnsi="Times New Roman"/>
        </w:rPr>
      </w:pPr>
    </w:p>
    <w:p w:rsidR="00220598" w:rsidRPr="00220598" w:rsidRDefault="00220598" w:rsidP="00E86218">
      <w:pPr>
        <w:rPr>
          <w:rFonts w:ascii="Times New Roman" w:hAnsi="Times New Roman"/>
        </w:rPr>
      </w:pPr>
    </w:p>
    <w:p w:rsidR="00220598" w:rsidRPr="00220598" w:rsidRDefault="00220598" w:rsidP="00E86218">
      <w:pPr>
        <w:rPr>
          <w:rFonts w:ascii="Times New Roman" w:hAnsi="Times New Roman"/>
        </w:rPr>
      </w:pPr>
    </w:p>
    <w:p w:rsidR="00220598" w:rsidRPr="00220598" w:rsidRDefault="00220598" w:rsidP="00E86218">
      <w:pPr>
        <w:rPr>
          <w:rFonts w:ascii="Times New Roman" w:hAnsi="Times New Roman"/>
        </w:rPr>
      </w:pPr>
    </w:p>
    <w:p w:rsidR="00220598" w:rsidRPr="00220598" w:rsidRDefault="00220598" w:rsidP="00E86218">
      <w:pPr>
        <w:rPr>
          <w:rFonts w:ascii="Times New Roman" w:hAnsi="Times New Roman"/>
        </w:rPr>
      </w:pPr>
    </w:p>
    <w:p w:rsidR="00220598" w:rsidRPr="00220598" w:rsidRDefault="00220598" w:rsidP="00E86218">
      <w:pPr>
        <w:rPr>
          <w:rFonts w:ascii="Times New Roman" w:hAnsi="Times New Roman"/>
        </w:rPr>
      </w:pPr>
    </w:p>
    <w:p w:rsidR="00220598" w:rsidRPr="00220598" w:rsidRDefault="00220598" w:rsidP="00E86218">
      <w:pPr>
        <w:rPr>
          <w:rFonts w:ascii="Times New Roman" w:hAnsi="Times New Roman"/>
        </w:rPr>
      </w:pPr>
    </w:p>
    <w:p w:rsidR="00220598" w:rsidRPr="00220598" w:rsidRDefault="00220598" w:rsidP="00E86218">
      <w:pPr>
        <w:rPr>
          <w:rFonts w:ascii="Times New Roman" w:hAnsi="Times New Roman"/>
        </w:rPr>
      </w:pPr>
    </w:p>
    <w:p w:rsidR="00220598" w:rsidRPr="00220598" w:rsidRDefault="00220598" w:rsidP="00E86218">
      <w:pPr>
        <w:rPr>
          <w:rFonts w:ascii="Times New Roman" w:hAnsi="Times New Roman"/>
        </w:rPr>
      </w:pPr>
    </w:p>
    <w:p w:rsidR="00220598" w:rsidRPr="00220598" w:rsidRDefault="00220598" w:rsidP="00E86218">
      <w:pPr>
        <w:rPr>
          <w:rFonts w:ascii="Times New Roman" w:hAnsi="Times New Roman"/>
        </w:rPr>
      </w:pPr>
    </w:p>
    <w:p w:rsidR="00220598" w:rsidRPr="00220598" w:rsidRDefault="00220598" w:rsidP="00E86218">
      <w:pPr>
        <w:rPr>
          <w:rFonts w:ascii="Times New Roman" w:hAnsi="Times New Roman"/>
        </w:rPr>
      </w:pPr>
    </w:p>
    <w:p w:rsidR="00220598" w:rsidRPr="00220598" w:rsidRDefault="00220598" w:rsidP="00E86218">
      <w:pPr>
        <w:rPr>
          <w:rFonts w:ascii="Times New Roman" w:hAnsi="Times New Roman"/>
        </w:rPr>
      </w:pPr>
    </w:p>
    <w:p w:rsidR="00220598" w:rsidRPr="00220598" w:rsidRDefault="00220598" w:rsidP="00E86218">
      <w:pPr>
        <w:rPr>
          <w:rFonts w:ascii="Times New Roman" w:hAnsi="Times New Roman"/>
        </w:rPr>
      </w:pPr>
    </w:p>
    <w:p w:rsidR="00220598" w:rsidRDefault="00220598" w:rsidP="00E86218">
      <w:pPr>
        <w:rPr>
          <w:rFonts w:ascii="Times New Roman" w:hAnsi="Times New Roman"/>
        </w:rPr>
      </w:pPr>
    </w:p>
    <w:p w:rsidR="008A6F90" w:rsidRPr="00220598" w:rsidRDefault="008A6F90" w:rsidP="00E86218">
      <w:pPr>
        <w:rPr>
          <w:rFonts w:ascii="Times New Roman" w:hAnsi="Times New Roman"/>
        </w:rPr>
      </w:pPr>
    </w:p>
    <w:p w:rsidR="00220598" w:rsidRPr="00220598" w:rsidRDefault="00220598" w:rsidP="00220598">
      <w:pPr>
        <w:spacing w:after="0" w:line="240" w:lineRule="auto"/>
        <w:ind w:firstLine="6096"/>
        <w:rPr>
          <w:rFonts w:ascii="Times New Roman" w:hAnsi="Times New Roman"/>
          <w:sz w:val="24"/>
          <w:szCs w:val="24"/>
        </w:rPr>
      </w:pPr>
      <w:r w:rsidRPr="00220598">
        <w:rPr>
          <w:rFonts w:ascii="Times New Roman" w:hAnsi="Times New Roman"/>
          <w:sz w:val="24"/>
          <w:szCs w:val="24"/>
        </w:rPr>
        <w:lastRenderedPageBreak/>
        <w:t>Додаток 6</w:t>
      </w:r>
    </w:p>
    <w:p w:rsidR="00220598" w:rsidRPr="00220598" w:rsidRDefault="00220598" w:rsidP="00220598">
      <w:pPr>
        <w:spacing w:after="0" w:line="240" w:lineRule="auto"/>
        <w:ind w:firstLine="6096"/>
        <w:rPr>
          <w:rFonts w:ascii="Times New Roman" w:hAnsi="Times New Roman"/>
          <w:sz w:val="24"/>
          <w:szCs w:val="24"/>
        </w:rPr>
      </w:pPr>
      <w:r w:rsidRPr="00220598">
        <w:rPr>
          <w:rFonts w:ascii="Times New Roman" w:hAnsi="Times New Roman"/>
          <w:sz w:val="24"/>
          <w:szCs w:val="24"/>
        </w:rPr>
        <w:t>до оголошення про закупівлю №</w:t>
      </w:r>
      <w:r w:rsidR="008A6F90">
        <w:rPr>
          <w:rFonts w:ascii="Times New Roman" w:hAnsi="Times New Roman"/>
          <w:sz w:val="24"/>
          <w:szCs w:val="24"/>
        </w:rPr>
        <w:t>33</w:t>
      </w:r>
    </w:p>
    <w:p w:rsidR="00220598" w:rsidRPr="00220598" w:rsidRDefault="00220598" w:rsidP="00220598">
      <w:pPr>
        <w:tabs>
          <w:tab w:val="left" w:pos="993"/>
        </w:tabs>
        <w:suppressAutoHyphens/>
        <w:spacing w:after="0" w:line="240" w:lineRule="auto"/>
        <w:ind w:firstLine="567"/>
        <w:jc w:val="center"/>
        <w:rPr>
          <w:rFonts w:ascii="Times New Roman" w:hAnsi="Times New Roman"/>
          <w:b/>
          <w:bCs/>
          <w:sz w:val="24"/>
          <w:szCs w:val="24"/>
          <w:lang w:eastAsia="ar-SA"/>
        </w:rPr>
      </w:pPr>
    </w:p>
    <w:p w:rsidR="00220598" w:rsidRPr="00220598" w:rsidRDefault="00220598" w:rsidP="00220598">
      <w:pPr>
        <w:tabs>
          <w:tab w:val="left" w:pos="993"/>
        </w:tabs>
        <w:suppressAutoHyphens/>
        <w:spacing w:after="0" w:line="240" w:lineRule="auto"/>
        <w:rPr>
          <w:rFonts w:ascii="Times New Roman" w:hAnsi="Times New Roman"/>
          <w:b/>
          <w:bCs/>
          <w:sz w:val="24"/>
          <w:szCs w:val="24"/>
          <w:lang w:eastAsia="ar-SA"/>
        </w:rPr>
      </w:pPr>
    </w:p>
    <w:p w:rsidR="00220598" w:rsidRPr="00220598" w:rsidRDefault="00220598" w:rsidP="00220598">
      <w:pPr>
        <w:tabs>
          <w:tab w:val="left" w:pos="993"/>
        </w:tabs>
        <w:suppressAutoHyphens/>
        <w:spacing w:after="0" w:line="240" w:lineRule="auto"/>
        <w:ind w:firstLine="567"/>
        <w:jc w:val="center"/>
        <w:rPr>
          <w:rFonts w:ascii="Times New Roman" w:hAnsi="Times New Roman"/>
          <w:b/>
          <w:bCs/>
          <w:sz w:val="24"/>
          <w:szCs w:val="24"/>
          <w:lang w:eastAsia="ar-SA"/>
        </w:rPr>
      </w:pPr>
      <w:r w:rsidRPr="00220598">
        <w:rPr>
          <w:rFonts w:ascii="Times New Roman" w:hAnsi="Times New Roman"/>
          <w:b/>
          <w:bCs/>
          <w:sz w:val="24"/>
          <w:szCs w:val="24"/>
          <w:lang w:eastAsia="ar-SA"/>
        </w:rPr>
        <w:t>ДОГОВІР ПОСТАВКИ (проєкт)  № ______</w:t>
      </w:r>
    </w:p>
    <w:p w:rsidR="00220598" w:rsidRPr="00220598" w:rsidRDefault="00220598" w:rsidP="00220598">
      <w:pPr>
        <w:tabs>
          <w:tab w:val="left" w:pos="993"/>
        </w:tabs>
        <w:suppressAutoHyphens/>
        <w:spacing w:after="0" w:line="240" w:lineRule="auto"/>
        <w:ind w:firstLine="567"/>
        <w:jc w:val="center"/>
        <w:rPr>
          <w:rFonts w:ascii="Times New Roman" w:hAnsi="Times New Roman"/>
          <w:b/>
          <w:sz w:val="24"/>
          <w:szCs w:val="24"/>
          <w:lang w:eastAsia="ar-SA"/>
        </w:rPr>
      </w:pPr>
    </w:p>
    <w:p w:rsidR="00220598" w:rsidRPr="00220598" w:rsidRDefault="00220598" w:rsidP="00220598">
      <w:pPr>
        <w:tabs>
          <w:tab w:val="left" w:pos="851"/>
          <w:tab w:val="left" w:pos="993"/>
        </w:tabs>
        <w:suppressAutoHyphens/>
        <w:spacing w:after="0" w:line="240" w:lineRule="auto"/>
        <w:rPr>
          <w:rFonts w:ascii="Times New Roman" w:hAnsi="Times New Roman"/>
          <w:sz w:val="24"/>
          <w:szCs w:val="24"/>
          <w:lang w:eastAsia="ar-SA"/>
        </w:rPr>
      </w:pPr>
      <w:r w:rsidRPr="00220598">
        <w:rPr>
          <w:rFonts w:ascii="Times New Roman" w:hAnsi="Times New Roman"/>
          <w:sz w:val="24"/>
          <w:szCs w:val="24"/>
          <w:lang w:eastAsia="ar-SA"/>
        </w:rPr>
        <w:t>м. Київ                                                                                                      «____»  _________2025 р.</w:t>
      </w:r>
    </w:p>
    <w:p w:rsidR="00220598" w:rsidRPr="00220598" w:rsidRDefault="00220598" w:rsidP="00220598">
      <w:pPr>
        <w:suppressAutoHyphens/>
        <w:snapToGrid w:val="0"/>
        <w:ind w:right="-2"/>
        <w:jc w:val="both"/>
        <w:rPr>
          <w:rFonts w:ascii="Times New Roman" w:hAnsi="Times New Roman"/>
          <w:sz w:val="24"/>
          <w:szCs w:val="24"/>
          <w:lang w:eastAsia="ar-SA"/>
        </w:rPr>
      </w:pPr>
    </w:p>
    <w:p w:rsidR="00220598" w:rsidRPr="00220598" w:rsidRDefault="00220598" w:rsidP="00220598">
      <w:pPr>
        <w:tabs>
          <w:tab w:val="left" w:pos="709"/>
          <w:tab w:val="left" w:pos="1276"/>
        </w:tabs>
        <w:spacing w:after="0" w:line="240" w:lineRule="auto"/>
        <w:ind w:firstLine="709"/>
        <w:jc w:val="both"/>
        <w:rPr>
          <w:rFonts w:ascii="Times New Roman" w:hAnsi="Times New Roman"/>
          <w:color w:val="000000"/>
          <w:sz w:val="24"/>
          <w:szCs w:val="24"/>
          <w:lang w:eastAsia="ru-RU"/>
        </w:rPr>
      </w:pPr>
      <w:r w:rsidRPr="00220598">
        <w:rPr>
          <w:rFonts w:ascii="Times New Roman" w:hAnsi="Times New Roman"/>
          <w:b/>
          <w:sz w:val="24"/>
          <w:szCs w:val="24"/>
          <w:lang w:eastAsia="ar-SA"/>
        </w:rPr>
        <w:t>Державна установа «Центр громадського здоров’я Міністерства охорони здоров’я України»</w:t>
      </w:r>
      <w:r w:rsidRPr="00220598">
        <w:rPr>
          <w:rFonts w:ascii="Times New Roman" w:hAnsi="Times New Roman"/>
          <w:sz w:val="24"/>
          <w:szCs w:val="24"/>
          <w:lang w:eastAsia="ar-SA"/>
        </w:rPr>
        <w:t xml:space="preserve"> (далі – Покупець), </w:t>
      </w:r>
      <w:bookmarkStart w:id="7" w:name="_Hlk10040111"/>
      <w:r w:rsidRPr="00220598">
        <w:rPr>
          <w:rFonts w:ascii="Times New Roman" w:hAnsi="Times New Roman"/>
          <w:sz w:val="24"/>
          <w:szCs w:val="24"/>
        </w:rPr>
        <w:t>в особі ___________ , який(-а)  діє на підставі _________, з однієї сторони</w:t>
      </w:r>
      <w:r w:rsidRPr="00220598">
        <w:rPr>
          <w:rFonts w:ascii="Times New Roman" w:hAnsi="Times New Roman"/>
          <w:color w:val="000000"/>
          <w:sz w:val="24"/>
          <w:szCs w:val="24"/>
        </w:rPr>
        <w:t>, та</w:t>
      </w:r>
    </w:p>
    <w:p w:rsidR="00220598" w:rsidRPr="00220598" w:rsidRDefault="00220598" w:rsidP="00220598">
      <w:pPr>
        <w:suppressAutoHyphens/>
        <w:snapToGrid w:val="0"/>
        <w:spacing w:after="0" w:line="240" w:lineRule="auto"/>
        <w:ind w:right="-2" w:firstLine="567"/>
        <w:jc w:val="both"/>
        <w:rPr>
          <w:rFonts w:ascii="Times New Roman" w:hAnsi="Times New Roman"/>
          <w:sz w:val="24"/>
          <w:szCs w:val="24"/>
          <w:lang w:eastAsia="ar-SA"/>
        </w:rPr>
      </w:pPr>
      <w:r w:rsidRPr="00220598">
        <w:rPr>
          <w:rFonts w:ascii="Times New Roman" w:hAnsi="Times New Roman"/>
          <w:b/>
          <w:sz w:val="24"/>
          <w:szCs w:val="24"/>
          <w:lang w:eastAsia="ar-SA"/>
        </w:rPr>
        <w:t>________________</w:t>
      </w:r>
      <w:r w:rsidRPr="00220598">
        <w:rPr>
          <w:rFonts w:ascii="Times New Roman" w:hAnsi="Times New Roman"/>
          <w:sz w:val="24"/>
          <w:szCs w:val="24"/>
          <w:lang w:eastAsia="ar-SA"/>
        </w:rPr>
        <w:t xml:space="preserve"> (далі – Постачальник), в особі ____________, який(-а) діє на підставі ____________, з другої сторони, </w:t>
      </w:r>
      <w:bookmarkEnd w:id="7"/>
      <w:r w:rsidRPr="00220598">
        <w:rPr>
          <w:rFonts w:ascii="Times New Roman" w:hAnsi="Times New Roman"/>
          <w:sz w:val="24"/>
          <w:szCs w:val="24"/>
          <w:lang w:eastAsia="ar-SA"/>
        </w:rPr>
        <w:t>які надалі при спільному згадуванні по тексту разом іменуються Сторони, а кожна окремо –  Сторона, уклали цей Договір поставки № _____ від «____» _______ 2025 року, (далі - Договір) про наступне:</w:t>
      </w:r>
    </w:p>
    <w:p w:rsidR="00220598" w:rsidRPr="00220598" w:rsidRDefault="00220598" w:rsidP="00220598">
      <w:pPr>
        <w:suppressAutoHyphens/>
        <w:snapToGrid w:val="0"/>
        <w:spacing w:after="0" w:line="240" w:lineRule="auto"/>
        <w:ind w:right="-2" w:firstLine="567"/>
        <w:jc w:val="both"/>
        <w:rPr>
          <w:rFonts w:ascii="Times New Roman" w:hAnsi="Times New Roman"/>
          <w:sz w:val="24"/>
          <w:szCs w:val="24"/>
          <w:lang w:eastAsia="ar-SA"/>
        </w:rPr>
      </w:pPr>
    </w:p>
    <w:p w:rsidR="00220598" w:rsidRPr="00220598" w:rsidRDefault="00220598" w:rsidP="001F53B8">
      <w:pPr>
        <w:numPr>
          <w:ilvl w:val="0"/>
          <w:numId w:val="11"/>
        </w:numPr>
        <w:tabs>
          <w:tab w:val="left" w:pos="993"/>
        </w:tabs>
        <w:suppressAutoHyphens/>
        <w:spacing w:after="0" w:line="240" w:lineRule="auto"/>
        <w:ind w:left="0" w:firstLine="567"/>
        <w:jc w:val="center"/>
        <w:rPr>
          <w:rFonts w:ascii="Times New Roman" w:hAnsi="Times New Roman"/>
          <w:b/>
          <w:bCs/>
          <w:sz w:val="24"/>
          <w:szCs w:val="24"/>
          <w:lang w:eastAsia="ar-SA"/>
        </w:rPr>
      </w:pPr>
      <w:r w:rsidRPr="00220598">
        <w:rPr>
          <w:rFonts w:ascii="Times New Roman" w:hAnsi="Times New Roman"/>
          <w:b/>
          <w:bCs/>
          <w:sz w:val="24"/>
          <w:szCs w:val="24"/>
          <w:lang w:eastAsia="ar-SA"/>
        </w:rPr>
        <w:t>ПРЕДМЕТ ДОГОВОРУ</w:t>
      </w:r>
    </w:p>
    <w:p w:rsidR="00220598" w:rsidRPr="00220598" w:rsidRDefault="00220598" w:rsidP="001F53B8">
      <w:pPr>
        <w:pStyle w:val="a5"/>
        <w:numPr>
          <w:ilvl w:val="1"/>
          <w:numId w:val="11"/>
        </w:numPr>
        <w:ind w:left="0" w:firstLine="567"/>
        <w:contextualSpacing w:val="0"/>
        <w:jc w:val="both"/>
        <w:rPr>
          <w:rFonts w:ascii="Times New Roman" w:hAnsi="Times New Roman"/>
          <w:b/>
          <w:bCs/>
          <w:sz w:val="24"/>
          <w:szCs w:val="24"/>
          <w:lang w:val="uk-UA" w:eastAsia="ar-SA"/>
        </w:rPr>
      </w:pPr>
      <w:r w:rsidRPr="00220598">
        <w:rPr>
          <w:rFonts w:ascii="Times New Roman" w:hAnsi="Times New Roman"/>
          <w:sz w:val="24"/>
          <w:szCs w:val="24"/>
          <w:lang w:val="uk-UA" w:eastAsia="ar-SA"/>
        </w:rPr>
        <w:t xml:space="preserve">Постачальник зобов’язується у строки, в порядку та на умовах, визначених цим Договором, </w:t>
      </w:r>
      <w:r w:rsidRPr="00220598">
        <w:rPr>
          <w:rFonts w:ascii="Times New Roman" w:hAnsi="Times New Roman"/>
          <w:sz w:val="24"/>
          <w:szCs w:val="24"/>
          <w:lang w:val="uk-UA"/>
        </w:rPr>
        <w:t xml:space="preserve">надрукувати, </w:t>
      </w:r>
      <w:r w:rsidRPr="00220598">
        <w:rPr>
          <w:rFonts w:ascii="Times New Roman" w:hAnsi="Times New Roman"/>
          <w:sz w:val="24"/>
          <w:szCs w:val="24"/>
          <w:lang w:val="uk-UA" w:eastAsia="ar-SA"/>
        </w:rPr>
        <w:t xml:space="preserve">поставити та передати у власність Покупця товар, згідно з </w:t>
      </w:r>
      <w:bookmarkStart w:id="8" w:name="_Hlk184218436"/>
      <w:r w:rsidRPr="00220598">
        <w:rPr>
          <w:rFonts w:ascii="Times New Roman" w:hAnsi="Times New Roman"/>
          <w:b/>
          <w:bCs/>
          <w:sz w:val="24"/>
          <w:szCs w:val="24"/>
          <w:lang w:val="uk-UA" w:eastAsia="ar-SA"/>
        </w:rPr>
        <w:t xml:space="preserve">кодом                                                         </w:t>
      </w:r>
      <w:r w:rsidRPr="00220598">
        <w:rPr>
          <w:rFonts w:ascii="Times New Roman" w:hAnsi="Times New Roman"/>
          <w:b/>
          <w:sz w:val="24"/>
          <w:szCs w:val="24"/>
          <w:lang w:val="uk-UA"/>
        </w:rPr>
        <w:t xml:space="preserve">ДК 021:2015:  </w:t>
      </w:r>
      <w:r w:rsidRPr="00220598">
        <w:rPr>
          <w:rFonts w:ascii="Times New Roman" w:hAnsi="Times New Roman"/>
          <w:b/>
          <w:sz w:val="24"/>
          <w:szCs w:val="24"/>
          <w:lang w:val="ru-RU"/>
        </w:rPr>
        <w:t>22160000-9-Буклети (Ліфлет про туберкульоз: «Дихаєш? Значить це стосується тебе»; Ліфлет про туберкульоз: «Захистіть свою дитину від туберкульозу»)</w:t>
      </w:r>
      <w:r w:rsidRPr="00220598">
        <w:rPr>
          <w:rFonts w:ascii="Times New Roman" w:hAnsi="Times New Roman"/>
          <w:b/>
          <w:bCs/>
          <w:sz w:val="24"/>
          <w:szCs w:val="24"/>
          <w:lang w:val="uk-UA" w:eastAsia="ar-SA"/>
        </w:rPr>
        <w:t xml:space="preserve"> </w:t>
      </w:r>
      <w:bookmarkEnd w:id="8"/>
      <w:r w:rsidRPr="00220598">
        <w:rPr>
          <w:rFonts w:ascii="Times New Roman" w:hAnsi="Times New Roman"/>
          <w:sz w:val="24"/>
          <w:szCs w:val="24"/>
          <w:lang w:val="uk-UA" w:eastAsia="ar-SA"/>
        </w:rPr>
        <w:t>(далі – Товар), у кількості, асортименті та за цінами, що зазначені у Додатку 1 «Специфікація»</w:t>
      </w:r>
      <w:bookmarkStart w:id="9" w:name="_Hlk78373896"/>
      <w:r w:rsidRPr="00220598">
        <w:rPr>
          <w:rFonts w:ascii="Times New Roman" w:hAnsi="Times New Roman"/>
          <w:sz w:val="24"/>
          <w:szCs w:val="24"/>
          <w:lang w:val="uk-UA" w:eastAsia="ar-SA"/>
        </w:rPr>
        <w:t xml:space="preserve"> до Договору,</w:t>
      </w:r>
      <w:r w:rsidRPr="00220598">
        <w:rPr>
          <w:rFonts w:ascii="Times New Roman" w:hAnsi="Times New Roman"/>
          <w:sz w:val="24"/>
          <w:szCs w:val="24"/>
          <w:lang w:val="uk-UA"/>
        </w:rPr>
        <w:t xml:space="preserve"> а також здійснити подальшу передачу Товару</w:t>
      </w:r>
      <w:r w:rsidRPr="00220598">
        <w:rPr>
          <w:rFonts w:ascii="Times New Roman" w:hAnsi="Times New Roman"/>
          <w:color w:val="000000"/>
          <w:sz w:val="24"/>
          <w:szCs w:val="24"/>
          <w:shd w:val="clear" w:color="auto" w:fill="FFFFFF"/>
          <w:lang w:val="uk-UA"/>
        </w:rPr>
        <w:t xml:space="preserve"> отримувачам, що зазначені у </w:t>
      </w:r>
      <w:r w:rsidRPr="00220598">
        <w:rPr>
          <w:rFonts w:ascii="Times New Roman" w:hAnsi="Times New Roman"/>
          <w:sz w:val="24"/>
          <w:szCs w:val="24"/>
          <w:lang w:val="uk-UA"/>
        </w:rPr>
        <w:t>Додатку № 2 «Перелік отримувачів та адрес доставки Товару» до цього Договору (далі – отримувачі Товару),</w:t>
      </w:r>
      <w:r w:rsidRPr="00220598">
        <w:rPr>
          <w:rFonts w:ascii="Times New Roman" w:hAnsi="Times New Roman"/>
          <w:sz w:val="24"/>
          <w:szCs w:val="24"/>
          <w:lang w:val="uk-UA" w:eastAsia="ar-SA"/>
        </w:rPr>
        <w:t xml:space="preserve"> а Покупець зобов’язується прийняти цей Товар та своєчасно здійснити його оплату в порядку, строки та на умовах, визначених цим Договором</w:t>
      </w:r>
      <w:bookmarkEnd w:id="9"/>
      <w:r w:rsidRPr="00220598">
        <w:rPr>
          <w:rFonts w:ascii="Times New Roman" w:hAnsi="Times New Roman"/>
          <w:sz w:val="24"/>
          <w:szCs w:val="24"/>
          <w:lang w:val="uk-UA" w:eastAsia="ar-SA"/>
        </w:rPr>
        <w:t xml:space="preserve">. </w:t>
      </w:r>
    </w:p>
    <w:p w:rsidR="00220598" w:rsidRPr="00220598" w:rsidRDefault="00220598" w:rsidP="001F53B8">
      <w:pPr>
        <w:pStyle w:val="25"/>
        <w:numPr>
          <w:ilvl w:val="1"/>
          <w:numId w:val="11"/>
        </w:numPr>
        <w:tabs>
          <w:tab w:val="left" w:pos="993"/>
        </w:tabs>
        <w:spacing w:after="0" w:line="240" w:lineRule="auto"/>
        <w:ind w:left="0" w:firstLine="567"/>
        <w:contextualSpacing/>
        <w:jc w:val="both"/>
        <w:rPr>
          <w:rFonts w:ascii="Times New Roman" w:hAnsi="Times New Roman"/>
          <w:b/>
          <w:sz w:val="24"/>
          <w:szCs w:val="24"/>
        </w:rPr>
      </w:pPr>
      <w:r w:rsidRPr="00220598">
        <w:rPr>
          <w:rFonts w:ascii="Times New Roman" w:hAnsi="Times New Roman"/>
          <w:sz w:val="24"/>
          <w:szCs w:val="24"/>
        </w:rPr>
        <w:t>Зобов’язання Постачальника за цим Договором вважаються виконаними належним чином після здійснення поставки всім отримувачам Товару, з урахуванням положень пункту 2.</w:t>
      </w:r>
      <w:r w:rsidRPr="00220598">
        <w:rPr>
          <w:rFonts w:ascii="Times New Roman" w:hAnsi="Times New Roman"/>
          <w:sz w:val="24"/>
          <w:szCs w:val="24"/>
          <w:lang w:val="uk-UA"/>
        </w:rPr>
        <w:t>6</w:t>
      </w:r>
      <w:r w:rsidRPr="00220598">
        <w:rPr>
          <w:rFonts w:ascii="Times New Roman" w:hAnsi="Times New Roman"/>
          <w:sz w:val="24"/>
          <w:szCs w:val="24"/>
        </w:rPr>
        <w:t xml:space="preserve"> цього Договору.</w:t>
      </w:r>
    </w:p>
    <w:p w:rsidR="00220598" w:rsidRPr="00220598" w:rsidRDefault="00220598" w:rsidP="001F53B8">
      <w:pPr>
        <w:numPr>
          <w:ilvl w:val="1"/>
          <w:numId w:val="11"/>
        </w:numPr>
        <w:tabs>
          <w:tab w:val="left" w:pos="0"/>
          <w:tab w:val="left" w:pos="993"/>
        </w:tabs>
        <w:suppressAutoHyphens/>
        <w:spacing w:after="0" w:line="240" w:lineRule="auto"/>
        <w:ind w:left="0" w:firstLine="567"/>
        <w:contextualSpacing/>
        <w:jc w:val="both"/>
        <w:rPr>
          <w:rFonts w:ascii="Times New Roman" w:hAnsi="Times New Roman"/>
          <w:sz w:val="24"/>
          <w:szCs w:val="24"/>
          <w:lang w:eastAsia="ar-SA"/>
        </w:rPr>
      </w:pPr>
      <w:r w:rsidRPr="00220598">
        <w:rPr>
          <w:rFonts w:ascii="Times New Roman" w:hAnsi="Times New Roman"/>
          <w:sz w:val="24"/>
          <w:szCs w:val="24"/>
          <w:lang w:eastAsia="ar-SA"/>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rsidR="00220598" w:rsidRPr="00220598" w:rsidRDefault="00220598" w:rsidP="001F53B8">
      <w:pPr>
        <w:numPr>
          <w:ilvl w:val="1"/>
          <w:numId w:val="11"/>
        </w:numPr>
        <w:tabs>
          <w:tab w:val="left" w:pos="993"/>
        </w:tabs>
        <w:suppressAutoHyphens/>
        <w:spacing w:after="0" w:line="240" w:lineRule="auto"/>
        <w:ind w:left="0" w:firstLine="567"/>
        <w:contextualSpacing/>
        <w:jc w:val="both"/>
        <w:rPr>
          <w:rFonts w:ascii="Times New Roman" w:hAnsi="Times New Roman"/>
          <w:sz w:val="24"/>
          <w:szCs w:val="24"/>
          <w:lang w:eastAsia="ar-SA"/>
        </w:rPr>
      </w:pPr>
      <w:r w:rsidRPr="00220598">
        <w:rPr>
          <w:rFonts w:ascii="Times New Roman" w:hAnsi="Times New Roman"/>
          <w:sz w:val="24"/>
          <w:szCs w:val="24"/>
        </w:rPr>
        <w:t>Постачальник підтверджує, що укладання та виконання ним цього Договору не суперечить нормам законодавства України</w:t>
      </w:r>
      <w:r w:rsidRPr="00220598">
        <w:rPr>
          <w:rFonts w:ascii="Times New Roman" w:hAnsi="Times New Roman"/>
        </w:rPr>
        <w:t xml:space="preserve"> </w:t>
      </w:r>
      <w:r w:rsidRPr="00220598">
        <w:rPr>
          <w:rFonts w:ascii="Times New Roman" w:hAnsi="Times New Roman"/>
          <w:sz w:val="24"/>
          <w:szCs w:val="24"/>
        </w:rPr>
        <w:t xml:space="preserve">та відповідає його вимогам (зокрема, </w:t>
      </w:r>
      <w:sdt>
        <w:sdtPr>
          <w:rPr>
            <w:rFonts w:ascii="Times New Roman" w:hAnsi="Times New Roman"/>
          </w:rPr>
          <w:tag w:val="goog_rdk_0"/>
          <w:id w:val="-1828962544"/>
        </w:sdtPr>
        <w:sdtEndPr/>
        <w:sdtContent/>
      </w:sdt>
      <w:r w:rsidRPr="00220598">
        <w:rPr>
          <w:rFonts w:ascii="Times New Roman" w:hAnsi="Times New Roman"/>
          <w:sz w:val="24"/>
          <w:szCs w:val="24"/>
        </w:rPr>
        <w:t>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r w:rsidRPr="00220598">
        <w:rPr>
          <w:rFonts w:ascii="Times New Roman" w:hAnsi="Times New Roman"/>
          <w:sz w:val="24"/>
          <w:szCs w:val="24"/>
          <w:lang w:eastAsia="ar-SA"/>
        </w:rPr>
        <w:t>.</w:t>
      </w:r>
    </w:p>
    <w:p w:rsidR="00220598" w:rsidRPr="00220598" w:rsidRDefault="00220598" w:rsidP="001F53B8">
      <w:pPr>
        <w:numPr>
          <w:ilvl w:val="1"/>
          <w:numId w:val="11"/>
        </w:numPr>
        <w:tabs>
          <w:tab w:val="left" w:pos="993"/>
        </w:tabs>
        <w:suppressAutoHyphens/>
        <w:spacing w:after="0" w:line="240" w:lineRule="auto"/>
        <w:ind w:left="0" w:firstLine="567"/>
        <w:contextualSpacing/>
        <w:jc w:val="both"/>
        <w:rPr>
          <w:rFonts w:ascii="Times New Roman" w:hAnsi="Times New Roman"/>
          <w:sz w:val="24"/>
          <w:szCs w:val="24"/>
          <w:lang w:eastAsia="ar-SA"/>
        </w:rPr>
      </w:pPr>
      <w:r w:rsidRPr="00220598">
        <w:rPr>
          <w:rFonts w:ascii="Times New Roman" w:hAnsi="Times New Roman"/>
          <w:sz w:val="24"/>
          <w:szCs w:val="24"/>
          <w:lang w:eastAsia="ar-SA"/>
        </w:rPr>
        <w:t>Цей Договір укладено з метою реалізації Покупцем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 згідно з Угодою про надання гранту укладеною між Покупцем та Глобальним фондом № 3645 від 19 грудня 2023 року у відповідності до Закону України «Про виконання програм Глобального фонду для боротьби зі СНІДом, туберкульозом та малярією в Україні».</w:t>
      </w:r>
    </w:p>
    <w:p w:rsidR="00220598" w:rsidRPr="00220598" w:rsidRDefault="00220598" w:rsidP="00220598">
      <w:pPr>
        <w:tabs>
          <w:tab w:val="left" w:pos="993"/>
        </w:tabs>
        <w:suppressAutoHyphens/>
        <w:spacing w:after="0" w:line="240" w:lineRule="auto"/>
        <w:ind w:left="567"/>
        <w:contextualSpacing/>
        <w:jc w:val="both"/>
        <w:rPr>
          <w:rFonts w:ascii="Times New Roman" w:hAnsi="Times New Roman"/>
          <w:sz w:val="24"/>
          <w:szCs w:val="24"/>
          <w:lang w:eastAsia="ar-SA"/>
        </w:rPr>
      </w:pPr>
    </w:p>
    <w:p w:rsidR="00220598" w:rsidRPr="00220598" w:rsidRDefault="00220598" w:rsidP="001F53B8">
      <w:pPr>
        <w:pStyle w:val="a5"/>
        <w:numPr>
          <w:ilvl w:val="0"/>
          <w:numId w:val="11"/>
        </w:numPr>
        <w:tabs>
          <w:tab w:val="left" w:pos="993"/>
        </w:tabs>
        <w:suppressAutoHyphens/>
        <w:contextualSpacing w:val="0"/>
        <w:rPr>
          <w:rFonts w:ascii="Times New Roman" w:hAnsi="Times New Roman"/>
          <w:b/>
          <w:sz w:val="24"/>
          <w:szCs w:val="24"/>
          <w:lang w:val="uk-UA" w:eastAsia="ar-SA"/>
        </w:rPr>
      </w:pPr>
      <w:r w:rsidRPr="00220598">
        <w:rPr>
          <w:rFonts w:ascii="Times New Roman" w:hAnsi="Times New Roman"/>
          <w:b/>
          <w:sz w:val="24"/>
          <w:szCs w:val="24"/>
          <w:lang w:val="uk-UA" w:eastAsia="ar-SA"/>
        </w:rPr>
        <w:t>ПОРЯДОК ПОСТАВКИ ТОВАРУ</w:t>
      </w:r>
    </w:p>
    <w:p w:rsidR="00220598" w:rsidRPr="00220598" w:rsidRDefault="00220598" w:rsidP="001F53B8">
      <w:pPr>
        <w:widowControl w:val="0"/>
        <w:numPr>
          <w:ilvl w:val="1"/>
          <w:numId w:val="11"/>
        </w:numPr>
        <w:shd w:val="clear" w:color="auto" w:fill="FFFFFF"/>
        <w:tabs>
          <w:tab w:val="left" w:pos="851"/>
          <w:tab w:val="left" w:pos="1134"/>
          <w:tab w:val="left" w:pos="1695"/>
          <w:tab w:val="left" w:pos="1843"/>
          <w:tab w:val="left" w:pos="3544"/>
        </w:tabs>
        <w:suppressAutoHyphens/>
        <w:spacing w:after="0" w:line="240" w:lineRule="auto"/>
        <w:ind w:left="0" w:firstLine="567"/>
        <w:contextualSpacing/>
        <w:jc w:val="both"/>
        <w:rPr>
          <w:rFonts w:ascii="Times New Roman" w:hAnsi="Times New Roman"/>
          <w:color w:val="000000"/>
          <w:sz w:val="24"/>
          <w:szCs w:val="24"/>
          <w:lang w:eastAsia="ar-SA"/>
        </w:rPr>
      </w:pPr>
      <w:r w:rsidRPr="00220598">
        <w:rPr>
          <w:rFonts w:ascii="Times New Roman" w:hAnsi="Times New Roman"/>
          <w:sz w:val="24"/>
          <w:szCs w:val="24"/>
          <w:lang w:eastAsia="ru-RU"/>
        </w:rPr>
        <w:t xml:space="preserve">Поставка Товару Постачальником за Договором здійснюється з дати підписання Договору до </w:t>
      </w:r>
      <w:r w:rsidRPr="00220598">
        <w:rPr>
          <w:rFonts w:ascii="Times New Roman" w:hAnsi="Times New Roman"/>
          <w:b/>
          <w:sz w:val="24"/>
          <w:szCs w:val="24"/>
          <w:lang w:eastAsia="ru-RU"/>
        </w:rPr>
        <w:t>__________ 2025 року</w:t>
      </w:r>
      <w:r w:rsidRPr="00220598">
        <w:rPr>
          <w:rFonts w:ascii="Times New Roman" w:hAnsi="Times New Roman"/>
          <w:sz w:val="24"/>
          <w:szCs w:val="24"/>
          <w:lang w:eastAsia="ru-RU"/>
        </w:rPr>
        <w:t>. Поставка Товару може здійснюватися Постачальником партіями за попередньою письмовою згодою Покупця.</w:t>
      </w:r>
    </w:p>
    <w:p w:rsidR="00220598" w:rsidRPr="00220598" w:rsidRDefault="00220598" w:rsidP="00220598">
      <w:pPr>
        <w:pStyle w:val="af7"/>
        <w:shd w:val="clear" w:color="auto" w:fill="FFFFFF"/>
        <w:spacing w:before="0" w:beforeAutospacing="0" w:after="0" w:afterAutospacing="0"/>
        <w:ind w:firstLine="570"/>
        <w:jc w:val="both"/>
        <w:rPr>
          <w:rFonts w:ascii="Times New Roman" w:hAnsi="Times New Roman" w:cs="Times New Roman"/>
        </w:rPr>
      </w:pPr>
      <w:r w:rsidRPr="00220598">
        <w:rPr>
          <w:rFonts w:ascii="Times New Roman" w:hAnsi="Times New Roman" w:cs="Times New Roman"/>
        </w:rPr>
        <w:t xml:space="preserve">Місце поставки Товару: </w:t>
      </w:r>
      <w:r w:rsidRPr="00220598">
        <w:rPr>
          <w:rFonts w:ascii="Times New Roman" w:hAnsi="Times New Roman" w:cs="Times New Roman"/>
          <w:color w:val="000000"/>
        </w:rPr>
        <w:t xml:space="preserve">на склад Постачальника з подальшою доставкою за адресами </w:t>
      </w:r>
      <w:r w:rsidRPr="00220598">
        <w:rPr>
          <w:rFonts w:ascii="Times New Roman" w:hAnsi="Times New Roman" w:cs="Times New Roman"/>
          <w:color w:val="000000"/>
          <w:shd w:val="clear" w:color="auto" w:fill="FFFFFF"/>
        </w:rPr>
        <w:t>отримувачів Товару</w:t>
      </w:r>
      <w:r w:rsidRPr="00220598">
        <w:rPr>
          <w:rFonts w:ascii="Times New Roman" w:hAnsi="Times New Roman" w:cs="Times New Roman"/>
          <w:color w:val="000000"/>
        </w:rPr>
        <w:t>.</w:t>
      </w:r>
    </w:p>
    <w:p w:rsidR="00220598" w:rsidRPr="00220598" w:rsidRDefault="00220598" w:rsidP="001F53B8">
      <w:pPr>
        <w:widowControl w:val="0"/>
        <w:numPr>
          <w:ilvl w:val="1"/>
          <w:numId w:val="11"/>
        </w:numPr>
        <w:shd w:val="clear" w:color="auto" w:fill="FFFFFF"/>
        <w:tabs>
          <w:tab w:val="left" w:pos="851"/>
          <w:tab w:val="left" w:pos="1134"/>
          <w:tab w:val="left" w:pos="1843"/>
          <w:tab w:val="left" w:pos="3544"/>
        </w:tabs>
        <w:suppressAutoHyphens/>
        <w:spacing w:after="0" w:line="240" w:lineRule="auto"/>
        <w:ind w:left="0" w:firstLine="567"/>
        <w:contextualSpacing/>
        <w:jc w:val="both"/>
        <w:rPr>
          <w:rFonts w:ascii="Times New Roman" w:hAnsi="Times New Roman"/>
          <w:sz w:val="24"/>
          <w:szCs w:val="24"/>
          <w:lang w:eastAsia="ar-SA"/>
        </w:rPr>
      </w:pPr>
      <w:r w:rsidRPr="00220598">
        <w:rPr>
          <w:rFonts w:ascii="Times New Roman" w:hAnsi="Times New Roman"/>
          <w:sz w:val="24"/>
          <w:szCs w:val="24"/>
          <w:lang w:eastAsia="ru-RU"/>
        </w:rPr>
        <w:lastRenderedPageBreak/>
        <w:t xml:space="preserve">Друк, доставка Товару на склад Постачальника та до отримувачів Товару, надання </w:t>
      </w:r>
      <w:r w:rsidRPr="00220598">
        <w:rPr>
          <w:rFonts w:ascii="Times New Roman" w:hAnsi="Times New Roman"/>
          <w:sz w:val="24"/>
          <w:szCs w:val="24"/>
        </w:rPr>
        <w:t>послуг відповідального зберігання,</w:t>
      </w:r>
      <w:r w:rsidRPr="00220598">
        <w:rPr>
          <w:rFonts w:ascii="Times New Roman" w:hAnsi="Times New Roman"/>
          <w:sz w:val="24"/>
          <w:szCs w:val="24"/>
          <w:lang w:eastAsia="ru-RU"/>
        </w:rPr>
        <w:t xml:space="preserve"> </w:t>
      </w:r>
      <w:r w:rsidRPr="00220598">
        <w:rPr>
          <w:rFonts w:ascii="Times New Roman" w:hAnsi="Times New Roman"/>
          <w:sz w:val="24"/>
          <w:szCs w:val="24"/>
        </w:rPr>
        <w:t xml:space="preserve">вантажно-розвантажувальні роботи здійснюються Постачальником в межах загальної ціни Договору. </w:t>
      </w:r>
      <w:r w:rsidRPr="00220598">
        <w:rPr>
          <w:rFonts w:ascii="Times New Roman" w:hAnsi="Times New Roman"/>
          <w:color w:val="000000"/>
          <w:sz w:val="24"/>
          <w:szCs w:val="24"/>
        </w:rPr>
        <w:t xml:space="preserve">Вказані витрати окремо не сплачуються та включені до </w:t>
      </w:r>
      <w:r w:rsidRPr="00220598">
        <w:rPr>
          <w:rFonts w:ascii="Times New Roman" w:hAnsi="Times New Roman"/>
          <w:sz w:val="24"/>
          <w:szCs w:val="24"/>
        </w:rPr>
        <w:t>загальної ціни Товару, визначеної пунктом 3.2 цього Договору.</w:t>
      </w:r>
    </w:p>
    <w:p w:rsidR="00220598" w:rsidRPr="00220598" w:rsidRDefault="00220598" w:rsidP="001F53B8">
      <w:pPr>
        <w:widowControl w:val="0"/>
        <w:numPr>
          <w:ilvl w:val="1"/>
          <w:numId w:val="11"/>
        </w:numPr>
        <w:shd w:val="clear" w:color="auto" w:fill="FFFFFF"/>
        <w:tabs>
          <w:tab w:val="left" w:pos="851"/>
          <w:tab w:val="left" w:pos="1134"/>
          <w:tab w:val="left" w:pos="1843"/>
          <w:tab w:val="left" w:pos="3544"/>
        </w:tabs>
        <w:suppressAutoHyphens/>
        <w:spacing w:after="0" w:line="240" w:lineRule="auto"/>
        <w:ind w:left="0" w:firstLine="567"/>
        <w:contextualSpacing/>
        <w:jc w:val="both"/>
        <w:rPr>
          <w:rFonts w:ascii="Times New Roman" w:hAnsi="Times New Roman"/>
          <w:sz w:val="24"/>
          <w:szCs w:val="24"/>
          <w:lang w:eastAsia="ar-SA"/>
        </w:rPr>
      </w:pPr>
      <w:r w:rsidRPr="00220598">
        <w:rPr>
          <w:rFonts w:ascii="Times New Roman" w:hAnsi="Times New Roman"/>
          <w:sz w:val="24"/>
          <w:szCs w:val="24"/>
        </w:rPr>
        <w:t xml:space="preserve">Постачальник Товару зобов’язується за 5 (п’ять) робочих днів до затвердженої Сторонами дати поставки Товару на склад Постачальника надати для попереднього ознайомлення Покупцю: </w:t>
      </w:r>
    </w:p>
    <w:p w:rsidR="00220598" w:rsidRPr="00220598" w:rsidRDefault="00220598" w:rsidP="001F53B8">
      <w:pPr>
        <w:pStyle w:val="25"/>
        <w:numPr>
          <w:ilvl w:val="0"/>
          <w:numId w:val="12"/>
        </w:numPr>
        <w:tabs>
          <w:tab w:val="left" w:pos="567"/>
        </w:tabs>
        <w:spacing w:after="0" w:line="240" w:lineRule="auto"/>
        <w:ind w:left="567" w:firstLine="0"/>
        <w:contextualSpacing/>
        <w:jc w:val="both"/>
        <w:rPr>
          <w:rFonts w:ascii="Times New Roman" w:hAnsi="Times New Roman"/>
          <w:b/>
          <w:sz w:val="24"/>
          <w:szCs w:val="24"/>
        </w:rPr>
      </w:pPr>
      <w:r w:rsidRPr="00220598">
        <w:rPr>
          <w:rFonts w:ascii="Times New Roman" w:hAnsi="Times New Roman"/>
          <w:sz w:val="24"/>
          <w:szCs w:val="24"/>
        </w:rPr>
        <w:t>видаткову накладну на Товар, що буде постачатися;</w:t>
      </w:r>
    </w:p>
    <w:p w:rsidR="00220598" w:rsidRPr="00220598" w:rsidRDefault="00220598" w:rsidP="00220598">
      <w:pPr>
        <w:pStyle w:val="25"/>
        <w:tabs>
          <w:tab w:val="left" w:pos="851"/>
        </w:tabs>
        <w:spacing w:after="0" w:line="240" w:lineRule="auto"/>
        <w:ind w:left="567"/>
        <w:contextualSpacing/>
        <w:jc w:val="both"/>
        <w:rPr>
          <w:rFonts w:ascii="Times New Roman" w:hAnsi="Times New Roman"/>
          <w:sz w:val="24"/>
          <w:szCs w:val="24"/>
        </w:rPr>
      </w:pPr>
      <w:r w:rsidRPr="00220598">
        <w:rPr>
          <w:rFonts w:ascii="Times New Roman" w:hAnsi="Times New Roman"/>
          <w:sz w:val="24"/>
          <w:szCs w:val="24"/>
        </w:rPr>
        <w:t>- акт приймання-передачі Товару на відповідальне зберігання.</w:t>
      </w:r>
    </w:p>
    <w:p w:rsidR="00220598" w:rsidRPr="00220598" w:rsidRDefault="00220598" w:rsidP="001F53B8">
      <w:pPr>
        <w:numPr>
          <w:ilvl w:val="1"/>
          <w:numId w:val="11"/>
        </w:numPr>
        <w:tabs>
          <w:tab w:val="left" w:pos="851"/>
          <w:tab w:val="left" w:pos="993"/>
        </w:tabs>
        <w:suppressAutoHyphens/>
        <w:spacing w:after="0" w:line="240" w:lineRule="auto"/>
        <w:ind w:left="0" w:firstLine="567"/>
        <w:contextualSpacing/>
        <w:jc w:val="both"/>
        <w:rPr>
          <w:rFonts w:ascii="Times New Roman" w:hAnsi="Times New Roman"/>
          <w:sz w:val="24"/>
          <w:szCs w:val="24"/>
          <w:lang w:eastAsia="ru-RU"/>
        </w:rPr>
      </w:pPr>
      <w:r w:rsidRPr="00220598">
        <w:rPr>
          <w:rFonts w:ascii="Times New Roman" w:hAnsi="Times New Roman"/>
          <w:sz w:val="24"/>
          <w:szCs w:val="24"/>
          <w:lang w:eastAsia="ru-RU"/>
        </w:rPr>
        <w:t>Попереднє постачання Товару повинне бути здійснене на склад Постачальника за адресою:__________________ для перевірки Товару (кількості, якості, комплектності тощо), на відповідність вимогам Додатку 1 «Специфікація»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У разі виявлення будь-яких невідповідностей представник Покупця повідомляє про відмову у прийнятті Товару та підписання видаткової накладної.</w:t>
      </w:r>
    </w:p>
    <w:p w:rsidR="00220598" w:rsidRPr="00220598" w:rsidRDefault="00220598" w:rsidP="001F53B8">
      <w:pPr>
        <w:numPr>
          <w:ilvl w:val="1"/>
          <w:numId w:val="11"/>
        </w:numPr>
        <w:tabs>
          <w:tab w:val="left" w:pos="851"/>
          <w:tab w:val="left" w:pos="993"/>
        </w:tabs>
        <w:suppressAutoHyphens/>
        <w:spacing w:after="0" w:line="240" w:lineRule="auto"/>
        <w:ind w:left="0" w:firstLine="567"/>
        <w:contextualSpacing/>
        <w:jc w:val="both"/>
        <w:rPr>
          <w:rFonts w:ascii="Times New Roman" w:hAnsi="Times New Roman"/>
          <w:sz w:val="24"/>
          <w:szCs w:val="24"/>
          <w:lang w:eastAsia="ru-RU"/>
        </w:rPr>
      </w:pPr>
      <w:r w:rsidRPr="00220598">
        <w:rPr>
          <w:rFonts w:ascii="Times New Roman" w:hAnsi="Times New Roman"/>
          <w:sz w:val="24"/>
          <w:szCs w:val="24"/>
        </w:rPr>
        <w:t>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отримувачів Товару.</w:t>
      </w:r>
    </w:p>
    <w:p w:rsidR="00220598" w:rsidRPr="00220598" w:rsidRDefault="00220598" w:rsidP="001F53B8">
      <w:pPr>
        <w:pStyle w:val="25"/>
        <w:numPr>
          <w:ilvl w:val="1"/>
          <w:numId w:val="11"/>
        </w:numPr>
        <w:tabs>
          <w:tab w:val="left" w:pos="993"/>
        </w:tabs>
        <w:spacing w:after="0" w:line="240" w:lineRule="auto"/>
        <w:ind w:left="0" w:firstLine="567"/>
        <w:contextualSpacing/>
        <w:jc w:val="both"/>
        <w:rPr>
          <w:rFonts w:ascii="Times New Roman" w:hAnsi="Times New Roman"/>
          <w:b/>
          <w:sz w:val="24"/>
          <w:szCs w:val="24"/>
        </w:rPr>
      </w:pPr>
      <w:r w:rsidRPr="00220598">
        <w:rPr>
          <w:rFonts w:ascii="Times New Roman" w:hAnsi="Times New Roman"/>
          <w:sz w:val="24"/>
          <w:szCs w:val="24"/>
        </w:rPr>
        <w:t>Зобов'язання Постачальника за цим Договором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Товару, та отримання Покупцем від усіх отримувачів оформлених та підписаних документів, передбачених п</w:t>
      </w:r>
      <w:r w:rsidRPr="00220598">
        <w:rPr>
          <w:rFonts w:ascii="Times New Roman" w:hAnsi="Times New Roman"/>
          <w:sz w:val="24"/>
          <w:szCs w:val="24"/>
          <w:lang w:val="uk-UA"/>
        </w:rPr>
        <w:t xml:space="preserve">унктом </w:t>
      </w:r>
      <w:r w:rsidRPr="00220598">
        <w:rPr>
          <w:rFonts w:ascii="Times New Roman" w:hAnsi="Times New Roman"/>
          <w:sz w:val="24"/>
          <w:szCs w:val="24"/>
        </w:rPr>
        <w:t>2.1</w:t>
      </w:r>
      <w:r w:rsidRPr="00220598">
        <w:rPr>
          <w:rFonts w:ascii="Times New Roman" w:hAnsi="Times New Roman"/>
          <w:sz w:val="24"/>
          <w:szCs w:val="24"/>
          <w:lang w:val="uk-UA"/>
        </w:rPr>
        <w:t>0</w:t>
      </w:r>
      <w:r w:rsidRPr="00220598">
        <w:rPr>
          <w:rFonts w:ascii="Times New Roman" w:hAnsi="Times New Roman"/>
          <w:sz w:val="24"/>
          <w:szCs w:val="24"/>
        </w:rPr>
        <w:t xml:space="preserve"> цього Договору.</w:t>
      </w:r>
    </w:p>
    <w:p w:rsidR="00220598" w:rsidRPr="00220598" w:rsidRDefault="00220598" w:rsidP="001F53B8">
      <w:pPr>
        <w:widowControl w:val="0"/>
        <w:numPr>
          <w:ilvl w:val="1"/>
          <w:numId w:val="11"/>
        </w:numPr>
        <w:shd w:val="clear" w:color="auto" w:fill="FFFFFF"/>
        <w:tabs>
          <w:tab w:val="left" w:pos="0"/>
          <w:tab w:val="left" w:pos="1134"/>
        </w:tabs>
        <w:spacing w:after="0" w:line="240" w:lineRule="auto"/>
        <w:ind w:left="0" w:firstLine="567"/>
        <w:jc w:val="both"/>
        <w:rPr>
          <w:rFonts w:ascii="Times New Roman" w:hAnsi="Times New Roman"/>
          <w:sz w:val="24"/>
          <w:szCs w:val="24"/>
        </w:rPr>
      </w:pPr>
      <w:r w:rsidRPr="00220598">
        <w:rPr>
          <w:rFonts w:ascii="Times New Roman" w:hAnsi="Times New Roman"/>
          <w:sz w:val="24"/>
          <w:szCs w:val="24"/>
        </w:rPr>
        <w:t>Постачальник несе всі ризики випадкового знищення, випадкового пошкодження або втрати Товару до передачі його отримувачам Товару.</w:t>
      </w:r>
      <w:r w:rsidRPr="00220598">
        <w:rPr>
          <w:rFonts w:ascii="Times New Roman" w:hAnsi="Times New Roman"/>
          <w:sz w:val="24"/>
          <w:szCs w:val="24"/>
          <w:lang w:eastAsia="ru-RU"/>
        </w:rPr>
        <w:t xml:space="preserve"> </w:t>
      </w:r>
    </w:p>
    <w:p w:rsidR="00220598" w:rsidRPr="00220598" w:rsidRDefault="00220598" w:rsidP="001F53B8">
      <w:pPr>
        <w:pStyle w:val="25"/>
        <w:numPr>
          <w:ilvl w:val="1"/>
          <w:numId w:val="11"/>
        </w:numPr>
        <w:tabs>
          <w:tab w:val="left" w:pos="993"/>
          <w:tab w:val="left" w:pos="1134"/>
        </w:tabs>
        <w:spacing w:after="0" w:line="240" w:lineRule="auto"/>
        <w:ind w:left="0" w:firstLine="567"/>
        <w:contextualSpacing/>
        <w:jc w:val="both"/>
        <w:rPr>
          <w:rFonts w:ascii="Times New Roman" w:hAnsi="Times New Roman"/>
          <w:b/>
          <w:sz w:val="24"/>
          <w:szCs w:val="24"/>
        </w:rPr>
      </w:pPr>
      <w:r w:rsidRPr="00220598">
        <w:rPr>
          <w:rFonts w:ascii="Times New Roman" w:hAnsi="Times New Roman"/>
          <w:sz w:val="24"/>
          <w:szCs w:val="24"/>
        </w:rPr>
        <w:t xml:space="preserve">Постачальник разом із Товаром зобов’язується передати для підписання кожному отримувачу Товару </w:t>
      </w:r>
      <w:r w:rsidRPr="00220598">
        <w:rPr>
          <w:rFonts w:ascii="Times New Roman" w:eastAsia="Times New Roman" w:hAnsi="Times New Roman"/>
          <w:sz w:val="24"/>
          <w:szCs w:val="24"/>
        </w:rPr>
        <w:t xml:space="preserve">(крім Покупця) </w:t>
      </w:r>
      <w:r w:rsidRPr="00220598">
        <w:rPr>
          <w:rFonts w:ascii="Times New Roman" w:hAnsi="Times New Roman"/>
          <w:sz w:val="24"/>
          <w:szCs w:val="24"/>
        </w:rPr>
        <w:t>наступні документи:</w:t>
      </w:r>
    </w:p>
    <w:p w:rsidR="00220598" w:rsidRPr="00220598" w:rsidRDefault="00220598" w:rsidP="001F53B8">
      <w:pPr>
        <w:numPr>
          <w:ilvl w:val="0"/>
          <w:numId w:val="13"/>
        </w:numPr>
        <w:tabs>
          <w:tab w:val="left" w:pos="709"/>
          <w:tab w:val="left" w:pos="851"/>
          <w:tab w:val="left" w:pos="993"/>
          <w:tab w:val="left" w:pos="1134"/>
          <w:tab w:val="left" w:pos="1560"/>
        </w:tabs>
        <w:spacing w:after="0" w:line="240" w:lineRule="auto"/>
        <w:ind w:left="0" w:firstLine="567"/>
        <w:jc w:val="both"/>
        <w:rPr>
          <w:rFonts w:ascii="Times New Roman" w:hAnsi="Times New Roman"/>
          <w:sz w:val="24"/>
          <w:szCs w:val="24"/>
        </w:rPr>
      </w:pPr>
      <w:r w:rsidRPr="00220598">
        <w:rPr>
          <w:rFonts w:ascii="Times New Roman" w:hAnsi="Times New Roman"/>
          <w:sz w:val="24"/>
          <w:szCs w:val="24"/>
        </w:rPr>
        <w:t>три примірника товарно-транспортної накладної;</w:t>
      </w:r>
    </w:p>
    <w:p w:rsidR="00220598" w:rsidRPr="00220598" w:rsidRDefault="00220598" w:rsidP="001F53B8">
      <w:pPr>
        <w:numPr>
          <w:ilvl w:val="0"/>
          <w:numId w:val="13"/>
        </w:numPr>
        <w:tabs>
          <w:tab w:val="left" w:pos="709"/>
          <w:tab w:val="left" w:pos="851"/>
          <w:tab w:val="left" w:pos="993"/>
          <w:tab w:val="left" w:pos="1134"/>
          <w:tab w:val="left" w:pos="1560"/>
        </w:tabs>
        <w:spacing w:after="0" w:line="240" w:lineRule="auto"/>
        <w:ind w:left="0" w:firstLine="567"/>
        <w:jc w:val="both"/>
        <w:rPr>
          <w:rFonts w:ascii="Times New Roman" w:hAnsi="Times New Roman"/>
          <w:sz w:val="24"/>
          <w:szCs w:val="24"/>
        </w:rPr>
      </w:pPr>
      <w:r w:rsidRPr="00220598">
        <w:rPr>
          <w:rFonts w:ascii="Times New Roman" w:hAnsi="Times New Roman"/>
          <w:sz w:val="24"/>
          <w:szCs w:val="24"/>
        </w:rPr>
        <w:t>два екземпляри видаткової накладної про передачу Товару кожному отримувачу Товару.</w:t>
      </w:r>
    </w:p>
    <w:p w:rsidR="00220598" w:rsidRPr="00220598" w:rsidRDefault="00220598" w:rsidP="00220598">
      <w:pPr>
        <w:tabs>
          <w:tab w:val="left" w:pos="709"/>
          <w:tab w:val="left" w:pos="851"/>
          <w:tab w:val="left" w:pos="993"/>
          <w:tab w:val="left" w:pos="1134"/>
          <w:tab w:val="left" w:pos="1560"/>
        </w:tabs>
        <w:spacing w:after="0" w:line="240" w:lineRule="auto"/>
        <w:ind w:firstLine="567"/>
        <w:jc w:val="both"/>
        <w:rPr>
          <w:rFonts w:ascii="Times New Roman" w:hAnsi="Times New Roman"/>
          <w:sz w:val="24"/>
          <w:szCs w:val="24"/>
        </w:rPr>
      </w:pPr>
      <w:r w:rsidRPr="00220598">
        <w:rPr>
          <w:rFonts w:ascii="Times New Roman" w:hAnsi="Times New Roman"/>
          <w:sz w:val="24"/>
          <w:szCs w:val="24"/>
        </w:rPr>
        <w:t>Зазначені в цьому пункті документи повинні бути підписанні отримувачами Товару та скріплені печаткою (за наявності), крім Покупця.</w:t>
      </w:r>
    </w:p>
    <w:p w:rsidR="00220598" w:rsidRPr="00220598" w:rsidRDefault="00220598" w:rsidP="001F53B8">
      <w:pPr>
        <w:pStyle w:val="25"/>
        <w:numPr>
          <w:ilvl w:val="1"/>
          <w:numId w:val="11"/>
        </w:numPr>
        <w:tabs>
          <w:tab w:val="left" w:pos="993"/>
          <w:tab w:val="left" w:pos="1134"/>
        </w:tabs>
        <w:spacing w:after="0" w:line="240" w:lineRule="auto"/>
        <w:ind w:left="0" w:firstLine="567"/>
        <w:contextualSpacing/>
        <w:jc w:val="both"/>
        <w:rPr>
          <w:rFonts w:ascii="Times New Roman" w:hAnsi="Times New Roman"/>
          <w:b/>
          <w:sz w:val="24"/>
          <w:szCs w:val="24"/>
        </w:rPr>
      </w:pPr>
      <w:r w:rsidRPr="00220598">
        <w:rPr>
          <w:rFonts w:ascii="Times New Roman" w:eastAsia="Times New Roman" w:hAnsi="Times New Roman"/>
          <w:sz w:val="24"/>
          <w:szCs w:val="24"/>
        </w:rPr>
        <w:t>Доставка Товару отримувачам Товару підтверджується належним чином оформленими та підписаними документами, передбаченими пунктом 2.</w:t>
      </w:r>
      <w:r w:rsidRPr="00220598">
        <w:rPr>
          <w:rFonts w:ascii="Times New Roman" w:eastAsia="Times New Roman" w:hAnsi="Times New Roman"/>
          <w:sz w:val="24"/>
          <w:szCs w:val="24"/>
          <w:lang w:val="uk-UA"/>
        </w:rPr>
        <w:t>8</w:t>
      </w:r>
      <w:r w:rsidRPr="00220598">
        <w:rPr>
          <w:rFonts w:ascii="Times New Roman" w:eastAsia="Times New Roman" w:hAnsi="Times New Roman"/>
          <w:sz w:val="24"/>
          <w:szCs w:val="24"/>
        </w:rPr>
        <w:t xml:space="preserve"> цього Договору.  </w:t>
      </w:r>
      <w:r w:rsidRPr="00220598">
        <w:rPr>
          <w:rFonts w:ascii="Times New Roman" w:hAnsi="Times New Roman"/>
          <w:sz w:val="24"/>
          <w:szCs w:val="24"/>
        </w:rPr>
        <w:t>У разі відмови від підписання представниками отримувачів Товару будь-яких документів, визначених п</w:t>
      </w:r>
      <w:r w:rsidRPr="00220598">
        <w:rPr>
          <w:rFonts w:ascii="Times New Roman" w:hAnsi="Times New Roman"/>
          <w:sz w:val="24"/>
          <w:szCs w:val="24"/>
          <w:lang w:val="uk-UA"/>
        </w:rPr>
        <w:t>унктом</w:t>
      </w:r>
      <w:r w:rsidRPr="00220598">
        <w:rPr>
          <w:rFonts w:ascii="Times New Roman" w:hAnsi="Times New Roman"/>
          <w:sz w:val="24"/>
          <w:szCs w:val="24"/>
        </w:rPr>
        <w:t xml:space="preserve"> 2.</w:t>
      </w:r>
      <w:r w:rsidRPr="00220598">
        <w:rPr>
          <w:rFonts w:ascii="Times New Roman" w:hAnsi="Times New Roman"/>
          <w:sz w:val="24"/>
          <w:szCs w:val="24"/>
          <w:lang w:val="uk-UA"/>
        </w:rPr>
        <w:t>8</w:t>
      </w:r>
      <w:r w:rsidRPr="00220598">
        <w:rPr>
          <w:rFonts w:ascii="Times New Roman" w:hAnsi="Times New Roman"/>
          <w:sz w:val="24"/>
          <w:szCs w:val="24"/>
        </w:rPr>
        <w:t xml:space="preserve"> цього Договору, Постачальник зобов’язується повернути Товар Покупцю за адресою: </w:t>
      </w:r>
      <w:r w:rsidRPr="00220598">
        <w:rPr>
          <w:rFonts w:ascii="Times New Roman" w:hAnsi="Times New Roman"/>
          <w:sz w:val="24"/>
          <w:szCs w:val="24"/>
          <w:lang w:val="uk-UA"/>
        </w:rPr>
        <w:t>_______________</w:t>
      </w:r>
      <w:r w:rsidRPr="00220598">
        <w:rPr>
          <w:rFonts w:ascii="Times New Roman" w:hAnsi="Times New Roman"/>
          <w:sz w:val="24"/>
          <w:szCs w:val="24"/>
        </w:rPr>
        <w:t>.</w:t>
      </w:r>
    </w:p>
    <w:p w:rsidR="00220598" w:rsidRPr="00220598" w:rsidRDefault="00220598" w:rsidP="001F53B8">
      <w:pPr>
        <w:numPr>
          <w:ilvl w:val="1"/>
          <w:numId w:val="11"/>
        </w:numPr>
        <w:tabs>
          <w:tab w:val="left" w:pos="709"/>
          <w:tab w:val="left" w:pos="851"/>
          <w:tab w:val="left" w:pos="993"/>
          <w:tab w:val="left" w:pos="1134"/>
          <w:tab w:val="left" w:pos="1560"/>
        </w:tabs>
        <w:spacing w:after="0" w:line="240" w:lineRule="auto"/>
        <w:ind w:left="0" w:firstLine="567"/>
        <w:jc w:val="both"/>
        <w:rPr>
          <w:rFonts w:ascii="Times New Roman" w:hAnsi="Times New Roman"/>
          <w:sz w:val="24"/>
          <w:szCs w:val="24"/>
        </w:rPr>
      </w:pPr>
      <w:r w:rsidRPr="00220598">
        <w:rPr>
          <w:rFonts w:ascii="Times New Roman" w:hAnsi="Times New Roman"/>
          <w:sz w:val="24"/>
          <w:szCs w:val="24"/>
        </w:rPr>
        <w:t>Після того як буде здійснена доставка та передача Товару отримувачам Товару, Постачальник зобов’язується передати Покупцю підписані та скріплені печаткою (за наявності) від кожного отримувача Товару (крім Покупця) наступні документи:</w:t>
      </w:r>
    </w:p>
    <w:p w:rsidR="00220598" w:rsidRPr="00220598" w:rsidRDefault="00220598" w:rsidP="00220598">
      <w:pPr>
        <w:tabs>
          <w:tab w:val="left" w:pos="709"/>
          <w:tab w:val="left" w:pos="1134"/>
          <w:tab w:val="left" w:pos="1560"/>
        </w:tabs>
        <w:spacing w:after="0" w:line="240" w:lineRule="auto"/>
        <w:ind w:firstLine="567"/>
        <w:jc w:val="both"/>
        <w:rPr>
          <w:rFonts w:ascii="Times New Roman" w:hAnsi="Times New Roman"/>
          <w:sz w:val="24"/>
          <w:szCs w:val="24"/>
        </w:rPr>
      </w:pPr>
      <w:r w:rsidRPr="00220598">
        <w:rPr>
          <w:rFonts w:ascii="Times New Roman" w:hAnsi="Times New Roman"/>
          <w:sz w:val="24"/>
          <w:szCs w:val="24"/>
        </w:rPr>
        <w:t>- один примірник товарно-транспортної накладної (другий примірник залишається у отримувача Товару, а третій примірник - у Постачальника);</w:t>
      </w:r>
    </w:p>
    <w:p w:rsidR="00220598" w:rsidRPr="00220598" w:rsidRDefault="00220598" w:rsidP="00220598">
      <w:pPr>
        <w:tabs>
          <w:tab w:val="left" w:pos="709"/>
          <w:tab w:val="left" w:pos="1134"/>
          <w:tab w:val="left" w:pos="1560"/>
        </w:tabs>
        <w:spacing w:after="0" w:line="240" w:lineRule="auto"/>
        <w:ind w:firstLine="567"/>
        <w:jc w:val="both"/>
        <w:rPr>
          <w:rFonts w:ascii="Times New Roman" w:hAnsi="Times New Roman"/>
          <w:sz w:val="24"/>
          <w:szCs w:val="24"/>
        </w:rPr>
      </w:pPr>
      <w:r w:rsidRPr="00220598">
        <w:rPr>
          <w:rFonts w:ascii="Times New Roman" w:hAnsi="Times New Roman"/>
          <w:sz w:val="24"/>
          <w:szCs w:val="24"/>
        </w:rPr>
        <w:t>- один примірник видаткової накладної про передачу Товару отримувачу Товару (другий примірник залишається отримувачу Товару).</w:t>
      </w:r>
    </w:p>
    <w:p w:rsidR="00220598" w:rsidRPr="00220598" w:rsidRDefault="00220598" w:rsidP="001F53B8">
      <w:pPr>
        <w:numPr>
          <w:ilvl w:val="1"/>
          <w:numId w:val="11"/>
        </w:numPr>
        <w:tabs>
          <w:tab w:val="left" w:pos="709"/>
          <w:tab w:val="left" w:pos="1134"/>
          <w:tab w:val="left" w:pos="1560"/>
        </w:tabs>
        <w:spacing w:after="0" w:line="240" w:lineRule="auto"/>
        <w:ind w:left="0" w:firstLine="567"/>
        <w:jc w:val="both"/>
        <w:rPr>
          <w:rFonts w:ascii="Times New Roman" w:hAnsi="Times New Roman"/>
          <w:sz w:val="24"/>
          <w:szCs w:val="24"/>
        </w:rPr>
      </w:pPr>
      <w:r w:rsidRPr="00220598">
        <w:rPr>
          <w:rFonts w:ascii="Times New Roman" w:hAnsi="Times New Roman"/>
          <w:sz w:val="24"/>
          <w:szCs w:val="24"/>
        </w:rPr>
        <w:t xml:space="preserve">У разі передачі Постачальником Товару в асортименті, що не відповідає умовам цього Договору, і характеристикам, що визначені у Додатку 1 «Специфікація» до цього Договору, Покупець має право відмовитися від його прийняття та оплати. </w:t>
      </w:r>
    </w:p>
    <w:p w:rsidR="00220598" w:rsidRPr="00220598" w:rsidRDefault="00220598" w:rsidP="001F53B8">
      <w:pPr>
        <w:pStyle w:val="25"/>
        <w:numPr>
          <w:ilvl w:val="1"/>
          <w:numId w:val="11"/>
        </w:numPr>
        <w:tabs>
          <w:tab w:val="left" w:pos="993"/>
        </w:tabs>
        <w:spacing w:after="0" w:line="240" w:lineRule="auto"/>
        <w:ind w:left="0" w:firstLine="567"/>
        <w:contextualSpacing/>
        <w:jc w:val="both"/>
        <w:rPr>
          <w:rFonts w:ascii="Times New Roman" w:hAnsi="Times New Roman"/>
          <w:b/>
          <w:sz w:val="24"/>
          <w:szCs w:val="24"/>
        </w:rPr>
      </w:pPr>
      <w:r w:rsidRPr="00220598">
        <w:rPr>
          <w:rFonts w:ascii="Times New Roman" w:hAnsi="Times New Roman"/>
          <w:sz w:val="24"/>
          <w:szCs w:val="24"/>
        </w:rPr>
        <w:t>У випадку, коли Товар виявиться дефектним, Постачальник зобов’язаний замінити його на Товар належної якості за власний рахунок.</w:t>
      </w:r>
    </w:p>
    <w:p w:rsidR="00220598" w:rsidRPr="00220598" w:rsidRDefault="00220598" w:rsidP="001F53B8">
      <w:pPr>
        <w:numPr>
          <w:ilvl w:val="1"/>
          <w:numId w:val="11"/>
        </w:numPr>
        <w:tabs>
          <w:tab w:val="left" w:pos="568"/>
        </w:tabs>
        <w:spacing w:after="0" w:line="240" w:lineRule="auto"/>
        <w:ind w:left="0" w:firstLine="567"/>
        <w:jc w:val="both"/>
        <w:rPr>
          <w:rFonts w:ascii="Times New Roman" w:hAnsi="Times New Roman"/>
          <w:sz w:val="24"/>
          <w:szCs w:val="24"/>
        </w:rPr>
      </w:pPr>
      <w:r w:rsidRPr="00220598">
        <w:rPr>
          <w:rFonts w:ascii="Times New Roman" w:hAnsi="Times New Roman"/>
          <w:sz w:val="24"/>
          <w:szCs w:val="24"/>
        </w:rPr>
        <w:t>У випадку виявлення дефекту, непридатності,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 Таке повідомлення може бути направлене Покупцем засобами електронного поштового зв’язку на електронну адресу: ________.</w:t>
      </w:r>
    </w:p>
    <w:p w:rsidR="00220598" w:rsidRPr="00220598" w:rsidRDefault="00220598" w:rsidP="001F53B8">
      <w:pPr>
        <w:numPr>
          <w:ilvl w:val="1"/>
          <w:numId w:val="11"/>
        </w:numPr>
        <w:tabs>
          <w:tab w:val="left" w:pos="568"/>
        </w:tabs>
        <w:spacing w:after="0" w:line="240" w:lineRule="auto"/>
        <w:ind w:left="0" w:firstLine="567"/>
        <w:jc w:val="both"/>
        <w:rPr>
          <w:rFonts w:ascii="Times New Roman" w:hAnsi="Times New Roman"/>
          <w:sz w:val="24"/>
          <w:szCs w:val="24"/>
        </w:rPr>
      </w:pPr>
      <w:r w:rsidRPr="00220598">
        <w:rPr>
          <w:rFonts w:ascii="Times New Roman" w:hAnsi="Times New Roman"/>
          <w:sz w:val="24"/>
          <w:szCs w:val="24"/>
        </w:rPr>
        <w:lastRenderedPageBreak/>
        <w:t>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rsidR="00220598" w:rsidRPr="00220598" w:rsidRDefault="00220598" w:rsidP="001F53B8">
      <w:pPr>
        <w:numPr>
          <w:ilvl w:val="1"/>
          <w:numId w:val="11"/>
        </w:numPr>
        <w:tabs>
          <w:tab w:val="left" w:pos="568"/>
        </w:tabs>
        <w:spacing w:after="0" w:line="240" w:lineRule="auto"/>
        <w:ind w:left="0" w:firstLine="567"/>
        <w:jc w:val="both"/>
        <w:rPr>
          <w:rFonts w:ascii="Times New Roman" w:hAnsi="Times New Roman"/>
          <w:sz w:val="24"/>
          <w:szCs w:val="24"/>
        </w:rPr>
      </w:pPr>
      <w:r w:rsidRPr="00220598">
        <w:rPr>
          <w:rFonts w:ascii="Times New Roman" w:hAnsi="Times New Roman"/>
          <w:sz w:val="24"/>
          <w:szCs w:val="24"/>
        </w:rPr>
        <w:t>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rsidR="00220598" w:rsidRPr="00220598" w:rsidRDefault="00220598" w:rsidP="00220598">
      <w:pPr>
        <w:widowControl w:val="0"/>
        <w:tabs>
          <w:tab w:val="left" w:pos="360"/>
          <w:tab w:val="left" w:pos="993"/>
          <w:tab w:val="left" w:pos="1134"/>
          <w:tab w:val="left" w:pos="1276"/>
        </w:tabs>
        <w:spacing w:after="0" w:line="240" w:lineRule="auto"/>
        <w:ind w:firstLine="567"/>
        <w:jc w:val="both"/>
        <w:rPr>
          <w:rFonts w:ascii="Times New Roman" w:hAnsi="Times New Roman"/>
          <w:sz w:val="24"/>
          <w:szCs w:val="24"/>
        </w:rPr>
      </w:pPr>
      <w:r w:rsidRPr="00220598">
        <w:rPr>
          <w:rFonts w:ascii="Times New Roman" w:hAnsi="Times New Roman"/>
          <w:sz w:val="24"/>
          <w:szCs w:val="24"/>
        </w:rPr>
        <w:t>2.16. У разі неможливості</w:t>
      </w:r>
      <w:sdt>
        <w:sdtPr>
          <w:rPr>
            <w:rFonts w:ascii="Times New Roman" w:hAnsi="Times New Roman"/>
          </w:rPr>
          <w:tag w:val="goog_rdk_18"/>
          <w:id w:val="1278377619"/>
        </w:sdtPr>
        <w:sdtEndPr/>
        <w:sdtContent>
          <w:r w:rsidRPr="00220598">
            <w:rPr>
              <w:rFonts w:ascii="Times New Roman" w:hAnsi="Times New Roman"/>
              <w:sz w:val="24"/>
              <w:szCs w:val="24"/>
            </w:rPr>
            <w:t xml:space="preserve"> Покупця</w:t>
          </w:r>
        </w:sdtContent>
      </w:sdt>
      <w:r w:rsidRPr="00220598">
        <w:rPr>
          <w:rFonts w:ascii="Times New Roman" w:hAnsi="Times New Roman"/>
          <w:sz w:val="24"/>
          <w:szCs w:val="24"/>
        </w:rPr>
        <w:t xml:space="preserve"> прийнят</w:t>
      </w:r>
      <w:sdt>
        <w:sdtPr>
          <w:rPr>
            <w:rFonts w:ascii="Times New Roman" w:hAnsi="Times New Roman"/>
          </w:rPr>
          <w:tag w:val="goog_rdk_19"/>
          <w:id w:val="923077902"/>
        </w:sdtPr>
        <w:sdtEndPr/>
        <w:sdtContent>
          <w:r w:rsidRPr="00220598">
            <w:rPr>
              <w:rFonts w:ascii="Times New Roman" w:hAnsi="Times New Roman"/>
              <w:sz w:val="24"/>
              <w:szCs w:val="24"/>
            </w:rPr>
            <w:t>и</w:t>
          </w:r>
        </w:sdtContent>
      </w:sdt>
      <w:r w:rsidRPr="00220598">
        <w:rPr>
          <w:rFonts w:ascii="Times New Roman" w:hAnsi="Times New Roman"/>
          <w:sz w:val="24"/>
          <w:szCs w:val="24"/>
        </w:rPr>
        <w:t xml:space="preserve"> </w:t>
      </w:r>
      <w:sdt>
        <w:sdtPr>
          <w:rPr>
            <w:rFonts w:ascii="Times New Roman" w:hAnsi="Times New Roman"/>
          </w:rPr>
          <w:tag w:val="goog_rdk_25"/>
          <w:id w:val="-552470070"/>
        </w:sdtPr>
        <w:sdtEndPr/>
        <w:sdtContent>
          <w:r w:rsidRPr="00220598">
            <w:rPr>
              <w:rFonts w:ascii="Times New Roman" w:hAnsi="Times New Roman"/>
              <w:sz w:val="24"/>
              <w:szCs w:val="24"/>
            </w:rPr>
            <w:t xml:space="preserve"> </w:t>
          </w:r>
        </w:sdtContent>
      </w:sdt>
      <w:r w:rsidRPr="00220598">
        <w:rPr>
          <w:rFonts w:ascii="Times New Roman" w:hAnsi="Times New Roman"/>
          <w:sz w:val="24"/>
          <w:szCs w:val="24"/>
        </w:rPr>
        <w:t>Товар  у зв’язку із</w:t>
      </w:r>
      <w:sdt>
        <w:sdtPr>
          <w:rPr>
            <w:rFonts w:ascii="Times New Roman" w:hAnsi="Times New Roman"/>
          </w:rPr>
          <w:tag w:val="goog_rdk_33"/>
          <w:id w:val="28613409"/>
        </w:sdtPr>
        <w:sdtEndPr/>
        <w:sdtContent>
          <w:r w:rsidRPr="00220598">
            <w:rPr>
              <w:rFonts w:ascii="Times New Roman" w:hAnsi="Times New Roman"/>
              <w:sz w:val="24"/>
              <w:szCs w:val="24"/>
            </w:rPr>
            <w:t>,</w:t>
          </w:r>
        </w:sdtContent>
      </w:sdt>
      <w:r w:rsidRPr="00220598">
        <w:rPr>
          <w:rFonts w:ascii="Times New Roman" w:hAnsi="Times New Roman"/>
          <w:sz w:val="24"/>
          <w:szCs w:val="24"/>
        </w:rPr>
        <w:t xml:space="preserve"> </w:t>
      </w:r>
      <w:sdt>
        <w:sdtPr>
          <w:rPr>
            <w:rFonts w:ascii="Times New Roman" w:hAnsi="Times New Roman"/>
          </w:rPr>
          <w:tag w:val="goog_rdk_34"/>
          <w:id w:val="-1485470160"/>
        </w:sdtPr>
        <w:sdtEndPr/>
        <w:sdtContent>
          <w:r w:rsidRPr="00220598">
            <w:rPr>
              <w:rFonts w:ascii="Times New Roman" w:hAnsi="Times New Roman"/>
              <w:sz w:val="24"/>
              <w:szCs w:val="24"/>
            </w:rPr>
            <w:t xml:space="preserve"> зокрема, але не виключно, </w:t>
          </w:r>
        </w:sdtContent>
      </w:sdt>
      <w:r w:rsidRPr="00220598">
        <w:rPr>
          <w:rFonts w:ascii="Times New Roman" w:hAnsi="Times New Roman"/>
          <w:sz w:val="24"/>
          <w:szCs w:val="24"/>
        </w:rPr>
        <w:t xml:space="preserve">прийняттям </w:t>
      </w:r>
      <w:sdt>
        <w:sdtPr>
          <w:rPr>
            <w:rFonts w:ascii="Times New Roman" w:hAnsi="Times New Roman"/>
          </w:rPr>
          <w:tag w:val="goog_rdk_35"/>
          <w:id w:val="1008402387"/>
        </w:sdtPr>
        <w:sdtEndPr/>
        <w:sdtContent>
          <w:r w:rsidRPr="00220598">
            <w:rPr>
              <w:rFonts w:ascii="Times New Roman" w:hAnsi="Times New Roman"/>
              <w:sz w:val="24"/>
              <w:szCs w:val="24"/>
            </w:rPr>
            <w:t xml:space="preserve"> </w:t>
          </w:r>
        </w:sdtContent>
      </w:sdt>
      <w:r w:rsidRPr="00220598">
        <w:rPr>
          <w:rFonts w:ascii="Times New Roman" w:hAnsi="Times New Roman"/>
          <w:sz w:val="24"/>
          <w:szCs w:val="24"/>
        </w:rPr>
        <w:t>рішення донором,</w:t>
      </w:r>
      <w:sdt>
        <w:sdtPr>
          <w:rPr>
            <w:rFonts w:ascii="Times New Roman" w:hAnsi="Times New Roman"/>
          </w:rPr>
          <w:tag w:val="goog_rdk_38"/>
          <w:id w:val="1962139093"/>
        </w:sdtPr>
        <w:sdtEndPr/>
        <w:sdtContent>
          <w:r w:rsidRPr="00220598">
            <w:rPr>
              <w:rFonts w:ascii="Times New Roman" w:hAnsi="Times New Roman"/>
              <w:sz w:val="24"/>
              <w:szCs w:val="24"/>
            </w:rPr>
            <w:t xml:space="preserve"> </w:t>
          </w:r>
        </w:sdtContent>
      </w:sdt>
      <w:r w:rsidRPr="00220598">
        <w:rPr>
          <w:rFonts w:ascii="Times New Roman" w:hAnsi="Times New Roman"/>
          <w:sz w:val="24"/>
          <w:szCs w:val="24"/>
        </w:rPr>
        <w:t>зазначеним в пункті 1.5 цього Договору, органом влади України або держави донора про неможливість здійснювати діяльність за програмою, та/або  використання коштів на закупівлю Товару</w:t>
      </w:r>
      <w:sdt>
        <w:sdtPr>
          <w:rPr>
            <w:rFonts w:ascii="Times New Roman" w:hAnsi="Times New Roman"/>
          </w:rPr>
          <w:tag w:val="goog_rdk_40"/>
          <w:id w:val="-18705433"/>
        </w:sdtPr>
        <w:sdtEndPr/>
        <w:sdtContent>
          <w:r w:rsidRPr="00220598">
            <w:rPr>
              <w:rFonts w:ascii="Times New Roman" w:hAnsi="Times New Roman"/>
              <w:sz w:val="24"/>
              <w:szCs w:val="24"/>
            </w:rPr>
            <w:t>,</w:t>
          </w:r>
        </w:sdtContent>
      </w:sdt>
      <w:r w:rsidRPr="00220598">
        <w:rPr>
          <w:rFonts w:ascii="Times New Roman" w:hAnsi="Times New Roman"/>
          <w:sz w:val="24"/>
          <w:szCs w:val="24"/>
        </w:rPr>
        <w:t xml:space="preserve"> </w:t>
      </w:r>
      <w:sdt>
        <w:sdtPr>
          <w:rPr>
            <w:rFonts w:ascii="Times New Roman" w:hAnsi="Times New Roman"/>
          </w:rPr>
          <w:tag w:val="goog_rdk_41"/>
          <w:id w:val="1845738537"/>
        </w:sdtPr>
        <w:sdtEndPr/>
        <w:sdtContent>
          <w:r w:rsidRPr="00220598">
            <w:rPr>
              <w:rFonts w:ascii="Times New Roman" w:hAnsi="Times New Roman"/>
              <w:sz w:val="24"/>
              <w:szCs w:val="24"/>
            </w:rPr>
            <w:t>та/</w:t>
          </w:r>
        </w:sdtContent>
      </w:sdt>
      <w:r w:rsidRPr="00220598">
        <w:rPr>
          <w:rFonts w:ascii="Times New Roman" w:hAnsi="Times New Roman"/>
          <w:sz w:val="24"/>
          <w:szCs w:val="24"/>
        </w:rPr>
        <w:t>або здійснення видатків за відповідним напрямом, Покупець зобов’язаний повідомити про це Постачальника в строк не пізніше 3</w:t>
      </w:r>
      <w:sdt>
        <w:sdtPr>
          <w:rPr>
            <w:rFonts w:ascii="Times New Roman" w:hAnsi="Times New Roman"/>
          </w:rPr>
          <w:tag w:val="goog_rdk_53"/>
          <w:id w:val="1127125796"/>
        </w:sdtPr>
        <w:sdtEndPr/>
        <w:sdtContent>
          <w:sdt>
            <w:sdtPr>
              <w:rPr>
                <w:rFonts w:ascii="Times New Roman" w:hAnsi="Times New Roman"/>
              </w:rPr>
              <w:tag w:val="goog_rdk_54"/>
              <w:id w:val="-2099554137"/>
            </w:sdtPr>
            <w:sdtEndPr/>
            <w:sdtContent/>
          </w:sdt>
        </w:sdtContent>
      </w:sdt>
      <w:r w:rsidRPr="00220598">
        <w:rPr>
          <w:rFonts w:ascii="Times New Roman" w:hAnsi="Times New Roman"/>
          <w:sz w:val="24"/>
          <w:szCs w:val="24"/>
        </w:rPr>
        <w:t xml:space="preserve"> (трьох) робочих днів з дати отримання відповідного листа/ повідомлення/рішення</w:t>
      </w:r>
      <w:sdt>
        <w:sdtPr>
          <w:rPr>
            <w:rFonts w:ascii="Times New Roman" w:hAnsi="Times New Roman"/>
          </w:rPr>
          <w:tag w:val="goog_rdk_60"/>
          <w:id w:val="520982319"/>
        </w:sdtPr>
        <w:sdtEndPr/>
        <w:sdtContent>
          <w:r w:rsidRPr="00220598">
            <w:rPr>
              <w:rFonts w:ascii="Times New Roman" w:hAnsi="Times New Roman"/>
              <w:sz w:val="24"/>
              <w:szCs w:val="24"/>
            </w:rPr>
            <w:t xml:space="preserve"> тощо</w:t>
          </w:r>
        </w:sdtContent>
      </w:sdt>
      <w:r w:rsidRPr="00220598">
        <w:rPr>
          <w:rFonts w:ascii="Times New Roman" w:hAnsi="Times New Roman"/>
          <w:sz w:val="24"/>
          <w:szCs w:val="24"/>
        </w:rPr>
        <w:t xml:space="preserve"> від донора/органу</w:t>
      </w:r>
      <w:sdt>
        <w:sdtPr>
          <w:rPr>
            <w:rFonts w:ascii="Times New Roman" w:hAnsi="Times New Roman"/>
          </w:rPr>
          <w:tag w:val="goog_rdk_65"/>
          <w:id w:val="-945922505"/>
        </w:sdtPr>
        <w:sdtEndPr/>
        <w:sdtContent>
          <w:r w:rsidRPr="00220598">
            <w:rPr>
              <w:rFonts w:ascii="Times New Roman" w:hAnsi="Times New Roman"/>
              <w:sz w:val="24"/>
              <w:szCs w:val="24"/>
            </w:rPr>
            <w:t xml:space="preserve"> влади</w:t>
          </w:r>
        </w:sdtContent>
      </w:sdt>
      <w:r w:rsidRPr="00220598">
        <w:rPr>
          <w:rFonts w:ascii="Times New Roman" w:hAnsi="Times New Roman"/>
          <w:sz w:val="24"/>
          <w:szCs w:val="24"/>
        </w:rPr>
        <w:t xml:space="preserve"> тощо</w:t>
      </w:r>
      <w:sdt>
        <w:sdtPr>
          <w:rPr>
            <w:rFonts w:ascii="Times New Roman" w:hAnsi="Times New Roman"/>
          </w:rPr>
          <w:tag w:val="goog_rdk_66"/>
          <w:id w:val="-1345941368"/>
        </w:sdtPr>
        <w:sdtEndPr/>
        <w:sdtContent>
          <w:r w:rsidRPr="00220598">
            <w:rPr>
              <w:rFonts w:ascii="Times New Roman" w:hAnsi="Times New Roman"/>
              <w:sz w:val="24"/>
              <w:szCs w:val="24"/>
            </w:rPr>
            <w:t>, шляхом направлення листа засобами електронного зв’язку на електронну адресу Постачальника ______________________</w:t>
          </w:r>
        </w:sdtContent>
      </w:sdt>
      <w:r w:rsidRPr="00220598">
        <w:rPr>
          <w:rFonts w:ascii="Times New Roman" w:hAnsi="Times New Roman"/>
          <w:sz w:val="24"/>
          <w:szCs w:val="24"/>
        </w:rPr>
        <w:t xml:space="preserve">, з подальшим направленням письмового повідомлення (рекомендованим листом з повідомленням про вручення). </w:t>
      </w:r>
      <w:sdt>
        <w:sdtPr>
          <w:rPr>
            <w:rFonts w:ascii="Times New Roman" w:hAnsi="Times New Roman"/>
          </w:rPr>
          <w:tag w:val="goog_rdk_71"/>
          <w:id w:val="1851289841"/>
        </w:sdtPr>
        <w:sdtEndPr/>
        <w:sdtContent>
          <w:r w:rsidRPr="00220598">
            <w:rPr>
              <w:rFonts w:ascii="Times New Roman" w:hAnsi="Times New Roman"/>
              <w:sz w:val="24"/>
              <w:szCs w:val="24"/>
            </w:rPr>
            <w:t xml:space="preserve">Таке повідомлення не </w:t>
          </w:r>
        </w:sdtContent>
      </w:sdt>
      <w:sdt>
        <w:sdtPr>
          <w:rPr>
            <w:rFonts w:ascii="Times New Roman" w:hAnsi="Times New Roman"/>
          </w:rPr>
          <w:tag w:val="goog_rdk_72"/>
          <w:id w:val="725420695"/>
        </w:sdtPr>
        <w:sdtEndPr/>
        <w:sdtContent>
          <w:r w:rsidRPr="00220598">
            <w:rPr>
              <w:rFonts w:ascii="Times New Roman" w:hAnsi="Times New Roman"/>
              <w:sz w:val="24"/>
              <w:szCs w:val="24"/>
            </w:rPr>
            <w:t xml:space="preserve">вважається </w:t>
          </w:r>
        </w:sdtContent>
      </w:sdt>
      <w:r w:rsidRPr="00220598">
        <w:rPr>
          <w:rFonts w:ascii="Times New Roman" w:hAnsi="Times New Roman"/>
          <w:sz w:val="24"/>
          <w:szCs w:val="24"/>
        </w:rPr>
        <w:t xml:space="preserve"> односторонньою відмовою Покупця від цього Договору.</w:t>
      </w:r>
    </w:p>
    <w:p w:rsidR="00220598" w:rsidRPr="00220598" w:rsidRDefault="00220598" w:rsidP="00220598">
      <w:pPr>
        <w:widowControl w:val="0"/>
        <w:tabs>
          <w:tab w:val="left" w:pos="360"/>
          <w:tab w:val="left" w:pos="993"/>
          <w:tab w:val="left" w:pos="1134"/>
          <w:tab w:val="left" w:pos="1276"/>
        </w:tabs>
        <w:spacing w:after="0" w:line="240" w:lineRule="auto"/>
        <w:ind w:firstLine="567"/>
        <w:jc w:val="both"/>
        <w:rPr>
          <w:rFonts w:ascii="Times New Roman" w:hAnsi="Times New Roman"/>
          <w:sz w:val="24"/>
          <w:szCs w:val="24"/>
        </w:rPr>
      </w:pPr>
      <w:r w:rsidRPr="00220598">
        <w:rPr>
          <w:rFonts w:ascii="Times New Roman" w:hAnsi="Times New Roman"/>
          <w:sz w:val="24"/>
          <w:szCs w:val="24"/>
        </w:rPr>
        <w:t xml:space="preserve">2.16.1. Повідомлення, передбачене пунктом 2.16 цього Договору, вважається отриманим та прийнятим Постачальником в день його направлення Покупцем на електронну пошту Постачальника. З моменту отримання такого повідомлення Постачальник </w:t>
      </w:r>
      <w:sdt>
        <w:sdtPr>
          <w:rPr>
            <w:rFonts w:ascii="Times New Roman" w:hAnsi="Times New Roman"/>
          </w:rPr>
          <w:tag w:val="goog_rdk_79"/>
          <w:id w:val="1216078188"/>
        </w:sdtPr>
        <w:sdtEndPr/>
        <w:sdtContent>
          <w:r w:rsidRPr="00220598">
            <w:rPr>
              <w:rFonts w:ascii="Times New Roman" w:hAnsi="Times New Roman"/>
              <w:sz w:val="24"/>
              <w:szCs w:val="24"/>
            </w:rPr>
            <w:t>зобов'язаний зупинити поставку Товару до моменту настання однієї із обставин:</w:t>
          </w:r>
        </w:sdtContent>
      </w:sdt>
    </w:p>
    <w:p w:rsidR="00220598" w:rsidRPr="00220598" w:rsidRDefault="00220598" w:rsidP="001F53B8">
      <w:pPr>
        <w:pStyle w:val="a5"/>
        <w:widowControl w:val="0"/>
        <w:numPr>
          <w:ilvl w:val="0"/>
          <w:numId w:val="16"/>
        </w:numPr>
        <w:tabs>
          <w:tab w:val="left" w:pos="360"/>
          <w:tab w:val="left" w:pos="993"/>
          <w:tab w:val="left" w:pos="1134"/>
          <w:tab w:val="left" w:pos="1276"/>
        </w:tabs>
        <w:ind w:left="0" w:firstLine="567"/>
        <w:contextualSpacing w:val="0"/>
        <w:jc w:val="both"/>
        <w:rPr>
          <w:rFonts w:ascii="Times New Roman" w:hAnsi="Times New Roman"/>
          <w:sz w:val="24"/>
          <w:szCs w:val="24"/>
          <w:lang w:val="ru-RU"/>
        </w:rPr>
      </w:pPr>
      <w:r w:rsidRPr="00220598">
        <w:rPr>
          <w:rFonts w:ascii="Times New Roman" w:hAnsi="Times New Roman"/>
          <w:sz w:val="24"/>
          <w:szCs w:val="24"/>
          <w:lang w:val="ru-RU"/>
        </w:rPr>
        <w:t>отримання повідомлення від Покупця про припинення дії обставин, визначених пунктом</w:t>
      </w:r>
      <w:r w:rsidRPr="00220598">
        <w:rPr>
          <w:rFonts w:ascii="Times New Roman" w:hAnsi="Times New Roman"/>
          <w:sz w:val="24"/>
          <w:szCs w:val="24"/>
          <w:lang w:val="uk-UA"/>
        </w:rPr>
        <w:t xml:space="preserve"> </w:t>
      </w:r>
      <w:r w:rsidRPr="00220598">
        <w:rPr>
          <w:rFonts w:ascii="Times New Roman" w:hAnsi="Times New Roman"/>
          <w:sz w:val="24"/>
          <w:szCs w:val="24"/>
          <w:lang w:val="ru-RU"/>
        </w:rPr>
        <w:t>2.1</w:t>
      </w:r>
      <w:r w:rsidRPr="00220598">
        <w:rPr>
          <w:rFonts w:ascii="Times New Roman" w:hAnsi="Times New Roman"/>
          <w:sz w:val="24"/>
          <w:szCs w:val="24"/>
          <w:lang w:val="uk-UA"/>
        </w:rPr>
        <w:t>6</w:t>
      </w:r>
      <w:r w:rsidRPr="00220598">
        <w:rPr>
          <w:rFonts w:ascii="Times New Roman" w:hAnsi="Times New Roman"/>
          <w:sz w:val="24"/>
          <w:szCs w:val="24"/>
          <w:lang w:val="ru-RU"/>
        </w:rPr>
        <w:t xml:space="preserve"> цього Договору, на умовах, визначених пунктом 2.1</w:t>
      </w:r>
      <w:r w:rsidRPr="00220598">
        <w:rPr>
          <w:rFonts w:ascii="Times New Roman" w:hAnsi="Times New Roman"/>
          <w:sz w:val="24"/>
          <w:szCs w:val="24"/>
          <w:lang w:val="uk-UA"/>
        </w:rPr>
        <w:t>7</w:t>
      </w:r>
      <w:r w:rsidRPr="00220598">
        <w:rPr>
          <w:rFonts w:ascii="Times New Roman" w:hAnsi="Times New Roman"/>
          <w:sz w:val="24"/>
          <w:szCs w:val="24"/>
          <w:lang w:val="ru-RU"/>
        </w:rPr>
        <w:t xml:space="preserve"> цього Договору;</w:t>
      </w:r>
    </w:p>
    <w:p w:rsidR="00220598" w:rsidRPr="00220598" w:rsidRDefault="00220598" w:rsidP="00220598">
      <w:pPr>
        <w:widowControl w:val="0"/>
        <w:tabs>
          <w:tab w:val="left" w:pos="360"/>
          <w:tab w:val="left" w:pos="993"/>
          <w:tab w:val="left" w:pos="1134"/>
          <w:tab w:val="left" w:pos="1276"/>
        </w:tabs>
        <w:spacing w:after="0" w:line="240" w:lineRule="auto"/>
        <w:ind w:firstLine="567"/>
        <w:jc w:val="both"/>
        <w:rPr>
          <w:rFonts w:ascii="Times New Roman" w:hAnsi="Times New Roman"/>
        </w:rPr>
      </w:pPr>
      <w:r w:rsidRPr="00220598">
        <w:rPr>
          <w:rFonts w:ascii="Times New Roman" w:hAnsi="Times New Roman"/>
          <w:sz w:val="24"/>
          <w:szCs w:val="24"/>
        </w:rPr>
        <w:t xml:space="preserve">2) отримання повідомлення від Покупця про прийняте рішення щодо односторонньої відмови від Договору.  </w:t>
      </w:r>
      <w:sdt>
        <w:sdtPr>
          <w:rPr>
            <w:rFonts w:ascii="Times New Roman" w:hAnsi="Times New Roman"/>
          </w:rPr>
          <w:tag w:val="goog_rdk_91"/>
          <w:id w:val="206769306"/>
        </w:sdtPr>
        <w:sdtEndPr/>
        <w:sdtContent>
          <w:sdt>
            <w:sdtPr>
              <w:rPr>
                <w:rFonts w:ascii="Times New Roman" w:hAnsi="Times New Roman"/>
              </w:rPr>
              <w:tag w:val="goog_rdk_92"/>
              <w:id w:val="-2050445381"/>
            </w:sdtPr>
            <w:sdtEndPr/>
            <w:sdtContent/>
          </w:sdt>
        </w:sdtContent>
      </w:sdt>
    </w:p>
    <w:p w:rsidR="00220598" w:rsidRPr="00220598" w:rsidRDefault="00220598" w:rsidP="00220598">
      <w:pPr>
        <w:widowControl w:val="0"/>
        <w:tabs>
          <w:tab w:val="left" w:pos="360"/>
          <w:tab w:val="left" w:pos="993"/>
          <w:tab w:val="left" w:pos="1134"/>
          <w:tab w:val="left" w:pos="1276"/>
        </w:tabs>
        <w:spacing w:after="0" w:line="240" w:lineRule="auto"/>
        <w:ind w:firstLine="567"/>
        <w:jc w:val="both"/>
        <w:rPr>
          <w:rFonts w:ascii="Times New Roman" w:hAnsi="Times New Roman"/>
          <w:strike/>
          <w:color w:val="FF0000"/>
          <w:sz w:val="24"/>
          <w:szCs w:val="24"/>
        </w:rPr>
      </w:pPr>
      <w:r w:rsidRPr="00220598">
        <w:rPr>
          <w:rFonts w:ascii="Times New Roman" w:hAnsi="Times New Roman"/>
          <w:sz w:val="24"/>
          <w:szCs w:val="24"/>
        </w:rPr>
        <w:t xml:space="preserve">2.16.2. Товари, поставлені після направлення повідомлення, передбаченого пунктом 2.16 цього Договору, не підлягають прийняттю та оплаті Покупцем. </w:t>
      </w:r>
    </w:p>
    <w:p w:rsidR="00220598" w:rsidRPr="00220598" w:rsidRDefault="005A5410" w:rsidP="00220598">
      <w:pPr>
        <w:tabs>
          <w:tab w:val="left" w:pos="568"/>
        </w:tabs>
        <w:spacing w:after="0" w:line="240" w:lineRule="auto"/>
        <w:ind w:firstLine="567"/>
        <w:jc w:val="both"/>
        <w:rPr>
          <w:rFonts w:ascii="Times New Roman" w:hAnsi="Times New Roman"/>
          <w:sz w:val="24"/>
          <w:szCs w:val="24"/>
        </w:rPr>
      </w:pPr>
      <w:sdt>
        <w:sdtPr>
          <w:rPr>
            <w:rFonts w:ascii="Times New Roman" w:hAnsi="Times New Roman"/>
            <w:sz w:val="24"/>
            <w:szCs w:val="24"/>
          </w:rPr>
          <w:tag w:val="goog_rdk_129"/>
          <w:id w:val="-178587287"/>
        </w:sdtPr>
        <w:sdtEndPr/>
        <w:sdtContent>
          <w:sdt>
            <w:sdtPr>
              <w:rPr>
                <w:rFonts w:ascii="Times New Roman" w:hAnsi="Times New Roman"/>
                <w:sz w:val="24"/>
                <w:szCs w:val="24"/>
              </w:rPr>
              <w:tag w:val="goog_rdk_127"/>
              <w:id w:val="-1791973940"/>
            </w:sdtPr>
            <w:sdtEndPr/>
            <w:sdtContent>
              <w:sdt>
                <w:sdtPr>
                  <w:rPr>
                    <w:rFonts w:ascii="Times New Roman" w:hAnsi="Times New Roman"/>
                    <w:sz w:val="24"/>
                    <w:szCs w:val="24"/>
                  </w:rPr>
                  <w:tag w:val="goog_rdk_128"/>
                  <w:id w:val="-2106724526"/>
                </w:sdtPr>
                <w:sdtEndPr/>
                <w:sdtContent/>
              </w:sdt>
            </w:sdtContent>
          </w:sdt>
        </w:sdtContent>
      </w:sdt>
      <w:r w:rsidR="00220598" w:rsidRPr="00220598">
        <w:rPr>
          <w:rFonts w:ascii="Times New Roman" w:hAnsi="Times New Roman"/>
          <w:sz w:val="24"/>
          <w:szCs w:val="24"/>
        </w:rPr>
        <w:t>2.17.  Про припинення дії обставин, визначених у пункті 2.16 цього Договору  Покупець повідомляє Постачальника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Постачальника, зазначену в пункті 2.16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Постачальником  в день його направлення Покупцем. У такому випадку</w:t>
      </w:r>
      <w:sdt>
        <w:sdtPr>
          <w:rPr>
            <w:rFonts w:ascii="Times New Roman" w:hAnsi="Times New Roman"/>
          </w:rPr>
          <w:tag w:val="goog_rdk_138"/>
          <w:id w:val="-1836372446"/>
        </w:sdtPr>
        <w:sdtEndPr/>
        <w:sdtContent>
          <w:r w:rsidR="00220598" w:rsidRPr="00220598">
            <w:rPr>
              <w:rFonts w:ascii="Times New Roman" w:hAnsi="Times New Roman"/>
              <w:sz w:val="24"/>
              <w:szCs w:val="24"/>
            </w:rPr>
            <w:t xml:space="preserve"> Сторони  укладають додаткову угоду про зміну строків поставки Товару або про розірвання Договору</w:t>
          </w:r>
        </w:sdtContent>
      </w:sdt>
      <w:sdt>
        <w:sdtPr>
          <w:rPr>
            <w:rFonts w:ascii="Times New Roman" w:hAnsi="Times New Roman"/>
          </w:rPr>
          <w:tag w:val="goog_rdk_139"/>
          <w:id w:val="897399608"/>
        </w:sdtPr>
        <w:sdtEndPr/>
        <w:sdtContent>
          <w:r w:rsidR="00220598" w:rsidRPr="00220598">
            <w:rPr>
              <w:rFonts w:ascii="Times New Roman" w:hAnsi="Times New Roman"/>
              <w:sz w:val="24"/>
              <w:szCs w:val="24"/>
            </w:rPr>
            <w:t>, у разі наявності обставин, що унеможливлюють зміну строків поставки Товару.</w:t>
          </w:r>
          <w:sdt>
            <w:sdtPr>
              <w:rPr>
                <w:rFonts w:ascii="Times New Roman" w:hAnsi="Times New Roman"/>
              </w:rPr>
              <w:tag w:val="goog_rdk_140"/>
              <w:id w:val="513742069"/>
              <w:showingPlcHdr/>
            </w:sdtPr>
            <w:sdtEndPr/>
            <w:sdtContent>
              <w:r w:rsidR="00220598" w:rsidRPr="00220598">
                <w:rPr>
                  <w:rFonts w:ascii="Times New Roman" w:hAnsi="Times New Roman"/>
                </w:rPr>
                <w:t xml:space="preserve">     </w:t>
              </w:r>
            </w:sdtContent>
          </w:sdt>
        </w:sdtContent>
      </w:sdt>
    </w:p>
    <w:p w:rsidR="00220598" w:rsidRPr="00220598" w:rsidRDefault="00220598" w:rsidP="00220598">
      <w:pPr>
        <w:tabs>
          <w:tab w:val="left" w:pos="993"/>
        </w:tabs>
        <w:suppressAutoHyphens/>
        <w:spacing w:after="0" w:line="240" w:lineRule="auto"/>
        <w:ind w:firstLine="567"/>
        <w:rPr>
          <w:rFonts w:ascii="Times New Roman" w:hAnsi="Times New Roman"/>
          <w:b/>
          <w:sz w:val="24"/>
          <w:szCs w:val="24"/>
          <w:lang w:eastAsia="ar-SA"/>
        </w:rPr>
      </w:pPr>
    </w:p>
    <w:p w:rsidR="00220598" w:rsidRPr="00220598" w:rsidRDefault="00220598" w:rsidP="001F53B8">
      <w:pPr>
        <w:numPr>
          <w:ilvl w:val="0"/>
          <w:numId w:val="11"/>
        </w:numPr>
        <w:tabs>
          <w:tab w:val="left" w:pos="993"/>
        </w:tabs>
        <w:suppressAutoHyphens/>
        <w:spacing w:after="0" w:line="240" w:lineRule="auto"/>
        <w:ind w:left="0" w:firstLine="567"/>
        <w:jc w:val="center"/>
        <w:rPr>
          <w:rFonts w:ascii="Times New Roman" w:hAnsi="Times New Roman"/>
          <w:b/>
          <w:sz w:val="24"/>
          <w:szCs w:val="24"/>
          <w:lang w:eastAsia="ar-SA"/>
        </w:rPr>
      </w:pPr>
      <w:r w:rsidRPr="00220598">
        <w:rPr>
          <w:rFonts w:ascii="Times New Roman" w:hAnsi="Times New Roman"/>
          <w:b/>
          <w:sz w:val="24"/>
          <w:szCs w:val="24"/>
          <w:lang w:eastAsia="ar-SA"/>
        </w:rPr>
        <w:t>ЦІНА ДОГОВОРУ</w:t>
      </w:r>
    </w:p>
    <w:p w:rsidR="00220598" w:rsidRPr="00220598" w:rsidRDefault="00220598" w:rsidP="001F53B8">
      <w:pPr>
        <w:widowControl w:val="0"/>
        <w:numPr>
          <w:ilvl w:val="1"/>
          <w:numId w:val="11"/>
        </w:numPr>
        <w:tabs>
          <w:tab w:val="left" w:pos="142"/>
          <w:tab w:val="left" w:pos="1134"/>
        </w:tabs>
        <w:suppressAutoHyphens/>
        <w:spacing w:after="0" w:line="240" w:lineRule="auto"/>
        <w:ind w:left="0" w:right="-1" w:firstLine="567"/>
        <w:contextualSpacing/>
        <w:jc w:val="both"/>
        <w:rPr>
          <w:rFonts w:ascii="Times New Roman" w:hAnsi="Times New Roman"/>
          <w:sz w:val="24"/>
          <w:szCs w:val="24"/>
        </w:rPr>
      </w:pPr>
      <w:r w:rsidRPr="00220598">
        <w:rPr>
          <w:rFonts w:ascii="Times New Roman" w:eastAsia="Arial Unicode MS" w:hAnsi="Times New Roman"/>
          <w:sz w:val="24"/>
          <w:szCs w:val="24"/>
          <w:lang w:eastAsia="ar-SA" w:bidi="uk-UA"/>
        </w:rPr>
        <w:t>Постачальник</w:t>
      </w:r>
      <w:r w:rsidRPr="00220598">
        <w:rPr>
          <w:rFonts w:ascii="Times New Roman" w:hAnsi="Times New Roman"/>
          <w:sz w:val="24"/>
          <w:szCs w:val="24"/>
        </w:rPr>
        <w:t xml:space="preserve"> відвантажує Товар за цінами, які зазначені у Додатку 1 «Специфікація» до цього Договору.</w:t>
      </w:r>
    </w:p>
    <w:p w:rsidR="00220598" w:rsidRPr="00220598" w:rsidRDefault="00220598" w:rsidP="001F53B8">
      <w:pPr>
        <w:pStyle w:val="a5"/>
        <w:numPr>
          <w:ilvl w:val="1"/>
          <w:numId w:val="11"/>
        </w:numPr>
        <w:tabs>
          <w:tab w:val="left" w:pos="993"/>
          <w:tab w:val="left" w:pos="1134"/>
          <w:tab w:val="left" w:pos="1418"/>
        </w:tabs>
        <w:suppressAutoHyphens/>
        <w:ind w:left="0" w:firstLine="567"/>
        <w:contextualSpacing w:val="0"/>
        <w:jc w:val="both"/>
        <w:rPr>
          <w:rFonts w:ascii="Times New Roman" w:hAnsi="Times New Roman"/>
          <w:b/>
          <w:sz w:val="24"/>
          <w:szCs w:val="24"/>
          <w:lang w:val="uk-UA" w:eastAsia="en-US"/>
        </w:rPr>
      </w:pPr>
      <w:r w:rsidRPr="00220598">
        <w:rPr>
          <w:rFonts w:ascii="Times New Roman" w:hAnsi="Times New Roman"/>
          <w:sz w:val="24"/>
          <w:szCs w:val="24"/>
          <w:lang w:val="uk-UA" w:eastAsia="en-US"/>
        </w:rPr>
        <w:t xml:space="preserve">Загальна ціна даного Договору складає </w:t>
      </w:r>
      <w:bookmarkStart w:id="10" w:name="_Hlk184222976"/>
      <w:r w:rsidRPr="00220598">
        <w:rPr>
          <w:rFonts w:ascii="Times New Roman" w:hAnsi="Times New Roman"/>
          <w:b/>
          <w:bCs/>
          <w:sz w:val="24"/>
          <w:szCs w:val="24"/>
          <w:lang w:val="uk-UA" w:eastAsia="en-US"/>
        </w:rPr>
        <w:t>___</w:t>
      </w:r>
      <w:r w:rsidRPr="00220598">
        <w:rPr>
          <w:rFonts w:ascii="Times New Roman" w:hAnsi="Times New Roman"/>
          <w:b/>
          <w:sz w:val="24"/>
          <w:szCs w:val="24"/>
          <w:lang w:val="uk-UA" w:eastAsia="en-US"/>
        </w:rPr>
        <w:t xml:space="preserve">,__ грн (___ гривень ___ копійок) без </w:t>
      </w:r>
      <w:bookmarkEnd w:id="10"/>
      <w:r w:rsidRPr="00220598">
        <w:rPr>
          <w:rFonts w:ascii="Times New Roman" w:hAnsi="Times New Roman"/>
          <w:b/>
          <w:sz w:val="24"/>
          <w:szCs w:val="24"/>
          <w:lang w:val="uk-UA" w:eastAsia="en-US"/>
        </w:rPr>
        <w:t>ПДВ.</w:t>
      </w:r>
    </w:p>
    <w:p w:rsidR="00220598" w:rsidRPr="00220598" w:rsidRDefault="00220598" w:rsidP="001F53B8">
      <w:pPr>
        <w:pStyle w:val="a5"/>
        <w:widowControl w:val="0"/>
        <w:numPr>
          <w:ilvl w:val="1"/>
          <w:numId w:val="11"/>
        </w:numPr>
        <w:tabs>
          <w:tab w:val="left" w:pos="993"/>
          <w:tab w:val="left" w:pos="1134"/>
          <w:tab w:val="left" w:pos="1418"/>
        </w:tabs>
        <w:suppressAutoHyphens/>
        <w:ind w:left="0" w:firstLine="567"/>
        <w:contextualSpacing w:val="0"/>
        <w:jc w:val="both"/>
        <w:rPr>
          <w:rFonts w:ascii="Times New Roman" w:hAnsi="Times New Roman"/>
          <w:sz w:val="24"/>
          <w:szCs w:val="24"/>
          <w:lang w:val="uk-UA"/>
        </w:rPr>
      </w:pPr>
      <w:r w:rsidRPr="00220598">
        <w:rPr>
          <w:rFonts w:ascii="Times New Roman" w:hAnsi="Times New Roman"/>
          <w:sz w:val="24"/>
          <w:szCs w:val="24"/>
          <w:lang w:val="uk-UA"/>
        </w:rPr>
        <w:t>Ціна включає вартість одиниці Товару у комплектації, визначеній у Додатку 1  «Специфікація» до цього Договору (у тому числі адаптація макету до вимог обладнання для друку та друк Товару відповідно до вимог, установлених Додатком 1 «Специфікація» до Договору), упаковки/тари, маркування, сплати мита, податків та інших зборів і обов’язкових платежів, транспортні витрати</w:t>
      </w:r>
      <w:r w:rsidRPr="00220598">
        <w:rPr>
          <w:rFonts w:ascii="Times New Roman" w:hAnsi="Times New Roman"/>
          <w:sz w:val="24"/>
          <w:szCs w:val="24"/>
          <w:lang w:val="ru-RU"/>
        </w:rPr>
        <w:t>, а також вартість доставки Товару до отримувачів Товару у відповідності до визначених Договором умов поставки</w:t>
      </w:r>
      <w:r w:rsidRPr="00220598">
        <w:rPr>
          <w:rFonts w:ascii="Times New Roman" w:hAnsi="Times New Roman"/>
          <w:sz w:val="24"/>
          <w:szCs w:val="24"/>
          <w:lang w:val="uk-UA"/>
        </w:rPr>
        <w:t xml:space="preserve">, та </w:t>
      </w:r>
      <w:r w:rsidRPr="00220598">
        <w:rPr>
          <w:rFonts w:ascii="Times New Roman" w:hAnsi="Times New Roman"/>
          <w:sz w:val="24"/>
          <w:szCs w:val="24"/>
          <w:lang w:val="ru-RU"/>
        </w:rPr>
        <w:t xml:space="preserve">вантажно-розвантажувальні </w:t>
      </w:r>
      <w:r w:rsidRPr="00220598">
        <w:rPr>
          <w:rFonts w:ascii="Times New Roman" w:hAnsi="Times New Roman"/>
          <w:sz w:val="24"/>
          <w:szCs w:val="24"/>
          <w:lang w:val="uk-UA"/>
        </w:rPr>
        <w:t>роботи.</w:t>
      </w:r>
    </w:p>
    <w:p w:rsidR="00220598" w:rsidRPr="00220598" w:rsidRDefault="00220598" w:rsidP="001F53B8">
      <w:pPr>
        <w:pStyle w:val="a5"/>
        <w:widowControl w:val="0"/>
        <w:numPr>
          <w:ilvl w:val="1"/>
          <w:numId w:val="11"/>
        </w:numPr>
        <w:tabs>
          <w:tab w:val="left" w:pos="993"/>
          <w:tab w:val="left" w:pos="1134"/>
          <w:tab w:val="left" w:pos="1418"/>
        </w:tabs>
        <w:suppressAutoHyphens/>
        <w:ind w:left="0" w:firstLine="567"/>
        <w:contextualSpacing w:val="0"/>
        <w:jc w:val="both"/>
        <w:rPr>
          <w:rFonts w:ascii="Times New Roman" w:hAnsi="Times New Roman"/>
          <w:sz w:val="24"/>
          <w:szCs w:val="24"/>
          <w:lang w:val="uk-UA"/>
        </w:rPr>
      </w:pPr>
      <w:r w:rsidRPr="00220598">
        <w:rPr>
          <w:rFonts w:ascii="Times New Roman" w:hAnsi="Times New Roman"/>
          <w:sz w:val="24"/>
          <w:szCs w:val="24"/>
          <w:lang w:val="uk-UA"/>
        </w:rPr>
        <w:t>Постачальник не вправі збільшувати узгоджену ціну в односторонньому порядку.</w:t>
      </w:r>
    </w:p>
    <w:p w:rsidR="00220598" w:rsidRPr="00220598" w:rsidRDefault="00220598" w:rsidP="001F53B8">
      <w:pPr>
        <w:pStyle w:val="a5"/>
        <w:widowControl w:val="0"/>
        <w:numPr>
          <w:ilvl w:val="1"/>
          <w:numId w:val="11"/>
        </w:numPr>
        <w:tabs>
          <w:tab w:val="left" w:pos="993"/>
          <w:tab w:val="left" w:pos="1134"/>
          <w:tab w:val="left" w:pos="1418"/>
        </w:tabs>
        <w:suppressAutoHyphens/>
        <w:ind w:left="0" w:firstLine="567"/>
        <w:contextualSpacing w:val="0"/>
        <w:jc w:val="both"/>
        <w:rPr>
          <w:rFonts w:ascii="Times New Roman" w:hAnsi="Times New Roman"/>
          <w:sz w:val="24"/>
          <w:szCs w:val="24"/>
          <w:lang w:val="uk-UA"/>
        </w:rPr>
      </w:pPr>
      <w:r w:rsidRPr="00220598">
        <w:rPr>
          <w:rFonts w:ascii="Times New Roman" w:hAnsi="Times New Roman"/>
          <w:sz w:val="24"/>
          <w:szCs w:val="24"/>
          <w:lang w:val="uk-UA"/>
        </w:rPr>
        <w:t>Покупець може зменшити обсяги закупівлі в межах ціни Договору залежно від реального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Покупця.</w:t>
      </w:r>
    </w:p>
    <w:p w:rsidR="00220598" w:rsidRPr="00220598" w:rsidRDefault="00220598" w:rsidP="00220598">
      <w:pPr>
        <w:tabs>
          <w:tab w:val="left" w:pos="993"/>
        </w:tabs>
        <w:suppressAutoHyphens/>
        <w:spacing w:after="0" w:line="240" w:lineRule="auto"/>
        <w:contextualSpacing/>
        <w:jc w:val="both"/>
        <w:rPr>
          <w:rFonts w:ascii="Times New Roman" w:hAnsi="Times New Roman"/>
          <w:sz w:val="24"/>
          <w:szCs w:val="24"/>
          <w:lang w:eastAsia="ar-SA"/>
        </w:rPr>
      </w:pPr>
    </w:p>
    <w:p w:rsidR="00220598" w:rsidRPr="00220598" w:rsidRDefault="00220598" w:rsidP="001F53B8">
      <w:pPr>
        <w:pStyle w:val="a5"/>
        <w:numPr>
          <w:ilvl w:val="0"/>
          <w:numId w:val="11"/>
        </w:numPr>
        <w:tabs>
          <w:tab w:val="left" w:pos="567"/>
        </w:tabs>
        <w:suppressAutoHyphens/>
        <w:ind w:left="0" w:firstLine="0"/>
        <w:contextualSpacing w:val="0"/>
        <w:jc w:val="center"/>
        <w:rPr>
          <w:rFonts w:ascii="Times New Roman" w:hAnsi="Times New Roman"/>
          <w:sz w:val="24"/>
          <w:szCs w:val="24"/>
          <w:lang w:val="uk-UA" w:eastAsia="ar-SA"/>
        </w:rPr>
      </w:pPr>
      <w:r w:rsidRPr="00220598">
        <w:rPr>
          <w:rFonts w:ascii="Times New Roman" w:hAnsi="Times New Roman"/>
          <w:b/>
          <w:sz w:val="24"/>
          <w:szCs w:val="24"/>
          <w:lang w:val="uk-UA" w:eastAsia="ar-SA"/>
        </w:rPr>
        <w:t>ПОРЯДОК ЗДІЙСНЕННЯ РОЗРАХУНКІВ ЗА ДОГОВОРОМ</w:t>
      </w:r>
    </w:p>
    <w:p w:rsidR="00220598" w:rsidRPr="00220598" w:rsidRDefault="00220598" w:rsidP="001F53B8">
      <w:pPr>
        <w:pStyle w:val="a5"/>
        <w:numPr>
          <w:ilvl w:val="1"/>
          <w:numId w:val="11"/>
        </w:numPr>
        <w:tabs>
          <w:tab w:val="left" w:pos="993"/>
        </w:tabs>
        <w:suppressAutoHyphens/>
        <w:ind w:left="0" w:firstLine="567"/>
        <w:contextualSpacing w:val="0"/>
        <w:jc w:val="both"/>
        <w:rPr>
          <w:rFonts w:ascii="Times New Roman" w:hAnsi="Times New Roman"/>
          <w:sz w:val="24"/>
          <w:szCs w:val="24"/>
          <w:lang w:val="uk-UA" w:eastAsia="en-US"/>
        </w:rPr>
      </w:pPr>
      <w:r w:rsidRPr="00220598">
        <w:rPr>
          <w:rFonts w:ascii="Times New Roman" w:hAnsi="Times New Roman"/>
          <w:sz w:val="24"/>
          <w:szCs w:val="24"/>
          <w:lang w:val="ru-RU"/>
        </w:rPr>
        <w:lastRenderedPageBreak/>
        <w:t>Покупець здійснює оплату за Товар в безготівковому порядку за фактом його постачання отримувачам Товару</w:t>
      </w:r>
      <w:r w:rsidRPr="00220598">
        <w:rPr>
          <w:rFonts w:ascii="Times New Roman" w:hAnsi="Times New Roman"/>
          <w:sz w:val="24"/>
          <w:szCs w:val="24"/>
          <w:lang w:val="uk-UA" w:eastAsia="en-US"/>
        </w:rPr>
        <w:t>. Датою здійснення будь-яких платежів Покупцем за цим Договором є дата списання відповідних коштів з реєстраційного рахунку Покупця.</w:t>
      </w:r>
    </w:p>
    <w:p w:rsidR="00220598" w:rsidRPr="00220598" w:rsidRDefault="00220598" w:rsidP="001F53B8">
      <w:pPr>
        <w:pStyle w:val="a5"/>
        <w:numPr>
          <w:ilvl w:val="1"/>
          <w:numId w:val="11"/>
        </w:numPr>
        <w:ind w:left="0" w:firstLine="567"/>
        <w:contextualSpacing w:val="0"/>
        <w:jc w:val="both"/>
        <w:rPr>
          <w:rFonts w:ascii="Times New Roman" w:eastAsia="Arial Unicode MS" w:hAnsi="Times New Roman"/>
          <w:sz w:val="24"/>
          <w:szCs w:val="24"/>
          <w:lang w:val="uk-UA" w:eastAsia="ar-SA"/>
        </w:rPr>
      </w:pPr>
      <w:r w:rsidRPr="00220598">
        <w:rPr>
          <w:rFonts w:ascii="Times New Roman" w:hAnsi="Times New Roman"/>
          <w:sz w:val="24"/>
          <w:szCs w:val="24"/>
          <w:lang w:val="uk-UA"/>
        </w:rPr>
        <w:t>Розрахунки за Товар, якщо інший порядок не встановлено у Додатку № 1 «Специфікація» до цього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w:t>
      </w:r>
      <w:r w:rsidRPr="00220598">
        <w:rPr>
          <w:rFonts w:ascii="Times New Roman" w:hAnsi="Times New Roman"/>
          <w:lang w:val="ru-RU"/>
        </w:rPr>
        <w:t xml:space="preserve"> </w:t>
      </w:r>
      <w:r w:rsidRPr="00220598">
        <w:rPr>
          <w:rFonts w:ascii="Times New Roman" w:hAnsi="Times New Roman"/>
          <w:sz w:val="24"/>
          <w:szCs w:val="24"/>
          <w:lang w:val="uk-UA"/>
        </w:rPr>
        <w:t xml:space="preserve">та отримання Покупцем від Постачальника всіх документів, передбачених пунктом 2.10 цього Договору. </w:t>
      </w:r>
    </w:p>
    <w:p w:rsidR="00220598" w:rsidRPr="00220598" w:rsidRDefault="00220598" w:rsidP="001F53B8">
      <w:pPr>
        <w:pStyle w:val="a5"/>
        <w:numPr>
          <w:ilvl w:val="1"/>
          <w:numId w:val="11"/>
        </w:numPr>
        <w:ind w:left="0" w:firstLine="567"/>
        <w:contextualSpacing w:val="0"/>
        <w:jc w:val="both"/>
        <w:rPr>
          <w:rFonts w:ascii="Times New Roman" w:eastAsia="Arial Unicode MS" w:hAnsi="Times New Roman"/>
          <w:sz w:val="24"/>
          <w:szCs w:val="24"/>
          <w:lang w:val="uk-UA" w:eastAsia="ar-SA"/>
        </w:rPr>
      </w:pPr>
      <w:r w:rsidRPr="00220598">
        <w:rPr>
          <w:rFonts w:ascii="Times New Roman" w:hAnsi="Times New Roman"/>
          <w:sz w:val="24"/>
          <w:szCs w:val="24"/>
          <w:lang w:val="uk-UA"/>
        </w:rPr>
        <w:t>У разі, якщо поставка здійснена лише частково, або партіями (</w:t>
      </w:r>
      <w:r w:rsidRPr="00220598">
        <w:rPr>
          <w:rFonts w:ascii="Times New Roman" w:hAnsi="Times New Roman"/>
          <w:sz w:val="24"/>
          <w:szCs w:val="24"/>
          <w:lang w:val="uk-UA" w:eastAsia="en-US"/>
        </w:rPr>
        <w:t>документи,</w:t>
      </w:r>
      <w:r w:rsidRPr="00220598">
        <w:rPr>
          <w:rFonts w:ascii="Times New Roman" w:eastAsia="Arial Unicode MS" w:hAnsi="Times New Roman"/>
          <w:sz w:val="24"/>
          <w:szCs w:val="24"/>
          <w:lang w:val="uk-UA" w:eastAsia="ar-SA"/>
        </w:rPr>
        <w:t xml:space="preserve"> визначені пункті 2.10 цього Договору, підписані отримувачами Товару і передані Покупцю від Постачальника </w:t>
      </w:r>
      <w:r w:rsidRPr="00220598">
        <w:rPr>
          <w:rFonts w:ascii="Times New Roman" w:hAnsi="Times New Roman"/>
          <w:sz w:val="24"/>
          <w:szCs w:val="24"/>
          <w:lang w:val="uk-UA"/>
        </w:rPr>
        <w:t xml:space="preserve">лише на частину Товару, зазначеного у Додатку № 1 «Специфікація»), оплата здійснюється пропорційно за фактично поставлену </w:t>
      </w:r>
      <w:r w:rsidRPr="00220598">
        <w:rPr>
          <w:rFonts w:ascii="Times New Roman" w:hAnsi="Times New Roman"/>
          <w:sz w:val="24"/>
          <w:szCs w:val="24"/>
          <w:lang w:val="ru-RU"/>
        </w:rPr>
        <w:t xml:space="preserve">отримувачам Товару </w:t>
      </w:r>
      <w:r w:rsidRPr="00220598">
        <w:rPr>
          <w:rFonts w:ascii="Times New Roman" w:hAnsi="Times New Roman"/>
          <w:sz w:val="24"/>
          <w:szCs w:val="24"/>
          <w:lang w:val="uk-UA"/>
        </w:rPr>
        <w:t>кількість Товару</w:t>
      </w:r>
      <w:r w:rsidRPr="00220598">
        <w:rPr>
          <w:rFonts w:ascii="Times New Roman" w:eastAsia="Arial Unicode MS" w:hAnsi="Times New Roman"/>
          <w:sz w:val="24"/>
          <w:szCs w:val="24"/>
          <w:lang w:val="uk-UA" w:eastAsia="ar-SA"/>
        </w:rPr>
        <w:t>.</w:t>
      </w:r>
    </w:p>
    <w:p w:rsidR="00220598" w:rsidRPr="00220598" w:rsidRDefault="00220598" w:rsidP="001F53B8">
      <w:pPr>
        <w:pStyle w:val="a5"/>
        <w:numPr>
          <w:ilvl w:val="1"/>
          <w:numId w:val="11"/>
        </w:numPr>
        <w:ind w:left="0" w:firstLine="567"/>
        <w:contextualSpacing w:val="0"/>
        <w:jc w:val="both"/>
        <w:rPr>
          <w:rFonts w:ascii="Times New Roman" w:hAnsi="Times New Roman"/>
          <w:sz w:val="24"/>
          <w:szCs w:val="24"/>
          <w:lang w:val="uk-UA" w:eastAsia="ar-SA"/>
        </w:rPr>
      </w:pPr>
      <w:r w:rsidRPr="00220598">
        <w:rPr>
          <w:rFonts w:ascii="Times New Roman" w:hAnsi="Times New Roman"/>
          <w:sz w:val="24"/>
          <w:szCs w:val="24"/>
          <w:lang w:val="uk-UA" w:eastAsia="ar-SA"/>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rsidR="00220598" w:rsidRPr="00220598" w:rsidRDefault="00220598" w:rsidP="001F53B8">
      <w:pPr>
        <w:numPr>
          <w:ilvl w:val="1"/>
          <w:numId w:val="11"/>
        </w:numPr>
        <w:tabs>
          <w:tab w:val="left" w:pos="993"/>
        </w:tabs>
        <w:suppressAutoHyphens/>
        <w:spacing w:after="0" w:line="240" w:lineRule="auto"/>
        <w:ind w:left="0" w:firstLine="567"/>
        <w:jc w:val="both"/>
        <w:rPr>
          <w:rFonts w:ascii="Times New Roman" w:hAnsi="Times New Roman"/>
          <w:sz w:val="24"/>
          <w:szCs w:val="24"/>
          <w:lang w:eastAsia="ar-SA"/>
        </w:rPr>
      </w:pPr>
      <w:r w:rsidRPr="00220598">
        <w:rPr>
          <w:rFonts w:ascii="Times New Roman" w:hAnsi="Times New Roman"/>
          <w:sz w:val="24"/>
          <w:szCs w:val="24"/>
        </w:rPr>
        <w:t>У разі затримки фінансування,</w:t>
      </w:r>
      <w:r w:rsidRPr="00220598">
        <w:rPr>
          <w:rFonts w:ascii="Times New Roman" w:hAnsi="Times New Roman"/>
        </w:rPr>
        <w:t xml:space="preserve"> </w:t>
      </w:r>
      <w:r w:rsidRPr="00220598">
        <w:rPr>
          <w:rFonts w:ascii="Times New Roman" w:hAnsi="Times New Roman"/>
          <w:sz w:val="24"/>
          <w:szCs w:val="24"/>
        </w:rPr>
        <w:t>що не зумовлене дією  обставин, визначених у пункті 2.16 цього Договору,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r w:rsidRPr="00220598">
        <w:rPr>
          <w:rFonts w:ascii="Times New Roman" w:eastAsia="Arial Unicode MS" w:hAnsi="Times New Roman"/>
          <w:sz w:val="24"/>
          <w:szCs w:val="24"/>
          <w:lang w:eastAsia="ar-SA"/>
        </w:rPr>
        <w:t>.</w:t>
      </w:r>
    </w:p>
    <w:p w:rsidR="00220598" w:rsidRPr="00220598" w:rsidRDefault="00220598" w:rsidP="00220598">
      <w:pPr>
        <w:spacing w:after="0" w:line="240" w:lineRule="auto"/>
        <w:ind w:firstLine="567"/>
        <w:jc w:val="both"/>
        <w:rPr>
          <w:rFonts w:ascii="Times New Roman" w:hAnsi="Times New Roman"/>
          <w:sz w:val="24"/>
          <w:szCs w:val="24"/>
        </w:rPr>
      </w:pPr>
      <w:r w:rsidRPr="00220598">
        <w:rPr>
          <w:rFonts w:ascii="Times New Roman" w:hAnsi="Times New Roman"/>
          <w:sz w:val="24"/>
          <w:szCs w:val="24"/>
        </w:rPr>
        <w:t>4.6. Операції з оплати за Товар звільняються від оподаткування податком на додану вартість згідно зі статтею 7 Закону України від 21 червня 2012 року № 4999-VI «Про виконання програм Глобального фонду для боротьби із СНІДом, туберкульозом та малярією в Україні», пункту 26 підрозділу 2 розділу XX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bookmarkStart w:id="11" w:name="_heading=h.b7i0m4mor19l"/>
      <w:bookmarkEnd w:id="11"/>
    </w:p>
    <w:p w:rsidR="00220598" w:rsidRPr="00220598" w:rsidRDefault="00220598" w:rsidP="00220598">
      <w:pPr>
        <w:spacing w:after="0" w:line="240" w:lineRule="auto"/>
        <w:ind w:firstLine="567"/>
        <w:jc w:val="both"/>
        <w:rPr>
          <w:rFonts w:ascii="Times New Roman" w:hAnsi="Times New Roman"/>
          <w:color w:val="000000"/>
          <w:sz w:val="24"/>
          <w:szCs w:val="24"/>
        </w:rPr>
      </w:pPr>
      <w:r w:rsidRPr="00220598">
        <w:rPr>
          <w:rFonts w:ascii="Times New Roman" w:hAnsi="Times New Roman"/>
          <w:sz w:val="24"/>
          <w:szCs w:val="24"/>
        </w:rPr>
        <w:t xml:space="preserve">4.7. За кошти програми «Стійка відповідь на епідемії ВІЛ і ТБ в умовах війни та відновлення в Україні» Глобального фонду, за рахунок якої здійснюється оплата за Товар, в жодному разі не може проводитись оплата штрафних санкцій Постачальника </w:t>
      </w:r>
      <w:r w:rsidRPr="00220598">
        <w:rPr>
          <w:rFonts w:ascii="Times New Roman" w:hAnsi="Times New Roman"/>
          <w:color w:val="000000"/>
          <w:sz w:val="24"/>
          <w:szCs w:val="24"/>
        </w:rPr>
        <w:t>або відшкодування Постачальником збитків третім особам, які покладені на нього з його вини.</w:t>
      </w:r>
    </w:p>
    <w:p w:rsidR="00220598" w:rsidRPr="00220598" w:rsidRDefault="00220598" w:rsidP="00220598">
      <w:pPr>
        <w:spacing w:after="0" w:line="240" w:lineRule="auto"/>
        <w:ind w:firstLine="567"/>
        <w:jc w:val="both"/>
        <w:rPr>
          <w:rFonts w:ascii="Times New Roman" w:hAnsi="Times New Roman"/>
          <w:color w:val="000000"/>
          <w:sz w:val="24"/>
          <w:szCs w:val="24"/>
        </w:rPr>
      </w:pPr>
      <w:r w:rsidRPr="00220598">
        <w:rPr>
          <w:rFonts w:ascii="Times New Roman" w:hAnsi="Times New Roman"/>
          <w:sz w:val="24"/>
          <w:szCs w:val="24"/>
        </w:rPr>
        <w:t>4.8. У разі неможливості прийняти та/або оплатити Товар за наявності дії обставин, зазначених в пункті 2.16 цього Договору, Покупець здійснює оплату за Товар протягом 10 (десяти) робочих днів з дати отримання Покупцем відповідного повідомлення від донора/органу влади тощо, який наділений відповідною компетенцією про припинення дії обставин, зазначених у пункті 2.16 цього Договору, та підписання уповноваженими представниками Сторін видаткової накладної. Затримка оплати за поставлений  Товар за наявності  обставин,  зазначених в пункті 2.16 цього Договору, не є порушенням Покупцем умов цього Договору.</w:t>
      </w:r>
    </w:p>
    <w:p w:rsidR="00220598" w:rsidRPr="00220598" w:rsidRDefault="00220598" w:rsidP="00220598">
      <w:pPr>
        <w:spacing w:after="0" w:line="240" w:lineRule="auto"/>
        <w:ind w:firstLine="567"/>
        <w:jc w:val="both"/>
        <w:rPr>
          <w:rFonts w:ascii="Times New Roman" w:hAnsi="Times New Roman"/>
          <w:color w:val="000000"/>
          <w:sz w:val="24"/>
          <w:szCs w:val="24"/>
        </w:rPr>
      </w:pPr>
      <w:r w:rsidRPr="00220598">
        <w:rPr>
          <w:rFonts w:ascii="Times New Roman" w:hAnsi="Times New Roman"/>
          <w:b/>
          <w:sz w:val="24"/>
          <w:szCs w:val="24"/>
          <w:lang w:eastAsia="ru-RU"/>
        </w:rPr>
        <w:t xml:space="preserve"> </w:t>
      </w:r>
    </w:p>
    <w:p w:rsidR="00220598" w:rsidRPr="00220598" w:rsidRDefault="00220598" w:rsidP="001F53B8">
      <w:pPr>
        <w:widowControl w:val="0"/>
        <w:numPr>
          <w:ilvl w:val="0"/>
          <w:numId w:val="11"/>
        </w:numPr>
        <w:tabs>
          <w:tab w:val="left" w:pos="993"/>
        </w:tabs>
        <w:suppressAutoHyphens/>
        <w:spacing w:after="0" w:line="240" w:lineRule="auto"/>
        <w:ind w:left="0" w:right="140" w:firstLine="426"/>
        <w:jc w:val="center"/>
        <w:rPr>
          <w:rFonts w:ascii="Times New Roman" w:hAnsi="Times New Roman"/>
          <w:b/>
          <w:sz w:val="24"/>
          <w:szCs w:val="24"/>
          <w:lang w:eastAsia="ru-RU"/>
        </w:rPr>
      </w:pPr>
      <w:r w:rsidRPr="00220598">
        <w:rPr>
          <w:rFonts w:ascii="Times New Roman" w:hAnsi="Times New Roman"/>
          <w:b/>
          <w:sz w:val="24"/>
          <w:szCs w:val="24"/>
          <w:lang w:eastAsia="ru-RU"/>
        </w:rPr>
        <w:t>ЯКІСТЬ, КОМПЛЕКТНІСТЬ ТА АСОРТИМЕНТ. УПАКОВКА ТА МАРКУВАННЯ</w:t>
      </w:r>
    </w:p>
    <w:p w:rsidR="00220598" w:rsidRPr="00220598" w:rsidRDefault="00220598" w:rsidP="001F53B8">
      <w:pPr>
        <w:numPr>
          <w:ilvl w:val="1"/>
          <w:numId w:val="11"/>
        </w:numPr>
        <w:tabs>
          <w:tab w:val="left" w:pos="0"/>
          <w:tab w:val="left" w:pos="993"/>
        </w:tabs>
        <w:spacing w:after="0" w:line="240" w:lineRule="auto"/>
        <w:ind w:left="0" w:firstLine="567"/>
        <w:contextualSpacing/>
        <w:jc w:val="both"/>
        <w:rPr>
          <w:rFonts w:ascii="Times New Roman" w:hAnsi="Times New Roman"/>
          <w:noProof/>
          <w:color w:val="000000"/>
          <w:sz w:val="24"/>
          <w:szCs w:val="24"/>
          <w:lang w:eastAsia="ru-RU"/>
        </w:rPr>
      </w:pPr>
      <w:r w:rsidRPr="00220598">
        <w:rPr>
          <w:rFonts w:ascii="Times New Roman" w:hAnsi="Times New Roman"/>
          <w:noProof/>
          <w:color w:val="000000"/>
          <w:sz w:val="24"/>
          <w:szCs w:val="24"/>
          <w:lang w:eastAsia="ru-RU"/>
        </w:rPr>
        <w:t>Якість Товарів, що надаються за цим Договором, має відповідати</w:t>
      </w:r>
      <w:r w:rsidRPr="00220598">
        <w:rPr>
          <w:rFonts w:ascii="Times New Roman" w:hAnsi="Times New Roman"/>
          <w:sz w:val="24"/>
          <w:szCs w:val="24"/>
        </w:rPr>
        <w:t xml:space="preserve"> Додатку 1 «Специфікація» до цього Договору та</w:t>
      </w:r>
      <w:r w:rsidRPr="00220598">
        <w:rPr>
          <w:rFonts w:ascii="Times New Roman" w:hAnsi="Times New Roman"/>
          <w:noProof/>
          <w:color w:val="000000"/>
          <w:sz w:val="24"/>
          <w:szCs w:val="24"/>
          <w:lang w:eastAsia="ru-RU"/>
        </w:rPr>
        <w:t xml:space="preserve"> вимогам чинного законодавства України. </w:t>
      </w:r>
    </w:p>
    <w:p w:rsidR="00220598" w:rsidRPr="00220598" w:rsidRDefault="00220598" w:rsidP="001F53B8">
      <w:pPr>
        <w:numPr>
          <w:ilvl w:val="1"/>
          <w:numId w:val="11"/>
        </w:numPr>
        <w:tabs>
          <w:tab w:val="left" w:pos="0"/>
          <w:tab w:val="left" w:pos="993"/>
        </w:tabs>
        <w:spacing w:after="0" w:line="240" w:lineRule="auto"/>
        <w:ind w:left="0" w:firstLine="567"/>
        <w:contextualSpacing/>
        <w:jc w:val="both"/>
        <w:rPr>
          <w:rFonts w:ascii="Times New Roman" w:hAnsi="Times New Roman"/>
          <w:sz w:val="24"/>
          <w:szCs w:val="24"/>
        </w:rPr>
      </w:pPr>
      <w:r w:rsidRPr="00220598">
        <w:rPr>
          <w:rFonts w:ascii="Times New Roman" w:hAnsi="Times New Roman"/>
          <w:sz w:val="24"/>
          <w:szCs w:val="24"/>
        </w:rPr>
        <w:t xml:space="preserve">Постачальник засвідчує та гарантує, що якість Товару, що поставляється за цим Договором, відповідає законодавству України, стандартам, технічним умовам для даного виду Товару, вимогам відповідних дозволів та іншій технічній документації, яка встановлює вимоги до його якості. </w:t>
      </w:r>
      <w:r w:rsidRPr="00220598">
        <w:rPr>
          <w:rFonts w:ascii="Times New Roman" w:eastAsia="Arial" w:hAnsi="Times New Roman"/>
          <w:sz w:val="24"/>
          <w:szCs w:val="24"/>
        </w:rPr>
        <w:t xml:space="preserve">Постачальник гарантує, що виготовлений Товар відповідатиме вимогам, зазначеним у Додатку </w:t>
      </w:r>
      <w:r w:rsidRPr="00220598">
        <w:rPr>
          <w:rFonts w:ascii="Times New Roman" w:hAnsi="Times New Roman"/>
          <w:sz w:val="24"/>
          <w:szCs w:val="24"/>
        </w:rPr>
        <w:t>№ 1</w:t>
      </w:r>
      <w:r w:rsidRPr="00220598">
        <w:rPr>
          <w:rFonts w:ascii="Times New Roman" w:eastAsia="Arial" w:hAnsi="Times New Roman"/>
          <w:sz w:val="24"/>
          <w:szCs w:val="24"/>
        </w:rPr>
        <w:t xml:space="preserve"> «Специфікація» до цього Договору та наданому Покупцем макету.</w:t>
      </w:r>
    </w:p>
    <w:p w:rsidR="00220598" w:rsidRPr="00220598" w:rsidRDefault="00220598" w:rsidP="001F53B8">
      <w:pPr>
        <w:numPr>
          <w:ilvl w:val="1"/>
          <w:numId w:val="11"/>
        </w:numPr>
        <w:tabs>
          <w:tab w:val="left" w:pos="284"/>
          <w:tab w:val="left" w:pos="993"/>
        </w:tabs>
        <w:spacing w:after="0" w:line="240" w:lineRule="auto"/>
        <w:ind w:left="0" w:firstLine="567"/>
        <w:jc w:val="both"/>
        <w:rPr>
          <w:rFonts w:ascii="Times New Roman" w:hAnsi="Times New Roman"/>
          <w:color w:val="000000"/>
          <w:sz w:val="24"/>
          <w:szCs w:val="24"/>
        </w:rPr>
      </w:pPr>
      <w:r w:rsidRPr="00220598">
        <w:rPr>
          <w:rFonts w:ascii="Times New Roman" w:eastAsia="Arial" w:hAnsi="Times New Roman"/>
          <w:sz w:val="24"/>
          <w:szCs w:val="24"/>
        </w:rPr>
        <w:lastRenderedPageBreak/>
        <w:t>Постачальник гарантує, що Товар відповідає вимогам охорони праці, екології та пожежної безпеки, а також гарантує, що Товар не змінить свою якість під атмосферним впливом або ультрафіолетовим випромінюванням протягом терміну використання.</w:t>
      </w:r>
    </w:p>
    <w:p w:rsidR="00220598" w:rsidRPr="00220598" w:rsidRDefault="00220598" w:rsidP="001F53B8">
      <w:pPr>
        <w:numPr>
          <w:ilvl w:val="1"/>
          <w:numId w:val="11"/>
        </w:numPr>
        <w:tabs>
          <w:tab w:val="left" w:pos="284"/>
          <w:tab w:val="left" w:pos="993"/>
        </w:tabs>
        <w:spacing w:after="0" w:line="240" w:lineRule="auto"/>
        <w:ind w:left="0" w:firstLine="567"/>
        <w:jc w:val="both"/>
        <w:rPr>
          <w:rFonts w:ascii="Times New Roman" w:hAnsi="Times New Roman"/>
          <w:color w:val="000000"/>
          <w:sz w:val="24"/>
          <w:szCs w:val="24"/>
        </w:rPr>
      </w:pPr>
      <w:r w:rsidRPr="00220598">
        <w:rPr>
          <w:rFonts w:ascii="Times New Roman" w:hAnsi="Times New Roman"/>
          <w:sz w:val="24"/>
          <w:szCs w:val="24"/>
        </w:rPr>
        <w:t xml:space="preserve">Асортимент, кількість та характеристики Товару, що поставляється, повинні відповідати умовам Додатку 1 «Специфікація» до цього Договору.  </w:t>
      </w:r>
    </w:p>
    <w:p w:rsidR="00220598" w:rsidRPr="00220598" w:rsidRDefault="00220598" w:rsidP="001F53B8">
      <w:pPr>
        <w:numPr>
          <w:ilvl w:val="1"/>
          <w:numId w:val="11"/>
        </w:numPr>
        <w:tabs>
          <w:tab w:val="left" w:pos="284"/>
          <w:tab w:val="left" w:pos="993"/>
        </w:tabs>
        <w:spacing w:after="0" w:line="240" w:lineRule="auto"/>
        <w:ind w:left="0" w:firstLine="567"/>
        <w:jc w:val="both"/>
        <w:rPr>
          <w:rFonts w:ascii="Times New Roman" w:hAnsi="Times New Roman"/>
          <w:color w:val="000000"/>
          <w:sz w:val="24"/>
          <w:szCs w:val="24"/>
        </w:rPr>
      </w:pPr>
      <w:r w:rsidRPr="00220598">
        <w:rPr>
          <w:rFonts w:ascii="Times New Roman" w:hAnsi="Times New Roman"/>
          <w:sz w:val="24"/>
          <w:szCs w:val="24"/>
        </w:rPr>
        <w:t>Товар, що поставляється Постачальником, повинен бути новим, якісним, без дефектів, недоліків та  будь-яких пошкоджень.</w:t>
      </w:r>
    </w:p>
    <w:p w:rsidR="00220598" w:rsidRPr="00220598" w:rsidRDefault="00220598" w:rsidP="001F53B8">
      <w:pPr>
        <w:numPr>
          <w:ilvl w:val="1"/>
          <w:numId w:val="11"/>
        </w:numPr>
        <w:tabs>
          <w:tab w:val="left" w:pos="284"/>
          <w:tab w:val="left" w:pos="993"/>
        </w:tabs>
        <w:spacing w:after="0" w:line="240" w:lineRule="auto"/>
        <w:ind w:left="0" w:firstLine="567"/>
        <w:jc w:val="both"/>
        <w:rPr>
          <w:rFonts w:ascii="Times New Roman" w:hAnsi="Times New Roman"/>
          <w:color w:val="000000"/>
          <w:sz w:val="24"/>
          <w:szCs w:val="24"/>
        </w:rPr>
      </w:pPr>
      <w:r w:rsidRPr="00220598">
        <w:rPr>
          <w:rFonts w:ascii="Times New Roman" w:hAnsi="Times New Roman"/>
          <w:sz w:val="24"/>
          <w:szCs w:val="24"/>
        </w:rPr>
        <w:t>Товар має передаватись у належній тарі та в упаковці для забезпечення цілісності Товару та збереження його якості під час транспортування.</w:t>
      </w:r>
    </w:p>
    <w:p w:rsidR="00220598" w:rsidRPr="00220598" w:rsidRDefault="00220598" w:rsidP="001F53B8">
      <w:pPr>
        <w:pStyle w:val="a5"/>
        <w:numPr>
          <w:ilvl w:val="2"/>
          <w:numId w:val="11"/>
        </w:numPr>
        <w:tabs>
          <w:tab w:val="left" w:pos="284"/>
          <w:tab w:val="left" w:pos="993"/>
        </w:tabs>
        <w:ind w:left="0" w:firstLine="567"/>
        <w:contextualSpacing w:val="0"/>
        <w:jc w:val="both"/>
        <w:rPr>
          <w:rFonts w:ascii="Times New Roman" w:hAnsi="Times New Roman"/>
          <w:color w:val="000000"/>
          <w:sz w:val="24"/>
          <w:szCs w:val="24"/>
          <w:lang w:val="uk-UA"/>
        </w:rPr>
      </w:pPr>
      <w:r w:rsidRPr="00220598">
        <w:rPr>
          <w:rFonts w:ascii="Times New Roman" w:hAnsi="Times New Roman"/>
          <w:sz w:val="24"/>
          <w:szCs w:val="24"/>
          <w:lang w:val="uk-UA"/>
        </w:rPr>
        <w:t>Упаковка і маркування Товару повинні відповідати Додатку 1 «Специфікація» до Договору, технічним умовам,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w:t>
      </w:r>
    </w:p>
    <w:p w:rsidR="00220598" w:rsidRPr="00220598" w:rsidRDefault="00220598" w:rsidP="001F53B8">
      <w:pPr>
        <w:pStyle w:val="a5"/>
        <w:numPr>
          <w:ilvl w:val="2"/>
          <w:numId w:val="11"/>
        </w:numPr>
        <w:tabs>
          <w:tab w:val="left" w:pos="284"/>
          <w:tab w:val="left" w:pos="993"/>
        </w:tabs>
        <w:ind w:left="0" w:firstLine="567"/>
        <w:contextualSpacing w:val="0"/>
        <w:jc w:val="both"/>
        <w:rPr>
          <w:rFonts w:ascii="Times New Roman" w:hAnsi="Times New Roman"/>
          <w:color w:val="000000"/>
          <w:sz w:val="24"/>
          <w:szCs w:val="24"/>
          <w:lang w:val="uk-UA"/>
        </w:rPr>
      </w:pPr>
      <w:r w:rsidRPr="00220598">
        <w:rPr>
          <w:rFonts w:ascii="Times New Roman" w:hAnsi="Times New Roman"/>
          <w:sz w:val="24"/>
          <w:szCs w:val="24"/>
          <w:lang w:val="ru-RU"/>
        </w:rPr>
        <w:t>Товар має бути запечатаний та упакований Постачальником таким чином, щоб не допустити його знищення чи псування, а також уберегти в</w:t>
      </w:r>
      <w:r w:rsidRPr="00220598">
        <w:rPr>
          <w:rFonts w:ascii="Times New Roman" w:hAnsi="Times New Roman"/>
          <w:sz w:val="24"/>
          <w:szCs w:val="24"/>
        </w:rPr>
        <w:t>i</w:t>
      </w:r>
      <w:r w:rsidRPr="00220598">
        <w:rPr>
          <w:rFonts w:ascii="Times New Roman" w:hAnsi="Times New Roman"/>
          <w:sz w:val="24"/>
          <w:szCs w:val="24"/>
          <w:lang w:val="ru-RU"/>
        </w:rPr>
        <w:t>д атмосферних вплив</w:t>
      </w:r>
      <w:r w:rsidRPr="00220598">
        <w:rPr>
          <w:rFonts w:ascii="Times New Roman" w:hAnsi="Times New Roman"/>
          <w:sz w:val="24"/>
          <w:szCs w:val="24"/>
        </w:rPr>
        <w:t>i</w:t>
      </w:r>
      <w:r w:rsidRPr="00220598">
        <w:rPr>
          <w:rFonts w:ascii="Times New Roman" w:hAnsi="Times New Roman"/>
          <w:sz w:val="24"/>
          <w:szCs w:val="24"/>
          <w:lang w:val="ru-RU"/>
        </w:rPr>
        <w:t>в та забезпечити його безпечне перевезення</w:t>
      </w:r>
      <w:r w:rsidRPr="00220598">
        <w:rPr>
          <w:rFonts w:ascii="Times New Roman" w:hAnsi="Times New Roman"/>
          <w:sz w:val="24"/>
          <w:szCs w:val="24"/>
          <w:lang w:val="uk-UA"/>
        </w:rPr>
        <w:t>.</w:t>
      </w:r>
    </w:p>
    <w:p w:rsidR="00220598" w:rsidRPr="00220598" w:rsidRDefault="00220598" w:rsidP="001F53B8">
      <w:pPr>
        <w:pStyle w:val="a5"/>
        <w:numPr>
          <w:ilvl w:val="2"/>
          <w:numId w:val="11"/>
        </w:numPr>
        <w:tabs>
          <w:tab w:val="left" w:pos="284"/>
          <w:tab w:val="left" w:pos="993"/>
        </w:tabs>
        <w:ind w:left="0" w:firstLine="567"/>
        <w:contextualSpacing w:val="0"/>
        <w:jc w:val="both"/>
        <w:rPr>
          <w:rFonts w:ascii="Times New Roman" w:hAnsi="Times New Roman"/>
          <w:color w:val="000000"/>
          <w:sz w:val="24"/>
          <w:szCs w:val="24"/>
          <w:lang w:val="uk-UA"/>
        </w:rPr>
      </w:pPr>
      <w:r w:rsidRPr="00220598">
        <w:rPr>
          <w:rFonts w:ascii="Times New Roman" w:hAnsi="Times New Roman"/>
          <w:sz w:val="24"/>
          <w:szCs w:val="24"/>
          <w:lang w:val="ru-RU"/>
        </w:rPr>
        <w:t>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r w:rsidRPr="00220598">
        <w:rPr>
          <w:rFonts w:ascii="Times New Roman" w:hAnsi="Times New Roman"/>
          <w:sz w:val="24"/>
          <w:szCs w:val="24"/>
          <w:lang w:val="uk-UA"/>
        </w:rPr>
        <w:t>.</w:t>
      </w:r>
    </w:p>
    <w:p w:rsidR="00220598" w:rsidRPr="00220598" w:rsidRDefault="00220598" w:rsidP="001F53B8">
      <w:pPr>
        <w:pStyle w:val="a5"/>
        <w:numPr>
          <w:ilvl w:val="2"/>
          <w:numId w:val="11"/>
        </w:numPr>
        <w:tabs>
          <w:tab w:val="left" w:pos="284"/>
          <w:tab w:val="left" w:pos="993"/>
        </w:tabs>
        <w:ind w:left="0" w:firstLine="567"/>
        <w:contextualSpacing w:val="0"/>
        <w:jc w:val="both"/>
        <w:rPr>
          <w:rFonts w:ascii="Times New Roman" w:hAnsi="Times New Roman"/>
          <w:sz w:val="24"/>
          <w:szCs w:val="24"/>
          <w:lang w:val="uk-UA"/>
        </w:rPr>
      </w:pPr>
      <w:r w:rsidRPr="00220598">
        <w:rPr>
          <w:rFonts w:ascii="Times New Roman" w:hAnsi="Times New Roman"/>
          <w:sz w:val="24"/>
          <w:szCs w:val="24"/>
          <w:lang w:val="uk-UA"/>
        </w:rPr>
        <w:t xml:space="preserve">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w:t>
      </w:r>
      <w:r w:rsidRPr="00220598">
        <w:rPr>
          <w:rFonts w:ascii="Times New Roman" w:hAnsi="Times New Roman"/>
          <w:sz w:val="24"/>
          <w:szCs w:val="24"/>
          <w:lang w:val="ru-RU"/>
        </w:rPr>
        <w:t>Штрафні санкції за відмову від прийняття Товару, при вищевказаних обставинах до Покупця не застосовуються.</w:t>
      </w:r>
    </w:p>
    <w:p w:rsidR="00220598" w:rsidRPr="00220598" w:rsidRDefault="00220598" w:rsidP="001F53B8">
      <w:pPr>
        <w:numPr>
          <w:ilvl w:val="1"/>
          <w:numId w:val="11"/>
        </w:numPr>
        <w:tabs>
          <w:tab w:val="left" w:pos="284"/>
          <w:tab w:val="left" w:pos="993"/>
        </w:tabs>
        <w:spacing w:after="0" w:line="240" w:lineRule="auto"/>
        <w:ind w:left="0" w:firstLine="567"/>
        <w:jc w:val="both"/>
        <w:rPr>
          <w:rFonts w:ascii="Times New Roman" w:hAnsi="Times New Roman"/>
          <w:color w:val="000000"/>
          <w:sz w:val="24"/>
          <w:szCs w:val="24"/>
        </w:rPr>
      </w:pPr>
      <w:r w:rsidRPr="00220598">
        <w:rPr>
          <w:rFonts w:ascii="Times New Roman" w:hAnsi="Times New Roman"/>
          <w:sz w:val="24"/>
          <w:szCs w:val="24"/>
        </w:rPr>
        <w:t>Якщо поставлений Товар виявиться дефектним або таким, що не відповідає умовам цього Договору, додаткових угод, додатків, специфікацій до нього, вимогам стандартів, які поширюються на Товар, Постачальник зобов’язується замінити такий Товар на Товар належної якості за свій рахунок впродовж 2 (двох) робочих днів з моменту отримання листа Покупця або отримувача Товару про виявлення неналежної якості такого Товару. Підтвердженням невідповідності Товару вимогам, зазначеним у цьому пункті, є лист Покупця або отримувача Товару до Постачальника з відповідним обґрунтуванням. Всі витрати, пов’язані із заміною Товару неналежної якості, несе Постачальник.</w:t>
      </w:r>
    </w:p>
    <w:p w:rsidR="00220598" w:rsidRPr="00220598" w:rsidRDefault="00220598" w:rsidP="00220598">
      <w:pPr>
        <w:tabs>
          <w:tab w:val="left" w:pos="284"/>
          <w:tab w:val="left" w:pos="993"/>
        </w:tabs>
        <w:spacing w:after="0" w:line="240" w:lineRule="auto"/>
        <w:jc w:val="both"/>
        <w:rPr>
          <w:rFonts w:ascii="Times New Roman" w:hAnsi="Times New Roman"/>
          <w:color w:val="000000"/>
          <w:sz w:val="24"/>
          <w:szCs w:val="24"/>
        </w:rPr>
      </w:pPr>
    </w:p>
    <w:p w:rsidR="00220598" w:rsidRPr="00220598" w:rsidRDefault="00220598" w:rsidP="001F53B8">
      <w:pPr>
        <w:pStyle w:val="a5"/>
        <w:numPr>
          <w:ilvl w:val="0"/>
          <w:numId w:val="11"/>
        </w:numPr>
        <w:tabs>
          <w:tab w:val="left" w:pos="993"/>
          <w:tab w:val="left" w:pos="1560"/>
        </w:tabs>
        <w:suppressAutoHyphens/>
        <w:ind w:left="0" w:firstLine="567"/>
        <w:contextualSpacing w:val="0"/>
        <w:jc w:val="center"/>
        <w:rPr>
          <w:rFonts w:ascii="Times New Roman" w:hAnsi="Times New Roman"/>
          <w:b/>
          <w:sz w:val="24"/>
          <w:szCs w:val="24"/>
          <w:lang w:val="uk-UA" w:eastAsia="ar-SA"/>
        </w:rPr>
      </w:pPr>
      <w:r w:rsidRPr="00220598">
        <w:rPr>
          <w:rFonts w:ascii="Times New Roman" w:hAnsi="Times New Roman"/>
          <w:b/>
          <w:sz w:val="24"/>
          <w:szCs w:val="24"/>
          <w:lang w:val="uk-UA" w:eastAsia="ar-SA"/>
        </w:rPr>
        <w:t>ПРАВА ТА ОБОВ'ЯЗКИ CTOPIH</w:t>
      </w:r>
    </w:p>
    <w:p w:rsidR="00220598" w:rsidRPr="00220598" w:rsidRDefault="00220598" w:rsidP="001F53B8">
      <w:pPr>
        <w:numPr>
          <w:ilvl w:val="1"/>
          <w:numId w:val="11"/>
        </w:numPr>
        <w:tabs>
          <w:tab w:val="left" w:pos="993"/>
          <w:tab w:val="left" w:pos="1134"/>
          <w:tab w:val="left" w:pos="1701"/>
        </w:tabs>
        <w:suppressAutoHyphens/>
        <w:spacing w:after="0" w:line="240" w:lineRule="auto"/>
        <w:ind w:left="0" w:firstLine="567"/>
        <w:jc w:val="both"/>
        <w:rPr>
          <w:rFonts w:ascii="Times New Roman" w:hAnsi="Times New Roman"/>
          <w:b/>
          <w:sz w:val="24"/>
          <w:szCs w:val="24"/>
          <w:lang w:eastAsia="ar-SA"/>
        </w:rPr>
      </w:pPr>
      <w:r w:rsidRPr="00220598">
        <w:rPr>
          <w:rFonts w:ascii="Times New Roman" w:hAnsi="Times New Roman"/>
          <w:b/>
          <w:sz w:val="24"/>
          <w:szCs w:val="24"/>
          <w:lang w:eastAsia="ar-SA"/>
        </w:rPr>
        <w:t>Постачальник зобов'язаний:</w:t>
      </w:r>
    </w:p>
    <w:p w:rsidR="00220598" w:rsidRPr="00220598" w:rsidRDefault="00220598" w:rsidP="002205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lang w:eastAsia="ar-SA"/>
        </w:rPr>
        <w:t>6.1.1. Н</w:t>
      </w:r>
      <w:r w:rsidRPr="00220598">
        <w:rPr>
          <w:rFonts w:ascii="Times New Roman" w:hAnsi="Times New Roman"/>
          <w:sz w:val="24"/>
          <w:szCs w:val="24"/>
        </w:rPr>
        <w:t xml:space="preserve">адрукувати, </w:t>
      </w:r>
      <w:r w:rsidRPr="00220598">
        <w:rPr>
          <w:rFonts w:ascii="Times New Roman" w:hAnsi="Times New Roman"/>
          <w:sz w:val="24"/>
          <w:szCs w:val="24"/>
          <w:lang w:eastAsia="ar-SA"/>
        </w:rPr>
        <w:t xml:space="preserve">поставити та передати у власність Покупця </w:t>
      </w:r>
      <w:r w:rsidRPr="00220598">
        <w:rPr>
          <w:rFonts w:ascii="Times New Roman" w:hAnsi="Times New Roman"/>
          <w:sz w:val="24"/>
          <w:szCs w:val="24"/>
        </w:rPr>
        <w:t>Товар, що відповідає характеристикам Товару, посилання на які наведено в Додатку 1 «Специфікація» до Договору,</w:t>
      </w:r>
      <w:r w:rsidRPr="00220598">
        <w:rPr>
          <w:rFonts w:ascii="Times New Roman" w:hAnsi="Times New Roman"/>
        </w:rPr>
        <w:t xml:space="preserve"> </w:t>
      </w:r>
      <w:r w:rsidRPr="00220598">
        <w:rPr>
          <w:rFonts w:ascii="Times New Roman" w:hAnsi="Times New Roman"/>
          <w:sz w:val="24"/>
          <w:szCs w:val="24"/>
        </w:rPr>
        <w:t>в кількості, строк та на умовах, визначених даним Договором, з урахуванням Додатку 2 «Перелік отримувачів та адрес доставки Товару» до цього Договору.</w:t>
      </w:r>
    </w:p>
    <w:p w:rsidR="00220598" w:rsidRPr="00220598" w:rsidRDefault="00220598" w:rsidP="002205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lang w:eastAsia="ar-SA"/>
        </w:rPr>
        <w:t xml:space="preserve">6.1.2. </w:t>
      </w:r>
      <w:r w:rsidRPr="00220598">
        <w:rPr>
          <w:rFonts w:ascii="Times New Roman" w:hAnsi="Times New Roman"/>
          <w:sz w:val="24"/>
          <w:szCs w:val="24"/>
        </w:rPr>
        <w:t xml:space="preserve"> Прийняти Товар на відповідальне зберігання відповідно до акту приймання-передачі на відповідальне зберігання з подальшою доставкою Товару до отримувачів Товару.</w:t>
      </w:r>
    </w:p>
    <w:p w:rsidR="00220598" w:rsidRPr="00220598" w:rsidRDefault="00220598" w:rsidP="002205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lang w:eastAsia="ar-SA"/>
        </w:rPr>
        <w:t xml:space="preserve">6.1.3. </w:t>
      </w:r>
      <w:r w:rsidRPr="00220598">
        <w:rPr>
          <w:rFonts w:ascii="Times New Roman" w:hAnsi="Times New Roman"/>
          <w:sz w:val="24"/>
          <w:szCs w:val="24"/>
        </w:rPr>
        <w:t xml:space="preserve">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rsidR="00220598" w:rsidRPr="00220598" w:rsidRDefault="00220598" w:rsidP="002205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lang w:eastAsia="ar-SA"/>
        </w:rPr>
        <w:t xml:space="preserve">6.1.4. </w:t>
      </w:r>
      <w:r w:rsidRPr="00220598">
        <w:rPr>
          <w:rFonts w:ascii="Times New Roman" w:hAnsi="Times New Roman"/>
          <w:sz w:val="24"/>
          <w:szCs w:val="24"/>
        </w:rPr>
        <w:t xml:space="preserve"> Постачати Товар у відповідній упаковці, що виключає псування та/або знищення його під час поставки до прийняття Товару отримувачами Товару та Покупцем.</w:t>
      </w:r>
    </w:p>
    <w:p w:rsidR="00220598" w:rsidRPr="00220598" w:rsidRDefault="00220598" w:rsidP="002205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lang w:eastAsia="ar-SA"/>
        </w:rPr>
        <w:t xml:space="preserve">6.1.5. </w:t>
      </w:r>
      <w:r w:rsidRPr="00220598">
        <w:rPr>
          <w:rFonts w:ascii="Times New Roman" w:hAnsi="Times New Roman"/>
          <w:sz w:val="24"/>
          <w:szCs w:val="24"/>
        </w:rPr>
        <w:t xml:space="preserve"> Забезпечувати за власний рахунок заміну Товару неналежної якості та усунення 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rsidR="00220598" w:rsidRPr="00220598" w:rsidRDefault="00220598" w:rsidP="002205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lang w:eastAsia="ar-SA"/>
        </w:rPr>
        <w:t xml:space="preserve">6.1.6. </w:t>
      </w:r>
      <w:r w:rsidRPr="00220598">
        <w:rPr>
          <w:rFonts w:ascii="Times New Roman" w:hAnsi="Times New Roman"/>
          <w:sz w:val="24"/>
          <w:szCs w:val="24"/>
        </w:rPr>
        <w:t>Своєчасно підготувати, передати Покупцю і отримувачам Товару та підписати належним чином оформлені документи, що передбачені цим Договором.</w:t>
      </w:r>
    </w:p>
    <w:p w:rsidR="00220598" w:rsidRPr="00220598" w:rsidRDefault="00220598" w:rsidP="002205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lang w:eastAsia="ar-SA"/>
        </w:rPr>
        <w:t xml:space="preserve">6.1.7. </w:t>
      </w:r>
      <w:r w:rsidRPr="00220598">
        <w:rPr>
          <w:rFonts w:ascii="Times New Roman" w:hAnsi="Times New Roman"/>
          <w:sz w:val="24"/>
          <w:szCs w:val="24"/>
        </w:rPr>
        <w:t xml:space="preserve"> Відшкодувати завдані Покупцю та/або отримувачам Товару збитки, зумовлені порушенням умов Договору Постачальником, відповідно до законодавства України та цього Договору.</w:t>
      </w:r>
    </w:p>
    <w:p w:rsidR="00220598" w:rsidRPr="00220598" w:rsidRDefault="00220598" w:rsidP="002205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lang w:eastAsia="ar-SA"/>
        </w:rPr>
        <w:t xml:space="preserve">6.1.8. </w:t>
      </w:r>
      <w:r w:rsidRPr="00220598">
        <w:rPr>
          <w:rFonts w:ascii="Times New Roman" w:hAnsi="Times New Roman"/>
          <w:sz w:val="24"/>
          <w:szCs w:val="24"/>
        </w:rPr>
        <w:t xml:space="preserve"> Дотримуватись чинного законодавства про економічні санкції, в тому числі, залежно </w:t>
      </w:r>
      <w:r w:rsidRPr="00220598">
        <w:rPr>
          <w:rFonts w:ascii="Times New Roman" w:hAnsi="Times New Roman"/>
          <w:sz w:val="24"/>
          <w:szCs w:val="24"/>
        </w:rPr>
        <w:lastRenderedPageBreak/>
        <w:t>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rsidR="00220598" w:rsidRPr="00220598" w:rsidRDefault="00220598" w:rsidP="002205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rsidR="00220598" w:rsidRPr="00220598" w:rsidRDefault="00220598" w:rsidP="002205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lang w:eastAsia="ar-SA"/>
        </w:rPr>
        <w:t xml:space="preserve">6.1.9. </w:t>
      </w:r>
      <w:r w:rsidRPr="00220598">
        <w:rPr>
          <w:rFonts w:ascii="Times New Roman" w:hAnsi="Times New Roman"/>
          <w:sz w:val="24"/>
          <w:szCs w:val="24"/>
        </w:rPr>
        <w:t xml:space="preserve">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rsidR="00220598" w:rsidRPr="00220598" w:rsidRDefault="00220598" w:rsidP="002205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lang w:eastAsia="ar-SA"/>
        </w:rPr>
        <w:t>6.1.10. Д</w:t>
      </w:r>
      <w:r w:rsidRPr="00220598">
        <w:rPr>
          <w:rFonts w:ascii="Times New Roman" w:hAnsi="Times New Roman"/>
          <w:sz w:val="24"/>
          <w:szCs w:val="24"/>
        </w:rPr>
        <w:t xml:space="preserve">отримуватись Кодексу поведінки постачальників, викладених згідно посилання:  </w:t>
      </w:r>
      <w:hyperlink r:id="rId21">
        <w:r w:rsidRPr="00220598">
          <w:rPr>
            <w:rFonts w:ascii="Times New Roman" w:hAnsi="Times New Roman"/>
            <w:sz w:val="24"/>
            <w:szCs w:val="24"/>
          </w:rPr>
          <w:t>https://www.theglobalfund.org/media/3275/corporate_codeofconductforsuppliers_policy_en.pdf</w:t>
        </w:r>
      </w:hyperlink>
      <w:r w:rsidRPr="00220598">
        <w:rPr>
          <w:rFonts w:ascii="Times New Roman" w:hAnsi="Times New Roman"/>
          <w:sz w:val="24"/>
          <w:szCs w:val="24"/>
        </w:rPr>
        <w:t>.</w:t>
      </w:r>
    </w:p>
    <w:p w:rsidR="00220598" w:rsidRPr="00220598" w:rsidRDefault="00220598" w:rsidP="002205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lang w:eastAsia="ar-SA"/>
        </w:rPr>
        <w:t xml:space="preserve">6.1.11. </w:t>
      </w:r>
      <w:r w:rsidRPr="00220598">
        <w:rPr>
          <w:rFonts w:ascii="Times New Roman" w:hAnsi="Times New Roman"/>
          <w:sz w:val="24"/>
          <w:szCs w:val="24"/>
        </w:rPr>
        <w:t xml:space="preserve"> Не здійснювати поставку Товару та/або зупинити поставку Товару або частини (партії) Товару з моменту отримання повідомлення від Покупця, вказаного у пункті 2.16 цього Договору.</w:t>
      </w:r>
    </w:p>
    <w:p w:rsidR="00220598" w:rsidRPr="00220598" w:rsidRDefault="00220598" w:rsidP="002205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lang w:eastAsia="ar-SA"/>
        </w:rPr>
        <w:t xml:space="preserve">6.1.12. </w:t>
      </w:r>
      <w:r w:rsidRPr="00220598">
        <w:rPr>
          <w:rFonts w:ascii="Times New Roman" w:hAnsi="Times New Roman"/>
          <w:sz w:val="24"/>
          <w:szCs w:val="24"/>
        </w:rPr>
        <w:t xml:space="preserve"> Не розголошувати інформацію про Покупця та отримувачів Товару, отриману при виконанні умов даного Договору.</w:t>
      </w:r>
    </w:p>
    <w:p w:rsidR="00220598" w:rsidRPr="00220598" w:rsidRDefault="00220598" w:rsidP="002205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lang w:eastAsia="ar-SA"/>
        </w:rPr>
        <w:t>6.1.13. П</w:t>
      </w:r>
      <w:r w:rsidRPr="00220598">
        <w:rPr>
          <w:rFonts w:ascii="Times New Roman" w:hAnsi="Times New Roman"/>
          <w:sz w:val="24"/>
          <w:szCs w:val="24"/>
        </w:rPr>
        <w:t>ри виконанні своїх зобов'язань керуватися цим Договором та вимогами законодавства України.</w:t>
      </w:r>
    </w:p>
    <w:p w:rsidR="00220598" w:rsidRPr="00220598" w:rsidRDefault="00220598" w:rsidP="001F53B8">
      <w:pPr>
        <w:numPr>
          <w:ilvl w:val="1"/>
          <w:numId w:val="11"/>
        </w:numPr>
        <w:tabs>
          <w:tab w:val="left" w:pos="142"/>
          <w:tab w:val="left" w:pos="993"/>
          <w:tab w:val="left" w:pos="1701"/>
        </w:tabs>
        <w:suppressAutoHyphens/>
        <w:spacing w:after="0" w:line="240" w:lineRule="auto"/>
        <w:ind w:left="0" w:firstLine="567"/>
        <w:jc w:val="both"/>
        <w:rPr>
          <w:rFonts w:ascii="Times New Roman" w:hAnsi="Times New Roman"/>
          <w:b/>
          <w:sz w:val="24"/>
          <w:szCs w:val="24"/>
          <w:lang w:eastAsia="ar-SA"/>
        </w:rPr>
      </w:pPr>
      <w:r w:rsidRPr="00220598">
        <w:rPr>
          <w:rFonts w:ascii="Times New Roman" w:hAnsi="Times New Roman"/>
          <w:b/>
          <w:sz w:val="24"/>
          <w:szCs w:val="24"/>
          <w:lang w:eastAsia="ar-SA"/>
        </w:rPr>
        <w:t>Постачальник має право:</w:t>
      </w:r>
    </w:p>
    <w:p w:rsidR="00220598" w:rsidRPr="00220598" w:rsidRDefault="00220598" w:rsidP="00220598">
      <w:pPr>
        <w:pStyle w:val="a5"/>
        <w:widowControl w:val="0"/>
        <w:tabs>
          <w:tab w:val="left" w:pos="851"/>
          <w:tab w:val="left" w:pos="1276"/>
          <w:tab w:val="left" w:pos="1843"/>
        </w:tabs>
        <w:ind w:left="0" w:firstLine="567"/>
        <w:jc w:val="both"/>
        <w:rPr>
          <w:rFonts w:ascii="Times New Roman" w:hAnsi="Times New Roman"/>
          <w:sz w:val="24"/>
          <w:szCs w:val="24"/>
          <w:lang w:val="uk-UA"/>
        </w:rPr>
      </w:pPr>
      <w:r w:rsidRPr="00220598">
        <w:rPr>
          <w:rFonts w:ascii="Times New Roman" w:hAnsi="Times New Roman"/>
          <w:sz w:val="24"/>
          <w:szCs w:val="24"/>
          <w:lang w:val="uk-UA"/>
        </w:rPr>
        <w:t>6.2.1.</w:t>
      </w:r>
      <w:r w:rsidRPr="00220598">
        <w:rPr>
          <w:rFonts w:ascii="Times New Roman" w:hAnsi="Times New Roman"/>
          <w:sz w:val="24"/>
          <w:szCs w:val="24"/>
          <w:lang w:val="ru-RU"/>
        </w:rPr>
        <w:t xml:space="preserve"> </w:t>
      </w:r>
      <w:r w:rsidRPr="00220598">
        <w:rPr>
          <w:rFonts w:ascii="Times New Roman" w:hAnsi="Times New Roman"/>
          <w:sz w:val="24"/>
          <w:szCs w:val="24"/>
          <w:lang w:val="uk-UA"/>
        </w:rPr>
        <w:t>З</w:t>
      </w:r>
      <w:r w:rsidRPr="00220598">
        <w:rPr>
          <w:rFonts w:ascii="Times New Roman" w:hAnsi="Times New Roman"/>
          <w:sz w:val="24"/>
          <w:szCs w:val="24"/>
          <w:lang w:val="ru-RU"/>
        </w:rPr>
        <w:t>найомитись з документацією, отримувати у Покупця інформацію, що необхідні для укладання та виконання цього Договору</w:t>
      </w:r>
      <w:r w:rsidRPr="00220598">
        <w:rPr>
          <w:rFonts w:ascii="Times New Roman" w:hAnsi="Times New Roman"/>
          <w:sz w:val="24"/>
          <w:szCs w:val="24"/>
          <w:lang w:val="uk-UA"/>
        </w:rPr>
        <w:t>.</w:t>
      </w:r>
    </w:p>
    <w:p w:rsidR="00220598" w:rsidRPr="00220598" w:rsidRDefault="00220598" w:rsidP="00220598">
      <w:pPr>
        <w:pStyle w:val="a5"/>
        <w:widowControl w:val="0"/>
        <w:tabs>
          <w:tab w:val="left" w:pos="851"/>
          <w:tab w:val="left" w:pos="1276"/>
          <w:tab w:val="left" w:pos="1843"/>
        </w:tabs>
        <w:ind w:left="0" w:firstLine="567"/>
        <w:jc w:val="both"/>
        <w:rPr>
          <w:rFonts w:ascii="Times New Roman" w:hAnsi="Times New Roman"/>
          <w:sz w:val="24"/>
          <w:szCs w:val="24"/>
          <w:lang w:val="uk-UA"/>
        </w:rPr>
      </w:pPr>
      <w:r w:rsidRPr="00220598">
        <w:rPr>
          <w:rFonts w:ascii="Times New Roman" w:hAnsi="Times New Roman"/>
          <w:sz w:val="24"/>
          <w:szCs w:val="24"/>
          <w:lang w:val="uk-UA"/>
        </w:rPr>
        <w:t>6.2.2. В</w:t>
      </w:r>
      <w:r w:rsidRPr="00220598">
        <w:rPr>
          <w:rFonts w:ascii="Times New Roman" w:hAnsi="Times New Roman"/>
          <w:sz w:val="24"/>
          <w:szCs w:val="24"/>
          <w:lang w:val="ru-RU"/>
        </w:rPr>
        <w:t>имагати від Покупця своєчасної оплати за поставлений Товар</w:t>
      </w:r>
      <w:r w:rsidRPr="00220598">
        <w:rPr>
          <w:rFonts w:ascii="Times New Roman" w:hAnsi="Times New Roman"/>
          <w:sz w:val="24"/>
          <w:szCs w:val="24"/>
          <w:lang w:val="uk-UA"/>
        </w:rPr>
        <w:t>.</w:t>
      </w:r>
    </w:p>
    <w:p w:rsidR="00220598" w:rsidRPr="00220598" w:rsidRDefault="00220598" w:rsidP="00220598">
      <w:pPr>
        <w:pStyle w:val="a5"/>
        <w:widowControl w:val="0"/>
        <w:tabs>
          <w:tab w:val="left" w:pos="851"/>
          <w:tab w:val="left" w:pos="1276"/>
          <w:tab w:val="left" w:pos="1843"/>
        </w:tabs>
        <w:ind w:left="0" w:firstLine="567"/>
        <w:jc w:val="both"/>
        <w:rPr>
          <w:rFonts w:ascii="Times New Roman" w:hAnsi="Times New Roman"/>
          <w:sz w:val="24"/>
          <w:szCs w:val="24"/>
          <w:lang w:val="ru-RU"/>
        </w:rPr>
      </w:pPr>
      <w:r w:rsidRPr="00220598">
        <w:rPr>
          <w:rFonts w:ascii="Times New Roman" w:hAnsi="Times New Roman"/>
          <w:sz w:val="24"/>
          <w:szCs w:val="24"/>
          <w:lang w:val="uk-UA"/>
        </w:rPr>
        <w:t>6.2.3</w:t>
      </w:r>
      <w:r w:rsidRPr="00220598">
        <w:rPr>
          <w:rFonts w:ascii="Times New Roman" w:hAnsi="Times New Roman"/>
          <w:sz w:val="24"/>
          <w:szCs w:val="24"/>
          <w:lang w:val="ru-RU"/>
        </w:rPr>
        <w:t xml:space="preserve"> </w:t>
      </w:r>
      <w:r w:rsidRPr="00220598">
        <w:rPr>
          <w:rFonts w:ascii="Times New Roman" w:hAnsi="Times New Roman"/>
          <w:sz w:val="24"/>
          <w:szCs w:val="24"/>
          <w:lang w:val="uk-UA"/>
        </w:rPr>
        <w:t>В</w:t>
      </w:r>
      <w:r w:rsidRPr="00220598">
        <w:rPr>
          <w:rFonts w:ascii="Times New Roman" w:hAnsi="Times New Roman"/>
          <w:sz w:val="24"/>
          <w:szCs w:val="24"/>
          <w:lang w:val="ru-RU"/>
        </w:rPr>
        <w:t xml:space="preserve">имагати від Покупця належного виконання умов цього Договору. </w:t>
      </w:r>
    </w:p>
    <w:p w:rsidR="00220598" w:rsidRPr="00220598" w:rsidRDefault="00220598" w:rsidP="00220598">
      <w:pPr>
        <w:tabs>
          <w:tab w:val="left" w:pos="142"/>
          <w:tab w:val="left" w:pos="993"/>
          <w:tab w:val="left" w:pos="1701"/>
        </w:tabs>
        <w:suppressAutoHyphens/>
        <w:spacing w:after="0" w:line="240" w:lineRule="auto"/>
        <w:ind w:firstLine="567"/>
        <w:jc w:val="both"/>
        <w:rPr>
          <w:rFonts w:ascii="Times New Roman" w:hAnsi="Times New Roman"/>
          <w:b/>
          <w:sz w:val="24"/>
          <w:szCs w:val="24"/>
        </w:rPr>
      </w:pPr>
      <w:r w:rsidRPr="00220598">
        <w:rPr>
          <w:rFonts w:ascii="Times New Roman" w:hAnsi="Times New Roman"/>
          <w:sz w:val="24"/>
          <w:szCs w:val="24"/>
        </w:rPr>
        <w:t xml:space="preserve">6.3. </w:t>
      </w:r>
      <w:r w:rsidRPr="00220598">
        <w:rPr>
          <w:rFonts w:ascii="Times New Roman" w:hAnsi="Times New Roman"/>
          <w:b/>
          <w:sz w:val="24"/>
          <w:szCs w:val="24"/>
        </w:rPr>
        <w:t>Покупець зобов'язаний:</w:t>
      </w:r>
    </w:p>
    <w:p w:rsidR="00220598" w:rsidRPr="00220598" w:rsidRDefault="00220598" w:rsidP="002205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rPr>
        <w:t xml:space="preserve">6.3.1.  Прийняти поставлений Товар,  якщо він відповідає Додатку 1 «Специфікація» до Договору, а також умовам цього Договору, та оплатити його відповідно до вимог цього Договору. </w:t>
      </w:r>
    </w:p>
    <w:p w:rsidR="00220598" w:rsidRPr="00220598" w:rsidRDefault="00220598" w:rsidP="002205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rPr>
        <w:t>6.3.2. При виконанні своїх зобов'язань керуватися цим Договором та вимогами законодавства України;</w:t>
      </w:r>
    </w:p>
    <w:p w:rsidR="00220598" w:rsidRPr="00220598" w:rsidRDefault="00220598" w:rsidP="00220598">
      <w:pPr>
        <w:widowControl w:val="0"/>
        <w:tabs>
          <w:tab w:val="left" w:pos="851"/>
          <w:tab w:val="left" w:pos="1276"/>
          <w:tab w:val="left" w:pos="1843"/>
        </w:tabs>
        <w:spacing w:after="0" w:line="240" w:lineRule="auto"/>
        <w:ind w:firstLine="567"/>
        <w:jc w:val="both"/>
        <w:rPr>
          <w:rFonts w:ascii="Times New Roman" w:hAnsi="Times New Roman"/>
          <w:b/>
          <w:sz w:val="24"/>
          <w:szCs w:val="24"/>
          <w:lang w:eastAsia="ar-SA"/>
        </w:rPr>
      </w:pPr>
      <w:r w:rsidRPr="00220598">
        <w:rPr>
          <w:rFonts w:ascii="Times New Roman" w:hAnsi="Times New Roman"/>
          <w:sz w:val="24"/>
          <w:szCs w:val="24"/>
          <w:lang w:eastAsia="ar-SA"/>
        </w:rPr>
        <w:t>6.4.</w:t>
      </w:r>
      <w:r w:rsidRPr="00220598">
        <w:rPr>
          <w:rFonts w:ascii="Times New Roman" w:hAnsi="Times New Roman"/>
          <w:b/>
          <w:sz w:val="24"/>
          <w:szCs w:val="24"/>
          <w:lang w:eastAsia="ar-SA"/>
        </w:rPr>
        <w:t xml:space="preserve"> Покупець має право:</w:t>
      </w:r>
    </w:p>
    <w:p w:rsidR="00220598" w:rsidRPr="00220598" w:rsidRDefault="00220598" w:rsidP="00220598">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lang w:eastAsia="ar-SA"/>
        </w:rPr>
        <w:t>6.4.1.</w:t>
      </w:r>
      <w:r w:rsidRPr="00220598">
        <w:rPr>
          <w:rFonts w:ascii="Times New Roman" w:hAnsi="Times New Roman"/>
          <w:b/>
          <w:sz w:val="24"/>
          <w:szCs w:val="24"/>
          <w:lang w:eastAsia="ar-SA"/>
        </w:rPr>
        <w:t xml:space="preserve"> </w:t>
      </w:r>
      <w:r w:rsidRPr="00220598">
        <w:rPr>
          <w:rFonts w:ascii="Times New Roman" w:hAnsi="Times New Roman"/>
          <w:sz w:val="24"/>
          <w:szCs w:val="24"/>
        </w:rPr>
        <w:t xml:space="preserve"> Вимагати від Постачальника поставки Товару належної якості в кількості та в строк, що передбачені цим Договором.</w:t>
      </w:r>
    </w:p>
    <w:p w:rsidR="00220598" w:rsidRPr="00220598" w:rsidRDefault="00220598" w:rsidP="00220598">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lang w:eastAsia="ar-SA"/>
        </w:rPr>
        <w:t>6.4.2.</w:t>
      </w:r>
      <w:r w:rsidRPr="00220598">
        <w:rPr>
          <w:rFonts w:ascii="Times New Roman" w:hAnsi="Times New Roman"/>
          <w:b/>
          <w:sz w:val="24"/>
          <w:szCs w:val="24"/>
          <w:lang w:eastAsia="ar-SA"/>
        </w:rPr>
        <w:t xml:space="preserve"> </w:t>
      </w:r>
      <w:r w:rsidRPr="00220598">
        <w:rPr>
          <w:rFonts w:ascii="Times New Roman" w:hAnsi="Times New Roman"/>
          <w:sz w:val="24"/>
          <w:szCs w:val="24"/>
        </w:rPr>
        <w:t>Вимагати від Постачальника належного виконання його обов'язків, визначених Договором та законодавством України.</w:t>
      </w:r>
    </w:p>
    <w:p w:rsidR="00220598" w:rsidRPr="00220598" w:rsidRDefault="00220598" w:rsidP="00220598">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lang w:eastAsia="ar-SA"/>
        </w:rPr>
        <w:t>6.4.3.</w:t>
      </w:r>
      <w:r w:rsidRPr="00220598">
        <w:rPr>
          <w:rFonts w:ascii="Times New Roman" w:hAnsi="Times New Roman"/>
          <w:b/>
          <w:sz w:val="24"/>
          <w:szCs w:val="24"/>
          <w:lang w:eastAsia="ar-SA"/>
        </w:rPr>
        <w:t xml:space="preserve"> </w:t>
      </w:r>
      <w:r w:rsidRPr="00220598">
        <w:rPr>
          <w:rFonts w:ascii="Times New Roman" w:hAnsi="Times New Roman"/>
          <w:sz w:val="24"/>
          <w:szCs w:val="24"/>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w:t>
      </w:r>
    </w:p>
    <w:p w:rsidR="00220598" w:rsidRPr="00220598" w:rsidRDefault="00220598" w:rsidP="00220598">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lang w:eastAsia="ar-SA"/>
        </w:rPr>
        <w:t>6.4.4.</w:t>
      </w:r>
      <w:r w:rsidRPr="00220598">
        <w:rPr>
          <w:rFonts w:ascii="Times New Roman" w:hAnsi="Times New Roman"/>
          <w:b/>
          <w:sz w:val="24"/>
          <w:szCs w:val="24"/>
          <w:lang w:eastAsia="ar-SA"/>
        </w:rPr>
        <w:t xml:space="preserve"> </w:t>
      </w:r>
      <w:r w:rsidRPr="00220598">
        <w:rPr>
          <w:rFonts w:ascii="Times New Roman" w:hAnsi="Times New Roman"/>
          <w:sz w:val="24"/>
          <w:szCs w:val="24"/>
        </w:rPr>
        <w:t>Надіслати Постачальнику разом з повідомленням про односторонню відмову від цього Договору поворотну видаткову накладну (якщо Постачальник поставив Товар), у разі якщо така відмова зумовлена обставинами, визначеними пунктом 2.16 цього Договору.</w:t>
      </w:r>
    </w:p>
    <w:p w:rsidR="00220598" w:rsidRPr="00220598" w:rsidRDefault="00220598" w:rsidP="00220598">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lang w:eastAsia="ar-SA"/>
        </w:rPr>
        <w:t>6.4.5.</w:t>
      </w:r>
      <w:r w:rsidRPr="00220598">
        <w:rPr>
          <w:rFonts w:ascii="Times New Roman" w:hAnsi="Times New Roman"/>
          <w:b/>
          <w:sz w:val="24"/>
          <w:szCs w:val="24"/>
          <w:lang w:eastAsia="ar-SA"/>
        </w:rPr>
        <w:t xml:space="preserve"> </w:t>
      </w:r>
      <w:r w:rsidRPr="00220598">
        <w:rPr>
          <w:rFonts w:ascii="Times New Roman" w:hAnsi="Times New Roman"/>
          <w:sz w:val="24"/>
          <w:szCs w:val="24"/>
        </w:rPr>
        <w:t xml:space="preserve">Відмовитись від прийняття </w:t>
      </w:r>
      <w:sdt>
        <w:sdtPr>
          <w:rPr>
            <w:rFonts w:ascii="Times New Roman" w:hAnsi="Times New Roman"/>
          </w:rPr>
          <w:tag w:val="goog_rdk_251"/>
          <w:id w:val="-1647807289"/>
        </w:sdtPr>
        <w:sdtEndPr/>
        <w:sdtContent>
          <w:r w:rsidRPr="00220598">
            <w:rPr>
              <w:rFonts w:ascii="Times New Roman" w:hAnsi="Times New Roman"/>
              <w:sz w:val="24"/>
              <w:szCs w:val="24"/>
            </w:rPr>
            <w:t xml:space="preserve">та оплати </w:t>
          </w:r>
        </w:sdtContent>
      </w:sdt>
      <w:r w:rsidRPr="00220598">
        <w:rPr>
          <w:rFonts w:ascii="Times New Roman" w:hAnsi="Times New Roman"/>
          <w:sz w:val="24"/>
          <w:szCs w:val="24"/>
        </w:rPr>
        <w:t>Товару або частини (партії) Товару у випадках, передбачених пунктом 2.16 цього Договору, при чому така відмова не вважається порушенням Покупцем  умов цього Договору.</w:t>
      </w:r>
    </w:p>
    <w:p w:rsidR="00220598" w:rsidRPr="00220598" w:rsidRDefault="00220598" w:rsidP="00220598">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lang w:eastAsia="ar-SA"/>
        </w:rPr>
        <w:t>6.4.6.</w:t>
      </w:r>
      <w:r w:rsidRPr="00220598">
        <w:rPr>
          <w:rFonts w:ascii="Times New Roman" w:hAnsi="Times New Roman"/>
          <w:b/>
          <w:sz w:val="24"/>
          <w:szCs w:val="24"/>
          <w:lang w:eastAsia="ar-SA"/>
        </w:rPr>
        <w:t xml:space="preserve"> </w:t>
      </w:r>
      <w:r w:rsidRPr="00220598">
        <w:rPr>
          <w:rFonts w:ascii="Times New Roman" w:hAnsi="Times New Roman"/>
          <w:sz w:val="24"/>
          <w:szCs w:val="24"/>
          <w:lang w:eastAsia="ar-SA"/>
        </w:rPr>
        <w:t>В</w:t>
      </w:r>
      <w:r w:rsidRPr="00220598">
        <w:rPr>
          <w:rFonts w:ascii="Times New Roman" w:hAnsi="Times New Roman"/>
          <w:sz w:val="24"/>
          <w:szCs w:val="24"/>
        </w:rPr>
        <w:t>ідмовитись від підписання видаткових накладних у разі настання обставин, визначених у пункті 2.16 цього Договору, у тому числі якщо Постачальник в порушення зобов'язань щодо не здійснення поставки Товару та/або зупинки поставки Товару або частини (партії) Товару, здійснив поставку такого Товару або частини (партії) Товару. При чому, така  відмова Покупця не вважається порушенням  умов цього Договору.</w:t>
      </w:r>
    </w:p>
    <w:p w:rsidR="00220598" w:rsidRPr="00220598" w:rsidRDefault="00220598" w:rsidP="00220598">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lang w:eastAsia="ar-SA"/>
        </w:rPr>
        <w:t>6.4.7.</w:t>
      </w:r>
      <w:r w:rsidRPr="00220598">
        <w:rPr>
          <w:rFonts w:ascii="Times New Roman" w:hAnsi="Times New Roman"/>
          <w:b/>
          <w:sz w:val="24"/>
          <w:szCs w:val="24"/>
          <w:lang w:eastAsia="ar-SA"/>
        </w:rPr>
        <w:t xml:space="preserve"> </w:t>
      </w:r>
      <w:r w:rsidRPr="00220598">
        <w:rPr>
          <w:rFonts w:ascii="Times New Roman" w:hAnsi="Times New Roman"/>
          <w:sz w:val="24"/>
          <w:szCs w:val="24"/>
        </w:rPr>
        <w:t xml:space="preserve"> На дострокове припинення Договору шляхом односторонньої відмови від Договору з урахуванням положень пунктів 11.3 та 11.4 Договору.</w:t>
      </w:r>
    </w:p>
    <w:p w:rsidR="00220598" w:rsidRPr="00220598" w:rsidRDefault="00220598" w:rsidP="00220598">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lang w:eastAsia="ar-SA"/>
        </w:rPr>
        <w:t>6.4.8.</w:t>
      </w:r>
      <w:r w:rsidRPr="00220598">
        <w:rPr>
          <w:rFonts w:ascii="Times New Roman" w:hAnsi="Times New Roman"/>
          <w:b/>
          <w:sz w:val="24"/>
          <w:szCs w:val="24"/>
          <w:lang w:eastAsia="ar-SA"/>
        </w:rPr>
        <w:t xml:space="preserve"> </w:t>
      </w:r>
      <w:r w:rsidRPr="00220598">
        <w:rPr>
          <w:rFonts w:ascii="Times New Roman" w:hAnsi="Times New Roman"/>
          <w:sz w:val="24"/>
          <w:szCs w:val="24"/>
        </w:rPr>
        <w:t xml:space="preserve"> Вимагати передачі усіх документів, передбачених цим Договором, та не здійснювати </w:t>
      </w:r>
      <w:r w:rsidRPr="00220598">
        <w:rPr>
          <w:rFonts w:ascii="Times New Roman" w:hAnsi="Times New Roman"/>
          <w:sz w:val="24"/>
          <w:szCs w:val="24"/>
        </w:rPr>
        <w:lastRenderedPageBreak/>
        <w:t>оплату за Товар у разі їх відсутності або їх неправильного оформлення (наявність помилок, описок тощо).</w:t>
      </w:r>
    </w:p>
    <w:p w:rsidR="00220598" w:rsidRPr="00220598" w:rsidRDefault="00220598" w:rsidP="00220598">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220598">
        <w:rPr>
          <w:rFonts w:ascii="Times New Roman" w:hAnsi="Times New Roman"/>
          <w:sz w:val="24"/>
          <w:szCs w:val="24"/>
          <w:lang w:eastAsia="ar-SA"/>
        </w:rPr>
        <w:t>6.4.9.</w:t>
      </w:r>
      <w:r w:rsidRPr="00220598">
        <w:rPr>
          <w:rFonts w:ascii="Times New Roman" w:hAnsi="Times New Roman"/>
          <w:b/>
          <w:sz w:val="24"/>
          <w:szCs w:val="24"/>
          <w:lang w:eastAsia="ar-SA"/>
        </w:rPr>
        <w:t xml:space="preserve"> </w:t>
      </w:r>
      <w:r w:rsidRPr="00220598">
        <w:rPr>
          <w:rFonts w:ascii="Times New Roman" w:hAnsi="Times New Roman"/>
          <w:sz w:val="24"/>
          <w:szCs w:val="24"/>
          <w:lang w:eastAsia="ar-SA"/>
        </w:rPr>
        <w:t>В</w:t>
      </w:r>
      <w:r w:rsidRPr="00220598">
        <w:rPr>
          <w:rFonts w:ascii="Times New Roman" w:hAnsi="Times New Roman"/>
          <w:sz w:val="24"/>
          <w:szCs w:val="24"/>
        </w:rPr>
        <w:t>имагати від Постачальника відшкодування завданих йому та/або отримувачам Товару збитків, зумовлених порушенням умов Договору, відповідно до законодавства України та цього Договору.</w:t>
      </w:r>
    </w:p>
    <w:p w:rsidR="00220598" w:rsidRPr="00220598" w:rsidRDefault="00220598" w:rsidP="001F53B8">
      <w:pPr>
        <w:pStyle w:val="a5"/>
        <w:numPr>
          <w:ilvl w:val="1"/>
          <w:numId w:val="14"/>
        </w:numPr>
        <w:tabs>
          <w:tab w:val="left" w:pos="567"/>
          <w:tab w:val="left" w:pos="993"/>
          <w:tab w:val="left" w:pos="1276"/>
        </w:tabs>
        <w:suppressAutoHyphens/>
        <w:ind w:left="0" w:firstLine="567"/>
        <w:jc w:val="both"/>
        <w:rPr>
          <w:rFonts w:ascii="Times New Roman" w:hAnsi="Times New Roman"/>
          <w:b/>
          <w:bCs/>
          <w:sz w:val="24"/>
          <w:szCs w:val="24"/>
          <w:lang w:val="uk-UA"/>
        </w:rPr>
      </w:pPr>
      <w:r w:rsidRPr="00220598">
        <w:rPr>
          <w:rFonts w:ascii="Times New Roman" w:hAnsi="Times New Roman"/>
          <w:b/>
          <w:bCs/>
          <w:sz w:val="24"/>
          <w:szCs w:val="24"/>
          <w:lang w:val="uk-UA"/>
        </w:rPr>
        <w:t xml:space="preserve">Сторони зобов'язуються: </w:t>
      </w:r>
    </w:p>
    <w:p w:rsidR="00220598" w:rsidRPr="00220598" w:rsidRDefault="00220598" w:rsidP="00220598">
      <w:pPr>
        <w:pStyle w:val="a5"/>
        <w:widowControl w:val="0"/>
        <w:tabs>
          <w:tab w:val="left" w:pos="851"/>
          <w:tab w:val="left" w:pos="1276"/>
          <w:tab w:val="left" w:pos="1843"/>
        </w:tabs>
        <w:ind w:left="0" w:firstLine="567"/>
        <w:jc w:val="both"/>
        <w:rPr>
          <w:rFonts w:ascii="Times New Roman" w:hAnsi="Times New Roman"/>
          <w:sz w:val="24"/>
          <w:szCs w:val="24"/>
          <w:lang w:val="ru-RU"/>
        </w:rPr>
      </w:pPr>
      <w:r w:rsidRPr="00220598">
        <w:rPr>
          <w:rFonts w:ascii="Times New Roman" w:hAnsi="Times New Roman"/>
          <w:sz w:val="24"/>
          <w:szCs w:val="24"/>
          <w:lang w:val="uk-UA"/>
        </w:rPr>
        <w:t>6.5.1. У</w:t>
      </w:r>
      <w:r w:rsidRPr="00220598">
        <w:rPr>
          <w:rFonts w:ascii="Times New Roman" w:hAnsi="Times New Roman"/>
          <w:sz w:val="24"/>
          <w:szCs w:val="24"/>
          <w:lang w:val="ru-RU"/>
        </w:rPr>
        <w:t xml:space="preserve">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w:t>
      </w:r>
      <w:r w:rsidRPr="00220598">
        <w:rPr>
          <w:rFonts w:ascii="Times New Roman" w:hAnsi="Times New Roman"/>
          <w:sz w:val="24"/>
          <w:szCs w:val="24"/>
          <w:lang w:val="uk-UA"/>
        </w:rPr>
        <w:t>.</w:t>
      </w:r>
      <w:r w:rsidRPr="00220598">
        <w:rPr>
          <w:rFonts w:ascii="Times New Roman" w:hAnsi="Times New Roman"/>
          <w:sz w:val="24"/>
          <w:szCs w:val="24"/>
          <w:lang w:val="ru-RU"/>
        </w:rPr>
        <w:t xml:space="preserve"> </w:t>
      </w:r>
    </w:p>
    <w:p w:rsidR="00220598" w:rsidRPr="00220598" w:rsidRDefault="00220598" w:rsidP="00220598">
      <w:pPr>
        <w:pStyle w:val="a5"/>
        <w:widowControl w:val="0"/>
        <w:tabs>
          <w:tab w:val="left" w:pos="851"/>
          <w:tab w:val="left" w:pos="1276"/>
          <w:tab w:val="left" w:pos="1843"/>
        </w:tabs>
        <w:ind w:left="0" w:firstLine="567"/>
        <w:jc w:val="both"/>
        <w:rPr>
          <w:rFonts w:ascii="Times New Roman" w:hAnsi="Times New Roman"/>
          <w:sz w:val="24"/>
          <w:szCs w:val="24"/>
          <w:lang w:val="uk-UA"/>
        </w:rPr>
      </w:pPr>
      <w:r w:rsidRPr="00220598">
        <w:rPr>
          <w:rFonts w:ascii="Times New Roman" w:hAnsi="Times New Roman"/>
          <w:sz w:val="24"/>
          <w:szCs w:val="24"/>
          <w:lang w:val="uk-UA"/>
        </w:rPr>
        <w:t>6.5.2.</w:t>
      </w:r>
      <w:r w:rsidRPr="00220598">
        <w:rPr>
          <w:rFonts w:ascii="Times New Roman" w:hAnsi="Times New Roman"/>
          <w:sz w:val="24"/>
          <w:szCs w:val="24"/>
          <w:lang w:val="ru-RU"/>
        </w:rPr>
        <w:t xml:space="preserve"> </w:t>
      </w:r>
      <w:r w:rsidRPr="00220598">
        <w:rPr>
          <w:rFonts w:ascii="Times New Roman" w:hAnsi="Times New Roman"/>
          <w:sz w:val="24"/>
          <w:szCs w:val="24"/>
          <w:lang w:val="uk-UA"/>
        </w:rPr>
        <w:t>Н</w:t>
      </w:r>
      <w:r w:rsidRPr="00220598">
        <w:rPr>
          <w:rFonts w:ascii="Times New Roman" w:hAnsi="Times New Roman"/>
          <w:sz w:val="24"/>
          <w:szCs w:val="24"/>
          <w:lang w:val="ru-RU"/>
        </w:rPr>
        <w:t xml:space="preserve">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w:t>
      </w:r>
      <w:r w:rsidRPr="00220598">
        <w:rPr>
          <w:rFonts w:ascii="Times New Roman" w:hAnsi="Times New Roman"/>
          <w:sz w:val="24"/>
          <w:szCs w:val="24"/>
          <w:lang w:val="uk-UA"/>
        </w:rPr>
        <w:t>програми.</w:t>
      </w:r>
    </w:p>
    <w:p w:rsidR="00220598" w:rsidRPr="00220598" w:rsidRDefault="00220598" w:rsidP="00220598">
      <w:pPr>
        <w:pStyle w:val="a5"/>
        <w:widowControl w:val="0"/>
        <w:tabs>
          <w:tab w:val="left" w:pos="851"/>
          <w:tab w:val="left" w:pos="1276"/>
          <w:tab w:val="left" w:pos="1843"/>
        </w:tabs>
        <w:ind w:left="0" w:firstLine="567"/>
        <w:jc w:val="both"/>
        <w:rPr>
          <w:rFonts w:ascii="Times New Roman" w:hAnsi="Times New Roman"/>
          <w:sz w:val="24"/>
          <w:szCs w:val="24"/>
          <w:lang w:val="ru-RU"/>
        </w:rPr>
      </w:pPr>
      <w:r w:rsidRPr="00220598">
        <w:rPr>
          <w:rFonts w:ascii="Times New Roman" w:hAnsi="Times New Roman"/>
          <w:sz w:val="24"/>
          <w:szCs w:val="24"/>
          <w:lang w:val="uk-UA"/>
        </w:rPr>
        <w:t>6.5.3.</w:t>
      </w:r>
      <w:r w:rsidRPr="00220598">
        <w:rPr>
          <w:rFonts w:ascii="Times New Roman" w:hAnsi="Times New Roman"/>
          <w:sz w:val="24"/>
          <w:szCs w:val="24"/>
          <w:lang w:val="ru-RU"/>
        </w:rPr>
        <w:t xml:space="preserve"> </w:t>
      </w:r>
      <w:r w:rsidRPr="00220598">
        <w:rPr>
          <w:rFonts w:ascii="Times New Roman" w:hAnsi="Times New Roman"/>
          <w:sz w:val="24"/>
          <w:szCs w:val="24"/>
          <w:lang w:val="uk-UA"/>
        </w:rPr>
        <w:t>П</w:t>
      </w:r>
      <w:r w:rsidRPr="00220598">
        <w:rPr>
          <w:rFonts w:ascii="Times New Roman" w:hAnsi="Times New Roman"/>
          <w:sz w:val="24"/>
          <w:szCs w:val="24"/>
          <w:lang w:val="ru-RU"/>
        </w:rPr>
        <w:t>ри виконанні умов Договору дотримуватись правил ділового обороту та не допускати порушень договірних зобов’язань.</w:t>
      </w:r>
    </w:p>
    <w:p w:rsidR="00220598" w:rsidRPr="00220598" w:rsidRDefault="00220598" w:rsidP="00220598">
      <w:pPr>
        <w:tabs>
          <w:tab w:val="left" w:pos="567"/>
          <w:tab w:val="left" w:pos="993"/>
          <w:tab w:val="left" w:pos="1276"/>
        </w:tabs>
        <w:suppressAutoHyphens/>
        <w:spacing w:after="0" w:line="240" w:lineRule="auto"/>
        <w:ind w:firstLine="709"/>
        <w:contextualSpacing/>
        <w:jc w:val="both"/>
        <w:rPr>
          <w:rFonts w:ascii="Times New Roman" w:hAnsi="Times New Roman"/>
          <w:bCs/>
          <w:sz w:val="24"/>
          <w:szCs w:val="24"/>
        </w:rPr>
      </w:pPr>
    </w:p>
    <w:p w:rsidR="00220598" w:rsidRPr="00220598" w:rsidRDefault="00220598" w:rsidP="001F53B8">
      <w:pPr>
        <w:numPr>
          <w:ilvl w:val="0"/>
          <w:numId w:val="14"/>
        </w:numPr>
        <w:tabs>
          <w:tab w:val="left" w:pos="993"/>
        </w:tabs>
        <w:suppressAutoHyphens/>
        <w:spacing w:after="0" w:line="240" w:lineRule="auto"/>
        <w:ind w:left="0" w:firstLine="567"/>
        <w:jc w:val="center"/>
        <w:rPr>
          <w:rFonts w:ascii="Times New Roman" w:hAnsi="Times New Roman"/>
          <w:b/>
          <w:sz w:val="24"/>
          <w:szCs w:val="24"/>
          <w:lang w:eastAsia="ar-SA"/>
        </w:rPr>
      </w:pPr>
      <w:r w:rsidRPr="00220598">
        <w:rPr>
          <w:rFonts w:ascii="Times New Roman" w:hAnsi="Times New Roman"/>
          <w:b/>
          <w:sz w:val="24"/>
          <w:szCs w:val="24"/>
          <w:lang w:eastAsia="ar-SA"/>
        </w:rPr>
        <w:t>ВIДПОВIДАЛЬНIСТЬ CTOPIH</w:t>
      </w:r>
    </w:p>
    <w:p w:rsidR="00220598" w:rsidRPr="00220598" w:rsidRDefault="00220598" w:rsidP="001F53B8">
      <w:pPr>
        <w:pStyle w:val="a5"/>
        <w:numPr>
          <w:ilvl w:val="1"/>
          <w:numId w:val="17"/>
        </w:numPr>
        <w:tabs>
          <w:tab w:val="left" w:pos="851"/>
        </w:tabs>
        <w:suppressAutoHyphens/>
        <w:ind w:left="0" w:firstLine="567"/>
        <w:jc w:val="both"/>
        <w:rPr>
          <w:rFonts w:ascii="Times New Roman" w:hAnsi="Times New Roman"/>
          <w:bCs/>
          <w:color w:val="000000"/>
          <w:sz w:val="24"/>
          <w:szCs w:val="24"/>
          <w:lang w:val="uk-UA"/>
        </w:rPr>
      </w:pPr>
      <w:r w:rsidRPr="00220598">
        <w:rPr>
          <w:rFonts w:ascii="Times New Roman" w:hAnsi="Times New Roman"/>
          <w:bCs/>
          <w:sz w:val="24"/>
          <w:szCs w:val="24"/>
          <w:lang w:val="uk-UA"/>
        </w:rPr>
        <w:t xml:space="preserve">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Pr="00220598">
        <w:rPr>
          <w:rFonts w:ascii="Times New Roman" w:hAnsi="Times New Roman"/>
          <w:bCs/>
          <w:color w:val="000000"/>
          <w:sz w:val="24"/>
          <w:szCs w:val="24"/>
          <w:lang w:val="uk-UA"/>
        </w:rPr>
        <w:t>Договором.</w:t>
      </w:r>
    </w:p>
    <w:p w:rsidR="00220598" w:rsidRPr="00220598" w:rsidRDefault="00220598" w:rsidP="001F53B8">
      <w:pPr>
        <w:numPr>
          <w:ilvl w:val="1"/>
          <w:numId w:val="17"/>
        </w:numPr>
        <w:tabs>
          <w:tab w:val="left" w:pos="851"/>
        </w:tabs>
        <w:suppressAutoHyphens/>
        <w:spacing w:after="0" w:line="240" w:lineRule="auto"/>
        <w:ind w:left="0" w:firstLine="567"/>
        <w:contextualSpacing/>
        <w:jc w:val="both"/>
        <w:rPr>
          <w:rFonts w:ascii="Times New Roman" w:hAnsi="Times New Roman"/>
          <w:bCs/>
          <w:color w:val="000000"/>
          <w:sz w:val="24"/>
          <w:szCs w:val="24"/>
        </w:rPr>
      </w:pPr>
      <w:r w:rsidRPr="00220598">
        <w:rPr>
          <w:rFonts w:ascii="Times New Roman" w:hAnsi="Times New Roman"/>
          <w:color w:val="000000"/>
          <w:sz w:val="24"/>
          <w:szCs w:val="24"/>
        </w:rPr>
        <w:t xml:space="preserve">У разі порушення строків поставки Товару, або поставки не в повному обсязі партії Товару, </w:t>
      </w:r>
      <w:r w:rsidRPr="00220598">
        <w:rPr>
          <w:rFonts w:ascii="Times New Roman" w:eastAsia="Arial Unicode MS" w:hAnsi="Times New Roman"/>
          <w:color w:val="000000"/>
          <w:sz w:val="24"/>
          <w:szCs w:val="24"/>
          <w:lang w:eastAsia="ar-SA" w:bidi="uk-UA"/>
        </w:rPr>
        <w:t>Постачальник</w:t>
      </w:r>
      <w:r w:rsidRPr="00220598">
        <w:rPr>
          <w:rFonts w:ascii="Times New Roman" w:hAnsi="Times New Roman"/>
          <w:color w:val="000000"/>
          <w:sz w:val="24"/>
          <w:szCs w:val="24"/>
        </w:rPr>
        <w:t xml:space="preserve"> сплачує пеню у розмірі 1 % (один відсоток) вартості непоставлених Товарів за кожен день затримки, а за затримку понад 10 (десять) календарних днів додатково сплачує штраф у розмірі 7 % (семи відсотків) від вартості Товару.</w:t>
      </w:r>
    </w:p>
    <w:p w:rsidR="00220598" w:rsidRPr="00220598" w:rsidRDefault="00220598" w:rsidP="001F53B8">
      <w:pPr>
        <w:numPr>
          <w:ilvl w:val="1"/>
          <w:numId w:val="17"/>
        </w:numPr>
        <w:tabs>
          <w:tab w:val="left" w:pos="851"/>
        </w:tabs>
        <w:suppressAutoHyphens/>
        <w:spacing w:after="0" w:line="240" w:lineRule="auto"/>
        <w:ind w:left="0" w:firstLine="567"/>
        <w:contextualSpacing/>
        <w:jc w:val="both"/>
        <w:rPr>
          <w:rFonts w:ascii="Times New Roman" w:hAnsi="Times New Roman"/>
          <w:bCs/>
          <w:color w:val="000000"/>
          <w:sz w:val="24"/>
          <w:szCs w:val="24"/>
        </w:rPr>
      </w:pPr>
      <w:r w:rsidRPr="00220598">
        <w:rPr>
          <w:rFonts w:ascii="Times New Roman" w:hAnsi="Times New Roman"/>
          <w:bCs/>
          <w:color w:val="000000"/>
          <w:sz w:val="24"/>
          <w:szCs w:val="24"/>
        </w:rPr>
        <w:t xml:space="preserve">За порушення умов зобов'язання щодо якості (комплектності) Товару </w:t>
      </w:r>
      <w:r w:rsidRPr="00220598">
        <w:rPr>
          <w:rFonts w:ascii="Times New Roman" w:eastAsia="Arial Unicode MS" w:hAnsi="Times New Roman"/>
          <w:color w:val="000000"/>
          <w:sz w:val="24"/>
          <w:szCs w:val="24"/>
          <w:lang w:eastAsia="ar-SA" w:bidi="uk-UA"/>
        </w:rPr>
        <w:t>Постачальник</w:t>
      </w:r>
      <w:r w:rsidRPr="00220598">
        <w:rPr>
          <w:rFonts w:ascii="Times New Roman" w:hAnsi="Times New Roman"/>
          <w:bCs/>
          <w:color w:val="000000"/>
          <w:sz w:val="24"/>
          <w:szCs w:val="24"/>
        </w:rPr>
        <w:t xml:space="preserve"> сплачує </w:t>
      </w:r>
      <w:r w:rsidRPr="00220598">
        <w:rPr>
          <w:rFonts w:ascii="Times New Roman" w:hAnsi="Times New Roman"/>
          <w:color w:val="000000"/>
          <w:sz w:val="24"/>
          <w:szCs w:val="24"/>
        </w:rPr>
        <w:t>Покупцю</w:t>
      </w:r>
      <w:r w:rsidRPr="00220598">
        <w:rPr>
          <w:rFonts w:ascii="Times New Roman" w:hAnsi="Times New Roman"/>
          <w:bCs/>
          <w:color w:val="000000"/>
          <w:sz w:val="24"/>
          <w:szCs w:val="24"/>
        </w:rPr>
        <w:t xml:space="preserve"> штраф у розмірі 20% (двадцяти відсотків)  від вартості неякісного (некомплектного) Товару.</w:t>
      </w:r>
    </w:p>
    <w:p w:rsidR="00220598" w:rsidRPr="00220598" w:rsidRDefault="00220598" w:rsidP="001F53B8">
      <w:pPr>
        <w:numPr>
          <w:ilvl w:val="1"/>
          <w:numId w:val="17"/>
        </w:numPr>
        <w:tabs>
          <w:tab w:val="left" w:pos="851"/>
        </w:tabs>
        <w:suppressAutoHyphens/>
        <w:spacing w:after="0" w:line="240" w:lineRule="auto"/>
        <w:ind w:left="0" w:firstLine="567"/>
        <w:contextualSpacing/>
        <w:jc w:val="both"/>
        <w:rPr>
          <w:rFonts w:ascii="Times New Roman" w:hAnsi="Times New Roman"/>
          <w:bCs/>
          <w:sz w:val="24"/>
          <w:szCs w:val="24"/>
        </w:rPr>
      </w:pPr>
      <w:r w:rsidRPr="00220598">
        <w:rPr>
          <w:rFonts w:ascii="Times New Roman" w:hAnsi="Times New Roman"/>
          <w:sz w:val="24"/>
          <w:szCs w:val="24"/>
        </w:rPr>
        <w:t>Якщо впродовж зазначеного у пункті 5.7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220598">
        <w:rPr>
          <w:rFonts w:ascii="Times New Roman" w:hAnsi="Times New Roman"/>
        </w:rPr>
        <w:t xml:space="preserve"> </w:t>
      </w:r>
      <w:r w:rsidRPr="00220598">
        <w:rPr>
          <w:rFonts w:ascii="Times New Roman" w:hAnsi="Times New Roman"/>
          <w:sz w:val="24"/>
          <w:szCs w:val="24"/>
        </w:rPr>
        <w:t>відсотків) від вартості Товару, заміна якого мала бути здійснена, на письмову вимогу Покупця.</w:t>
      </w:r>
    </w:p>
    <w:p w:rsidR="00220598" w:rsidRPr="00220598" w:rsidRDefault="00220598" w:rsidP="001F53B8">
      <w:pPr>
        <w:numPr>
          <w:ilvl w:val="1"/>
          <w:numId w:val="17"/>
        </w:numPr>
        <w:tabs>
          <w:tab w:val="left" w:pos="851"/>
        </w:tabs>
        <w:suppressAutoHyphens/>
        <w:spacing w:after="0" w:line="240" w:lineRule="auto"/>
        <w:ind w:left="0" w:firstLine="567"/>
        <w:contextualSpacing/>
        <w:jc w:val="both"/>
        <w:rPr>
          <w:rFonts w:ascii="Times New Roman" w:hAnsi="Times New Roman"/>
          <w:bCs/>
          <w:color w:val="000000"/>
          <w:sz w:val="24"/>
          <w:szCs w:val="24"/>
        </w:rPr>
      </w:pPr>
      <w:r w:rsidRPr="00220598">
        <w:rPr>
          <w:rFonts w:ascii="Times New Roman" w:hAnsi="Times New Roman"/>
          <w:bCs/>
          <w:sz w:val="24"/>
          <w:szCs w:val="24"/>
        </w:rPr>
        <w:t xml:space="preserve"> У разі порушення строку повернення коштів, </w:t>
      </w:r>
      <w:r w:rsidRPr="00220598">
        <w:rPr>
          <w:rFonts w:ascii="Times New Roman" w:hAnsi="Times New Roman"/>
          <w:sz w:val="24"/>
          <w:szCs w:val="24"/>
        </w:rPr>
        <w:t xml:space="preserve">зазначеного в пункті </w:t>
      </w:r>
      <w:r w:rsidRPr="00220598">
        <w:rPr>
          <w:rFonts w:ascii="Times New Roman" w:hAnsi="Times New Roman"/>
          <w:bCs/>
          <w:sz w:val="24"/>
          <w:szCs w:val="24"/>
        </w:rPr>
        <w:t xml:space="preserve">7.4 цього Договору, Постачальник сплачує пеню у розмірі 0,1% (нуль цілих одна </w:t>
      </w:r>
      <w:r w:rsidRPr="00220598">
        <w:rPr>
          <w:rFonts w:ascii="Times New Roman" w:hAnsi="Times New Roman"/>
          <w:bCs/>
          <w:color w:val="000000"/>
          <w:sz w:val="24"/>
          <w:szCs w:val="24"/>
        </w:rPr>
        <w:t>десята відсотка) розміру неповернутих коштів за кожен день затримки, а за затримку понад 30 (тридцять) календарних днів додатково сплачує штраф у розмірі 7 % (семи відсотків) від розміру неповернутих коштів.</w:t>
      </w:r>
    </w:p>
    <w:p w:rsidR="00220598" w:rsidRPr="00220598" w:rsidRDefault="00220598" w:rsidP="001F53B8">
      <w:pPr>
        <w:numPr>
          <w:ilvl w:val="1"/>
          <w:numId w:val="17"/>
        </w:numPr>
        <w:tabs>
          <w:tab w:val="left" w:pos="851"/>
        </w:tabs>
        <w:suppressAutoHyphens/>
        <w:spacing w:after="0" w:line="240" w:lineRule="auto"/>
        <w:ind w:left="0" w:firstLine="567"/>
        <w:contextualSpacing/>
        <w:jc w:val="both"/>
        <w:rPr>
          <w:rFonts w:ascii="Times New Roman" w:hAnsi="Times New Roman"/>
          <w:bCs/>
          <w:color w:val="000000"/>
          <w:sz w:val="24"/>
          <w:szCs w:val="24"/>
        </w:rPr>
      </w:pPr>
      <w:r w:rsidRPr="00220598">
        <w:rPr>
          <w:rFonts w:ascii="Times New Roman" w:hAnsi="Times New Roman"/>
          <w:sz w:val="24"/>
          <w:szCs w:val="24"/>
        </w:rPr>
        <w:t>Покупець</w:t>
      </w:r>
      <w:r w:rsidRPr="00220598">
        <w:rPr>
          <w:rFonts w:ascii="Times New Roman" w:hAnsi="Times New Roman"/>
          <w:bCs/>
          <w:sz w:val="24"/>
          <w:szCs w:val="24"/>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09.06.2021 № 590, черговості.</w:t>
      </w:r>
    </w:p>
    <w:p w:rsidR="00220598" w:rsidRPr="00220598" w:rsidRDefault="00220598" w:rsidP="001F53B8">
      <w:pPr>
        <w:numPr>
          <w:ilvl w:val="1"/>
          <w:numId w:val="17"/>
        </w:numPr>
        <w:tabs>
          <w:tab w:val="left" w:pos="851"/>
        </w:tabs>
        <w:suppressAutoHyphens/>
        <w:spacing w:after="0" w:line="240" w:lineRule="auto"/>
        <w:ind w:left="0" w:firstLine="567"/>
        <w:contextualSpacing/>
        <w:jc w:val="both"/>
        <w:rPr>
          <w:rFonts w:ascii="Times New Roman" w:hAnsi="Times New Roman"/>
          <w:bCs/>
          <w:color w:val="000000"/>
          <w:sz w:val="24"/>
          <w:szCs w:val="24"/>
        </w:rPr>
      </w:pPr>
      <w:r w:rsidRPr="00220598">
        <w:rPr>
          <w:rFonts w:ascii="Times New Roman" w:hAnsi="Times New Roman"/>
          <w:sz w:val="24"/>
          <w:szCs w:val="24"/>
        </w:rPr>
        <w:t>Покупець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2.16 цього Договору.</w:t>
      </w:r>
    </w:p>
    <w:p w:rsidR="00220598" w:rsidRPr="00220598" w:rsidRDefault="00220598" w:rsidP="001F53B8">
      <w:pPr>
        <w:numPr>
          <w:ilvl w:val="1"/>
          <w:numId w:val="17"/>
        </w:numPr>
        <w:tabs>
          <w:tab w:val="left" w:pos="851"/>
        </w:tabs>
        <w:suppressAutoHyphens/>
        <w:spacing w:after="0" w:line="240" w:lineRule="auto"/>
        <w:ind w:left="0" w:firstLine="567"/>
        <w:contextualSpacing/>
        <w:jc w:val="both"/>
        <w:rPr>
          <w:rFonts w:ascii="Times New Roman" w:hAnsi="Times New Roman"/>
          <w:bCs/>
          <w:color w:val="000000"/>
          <w:sz w:val="24"/>
          <w:szCs w:val="24"/>
        </w:rPr>
      </w:pPr>
      <w:r w:rsidRPr="00220598">
        <w:rPr>
          <w:rFonts w:ascii="Times New Roman" w:hAnsi="Times New Roman"/>
          <w:bCs/>
          <w:sz w:val="24"/>
          <w:szCs w:val="24"/>
        </w:rPr>
        <w:t>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rsidR="00220598" w:rsidRPr="00220598" w:rsidRDefault="00220598" w:rsidP="001F53B8">
      <w:pPr>
        <w:numPr>
          <w:ilvl w:val="1"/>
          <w:numId w:val="17"/>
        </w:numPr>
        <w:tabs>
          <w:tab w:val="left" w:pos="851"/>
        </w:tabs>
        <w:suppressAutoHyphens/>
        <w:spacing w:after="0" w:line="240" w:lineRule="auto"/>
        <w:ind w:left="0" w:firstLine="567"/>
        <w:contextualSpacing/>
        <w:jc w:val="both"/>
        <w:rPr>
          <w:rFonts w:ascii="Times New Roman" w:hAnsi="Times New Roman"/>
          <w:bCs/>
          <w:color w:val="000000"/>
          <w:sz w:val="24"/>
          <w:szCs w:val="24"/>
        </w:rPr>
      </w:pPr>
      <w:r w:rsidRPr="00220598">
        <w:rPr>
          <w:rFonts w:ascii="Times New Roman" w:hAnsi="Times New Roman"/>
          <w:sz w:val="24"/>
          <w:szCs w:val="24"/>
        </w:rPr>
        <w:t>Сплата штрафних санкцій не звільняє Сторону від виконання прийнятих на себе зобов’язань за Договором.</w:t>
      </w:r>
    </w:p>
    <w:p w:rsidR="00220598" w:rsidRPr="00220598" w:rsidRDefault="00220598" w:rsidP="00220598">
      <w:pPr>
        <w:tabs>
          <w:tab w:val="left" w:pos="993"/>
        </w:tabs>
        <w:suppressAutoHyphens/>
        <w:spacing w:after="0" w:line="240" w:lineRule="auto"/>
        <w:ind w:left="-142"/>
        <w:contextualSpacing/>
        <w:jc w:val="both"/>
        <w:rPr>
          <w:rFonts w:ascii="Times New Roman" w:hAnsi="Times New Roman"/>
          <w:bCs/>
          <w:color w:val="000000"/>
          <w:sz w:val="24"/>
          <w:szCs w:val="24"/>
        </w:rPr>
      </w:pPr>
    </w:p>
    <w:p w:rsidR="00220598" w:rsidRPr="00220598" w:rsidRDefault="00220598" w:rsidP="001F53B8">
      <w:pPr>
        <w:numPr>
          <w:ilvl w:val="0"/>
          <w:numId w:val="17"/>
        </w:numPr>
        <w:tabs>
          <w:tab w:val="left" w:pos="993"/>
          <w:tab w:val="left" w:pos="1560"/>
        </w:tabs>
        <w:suppressAutoHyphens/>
        <w:spacing w:after="0" w:line="240" w:lineRule="auto"/>
        <w:ind w:left="0" w:firstLine="709"/>
        <w:jc w:val="center"/>
        <w:rPr>
          <w:rFonts w:ascii="Times New Roman" w:hAnsi="Times New Roman"/>
          <w:b/>
          <w:sz w:val="24"/>
          <w:szCs w:val="24"/>
          <w:lang w:eastAsia="ar-SA"/>
        </w:rPr>
      </w:pPr>
      <w:r w:rsidRPr="00220598">
        <w:rPr>
          <w:rFonts w:ascii="Times New Roman" w:hAnsi="Times New Roman"/>
          <w:b/>
          <w:sz w:val="24"/>
          <w:szCs w:val="24"/>
          <w:lang w:eastAsia="ar-SA"/>
        </w:rPr>
        <w:t>ПОРЯДОК ВИРIШЕННЯ СПОРIВ</w:t>
      </w:r>
    </w:p>
    <w:p w:rsidR="00220598" w:rsidRPr="00220598" w:rsidRDefault="00220598" w:rsidP="001F53B8">
      <w:pPr>
        <w:numPr>
          <w:ilvl w:val="1"/>
          <w:numId w:val="17"/>
        </w:numPr>
        <w:tabs>
          <w:tab w:val="left" w:pos="1134"/>
        </w:tabs>
        <w:suppressAutoHyphens/>
        <w:spacing w:after="0" w:line="240" w:lineRule="auto"/>
        <w:ind w:left="0" w:firstLine="567"/>
        <w:contextualSpacing/>
        <w:jc w:val="both"/>
        <w:rPr>
          <w:rFonts w:ascii="Times New Roman" w:hAnsi="Times New Roman"/>
          <w:sz w:val="24"/>
          <w:szCs w:val="24"/>
        </w:rPr>
      </w:pPr>
      <w:r w:rsidRPr="00220598">
        <w:rPr>
          <w:rFonts w:ascii="Times New Roman" w:hAnsi="Times New Roman"/>
          <w:sz w:val="24"/>
          <w:szCs w:val="24"/>
        </w:rPr>
        <w:lastRenderedPageBreak/>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rsidR="00220598" w:rsidRPr="00220598" w:rsidRDefault="00220598" w:rsidP="001F53B8">
      <w:pPr>
        <w:numPr>
          <w:ilvl w:val="1"/>
          <w:numId w:val="17"/>
        </w:numPr>
        <w:tabs>
          <w:tab w:val="left" w:pos="1134"/>
        </w:tabs>
        <w:suppressAutoHyphens/>
        <w:spacing w:after="0" w:line="240" w:lineRule="auto"/>
        <w:ind w:left="0" w:firstLine="567"/>
        <w:contextualSpacing/>
        <w:jc w:val="both"/>
        <w:rPr>
          <w:rFonts w:ascii="Times New Roman" w:hAnsi="Times New Roman"/>
          <w:sz w:val="24"/>
          <w:szCs w:val="24"/>
        </w:rPr>
      </w:pPr>
      <w:r w:rsidRPr="00220598">
        <w:rPr>
          <w:rFonts w:ascii="Times New Roman" w:hAnsi="Times New Roman"/>
          <w:sz w:val="24"/>
          <w:szCs w:val="24"/>
        </w:rPr>
        <w:t>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rsidR="00220598" w:rsidRPr="00220598" w:rsidRDefault="00220598" w:rsidP="00220598">
      <w:pPr>
        <w:tabs>
          <w:tab w:val="left" w:pos="993"/>
        </w:tabs>
        <w:suppressAutoHyphens/>
        <w:spacing w:after="0" w:line="240" w:lineRule="auto"/>
        <w:contextualSpacing/>
        <w:jc w:val="both"/>
        <w:rPr>
          <w:rFonts w:ascii="Times New Roman" w:hAnsi="Times New Roman"/>
          <w:bCs/>
          <w:color w:val="000000"/>
          <w:sz w:val="24"/>
          <w:szCs w:val="24"/>
        </w:rPr>
      </w:pPr>
    </w:p>
    <w:p w:rsidR="00220598" w:rsidRPr="00220598" w:rsidRDefault="00220598" w:rsidP="001F53B8">
      <w:pPr>
        <w:widowControl w:val="0"/>
        <w:numPr>
          <w:ilvl w:val="0"/>
          <w:numId w:val="17"/>
        </w:numPr>
        <w:tabs>
          <w:tab w:val="left" w:pos="284"/>
          <w:tab w:val="left" w:pos="709"/>
        </w:tabs>
        <w:suppressAutoHyphens/>
        <w:spacing w:after="0" w:line="240" w:lineRule="auto"/>
        <w:ind w:left="567" w:right="140" w:firstLine="567"/>
        <w:contextualSpacing/>
        <w:rPr>
          <w:rFonts w:ascii="Times New Roman" w:hAnsi="Times New Roman"/>
          <w:sz w:val="24"/>
          <w:szCs w:val="24"/>
        </w:rPr>
      </w:pPr>
      <w:r w:rsidRPr="00220598">
        <w:rPr>
          <w:rFonts w:ascii="Times New Roman" w:hAnsi="Times New Roman"/>
          <w:b/>
          <w:bCs/>
          <w:sz w:val="24"/>
          <w:szCs w:val="24"/>
        </w:rPr>
        <w:t>ФОРС-МАЖОРНІ ОБСТАВИНИ (ОБСТАВИНИ НЕПЕРЕБОРНОЇ СИЛИ)</w:t>
      </w:r>
    </w:p>
    <w:p w:rsidR="00220598" w:rsidRPr="00220598" w:rsidRDefault="00220598" w:rsidP="00220598">
      <w:pPr>
        <w:tabs>
          <w:tab w:val="left" w:pos="0"/>
          <w:tab w:val="left" w:pos="851"/>
          <w:tab w:val="left" w:pos="1134"/>
        </w:tabs>
        <w:spacing w:after="0" w:line="240" w:lineRule="auto"/>
        <w:ind w:firstLine="708"/>
        <w:jc w:val="both"/>
        <w:rPr>
          <w:rFonts w:ascii="Times New Roman" w:hAnsi="Times New Roman"/>
          <w:sz w:val="24"/>
          <w:szCs w:val="24"/>
        </w:rPr>
      </w:pPr>
      <w:r w:rsidRPr="00220598">
        <w:rPr>
          <w:rFonts w:ascii="Times New Roman" w:hAnsi="Times New Roman"/>
          <w:sz w:val="24"/>
          <w:szCs w:val="24"/>
        </w:rPr>
        <w:t>9.1. Сторони звільняються від відповідальності за невиконання чи неналежне виконання зобов'язань, передбачених цим Договором, у випадку настання дії форс-мажорних обставин (обставин непереборної сили), які безпосередньо вплинули на можливість виконання Сторонами своїх зобов’язань по цьому Договору.</w:t>
      </w:r>
    </w:p>
    <w:p w:rsidR="00220598" w:rsidRPr="00220598" w:rsidRDefault="00220598" w:rsidP="00220598">
      <w:pPr>
        <w:tabs>
          <w:tab w:val="left" w:pos="0"/>
          <w:tab w:val="left" w:pos="851"/>
          <w:tab w:val="left" w:pos="1134"/>
        </w:tabs>
        <w:spacing w:after="0" w:line="240" w:lineRule="auto"/>
        <w:ind w:firstLine="708"/>
        <w:jc w:val="both"/>
        <w:rPr>
          <w:rFonts w:ascii="Times New Roman" w:hAnsi="Times New Roman"/>
          <w:sz w:val="24"/>
          <w:szCs w:val="24"/>
        </w:rPr>
      </w:pPr>
      <w:r w:rsidRPr="00220598">
        <w:rPr>
          <w:rFonts w:ascii="Times New Roman" w:hAnsi="Times New Roman"/>
          <w:sz w:val="24"/>
          <w:szCs w:val="24"/>
        </w:rPr>
        <w:t>9.2.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rsidR="00220598" w:rsidRPr="00220598" w:rsidRDefault="00220598" w:rsidP="00220598">
      <w:pPr>
        <w:tabs>
          <w:tab w:val="left" w:pos="0"/>
          <w:tab w:val="left" w:pos="1134"/>
        </w:tabs>
        <w:spacing w:after="0" w:line="240" w:lineRule="auto"/>
        <w:ind w:firstLine="708"/>
        <w:jc w:val="both"/>
        <w:rPr>
          <w:rFonts w:ascii="Times New Roman" w:hAnsi="Times New Roman"/>
          <w:sz w:val="24"/>
          <w:szCs w:val="24"/>
        </w:rPr>
      </w:pPr>
      <w:r w:rsidRPr="00220598">
        <w:rPr>
          <w:rFonts w:ascii="Times New Roman" w:hAnsi="Times New Roman"/>
          <w:sz w:val="24"/>
          <w:szCs w:val="24"/>
        </w:rPr>
        <w:t>9.3.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rsidR="00220598" w:rsidRPr="00220598" w:rsidRDefault="00220598" w:rsidP="00220598">
      <w:pPr>
        <w:tabs>
          <w:tab w:val="left" w:pos="0"/>
          <w:tab w:val="left" w:pos="993"/>
          <w:tab w:val="left" w:pos="1134"/>
        </w:tabs>
        <w:spacing w:after="0" w:line="240" w:lineRule="auto"/>
        <w:ind w:firstLine="708"/>
        <w:jc w:val="both"/>
        <w:rPr>
          <w:rFonts w:ascii="Times New Roman" w:hAnsi="Times New Roman"/>
          <w:sz w:val="24"/>
          <w:szCs w:val="24"/>
        </w:rPr>
      </w:pPr>
      <w:r w:rsidRPr="00220598">
        <w:rPr>
          <w:rFonts w:ascii="Times New Roman" w:hAnsi="Times New Roman"/>
          <w:sz w:val="24"/>
          <w:szCs w:val="24"/>
        </w:rPr>
        <w:t>9.4. Форс-мажорними обставинами (обставинами непереборної сили)</w:t>
      </w:r>
      <w:r w:rsidRPr="00220598">
        <w:rPr>
          <w:rFonts w:ascii="Times New Roman" w:hAnsi="Times New Roman"/>
        </w:rPr>
        <w:t xml:space="preserve"> </w:t>
      </w:r>
      <w:r w:rsidRPr="00220598">
        <w:rPr>
          <w:rFonts w:ascii="Times New Roman" w:hAnsi="Times New Roman"/>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rsidR="00220598" w:rsidRPr="00220598" w:rsidRDefault="00220598" w:rsidP="00220598">
      <w:pPr>
        <w:tabs>
          <w:tab w:val="left" w:pos="0"/>
          <w:tab w:val="left" w:pos="1134"/>
        </w:tabs>
        <w:spacing w:after="0" w:line="240" w:lineRule="auto"/>
        <w:ind w:firstLine="708"/>
        <w:jc w:val="both"/>
        <w:rPr>
          <w:rFonts w:ascii="Times New Roman" w:hAnsi="Times New Roman"/>
          <w:sz w:val="24"/>
          <w:szCs w:val="24"/>
        </w:rPr>
      </w:pPr>
      <w:r w:rsidRPr="00220598">
        <w:rPr>
          <w:rFonts w:ascii="Times New Roman" w:hAnsi="Times New Roman"/>
          <w:sz w:val="24"/>
          <w:szCs w:val="24"/>
        </w:rPr>
        <w:t>9.5.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rsidR="00220598" w:rsidRPr="00220598" w:rsidRDefault="00220598" w:rsidP="00220598">
      <w:pPr>
        <w:tabs>
          <w:tab w:val="left" w:pos="0"/>
          <w:tab w:val="left" w:pos="1134"/>
        </w:tabs>
        <w:spacing w:after="0" w:line="240" w:lineRule="auto"/>
        <w:ind w:firstLine="708"/>
        <w:jc w:val="both"/>
        <w:rPr>
          <w:rFonts w:ascii="Times New Roman" w:hAnsi="Times New Roman"/>
          <w:sz w:val="24"/>
          <w:szCs w:val="24"/>
        </w:rPr>
      </w:pPr>
      <w:r w:rsidRPr="00220598">
        <w:rPr>
          <w:rFonts w:ascii="Times New Roman" w:hAnsi="Times New Roman"/>
          <w:sz w:val="24"/>
          <w:szCs w:val="24"/>
        </w:rPr>
        <w:t>9.6. Сторона, яка зазнала впливу непереборної сили, зобов'язана у строк 3 (три) робочі дні повідомити іншу Сторону Договору про дію непереборної сили.</w:t>
      </w:r>
    </w:p>
    <w:p w:rsidR="00220598" w:rsidRPr="00220598" w:rsidRDefault="00220598" w:rsidP="00220598">
      <w:pPr>
        <w:tabs>
          <w:tab w:val="left" w:pos="0"/>
          <w:tab w:val="left" w:pos="1134"/>
        </w:tabs>
        <w:spacing w:after="0" w:line="240" w:lineRule="auto"/>
        <w:ind w:firstLine="708"/>
        <w:jc w:val="both"/>
        <w:rPr>
          <w:rFonts w:ascii="Times New Roman" w:hAnsi="Times New Roman"/>
          <w:sz w:val="24"/>
          <w:szCs w:val="24"/>
        </w:rPr>
      </w:pPr>
      <w:r w:rsidRPr="00220598">
        <w:rPr>
          <w:rFonts w:ascii="Times New Roman" w:hAnsi="Times New Roman"/>
          <w:sz w:val="24"/>
          <w:szCs w:val="24"/>
          <w:highlight w:val="white"/>
        </w:rPr>
        <w:t>9.7.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rsidR="00220598" w:rsidRPr="00220598" w:rsidRDefault="00220598" w:rsidP="00220598">
      <w:pPr>
        <w:tabs>
          <w:tab w:val="left" w:pos="0"/>
          <w:tab w:val="left" w:pos="1134"/>
        </w:tabs>
        <w:spacing w:after="0" w:line="240" w:lineRule="auto"/>
        <w:ind w:firstLine="708"/>
        <w:jc w:val="both"/>
        <w:rPr>
          <w:rFonts w:ascii="Times New Roman" w:hAnsi="Times New Roman"/>
          <w:sz w:val="24"/>
          <w:szCs w:val="24"/>
        </w:rPr>
      </w:pPr>
      <w:r w:rsidRPr="00220598">
        <w:rPr>
          <w:rFonts w:ascii="Times New Roman" w:hAnsi="Times New Roman"/>
          <w:sz w:val="24"/>
          <w:szCs w:val="24"/>
        </w:rPr>
        <w:t xml:space="preserve">9.8.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w:t>
      </w:r>
      <w:r w:rsidRPr="00220598">
        <w:rPr>
          <w:rFonts w:ascii="Times New Roman" w:hAnsi="Times New Roman"/>
          <w:sz w:val="24"/>
          <w:szCs w:val="24"/>
        </w:rPr>
        <w:lastRenderedPageBreak/>
        <w:t>форс-мажорних обставин (обставин непереборної сили), і на розумний строк для усунення їх наслідків.</w:t>
      </w:r>
    </w:p>
    <w:p w:rsidR="00220598" w:rsidRPr="00220598" w:rsidRDefault="00220598" w:rsidP="00220598">
      <w:pPr>
        <w:tabs>
          <w:tab w:val="left" w:pos="0"/>
          <w:tab w:val="left" w:pos="1134"/>
        </w:tabs>
        <w:spacing w:after="0" w:line="240" w:lineRule="auto"/>
        <w:ind w:firstLine="708"/>
        <w:jc w:val="both"/>
        <w:rPr>
          <w:rFonts w:ascii="Times New Roman" w:hAnsi="Times New Roman"/>
          <w:sz w:val="24"/>
          <w:szCs w:val="24"/>
        </w:rPr>
      </w:pPr>
      <w:r w:rsidRPr="00220598">
        <w:rPr>
          <w:rFonts w:ascii="Times New Roman" w:hAnsi="Times New Roman"/>
          <w:sz w:val="24"/>
          <w:szCs w:val="24"/>
        </w:rPr>
        <w:t>9.9.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rsidR="00220598" w:rsidRPr="00220598" w:rsidRDefault="00220598" w:rsidP="00220598">
      <w:pPr>
        <w:widowControl w:val="0"/>
        <w:tabs>
          <w:tab w:val="left" w:pos="284"/>
          <w:tab w:val="left" w:pos="709"/>
        </w:tabs>
        <w:suppressAutoHyphens/>
        <w:spacing w:after="0" w:line="240" w:lineRule="auto"/>
        <w:ind w:right="140" w:firstLine="709"/>
        <w:contextualSpacing/>
        <w:jc w:val="both"/>
        <w:rPr>
          <w:rFonts w:ascii="Times New Roman" w:hAnsi="Times New Roman"/>
          <w:sz w:val="24"/>
          <w:szCs w:val="24"/>
        </w:rPr>
      </w:pPr>
      <w:r w:rsidRPr="00220598">
        <w:rPr>
          <w:rFonts w:ascii="Times New Roman" w:hAnsi="Times New Roman"/>
          <w:sz w:val="24"/>
          <w:szCs w:val="24"/>
        </w:rPr>
        <w:t>9.10.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rsidR="00220598" w:rsidRPr="00220598" w:rsidRDefault="00220598" w:rsidP="00220598">
      <w:pPr>
        <w:widowControl w:val="0"/>
        <w:tabs>
          <w:tab w:val="left" w:pos="284"/>
          <w:tab w:val="left" w:pos="709"/>
        </w:tabs>
        <w:suppressAutoHyphens/>
        <w:spacing w:after="0" w:line="240" w:lineRule="auto"/>
        <w:ind w:right="140"/>
        <w:contextualSpacing/>
        <w:rPr>
          <w:rFonts w:ascii="Times New Roman" w:hAnsi="Times New Roman"/>
          <w:sz w:val="24"/>
          <w:szCs w:val="24"/>
          <w:shd w:val="clear" w:color="auto" w:fill="FFFFFF"/>
          <w:lang w:eastAsia="ru-RU"/>
        </w:rPr>
      </w:pPr>
    </w:p>
    <w:p w:rsidR="00220598" w:rsidRPr="00220598" w:rsidRDefault="00220598" w:rsidP="001F53B8">
      <w:pPr>
        <w:numPr>
          <w:ilvl w:val="0"/>
          <w:numId w:val="17"/>
        </w:numPr>
        <w:tabs>
          <w:tab w:val="left" w:pos="993"/>
          <w:tab w:val="left" w:pos="1560"/>
        </w:tabs>
        <w:suppressAutoHyphens/>
        <w:spacing w:after="0" w:line="240" w:lineRule="auto"/>
        <w:ind w:left="0" w:firstLine="567"/>
        <w:jc w:val="center"/>
        <w:rPr>
          <w:rFonts w:ascii="Times New Roman" w:hAnsi="Times New Roman"/>
          <w:noProof/>
          <w:sz w:val="24"/>
          <w:szCs w:val="24"/>
        </w:rPr>
      </w:pPr>
      <w:r w:rsidRPr="00220598">
        <w:rPr>
          <w:rFonts w:ascii="Times New Roman" w:hAnsi="Times New Roman"/>
          <w:b/>
          <w:bCs/>
          <w:sz w:val="24"/>
          <w:szCs w:val="24"/>
        </w:rPr>
        <w:t>АНТИКОРУПЦІЙНІ ЗАСТЕРЕЖЕННЯ</w:t>
      </w:r>
    </w:p>
    <w:p w:rsidR="00220598" w:rsidRPr="00220598" w:rsidRDefault="00220598" w:rsidP="00220598">
      <w:pPr>
        <w:widowControl w:val="0"/>
        <w:tabs>
          <w:tab w:val="left" w:pos="0"/>
          <w:tab w:val="left" w:pos="851"/>
          <w:tab w:val="left" w:pos="993"/>
          <w:tab w:val="left" w:pos="1276"/>
        </w:tabs>
        <w:spacing w:after="0" w:line="240" w:lineRule="auto"/>
        <w:ind w:firstLine="708"/>
        <w:jc w:val="both"/>
        <w:rPr>
          <w:rFonts w:ascii="Times New Roman" w:hAnsi="Times New Roman"/>
          <w:sz w:val="24"/>
          <w:szCs w:val="24"/>
        </w:rPr>
      </w:pPr>
      <w:r w:rsidRPr="00220598">
        <w:rPr>
          <w:rFonts w:ascii="Times New Roman" w:hAnsi="Times New Roman"/>
          <w:sz w:val="24"/>
          <w:szCs w:val="24"/>
        </w:rPr>
        <w:t>10.1.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rsidR="00220598" w:rsidRPr="00220598" w:rsidRDefault="00220598" w:rsidP="00220598">
      <w:pPr>
        <w:widowControl w:val="0"/>
        <w:tabs>
          <w:tab w:val="left" w:pos="0"/>
          <w:tab w:val="left" w:pos="851"/>
          <w:tab w:val="left" w:pos="993"/>
          <w:tab w:val="left" w:pos="1276"/>
        </w:tabs>
        <w:spacing w:after="0" w:line="240" w:lineRule="auto"/>
        <w:ind w:firstLine="708"/>
        <w:jc w:val="both"/>
        <w:rPr>
          <w:rFonts w:ascii="Times New Roman" w:hAnsi="Times New Roman"/>
          <w:sz w:val="24"/>
          <w:szCs w:val="24"/>
        </w:rPr>
      </w:pPr>
      <w:r w:rsidRPr="00220598">
        <w:rPr>
          <w:rFonts w:ascii="Times New Roman" w:hAnsi="Times New Roman"/>
          <w:sz w:val="24"/>
          <w:szCs w:val="24"/>
        </w:rPr>
        <w:t>10.2.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rsidR="00220598" w:rsidRPr="00220598" w:rsidRDefault="00220598" w:rsidP="00220598">
      <w:pPr>
        <w:widowControl w:val="0"/>
        <w:tabs>
          <w:tab w:val="left" w:pos="0"/>
          <w:tab w:val="left" w:pos="851"/>
          <w:tab w:val="left" w:pos="993"/>
          <w:tab w:val="left" w:pos="1276"/>
        </w:tabs>
        <w:spacing w:after="0" w:line="240" w:lineRule="auto"/>
        <w:ind w:firstLine="708"/>
        <w:jc w:val="both"/>
        <w:rPr>
          <w:rFonts w:ascii="Times New Roman" w:hAnsi="Times New Roman"/>
          <w:sz w:val="24"/>
          <w:szCs w:val="24"/>
        </w:rPr>
      </w:pPr>
      <w:r w:rsidRPr="00220598">
        <w:rPr>
          <w:rFonts w:ascii="Times New Roman" w:hAnsi="Times New Roman"/>
          <w:sz w:val="24"/>
          <w:szCs w:val="24"/>
        </w:rPr>
        <w:t>10.3.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rsidR="00220598" w:rsidRPr="00220598" w:rsidRDefault="00220598" w:rsidP="00220598">
      <w:pPr>
        <w:widowControl w:val="0"/>
        <w:tabs>
          <w:tab w:val="left" w:pos="0"/>
          <w:tab w:val="left" w:pos="851"/>
          <w:tab w:val="left" w:pos="993"/>
          <w:tab w:val="left" w:pos="1276"/>
        </w:tabs>
        <w:spacing w:after="0" w:line="240" w:lineRule="auto"/>
        <w:ind w:firstLine="708"/>
        <w:jc w:val="both"/>
        <w:rPr>
          <w:rFonts w:ascii="Times New Roman" w:hAnsi="Times New Roman"/>
          <w:sz w:val="24"/>
          <w:szCs w:val="24"/>
        </w:rPr>
      </w:pPr>
      <w:r w:rsidRPr="00220598">
        <w:rPr>
          <w:rFonts w:ascii="Times New Roman" w:hAnsi="Times New Roman"/>
          <w:sz w:val="24"/>
          <w:szCs w:val="24"/>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rsidR="00220598" w:rsidRPr="00220598" w:rsidRDefault="00220598" w:rsidP="00220598">
      <w:pPr>
        <w:widowControl w:val="0"/>
        <w:shd w:val="clear" w:color="auto" w:fill="FFFFFF"/>
        <w:tabs>
          <w:tab w:val="left" w:pos="851"/>
          <w:tab w:val="left" w:pos="993"/>
          <w:tab w:val="left" w:pos="1134"/>
          <w:tab w:val="left" w:pos="1276"/>
          <w:tab w:val="left" w:pos="1843"/>
        </w:tabs>
        <w:spacing w:after="0" w:line="240" w:lineRule="auto"/>
        <w:ind w:firstLine="708"/>
        <w:jc w:val="both"/>
        <w:rPr>
          <w:rFonts w:ascii="Times New Roman" w:hAnsi="Times New Roman"/>
          <w:sz w:val="24"/>
          <w:szCs w:val="24"/>
        </w:rPr>
      </w:pPr>
      <w:r w:rsidRPr="00220598">
        <w:rPr>
          <w:rFonts w:ascii="Times New Roman" w:hAnsi="Times New Roman"/>
          <w:sz w:val="24"/>
          <w:szCs w:val="24"/>
        </w:rPr>
        <w:t xml:space="preserve">10.5. 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rsidR="00220598" w:rsidRPr="00220598" w:rsidRDefault="00220598" w:rsidP="00220598">
      <w:pPr>
        <w:widowControl w:val="0"/>
        <w:shd w:val="clear" w:color="auto" w:fill="FFFFFF"/>
        <w:tabs>
          <w:tab w:val="left" w:pos="851"/>
          <w:tab w:val="left" w:pos="993"/>
          <w:tab w:val="left" w:pos="1134"/>
          <w:tab w:val="left" w:pos="1276"/>
          <w:tab w:val="left" w:pos="1843"/>
        </w:tabs>
        <w:spacing w:after="0" w:line="240" w:lineRule="auto"/>
        <w:ind w:firstLine="708"/>
        <w:jc w:val="both"/>
        <w:rPr>
          <w:rFonts w:ascii="Times New Roman" w:hAnsi="Times New Roman"/>
          <w:sz w:val="24"/>
          <w:szCs w:val="24"/>
        </w:rPr>
      </w:pPr>
      <w:r w:rsidRPr="00220598">
        <w:rPr>
          <w:rFonts w:ascii="Times New Roman" w:hAnsi="Times New Roman"/>
          <w:sz w:val="24"/>
          <w:szCs w:val="24"/>
        </w:rPr>
        <w:t>10.6.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r w:rsidRPr="00220598">
        <w:rPr>
          <w:rFonts w:ascii="Times New Roman" w:hAnsi="Times New Roman"/>
          <w:bCs/>
          <w:sz w:val="24"/>
          <w:szCs w:val="24"/>
        </w:rPr>
        <w:t>.</w:t>
      </w:r>
    </w:p>
    <w:p w:rsidR="00220598" w:rsidRPr="00220598" w:rsidRDefault="00220598" w:rsidP="00220598">
      <w:pPr>
        <w:tabs>
          <w:tab w:val="left" w:pos="993"/>
          <w:tab w:val="left" w:pos="1134"/>
        </w:tabs>
        <w:spacing w:after="0" w:line="240" w:lineRule="auto"/>
        <w:ind w:left="567"/>
        <w:jc w:val="both"/>
        <w:rPr>
          <w:rFonts w:ascii="Times New Roman" w:hAnsi="Times New Roman"/>
          <w:noProof/>
          <w:sz w:val="24"/>
          <w:szCs w:val="24"/>
        </w:rPr>
      </w:pPr>
    </w:p>
    <w:p w:rsidR="00220598" w:rsidRPr="00220598" w:rsidRDefault="00220598" w:rsidP="00220598">
      <w:pPr>
        <w:tabs>
          <w:tab w:val="left" w:pos="993"/>
          <w:tab w:val="left" w:pos="1560"/>
        </w:tabs>
        <w:suppressAutoHyphens/>
        <w:spacing w:after="0" w:line="240" w:lineRule="auto"/>
        <w:ind w:firstLine="567"/>
        <w:jc w:val="both"/>
        <w:rPr>
          <w:rFonts w:ascii="Times New Roman" w:hAnsi="Times New Roman"/>
          <w:sz w:val="24"/>
          <w:szCs w:val="24"/>
          <w:lang w:eastAsia="ar-SA"/>
        </w:rPr>
      </w:pPr>
    </w:p>
    <w:p w:rsidR="00220598" w:rsidRPr="00220598" w:rsidRDefault="00220598" w:rsidP="001F53B8">
      <w:pPr>
        <w:pStyle w:val="a5"/>
        <w:numPr>
          <w:ilvl w:val="0"/>
          <w:numId w:val="17"/>
        </w:numPr>
        <w:tabs>
          <w:tab w:val="left" w:pos="851"/>
          <w:tab w:val="left" w:pos="993"/>
        </w:tabs>
        <w:suppressAutoHyphens/>
        <w:contextualSpacing w:val="0"/>
        <w:jc w:val="center"/>
        <w:rPr>
          <w:rFonts w:ascii="Times New Roman" w:hAnsi="Times New Roman"/>
          <w:sz w:val="24"/>
          <w:szCs w:val="24"/>
          <w:lang w:val="uk-UA" w:eastAsia="ar-SA"/>
        </w:rPr>
      </w:pPr>
      <w:r w:rsidRPr="00220598">
        <w:rPr>
          <w:rFonts w:ascii="Times New Roman" w:hAnsi="Times New Roman"/>
          <w:b/>
          <w:sz w:val="24"/>
          <w:szCs w:val="24"/>
          <w:lang w:val="uk-UA" w:eastAsia="ar-SA"/>
        </w:rPr>
        <w:t>СТРОК ДIЇ ДОГОВОРУ</w:t>
      </w:r>
    </w:p>
    <w:p w:rsidR="00220598" w:rsidRPr="00220598" w:rsidRDefault="00220598" w:rsidP="001F53B8">
      <w:pPr>
        <w:pStyle w:val="a5"/>
        <w:widowControl w:val="0"/>
        <w:numPr>
          <w:ilvl w:val="1"/>
          <w:numId w:val="15"/>
        </w:numPr>
        <w:tabs>
          <w:tab w:val="left" w:pos="993"/>
          <w:tab w:val="left" w:pos="1134"/>
        </w:tabs>
        <w:suppressAutoHyphens/>
        <w:autoSpaceDE w:val="0"/>
        <w:ind w:left="0" w:firstLine="709"/>
        <w:contextualSpacing w:val="0"/>
        <w:jc w:val="both"/>
        <w:rPr>
          <w:rFonts w:ascii="Times New Roman" w:hAnsi="Times New Roman"/>
          <w:sz w:val="24"/>
          <w:szCs w:val="24"/>
          <w:lang w:val="uk-UA" w:eastAsia="ar-SA"/>
        </w:rPr>
      </w:pPr>
      <w:r w:rsidRPr="00220598">
        <w:rPr>
          <w:rFonts w:ascii="Times New Roman" w:hAnsi="Times New Roman"/>
          <w:sz w:val="24"/>
          <w:szCs w:val="24"/>
          <w:lang w:val="uk-UA" w:eastAsia="ar-SA"/>
        </w:rPr>
        <w:t xml:space="preserve">Цей Договiр  вважається укладеним i набирає чинності з моменту його підписання Сторонами та дiє </w:t>
      </w:r>
      <w:r w:rsidRPr="00220598">
        <w:rPr>
          <w:rFonts w:ascii="Times New Roman" w:hAnsi="Times New Roman"/>
          <w:b/>
          <w:bCs/>
          <w:sz w:val="24"/>
          <w:szCs w:val="24"/>
          <w:lang w:val="uk-UA" w:eastAsia="ar-SA"/>
        </w:rPr>
        <w:t>до 31 грудня 2025 року</w:t>
      </w:r>
      <w:r w:rsidRPr="00220598">
        <w:rPr>
          <w:rFonts w:ascii="Times New Roman" w:hAnsi="Times New Roman"/>
          <w:bCs/>
          <w:sz w:val="24"/>
          <w:szCs w:val="24"/>
          <w:lang w:val="uk-UA" w:eastAsia="ar-SA"/>
        </w:rPr>
        <w:t xml:space="preserve">, </w:t>
      </w:r>
      <w:r w:rsidRPr="00220598">
        <w:rPr>
          <w:rFonts w:ascii="Times New Roman" w:hAnsi="Times New Roman"/>
          <w:sz w:val="24"/>
          <w:szCs w:val="24"/>
          <w:lang w:val="uk-UA" w:eastAsia="ar-SA"/>
        </w:rPr>
        <w:t>але в будь-якому випадку до повного виконання Сторонами своїх зобов’язань</w:t>
      </w:r>
      <w:r w:rsidRPr="00220598">
        <w:rPr>
          <w:rFonts w:ascii="Times New Roman" w:hAnsi="Times New Roman"/>
          <w:bCs/>
          <w:sz w:val="24"/>
          <w:szCs w:val="24"/>
          <w:lang w:val="uk-UA" w:eastAsia="ar-SA"/>
        </w:rPr>
        <w:t>.</w:t>
      </w:r>
    </w:p>
    <w:p w:rsidR="00220598" w:rsidRPr="00220598" w:rsidRDefault="00220598" w:rsidP="001F53B8">
      <w:pPr>
        <w:widowControl w:val="0"/>
        <w:numPr>
          <w:ilvl w:val="1"/>
          <w:numId w:val="15"/>
        </w:numPr>
        <w:tabs>
          <w:tab w:val="left" w:pos="993"/>
          <w:tab w:val="left" w:pos="1134"/>
        </w:tabs>
        <w:suppressAutoHyphens/>
        <w:autoSpaceDE w:val="0"/>
        <w:spacing w:after="0" w:line="240" w:lineRule="auto"/>
        <w:ind w:left="0" w:firstLine="709"/>
        <w:jc w:val="both"/>
        <w:rPr>
          <w:rFonts w:ascii="Times New Roman" w:hAnsi="Times New Roman"/>
          <w:sz w:val="24"/>
          <w:szCs w:val="24"/>
          <w:lang w:eastAsia="ar-SA"/>
        </w:rPr>
      </w:pPr>
      <w:r w:rsidRPr="00220598">
        <w:rPr>
          <w:rFonts w:ascii="Times New Roman" w:hAnsi="Times New Roman"/>
          <w:sz w:val="24"/>
          <w:szCs w:val="24"/>
        </w:rPr>
        <w:t>Жодна зі Сторін не має права передавати свої права і зобов'язання за даним Договором третім особам, без згоди на це другої Сторони.</w:t>
      </w:r>
    </w:p>
    <w:p w:rsidR="00220598" w:rsidRPr="00220598" w:rsidRDefault="00220598" w:rsidP="001F53B8">
      <w:pPr>
        <w:widowControl w:val="0"/>
        <w:numPr>
          <w:ilvl w:val="1"/>
          <w:numId w:val="15"/>
        </w:numPr>
        <w:tabs>
          <w:tab w:val="left" w:pos="993"/>
          <w:tab w:val="left" w:pos="1134"/>
        </w:tabs>
        <w:suppressAutoHyphens/>
        <w:autoSpaceDE w:val="0"/>
        <w:spacing w:after="0" w:line="240" w:lineRule="auto"/>
        <w:ind w:left="0" w:firstLine="709"/>
        <w:jc w:val="both"/>
        <w:rPr>
          <w:rFonts w:ascii="Times New Roman" w:hAnsi="Times New Roman"/>
          <w:sz w:val="24"/>
          <w:szCs w:val="24"/>
          <w:lang w:eastAsia="ar-SA"/>
        </w:rPr>
      </w:pPr>
      <w:r w:rsidRPr="00220598">
        <w:rPr>
          <w:rFonts w:ascii="Times New Roman" w:hAnsi="Times New Roman"/>
          <w:sz w:val="24"/>
          <w:szCs w:val="24"/>
          <w:lang w:eastAsia="ar-SA"/>
        </w:rPr>
        <w:t>Покупець</w:t>
      </w:r>
      <w:r w:rsidRPr="00220598">
        <w:rPr>
          <w:rFonts w:ascii="Times New Roman" w:eastAsia="Arial Unicode MS" w:hAnsi="Times New Roman"/>
          <w:sz w:val="24"/>
          <w:szCs w:val="24"/>
          <w:lang w:eastAsia="ar-SA"/>
        </w:rPr>
        <w:t xml:space="preserve"> має право на дострокове припинення Договору на підставі односторонньої відмови від цього Договору у разі:</w:t>
      </w:r>
    </w:p>
    <w:p w:rsidR="00220598" w:rsidRPr="00220598" w:rsidRDefault="00220598" w:rsidP="00220598">
      <w:pPr>
        <w:widowControl w:val="0"/>
        <w:tabs>
          <w:tab w:val="left" w:pos="720"/>
          <w:tab w:val="left" w:pos="993"/>
          <w:tab w:val="left" w:pos="1276"/>
        </w:tabs>
        <w:spacing w:after="0" w:line="240" w:lineRule="auto"/>
        <w:ind w:firstLine="709"/>
        <w:jc w:val="both"/>
        <w:rPr>
          <w:rFonts w:ascii="Times New Roman" w:hAnsi="Times New Roman"/>
          <w:sz w:val="24"/>
          <w:szCs w:val="24"/>
        </w:rPr>
      </w:pPr>
      <w:r w:rsidRPr="00220598">
        <w:rPr>
          <w:rFonts w:ascii="Times New Roman" w:hAnsi="Times New Roman"/>
          <w:sz w:val="24"/>
          <w:szCs w:val="24"/>
        </w:rPr>
        <w:t>11.3.1. Порушення Постачальником строків постачання Товару.</w:t>
      </w:r>
    </w:p>
    <w:p w:rsidR="00220598" w:rsidRPr="00220598" w:rsidRDefault="00220598" w:rsidP="00220598">
      <w:pPr>
        <w:pStyle w:val="a5"/>
        <w:widowControl w:val="0"/>
        <w:tabs>
          <w:tab w:val="left" w:pos="720"/>
          <w:tab w:val="left" w:pos="993"/>
          <w:tab w:val="left" w:pos="1276"/>
        </w:tabs>
        <w:ind w:left="0" w:firstLine="709"/>
        <w:jc w:val="both"/>
        <w:rPr>
          <w:rFonts w:ascii="Times New Roman" w:hAnsi="Times New Roman"/>
          <w:sz w:val="24"/>
          <w:szCs w:val="24"/>
          <w:lang w:val="ru-RU"/>
        </w:rPr>
      </w:pPr>
      <w:r w:rsidRPr="00220598">
        <w:rPr>
          <w:rFonts w:ascii="Times New Roman" w:hAnsi="Times New Roman"/>
          <w:sz w:val="24"/>
          <w:szCs w:val="24"/>
          <w:lang w:val="ru-RU"/>
        </w:rPr>
        <w:t>11.3.2. Поставки Товару неналежної якості.</w:t>
      </w:r>
    </w:p>
    <w:p w:rsidR="00220598" w:rsidRPr="00220598" w:rsidRDefault="00220598" w:rsidP="00220598">
      <w:pPr>
        <w:pStyle w:val="a5"/>
        <w:widowControl w:val="0"/>
        <w:tabs>
          <w:tab w:val="left" w:pos="720"/>
          <w:tab w:val="left" w:pos="993"/>
          <w:tab w:val="left" w:pos="1276"/>
        </w:tabs>
        <w:ind w:left="0" w:firstLine="709"/>
        <w:jc w:val="both"/>
        <w:rPr>
          <w:rFonts w:ascii="Times New Roman" w:hAnsi="Times New Roman"/>
          <w:sz w:val="24"/>
          <w:szCs w:val="24"/>
          <w:lang w:val="ru-RU"/>
        </w:rPr>
      </w:pPr>
      <w:r w:rsidRPr="00220598">
        <w:rPr>
          <w:rFonts w:ascii="Times New Roman" w:hAnsi="Times New Roman"/>
          <w:sz w:val="24"/>
          <w:szCs w:val="24"/>
          <w:lang w:val="ru-RU"/>
        </w:rPr>
        <w:t>11.3.3. Порушення Постачальником положень розділу 10 Договору.</w:t>
      </w:r>
    </w:p>
    <w:p w:rsidR="00220598" w:rsidRPr="00220598" w:rsidRDefault="00220598" w:rsidP="00220598">
      <w:pPr>
        <w:pStyle w:val="a5"/>
        <w:widowControl w:val="0"/>
        <w:tabs>
          <w:tab w:val="left" w:pos="720"/>
          <w:tab w:val="left" w:pos="993"/>
          <w:tab w:val="left" w:pos="1276"/>
          <w:tab w:val="left" w:pos="1560"/>
        </w:tabs>
        <w:ind w:left="0" w:firstLine="709"/>
        <w:jc w:val="both"/>
        <w:rPr>
          <w:rFonts w:ascii="Times New Roman" w:hAnsi="Times New Roman"/>
          <w:sz w:val="24"/>
          <w:szCs w:val="24"/>
          <w:lang w:val="ru-RU"/>
        </w:rPr>
      </w:pPr>
      <w:r w:rsidRPr="00220598">
        <w:rPr>
          <w:rFonts w:ascii="Times New Roman" w:hAnsi="Times New Roman"/>
          <w:sz w:val="24"/>
          <w:szCs w:val="24"/>
          <w:lang w:val="ru-RU"/>
        </w:rPr>
        <w:t>11.3.</w:t>
      </w:r>
      <w:r w:rsidRPr="00220598">
        <w:rPr>
          <w:rFonts w:ascii="Times New Roman" w:hAnsi="Times New Roman"/>
          <w:sz w:val="24"/>
          <w:szCs w:val="24"/>
          <w:lang w:val="uk-UA"/>
        </w:rPr>
        <w:t>4</w:t>
      </w:r>
      <w:r w:rsidRPr="00220598">
        <w:rPr>
          <w:rFonts w:ascii="Times New Roman" w:hAnsi="Times New Roman"/>
          <w:sz w:val="24"/>
          <w:szCs w:val="24"/>
          <w:lang w:val="ru-RU"/>
        </w:rPr>
        <w:t>. Відсутності бюджетного фінансування.</w:t>
      </w:r>
    </w:p>
    <w:p w:rsidR="00220598" w:rsidRPr="00220598" w:rsidRDefault="00220598" w:rsidP="00220598">
      <w:pPr>
        <w:pStyle w:val="a5"/>
        <w:widowControl w:val="0"/>
        <w:tabs>
          <w:tab w:val="left" w:pos="1560"/>
        </w:tabs>
        <w:suppressAutoHyphens/>
        <w:ind w:left="0" w:firstLine="709"/>
        <w:jc w:val="both"/>
        <w:rPr>
          <w:rFonts w:ascii="Times New Roman" w:hAnsi="Times New Roman"/>
          <w:sz w:val="24"/>
          <w:szCs w:val="24"/>
          <w:lang w:val="ru-RU"/>
        </w:rPr>
      </w:pPr>
      <w:r w:rsidRPr="00220598">
        <w:rPr>
          <w:rFonts w:ascii="Times New Roman" w:hAnsi="Times New Roman"/>
          <w:sz w:val="24"/>
          <w:szCs w:val="24"/>
          <w:lang w:val="ru-RU"/>
        </w:rPr>
        <w:t>11.3.</w:t>
      </w:r>
      <w:r w:rsidRPr="00220598">
        <w:rPr>
          <w:rFonts w:ascii="Times New Roman" w:hAnsi="Times New Roman"/>
          <w:sz w:val="24"/>
          <w:szCs w:val="24"/>
          <w:lang w:val="uk-UA"/>
        </w:rPr>
        <w:t>5</w:t>
      </w:r>
      <w:r w:rsidRPr="00220598">
        <w:rPr>
          <w:rFonts w:ascii="Times New Roman" w:hAnsi="Times New Roman"/>
          <w:sz w:val="24"/>
          <w:szCs w:val="24"/>
          <w:lang w:val="ru-RU"/>
        </w:rPr>
        <w:t>. Настання обставин, визначених у пункті 2.1</w:t>
      </w:r>
      <w:r w:rsidRPr="00220598">
        <w:rPr>
          <w:rFonts w:ascii="Times New Roman" w:hAnsi="Times New Roman"/>
          <w:sz w:val="24"/>
          <w:szCs w:val="24"/>
          <w:lang w:val="uk-UA"/>
        </w:rPr>
        <w:t>6</w:t>
      </w:r>
      <w:r w:rsidRPr="00220598">
        <w:rPr>
          <w:rFonts w:ascii="Times New Roman" w:hAnsi="Times New Roman"/>
          <w:sz w:val="24"/>
          <w:szCs w:val="24"/>
          <w:lang w:val="ru-RU"/>
        </w:rPr>
        <w:t xml:space="preserve"> цього Договору. </w:t>
      </w:r>
    </w:p>
    <w:p w:rsidR="00220598" w:rsidRPr="00220598" w:rsidRDefault="00220598" w:rsidP="00220598">
      <w:pPr>
        <w:pStyle w:val="a5"/>
        <w:widowControl w:val="0"/>
        <w:tabs>
          <w:tab w:val="left" w:pos="1560"/>
        </w:tabs>
        <w:suppressAutoHyphens/>
        <w:ind w:left="0" w:firstLine="709"/>
        <w:jc w:val="both"/>
        <w:rPr>
          <w:rFonts w:ascii="Times New Roman" w:eastAsia="Arial Unicode MS" w:hAnsi="Times New Roman"/>
          <w:sz w:val="24"/>
          <w:szCs w:val="24"/>
          <w:lang w:val="uk-UA"/>
        </w:rPr>
      </w:pPr>
      <w:r w:rsidRPr="00220598">
        <w:rPr>
          <w:rFonts w:ascii="Times New Roman" w:eastAsia="Arial Unicode MS" w:hAnsi="Times New Roman"/>
          <w:sz w:val="24"/>
          <w:szCs w:val="24"/>
          <w:lang w:val="uk-UA"/>
        </w:rPr>
        <w:lastRenderedPageBreak/>
        <w:t xml:space="preserve">11.4. </w:t>
      </w:r>
      <w:r w:rsidRPr="00220598">
        <w:rPr>
          <w:rFonts w:ascii="Times New Roman" w:hAnsi="Times New Roman"/>
          <w:sz w:val="24"/>
          <w:szCs w:val="24"/>
          <w:lang w:val="ru-RU"/>
        </w:rPr>
        <w:t>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r w:rsidRPr="00220598">
        <w:rPr>
          <w:rFonts w:ascii="Times New Roman" w:eastAsia="Arial Unicode MS" w:hAnsi="Times New Roman"/>
          <w:sz w:val="24"/>
          <w:szCs w:val="24"/>
          <w:lang w:val="uk-UA"/>
        </w:rPr>
        <w:t>.</w:t>
      </w:r>
    </w:p>
    <w:p w:rsidR="00220598" w:rsidRPr="00220598" w:rsidRDefault="00220598" w:rsidP="001F53B8">
      <w:pPr>
        <w:numPr>
          <w:ilvl w:val="0"/>
          <w:numId w:val="15"/>
        </w:numPr>
        <w:tabs>
          <w:tab w:val="left" w:pos="851"/>
          <w:tab w:val="left" w:pos="993"/>
          <w:tab w:val="left" w:pos="4111"/>
        </w:tabs>
        <w:suppressAutoHyphens/>
        <w:spacing w:after="0" w:line="240" w:lineRule="auto"/>
        <w:ind w:left="0" w:firstLine="567"/>
        <w:jc w:val="center"/>
        <w:rPr>
          <w:rFonts w:ascii="Times New Roman" w:hAnsi="Times New Roman"/>
          <w:b/>
          <w:sz w:val="24"/>
          <w:szCs w:val="24"/>
          <w:lang w:eastAsia="ar-SA"/>
        </w:rPr>
      </w:pPr>
      <w:r w:rsidRPr="00220598">
        <w:rPr>
          <w:rFonts w:ascii="Times New Roman" w:hAnsi="Times New Roman"/>
          <w:b/>
          <w:sz w:val="24"/>
          <w:szCs w:val="24"/>
          <w:lang w:eastAsia="ar-SA"/>
        </w:rPr>
        <w:t xml:space="preserve"> ІНШІ УМОВИ</w:t>
      </w:r>
    </w:p>
    <w:p w:rsidR="00220598" w:rsidRPr="00220598" w:rsidRDefault="00220598" w:rsidP="00220598">
      <w:pPr>
        <w:pStyle w:val="a5"/>
        <w:ind w:left="0" w:firstLine="567"/>
        <w:jc w:val="both"/>
        <w:rPr>
          <w:rFonts w:ascii="Times New Roman" w:hAnsi="Times New Roman"/>
          <w:sz w:val="24"/>
          <w:szCs w:val="24"/>
          <w:lang w:val="uk-UA"/>
        </w:rPr>
      </w:pPr>
      <w:r w:rsidRPr="00220598">
        <w:rPr>
          <w:rFonts w:ascii="Times New Roman" w:hAnsi="Times New Roman"/>
          <w:color w:val="000000"/>
          <w:sz w:val="24"/>
          <w:szCs w:val="24"/>
          <w:lang w:val="uk-UA"/>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rsidR="00220598" w:rsidRPr="00220598" w:rsidRDefault="00220598" w:rsidP="00220598">
      <w:pPr>
        <w:pStyle w:val="a5"/>
        <w:ind w:left="0" w:firstLine="567"/>
        <w:jc w:val="both"/>
        <w:rPr>
          <w:rFonts w:ascii="Times New Roman" w:hAnsi="Times New Roman"/>
          <w:sz w:val="24"/>
          <w:szCs w:val="24"/>
          <w:lang w:val="uk-UA"/>
        </w:rPr>
      </w:pPr>
      <w:r w:rsidRPr="00220598">
        <w:rPr>
          <w:rFonts w:ascii="Times New Roman" w:hAnsi="Times New Roman"/>
          <w:color w:val="000000"/>
          <w:sz w:val="24"/>
          <w:szCs w:val="24"/>
          <w:lang w:val="uk-UA"/>
        </w:rPr>
        <w:t>12.2. У випадках, не передбачених цим Договором, Сторони керуються чинним законодавством України.</w:t>
      </w:r>
    </w:p>
    <w:p w:rsidR="00220598" w:rsidRPr="00220598" w:rsidRDefault="00220598" w:rsidP="00220598">
      <w:pPr>
        <w:pStyle w:val="a5"/>
        <w:ind w:left="0" w:firstLine="567"/>
        <w:jc w:val="both"/>
        <w:rPr>
          <w:rFonts w:ascii="Times New Roman" w:hAnsi="Times New Roman"/>
          <w:sz w:val="24"/>
          <w:szCs w:val="24"/>
          <w:lang w:val="uk-UA"/>
        </w:rPr>
      </w:pPr>
      <w:r w:rsidRPr="00220598">
        <w:rPr>
          <w:rFonts w:ascii="Times New Roman" w:hAnsi="Times New Roman"/>
          <w:color w:val="000000"/>
          <w:sz w:val="24"/>
          <w:szCs w:val="24"/>
          <w:lang w:val="uk-UA"/>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rsidR="00220598" w:rsidRPr="00220598" w:rsidRDefault="00220598" w:rsidP="00220598">
      <w:pPr>
        <w:pStyle w:val="a5"/>
        <w:ind w:left="0" w:firstLine="567"/>
        <w:jc w:val="both"/>
        <w:rPr>
          <w:rFonts w:ascii="Times New Roman" w:hAnsi="Times New Roman"/>
          <w:sz w:val="24"/>
          <w:szCs w:val="24"/>
          <w:lang w:val="uk-UA"/>
        </w:rPr>
      </w:pPr>
      <w:r w:rsidRPr="00220598">
        <w:rPr>
          <w:rFonts w:ascii="Times New Roman" w:hAnsi="Times New Roman"/>
          <w:color w:val="000000"/>
          <w:sz w:val="24"/>
          <w:szCs w:val="24"/>
          <w:lang w:val="uk-UA"/>
        </w:rPr>
        <w:t xml:space="preserve">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w:t>
      </w:r>
      <w:r w:rsidRPr="00220598">
        <w:rPr>
          <w:rFonts w:ascii="Times New Roman" w:hAnsi="Times New Roman"/>
          <w:sz w:val="24"/>
          <w:szCs w:val="24"/>
          <w:lang w:val="uk-UA"/>
        </w:rPr>
        <w:t>України.</w:t>
      </w:r>
    </w:p>
    <w:p w:rsidR="00220598" w:rsidRPr="00220598" w:rsidRDefault="00220598" w:rsidP="00220598">
      <w:pPr>
        <w:shd w:val="clear" w:color="auto" w:fill="FFFFFF"/>
        <w:spacing w:after="0" w:line="240" w:lineRule="auto"/>
        <w:ind w:firstLine="567"/>
        <w:jc w:val="both"/>
        <w:rPr>
          <w:rFonts w:ascii="Times New Roman" w:hAnsi="Times New Roman"/>
          <w:sz w:val="24"/>
          <w:szCs w:val="24"/>
        </w:rPr>
      </w:pPr>
      <w:r w:rsidRPr="00220598">
        <w:rPr>
          <w:rFonts w:ascii="Times New Roman" w:hAnsi="Times New Roman"/>
          <w:sz w:val="24"/>
          <w:szCs w:val="24"/>
        </w:rPr>
        <w:t xml:space="preserve">12.5. Підписуючи цей Договір Сторони усвідомлюють та погоджуються, що поставка Товару та розрахунки за нього здійснюються за наявності відповідного </w:t>
      </w:r>
      <w:sdt>
        <w:sdtPr>
          <w:rPr>
            <w:rFonts w:ascii="Times New Roman" w:hAnsi="Times New Roman"/>
          </w:rPr>
          <w:tag w:val="goog_rdk_333"/>
          <w:id w:val="-1755040337"/>
        </w:sdtPr>
        <w:sdtEndPr/>
        <w:sdtContent/>
      </w:sdt>
      <w:r w:rsidRPr="00220598">
        <w:rPr>
          <w:rFonts w:ascii="Times New Roman" w:hAnsi="Times New Roman"/>
          <w:sz w:val="24"/>
          <w:szCs w:val="24"/>
        </w:rPr>
        <w:t>фінансування за програмою  та відсутності будь-яких обмежень на здійснення видатків.</w:t>
      </w:r>
    </w:p>
    <w:p w:rsidR="00220598" w:rsidRPr="00220598" w:rsidRDefault="00220598" w:rsidP="00220598">
      <w:pPr>
        <w:shd w:val="clear" w:color="auto" w:fill="FFFFFF"/>
        <w:spacing w:after="0" w:line="240" w:lineRule="auto"/>
        <w:ind w:firstLine="567"/>
        <w:jc w:val="both"/>
        <w:rPr>
          <w:rFonts w:ascii="Times New Roman" w:hAnsi="Times New Roman"/>
          <w:sz w:val="24"/>
          <w:szCs w:val="24"/>
        </w:rPr>
      </w:pPr>
      <w:r w:rsidRPr="00220598">
        <w:rPr>
          <w:rFonts w:ascii="Times New Roman" w:hAnsi="Times New Roman"/>
          <w:sz w:val="24"/>
          <w:szCs w:val="24"/>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rsidR="00220598" w:rsidRPr="00220598" w:rsidRDefault="00220598" w:rsidP="00220598">
      <w:pPr>
        <w:spacing w:after="0" w:line="240" w:lineRule="auto"/>
        <w:ind w:firstLine="567"/>
        <w:jc w:val="both"/>
        <w:rPr>
          <w:rFonts w:ascii="Times New Roman" w:hAnsi="Times New Roman"/>
          <w:sz w:val="24"/>
          <w:szCs w:val="24"/>
        </w:rPr>
      </w:pPr>
      <w:r w:rsidRPr="00220598">
        <w:rPr>
          <w:rFonts w:ascii="Times New Roman" w:hAnsi="Times New Roman"/>
          <w:sz w:val="24"/>
          <w:szCs w:val="24"/>
        </w:rPr>
        <w:t>12.7. Усі додатки до даного Договору, які оформлені в порядку, визначеному в пункті 12.6 даного Договору, є його невід’ємними складовими частинами.</w:t>
      </w:r>
    </w:p>
    <w:p w:rsidR="00220598" w:rsidRPr="00220598" w:rsidRDefault="00220598" w:rsidP="00220598">
      <w:pPr>
        <w:spacing w:after="0" w:line="240" w:lineRule="auto"/>
        <w:ind w:firstLine="567"/>
        <w:jc w:val="both"/>
        <w:rPr>
          <w:rFonts w:ascii="Times New Roman" w:hAnsi="Times New Roman"/>
          <w:sz w:val="24"/>
          <w:szCs w:val="24"/>
        </w:rPr>
      </w:pPr>
      <w:r w:rsidRPr="00220598">
        <w:rPr>
          <w:rFonts w:ascii="Times New Roman" w:hAnsi="Times New Roman"/>
          <w:sz w:val="24"/>
          <w:szCs w:val="24"/>
        </w:rPr>
        <w:t>12.8. Покупець є неприбутковою установою.</w:t>
      </w:r>
    </w:p>
    <w:p w:rsidR="00220598" w:rsidRPr="00220598" w:rsidRDefault="00220598" w:rsidP="00220598">
      <w:pPr>
        <w:spacing w:after="0" w:line="240" w:lineRule="auto"/>
        <w:ind w:firstLine="567"/>
        <w:jc w:val="both"/>
        <w:rPr>
          <w:rFonts w:ascii="Times New Roman" w:hAnsi="Times New Roman"/>
          <w:sz w:val="24"/>
          <w:szCs w:val="24"/>
        </w:rPr>
      </w:pPr>
      <w:r w:rsidRPr="00220598">
        <w:rPr>
          <w:rFonts w:ascii="Times New Roman" w:hAnsi="Times New Roman"/>
          <w:sz w:val="24"/>
          <w:szCs w:val="24"/>
        </w:rPr>
        <w:t>12.9. Постачальник є _______________________.</w:t>
      </w:r>
    </w:p>
    <w:p w:rsidR="00220598" w:rsidRPr="00220598" w:rsidRDefault="00220598" w:rsidP="00220598">
      <w:pPr>
        <w:spacing w:after="0" w:line="240" w:lineRule="auto"/>
        <w:ind w:firstLine="567"/>
        <w:jc w:val="both"/>
        <w:rPr>
          <w:rFonts w:ascii="Times New Roman" w:hAnsi="Times New Roman"/>
          <w:sz w:val="24"/>
          <w:szCs w:val="24"/>
        </w:rPr>
      </w:pPr>
      <w:r w:rsidRPr="00220598">
        <w:rPr>
          <w:rFonts w:ascii="Times New Roman" w:hAnsi="Times New Roman"/>
          <w:sz w:val="24"/>
          <w:szCs w:val="24"/>
        </w:rPr>
        <w:t>12.10.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w:t>
      </w:r>
      <w:r w:rsidRPr="00220598">
        <w:rPr>
          <w:rFonts w:ascii="Times New Roman" w:hAnsi="Times New Roman"/>
          <w:color w:val="000000"/>
          <w:sz w:val="24"/>
          <w:szCs w:val="24"/>
        </w:rPr>
        <w:t>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rsidR="00220598" w:rsidRPr="00220598" w:rsidRDefault="00220598" w:rsidP="00220598">
      <w:pPr>
        <w:spacing w:after="0" w:line="240" w:lineRule="auto"/>
        <w:ind w:firstLine="567"/>
        <w:jc w:val="both"/>
        <w:rPr>
          <w:rFonts w:ascii="Times New Roman" w:hAnsi="Times New Roman"/>
          <w:sz w:val="24"/>
          <w:szCs w:val="24"/>
        </w:rPr>
      </w:pPr>
      <w:r w:rsidRPr="00220598">
        <w:rPr>
          <w:rFonts w:ascii="Times New Roman" w:hAnsi="Times New Roman"/>
          <w:color w:val="000000"/>
          <w:sz w:val="24"/>
          <w:szCs w:val="24"/>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rsidR="00220598" w:rsidRPr="00220598" w:rsidRDefault="00220598" w:rsidP="00220598">
      <w:pPr>
        <w:spacing w:after="0" w:line="240" w:lineRule="auto"/>
        <w:ind w:firstLine="567"/>
        <w:jc w:val="both"/>
        <w:rPr>
          <w:rFonts w:ascii="Times New Roman" w:hAnsi="Times New Roman"/>
          <w:sz w:val="24"/>
          <w:szCs w:val="24"/>
        </w:rPr>
      </w:pPr>
      <w:r w:rsidRPr="00220598">
        <w:rPr>
          <w:rFonts w:ascii="Times New Roman" w:hAnsi="Times New Roman"/>
          <w:color w:val="000000"/>
          <w:sz w:val="24"/>
          <w:szCs w:val="24"/>
        </w:rPr>
        <w:t xml:space="preserve">12.12.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 </w:t>
      </w:r>
      <w:r w:rsidRPr="00220598">
        <w:rPr>
          <w:rFonts w:ascii="Times New Roman" w:hAnsi="Times New Roman"/>
          <w:color w:val="333333"/>
          <w:sz w:val="24"/>
          <w:szCs w:val="24"/>
          <w:shd w:val="clear" w:color="auto" w:fill="FFFFFF"/>
        </w:rPr>
        <w:t xml:space="preserve">а також підтверджує  відсутність </w:t>
      </w:r>
      <w:r w:rsidRPr="00220598">
        <w:rPr>
          <w:rFonts w:ascii="Times New Roman" w:hAnsi="Times New Roman"/>
          <w:color w:val="333333"/>
          <w:sz w:val="24"/>
          <w:szCs w:val="24"/>
          <w:shd w:val="clear" w:color="auto" w:fill="FFFFFF"/>
        </w:rPr>
        <w:lastRenderedPageBreak/>
        <w:t>здійснення контролю за своєю діяльністю у значенні, наведеному у статті 1 Закону України «Про захист економічної конкуренції».</w:t>
      </w:r>
    </w:p>
    <w:p w:rsidR="00220598" w:rsidRPr="00220598" w:rsidRDefault="00220598" w:rsidP="00220598">
      <w:pPr>
        <w:spacing w:after="0" w:line="240" w:lineRule="auto"/>
        <w:ind w:firstLine="567"/>
        <w:jc w:val="both"/>
        <w:rPr>
          <w:rFonts w:ascii="Times New Roman" w:hAnsi="Times New Roman"/>
          <w:sz w:val="24"/>
          <w:szCs w:val="24"/>
        </w:rPr>
      </w:pPr>
      <w:r w:rsidRPr="00220598">
        <w:rPr>
          <w:rFonts w:ascii="Times New Roman" w:hAnsi="Times New Roman"/>
          <w:color w:val="000000"/>
          <w:sz w:val="24"/>
          <w:szCs w:val="24"/>
        </w:rPr>
        <w:t>12.13.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rsidR="00220598" w:rsidRPr="00220598" w:rsidRDefault="00220598" w:rsidP="00220598">
      <w:pPr>
        <w:spacing w:after="0" w:line="240" w:lineRule="auto"/>
        <w:ind w:firstLine="567"/>
        <w:jc w:val="both"/>
        <w:rPr>
          <w:rFonts w:ascii="Times New Roman" w:hAnsi="Times New Roman"/>
          <w:sz w:val="24"/>
          <w:szCs w:val="24"/>
        </w:rPr>
      </w:pPr>
      <w:r w:rsidRPr="00220598">
        <w:rPr>
          <w:rFonts w:ascii="Times New Roman" w:hAnsi="Times New Roman"/>
          <w:color w:val="000000"/>
          <w:sz w:val="24"/>
          <w:szCs w:val="24"/>
        </w:rPr>
        <w:t>12.14. Цей Договір має додатки, які є його невід’ємними частинами:</w:t>
      </w:r>
    </w:p>
    <w:p w:rsidR="00220598" w:rsidRPr="00220598" w:rsidRDefault="00220598" w:rsidP="00220598">
      <w:pPr>
        <w:spacing w:after="0" w:line="240" w:lineRule="auto"/>
        <w:ind w:firstLine="567"/>
        <w:jc w:val="both"/>
        <w:rPr>
          <w:rFonts w:ascii="Times New Roman" w:hAnsi="Times New Roman"/>
          <w:sz w:val="24"/>
          <w:szCs w:val="24"/>
        </w:rPr>
      </w:pPr>
      <w:r w:rsidRPr="00220598">
        <w:rPr>
          <w:rFonts w:ascii="Times New Roman" w:hAnsi="Times New Roman"/>
          <w:color w:val="000000"/>
          <w:sz w:val="24"/>
          <w:szCs w:val="24"/>
        </w:rPr>
        <w:t>- Додаток 1  «Специфікація»;</w:t>
      </w:r>
    </w:p>
    <w:p w:rsidR="00220598" w:rsidRPr="00220598" w:rsidRDefault="00220598" w:rsidP="00220598">
      <w:pPr>
        <w:spacing w:after="0" w:line="240" w:lineRule="auto"/>
        <w:ind w:firstLine="567"/>
        <w:jc w:val="both"/>
        <w:rPr>
          <w:rFonts w:ascii="Times New Roman" w:hAnsi="Times New Roman"/>
          <w:sz w:val="24"/>
          <w:szCs w:val="24"/>
        </w:rPr>
      </w:pPr>
      <w:r w:rsidRPr="00220598">
        <w:rPr>
          <w:rFonts w:ascii="Times New Roman" w:hAnsi="Times New Roman"/>
          <w:color w:val="000000"/>
          <w:sz w:val="24"/>
          <w:szCs w:val="24"/>
        </w:rPr>
        <w:t>- Додаток 2  «Перелік отримувачів та адрес доставки Товару».</w:t>
      </w:r>
    </w:p>
    <w:p w:rsidR="00220598" w:rsidRPr="00220598" w:rsidRDefault="00220598" w:rsidP="00220598">
      <w:pPr>
        <w:pStyle w:val="a5"/>
        <w:ind w:left="480"/>
        <w:jc w:val="both"/>
        <w:rPr>
          <w:rFonts w:ascii="Times New Roman" w:hAnsi="Times New Roman"/>
          <w:sz w:val="24"/>
          <w:szCs w:val="24"/>
          <w:lang w:val="uk-UA"/>
        </w:rPr>
      </w:pPr>
    </w:p>
    <w:p w:rsidR="00220598" w:rsidRPr="00220598" w:rsidRDefault="00220598" w:rsidP="001F53B8">
      <w:pPr>
        <w:pStyle w:val="a5"/>
        <w:numPr>
          <w:ilvl w:val="0"/>
          <w:numId w:val="15"/>
        </w:numPr>
        <w:tabs>
          <w:tab w:val="left" w:pos="993"/>
        </w:tabs>
        <w:suppressAutoHyphens/>
        <w:contextualSpacing w:val="0"/>
        <w:jc w:val="center"/>
        <w:rPr>
          <w:rFonts w:ascii="Times New Roman" w:hAnsi="Times New Roman"/>
          <w:b/>
          <w:sz w:val="24"/>
          <w:szCs w:val="24"/>
          <w:lang w:val="uk-UA" w:eastAsia="ar-SA"/>
        </w:rPr>
      </w:pPr>
      <w:r w:rsidRPr="00220598">
        <w:rPr>
          <w:rFonts w:ascii="Times New Roman" w:hAnsi="Times New Roman"/>
          <w:b/>
          <w:sz w:val="24"/>
          <w:szCs w:val="24"/>
          <w:lang w:val="uk-UA" w:eastAsia="ar-SA"/>
        </w:rPr>
        <w:t>МІСЦЕЗНАХОДЖЕННЯ, БАНКІВСЬКІ РЕКВІЗИТИ ТА ПІДПИСИ СТОРІН</w:t>
      </w:r>
    </w:p>
    <w:tbl>
      <w:tblPr>
        <w:tblW w:w="9781" w:type="dxa"/>
        <w:tblLook w:val="0000" w:firstRow="0" w:lastRow="0" w:firstColumn="0" w:lastColumn="0" w:noHBand="0" w:noVBand="0"/>
      </w:tblPr>
      <w:tblGrid>
        <w:gridCol w:w="4962"/>
        <w:gridCol w:w="4819"/>
      </w:tblGrid>
      <w:tr w:rsidR="00220598" w:rsidRPr="00220598" w:rsidTr="006D4EE9">
        <w:tc>
          <w:tcPr>
            <w:tcW w:w="4962" w:type="dxa"/>
          </w:tcPr>
          <w:p w:rsidR="00220598" w:rsidRPr="00220598" w:rsidRDefault="00220598" w:rsidP="006D4EE9">
            <w:pPr>
              <w:spacing w:after="0" w:line="240" w:lineRule="auto"/>
              <w:jc w:val="center"/>
              <w:rPr>
                <w:rFonts w:ascii="Times New Roman" w:hAnsi="Times New Roman"/>
                <w:b/>
                <w:sz w:val="24"/>
                <w:szCs w:val="24"/>
              </w:rPr>
            </w:pPr>
          </w:p>
          <w:p w:rsidR="00220598" w:rsidRPr="00220598" w:rsidRDefault="00220598" w:rsidP="006D4EE9">
            <w:pPr>
              <w:spacing w:after="0" w:line="240" w:lineRule="auto"/>
              <w:jc w:val="center"/>
              <w:rPr>
                <w:rFonts w:ascii="Times New Roman" w:hAnsi="Times New Roman"/>
                <w:b/>
                <w:sz w:val="24"/>
                <w:szCs w:val="24"/>
              </w:rPr>
            </w:pPr>
            <w:r w:rsidRPr="00220598">
              <w:rPr>
                <w:rFonts w:ascii="Times New Roman" w:hAnsi="Times New Roman"/>
                <w:b/>
                <w:sz w:val="24"/>
                <w:szCs w:val="24"/>
              </w:rPr>
              <w:t>Покупець:</w:t>
            </w:r>
          </w:p>
          <w:p w:rsidR="00220598" w:rsidRPr="00220598" w:rsidRDefault="00220598" w:rsidP="006D4EE9">
            <w:pPr>
              <w:tabs>
                <w:tab w:val="left" w:pos="851"/>
                <w:tab w:val="left" w:pos="4854"/>
              </w:tabs>
              <w:spacing w:after="0" w:line="240" w:lineRule="auto"/>
              <w:jc w:val="both"/>
              <w:rPr>
                <w:rFonts w:ascii="Times New Roman" w:hAnsi="Times New Roman"/>
                <w:b/>
                <w:sz w:val="24"/>
                <w:szCs w:val="24"/>
              </w:rPr>
            </w:pPr>
            <w:r w:rsidRPr="00220598">
              <w:rPr>
                <w:rFonts w:ascii="Times New Roman" w:hAnsi="Times New Roman"/>
                <w:b/>
                <w:sz w:val="24"/>
                <w:szCs w:val="24"/>
              </w:rPr>
              <w:t xml:space="preserve">Державна установа </w:t>
            </w:r>
          </w:p>
          <w:p w:rsidR="00220598" w:rsidRPr="00220598" w:rsidRDefault="00220598" w:rsidP="006D4EE9">
            <w:pPr>
              <w:tabs>
                <w:tab w:val="left" w:pos="851"/>
                <w:tab w:val="left" w:pos="4854"/>
              </w:tabs>
              <w:spacing w:after="0" w:line="240" w:lineRule="auto"/>
              <w:jc w:val="both"/>
              <w:rPr>
                <w:rFonts w:ascii="Times New Roman" w:hAnsi="Times New Roman"/>
                <w:b/>
                <w:sz w:val="24"/>
                <w:szCs w:val="24"/>
              </w:rPr>
            </w:pPr>
            <w:r w:rsidRPr="00220598">
              <w:rPr>
                <w:rFonts w:ascii="Times New Roman" w:hAnsi="Times New Roman"/>
                <w:b/>
                <w:sz w:val="24"/>
                <w:szCs w:val="24"/>
              </w:rPr>
              <w:t>«Центр громадського здоров’я Міністерства охорони здоров’я України»</w:t>
            </w: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sz w:val="24"/>
                <w:szCs w:val="24"/>
              </w:rPr>
              <w:t>04071, м. Київ, вул. Ярославська, буд. 41,</w:t>
            </w: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sz w:val="24"/>
                <w:szCs w:val="24"/>
              </w:rPr>
              <w:t>UA________________________________</w:t>
            </w: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sz w:val="24"/>
                <w:szCs w:val="24"/>
              </w:rPr>
              <w:t>ГУДКСУ у м. Києві</w:t>
            </w: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sz w:val="24"/>
                <w:szCs w:val="24"/>
              </w:rPr>
              <w:t>Код ЄДРПОУ: 40524109</w:t>
            </w: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sz w:val="24"/>
                <w:szCs w:val="24"/>
              </w:rPr>
              <w:t>Тел.(044) 334-56-89</w:t>
            </w: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sz w:val="24"/>
                <w:szCs w:val="24"/>
              </w:rPr>
              <w:t>електронна пошта</w:t>
            </w: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sz w:val="24"/>
                <w:szCs w:val="24"/>
              </w:rPr>
              <w:t>____________________</w:t>
            </w: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sz w:val="24"/>
                <w:szCs w:val="24"/>
              </w:rPr>
              <w:t xml:space="preserve">____________________ </w:t>
            </w:r>
          </w:p>
          <w:p w:rsidR="00220598" w:rsidRPr="00220598" w:rsidRDefault="00220598" w:rsidP="006D4EE9">
            <w:pPr>
              <w:tabs>
                <w:tab w:val="left" w:pos="851"/>
                <w:tab w:val="left" w:pos="2625"/>
              </w:tabs>
              <w:suppressAutoHyphens/>
              <w:spacing w:after="0" w:line="240" w:lineRule="auto"/>
              <w:rPr>
                <w:rFonts w:ascii="Times New Roman" w:hAnsi="Times New Roman"/>
                <w:b/>
                <w:bCs/>
                <w:sz w:val="24"/>
                <w:szCs w:val="24"/>
                <w:lang w:eastAsia="ru-RU"/>
              </w:rPr>
            </w:pPr>
            <w:r w:rsidRPr="00220598">
              <w:rPr>
                <w:rFonts w:ascii="Times New Roman" w:hAnsi="Times New Roman"/>
                <w:sz w:val="24"/>
                <w:szCs w:val="24"/>
              </w:rPr>
              <w:t>М.П.</w:t>
            </w:r>
          </w:p>
        </w:tc>
        <w:tc>
          <w:tcPr>
            <w:tcW w:w="4819" w:type="dxa"/>
            <w:tcBorders>
              <w:top w:val="nil"/>
              <w:left w:val="nil"/>
              <w:bottom w:val="nil"/>
              <w:right w:val="nil"/>
            </w:tcBorders>
          </w:tcPr>
          <w:p w:rsidR="00220598" w:rsidRPr="00220598" w:rsidRDefault="00220598" w:rsidP="006D4EE9">
            <w:pPr>
              <w:spacing w:after="0" w:line="240" w:lineRule="auto"/>
              <w:jc w:val="center"/>
              <w:rPr>
                <w:rFonts w:ascii="Times New Roman" w:hAnsi="Times New Roman"/>
                <w:b/>
                <w:sz w:val="24"/>
                <w:szCs w:val="24"/>
              </w:rPr>
            </w:pPr>
          </w:p>
          <w:p w:rsidR="00220598" w:rsidRPr="00220598" w:rsidRDefault="00220598" w:rsidP="006D4EE9">
            <w:pPr>
              <w:spacing w:after="0" w:line="240" w:lineRule="auto"/>
              <w:jc w:val="center"/>
              <w:rPr>
                <w:rFonts w:ascii="Times New Roman" w:hAnsi="Times New Roman"/>
                <w:b/>
                <w:bCs/>
                <w:sz w:val="24"/>
                <w:szCs w:val="24"/>
              </w:rPr>
            </w:pPr>
            <w:r w:rsidRPr="00220598">
              <w:rPr>
                <w:rFonts w:ascii="Times New Roman" w:hAnsi="Times New Roman"/>
                <w:b/>
                <w:sz w:val="24"/>
                <w:szCs w:val="24"/>
              </w:rPr>
              <w:t>Постачальник:</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4395"/>
              </w:tabs>
              <w:spacing w:after="0" w:line="240" w:lineRule="auto"/>
              <w:jc w:val="both"/>
              <w:rPr>
                <w:rFonts w:ascii="Times New Roman" w:hAnsi="Times New Roman"/>
                <w:b/>
                <w:bCs/>
                <w:sz w:val="24"/>
                <w:szCs w:val="24"/>
                <w:lang w:val="en-US" w:eastAsia="ru-RU"/>
              </w:rPr>
            </w:pPr>
            <w:r w:rsidRPr="00220598">
              <w:rPr>
                <w:rFonts w:ascii="Times New Roman" w:hAnsi="Times New Roman"/>
                <w:b/>
                <w:sz w:val="24"/>
                <w:szCs w:val="24"/>
              </w:rPr>
              <w:t>______________________________</w:t>
            </w:r>
          </w:p>
        </w:tc>
      </w:tr>
    </w:tbl>
    <w:p w:rsidR="00220598" w:rsidRPr="00220598" w:rsidRDefault="00220598" w:rsidP="00220598">
      <w:pPr>
        <w:tabs>
          <w:tab w:val="left" w:pos="993"/>
        </w:tabs>
        <w:suppressAutoHyphens/>
        <w:spacing w:after="0" w:line="240" w:lineRule="auto"/>
        <w:rPr>
          <w:rFonts w:ascii="Times New Roman" w:hAnsi="Times New Roman"/>
          <w:b/>
          <w:sz w:val="24"/>
          <w:szCs w:val="24"/>
          <w:lang w:eastAsia="ar-SA"/>
        </w:rPr>
      </w:pPr>
    </w:p>
    <w:p w:rsidR="00220598" w:rsidRPr="00220598" w:rsidRDefault="00220598" w:rsidP="00220598">
      <w:pPr>
        <w:tabs>
          <w:tab w:val="left" w:pos="851"/>
        </w:tabs>
        <w:suppressAutoHyphens/>
        <w:spacing w:after="0" w:line="240" w:lineRule="auto"/>
        <w:ind w:firstLine="5670"/>
        <w:jc w:val="both"/>
        <w:rPr>
          <w:rFonts w:ascii="Times New Roman" w:hAnsi="Times New Roman"/>
          <w:sz w:val="24"/>
          <w:szCs w:val="24"/>
          <w:lang w:eastAsia="ru-RU"/>
        </w:rPr>
      </w:pPr>
    </w:p>
    <w:p w:rsidR="00220598" w:rsidRPr="00220598" w:rsidRDefault="00220598" w:rsidP="00220598">
      <w:pPr>
        <w:tabs>
          <w:tab w:val="left" w:pos="851"/>
        </w:tabs>
        <w:suppressAutoHyphens/>
        <w:spacing w:after="0" w:line="240" w:lineRule="auto"/>
        <w:ind w:firstLine="5670"/>
        <w:jc w:val="both"/>
        <w:rPr>
          <w:rFonts w:ascii="Times New Roman" w:hAnsi="Times New Roman"/>
          <w:sz w:val="24"/>
          <w:szCs w:val="24"/>
          <w:lang w:eastAsia="ru-RU"/>
        </w:rPr>
      </w:pPr>
    </w:p>
    <w:p w:rsidR="00220598" w:rsidRPr="00220598" w:rsidRDefault="00220598" w:rsidP="00220598">
      <w:pPr>
        <w:rPr>
          <w:rFonts w:ascii="Times New Roman" w:hAnsi="Times New Roman"/>
          <w:sz w:val="24"/>
          <w:szCs w:val="24"/>
          <w:lang w:eastAsia="ru-RU"/>
        </w:rPr>
      </w:pPr>
      <w:r w:rsidRPr="00220598">
        <w:rPr>
          <w:rFonts w:ascii="Times New Roman" w:hAnsi="Times New Roman"/>
          <w:sz w:val="24"/>
          <w:szCs w:val="24"/>
          <w:lang w:eastAsia="ru-RU"/>
        </w:rPr>
        <w:br w:type="page"/>
      </w:r>
    </w:p>
    <w:p w:rsidR="00220598" w:rsidRPr="00220598" w:rsidRDefault="00220598" w:rsidP="00220598">
      <w:pPr>
        <w:spacing w:after="0" w:line="240" w:lineRule="auto"/>
        <w:ind w:firstLine="5670"/>
        <w:rPr>
          <w:rFonts w:ascii="Times New Roman" w:hAnsi="Times New Roman"/>
          <w:sz w:val="24"/>
          <w:szCs w:val="24"/>
          <w:lang w:eastAsia="ru-RU"/>
        </w:rPr>
      </w:pPr>
      <w:r w:rsidRPr="00220598">
        <w:rPr>
          <w:rFonts w:ascii="Times New Roman" w:hAnsi="Times New Roman"/>
          <w:sz w:val="24"/>
          <w:szCs w:val="24"/>
          <w:lang w:eastAsia="ru-RU"/>
        </w:rPr>
        <w:lastRenderedPageBreak/>
        <w:t>Додаток 1 до Договору поставки</w:t>
      </w:r>
    </w:p>
    <w:p w:rsidR="00220598" w:rsidRPr="00220598" w:rsidRDefault="00220598" w:rsidP="00220598">
      <w:pPr>
        <w:tabs>
          <w:tab w:val="left" w:pos="851"/>
        </w:tabs>
        <w:suppressAutoHyphens/>
        <w:spacing w:after="0" w:line="240" w:lineRule="auto"/>
        <w:ind w:left="5670"/>
        <w:jc w:val="both"/>
        <w:rPr>
          <w:rFonts w:ascii="Times New Roman" w:hAnsi="Times New Roman"/>
          <w:sz w:val="24"/>
          <w:szCs w:val="24"/>
          <w:lang w:eastAsia="ru-RU"/>
        </w:rPr>
      </w:pPr>
      <w:r w:rsidRPr="00220598">
        <w:rPr>
          <w:rFonts w:ascii="Times New Roman" w:hAnsi="Times New Roman"/>
          <w:sz w:val="24"/>
          <w:szCs w:val="24"/>
          <w:lang w:eastAsia="ru-RU"/>
        </w:rPr>
        <w:t xml:space="preserve">№ ______від </w:t>
      </w:r>
      <w:r w:rsidRPr="00220598">
        <w:rPr>
          <w:rFonts w:ascii="Times New Roman" w:hAnsi="Times New Roman"/>
          <w:sz w:val="24"/>
          <w:szCs w:val="24"/>
          <w:lang w:eastAsia="ar-SA"/>
        </w:rPr>
        <w:t xml:space="preserve">«___» ______ </w:t>
      </w:r>
      <w:r w:rsidRPr="00220598">
        <w:rPr>
          <w:rFonts w:ascii="Times New Roman" w:hAnsi="Times New Roman"/>
          <w:sz w:val="24"/>
          <w:szCs w:val="24"/>
          <w:lang w:eastAsia="ru-RU"/>
        </w:rPr>
        <w:t xml:space="preserve">2025 р. </w:t>
      </w:r>
    </w:p>
    <w:p w:rsidR="00220598" w:rsidRPr="00220598" w:rsidRDefault="00220598" w:rsidP="00220598">
      <w:pPr>
        <w:tabs>
          <w:tab w:val="left" w:pos="851"/>
        </w:tabs>
        <w:suppressAutoHyphens/>
        <w:spacing w:after="0" w:line="240" w:lineRule="auto"/>
        <w:ind w:left="5670"/>
        <w:jc w:val="both"/>
        <w:rPr>
          <w:rFonts w:ascii="Times New Roman" w:hAnsi="Times New Roman"/>
          <w:sz w:val="24"/>
          <w:szCs w:val="24"/>
          <w:lang w:eastAsia="ru-RU"/>
        </w:rPr>
      </w:pPr>
    </w:p>
    <w:p w:rsidR="00220598" w:rsidRPr="00220598" w:rsidRDefault="00220598" w:rsidP="00220598">
      <w:pPr>
        <w:tabs>
          <w:tab w:val="left" w:pos="851"/>
        </w:tabs>
        <w:suppressAutoHyphens/>
        <w:spacing w:after="0" w:line="240" w:lineRule="auto"/>
        <w:ind w:firstLine="284"/>
        <w:jc w:val="center"/>
        <w:rPr>
          <w:rFonts w:ascii="Times New Roman" w:hAnsi="Times New Roman"/>
          <w:b/>
          <w:sz w:val="24"/>
          <w:szCs w:val="24"/>
          <w:lang w:eastAsia="ru-RU"/>
        </w:rPr>
      </w:pPr>
      <w:r w:rsidRPr="00220598">
        <w:rPr>
          <w:rFonts w:ascii="Times New Roman" w:hAnsi="Times New Roman"/>
          <w:b/>
          <w:sz w:val="24"/>
          <w:szCs w:val="24"/>
          <w:lang w:eastAsia="ru-RU"/>
        </w:rPr>
        <w:t xml:space="preserve">СПЕЦИФІКАЦІЯ </w:t>
      </w:r>
    </w:p>
    <w:p w:rsidR="00220598" w:rsidRPr="00220598" w:rsidRDefault="00220598" w:rsidP="00220598">
      <w:pPr>
        <w:tabs>
          <w:tab w:val="left" w:pos="851"/>
        </w:tabs>
        <w:suppressAutoHyphens/>
        <w:spacing w:after="0" w:line="240" w:lineRule="auto"/>
        <w:ind w:firstLine="284"/>
        <w:jc w:val="center"/>
        <w:rPr>
          <w:rFonts w:ascii="Times New Roman" w:hAnsi="Times New Roman"/>
          <w:b/>
          <w:sz w:val="24"/>
          <w:szCs w:val="24"/>
          <w:lang w:eastAsia="ru-RU"/>
        </w:rPr>
      </w:pPr>
    </w:p>
    <w:p w:rsidR="00220598" w:rsidRPr="00220598" w:rsidRDefault="00220598" w:rsidP="00220598">
      <w:pPr>
        <w:spacing w:after="0" w:line="240" w:lineRule="auto"/>
        <w:jc w:val="center"/>
        <w:rPr>
          <w:rFonts w:ascii="Times New Roman" w:hAnsi="Times New Roman"/>
          <w:sz w:val="24"/>
          <w:szCs w:val="24"/>
          <w:lang w:eastAsia="ru-RU"/>
        </w:rPr>
      </w:pPr>
      <w:r w:rsidRPr="00220598">
        <w:rPr>
          <w:rFonts w:ascii="Times New Roman" w:hAnsi="Times New Roman"/>
          <w:sz w:val="24"/>
          <w:szCs w:val="24"/>
          <w:lang w:eastAsia="ru-RU"/>
        </w:rPr>
        <w:t>м. Київ</w:t>
      </w:r>
      <w:r w:rsidRPr="00220598">
        <w:rPr>
          <w:rFonts w:ascii="Times New Roman" w:hAnsi="Times New Roman"/>
          <w:sz w:val="24"/>
          <w:szCs w:val="24"/>
          <w:lang w:eastAsia="ru-RU"/>
        </w:rPr>
        <w:tab/>
      </w:r>
      <w:r w:rsidRPr="00220598">
        <w:rPr>
          <w:rFonts w:ascii="Times New Roman" w:hAnsi="Times New Roman"/>
          <w:sz w:val="24"/>
          <w:szCs w:val="24"/>
          <w:lang w:eastAsia="ru-RU"/>
        </w:rPr>
        <w:tab/>
      </w:r>
      <w:r w:rsidRPr="00220598">
        <w:rPr>
          <w:rFonts w:ascii="Times New Roman" w:hAnsi="Times New Roman"/>
          <w:sz w:val="24"/>
          <w:szCs w:val="24"/>
          <w:lang w:eastAsia="ru-RU"/>
        </w:rPr>
        <w:tab/>
      </w:r>
      <w:r w:rsidRPr="00220598">
        <w:rPr>
          <w:rFonts w:ascii="Times New Roman" w:hAnsi="Times New Roman"/>
          <w:sz w:val="24"/>
          <w:szCs w:val="24"/>
          <w:lang w:eastAsia="ru-RU"/>
        </w:rPr>
        <w:tab/>
      </w:r>
      <w:r w:rsidRPr="00220598">
        <w:rPr>
          <w:rFonts w:ascii="Times New Roman" w:hAnsi="Times New Roman"/>
          <w:sz w:val="24"/>
          <w:szCs w:val="24"/>
          <w:lang w:eastAsia="ru-RU"/>
        </w:rPr>
        <w:tab/>
      </w:r>
      <w:r w:rsidRPr="00220598">
        <w:rPr>
          <w:rFonts w:ascii="Times New Roman" w:hAnsi="Times New Roman"/>
          <w:sz w:val="24"/>
          <w:szCs w:val="24"/>
          <w:lang w:eastAsia="ru-RU"/>
        </w:rPr>
        <w:tab/>
      </w:r>
      <w:r w:rsidRPr="00220598">
        <w:rPr>
          <w:rFonts w:ascii="Times New Roman" w:hAnsi="Times New Roman"/>
          <w:sz w:val="24"/>
          <w:szCs w:val="24"/>
          <w:lang w:eastAsia="ru-RU"/>
        </w:rPr>
        <w:tab/>
      </w:r>
      <w:r w:rsidRPr="00220598">
        <w:rPr>
          <w:rFonts w:ascii="Times New Roman" w:hAnsi="Times New Roman"/>
          <w:sz w:val="24"/>
          <w:szCs w:val="24"/>
          <w:lang w:eastAsia="ru-RU"/>
        </w:rPr>
        <w:tab/>
        <w:t xml:space="preserve"> «____»____________2025 року</w:t>
      </w:r>
    </w:p>
    <w:p w:rsidR="00220598" w:rsidRPr="00220598" w:rsidRDefault="00220598" w:rsidP="00220598">
      <w:pPr>
        <w:spacing w:after="0" w:line="240" w:lineRule="auto"/>
        <w:jc w:val="center"/>
        <w:rPr>
          <w:rFonts w:ascii="Times New Roman" w:hAnsi="Times New Roman"/>
          <w:sz w:val="24"/>
          <w:szCs w:val="24"/>
          <w:lang w:eastAsia="ru-RU"/>
        </w:rPr>
      </w:pPr>
    </w:p>
    <w:p w:rsidR="00220598" w:rsidRPr="00220598" w:rsidRDefault="00220598" w:rsidP="00220598">
      <w:pPr>
        <w:spacing w:after="0" w:line="240" w:lineRule="auto"/>
        <w:jc w:val="both"/>
        <w:rPr>
          <w:rFonts w:ascii="Times New Roman" w:hAnsi="Times New Roman"/>
          <w:sz w:val="24"/>
          <w:szCs w:val="24"/>
          <w:lang w:eastAsia="ru-RU"/>
        </w:rPr>
      </w:pPr>
    </w:p>
    <w:p w:rsidR="00220598" w:rsidRPr="00220598" w:rsidRDefault="00220598" w:rsidP="00220598">
      <w:pPr>
        <w:tabs>
          <w:tab w:val="left" w:pos="709"/>
          <w:tab w:val="left" w:pos="1276"/>
        </w:tabs>
        <w:spacing w:after="0" w:line="240" w:lineRule="auto"/>
        <w:ind w:firstLine="709"/>
        <w:jc w:val="both"/>
        <w:rPr>
          <w:rFonts w:ascii="Times New Roman" w:hAnsi="Times New Roman"/>
          <w:color w:val="000000"/>
          <w:sz w:val="24"/>
          <w:szCs w:val="24"/>
          <w:lang w:eastAsia="ru-RU"/>
        </w:rPr>
      </w:pPr>
      <w:bookmarkStart w:id="12" w:name="_Hlk69137360"/>
      <w:r w:rsidRPr="00220598">
        <w:rPr>
          <w:rFonts w:ascii="Times New Roman" w:hAnsi="Times New Roman"/>
          <w:b/>
          <w:sz w:val="24"/>
          <w:szCs w:val="24"/>
          <w:lang w:eastAsia="ar-SA"/>
        </w:rPr>
        <w:t>Державна установа «Центр громадського здоров’я Міністерства охорони здоров’я України»</w:t>
      </w:r>
      <w:r w:rsidRPr="00220598">
        <w:rPr>
          <w:rFonts w:ascii="Times New Roman" w:hAnsi="Times New Roman"/>
          <w:sz w:val="24"/>
          <w:szCs w:val="24"/>
          <w:lang w:eastAsia="ar-SA"/>
        </w:rPr>
        <w:t xml:space="preserve"> (далі – Покупець), </w:t>
      </w:r>
      <w:r w:rsidRPr="00220598">
        <w:rPr>
          <w:rFonts w:ascii="Times New Roman" w:hAnsi="Times New Roman"/>
          <w:sz w:val="24"/>
          <w:szCs w:val="24"/>
        </w:rPr>
        <w:t>в особі ___________ , який(-а)  діє на підставі _________, з однієї сторони</w:t>
      </w:r>
      <w:r w:rsidRPr="00220598">
        <w:rPr>
          <w:rFonts w:ascii="Times New Roman" w:hAnsi="Times New Roman"/>
          <w:color w:val="000000"/>
          <w:sz w:val="24"/>
          <w:szCs w:val="24"/>
        </w:rPr>
        <w:t>, та</w:t>
      </w:r>
    </w:p>
    <w:p w:rsidR="00220598" w:rsidRPr="00220598" w:rsidRDefault="00220598" w:rsidP="00220598">
      <w:pPr>
        <w:spacing w:after="0" w:line="240" w:lineRule="auto"/>
        <w:ind w:firstLine="709"/>
        <w:jc w:val="both"/>
        <w:rPr>
          <w:rFonts w:ascii="Times New Roman" w:hAnsi="Times New Roman"/>
          <w:b/>
          <w:sz w:val="24"/>
          <w:szCs w:val="24"/>
        </w:rPr>
      </w:pPr>
      <w:r w:rsidRPr="00220598">
        <w:rPr>
          <w:rFonts w:ascii="Times New Roman" w:hAnsi="Times New Roman"/>
          <w:b/>
          <w:sz w:val="24"/>
          <w:szCs w:val="24"/>
          <w:lang w:eastAsia="ar-SA"/>
        </w:rPr>
        <w:t>________________</w:t>
      </w:r>
      <w:r w:rsidRPr="00220598">
        <w:rPr>
          <w:rFonts w:ascii="Times New Roman" w:hAnsi="Times New Roman"/>
          <w:sz w:val="24"/>
          <w:szCs w:val="24"/>
          <w:lang w:eastAsia="ar-SA"/>
        </w:rPr>
        <w:t xml:space="preserve"> (далі – Постачальник), в особі ____________, який(-а) діє на підставі ____________, </w:t>
      </w:r>
      <w:r w:rsidRPr="00220598">
        <w:rPr>
          <w:rFonts w:ascii="Times New Roman" w:hAnsi="Times New Roman"/>
          <w:noProof/>
          <w:sz w:val="24"/>
          <w:szCs w:val="24"/>
          <w:lang w:eastAsia="ru-RU"/>
        </w:rPr>
        <w:t xml:space="preserve">з другої сторони, які в подальшому при спільному згадуванні по тексту разом </w:t>
      </w:r>
      <w:r w:rsidRPr="00220598">
        <w:rPr>
          <w:rFonts w:ascii="Times New Roman" w:hAnsi="Times New Roman"/>
          <w:sz w:val="24"/>
          <w:szCs w:val="24"/>
          <w:lang w:eastAsia="ru-RU"/>
        </w:rPr>
        <w:t>іменуються Сторони, а кожна окремо – Сторона, уклали цей Додаток 1 «Специфікація» до Договору поставки №____ від «____» __________ 2025 р. та домовились про поставку наступного Товару згідно з</w:t>
      </w:r>
      <w:r w:rsidRPr="00220598">
        <w:rPr>
          <w:rFonts w:ascii="Times New Roman" w:hAnsi="Times New Roman"/>
          <w:b/>
          <w:sz w:val="24"/>
          <w:szCs w:val="24"/>
        </w:rPr>
        <w:t xml:space="preserve"> </w:t>
      </w:r>
      <w:r w:rsidRPr="00220598">
        <w:rPr>
          <w:rFonts w:ascii="Times New Roman" w:hAnsi="Times New Roman"/>
          <w:b/>
          <w:bCs/>
          <w:sz w:val="24"/>
          <w:szCs w:val="24"/>
          <w:lang w:eastAsia="ru-RU"/>
        </w:rPr>
        <w:t xml:space="preserve">кодом </w:t>
      </w:r>
      <w:bookmarkStart w:id="13" w:name="_Hlk184222464"/>
      <w:r w:rsidRPr="00220598">
        <w:rPr>
          <w:rFonts w:ascii="Times New Roman" w:hAnsi="Times New Roman"/>
          <w:b/>
          <w:sz w:val="24"/>
          <w:szCs w:val="24"/>
          <w:lang w:eastAsia="ru-RU"/>
        </w:rPr>
        <w:t xml:space="preserve">ДК 021:2015: </w:t>
      </w:r>
      <w:bookmarkEnd w:id="13"/>
      <w:r w:rsidRPr="00220598">
        <w:rPr>
          <w:rFonts w:ascii="Times New Roman" w:hAnsi="Times New Roman"/>
          <w:b/>
          <w:sz w:val="24"/>
          <w:szCs w:val="24"/>
        </w:rPr>
        <w:t>22160000-9-Буклети (Ліфлет про туберкульоз: «Дихаєш? Значить це стосується тебе»; Ліфлет про туберкульоз: «Захистіть свою дитину від туберкульозу»):</w:t>
      </w:r>
    </w:p>
    <w:p w:rsidR="00220598" w:rsidRPr="00220598" w:rsidRDefault="00220598" w:rsidP="00220598">
      <w:pPr>
        <w:spacing w:after="0" w:line="240" w:lineRule="auto"/>
        <w:ind w:firstLine="709"/>
        <w:jc w:val="both"/>
        <w:rPr>
          <w:rFonts w:ascii="Times New Roman" w:hAnsi="Times New Roman"/>
          <w:b/>
          <w:i/>
          <w:iCs/>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986"/>
        <w:gridCol w:w="2835"/>
        <w:gridCol w:w="992"/>
        <w:gridCol w:w="1276"/>
        <w:gridCol w:w="1276"/>
        <w:gridCol w:w="1134"/>
      </w:tblGrid>
      <w:tr w:rsidR="00220598" w:rsidRPr="004B3E60" w:rsidTr="006D4EE9">
        <w:tc>
          <w:tcPr>
            <w:tcW w:w="424" w:type="dxa"/>
            <w:shd w:val="clear" w:color="auto" w:fill="auto"/>
            <w:vAlign w:val="center"/>
          </w:tcPr>
          <w:p w:rsidR="00220598" w:rsidRPr="004B3E60" w:rsidRDefault="00220598" w:rsidP="006D4EE9">
            <w:pPr>
              <w:spacing w:after="0" w:line="240" w:lineRule="auto"/>
              <w:jc w:val="center"/>
              <w:rPr>
                <w:rFonts w:ascii="Times New Roman" w:hAnsi="Times New Roman"/>
                <w:sz w:val="20"/>
                <w:szCs w:val="20"/>
              </w:rPr>
            </w:pPr>
            <w:r w:rsidRPr="004B3E60">
              <w:rPr>
                <w:rFonts w:ascii="Times New Roman" w:hAnsi="Times New Roman"/>
                <w:sz w:val="20"/>
                <w:szCs w:val="20"/>
              </w:rPr>
              <w:t>№</w:t>
            </w:r>
          </w:p>
        </w:tc>
        <w:tc>
          <w:tcPr>
            <w:tcW w:w="1986" w:type="dxa"/>
            <w:shd w:val="clear" w:color="auto" w:fill="auto"/>
            <w:vAlign w:val="center"/>
          </w:tcPr>
          <w:p w:rsidR="00220598" w:rsidRPr="004B3E60" w:rsidRDefault="00220598" w:rsidP="006D4EE9">
            <w:pPr>
              <w:spacing w:after="0" w:line="240" w:lineRule="auto"/>
              <w:jc w:val="center"/>
              <w:rPr>
                <w:rFonts w:ascii="Times New Roman" w:hAnsi="Times New Roman"/>
                <w:sz w:val="20"/>
                <w:szCs w:val="20"/>
              </w:rPr>
            </w:pPr>
            <w:r w:rsidRPr="004B3E60">
              <w:rPr>
                <w:rFonts w:ascii="Times New Roman" w:hAnsi="Times New Roman"/>
                <w:sz w:val="20"/>
                <w:szCs w:val="20"/>
              </w:rPr>
              <w:t>Назва Товару</w:t>
            </w:r>
          </w:p>
        </w:tc>
        <w:tc>
          <w:tcPr>
            <w:tcW w:w="2835" w:type="dxa"/>
            <w:shd w:val="clear" w:color="auto" w:fill="auto"/>
            <w:vAlign w:val="center"/>
          </w:tcPr>
          <w:p w:rsidR="00220598" w:rsidRPr="004B3E60" w:rsidRDefault="00220598" w:rsidP="006D4EE9">
            <w:pPr>
              <w:spacing w:after="0" w:line="240" w:lineRule="auto"/>
              <w:jc w:val="center"/>
              <w:rPr>
                <w:rFonts w:ascii="Times New Roman" w:hAnsi="Times New Roman"/>
                <w:sz w:val="20"/>
                <w:szCs w:val="20"/>
              </w:rPr>
            </w:pPr>
            <w:r w:rsidRPr="004B3E60">
              <w:rPr>
                <w:rFonts w:ascii="Times New Roman" w:hAnsi="Times New Roman"/>
                <w:sz w:val="20"/>
                <w:szCs w:val="20"/>
              </w:rPr>
              <w:t>Опис Товару (технічні, якісні характеристики)</w:t>
            </w:r>
          </w:p>
        </w:tc>
        <w:tc>
          <w:tcPr>
            <w:tcW w:w="992" w:type="dxa"/>
            <w:shd w:val="clear" w:color="auto" w:fill="auto"/>
            <w:vAlign w:val="center"/>
          </w:tcPr>
          <w:p w:rsidR="00220598" w:rsidRPr="004B3E60" w:rsidRDefault="00220598" w:rsidP="006D4EE9">
            <w:pPr>
              <w:spacing w:after="0" w:line="240" w:lineRule="auto"/>
              <w:jc w:val="center"/>
              <w:rPr>
                <w:rFonts w:ascii="Times New Roman" w:hAnsi="Times New Roman"/>
                <w:sz w:val="20"/>
                <w:szCs w:val="20"/>
              </w:rPr>
            </w:pPr>
            <w:r w:rsidRPr="004B3E60">
              <w:rPr>
                <w:rFonts w:ascii="Times New Roman" w:hAnsi="Times New Roman"/>
                <w:sz w:val="20"/>
                <w:szCs w:val="20"/>
              </w:rPr>
              <w:t>Одиниця виміру</w:t>
            </w:r>
          </w:p>
        </w:tc>
        <w:tc>
          <w:tcPr>
            <w:tcW w:w="1276" w:type="dxa"/>
            <w:shd w:val="clear" w:color="auto" w:fill="auto"/>
            <w:vAlign w:val="center"/>
          </w:tcPr>
          <w:p w:rsidR="00220598" w:rsidRPr="004B3E60" w:rsidRDefault="00220598" w:rsidP="006D4EE9">
            <w:pPr>
              <w:spacing w:after="0" w:line="240" w:lineRule="auto"/>
              <w:jc w:val="center"/>
              <w:rPr>
                <w:rFonts w:ascii="Times New Roman" w:hAnsi="Times New Roman"/>
                <w:sz w:val="20"/>
                <w:szCs w:val="20"/>
              </w:rPr>
            </w:pPr>
            <w:r w:rsidRPr="004B3E60">
              <w:rPr>
                <w:rFonts w:ascii="Times New Roman" w:hAnsi="Times New Roman"/>
                <w:sz w:val="20"/>
                <w:szCs w:val="20"/>
              </w:rPr>
              <w:t>Кількість</w:t>
            </w:r>
          </w:p>
          <w:p w:rsidR="00220598" w:rsidRPr="004B3E60" w:rsidRDefault="00220598" w:rsidP="006D4EE9">
            <w:pPr>
              <w:spacing w:after="0" w:line="240" w:lineRule="auto"/>
              <w:rPr>
                <w:rFonts w:ascii="Times New Roman" w:hAnsi="Times New Roman"/>
                <w:sz w:val="20"/>
                <w:szCs w:val="20"/>
              </w:rPr>
            </w:pPr>
          </w:p>
        </w:tc>
        <w:tc>
          <w:tcPr>
            <w:tcW w:w="1276" w:type="dxa"/>
            <w:shd w:val="clear" w:color="auto" w:fill="auto"/>
            <w:vAlign w:val="center"/>
          </w:tcPr>
          <w:p w:rsidR="00220598" w:rsidRPr="004B3E60" w:rsidRDefault="00220598" w:rsidP="006D4EE9">
            <w:pPr>
              <w:spacing w:after="0" w:line="240" w:lineRule="auto"/>
              <w:contextualSpacing/>
              <w:jc w:val="center"/>
              <w:rPr>
                <w:rFonts w:ascii="Times New Roman" w:hAnsi="Times New Roman"/>
                <w:sz w:val="20"/>
                <w:szCs w:val="20"/>
              </w:rPr>
            </w:pPr>
            <w:r w:rsidRPr="004B3E60">
              <w:rPr>
                <w:rFonts w:ascii="Times New Roman" w:hAnsi="Times New Roman"/>
                <w:sz w:val="20"/>
                <w:szCs w:val="20"/>
              </w:rPr>
              <w:t>Ціна за одиницю, грн. (без ПДВ)</w:t>
            </w:r>
          </w:p>
        </w:tc>
        <w:tc>
          <w:tcPr>
            <w:tcW w:w="1134" w:type="dxa"/>
            <w:shd w:val="clear" w:color="auto" w:fill="auto"/>
            <w:vAlign w:val="center"/>
          </w:tcPr>
          <w:p w:rsidR="00220598" w:rsidRPr="004B3E60" w:rsidRDefault="00220598" w:rsidP="006D4EE9">
            <w:pPr>
              <w:spacing w:after="0" w:line="240" w:lineRule="auto"/>
              <w:contextualSpacing/>
              <w:jc w:val="center"/>
              <w:rPr>
                <w:rFonts w:ascii="Times New Roman" w:hAnsi="Times New Roman"/>
                <w:sz w:val="20"/>
                <w:szCs w:val="20"/>
              </w:rPr>
            </w:pPr>
            <w:r w:rsidRPr="004B3E60">
              <w:rPr>
                <w:rFonts w:ascii="Times New Roman" w:hAnsi="Times New Roman"/>
                <w:sz w:val="20"/>
                <w:szCs w:val="20"/>
              </w:rPr>
              <w:t>Загальна вартість, грн.                      (без ПДВ)</w:t>
            </w:r>
          </w:p>
        </w:tc>
      </w:tr>
      <w:tr w:rsidR="00220598" w:rsidRPr="004B3E60" w:rsidTr="006D4EE9">
        <w:trPr>
          <w:trHeight w:val="558"/>
        </w:trPr>
        <w:tc>
          <w:tcPr>
            <w:tcW w:w="424" w:type="dxa"/>
            <w:shd w:val="clear" w:color="auto" w:fill="auto"/>
          </w:tcPr>
          <w:p w:rsidR="00220598" w:rsidRPr="004B3E60" w:rsidRDefault="00220598" w:rsidP="006D4EE9">
            <w:pPr>
              <w:spacing w:after="0" w:line="240" w:lineRule="auto"/>
              <w:jc w:val="center"/>
              <w:rPr>
                <w:rFonts w:ascii="Times New Roman" w:hAnsi="Times New Roman"/>
                <w:sz w:val="20"/>
                <w:szCs w:val="20"/>
              </w:rPr>
            </w:pPr>
            <w:r w:rsidRPr="004B3E60">
              <w:rPr>
                <w:rFonts w:ascii="Times New Roman" w:hAnsi="Times New Roman"/>
                <w:sz w:val="20"/>
                <w:szCs w:val="20"/>
              </w:rPr>
              <w:t>1.</w:t>
            </w:r>
          </w:p>
        </w:tc>
        <w:tc>
          <w:tcPr>
            <w:tcW w:w="1986" w:type="dxa"/>
            <w:shd w:val="clear" w:color="auto" w:fill="auto"/>
          </w:tcPr>
          <w:p w:rsidR="00220598" w:rsidRPr="004B3E60" w:rsidRDefault="00220598" w:rsidP="006D4EE9">
            <w:pPr>
              <w:spacing w:line="240" w:lineRule="auto"/>
              <w:rPr>
                <w:rFonts w:ascii="Times New Roman" w:hAnsi="Times New Roman"/>
                <w:b/>
                <w:sz w:val="20"/>
                <w:szCs w:val="20"/>
              </w:rPr>
            </w:pPr>
            <w:r w:rsidRPr="004B3E60">
              <w:rPr>
                <w:rFonts w:ascii="Times New Roman" w:hAnsi="Times New Roman"/>
                <w:b/>
                <w:sz w:val="20"/>
                <w:szCs w:val="20"/>
              </w:rPr>
              <w:t xml:space="preserve">Ліфлет </w:t>
            </w:r>
          </w:p>
          <w:p w:rsidR="00220598" w:rsidRPr="004B3E60" w:rsidRDefault="00220598" w:rsidP="006D4EE9">
            <w:pPr>
              <w:spacing w:line="240" w:lineRule="auto"/>
              <w:rPr>
                <w:rFonts w:ascii="Times New Roman" w:hAnsi="Times New Roman"/>
                <w:b/>
                <w:sz w:val="20"/>
                <w:szCs w:val="20"/>
              </w:rPr>
            </w:pPr>
            <w:r w:rsidRPr="004B3E60">
              <w:rPr>
                <w:rFonts w:ascii="Times New Roman" w:hAnsi="Times New Roman"/>
                <w:b/>
                <w:sz w:val="20"/>
                <w:szCs w:val="20"/>
              </w:rPr>
              <w:t>«Дихаєш? Значить це стосується тебе»</w:t>
            </w:r>
          </w:p>
          <w:p w:rsidR="00220598" w:rsidRPr="004B3E60" w:rsidRDefault="00220598" w:rsidP="006D4EE9">
            <w:pPr>
              <w:pStyle w:val="NormalArial"/>
              <w:jc w:val="center"/>
              <w:rPr>
                <w:rFonts w:ascii="Times New Roman" w:eastAsia="Calibri" w:hAnsi="Times New Roman" w:cs="Times New Roman"/>
                <w:b w:val="0"/>
                <w:sz w:val="20"/>
                <w:szCs w:val="20"/>
                <w:lang w:val="ru-RU" w:eastAsia="en-US"/>
              </w:rPr>
            </w:pPr>
          </w:p>
        </w:tc>
        <w:tc>
          <w:tcPr>
            <w:tcW w:w="2835" w:type="dxa"/>
            <w:shd w:val="clear" w:color="auto" w:fill="auto"/>
          </w:tcPr>
          <w:p w:rsidR="00220598" w:rsidRPr="004B3E60" w:rsidRDefault="00220598" w:rsidP="006D4EE9">
            <w:pPr>
              <w:spacing w:after="0" w:line="240" w:lineRule="auto"/>
              <w:rPr>
                <w:rFonts w:ascii="Times New Roman" w:hAnsi="Times New Roman"/>
                <w:sz w:val="20"/>
                <w:szCs w:val="20"/>
              </w:rPr>
            </w:pPr>
            <w:r w:rsidRPr="004B3E60">
              <w:rPr>
                <w:rFonts w:ascii="Times New Roman" w:hAnsi="Times New Roman"/>
                <w:b/>
                <w:bCs/>
                <w:color w:val="00000A"/>
                <w:sz w:val="20"/>
                <w:szCs w:val="20"/>
                <w:lang w:eastAsia="zh-CN"/>
              </w:rPr>
              <w:t>Формат та розмір:</w:t>
            </w:r>
            <w:r w:rsidRPr="004B3E60">
              <w:rPr>
                <w:rFonts w:ascii="Times New Roman" w:hAnsi="Times New Roman"/>
                <w:color w:val="00000A"/>
                <w:sz w:val="20"/>
                <w:szCs w:val="20"/>
                <w:lang w:eastAsia="zh-CN"/>
              </w:rPr>
              <w:t xml:space="preserve"> </w:t>
            </w:r>
            <w:r w:rsidRPr="004B3E60">
              <w:rPr>
                <w:rFonts w:ascii="Times New Roman" w:hAnsi="Times New Roman"/>
                <w:sz w:val="20"/>
                <w:szCs w:val="20"/>
              </w:rPr>
              <w:t>А4 (210 × 297 мм).</w:t>
            </w:r>
          </w:p>
          <w:p w:rsidR="00220598" w:rsidRPr="004B3E60" w:rsidRDefault="00220598" w:rsidP="006D4EE9">
            <w:pPr>
              <w:spacing w:after="0" w:line="240" w:lineRule="auto"/>
              <w:rPr>
                <w:rFonts w:ascii="Times New Roman" w:hAnsi="Times New Roman"/>
                <w:sz w:val="20"/>
                <w:szCs w:val="20"/>
              </w:rPr>
            </w:pPr>
            <w:r w:rsidRPr="004B3E60">
              <w:rPr>
                <w:rFonts w:ascii="Times New Roman" w:hAnsi="Times New Roman"/>
                <w:b/>
                <w:bCs/>
                <w:sz w:val="20"/>
                <w:szCs w:val="20"/>
              </w:rPr>
              <w:t>Орієнтація:</w:t>
            </w:r>
            <w:r w:rsidRPr="004B3E60">
              <w:rPr>
                <w:rFonts w:ascii="Times New Roman" w:hAnsi="Times New Roman"/>
                <w:sz w:val="20"/>
                <w:szCs w:val="20"/>
              </w:rPr>
              <w:t xml:space="preserve"> альбомна.</w:t>
            </w:r>
          </w:p>
          <w:p w:rsidR="00220598" w:rsidRPr="004B3E60" w:rsidRDefault="00220598" w:rsidP="006D4EE9">
            <w:pPr>
              <w:spacing w:after="0" w:line="240" w:lineRule="auto"/>
              <w:rPr>
                <w:rFonts w:ascii="Times New Roman" w:hAnsi="Times New Roman"/>
                <w:noProof/>
                <w:sz w:val="20"/>
                <w:szCs w:val="20"/>
                <w:lang w:eastAsia="ru-RU"/>
              </w:rPr>
            </w:pPr>
            <w:r w:rsidRPr="004B3E60">
              <w:rPr>
                <w:rFonts w:ascii="Times New Roman" w:hAnsi="Times New Roman"/>
                <w:b/>
                <w:bCs/>
                <w:color w:val="00000A"/>
                <w:sz w:val="20"/>
                <w:szCs w:val="20"/>
                <w:lang w:eastAsia="zh-CN"/>
              </w:rPr>
              <w:t>Тип паперу:</w:t>
            </w:r>
            <w:r w:rsidRPr="004B3E60">
              <w:rPr>
                <w:rFonts w:ascii="Times New Roman" w:hAnsi="Times New Roman"/>
                <w:color w:val="00000A"/>
                <w:sz w:val="20"/>
                <w:szCs w:val="20"/>
                <w:lang w:eastAsia="zh-CN"/>
              </w:rPr>
              <w:t xml:space="preserve"> </w:t>
            </w:r>
            <w:r w:rsidRPr="004B3E60">
              <w:rPr>
                <w:rFonts w:ascii="Times New Roman" w:hAnsi="Times New Roman"/>
                <w:sz w:val="20"/>
                <w:szCs w:val="20"/>
              </w:rPr>
              <w:t>крейдований глянцевий папір, щільність паперу не менеше 130 г/м2.</w:t>
            </w:r>
          </w:p>
          <w:p w:rsidR="00220598" w:rsidRPr="004B3E60" w:rsidRDefault="00220598" w:rsidP="006D4EE9">
            <w:pPr>
              <w:spacing w:line="240" w:lineRule="auto"/>
              <w:rPr>
                <w:rFonts w:ascii="Times New Roman" w:hAnsi="Times New Roman"/>
                <w:sz w:val="20"/>
                <w:szCs w:val="20"/>
              </w:rPr>
            </w:pPr>
            <w:r w:rsidRPr="004B3E60">
              <w:rPr>
                <w:rFonts w:ascii="Times New Roman" w:hAnsi="Times New Roman"/>
                <w:b/>
                <w:bCs/>
                <w:color w:val="00000A"/>
                <w:sz w:val="20"/>
                <w:szCs w:val="20"/>
                <w:lang w:eastAsia="zh-CN"/>
              </w:rPr>
              <w:t>Тип друку:</w:t>
            </w:r>
            <w:r w:rsidRPr="004B3E60">
              <w:rPr>
                <w:rFonts w:ascii="Times New Roman" w:hAnsi="Times New Roman"/>
                <w:color w:val="00000A"/>
                <w:sz w:val="20"/>
                <w:szCs w:val="20"/>
                <w:lang w:eastAsia="zh-CN"/>
              </w:rPr>
              <w:t xml:space="preserve"> </w:t>
            </w:r>
            <w:r w:rsidRPr="004B3E60">
              <w:rPr>
                <w:rFonts w:ascii="Times New Roman" w:hAnsi="Times New Roman"/>
                <w:sz w:val="20"/>
                <w:szCs w:val="20"/>
              </w:rPr>
              <w:t>4+4.</w:t>
            </w:r>
          </w:p>
          <w:p w:rsidR="00220598" w:rsidRPr="004B3E60" w:rsidRDefault="00220598" w:rsidP="006D4EE9">
            <w:pPr>
              <w:spacing w:line="240" w:lineRule="auto"/>
              <w:rPr>
                <w:rFonts w:ascii="Times New Roman" w:hAnsi="Times New Roman"/>
                <w:sz w:val="20"/>
                <w:szCs w:val="20"/>
              </w:rPr>
            </w:pPr>
            <w:r w:rsidRPr="004B3E60">
              <w:rPr>
                <w:rFonts w:ascii="Times New Roman" w:hAnsi="Times New Roman"/>
                <w:b/>
                <w:sz w:val="20"/>
                <w:szCs w:val="20"/>
              </w:rPr>
              <w:t>Формат і тип фальцовки:</w:t>
            </w:r>
            <w:r w:rsidRPr="004B3E60">
              <w:rPr>
                <w:rFonts w:ascii="Times New Roman" w:hAnsi="Times New Roman"/>
                <w:sz w:val="20"/>
                <w:szCs w:val="20"/>
              </w:rPr>
              <w:t xml:space="preserve"> складається із трьох стилістичних частин та має дві лінії згину внамотку.</w:t>
            </w:r>
          </w:p>
          <w:p w:rsidR="00220598" w:rsidRPr="004B3E60" w:rsidRDefault="00220598" w:rsidP="006D4EE9">
            <w:pPr>
              <w:spacing w:line="240" w:lineRule="auto"/>
              <w:rPr>
                <w:rFonts w:ascii="Times New Roman" w:hAnsi="Times New Roman"/>
                <w:b/>
                <w:sz w:val="20"/>
                <w:szCs w:val="20"/>
              </w:rPr>
            </w:pPr>
            <w:r w:rsidRPr="004B3E60">
              <w:rPr>
                <w:rFonts w:ascii="Times New Roman" w:hAnsi="Times New Roman"/>
                <w:b/>
                <w:sz w:val="20"/>
                <w:szCs w:val="20"/>
              </w:rPr>
              <w:t>Розміщення тексту:</w:t>
            </w:r>
            <w:r w:rsidRPr="004B3E60">
              <w:rPr>
                <w:rFonts w:ascii="Times New Roman" w:hAnsi="Times New Roman"/>
                <w:sz w:val="20"/>
                <w:szCs w:val="20"/>
              </w:rPr>
              <w:t xml:space="preserve"> на обох сторінках.</w:t>
            </w:r>
            <w:r w:rsidRPr="004B3E60">
              <w:rPr>
                <w:rFonts w:ascii="Times New Roman" w:hAnsi="Times New Roman"/>
                <w:b/>
                <w:sz w:val="20"/>
                <w:szCs w:val="20"/>
              </w:rPr>
              <w:t xml:space="preserve"> </w:t>
            </w:r>
          </w:p>
          <w:p w:rsidR="00220598" w:rsidRPr="004B3E60" w:rsidRDefault="00220598" w:rsidP="006D4EE9">
            <w:pPr>
              <w:spacing w:line="240" w:lineRule="auto"/>
              <w:rPr>
                <w:rFonts w:ascii="Times New Roman" w:hAnsi="Times New Roman"/>
                <w:sz w:val="20"/>
                <w:szCs w:val="20"/>
              </w:rPr>
            </w:pPr>
            <w:r w:rsidRPr="004B3E60">
              <w:rPr>
                <w:rFonts w:ascii="Times New Roman" w:hAnsi="Times New Roman"/>
                <w:sz w:val="20"/>
                <w:szCs w:val="20"/>
              </w:rPr>
              <w:t>Друк ліфлету здійснюється відповідно до наданого Покупцем макета.</w:t>
            </w:r>
          </w:p>
          <w:p w:rsidR="00220598" w:rsidRPr="004B3E60" w:rsidRDefault="00220598" w:rsidP="006D4EE9">
            <w:pPr>
              <w:pBdr>
                <w:top w:val="nil"/>
                <w:left w:val="nil"/>
                <w:bottom w:val="nil"/>
                <w:right w:val="nil"/>
                <w:between w:val="nil"/>
              </w:pBdr>
              <w:spacing w:after="0" w:line="240" w:lineRule="auto"/>
              <w:rPr>
                <w:rFonts w:ascii="Times New Roman" w:hAnsi="Times New Roman"/>
                <w:sz w:val="20"/>
                <w:szCs w:val="20"/>
              </w:rPr>
            </w:pPr>
            <w:r w:rsidRPr="004B3E60">
              <w:rPr>
                <w:rFonts w:ascii="Times New Roman" w:hAnsi="Times New Roman"/>
                <w:sz w:val="20"/>
                <w:szCs w:val="20"/>
              </w:rPr>
              <w:t xml:space="preserve">Посилання на макет: </w:t>
            </w:r>
            <w:hyperlink r:id="rId22" w:history="1">
              <w:r w:rsidRPr="004B3E60">
                <w:rPr>
                  <w:rStyle w:val="a9"/>
                  <w:rFonts w:ascii="Times New Roman" w:hAnsi="Times New Roman"/>
                  <w:sz w:val="20"/>
                  <w:szCs w:val="20"/>
                </w:rPr>
                <w:t>https://drive.google.com/file/d/1jTDwPDVpWsvuFMpLIsDa2o5-yN6Osmvz/view?usp=sharing</w:t>
              </w:r>
            </w:hyperlink>
            <w:r w:rsidRPr="004B3E60">
              <w:rPr>
                <w:rFonts w:ascii="Times New Roman" w:hAnsi="Times New Roman"/>
                <w:sz w:val="20"/>
                <w:szCs w:val="20"/>
              </w:rPr>
              <w:t>.</w:t>
            </w:r>
          </w:p>
          <w:p w:rsidR="00220598" w:rsidRPr="004B3E60" w:rsidRDefault="00220598" w:rsidP="006D4EE9">
            <w:pPr>
              <w:pBdr>
                <w:top w:val="nil"/>
                <w:left w:val="nil"/>
                <w:bottom w:val="nil"/>
                <w:right w:val="nil"/>
                <w:between w:val="nil"/>
              </w:pBdr>
              <w:spacing w:after="0" w:line="240" w:lineRule="auto"/>
              <w:rPr>
                <w:rFonts w:ascii="Times New Roman" w:hAnsi="Times New Roman"/>
                <w:sz w:val="20"/>
                <w:szCs w:val="20"/>
              </w:rPr>
            </w:pPr>
          </w:p>
          <w:p w:rsidR="00220598" w:rsidRPr="004B3E60" w:rsidRDefault="00220598" w:rsidP="006D4EE9">
            <w:pPr>
              <w:pBdr>
                <w:top w:val="nil"/>
                <w:left w:val="nil"/>
                <w:bottom w:val="nil"/>
                <w:right w:val="nil"/>
                <w:between w:val="nil"/>
              </w:pBdr>
              <w:spacing w:after="0" w:line="240" w:lineRule="auto"/>
              <w:rPr>
                <w:rFonts w:ascii="Times New Roman" w:hAnsi="Times New Roman"/>
                <w:sz w:val="20"/>
                <w:szCs w:val="20"/>
              </w:rPr>
            </w:pPr>
          </w:p>
        </w:tc>
        <w:tc>
          <w:tcPr>
            <w:tcW w:w="992" w:type="dxa"/>
            <w:shd w:val="clear" w:color="auto" w:fill="auto"/>
            <w:vAlign w:val="center"/>
          </w:tcPr>
          <w:p w:rsidR="00220598" w:rsidRPr="004B3E60" w:rsidRDefault="00220598" w:rsidP="006D4EE9">
            <w:pPr>
              <w:spacing w:after="0" w:line="240" w:lineRule="auto"/>
              <w:jc w:val="center"/>
              <w:rPr>
                <w:rFonts w:ascii="Times New Roman" w:hAnsi="Times New Roman"/>
                <w:sz w:val="20"/>
                <w:szCs w:val="20"/>
              </w:rPr>
            </w:pPr>
            <w:r w:rsidRPr="004B3E60">
              <w:rPr>
                <w:rFonts w:ascii="Times New Roman" w:hAnsi="Times New Roman"/>
                <w:sz w:val="20"/>
                <w:szCs w:val="20"/>
              </w:rPr>
              <w:t>шт.</w:t>
            </w:r>
          </w:p>
        </w:tc>
        <w:tc>
          <w:tcPr>
            <w:tcW w:w="1276" w:type="dxa"/>
            <w:shd w:val="clear" w:color="auto" w:fill="auto"/>
            <w:vAlign w:val="center"/>
          </w:tcPr>
          <w:p w:rsidR="00220598" w:rsidRPr="004B3E60" w:rsidRDefault="00220598" w:rsidP="006D4EE9">
            <w:pPr>
              <w:spacing w:after="0" w:line="240" w:lineRule="auto"/>
              <w:jc w:val="center"/>
              <w:rPr>
                <w:rFonts w:ascii="Times New Roman" w:hAnsi="Times New Roman"/>
                <w:sz w:val="20"/>
                <w:szCs w:val="20"/>
              </w:rPr>
            </w:pPr>
            <w:r w:rsidRPr="004B3E60">
              <w:rPr>
                <w:rFonts w:ascii="Times New Roman" w:hAnsi="Times New Roman"/>
                <w:sz w:val="20"/>
                <w:szCs w:val="20"/>
              </w:rPr>
              <w:t>25 000</w:t>
            </w:r>
          </w:p>
        </w:tc>
        <w:tc>
          <w:tcPr>
            <w:tcW w:w="1276" w:type="dxa"/>
            <w:shd w:val="clear" w:color="auto" w:fill="auto"/>
            <w:vAlign w:val="center"/>
          </w:tcPr>
          <w:p w:rsidR="00220598" w:rsidRPr="004B3E60" w:rsidRDefault="00220598" w:rsidP="006D4EE9">
            <w:pPr>
              <w:spacing w:after="0" w:line="240" w:lineRule="auto"/>
              <w:jc w:val="center"/>
              <w:rPr>
                <w:rFonts w:ascii="Times New Roman" w:hAnsi="Times New Roman"/>
                <w:sz w:val="20"/>
                <w:szCs w:val="20"/>
              </w:rPr>
            </w:pPr>
          </w:p>
        </w:tc>
        <w:tc>
          <w:tcPr>
            <w:tcW w:w="1134" w:type="dxa"/>
            <w:shd w:val="clear" w:color="auto" w:fill="auto"/>
            <w:vAlign w:val="center"/>
          </w:tcPr>
          <w:p w:rsidR="00220598" w:rsidRPr="004B3E60" w:rsidRDefault="00220598" w:rsidP="006D4EE9">
            <w:pPr>
              <w:spacing w:after="0" w:line="240" w:lineRule="auto"/>
              <w:jc w:val="center"/>
              <w:rPr>
                <w:rFonts w:ascii="Times New Roman" w:hAnsi="Times New Roman"/>
                <w:sz w:val="20"/>
                <w:szCs w:val="20"/>
              </w:rPr>
            </w:pPr>
          </w:p>
        </w:tc>
      </w:tr>
      <w:tr w:rsidR="00220598" w:rsidRPr="004B3E60" w:rsidTr="006D4EE9">
        <w:trPr>
          <w:trHeight w:val="558"/>
        </w:trPr>
        <w:tc>
          <w:tcPr>
            <w:tcW w:w="424" w:type="dxa"/>
            <w:shd w:val="clear" w:color="auto" w:fill="auto"/>
          </w:tcPr>
          <w:p w:rsidR="00220598" w:rsidRPr="004B3E60" w:rsidRDefault="00220598" w:rsidP="006D4EE9">
            <w:pPr>
              <w:spacing w:after="0" w:line="240" w:lineRule="auto"/>
              <w:jc w:val="center"/>
              <w:rPr>
                <w:rFonts w:ascii="Times New Roman" w:hAnsi="Times New Roman"/>
                <w:sz w:val="20"/>
                <w:szCs w:val="20"/>
              </w:rPr>
            </w:pPr>
            <w:r w:rsidRPr="004B3E60">
              <w:rPr>
                <w:rFonts w:ascii="Times New Roman" w:hAnsi="Times New Roman"/>
                <w:sz w:val="20"/>
                <w:szCs w:val="20"/>
              </w:rPr>
              <w:t>2.</w:t>
            </w:r>
          </w:p>
        </w:tc>
        <w:tc>
          <w:tcPr>
            <w:tcW w:w="1986" w:type="dxa"/>
            <w:shd w:val="clear" w:color="auto" w:fill="auto"/>
          </w:tcPr>
          <w:p w:rsidR="00220598" w:rsidRPr="004B3E60" w:rsidRDefault="00220598" w:rsidP="006D4EE9">
            <w:pPr>
              <w:spacing w:line="240" w:lineRule="auto"/>
              <w:rPr>
                <w:rFonts w:ascii="Times New Roman" w:hAnsi="Times New Roman"/>
                <w:b/>
                <w:sz w:val="20"/>
                <w:szCs w:val="20"/>
              </w:rPr>
            </w:pPr>
            <w:r w:rsidRPr="004B3E60">
              <w:rPr>
                <w:rFonts w:ascii="Times New Roman" w:hAnsi="Times New Roman"/>
                <w:b/>
                <w:sz w:val="20"/>
                <w:szCs w:val="20"/>
              </w:rPr>
              <w:t xml:space="preserve">Ліфлет </w:t>
            </w:r>
          </w:p>
          <w:p w:rsidR="00220598" w:rsidRPr="004B3E60" w:rsidRDefault="00220598" w:rsidP="006D4EE9">
            <w:pPr>
              <w:spacing w:line="240" w:lineRule="auto"/>
              <w:rPr>
                <w:rFonts w:ascii="Times New Roman" w:hAnsi="Times New Roman"/>
                <w:b/>
                <w:sz w:val="20"/>
                <w:szCs w:val="20"/>
              </w:rPr>
            </w:pPr>
            <w:r w:rsidRPr="004B3E60">
              <w:rPr>
                <w:rFonts w:ascii="Times New Roman" w:hAnsi="Times New Roman"/>
                <w:b/>
                <w:sz w:val="20"/>
                <w:szCs w:val="20"/>
              </w:rPr>
              <w:t>«Захистіть свою дитину від туберкульозу»</w:t>
            </w:r>
          </w:p>
          <w:p w:rsidR="00220598" w:rsidRPr="004B3E60" w:rsidRDefault="00220598" w:rsidP="006D4EE9">
            <w:pPr>
              <w:spacing w:line="240" w:lineRule="auto"/>
              <w:rPr>
                <w:rFonts w:ascii="Times New Roman" w:hAnsi="Times New Roman"/>
                <w:b/>
                <w:sz w:val="20"/>
                <w:szCs w:val="20"/>
              </w:rPr>
            </w:pPr>
          </w:p>
          <w:p w:rsidR="00220598" w:rsidRPr="004B3E60" w:rsidRDefault="00220598" w:rsidP="006D4EE9">
            <w:pPr>
              <w:spacing w:after="0" w:line="240" w:lineRule="auto"/>
              <w:jc w:val="center"/>
              <w:rPr>
                <w:rFonts w:ascii="Times New Roman" w:hAnsi="Times New Roman"/>
                <w:sz w:val="20"/>
                <w:szCs w:val="20"/>
              </w:rPr>
            </w:pPr>
          </w:p>
        </w:tc>
        <w:tc>
          <w:tcPr>
            <w:tcW w:w="2835" w:type="dxa"/>
            <w:shd w:val="clear" w:color="auto" w:fill="auto"/>
          </w:tcPr>
          <w:p w:rsidR="00220598" w:rsidRPr="004B3E60" w:rsidRDefault="00220598" w:rsidP="006D4EE9">
            <w:pPr>
              <w:spacing w:after="0" w:line="240" w:lineRule="auto"/>
              <w:rPr>
                <w:rFonts w:ascii="Times New Roman" w:hAnsi="Times New Roman"/>
                <w:sz w:val="20"/>
                <w:szCs w:val="20"/>
              </w:rPr>
            </w:pPr>
            <w:r w:rsidRPr="004B3E60">
              <w:rPr>
                <w:rFonts w:ascii="Times New Roman" w:hAnsi="Times New Roman"/>
                <w:b/>
                <w:bCs/>
                <w:color w:val="00000A"/>
                <w:sz w:val="20"/>
                <w:szCs w:val="20"/>
                <w:lang w:eastAsia="zh-CN"/>
              </w:rPr>
              <w:t>Формат та розмір:</w:t>
            </w:r>
            <w:r w:rsidRPr="004B3E60">
              <w:rPr>
                <w:rFonts w:ascii="Times New Roman" w:hAnsi="Times New Roman"/>
                <w:color w:val="00000A"/>
                <w:sz w:val="20"/>
                <w:szCs w:val="20"/>
                <w:lang w:eastAsia="zh-CN"/>
              </w:rPr>
              <w:t xml:space="preserve"> </w:t>
            </w:r>
            <w:r w:rsidRPr="004B3E60">
              <w:rPr>
                <w:rFonts w:ascii="Times New Roman" w:hAnsi="Times New Roman"/>
                <w:sz w:val="20"/>
                <w:szCs w:val="20"/>
              </w:rPr>
              <w:t>А4 (210 × 297 мм).</w:t>
            </w:r>
          </w:p>
          <w:p w:rsidR="00220598" w:rsidRPr="004B3E60" w:rsidRDefault="00220598" w:rsidP="006D4EE9">
            <w:pPr>
              <w:spacing w:after="0" w:line="240" w:lineRule="auto"/>
              <w:rPr>
                <w:rFonts w:ascii="Times New Roman" w:hAnsi="Times New Roman"/>
                <w:sz w:val="20"/>
                <w:szCs w:val="20"/>
              </w:rPr>
            </w:pPr>
            <w:r w:rsidRPr="004B3E60">
              <w:rPr>
                <w:rFonts w:ascii="Times New Roman" w:hAnsi="Times New Roman"/>
                <w:b/>
                <w:bCs/>
                <w:sz w:val="20"/>
                <w:szCs w:val="20"/>
              </w:rPr>
              <w:t>Орієнтація:</w:t>
            </w:r>
            <w:r w:rsidRPr="004B3E60">
              <w:rPr>
                <w:rFonts w:ascii="Times New Roman" w:hAnsi="Times New Roman"/>
                <w:sz w:val="20"/>
                <w:szCs w:val="20"/>
              </w:rPr>
              <w:t xml:space="preserve"> альбомна.</w:t>
            </w:r>
          </w:p>
          <w:p w:rsidR="00220598" w:rsidRPr="004B3E60" w:rsidRDefault="00220598" w:rsidP="006D4EE9">
            <w:pPr>
              <w:spacing w:after="0" w:line="240" w:lineRule="auto"/>
              <w:rPr>
                <w:rFonts w:ascii="Times New Roman" w:hAnsi="Times New Roman"/>
                <w:noProof/>
                <w:sz w:val="20"/>
                <w:szCs w:val="20"/>
                <w:lang w:eastAsia="ru-RU"/>
              </w:rPr>
            </w:pPr>
            <w:r w:rsidRPr="004B3E60">
              <w:rPr>
                <w:rFonts w:ascii="Times New Roman" w:hAnsi="Times New Roman"/>
                <w:b/>
                <w:bCs/>
                <w:color w:val="00000A"/>
                <w:sz w:val="20"/>
                <w:szCs w:val="20"/>
                <w:lang w:eastAsia="zh-CN"/>
              </w:rPr>
              <w:t>Тип паперу:</w:t>
            </w:r>
            <w:r w:rsidRPr="004B3E60">
              <w:rPr>
                <w:rFonts w:ascii="Times New Roman" w:hAnsi="Times New Roman"/>
                <w:color w:val="00000A"/>
                <w:sz w:val="20"/>
                <w:szCs w:val="20"/>
                <w:lang w:eastAsia="zh-CN"/>
              </w:rPr>
              <w:t xml:space="preserve"> </w:t>
            </w:r>
            <w:r w:rsidRPr="004B3E60">
              <w:rPr>
                <w:rFonts w:ascii="Times New Roman" w:hAnsi="Times New Roman"/>
                <w:sz w:val="20"/>
                <w:szCs w:val="20"/>
              </w:rPr>
              <w:t>крейдований глянцевий папір, щільність паперу не менеше 130 г/м2.</w:t>
            </w:r>
          </w:p>
          <w:p w:rsidR="00220598" w:rsidRPr="004B3E60" w:rsidRDefault="00220598" w:rsidP="006D4EE9">
            <w:pPr>
              <w:spacing w:line="240" w:lineRule="auto"/>
              <w:rPr>
                <w:rFonts w:ascii="Times New Roman" w:hAnsi="Times New Roman"/>
                <w:sz w:val="20"/>
                <w:szCs w:val="20"/>
              </w:rPr>
            </w:pPr>
            <w:r w:rsidRPr="004B3E60">
              <w:rPr>
                <w:rFonts w:ascii="Times New Roman" w:hAnsi="Times New Roman"/>
                <w:b/>
                <w:bCs/>
                <w:color w:val="00000A"/>
                <w:sz w:val="20"/>
                <w:szCs w:val="20"/>
                <w:lang w:eastAsia="zh-CN"/>
              </w:rPr>
              <w:t>Тип друку:</w:t>
            </w:r>
            <w:r w:rsidRPr="004B3E60">
              <w:rPr>
                <w:rFonts w:ascii="Times New Roman" w:hAnsi="Times New Roman"/>
                <w:color w:val="00000A"/>
                <w:sz w:val="20"/>
                <w:szCs w:val="20"/>
                <w:lang w:eastAsia="zh-CN"/>
              </w:rPr>
              <w:t xml:space="preserve"> </w:t>
            </w:r>
            <w:r w:rsidRPr="004B3E60">
              <w:rPr>
                <w:rFonts w:ascii="Times New Roman" w:hAnsi="Times New Roman"/>
                <w:sz w:val="20"/>
                <w:szCs w:val="20"/>
              </w:rPr>
              <w:t>4+4.</w:t>
            </w:r>
          </w:p>
          <w:p w:rsidR="00220598" w:rsidRPr="004B3E60" w:rsidRDefault="00220598" w:rsidP="006D4EE9">
            <w:pPr>
              <w:spacing w:line="240" w:lineRule="auto"/>
              <w:rPr>
                <w:rFonts w:ascii="Times New Roman" w:hAnsi="Times New Roman"/>
                <w:sz w:val="20"/>
                <w:szCs w:val="20"/>
              </w:rPr>
            </w:pPr>
            <w:r w:rsidRPr="004B3E60">
              <w:rPr>
                <w:rFonts w:ascii="Times New Roman" w:hAnsi="Times New Roman"/>
                <w:b/>
                <w:sz w:val="20"/>
                <w:szCs w:val="20"/>
              </w:rPr>
              <w:t>Формат і тип фальцовки:</w:t>
            </w:r>
            <w:r w:rsidRPr="004B3E60">
              <w:rPr>
                <w:rFonts w:ascii="Times New Roman" w:hAnsi="Times New Roman"/>
                <w:sz w:val="20"/>
                <w:szCs w:val="20"/>
              </w:rPr>
              <w:t xml:space="preserve"> складається із трьох </w:t>
            </w:r>
            <w:r w:rsidRPr="004B3E60">
              <w:rPr>
                <w:rFonts w:ascii="Times New Roman" w:hAnsi="Times New Roman"/>
                <w:sz w:val="20"/>
                <w:szCs w:val="20"/>
              </w:rPr>
              <w:lastRenderedPageBreak/>
              <w:t>стилістичних частин та має дві лінії згину внамотку.</w:t>
            </w:r>
          </w:p>
          <w:p w:rsidR="00220598" w:rsidRPr="004B3E60" w:rsidRDefault="00220598" w:rsidP="006D4EE9">
            <w:pPr>
              <w:spacing w:line="240" w:lineRule="auto"/>
              <w:rPr>
                <w:rFonts w:ascii="Times New Roman" w:hAnsi="Times New Roman"/>
                <w:b/>
                <w:sz w:val="20"/>
                <w:szCs w:val="20"/>
              </w:rPr>
            </w:pPr>
            <w:r w:rsidRPr="004B3E60">
              <w:rPr>
                <w:rFonts w:ascii="Times New Roman" w:hAnsi="Times New Roman"/>
                <w:b/>
                <w:sz w:val="20"/>
                <w:szCs w:val="20"/>
              </w:rPr>
              <w:t>Розміщення тексту</w:t>
            </w:r>
            <w:r w:rsidRPr="004B3E60">
              <w:rPr>
                <w:rFonts w:ascii="Times New Roman" w:hAnsi="Times New Roman"/>
                <w:sz w:val="20"/>
                <w:szCs w:val="20"/>
              </w:rPr>
              <w:t>: на обох сторінках</w:t>
            </w:r>
            <w:r w:rsidRPr="004B3E60">
              <w:rPr>
                <w:rFonts w:ascii="Times New Roman" w:hAnsi="Times New Roman"/>
                <w:b/>
                <w:sz w:val="20"/>
                <w:szCs w:val="20"/>
              </w:rPr>
              <w:t>.</w:t>
            </w:r>
          </w:p>
          <w:p w:rsidR="00220598" w:rsidRPr="004B3E60" w:rsidRDefault="00220598" w:rsidP="006D4EE9">
            <w:pPr>
              <w:spacing w:line="240" w:lineRule="auto"/>
              <w:rPr>
                <w:rFonts w:ascii="Times New Roman" w:hAnsi="Times New Roman"/>
                <w:sz w:val="20"/>
                <w:szCs w:val="20"/>
              </w:rPr>
            </w:pPr>
            <w:r w:rsidRPr="004B3E60">
              <w:rPr>
                <w:rFonts w:ascii="Times New Roman" w:hAnsi="Times New Roman"/>
                <w:sz w:val="20"/>
                <w:szCs w:val="20"/>
              </w:rPr>
              <w:t>Друк ліфлету здійснюється відповідно до наданого Покупцем макета.</w:t>
            </w:r>
          </w:p>
          <w:p w:rsidR="00220598" w:rsidRPr="004B3E60" w:rsidRDefault="00220598" w:rsidP="006D4EE9">
            <w:pPr>
              <w:spacing w:after="0" w:line="240" w:lineRule="auto"/>
              <w:rPr>
                <w:rFonts w:ascii="Times New Roman" w:hAnsi="Times New Roman"/>
                <w:sz w:val="20"/>
                <w:szCs w:val="20"/>
              </w:rPr>
            </w:pPr>
            <w:r w:rsidRPr="004B3E60">
              <w:rPr>
                <w:rFonts w:ascii="Times New Roman" w:hAnsi="Times New Roman"/>
                <w:sz w:val="20"/>
                <w:szCs w:val="20"/>
              </w:rPr>
              <w:t xml:space="preserve">Посилання на макет: </w:t>
            </w:r>
            <w:hyperlink r:id="rId23" w:history="1">
              <w:r w:rsidRPr="004B3E60">
                <w:rPr>
                  <w:rStyle w:val="a9"/>
                  <w:rFonts w:ascii="Times New Roman" w:hAnsi="Times New Roman"/>
                  <w:sz w:val="20"/>
                  <w:szCs w:val="20"/>
                </w:rPr>
                <w:t>https://drive.google.com/file/d/1ZH6xaVCr0zmkhmKNHkkYh2R6f6ir74mF/view?usp=sharing</w:t>
              </w:r>
            </w:hyperlink>
            <w:r w:rsidRPr="004B3E60">
              <w:rPr>
                <w:rFonts w:ascii="Times New Roman" w:hAnsi="Times New Roman"/>
                <w:sz w:val="20"/>
                <w:szCs w:val="20"/>
              </w:rPr>
              <w:t>.</w:t>
            </w:r>
          </w:p>
        </w:tc>
        <w:tc>
          <w:tcPr>
            <w:tcW w:w="992" w:type="dxa"/>
            <w:shd w:val="clear" w:color="auto" w:fill="auto"/>
          </w:tcPr>
          <w:p w:rsidR="00220598" w:rsidRPr="004B3E60" w:rsidRDefault="00220598" w:rsidP="006D4EE9">
            <w:pPr>
              <w:spacing w:after="0" w:line="240" w:lineRule="auto"/>
              <w:jc w:val="center"/>
              <w:rPr>
                <w:rFonts w:ascii="Times New Roman" w:hAnsi="Times New Roman"/>
                <w:sz w:val="20"/>
                <w:szCs w:val="20"/>
              </w:rPr>
            </w:pPr>
            <w:r w:rsidRPr="004B3E60">
              <w:rPr>
                <w:rFonts w:ascii="Times New Roman" w:hAnsi="Times New Roman"/>
                <w:sz w:val="20"/>
                <w:szCs w:val="20"/>
              </w:rPr>
              <w:lastRenderedPageBreak/>
              <w:t>шт.</w:t>
            </w:r>
          </w:p>
        </w:tc>
        <w:tc>
          <w:tcPr>
            <w:tcW w:w="1276" w:type="dxa"/>
            <w:shd w:val="clear" w:color="auto" w:fill="auto"/>
          </w:tcPr>
          <w:p w:rsidR="00220598" w:rsidRPr="004B3E60" w:rsidRDefault="00220598" w:rsidP="006D4EE9">
            <w:pPr>
              <w:spacing w:after="0" w:line="240" w:lineRule="auto"/>
              <w:jc w:val="center"/>
              <w:rPr>
                <w:rFonts w:ascii="Times New Roman" w:hAnsi="Times New Roman"/>
                <w:sz w:val="20"/>
                <w:szCs w:val="20"/>
              </w:rPr>
            </w:pPr>
            <w:r w:rsidRPr="004B3E60">
              <w:rPr>
                <w:rFonts w:ascii="Times New Roman" w:hAnsi="Times New Roman"/>
                <w:sz w:val="20"/>
                <w:szCs w:val="20"/>
              </w:rPr>
              <w:t>25 000</w:t>
            </w:r>
          </w:p>
        </w:tc>
        <w:tc>
          <w:tcPr>
            <w:tcW w:w="1276" w:type="dxa"/>
            <w:shd w:val="clear" w:color="auto" w:fill="auto"/>
            <w:vAlign w:val="center"/>
          </w:tcPr>
          <w:p w:rsidR="00220598" w:rsidRPr="004B3E60" w:rsidRDefault="00220598" w:rsidP="006D4EE9">
            <w:pPr>
              <w:spacing w:after="0" w:line="240" w:lineRule="auto"/>
              <w:jc w:val="center"/>
              <w:rPr>
                <w:rFonts w:ascii="Times New Roman" w:hAnsi="Times New Roman"/>
                <w:sz w:val="20"/>
                <w:szCs w:val="20"/>
              </w:rPr>
            </w:pPr>
          </w:p>
        </w:tc>
        <w:tc>
          <w:tcPr>
            <w:tcW w:w="1134" w:type="dxa"/>
            <w:shd w:val="clear" w:color="auto" w:fill="auto"/>
            <w:vAlign w:val="center"/>
          </w:tcPr>
          <w:p w:rsidR="00220598" w:rsidRPr="004B3E60" w:rsidRDefault="00220598" w:rsidP="006D4EE9">
            <w:pPr>
              <w:spacing w:after="0" w:line="240" w:lineRule="auto"/>
              <w:jc w:val="center"/>
              <w:rPr>
                <w:rFonts w:ascii="Times New Roman" w:hAnsi="Times New Roman"/>
                <w:sz w:val="20"/>
                <w:szCs w:val="20"/>
              </w:rPr>
            </w:pPr>
          </w:p>
        </w:tc>
      </w:tr>
      <w:tr w:rsidR="00220598" w:rsidRPr="004B3E60" w:rsidTr="006D4EE9">
        <w:trPr>
          <w:trHeight w:val="144"/>
        </w:trPr>
        <w:tc>
          <w:tcPr>
            <w:tcW w:w="8789" w:type="dxa"/>
            <w:gridSpan w:val="6"/>
            <w:shd w:val="clear" w:color="auto" w:fill="auto"/>
            <w:vAlign w:val="center"/>
          </w:tcPr>
          <w:p w:rsidR="00220598" w:rsidRPr="004B3E60" w:rsidRDefault="00220598" w:rsidP="006D4EE9">
            <w:pPr>
              <w:spacing w:after="0" w:line="240" w:lineRule="auto"/>
              <w:jc w:val="right"/>
              <w:rPr>
                <w:rFonts w:ascii="Times New Roman" w:hAnsi="Times New Roman"/>
                <w:sz w:val="20"/>
                <w:szCs w:val="20"/>
              </w:rPr>
            </w:pPr>
            <w:r w:rsidRPr="004B3E60">
              <w:rPr>
                <w:rFonts w:ascii="Times New Roman" w:hAnsi="Times New Roman"/>
                <w:b/>
                <w:bCs/>
                <w:sz w:val="20"/>
                <w:szCs w:val="20"/>
                <w:lang w:eastAsia="ru-RU"/>
              </w:rPr>
              <w:lastRenderedPageBreak/>
              <w:t xml:space="preserve">Всього, грн </w:t>
            </w:r>
            <w:r w:rsidRPr="004B3E60">
              <w:rPr>
                <w:rFonts w:ascii="Times New Roman" w:hAnsi="Times New Roman"/>
                <w:b/>
                <w:bCs/>
                <w:sz w:val="20"/>
                <w:szCs w:val="20"/>
                <w:lang w:eastAsia="ar-SA"/>
              </w:rPr>
              <w:t>без ПДВ</w:t>
            </w:r>
          </w:p>
        </w:tc>
        <w:tc>
          <w:tcPr>
            <w:tcW w:w="1134" w:type="dxa"/>
            <w:shd w:val="clear" w:color="auto" w:fill="auto"/>
            <w:vAlign w:val="center"/>
          </w:tcPr>
          <w:p w:rsidR="00220598" w:rsidRPr="004B3E60" w:rsidRDefault="00220598" w:rsidP="006D4EE9">
            <w:pPr>
              <w:pStyle w:val="a5"/>
              <w:ind w:left="-53"/>
              <w:rPr>
                <w:rFonts w:ascii="Times New Roman" w:hAnsi="Times New Roman"/>
                <w:b/>
                <w:sz w:val="20"/>
                <w:szCs w:val="20"/>
                <w:lang w:val="uk-UA"/>
              </w:rPr>
            </w:pPr>
          </w:p>
        </w:tc>
      </w:tr>
    </w:tbl>
    <w:p w:rsidR="00220598" w:rsidRPr="00220598" w:rsidRDefault="00220598" w:rsidP="004B3E60">
      <w:pPr>
        <w:spacing w:after="0" w:line="240" w:lineRule="auto"/>
        <w:jc w:val="both"/>
        <w:rPr>
          <w:rFonts w:ascii="Times New Roman" w:hAnsi="Times New Roman"/>
          <w:b/>
          <w:bCs/>
          <w:sz w:val="24"/>
          <w:szCs w:val="24"/>
        </w:rPr>
      </w:pPr>
      <w:r w:rsidRPr="00220598">
        <w:rPr>
          <w:rFonts w:ascii="Times New Roman" w:hAnsi="Times New Roman"/>
          <w:b/>
          <w:bCs/>
          <w:sz w:val="24"/>
          <w:szCs w:val="24"/>
          <w:lang w:eastAsia="ru-RU"/>
        </w:rPr>
        <w:t xml:space="preserve">Загальна вартість Товару відповідно до даної Специфікації становить </w:t>
      </w:r>
      <w:r w:rsidRPr="00220598">
        <w:rPr>
          <w:rFonts w:ascii="Times New Roman" w:hAnsi="Times New Roman"/>
          <w:b/>
          <w:bCs/>
          <w:sz w:val="24"/>
          <w:szCs w:val="24"/>
        </w:rPr>
        <w:t xml:space="preserve">____,__ грн (_______ гривень __ копійок) без ПДВ*. </w:t>
      </w:r>
    </w:p>
    <w:p w:rsidR="00220598" w:rsidRPr="004B3E60" w:rsidRDefault="00220598" w:rsidP="004B3E60">
      <w:pPr>
        <w:spacing w:after="0" w:line="240" w:lineRule="auto"/>
        <w:ind w:firstLine="567"/>
        <w:jc w:val="both"/>
        <w:rPr>
          <w:rFonts w:ascii="Times New Roman" w:hAnsi="Times New Roman"/>
          <w:b/>
          <w:bCs/>
          <w:sz w:val="16"/>
          <w:szCs w:val="16"/>
        </w:rPr>
      </w:pPr>
      <w:r w:rsidRPr="004B3E60">
        <w:rPr>
          <w:rFonts w:ascii="Times New Roman" w:hAnsi="Times New Roman"/>
          <w:i/>
          <w:sz w:val="16"/>
          <w:szCs w:val="16"/>
        </w:rPr>
        <w:t xml:space="preserve">*Товар,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284 </w:t>
      </w:r>
      <w:bookmarkStart w:id="14" w:name="_Hlk167883814"/>
      <w:r w:rsidRPr="004B3E60">
        <w:rPr>
          <w:rFonts w:ascii="Times New Roman" w:hAnsi="Times New Roman"/>
          <w:i/>
          <w:sz w:val="16"/>
          <w:szCs w:val="16"/>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bookmarkEnd w:id="14"/>
    </w:p>
    <w:bookmarkEnd w:id="12"/>
    <w:p w:rsidR="00220598" w:rsidRPr="00220598" w:rsidRDefault="00220598" w:rsidP="00220598">
      <w:pPr>
        <w:spacing w:after="0" w:line="240" w:lineRule="auto"/>
        <w:jc w:val="center"/>
        <w:rPr>
          <w:rFonts w:ascii="Times New Roman" w:hAnsi="Times New Roman"/>
          <w:b/>
          <w:bCs/>
          <w:sz w:val="24"/>
          <w:szCs w:val="24"/>
        </w:rPr>
      </w:pPr>
      <w:r w:rsidRPr="00220598">
        <w:rPr>
          <w:rFonts w:ascii="Times New Roman" w:hAnsi="Times New Roman"/>
          <w:b/>
          <w:bCs/>
          <w:sz w:val="24"/>
          <w:szCs w:val="24"/>
        </w:rPr>
        <w:t>Вимоги до Товару та його пакування:</w:t>
      </w:r>
    </w:p>
    <w:p w:rsidR="00220598" w:rsidRPr="00220598" w:rsidRDefault="00220598" w:rsidP="001F53B8">
      <w:pPr>
        <w:pStyle w:val="a5"/>
        <w:numPr>
          <w:ilvl w:val="0"/>
          <w:numId w:val="9"/>
        </w:numPr>
        <w:tabs>
          <w:tab w:val="left" w:pos="993"/>
        </w:tabs>
        <w:ind w:left="0" w:firstLine="567"/>
        <w:contextualSpacing w:val="0"/>
        <w:jc w:val="both"/>
        <w:rPr>
          <w:rFonts w:ascii="Times New Roman" w:hAnsi="Times New Roman"/>
          <w:b/>
          <w:bCs/>
          <w:sz w:val="24"/>
          <w:szCs w:val="24"/>
          <w:lang w:val="ru-RU"/>
        </w:rPr>
      </w:pPr>
      <w:r w:rsidRPr="00220598">
        <w:rPr>
          <w:rFonts w:ascii="Times New Roman" w:hAnsi="Times New Roman"/>
          <w:sz w:val="24"/>
          <w:szCs w:val="24"/>
          <w:lang w:val="ru-RU"/>
        </w:rPr>
        <w:t>Друк виконується відповідно до наданого Покупцем макета</w:t>
      </w:r>
      <w:r w:rsidRPr="00220598">
        <w:rPr>
          <w:rFonts w:ascii="Times New Roman" w:hAnsi="Times New Roman"/>
          <w:sz w:val="24"/>
          <w:szCs w:val="24"/>
          <w:lang w:val="uk-UA"/>
        </w:rPr>
        <w:t>.</w:t>
      </w:r>
      <w:r w:rsidRPr="00220598">
        <w:rPr>
          <w:rFonts w:ascii="Times New Roman" w:hAnsi="Times New Roman"/>
          <w:sz w:val="24"/>
          <w:szCs w:val="24"/>
          <w:lang w:val="ru-RU"/>
        </w:rPr>
        <w:t xml:space="preserve"> У разі необхідності Постачальник гарантує проведення адаптації макету до вимог обладнання для друку за свій рахунок. </w:t>
      </w:r>
      <w:r w:rsidRPr="00220598">
        <w:rPr>
          <w:rFonts w:ascii="Times New Roman" w:hAnsi="Times New Roman"/>
          <w:sz w:val="24"/>
          <w:szCs w:val="24"/>
          <w:lang w:val="uk-UA"/>
        </w:rPr>
        <w:t xml:space="preserve"> </w:t>
      </w:r>
    </w:p>
    <w:p w:rsidR="00220598" w:rsidRPr="00220598" w:rsidRDefault="00220598" w:rsidP="001F53B8">
      <w:pPr>
        <w:pStyle w:val="a5"/>
        <w:numPr>
          <w:ilvl w:val="0"/>
          <w:numId w:val="9"/>
        </w:numPr>
        <w:tabs>
          <w:tab w:val="left" w:pos="993"/>
        </w:tabs>
        <w:ind w:left="0" w:firstLine="567"/>
        <w:contextualSpacing w:val="0"/>
        <w:jc w:val="both"/>
        <w:rPr>
          <w:rFonts w:ascii="Times New Roman" w:hAnsi="Times New Roman"/>
          <w:b/>
          <w:bCs/>
          <w:sz w:val="24"/>
          <w:szCs w:val="24"/>
          <w:lang w:val="ru-RU"/>
        </w:rPr>
      </w:pPr>
      <w:r w:rsidRPr="00220598">
        <w:rPr>
          <w:rFonts w:ascii="Times New Roman" w:hAnsi="Times New Roman"/>
          <w:sz w:val="24"/>
          <w:szCs w:val="24"/>
          <w:lang w:val="ru-RU"/>
        </w:rPr>
        <w:t xml:space="preserve">Постачальник надає Покупцю тестовий </w:t>
      </w:r>
      <w:r w:rsidRPr="00220598">
        <w:rPr>
          <w:rFonts w:ascii="Times New Roman" w:hAnsi="Times New Roman"/>
          <w:sz w:val="24"/>
          <w:szCs w:val="24"/>
          <w:lang w:val="uk-UA"/>
        </w:rPr>
        <w:t>примірник</w:t>
      </w:r>
      <w:r w:rsidRPr="00220598">
        <w:rPr>
          <w:rFonts w:ascii="Times New Roman" w:hAnsi="Times New Roman"/>
          <w:sz w:val="24"/>
          <w:szCs w:val="24"/>
          <w:lang w:val="ru-RU"/>
        </w:rPr>
        <w:t xml:space="preserve"> Товару на погодження перед друком всього тиражу.</w:t>
      </w:r>
    </w:p>
    <w:p w:rsidR="00220598" w:rsidRPr="00220598" w:rsidRDefault="00220598" w:rsidP="001F53B8">
      <w:pPr>
        <w:pStyle w:val="a5"/>
        <w:numPr>
          <w:ilvl w:val="0"/>
          <w:numId w:val="9"/>
        </w:numPr>
        <w:tabs>
          <w:tab w:val="left" w:pos="993"/>
        </w:tabs>
        <w:ind w:left="0" w:firstLine="567"/>
        <w:contextualSpacing w:val="0"/>
        <w:jc w:val="both"/>
        <w:rPr>
          <w:rFonts w:ascii="Times New Roman" w:hAnsi="Times New Roman"/>
          <w:b/>
          <w:bCs/>
          <w:sz w:val="24"/>
          <w:szCs w:val="24"/>
          <w:lang w:val="ru-RU"/>
        </w:rPr>
      </w:pPr>
      <w:r w:rsidRPr="00220598">
        <w:rPr>
          <w:rFonts w:ascii="Times New Roman" w:hAnsi="Times New Roman"/>
          <w:sz w:val="24"/>
          <w:szCs w:val="24"/>
          <w:lang w:val="ru-RU"/>
        </w:rPr>
        <w:t xml:space="preserve">До отримання погодження від Покупця тестового </w:t>
      </w:r>
      <w:r w:rsidRPr="00220598">
        <w:rPr>
          <w:rFonts w:ascii="Times New Roman" w:hAnsi="Times New Roman"/>
          <w:sz w:val="24"/>
          <w:szCs w:val="24"/>
          <w:lang w:val="uk-UA"/>
        </w:rPr>
        <w:t>примірника</w:t>
      </w:r>
      <w:r w:rsidRPr="00220598">
        <w:rPr>
          <w:rFonts w:ascii="Times New Roman" w:hAnsi="Times New Roman"/>
          <w:sz w:val="24"/>
          <w:szCs w:val="24"/>
          <w:lang w:val="ru-RU"/>
        </w:rPr>
        <w:t xml:space="preserve"> Товару, друк Товару Постачальником не здійснюється.</w:t>
      </w:r>
    </w:p>
    <w:p w:rsidR="00220598" w:rsidRPr="00220598" w:rsidRDefault="00220598" w:rsidP="001F53B8">
      <w:pPr>
        <w:pStyle w:val="a5"/>
        <w:numPr>
          <w:ilvl w:val="0"/>
          <w:numId w:val="9"/>
        </w:numPr>
        <w:tabs>
          <w:tab w:val="left" w:pos="993"/>
        </w:tabs>
        <w:ind w:left="0" w:firstLine="567"/>
        <w:contextualSpacing w:val="0"/>
        <w:jc w:val="both"/>
        <w:rPr>
          <w:rFonts w:ascii="Times New Roman" w:hAnsi="Times New Roman"/>
          <w:b/>
          <w:bCs/>
          <w:sz w:val="24"/>
          <w:szCs w:val="24"/>
          <w:lang w:val="ru-RU"/>
        </w:rPr>
      </w:pPr>
      <w:r w:rsidRPr="00220598">
        <w:rPr>
          <w:rFonts w:ascii="Times New Roman" w:hAnsi="Times New Roman"/>
          <w:sz w:val="24"/>
          <w:szCs w:val="24"/>
          <w:lang w:val="ru-RU"/>
        </w:rPr>
        <w:t xml:space="preserve">Продукція має бути упакована в крафт-папір або інший пакувальний матеріал. Пакування продукції має забезпечити її цілісність і неушкодженість під час транспортування. </w:t>
      </w:r>
    </w:p>
    <w:p w:rsidR="00220598" w:rsidRPr="00220598" w:rsidRDefault="00220598" w:rsidP="001F53B8">
      <w:pPr>
        <w:numPr>
          <w:ilvl w:val="0"/>
          <w:numId w:val="9"/>
        </w:numPr>
        <w:pBdr>
          <w:top w:val="nil"/>
          <w:left w:val="nil"/>
          <w:bottom w:val="nil"/>
          <w:right w:val="nil"/>
          <w:between w:val="nil"/>
        </w:pBdr>
        <w:tabs>
          <w:tab w:val="left" w:pos="71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4"/>
          <w:szCs w:val="24"/>
        </w:rPr>
      </w:pPr>
      <w:r w:rsidRPr="00220598">
        <w:rPr>
          <w:rFonts w:ascii="Times New Roman" w:hAnsi="Times New Roman"/>
          <w:color w:val="000000"/>
          <w:sz w:val="24"/>
          <w:szCs w:val="24"/>
        </w:rPr>
        <w:t xml:space="preserve">Кожен вид Товару в комплекті для кожного отримувача Товару має бути запакований згідно з кількістю, зазначеною в Додатку 2 «Перелік отримувачів та адрес доставки товару» до Договору. Таке зазначення має розміщуватись на одному з боків пакувальної одиниці на наклеєному паперовому ярлику з назвою Товару, кількістю та назвою отримувача Товару. </w:t>
      </w:r>
    </w:p>
    <w:p w:rsidR="00220598" w:rsidRPr="00220598" w:rsidRDefault="00220598" w:rsidP="001F53B8">
      <w:pPr>
        <w:numPr>
          <w:ilvl w:val="0"/>
          <w:numId w:val="9"/>
        </w:numPr>
        <w:pBdr>
          <w:top w:val="nil"/>
          <w:left w:val="nil"/>
          <w:bottom w:val="nil"/>
          <w:right w:val="nil"/>
          <w:between w:val="nil"/>
        </w:pBdr>
        <w:tabs>
          <w:tab w:val="left" w:pos="710"/>
          <w:tab w:val="left" w:pos="851"/>
        </w:tabs>
        <w:spacing w:after="0"/>
        <w:ind w:left="0" w:firstLine="567"/>
        <w:jc w:val="both"/>
        <w:rPr>
          <w:rFonts w:ascii="Times New Roman" w:hAnsi="Times New Roman"/>
          <w:color w:val="000000"/>
          <w:sz w:val="24"/>
          <w:szCs w:val="24"/>
        </w:rPr>
      </w:pPr>
      <w:r w:rsidRPr="00220598">
        <w:rPr>
          <w:rFonts w:ascii="Times New Roman" w:hAnsi="Times New Roman"/>
          <w:color w:val="000000"/>
          <w:sz w:val="24"/>
          <w:szCs w:val="24"/>
        </w:rPr>
        <w:t xml:space="preserve">У одному пакуванні має бути Товар одного виду (відповідно до назви Товару, зазначеної у цьому Додатку 1 до Договору). </w:t>
      </w:r>
    </w:p>
    <w:tbl>
      <w:tblPr>
        <w:tblW w:w="9781" w:type="dxa"/>
        <w:tblLook w:val="0000" w:firstRow="0" w:lastRow="0" w:firstColumn="0" w:lastColumn="0" w:noHBand="0" w:noVBand="0"/>
      </w:tblPr>
      <w:tblGrid>
        <w:gridCol w:w="4962"/>
        <w:gridCol w:w="4819"/>
      </w:tblGrid>
      <w:tr w:rsidR="00220598" w:rsidRPr="00220598" w:rsidTr="006D4EE9">
        <w:tc>
          <w:tcPr>
            <w:tcW w:w="4962" w:type="dxa"/>
          </w:tcPr>
          <w:p w:rsidR="00220598" w:rsidRPr="00220598" w:rsidRDefault="00220598" w:rsidP="004B3E60">
            <w:pPr>
              <w:spacing w:after="0" w:line="240" w:lineRule="auto"/>
              <w:rPr>
                <w:rFonts w:ascii="Times New Roman" w:hAnsi="Times New Roman"/>
                <w:b/>
                <w:sz w:val="24"/>
                <w:szCs w:val="24"/>
              </w:rPr>
            </w:pPr>
            <w:bookmarkStart w:id="15" w:name="_Hlk184230638"/>
          </w:p>
          <w:p w:rsidR="00220598" w:rsidRPr="00220598" w:rsidRDefault="00220598" w:rsidP="006D4EE9">
            <w:pPr>
              <w:spacing w:after="0" w:line="240" w:lineRule="auto"/>
              <w:jc w:val="center"/>
              <w:rPr>
                <w:rFonts w:ascii="Times New Roman" w:hAnsi="Times New Roman"/>
                <w:b/>
                <w:sz w:val="24"/>
                <w:szCs w:val="24"/>
              </w:rPr>
            </w:pPr>
            <w:r w:rsidRPr="00220598">
              <w:rPr>
                <w:rFonts w:ascii="Times New Roman" w:hAnsi="Times New Roman"/>
                <w:b/>
                <w:sz w:val="24"/>
                <w:szCs w:val="24"/>
              </w:rPr>
              <w:t>Покупець:</w:t>
            </w:r>
          </w:p>
          <w:p w:rsidR="00220598" w:rsidRPr="00220598" w:rsidRDefault="00220598" w:rsidP="006D4EE9">
            <w:pPr>
              <w:tabs>
                <w:tab w:val="left" w:pos="851"/>
                <w:tab w:val="left" w:pos="4854"/>
              </w:tabs>
              <w:spacing w:after="0" w:line="240" w:lineRule="auto"/>
              <w:jc w:val="both"/>
              <w:rPr>
                <w:rFonts w:ascii="Times New Roman" w:hAnsi="Times New Roman"/>
                <w:b/>
                <w:sz w:val="24"/>
                <w:szCs w:val="24"/>
              </w:rPr>
            </w:pPr>
            <w:r w:rsidRPr="00220598">
              <w:rPr>
                <w:rFonts w:ascii="Times New Roman" w:hAnsi="Times New Roman"/>
                <w:b/>
                <w:sz w:val="24"/>
                <w:szCs w:val="24"/>
              </w:rPr>
              <w:t xml:space="preserve">Державна установа </w:t>
            </w: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b/>
                <w:sz w:val="24"/>
                <w:szCs w:val="24"/>
              </w:rPr>
              <w:t>«Центр громадського здоров’я Міністерства охорони здоров’я України»</w:t>
            </w: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sz w:val="24"/>
                <w:szCs w:val="24"/>
              </w:rPr>
              <w:t>04071, м. Київ, вул. Ярославська, буд. 41,</w:t>
            </w: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sz w:val="24"/>
                <w:szCs w:val="24"/>
              </w:rPr>
              <w:t>UA________________________________</w:t>
            </w: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sz w:val="24"/>
                <w:szCs w:val="24"/>
              </w:rPr>
              <w:t>ГУДКСУ у м. Києві</w:t>
            </w: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sz w:val="24"/>
                <w:szCs w:val="24"/>
              </w:rPr>
              <w:t>Код ЄДРПОУ: 40524109</w:t>
            </w: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sz w:val="24"/>
                <w:szCs w:val="24"/>
              </w:rPr>
              <w:t>Тел.(044) 334-56-89</w:t>
            </w: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sz w:val="24"/>
                <w:szCs w:val="24"/>
              </w:rPr>
              <w:t>електронна пошта</w:t>
            </w:r>
          </w:p>
          <w:p w:rsidR="004B3E60" w:rsidRDefault="004B3E60" w:rsidP="006D4EE9">
            <w:pPr>
              <w:tabs>
                <w:tab w:val="left" w:pos="851"/>
                <w:tab w:val="left" w:pos="4854"/>
              </w:tabs>
              <w:spacing w:after="0" w:line="240" w:lineRule="auto"/>
              <w:jc w:val="both"/>
              <w:rPr>
                <w:rFonts w:ascii="Times New Roman" w:hAnsi="Times New Roman"/>
                <w:sz w:val="24"/>
                <w:szCs w:val="24"/>
              </w:rPr>
            </w:pPr>
          </w:p>
          <w:p w:rsid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sz w:val="24"/>
                <w:szCs w:val="24"/>
              </w:rPr>
              <w:t xml:space="preserve">___________________ </w:t>
            </w:r>
          </w:p>
          <w:p w:rsidR="004B3E60" w:rsidRPr="00220598" w:rsidRDefault="004B3E60" w:rsidP="006D4EE9">
            <w:pPr>
              <w:tabs>
                <w:tab w:val="left" w:pos="851"/>
                <w:tab w:val="left" w:pos="4854"/>
              </w:tabs>
              <w:spacing w:after="0" w:line="240" w:lineRule="auto"/>
              <w:jc w:val="both"/>
              <w:rPr>
                <w:rFonts w:ascii="Times New Roman" w:hAnsi="Times New Roman"/>
                <w:sz w:val="24"/>
                <w:szCs w:val="24"/>
              </w:rPr>
            </w:pPr>
          </w:p>
          <w:p w:rsidR="00220598" w:rsidRPr="00220598" w:rsidRDefault="00220598" w:rsidP="006D4EE9">
            <w:pPr>
              <w:tabs>
                <w:tab w:val="left" w:pos="851"/>
                <w:tab w:val="left" w:pos="2625"/>
              </w:tabs>
              <w:suppressAutoHyphens/>
              <w:spacing w:after="0" w:line="240" w:lineRule="auto"/>
              <w:rPr>
                <w:rFonts w:ascii="Times New Roman" w:hAnsi="Times New Roman"/>
                <w:b/>
                <w:bCs/>
                <w:sz w:val="24"/>
                <w:szCs w:val="24"/>
                <w:lang w:eastAsia="ru-RU"/>
              </w:rPr>
            </w:pPr>
            <w:r w:rsidRPr="00220598">
              <w:rPr>
                <w:rFonts w:ascii="Times New Roman" w:hAnsi="Times New Roman"/>
                <w:sz w:val="24"/>
                <w:szCs w:val="24"/>
              </w:rPr>
              <w:t>М.П.</w:t>
            </w:r>
          </w:p>
        </w:tc>
        <w:tc>
          <w:tcPr>
            <w:tcW w:w="4819" w:type="dxa"/>
            <w:tcBorders>
              <w:top w:val="nil"/>
              <w:left w:val="nil"/>
              <w:bottom w:val="nil"/>
              <w:right w:val="nil"/>
            </w:tcBorders>
          </w:tcPr>
          <w:p w:rsidR="00220598" w:rsidRPr="00220598" w:rsidRDefault="00220598" w:rsidP="006D4EE9">
            <w:pPr>
              <w:spacing w:after="0" w:line="240" w:lineRule="auto"/>
              <w:jc w:val="center"/>
              <w:rPr>
                <w:rFonts w:ascii="Times New Roman" w:hAnsi="Times New Roman"/>
                <w:b/>
                <w:sz w:val="24"/>
                <w:szCs w:val="24"/>
              </w:rPr>
            </w:pPr>
          </w:p>
          <w:p w:rsidR="00220598" w:rsidRPr="00220598" w:rsidRDefault="00220598" w:rsidP="006D4EE9">
            <w:pPr>
              <w:spacing w:after="0" w:line="240" w:lineRule="auto"/>
              <w:jc w:val="center"/>
              <w:rPr>
                <w:rFonts w:ascii="Times New Roman" w:hAnsi="Times New Roman"/>
                <w:b/>
                <w:bCs/>
                <w:sz w:val="24"/>
                <w:szCs w:val="24"/>
              </w:rPr>
            </w:pPr>
            <w:r w:rsidRPr="00220598">
              <w:rPr>
                <w:rFonts w:ascii="Times New Roman" w:hAnsi="Times New Roman"/>
                <w:b/>
                <w:sz w:val="24"/>
                <w:szCs w:val="24"/>
              </w:rPr>
              <w:t>Постачальник:</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4395"/>
              </w:tabs>
              <w:spacing w:after="0" w:line="240" w:lineRule="auto"/>
              <w:jc w:val="both"/>
              <w:rPr>
                <w:rFonts w:ascii="Times New Roman" w:hAnsi="Times New Roman"/>
                <w:b/>
                <w:bCs/>
                <w:sz w:val="24"/>
                <w:szCs w:val="24"/>
                <w:lang w:val="en-US" w:eastAsia="ru-RU"/>
              </w:rPr>
            </w:pPr>
            <w:r w:rsidRPr="00220598">
              <w:rPr>
                <w:rFonts w:ascii="Times New Roman" w:hAnsi="Times New Roman"/>
                <w:b/>
                <w:sz w:val="24"/>
                <w:szCs w:val="24"/>
              </w:rPr>
              <w:t>______________________________</w:t>
            </w:r>
          </w:p>
        </w:tc>
      </w:tr>
      <w:bookmarkEnd w:id="15"/>
    </w:tbl>
    <w:p w:rsidR="00220598" w:rsidRPr="00220598" w:rsidRDefault="00220598" w:rsidP="00220598">
      <w:pPr>
        <w:tabs>
          <w:tab w:val="left" w:pos="851"/>
        </w:tabs>
        <w:suppressAutoHyphens/>
        <w:spacing w:after="0" w:line="240" w:lineRule="auto"/>
        <w:jc w:val="both"/>
        <w:rPr>
          <w:rFonts w:ascii="Times New Roman" w:hAnsi="Times New Roman"/>
          <w:sz w:val="24"/>
          <w:szCs w:val="24"/>
          <w:lang w:eastAsia="ru-RU"/>
        </w:rPr>
      </w:pPr>
    </w:p>
    <w:p w:rsidR="00220598" w:rsidRPr="00220598" w:rsidRDefault="00220598" w:rsidP="00220598">
      <w:pPr>
        <w:tabs>
          <w:tab w:val="left" w:pos="851"/>
        </w:tabs>
        <w:suppressAutoHyphens/>
        <w:spacing w:after="0" w:line="240" w:lineRule="auto"/>
        <w:ind w:left="5670"/>
        <w:jc w:val="both"/>
        <w:rPr>
          <w:rFonts w:ascii="Times New Roman" w:hAnsi="Times New Roman"/>
          <w:sz w:val="24"/>
          <w:szCs w:val="24"/>
          <w:lang w:eastAsia="ru-RU"/>
        </w:rPr>
      </w:pPr>
    </w:p>
    <w:p w:rsidR="00220598" w:rsidRPr="00220598" w:rsidRDefault="00220598" w:rsidP="00220598">
      <w:pPr>
        <w:rPr>
          <w:rFonts w:ascii="Times New Roman" w:hAnsi="Times New Roman"/>
          <w:sz w:val="24"/>
          <w:szCs w:val="24"/>
          <w:lang w:eastAsia="ru-RU"/>
        </w:rPr>
      </w:pPr>
      <w:r w:rsidRPr="00220598">
        <w:rPr>
          <w:rFonts w:ascii="Times New Roman" w:hAnsi="Times New Roman"/>
          <w:sz w:val="24"/>
          <w:szCs w:val="24"/>
          <w:lang w:eastAsia="ru-RU"/>
        </w:rPr>
        <w:br w:type="page"/>
      </w:r>
    </w:p>
    <w:p w:rsidR="00220598" w:rsidRPr="00220598" w:rsidRDefault="00220598" w:rsidP="00220598">
      <w:pPr>
        <w:tabs>
          <w:tab w:val="left" w:pos="851"/>
        </w:tabs>
        <w:suppressAutoHyphens/>
        <w:spacing w:after="0" w:line="240" w:lineRule="auto"/>
        <w:ind w:left="5670"/>
        <w:jc w:val="both"/>
        <w:rPr>
          <w:rFonts w:ascii="Times New Roman" w:hAnsi="Times New Roman"/>
          <w:sz w:val="24"/>
          <w:szCs w:val="24"/>
          <w:lang w:eastAsia="ru-RU"/>
        </w:rPr>
      </w:pPr>
      <w:r w:rsidRPr="00220598">
        <w:rPr>
          <w:rFonts w:ascii="Times New Roman" w:hAnsi="Times New Roman"/>
          <w:sz w:val="24"/>
          <w:szCs w:val="24"/>
          <w:lang w:eastAsia="ru-RU"/>
        </w:rPr>
        <w:lastRenderedPageBreak/>
        <w:t>Додаток 2 до Договору поставки</w:t>
      </w:r>
    </w:p>
    <w:p w:rsidR="00220598" w:rsidRPr="00220598" w:rsidRDefault="00220598" w:rsidP="00220598">
      <w:pPr>
        <w:tabs>
          <w:tab w:val="left" w:pos="851"/>
        </w:tabs>
        <w:suppressAutoHyphens/>
        <w:spacing w:after="0" w:line="240" w:lineRule="auto"/>
        <w:ind w:left="5670"/>
        <w:jc w:val="both"/>
        <w:rPr>
          <w:rFonts w:ascii="Times New Roman" w:hAnsi="Times New Roman"/>
          <w:sz w:val="24"/>
          <w:szCs w:val="24"/>
          <w:lang w:eastAsia="ru-RU"/>
        </w:rPr>
      </w:pPr>
      <w:r w:rsidRPr="00220598">
        <w:rPr>
          <w:rFonts w:ascii="Times New Roman" w:hAnsi="Times New Roman"/>
          <w:sz w:val="24"/>
          <w:szCs w:val="24"/>
          <w:lang w:eastAsia="ru-RU"/>
        </w:rPr>
        <w:t xml:space="preserve">№ ______від «___» ______ 2025 р. </w:t>
      </w:r>
    </w:p>
    <w:p w:rsidR="00220598" w:rsidRPr="00220598" w:rsidRDefault="00220598" w:rsidP="00220598">
      <w:pPr>
        <w:tabs>
          <w:tab w:val="left" w:pos="851"/>
        </w:tabs>
        <w:suppressAutoHyphens/>
        <w:spacing w:after="0" w:line="240" w:lineRule="auto"/>
        <w:ind w:left="5670"/>
        <w:jc w:val="both"/>
        <w:rPr>
          <w:rFonts w:ascii="Times New Roman" w:hAnsi="Times New Roman"/>
          <w:sz w:val="24"/>
          <w:szCs w:val="24"/>
          <w:lang w:eastAsia="ru-RU"/>
        </w:rPr>
      </w:pPr>
    </w:p>
    <w:p w:rsidR="00220598" w:rsidRPr="00220598" w:rsidRDefault="00220598" w:rsidP="00220598">
      <w:pPr>
        <w:tabs>
          <w:tab w:val="left" w:pos="851"/>
        </w:tabs>
        <w:suppressAutoHyphens/>
        <w:spacing w:after="0" w:line="240" w:lineRule="auto"/>
        <w:jc w:val="center"/>
        <w:rPr>
          <w:rFonts w:ascii="Times New Roman" w:hAnsi="Times New Roman"/>
          <w:b/>
          <w:sz w:val="24"/>
          <w:szCs w:val="24"/>
          <w:lang w:eastAsia="ru-RU"/>
        </w:rPr>
      </w:pPr>
      <w:r w:rsidRPr="00220598">
        <w:rPr>
          <w:rFonts w:ascii="Times New Roman" w:hAnsi="Times New Roman"/>
          <w:b/>
          <w:sz w:val="24"/>
          <w:szCs w:val="24"/>
          <w:lang w:eastAsia="ru-RU"/>
        </w:rPr>
        <w:t>ПЕРЕЛІК ОТРИМУВАЧІВ ТА АДРЕС ДОСТАВКИ ТОВАРУ</w:t>
      </w:r>
    </w:p>
    <w:p w:rsidR="00220598" w:rsidRPr="00220598" w:rsidRDefault="00220598" w:rsidP="00220598">
      <w:pPr>
        <w:tabs>
          <w:tab w:val="left" w:pos="851"/>
        </w:tabs>
        <w:suppressAutoHyphens/>
        <w:spacing w:after="0" w:line="240" w:lineRule="auto"/>
        <w:jc w:val="center"/>
        <w:rPr>
          <w:rFonts w:ascii="Times New Roman" w:hAnsi="Times New Roman"/>
          <w:sz w:val="24"/>
          <w:szCs w:val="24"/>
          <w:lang w:eastAsia="ru-RU"/>
        </w:rPr>
      </w:pPr>
    </w:p>
    <w:p w:rsidR="00220598" w:rsidRPr="00220598" w:rsidRDefault="00220598" w:rsidP="00220598">
      <w:pPr>
        <w:tabs>
          <w:tab w:val="left" w:pos="0"/>
          <w:tab w:val="left" w:pos="851"/>
        </w:tabs>
        <w:suppressAutoHyphens/>
        <w:spacing w:after="0" w:line="240" w:lineRule="auto"/>
        <w:jc w:val="center"/>
        <w:rPr>
          <w:rFonts w:ascii="Times New Roman" w:hAnsi="Times New Roman"/>
          <w:sz w:val="24"/>
          <w:szCs w:val="24"/>
          <w:lang w:eastAsia="ru-RU"/>
        </w:rPr>
      </w:pPr>
      <w:r w:rsidRPr="00220598">
        <w:rPr>
          <w:rFonts w:ascii="Times New Roman" w:hAnsi="Times New Roman"/>
          <w:sz w:val="24"/>
          <w:szCs w:val="24"/>
          <w:lang w:eastAsia="ru-RU"/>
        </w:rPr>
        <w:t>м. Київ</w:t>
      </w:r>
      <w:r w:rsidRPr="00220598">
        <w:rPr>
          <w:rFonts w:ascii="Times New Roman" w:hAnsi="Times New Roman"/>
          <w:sz w:val="24"/>
          <w:szCs w:val="24"/>
          <w:lang w:eastAsia="ru-RU"/>
        </w:rPr>
        <w:tab/>
      </w:r>
      <w:r w:rsidRPr="00220598">
        <w:rPr>
          <w:rFonts w:ascii="Times New Roman" w:hAnsi="Times New Roman"/>
          <w:sz w:val="24"/>
          <w:szCs w:val="24"/>
          <w:lang w:eastAsia="ru-RU"/>
        </w:rPr>
        <w:tab/>
      </w:r>
      <w:r w:rsidRPr="00220598">
        <w:rPr>
          <w:rFonts w:ascii="Times New Roman" w:hAnsi="Times New Roman"/>
          <w:sz w:val="24"/>
          <w:szCs w:val="24"/>
          <w:lang w:eastAsia="ru-RU"/>
        </w:rPr>
        <w:tab/>
      </w:r>
      <w:r w:rsidRPr="00220598">
        <w:rPr>
          <w:rFonts w:ascii="Times New Roman" w:hAnsi="Times New Roman"/>
          <w:sz w:val="24"/>
          <w:szCs w:val="24"/>
          <w:lang w:eastAsia="ru-RU"/>
        </w:rPr>
        <w:tab/>
      </w:r>
      <w:r w:rsidRPr="00220598">
        <w:rPr>
          <w:rFonts w:ascii="Times New Roman" w:hAnsi="Times New Roman"/>
          <w:sz w:val="24"/>
          <w:szCs w:val="24"/>
          <w:lang w:eastAsia="ru-RU"/>
        </w:rPr>
        <w:tab/>
      </w:r>
      <w:r w:rsidRPr="00220598">
        <w:rPr>
          <w:rFonts w:ascii="Times New Roman" w:hAnsi="Times New Roman"/>
          <w:sz w:val="24"/>
          <w:szCs w:val="24"/>
          <w:lang w:eastAsia="ru-RU"/>
        </w:rPr>
        <w:tab/>
      </w:r>
      <w:r w:rsidRPr="00220598">
        <w:rPr>
          <w:rFonts w:ascii="Times New Roman" w:hAnsi="Times New Roman"/>
          <w:sz w:val="24"/>
          <w:szCs w:val="24"/>
          <w:lang w:eastAsia="ru-RU"/>
        </w:rPr>
        <w:tab/>
        <w:t xml:space="preserve">           </w:t>
      </w:r>
      <w:r w:rsidRPr="00220598">
        <w:rPr>
          <w:rFonts w:ascii="Times New Roman" w:hAnsi="Times New Roman"/>
          <w:sz w:val="24"/>
          <w:szCs w:val="24"/>
          <w:lang w:eastAsia="ru-RU"/>
        </w:rPr>
        <w:tab/>
        <w:t>«____»__________2025 року</w:t>
      </w:r>
    </w:p>
    <w:p w:rsidR="00220598" w:rsidRPr="00220598" w:rsidRDefault="00220598" w:rsidP="00220598">
      <w:pPr>
        <w:tabs>
          <w:tab w:val="left" w:pos="709"/>
          <w:tab w:val="left" w:pos="1276"/>
        </w:tabs>
        <w:spacing w:after="0" w:line="240" w:lineRule="auto"/>
        <w:ind w:firstLine="709"/>
        <w:jc w:val="both"/>
        <w:rPr>
          <w:rFonts w:ascii="Times New Roman" w:hAnsi="Times New Roman"/>
          <w:b/>
          <w:sz w:val="24"/>
          <w:szCs w:val="24"/>
          <w:lang w:eastAsia="ar-SA"/>
        </w:rPr>
      </w:pPr>
    </w:p>
    <w:p w:rsidR="00220598" w:rsidRPr="00220598" w:rsidRDefault="00220598" w:rsidP="00220598">
      <w:pPr>
        <w:tabs>
          <w:tab w:val="left" w:pos="709"/>
          <w:tab w:val="left" w:pos="1276"/>
        </w:tabs>
        <w:spacing w:after="0" w:line="240" w:lineRule="auto"/>
        <w:ind w:firstLine="709"/>
        <w:jc w:val="both"/>
        <w:rPr>
          <w:rFonts w:ascii="Times New Roman" w:hAnsi="Times New Roman"/>
          <w:color w:val="000000"/>
          <w:sz w:val="24"/>
          <w:szCs w:val="24"/>
          <w:lang w:eastAsia="ru-RU"/>
        </w:rPr>
      </w:pPr>
      <w:r w:rsidRPr="00220598">
        <w:rPr>
          <w:rFonts w:ascii="Times New Roman" w:hAnsi="Times New Roman"/>
          <w:b/>
          <w:sz w:val="24"/>
          <w:szCs w:val="24"/>
          <w:lang w:eastAsia="ar-SA"/>
        </w:rPr>
        <w:t>Державна установа «Центр громадського здоров’я Міністерства охорони здоров’я України»</w:t>
      </w:r>
      <w:r w:rsidRPr="00220598">
        <w:rPr>
          <w:rFonts w:ascii="Times New Roman" w:hAnsi="Times New Roman"/>
          <w:sz w:val="24"/>
          <w:szCs w:val="24"/>
          <w:lang w:eastAsia="ar-SA"/>
        </w:rPr>
        <w:t xml:space="preserve"> (далі – Покупець), </w:t>
      </w:r>
      <w:r w:rsidRPr="00220598">
        <w:rPr>
          <w:rFonts w:ascii="Times New Roman" w:hAnsi="Times New Roman"/>
          <w:sz w:val="24"/>
          <w:szCs w:val="24"/>
        </w:rPr>
        <w:t>в особі ___________ , який(-а)  діє на підставі _________, з однієї сторони</w:t>
      </w:r>
      <w:r w:rsidRPr="00220598">
        <w:rPr>
          <w:rFonts w:ascii="Times New Roman" w:hAnsi="Times New Roman"/>
          <w:color w:val="000000"/>
          <w:sz w:val="24"/>
          <w:szCs w:val="24"/>
        </w:rPr>
        <w:t>, та</w:t>
      </w:r>
    </w:p>
    <w:p w:rsidR="00220598" w:rsidRPr="00220598" w:rsidRDefault="00220598" w:rsidP="00220598">
      <w:pPr>
        <w:spacing w:after="0" w:line="240" w:lineRule="auto"/>
        <w:ind w:firstLine="709"/>
        <w:jc w:val="both"/>
        <w:rPr>
          <w:rFonts w:ascii="Times New Roman" w:hAnsi="Times New Roman"/>
          <w:i/>
          <w:iCs/>
          <w:sz w:val="24"/>
          <w:szCs w:val="24"/>
        </w:rPr>
      </w:pPr>
      <w:r w:rsidRPr="00220598">
        <w:rPr>
          <w:rFonts w:ascii="Times New Roman" w:hAnsi="Times New Roman"/>
          <w:b/>
          <w:sz w:val="24"/>
          <w:szCs w:val="24"/>
          <w:lang w:eastAsia="ar-SA"/>
        </w:rPr>
        <w:t>________________</w:t>
      </w:r>
      <w:r w:rsidRPr="00220598">
        <w:rPr>
          <w:rFonts w:ascii="Times New Roman" w:hAnsi="Times New Roman"/>
          <w:sz w:val="24"/>
          <w:szCs w:val="24"/>
          <w:lang w:eastAsia="ar-SA"/>
        </w:rPr>
        <w:t xml:space="preserve"> (далі – Постачальник), в особі ____________, який(-а) діє на підставі ____________, </w:t>
      </w:r>
      <w:r w:rsidRPr="00220598">
        <w:rPr>
          <w:rFonts w:ascii="Times New Roman" w:hAnsi="Times New Roman"/>
          <w:noProof/>
          <w:sz w:val="24"/>
          <w:szCs w:val="24"/>
          <w:lang w:eastAsia="ru-RU"/>
        </w:rPr>
        <w:t xml:space="preserve">з другої сторони, які в подальшому при спільному згадуванні по тексту разом </w:t>
      </w:r>
      <w:r w:rsidRPr="00220598">
        <w:rPr>
          <w:rFonts w:ascii="Times New Roman" w:hAnsi="Times New Roman"/>
          <w:sz w:val="24"/>
          <w:szCs w:val="24"/>
          <w:lang w:eastAsia="ru-RU"/>
        </w:rPr>
        <w:t>іменуються Сторони, а кожна окремо – Сторона, уклали цей Додаток 2 «Перелік отримувачів та адрес доставки товару» до Договору поставки №____ від «____» __________ 2025 р. та домовились про поставку Товару згідно з</w:t>
      </w:r>
      <w:r w:rsidRPr="00220598">
        <w:rPr>
          <w:rFonts w:ascii="Times New Roman" w:hAnsi="Times New Roman"/>
          <w:b/>
          <w:sz w:val="24"/>
          <w:szCs w:val="24"/>
        </w:rPr>
        <w:t xml:space="preserve"> </w:t>
      </w:r>
      <w:r w:rsidRPr="00220598">
        <w:rPr>
          <w:rFonts w:ascii="Times New Roman" w:hAnsi="Times New Roman"/>
          <w:b/>
          <w:bCs/>
          <w:sz w:val="24"/>
          <w:szCs w:val="24"/>
          <w:lang w:eastAsia="ru-RU"/>
        </w:rPr>
        <w:t xml:space="preserve">кодом </w:t>
      </w:r>
      <w:r w:rsidRPr="00220598">
        <w:rPr>
          <w:rFonts w:ascii="Times New Roman" w:hAnsi="Times New Roman"/>
          <w:b/>
          <w:sz w:val="24"/>
          <w:szCs w:val="24"/>
          <w:lang w:eastAsia="ru-RU"/>
        </w:rPr>
        <w:t xml:space="preserve">ДК 021:2015: </w:t>
      </w:r>
      <w:r w:rsidRPr="00220598">
        <w:rPr>
          <w:rFonts w:ascii="Times New Roman" w:hAnsi="Times New Roman"/>
          <w:b/>
          <w:sz w:val="24"/>
          <w:szCs w:val="24"/>
        </w:rPr>
        <w:t xml:space="preserve">22160000-9-Буклети (Ліфлет про туберкульоз: «Дихаєш? Значить це стосується тебе»; Ліфлет про туберкульоз: «Захистіть свою дитину від туберкульозу») </w:t>
      </w:r>
      <w:r w:rsidRPr="00220598">
        <w:rPr>
          <w:rFonts w:ascii="Times New Roman" w:hAnsi="Times New Roman"/>
          <w:sz w:val="24"/>
          <w:szCs w:val="24"/>
        </w:rPr>
        <w:t>за такими адресами:</w:t>
      </w:r>
    </w:p>
    <w:p w:rsidR="00220598" w:rsidRPr="00220598" w:rsidRDefault="00220598" w:rsidP="00220598">
      <w:pPr>
        <w:tabs>
          <w:tab w:val="left" w:pos="851"/>
        </w:tabs>
        <w:suppressAutoHyphens/>
        <w:spacing w:after="0" w:line="240" w:lineRule="auto"/>
        <w:jc w:val="center"/>
        <w:rPr>
          <w:rFonts w:ascii="Times New Roman" w:hAnsi="Times New Roman"/>
          <w:sz w:val="24"/>
          <w:szCs w:val="24"/>
          <w:lang w:eastAsia="ru-RU"/>
        </w:rPr>
      </w:pPr>
    </w:p>
    <w:tbl>
      <w:tblPr>
        <w:tblW w:w="10773" w:type="dxa"/>
        <w:tblInd w:w="-572" w:type="dxa"/>
        <w:tblLayout w:type="fixed"/>
        <w:tblLook w:val="04A0" w:firstRow="1" w:lastRow="0" w:firstColumn="1" w:lastColumn="0" w:noHBand="0" w:noVBand="1"/>
      </w:tblPr>
      <w:tblGrid>
        <w:gridCol w:w="567"/>
        <w:gridCol w:w="1843"/>
        <w:gridCol w:w="1985"/>
        <w:gridCol w:w="1134"/>
        <w:gridCol w:w="567"/>
        <w:gridCol w:w="1134"/>
        <w:gridCol w:w="1842"/>
        <w:gridCol w:w="1276"/>
        <w:gridCol w:w="425"/>
      </w:tblGrid>
      <w:tr w:rsidR="00220598" w:rsidRPr="00220598" w:rsidTr="006D4EE9">
        <w:trPr>
          <w:trHeight w:val="1125"/>
        </w:trPr>
        <w:tc>
          <w:tcPr>
            <w:tcW w:w="567" w:type="dxa"/>
            <w:tcBorders>
              <w:top w:val="single" w:sz="4" w:space="0" w:color="auto"/>
              <w:left w:val="single" w:sz="4" w:space="0" w:color="auto"/>
              <w:bottom w:val="single" w:sz="4" w:space="0" w:color="auto"/>
              <w:right w:val="single" w:sz="4" w:space="0" w:color="auto"/>
            </w:tcBorders>
            <w:vAlign w:val="center"/>
            <w:hideMark/>
          </w:tcPr>
          <w:p w:rsidR="00220598" w:rsidRPr="00220598" w:rsidRDefault="00220598" w:rsidP="006D4EE9">
            <w:pPr>
              <w:jc w:val="center"/>
              <w:rPr>
                <w:rFonts w:ascii="Times New Roman" w:hAnsi="Times New Roman"/>
                <w:b/>
                <w:bCs/>
                <w:iCs/>
                <w:color w:val="000000"/>
                <w:sz w:val="20"/>
                <w:szCs w:val="20"/>
              </w:rPr>
            </w:pPr>
            <w:r w:rsidRPr="00220598">
              <w:rPr>
                <w:rFonts w:ascii="Times New Roman" w:hAnsi="Times New Roman"/>
                <w:b/>
                <w:bCs/>
                <w:iCs/>
                <w:color w:val="000000"/>
                <w:sz w:val="20"/>
                <w:szCs w:val="20"/>
              </w:rPr>
              <w:t>№ з/п</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20598" w:rsidRPr="00220598" w:rsidRDefault="00220598" w:rsidP="006D4EE9">
            <w:pPr>
              <w:spacing w:after="0" w:line="240" w:lineRule="auto"/>
              <w:jc w:val="center"/>
              <w:rPr>
                <w:rFonts w:ascii="Times New Roman" w:hAnsi="Times New Roman"/>
                <w:b/>
                <w:bCs/>
                <w:color w:val="000000"/>
                <w:sz w:val="20"/>
                <w:szCs w:val="20"/>
              </w:rPr>
            </w:pPr>
            <w:r w:rsidRPr="00220598">
              <w:rPr>
                <w:rFonts w:ascii="Times New Roman" w:hAnsi="Times New Roman"/>
                <w:b/>
                <w:bCs/>
                <w:color w:val="000000"/>
                <w:sz w:val="20"/>
                <w:szCs w:val="20"/>
              </w:rPr>
              <w:t>Область</w:t>
            </w:r>
          </w:p>
        </w:tc>
        <w:tc>
          <w:tcPr>
            <w:tcW w:w="1985" w:type="dxa"/>
            <w:tcBorders>
              <w:top w:val="single" w:sz="4" w:space="0" w:color="auto"/>
              <w:left w:val="nil"/>
              <w:bottom w:val="single" w:sz="4" w:space="0" w:color="auto"/>
              <w:right w:val="single" w:sz="4" w:space="0" w:color="auto"/>
            </w:tcBorders>
            <w:vAlign w:val="center"/>
            <w:hideMark/>
          </w:tcPr>
          <w:p w:rsidR="00220598" w:rsidRPr="00220598" w:rsidRDefault="00220598" w:rsidP="006D4EE9">
            <w:pPr>
              <w:jc w:val="center"/>
              <w:rPr>
                <w:rFonts w:ascii="Times New Roman" w:hAnsi="Times New Roman"/>
                <w:b/>
                <w:bCs/>
                <w:iCs/>
                <w:color w:val="000000"/>
                <w:sz w:val="20"/>
                <w:szCs w:val="20"/>
              </w:rPr>
            </w:pPr>
            <w:r w:rsidRPr="00220598">
              <w:rPr>
                <w:rFonts w:ascii="Times New Roman" w:hAnsi="Times New Roman"/>
                <w:b/>
                <w:bCs/>
                <w:iCs/>
                <w:color w:val="000000"/>
                <w:sz w:val="20"/>
                <w:szCs w:val="20"/>
              </w:rPr>
              <w:t>Назва отримувача Товару</w:t>
            </w:r>
          </w:p>
        </w:tc>
        <w:tc>
          <w:tcPr>
            <w:tcW w:w="1701" w:type="dxa"/>
            <w:gridSpan w:val="2"/>
            <w:tcBorders>
              <w:top w:val="single" w:sz="4" w:space="0" w:color="auto"/>
              <w:left w:val="nil"/>
              <w:bottom w:val="single" w:sz="4" w:space="0" w:color="auto"/>
              <w:right w:val="single" w:sz="4" w:space="0" w:color="auto"/>
            </w:tcBorders>
            <w:vAlign w:val="center"/>
            <w:hideMark/>
          </w:tcPr>
          <w:p w:rsidR="00220598" w:rsidRPr="00220598" w:rsidRDefault="00220598" w:rsidP="006D4EE9">
            <w:pPr>
              <w:spacing w:after="0" w:line="240" w:lineRule="auto"/>
              <w:jc w:val="center"/>
              <w:rPr>
                <w:rFonts w:ascii="Times New Roman" w:hAnsi="Times New Roman"/>
                <w:b/>
                <w:bCs/>
                <w:color w:val="000000"/>
                <w:sz w:val="20"/>
                <w:szCs w:val="20"/>
              </w:rPr>
            </w:pPr>
            <w:r w:rsidRPr="00220598">
              <w:rPr>
                <w:rFonts w:ascii="Times New Roman" w:hAnsi="Times New Roman"/>
                <w:b/>
                <w:bCs/>
                <w:color w:val="000000"/>
                <w:sz w:val="20"/>
                <w:szCs w:val="20"/>
              </w:rPr>
              <w:t>Адреса доставки</w:t>
            </w:r>
          </w:p>
        </w:tc>
        <w:tc>
          <w:tcPr>
            <w:tcW w:w="1134" w:type="dxa"/>
            <w:tcBorders>
              <w:top w:val="single" w:sz="4" w:space="0" w:color="auto"/>
              <w:left w:val="nil"/>
              <w:bottom w:val="single" w:sz="4" w:space="0" w:color="auto"/>
              <w:right w:val="single" w:sz="4" w:space="0" w:color="auto"/>
            </w:tcBorders>
            <w:vAlign w:val="center"/>
            <w:hideMark/>
          </w:tcPr>
          <w:p w:rsidR="00220598" w:rsidRPr="00220598" w:rsidRDefault="00220598" w:rsidP="006D4EE9">
            <w:pPr>
              <w:spacing w:after="0" w:line="240" w:lineRule="auto"/>
              <w:jc w:val="center"/>
              <w:rPr>
                <w:rFonts w:ascii="Times New Roman" w:hAnsi="Times New Roman"/>
                <w:b/>
                <w:bCs/>
                <w:color w:val="000000"/>
                <w:sz w:val="20"/>
                <w:szCs w:val="20"/>
              </w:rPr>
            </w:pPr>
            <w:r w:rsidRPr="00220598">
              <w:rPr>
                <w:rFonts w:ascii="Times New Roman" w:hAnsi="Times New Roman"/>
                <w:b/>
                <w:bCs/>
                <w:color w:val="000000"/>
                <w:sz w:val="20"/>
                <w:szCs w:val="20"/>
              </w:rPr>
              <w:t>Код ЄДРПОУ отримувача Товару</w:t>
            </w:r>
          </w:p>
        </w:tc>
        <w:tc>
          <w:tcPr>
            <w:tcW w:w="1842" w:type="dxa"/>
            <w:tcBorders>
              <w:top w:val="single" w:sz="4" w:space="0" w:color="auto"/>
              <w:left w:val="nil"/>
              <w:bottom w:val="single" w:sz="4" w:space="0" w:color="auto"/>
              <w:right w:val="single" w:sz="4" w:space="0" w:color="auto"/>
            </w:tcBorders>
            <w:vAlign w:val="center"/>
            <w:hideMark/>
          </w:tcPr>
          <w:p w:rsidR="00220598" w:rsidRPr="00220598" w:rsidRDefault="00220598" w:rsidP="006D4EE9">
            <w:pPr>
              <w:spacing w:after="0" w:line="240" w:lineRule="auto"/>
              <w:jc w:val="center"/>
              <w:rPr>
                <w:rFonts w:ascii="Times New Roman" w:hAnsi="Times New Roman"/>
                <w:b/>
                <w:bCs/>
                <w:color w:val="000000"/>
                <w:sz w:val="20"/>
                <w:szCs w:val="20"/>
              </w:rPr>
            </w:pPr>
            <w:r w:rsidRPr="00220598">
              <w:rPr>
                <w:rFonts w:ascii="Times New Roman" w:hAnsi="Times New Roman"/>
                <w:b/>
                <w:bCs/>
                <w:color w:val="000000"/>
                <w:sz w:val="20"/>
                <w:szCs w:val="20"/>
              </w:rPr>
              <w:t>Кількість ліфлетів «Дихаєш? Значить це стосується тебе», шт.</w:t>
            </w:r>
          </w:p>
        </w:tc>
        <w:tc>
          <w:tcPr>
            <w:tcW w:w="1701" w:type="dxa"/>
            <w:gridSpan w:val="2"/>
            <w:tcBorders>
              <w:top w:val="single" w:sz="4" w:space="0" w:color="auto"/>
              <w:left w:val="nil"/>
              <w:bottom w:val="single" w:sz="4" w:space="0" w:color="auto"/>
              <w:right w:val="single" w:sz="4" w:space="0" w:color="auto"/>
            </w:tcBorders>
            <w:vAlign w:val="center"/>
            <w:hideMark/>
          </w:tcPr>
          <w:p w:rsidR="00220598" w:rsidRPr="00220598" w:rsidRDefault="00220598" w:rsidP="006D4EE9">
            <w:pPr>
              <w:spacing w:after="0" w:line="240" w:lineRule="auto"/>
              <w:jc w:val="center"/>
              <w:rPr>
                <w:rFonts w:ascii="Times New Roman" w:hAnsi="Times New Roman"/>
                <w:b/>
                <w:bCs/>
                <w:color w:val="000000"/>
                <w:sz w:val="20"/>
                <w:szCs w:val="20"/>
              </w:rPr>
            </w:pPr>
            <w:r w:rsidRPr="00220598">
              <w:rPr>
                <w:rFonts w:ascii="Times New Roman" w:hAnsi="Times New Roman"/>
                <w:b/>
                <w:bCs/>
                <w:color w:val="000000"/>
                <w:sz w:val="20"/>
                <w:szCs w:val="20"/>
              </w:rPr>
              <w:t>Кількість ліфлетів «Захистіть свою дитину від туберкульозу», шт.</w:t>
            </w:r>
          </w:p>
        </w:tc>
      </w:tr>
      <w:tr w:rsidR="00220598" w:rsidRPr="00220598" w:rsidTr="006D4EE9">
        <w:trPr>
          <w:trHeight w:val="750"/>
        </w:trPr>
        <w:tc>
          <w:tcPr>
            <w:tcW w:w="567" w:type="dxa"/>
            <w:tcBorders>
              <w:top w:val="nil"/>
              <w:left w:val="single" w:sz="4" w:space="0" w:color="auto"/>
              <w:bottom w:val="single" w:sz="4" w:space="0" w:color="auto"/>
              <w:right w:val="single" w:sz="4" w:space="0" w:color="auto"/>
            </w:tcBorders>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1</w:t>
            </w:r>
          </w:p>
        </w:tc>
        <w:tc>
          <w:tcPr>
            <w:tcW w:w="1843" w:type="dxa"/>
            <w:tcBorders>
              <w:top w:val="nil"/>
              <w:left w:val="single" w:sz="4" w:space="0" w:color="auto"/>
              <w:bottom w:val="single" w:sz="4" w:space="0" w:color="auto"/>
              <w:right w:val="single" w:sz="4" w:space="0" w:color="auto"/>
            </w:tcBorders>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Вінницька</w:t>
            </w:r>
          </w:p>
        </w:tc>
        <w:tc>
          <w:tcPr>
            <w:tcW w:w="1985" w:type="dxa"/>
            <w:tcBorders>
              <w:top w:val="nil"/>
              <w:left w:val="nil"/>
              <w:bottom w:val="single" w:sz="4" w:space="0" w:color="auto"/>
              <w:right w:val="single" w:sz="4" w:space="0" w:color="auto"/>
            </w:tcBorders>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Державна установа «Вінницький обласний центр контролю та профілактики хвороб Міністерства охорони здоров’я України»</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21100, місто Вінниця, вулиця Маліновського, 11</w:t>
            </w:r>
          </w:p>
        </w:tc>
        <w:tc>
          <w:tcPr>
            <w:tcW w:w="1134"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38512294</w:t>
            </w:r>
          </w:p>
        </w:tc>
        <w:tc>
          <w:tcPr>
            <w:tcW w:w="1842"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750</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750</w:t>
            </w:r>
          </w:p>
        </w:tc>
      </w:tr>
      <w:tr w:rsidR="00220598" w:rsidRPr="00220598" w:rsidTr="006D4EE9">
        <w:trPr>
          <w:trHeight w:val="1125"/>
        </w:trPr>
        <w:tc>
          <w:tcPr>
            <w:tcW w:w="567" w:type="dxa"/>
            <w:tcBorders>
              <w:top w:val="nil"/>
              <w:left w:val="single" w:sz="4" w:space="0" w:color="auto"/>
              <w:bottom w:val="single" w:sz="4" w:space="0" w:color="auto"/>
              <w:right w:val="single" w:sz="4" w:space="0" w:color="auto"/>
            </w:tcBorders>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2</w:t>
            </w:r>
          </w:p>
        </w:tc>
        <w:tc>
          <w:tcPr>
            <w:tcW w:w="1843" w:type="dxa"/>
            <w:tcBorders>
              <w:top w:val="nil"/>
              <w:left w:val="single" w:sz="4" w:space="0" w:color="auto"/>
              <w:bottom w:val="single" w:sz="4" w:space="0" w:color="auto"/>
              <w:right w:val="single" w:sz="4" w:space="0" w:color="auto"/>
            </w:tcBorders>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Волинська</w:t>
            </w:r>
          </w:p>
        </w:tc>
        <w:tc>
          <w:tcPr>
            <w:tcW w:w="1985"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rPr>
                <w:rFonts w:ascii="Times New Roman" w:hAnsi="Times New Roman"/>
                <w:color w:val="000000"/>
                <w:sz w:val="20"/>
                <w:szCs w:val="20"/>
              </w:rPr>
            </w:pPr>
            <w:r w:rsidRPr="00220598">
              <w:rPr>
                <w:rFonts w:ascii="Times New Roman" w:hAnsi="Times New Roman"/>
                <w:color w:val="000000"/>
                <w:sz w:val="20"/>
                <w:szCs w:val="20"/>
              </w:rPr>
              <w:t>Державна установа «Волинський обласний центр контролю та профілактики хвороб Міністерства охорони здоров’я України»</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43010, місто Луцьк, проспект Волі, 55</w:t>
            </w:r>
          </w:p>
        </w:tc>
        <w:tc>
          <w:tcPr>
            <w:tcW w:w="1134" w:type="dxa"/>
            <w:tcBorders>
              <w:top w:val="nil"/>
              <w:left w:val="nil"/>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38474592</w:t>
            </w:r>
          </w:p>
        </w:tc>
        <w:tc>
          <w:tcPr>
            <w:tcW w:w="1842"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750</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750</w:t>
            </w:r>
          </w:p>
        </w:tc>
      </w:tr>
      <w:tr w:rsidR="00220598" w:rsidRPr="00220598" w:rsidTr="006D4EE9">
        <w:trPr>
          <w:trHeight w:val="1500"/>
        </w:trPr>
        <w:tc>
          <w:tcPr>
            <w:tcW w:w="567" w:type="dxa"/>
            <w:tcBorders>
              <w:top w:val="nil"/>
              <w:left w:val="single" w:sz="4" w:space="0" w:color="auto"/>
              <w:bottom w:val="single" w:sz="4" w:space="0" w:color="auto"/>
              <w:right w:val="single" w:sz="4" w:space="0" w:color="auto"/>
            </w:tcBorders>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3</w:t>
            </w:r>
          </w:p>
        </w:tc>
        <w:tc>
          <w:tcPr>
            <w:tcW w:w="1843" w:type="dxa"/>
            <w:tcBorders>
              <w:top w:val="nil"/>
              <w:left w:val="single" w:sz="4" w:space="0" w:color="auto"/>
              <w:bottom w:val="single" w:sz="4" w:space="0" w:color="auto"/>
              <w:right w:val="single" w:sz="4" w:space="0" w:color="auto"/>
            </w:tcBorders>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Дніпропетровська</w:t>
            </w:r>
          </w:p>
        </w:tc>
        <w:tc>
          <w:tcPr>
            <w:tcW w:w="1985"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Державна установа «Дніпропетровський обласний центр контролю та профілактики хвороб Міністерства охорони здоров’я України»</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49064, місто Дніпро, вулиця Госпітальна, будинок 6</w:t>
            </w:r>
          </w:p>
        </w:tc>
        <w:tc>
          <w:tcPr>
            <w:tcW w:w="1134"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38431598</w:t>
            </w:r>
          </w:p>
        </w:tc>
        <w:tc>
          <w:tcPr>
            <w:tcW w:w="1842"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3000</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3000</w:t>
            </w:r>
          </w:p>
        </w:tc>
      </w:tr>
      <w:tr w:rsidR="00220598" w:rsidRPr="00220598" w:rsidTr="006D4EE9">
        <w:trPr>
          <w:trHeight w:val="1875"/>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4</w:t>
            </w:r>
          </w:p>
        </w:tc>
        <w:tc>
          <w:tcPr>
            <w:tcW w:w="1843" w:type="dxa"/>
            <w:tcBorders>
              <w:top w:val="nil"/>
              <w:left w:val="single" w:sz="4" w:space="0" w:color="auto"/>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Донецька</w:t>
            </w:r>
          </w:p>
        </w:tc>
        <w:tc>
          <w:tcPr>
            <w:tcW w:w="1985"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Державна установа «Донецький обласний центр контролю та профілактики хвороб Міністерства охорони здоров’я України»</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84307 місто Краматорськ, вулиця Аероклубна, будинок 2</w:t>
            </w:r>
          </w:p>
        </w:tc>
        <w:tc>
          <w:tcPr>
            <w:tcW w:w="1134" w:type="dxa"/>
            <w:tcBorders>
              <w:top w:val="nil"/>
              <w:left w:val="nil"/>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38531102</w:t>
            </w:r>
          </w:p>
        </w:tc>
        <w:tc>
          <w:tcPr>
            <w:tcW w:w="1842"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250</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250</w:t>
            </w:r>
          </w:p>
        </w:tc>
      </w:tr>
      <w:tr w:rsidR="00220598" w:rsidRPr="00220598" w:rsidTr="006D4EE9">
        <w:trPr>
          <w:trHeight w:val="1875"/>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lastRenderedPageBreak/>
              <w:t>5</w:t>
            </w:r>
          </w:p>
        </w:tc>
        <w:tc>
          <w:tcPr>
            <w:tcW w:w="1843" w:type="dxa"/>
            <w:tcBorders>
              <w:top w:val="nil"/>
              <w:left w:val="single" w:sz="4" w:space="0" w:color="auto"/>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Житомирська</w:t>
            </w:r>
          </w:p>
        </w:tc>
        <w:tc>
          <w:tcPr>
            <w:tcW w:w="1985"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Державна установа «Житомирський обласний центр контролю та профілактики хвороб Міністерства охорони здоров’я України»</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10002, місто Житомир, вулиця Велика Бердичівська, будинок 64</w:t>
            </w:r>
          </w:p>
        </w:tc>
        <w:tc>
          <w:tcPr>
            <w:tcW w:w="1134" w:type="dxa"/>
            <w:tcBorders>
              <w:top w:val="nil"/>
              <w:left w:val="nil"/>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38499986</w:t>
            </w:r>
          </w:p>
        </w:tc>
        <w:tc>
          <w:tcPr>
            <w:tcW w:w="1842"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750</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750</w:t>
            </w:r>
          </w:p>
        </w:tc>
      </w:tr>
      <w:tr w:rsidR="00220598" w:rsidRPr="00220598" w:rsidTr="006D4EE9">
        <w:trPr>
          <w:trHeight w:val="150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6</w:t>
            </w:r>
          </w:p>
        </w:tc>
        <w:tc>
          <w:tcPr>
            <w:tcW w:w="1843" w:type="dxa"/>
            <w:tcBorders>
              <w:top w:val="nil"/>
              <w:left w:val="single" w:sz="4" w:space="0" w:color="auto"/>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Запорізька</w:t>
            </w:r>
          </w:p>
        </w:tc>
        <w:tc>
          <w:tcPr>
            <w:tcW w:w="1985"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Державна установа «Запорізький обласний центр контролю та профілактики хвороб Міністерства охорони здоров’я України»</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69037, місто Запоріжжя, вулиця Рекордна, будинок 27</w:t>
            </w:r>
          </w:p>
        </w:tc>
        <w:tc>
          <w:tcPr>
            <w:tcW w:w="1134" w:type="dxa"/>
            <w:tcBorders>
              <w:top w:val="nil"/>
              <w:left w:val="nil"/>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38461727</w:t>
            </w:r>
          </w:p>
        </w:tc>
        <w:tc>
          <w:tcPr>
            <w:tcW w:w="1842"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500</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500</w:t>
            </w:r>
          </w:p>
        </w:tc>
      </w:tr>
      <w:tr w:rsidR="00220598" w:rsidRPr="00220598" w:rsidTr="006D4EE9">
        <w:trPr>
          <w:trHeight w:val="150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7</w:t>
            </w:r>
          </w:p>
        </w:tc>
        <w:tc>
          <w:tcPr>
            <w:tcW w:w="1843" w:type="dxa"/>
            <w:tcBorders>
              <w:top w:val="nil"/>
              <w:left w:val="single" w:sz="4" w:space="0" w:color="auto"/>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Закарпатська</w:t>
            </w:r>
          </w:p>
        </w:tc>
        <w:tc>
          <w:tcPr>
            <w:tcW w:w="1985"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Державна установа «Закарпатський обласний центр контролю та профілактики хвороб Міністерства охорони здоров’я України»</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88000, місто Ужгород, вулиця Собранецька, будинок 96</w:t>
            </w:r>
          </w:p>
        </w:tc>
        <w:tc>
          <w:tcPr>
            <w:tcW w:w="1134" w:type="dxa"/>
            <w:tcBorders>
              <w:top w:val="nil"/>
              <w:left w:val="nil"/>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38475462</w:t>
            </w:r>
          </w:p>
        </w:tc>
        <w:tc>
          <w:tcPr>
            <w:tcW w:w="1842"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1000</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1000</w:t>
            </w:r>
          </w:p>
        </w:tc>
      </w:tr>
      <w:tr w:rsidR="00220598" w:rsidRPr="00220598" w:rsidTr="006D4EE9">
        <w:trPr>
          <w:trHeight w:val="688"/>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8</w:t>
            </w:r>
          </w:p>
        </w:tc>
        <w:tc>
          <w:tcPr>
            <w:tcW w:w="1843" w:type="dxa"/>
            <w:tcBorders>
              <w:top w:val="nil"/>
              <w:left w:val="single" w:sz="4" w:space="0" w:color="auto"/>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Івано-Франківська</w:t>
            </w:r>
          </w:p>
        </w:tc>
        <w:tc>
          <w:tcPr>
            <w:tcW w:w="1985"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Державна установа «Івано-Франківський обласний центр контролю та профілактики хвороб Міністерства охорони здоров’я України»</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76018, місто Івано-Франківськ, вулиця Шевченка, будинок 4</w:t>
            </w:r>
          </w:p>
        </w:tc>
        <w:tc>
          <w:tcPr>
            <w:tcW w:w="1134" w:type="dxa"/>
            <w:tcBorders>
              <w:top w:val="nil"/>
              <w:left w:val="nil"/>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38331800</w:t>
            </w:r>
          </w:p>
        </w:tc>
        <w:tc>
          <w:tcPr>
            <w:tcW w:w="1842"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500</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500</w:t>
            </w:r>
          </w:p>
        </w:tc>
      </w:tr>
      <w:tr w:rsidR="00220598" w:rsidRPr="00220598" w:rsidTr="006D4EE9">
        <w:trPr>
          <w:trHeight w:val="1125"/>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9</w:t>
            </w:r>
          </w:p>
        </w:tc>
        <w:tc>
          <w:tcPr>
            <w:tcW w:w="1843" w:type="dxa"/>
            <w:tcBorders>
              <w:top w:val="nil"/>
              <w:left w:val="single" w:sz="4" w:space="0" w:color="auto"/>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Київська</w:t>
            </w:r>
          </w:p>
        </w:tc>
        <w:tc>
          <w:tcPr>
            <w:tcW w:w="1985"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Державна установа «Київський обласний центр контролю та профілактики хвороб Міністерства охорони здоров’я України»</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04050, місто Київ, вулиця Герцена, будинок 31.</w:t>
            </w:r>
          </w:p>
        </w:tc>
        <w:tc>
          <w:tcPr>
            <w:tcW w:w="1134" w:type="dxa"/>
            <w:tcBorders>
              <w:top w:val="nil"/>
              <w:left w:val="nil"/>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38518118</w:t>
            </w:r>
          </w:p>
        </w:tc>
        <w:tc>
          <w:tcPr>
            <w:tcW w:w="1842"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750</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750</w:t>
            </w:r>
          </w:p>
        </w:tc>
      </w:tr>
      <w:tr w:rsidR="00220598" w:rsidRPr="00220598" w:rsidTr="006D4EE9">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м.Київ</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Державна установа «Київський міський центр контролю та профілактики хвороб Міністерства охорони здоров’я України»</w:t>
            </w: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03190, місто Київ, вулиця Естонська, будинок 3</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38518296</w:t>
            </w:r>
          </w:p>
        </w:tc>
        <w:tc>
          <w:tcPr>
            <w:tcW w:w="1842" w:type="dxa"/>
            <w:tcBorders>
              <w:top w:val="single" w:sz="4" w:space="0" w:color="auto"/>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750</w:t>
            </w: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750</w:t>
            </w:r>
          </w:p>
        </w:tc>
      </w:tr>
      <w:tr w:rsidR="00220598" w:rsidRPr="00220598" w:rsidTr="006D4EE9">
        <w:trPr>
          <w:trHeight w:val="150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11</w:t>
            </w:r>
          </w:p>
        </w:tc>
        <w:tc>
          <w:tcPr>
            <w:tcW w:w="1843" w:type="dxa"/>
            <w:tcBorders>
              <w:top w:val="nil"/>
              <w:left w:val="single" w:sz="4" w:space="0" w:color="auto"/>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Кіровоградська</w:t>
            </w:r>
          </w:p>
        </w:tc>
        <w:tc>
          <w:tcPr>
            <w:tcW w:w="1985"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Державна установа «Кіровоградський обласний центр контролю та профілактики хвороб Міністерства охорони здоров’я України»</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25006, місто Кропивницький, вулиця Тобілевича, будинок 24</w:t>
            </w:r>
          </w:p>
        </w:tc>
        <w:tc>
          <w:tcPr>
            <w:tcW w:w="1134" w:type="dxa"/>
            <w:tcBorders>
              <w:top w:val="nil"/>
              <w:left w:val="nil"/>
              <w:bottom w:val="single" w:sz="4" w:space="0" w:color="auto"/>
              <w:right w:val="single" w:sz="4" w:space="0" w:color="auto"/>
            </w:tcBorders>
            <w:shd w:val="clear" w:color="auto" w:fill="FFFFFF"/>
            <w:noWrap/>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38435613</w:t>
            </w:r>
          </w:p>
        </w:tc>
        <w:tc>
          <w:tcPr>
            <w:tcW w:w="1842"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1000</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1000</w:t>
            </w:r>
          </w:p>
        </w:tc>
      </w:tr>
      <w:tr w:rsidR="00220598" w:rsidRPr="00220598" w:rsidTr="006D4EE9">
        <w:trPr>
          <w:trHeight w:val="150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lastRenderedPageBreak/>
              <w:t>12</w:t>
            </w:r>
          </w:p>
        </w:tc>
        <w:tc>
          <w:tcPr>
            <w:tcW w:w="1843" w:type="dxa"/>
            <w:tcBorders>
              <w:top w:val="nil"/>
              <w:left w:val="single" w:sz="4" w:space="0" w:color="auto"/>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Львівська</w:t>
            </w:r>
          </w:p>
        </w:tc>
        <w:tc>
          <w:tcPr>
            <w:tcW w:w="1985"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Державна установа «Львівський обласний центр контролю та профілактики хвороб Міністерства охорони здоров’я України»</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79014, місто Львів, вулиця Круп'ярська, будинок 27</w:t>
            </w:r>
          </w:p>
        </w:tc>
        <w:tc>
          <w:tcPr>
            <w:tcW w:w="1134" w:type="dxa"/>
            <w:tcBorders>
              <w:top w:val="nil"/>
              <w:left w:val="nil"/>
              <w:bottom w:val="single" w:sz="4" w:space="0" w:color="auto"/>
              <w:right w:val="single" w:sz="4" w:space="0" w:color="auto"/>
            </w:tcBorders>
            <w:shd w:val="clear" w:color="auto" w:fill="FFFFFF"/>
            <w:noWrap/>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38501853</w:t>
            </w:r>
          </w:p>
        </w:tc>
        <w:tc>
          <w:tcPr>
            <w:tcW w:w="1842"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1250</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1250</w:t>
            </w:r>
          </w:p>
        </w:tc>
      </w:tr>
      <w:tr w:rsidR="00220598" w:rsidRPr="00220598" w:rsidTr="006D4EE9">
        <w:trPr>
          <w:trHeight w:val="150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13</w:t>
            </w:r>
          </w:p>
        </w:tc>
        <w:tc>
          <w:tcPr>
            <w:tcW w:w="1843" w:type="dxa"/>
            <w:tcBorders>
              <w:top w:val="nil"/>
              <w:left w:val="single" w:sz="4" w:space="0" w:color="auto"/>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Миколаївська</w:t>
            </w:r>
          </w:p>
        </w:tc>
        <w:tc>
          <w:tcPr>
            <w:tcW w:w="1985"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Державна установа «Миколаївський обласний центр контролю та профілактики хвороб Міністерства охорони здоров’я України»</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54058, місто Миколаїв, вулиця Лазурна, будинок 1</w:t>
            </w:r>
          </w:p>
        </w:tc>
        <w:tc>
          <w:tcPr>
            <w:tcW w:w="1134" w:type="dxa"/>
            <w:tcBorders>
              <w:top w:val="nil"/>
              <w:left w:val="nil"/>
              <w:bottom w:val="single" w:sz="4" w:space="0" w:color="auto"/>
              <w:right w:val="single" w:sz="4" w:space="0" w:color="auto"/>
            </w:tcBorders>
            <w:shd w:val="clear" w:color="auto" w:fill="FFFFFF"/>
            <w:noWrap/>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38458316</w:t>
            </w:r>
          </w:p>
        </w:tc>
        <w:tc>
          <w:tcPr>
            <w:tcW w:w="1842"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550</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550</w:t>
            </w:r>
          </w:p>
        </w:tc>
      </w:tr>
      <w:tr w:rsidR="00220598" w:rsidRPr="00220598" w:rsidTr="006D4EE9">
        <w:trPr>
          <w:trHeight w:val="75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14</w:t>
            </w:r>
          </w:p>
        </w:tc>
        <w:tc>
          <w:tcPr>
            <w:tcW w:w="1843" w:type="dxa"/>
            <w:tcBorders>
              <w:top w:val="nil"/>
              <w:left w:val="single" w:sz="4" w:space="0" w:color="auto"/>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Одеська</w:t>
            </w:r>
          </w:p>
        </w:tc>
        <w:tc>
          <w:tcPr>
            <w:tcW w:w="1985"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Державна установа «Одеський обласний центр контролю та профілактики хвороб Міністерства охорони здоров’я України»</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65074, місто Одеса, вулиця Івана та Юрія Лип, будинок 5а</w:t>
            </w:r>
          </w:p>
        </w:tc>
        <w:tc>
          <w:tcPr>
            <w:tcW w:w="1134" w:type="dxa"/>
            <w:tcBorders>
              <w:top w:val="nil"/>
              <w:left w:val="nil"/>
              <w:bottom w:val="single" w:sz="4" w:space="0" w:color="auto"/>
              <w:right w:val="single" w:sz="4" w:space="0" w:color="auto"/>
            </w:tcBorders>
            <w:shd w:val="clear" w:color="auto" w:fill="FFFFFF"/>
            <w:noWrap/>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38477737</w:t>
            </w:r>
          </w:p>
        </w:tc>
        <w:tc>
          <w:tcPr>
            <w:tcW w:w="1842"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3000</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3000</w:t>
            </w:r>
          </w:p>
        </w:tc>
      </w:tr>
      <w:tr w:rsidR="00220598" w:rsidRPr="00220598" w:rsidTr="006D4EE9">
        <w:trPr>
          <w:trHeight w:val="75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15</w:t>
            </w:r>
          </w:p>
        </w:tc>
        <w:tc>
          <w:tcPr>
            <w:tcW w:w="1843" w:type="dxa"/>
            <w:tcBorders>
              <w:top w:val="nil"/>
              <w:left w:val="single" w:sz="4" w:space="0" w:color="auto"/>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Полтавська</w:t>
            </w:r>
          </w:p>
        </w:tc>
        <w:tc>
          <w:tcPr>
            <w:tcW w:w="1985"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Державна установа «Полтавський обласний центр контролю та профілактики хвороб Міністерства охорони здоров’я України»</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36039, місто Полтава, вулиця Української Повстанської Армії, будинок 35-А</w:t>
            </w:r>
          </w:p>
        </w:tc>
        <w:tc>
          <w:tcPr>
            <w:tcW w:w="1134" w:type="dxa"/>
            <w:tcBorders>
              <w:top w:val="nil"/>
              <w:left w:val="nil"/>
              <w:bottom w:val="single" w:sz="4" w:space="0" w:color="auto"/>
              <w:right w:val="single" w:sz="4" w:space="0" w:color="auto"/>
            </w:tcBorders>
            <w:shd w:val="clear" w:color="auto" w:fill="FFFFFF"/>
            <w:noWrap/>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38502841</w:t>
            </w:r>
          </w:p>
        </w:tc>
        <w:tc>
          <w:tcPr>
            <w:tcW w:w="1842"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750</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750</w:t>
            </w:r>
          </w:p>
        </w:tc>
      </w:tr>
      <w:tr w:rsidR="00220598" w:rsidRPr="00220598" w:rsidTr="006D4EE9">
        <w:trPr>
          <w:trHeight w:val="150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16</w:t>
            </w:r>
          </w:p>
        </w:tc>
        <w:tc>
          <w:tcPr>
            <w:tcW w:w="1843" w:type="dxa"/>
            <w:tcBorders>
              <w:top w:val="nil"/>
              <w:left w:val="single" w:sz="4" w:space="0" w:color="auto"/>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Рівненська</w:t>
            </w:r>
          </w:p>
        </w:tc>
        <w:tc>
          <w:tcPr>
            <w:tcW w:w="1985"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Державна установа «Рівненський обласний центр контролю та профілактики хвороб Міністерства охорони здоров’я України»</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33028 місто Рівне, вулиця Котляревського, будинок 3</w:t>
            </w:r>
          </w:p>
        </w:tc>
        <w:tc>
          <w:tcPr>
            <w:tcW w:w="1134" w:type="dxa"/>
            <w:tcBorders>
              <w:top w:val="nil"/>
              <w:left w:val="nil"/>
              <w:bottom w:val="single" w:sz="4" w:space="0" w:color="auto"/>
              <w:right w:val="single" w:sz="4" w:space="0" w:color="auto"/>
            </w:tcBorders>
            <w:shd w:val="clear" w:color="auto" w:fill="FFFFFF"/>
            <w:noWrap/>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38503358</w:t>
            </w:r>
          </w:p>
        </w:tc>
        <w:tc>
          <w:tcPr>
            <w:tcW w:w="1842"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500</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500</w:t>
            </w:r>
          </w:p>
        </w:tc>
      </w:tr>
      <w:tr w:rsidR="00220598" w:rsidRPr="00220598" w:rsidTr="006D4EE9">
        <w:trPr>
          <w:trHeight w:val="150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17</w:t>
            </w:r>
          </w:p>
        </w:tc>
        <w:tc>
          <w:tcPr>
            <w:tcW w:w="1843" w:type="dxa"/>
            <w:tcBorders>
              <w:top w:val="nil"/>
              <w:left w:val="single" w:sz="4" w:space="0" w:color="auto"/>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Сумська</w:t>
            </w:r>
          </w:p>
        </w:tc>
        <w:tc>
          <w:tcPr>
            <w:tcW w:w="1985"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Державна установа «Сумський обласний центр контролю та профілактики хвороб Міністерства охорони здоров’я України»</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40022, місто Суми, вулиця Привокзальна, будинок 27</w:t>
            </w:r>
          </w:p>
        </w:tc>
        <w:tc>
          <w:tcPr>
            <w:tcW w:w="1134" w:type="dxa"/>
            <w:tcBorders>
              <w:top w:val="nil"/>
              <w:left w:val="nil"/>
              <w:bottom w:val="single" w:sz="4" w:space="0" w:color="auto"/>
              <w:right w:val="single" w:sz="4" w:space="0" w:color="auto"/>
            </w:tcBorders>
            <w:shd w:val="clear" w:color="auto" w:fill="FFFFFF"/>
            <w:noWrap/>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38523259</w:t>
            </w:r>
          </w:p>
        </w:tc>
        <w:tc>
          <w:tcPr>
            <w:tcW w:w="1842"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500</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500</w:t>
            </w:r>
          </w:p>
        </w:tc>
      </w:tr>
      <w:tr w:rsidR="00220598" w:rsidRPr="00220598" w:rsidTr="006D4EE9">
        <w:trPr>
          <w:trHeight w:val="75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18</w:t>
            </w:r>
          </w:p>
        </w:tc>
        <w:tc>
          <w:tcPr>
            <w:tcW w:w="1843" w:type="dxa"/>
            <w:tcBorders>
              <w:top w:val="nil"/>
              <w:left w:val="single" w:sz="4" w:space="0" w:color="auto"/>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Тернопільська</w:t>
            </w:r>
          </w:p>
        </w:tc>
        <w:tc>
          <w:tcPr>
            <w:tcW w:w="1985"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 xml:space="preserve">Державна установа «Тернопільський обласний центр </w:t>
            </w:r>
            <w:r w:rsidRPr="00220598">
              <w:rPr>
                <w:rFonts w:ascii="Times New Roman" w:hAnsi="Times New Roman"/>
                <w:color w:val="000000"/>
                <w:sz w:val="20"/>
                <w:szCs w:val="20"/>
              </w:rPr>
              <w:lastRenderedPageBreak/>
              <w:t>контролю та профілактики хвороб Міністерства охорони здоров’я України»</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lastRenderedPageBreak/>
              <w:t xml:space="preserve">46008 місто Тернопіль, вулиця </w:t>
            </w:r>
            <w:r w:rsidRPr="00220598">
              <w:rPr>
                <w:rFonts w:ascii="Times New Roman" w:hAnsi="Times New Roman"/>
                <w:color w:val="000000"/>
                <w:sz w:val="20"/>
                <w:szCs w:val="20"/>
              </w:rPr>
              <w:lastRenderedPageBreak/>
              <w:t>Федьковича, будинок13</w:t>
            </w:r>
          </w:p>
        </w:tc>
        <w:tc>
          <w:tcPr>
            <w:tcW w:w="1134" w:type="dxa"/>
            <w:tcBorders>
              <w:top w:val="nil"/>
              <w:left w:val="nil"/>
              <w:bottom w:val="single" w:sz="4" w:space="0" w:color="auto"/>
              <w:right w:val="single" w:sz="4" w:space="0" w:color="auto"/>
            </w:tcBorders>
            <w:shd w:val="clear" w:color="auto" w:fill="FFFFFF"/>
            <w:noWrap/>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lastRenderedPageBreak/>
              <w:t>38480231</w:t>
            </w:r>
          </w:p>
        </w:tc>
        <w:tc>
          <w:tcPr>
            <w:tcW w:w="1842"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250</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250</w:t>
            </w:r>
          </w:p>
        </w:tc>
      </w:tr>
      <w:tr w:rsidR="00220598" w:rsidRPr="00220598" w:rsidTr="006D4EE9">
        <w:trPr>
          <w:trHeight w:val="1125"/>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lastRenderedPageBreak/>
              <w:t>19</w:t>
            </w:r>
          </w:p>
        </w:tc>
        <w:tc>
          <w:tcPr>
            <w:tcW w:w="1843" w:type="dxa"/>
            <w:tcBorders>
              <w:top w:val="nil"/>
              <w:left w:val="single" w:sz="4" w:space="0" w:color="auto"/>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Харківська</w:t>
            </w:r>
          </w:p>
        </w:tc>
        <w:tc>
          <w:tcPr>
            <w:tcW w:w="1985"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Державна установа «Харківський обласний центр контролю та профілактики хвороб Міністерства охорони здоров’я України»</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61000, місто Харків, Помірки</w:t>
            </w:r>
          </w:p>
        </w:tc>
        <w:tc>
          <w:tcPr>
            <w:tcW w:w="1134" w:type="dxa"/>
            <w:tcBorders>
              <w:top w:val="nil"/>
              <w:left w:val="nil"/>
              <w:bottom w:val="single" w:sz="4" w:space="0" w:color="auto"/>
              <w:right w:val="single" w:sz="4" w:space="0" w:color="auto"/>
            </w:tcBorders>
            <w:shd w:val="clear" w:color="auto" w:fill="FFFFFF"/>
            <w:noWrap/>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38493324</w:t>
            </w:r>
          </w:p>
        </w:tc>
        <w:tc>
          <w:tcPr>
            <w:tcW w:w="1842"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1000</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1000</w:t>
            </w:r>
          </w:p>
        </w:tc>
      </w:tr>
      <w:tr w:rsidR="00220598" w:rsidRPr="00220598" w:rsidTr="006D4EE9">
        <w:trPr>
          <w:trHeight w:val="75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20</w:t>
            </w:r>
          </w:p>
        </w:tc>
        <w:tc>
          <w:tcPr>
            <w:tcW w:w="1843" w:type="dxa"/>
            <w:tcBorders>
              <w:top w:val="nil"/>
              <w:left w:val="single" w:sz="4" w:space="0" w:color="auto"/>
              <w:bottom w:val="single" w:sz="4" w:space="0" w:color="auto"/>
              <w:right w:val="single" w:sz="4" w:space="0" w:color="auto"/>
            </w:tcBorders>
            <w:shd w:val="clear" w:color="auto" w:fill="FFFFFF"/>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Херсонська</w:t>
            </w:r>
          </w:p>
        </w:tc>
        <w:tc>
          <w:tcPr>
            <w:tcW w:w="1985"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Державна установа «Херсонський обласний центр контролю та профілактики хвороб Міністерства охорони здоров’я України»</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73000, місто Херсон, вулиця Професора Уварова, будинок 3</w:t>
            </w:r>
          </w:p>
        </w:tc>
        <w:tc>
          <w:tcPr>
            <w:tcW w:w="1134" w:type="dxa"/>
            <w:tcBorders>
              <w:top w:val="nil"/>
              <w:left w:val="nil"/>
              <w:bottom w:val="single" w:sz="4" w:space="0" w:color="auto"/>
              <w:right w:val="single" w:sz="4" w:space="0" w:color="auto"/>
            </w:tcBorders>
            <w:shd w:val="clear" w:color="auto" w:fill="FFFFFF"/>
            <w:noWrap/>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38481146</w:t>
            </w:r>
          </w:p>
        </w:tc>
        <w:tc>
          <w:tcPr>
            <w:tcW w:w="1842"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250</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250</w:t>
            </w:r>
          </w:p>
        </w:tc>
      </w:tr>
      <w:tr w:rsidR="00220598" w:rsidRPr="00220598" w:rsidTr="006D4EE9">
        <w:trPr>
          <w:trHeight w:val="1500"/>
        </w:trPr>
        <w:tc>
          <w:tcPr>
            <w:tcW w:w="567" w:type="dxa"/>
            <w:tcBorders>
              <w:top w:val="nil"/>
              <w:left w:val="single" w:sz="4" w:space="0" w:color="auto"/>
              <w:bottom w:val="single" w:sz="4" w:space="0" w:color="auto"/>
              <w:right w:val="single" w:sz="4" w:space="0" w:color="auto"/>
            </w:tcBorders>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21</w:t>
            </w:r>
          </w:p>
        </w:tc>
        <w:tc>
          <w:tcPr>
            <w:tcW w:w="1843" w:type="dxa"/>
            <w:tcBorders>
              <w:top w:val="nil"/>
              <w:left w:val="single" w:sz="4" w:space="0" w:color="auto"/>
              <w:bottom w:val="single" w:sz="4" w:space="0" w:color="auto"/>
              <w:right w:val="single" w:sz="4" w:space="0" w:color="auto"/>
            </w:tcBorders>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Хмельницька</w:t>
            </w:r>
          </w:p>
        </w:tc>
        <w:tc>
          <w:tcPr>
            <w:tcW w:w="1985"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Державна установа «Хмельницький обласний центр контролю та профілактики хвороб Міністерства охорони здоров’я України»</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29000, місто Хмельницький, вулиця Пилипчука, будинок 5</w:t>
            </w:r>
          </w:p>
        </w:tc>
        <w:tc>
          <w:tcPr>
            <w:tcW w:w="1134" w:type="dxa"/>
            <w:tcBorders>
              <w:top w:val="nil"/>
              <w:left w:val="nil"/>
              <w:bottom w:val="single" w:sz="4" w:space="0" w:color="auto"/>
              <w:right w:val="single" w:sz="4" w:space="0" w:color="auto"/>
            </w:tcBorders>
            <w:shd w:val="clear" w:color="auto" w:fill="FFFFFF"/>
            <w:noWrap/>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38481979</w:t>
            </w:r>
          </w:p>
        </w:tc>
        <w:tc>
          <w:tcPr>
            <w:tcW w:w="1842"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500</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500</w:t>
            </w:r>
          </w:p>
        </w:tc>
      </w:tr>
      <w:tr w:rsidR="00220598" w:rsidRPr="00220598" w:rsidTr="006D4EE9">
        <w:trPr>
          <w:trHeight w:val="1125"/>
        </w:trPr>
        <w:tc>
          <w:tcPr>
            <w:tcW w:w="567" w:type="dxa"/>
            <w:tcBorders>
              <w:top w:val="single" w:sz="4" w:space="0" w:color="auto"/>
              <w:left w:val="single" w:sz="4" w:space="0" w:color="auto"/>
              <w:bottom w:val="single" w:sz="4" w:space="0" w:color="auto"/>
              <w:right w:val="single" w:sz="4" w:space="0" w:color="auto"/>
            </w:tcBorders>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22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Черкаська</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Державна установа «Черкаський обласний центр контролю та профілактики хвороб Міністерства охорони здоров’я України»</w:t>
            </w: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18005, місто Черкаси, вулиця Захисників України, будинок 3</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38469768</w:t>
            </w:r>
          </w:p>
        </w:tc>
        <w:tc>
          <w:tcPr>
            <w:tcW w:w="1842" w:type="dxa"/>
            <w:tcBorders>
              <w:top w:val="single" w:sz="4" w:space="0" w:color="auto"/>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750</w:t>
            </w: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750</w:t>
            </w:r>
          </w:p>
        </w:tc>
      </w:tr>
      <w:tr w:rsidR="00220598" w:rsidRPr="00220598" w:rsidTr="006D4EE9">
        <w:trPr>
          <w:trHeight w:val="1500"/>
        </w:trPr>
        <w:tc>
          <w:tcPr>
            <w:tcW w:w="567" w:type="dxa"/>
            <w:tcBorders>
              <w:top w:val="nil"/>
              <w:left w:val="single" w:sz="4" w:space="0" w:color="auto"/>
              <w:bottom w:val="single" w:sz="4" w:space="0" w:color="auto"/>
              <w:right w:val="single" w:sz="4" w:space="0" w:color="auto"/>
            </w:tcBorders>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23</w:t>
            </w:r>
          </w:p>
        </w:tc>
        <w:tc>
          <w:tcPr>
            <w:tcW w:w="1843" w:type="dxa"/>
            <w:tcBorders>
              <w:top w:val="nil"/>
              <w:left w:val="single" w:sz="4" w:space="0" w:color="auto"/>
              <w:bottom w:val="single" w:sz="4" w:space="0" w:color="auto"/>
              <w:right w:val="single" w:sz="4" w:space="0" w:color="auto"/>
            </w:tcBorders>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Чернівецька</w:t>
            </w:r>
          </w:p>
        </w:tc>
        <w:tc>
          <w:tcPr>
            <w:tcW w:w="1985"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Державна установа «Чернівецький обласний центр контролю та профілактики хвороб Міністерства охорони здоров’я України»</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58000, місто Чернівці, вулиця Гакмана Євгена Митрополита, будинок 7</w:t>
            </w:r>
          </w:p>
        </w:tc>
        <w:tc>
          <w:tcPr>
            <w:tcW w:w="1134" w:type="dxa"/>
            <w:tcBorders>
              <w:top w:val="nil"/>
              <w:left w:val="nil"/>
              <w:bottom w:val="single" w:sz="4" w:space="0" w:color="auto"/>
              <w:right w:val="single" w:sz="4" w:space="0" w:color="auto"/>
            </w:tcBorders>
            <w:shd w:val="clear" w:color="auto" w:fill="FFFFFF"/>
            <w:noWrap/>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38453009</w:t>
            </w:r>
          </w:p>
        </w:tc>
        <w:tc>
          <w:tcPr>
            <w:tcW w:w="1842"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250</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250</w:t>
            </w:r>
          </w:p>
        </w:tc>
      </w:tr>
      <w:tr w:rsidR="00220598" w:rsidRPr="00220598" w:rsidTr="006D4EE9">
        <w:trPr>
          <w:trHeight w:val="750"/>
        </w:trPr>
        <w:tc>
          <w:tcPr>
            <w:tcW w:w="567" w:type="dxa"/>
            <w:tcBorders>
              <w:top w:val="nil"/>
              <w:left w:val="single" w:sz="4" w:space="0" w:color="auto"/>
              <w:bottom w:val="single" w:sz="4" w:space="0" w:color="auto"/>
              <w:right w:val="single" w:sz="4" w:space="0" w:color="auto"/>
            </w:tcBorders>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24</w:t>
            </w:r>
          </w:p>
        </w:tc>
        <w:tc>
          <w:tcPr>
            <w:tcW w:w="1843" w:type="dxa"/>
            <w:tcBorders>
              <w:top w:val="nil"/>
              <w:left w:val="single" w:sz="4" w:space="0" w:color="auto"/>
              <w:bottom w:val="single" w:sz="4" w:space="0" w:color="auto"/>
              <w:right w:val="single" w:sz="4" w:space="0" w:color="auto"/>
            </w:tcBorders>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Чернігівська</w:t>
            </w:r>
          </w:p>
        </w:tc>
        <w:tc>
          <w:tcPr>
            <w:tcW w:w="1985"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 xml:space="preserve">Державна установа «Чернігівський обласний центр контролю та профілактики хвороб Міністерства </w:t>
            </w:r>
            <w:r w:rsidRPr="00220598">
              <w:rPr>
                <w:rFonts w:ascii="Times New Roman" w:hAnsi="Times New Roman"/>
                <w:color w:val="000000"/>
                <w:sz w:val="20"/>
                <w:szCs w:val="20"/>
              </w:rPr>
              <w:lastRenderedPageBreak/>
              <w:t>охорони здоров’я України»</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lastRenderedPageBreak/>
              <w:t>14000, місто Чернігів, вулиця Любецька, будинок 11А</w:t>
            </w:r>
          </w:p>
        </w:tc>
        <w:tc>
          <w:tcPr>
            <w:tcW w:w="1134" w:type="dxa"/>
            <w:tcBorders>
              <w:top w:val="nil"/>
              <w:left w:val="nil"/>
              <w:bottom w:val="single" w:sz="4" w:space="0" w:color="auto"/>
              <w:right w:val="single" w:sz="4" w:space="0" w:color="auto"/>
            </w:tcBorders>
            <w:shd w:val="clear" w:color="auto" w:fill="FFFFFF"/>
            <w:noWrap/>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38509742</w:t>
            </w:r>
          </w:p>
        </w:tc>
        <w:tc>
          <w:tcPr>
            <w:tcW w:w="1842"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500</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500</w:t>
            </w:r>
          </w:p>
        </w:tc>
      </w:tr>
      <w:tr w:rsidR="00220598" w:rsidRPr="00220598" w:rsidTr="006D4EE9">
        <w:trPr>
          <w:trHeight w:val="750"/>
        </w:trPr>
        <w:tc>
          <w:tcPr>
            <w:tcW w:w="567" w:type="dxa"/>
            <w:tcBorders>
              <w:top w:val="nil"/>
              <w:left w:val="single" w:sz="4" w:space="0" w:color="auto"/>
              <w:bottom w:val="single" w:sz="4" w:space="0" w:color="auto"/>
              <w:right w:val="single" w:sz="4" w:space="0" w:color="auto"/>
            </w:tcBorders>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lastRenderedPageBreak/>
              <w:t>25</w:t>
            </w:r>
          </w:p>
        </w:tc>
        <w:tc>
          <w:tcPr>
            <w:tcW w:w="1843" w:type="dxa"/>
            <w:tcBorders>
              <w:top w:val="nil"/>
              <w:left w:val="single" w:sz="4" w:space="0" w:color="auto"/>
              <w:bottom w:val="single" w:sz="4" w:space="0" w:color="auto"/>
              <w:right w:val="single" w:sz="4" w:space="0" w:color="auto"/>
            </w:tcBorders>
            <w:noWrap/>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Київська</w:t>
            </w:r>
          </w:p>
        </w:tc>
        <w:tc>
          <w:tcPr>
            <w:tcW w:w="1985"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Державна установа «Центр громадського здоров'я Міністерства охорони здоров'я України»</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місто Київ, вулиця Ярославська, будинок 41</w:t>
            </w:r>
          </w:p>
        </w:tc>
        <w:tc>
          <w:tcPr>
            <w:tcW w:w="1134" w:type="dxa"/>
            <w:tcBorders>
              <w:top w:val="nil"/>
              <w:left w:val="nil"/>
              <w:bottom w:val="single" w:sz="4" w:space="0" w:color="auto"/>
              <w:right w:val="single" w:sz="4" w:space="0" w:color="auto"/>
            </w:tcBorders>
            <w:shd w:val="clear" w:color="auto" w:fill="FFFFFF"/>
            <w:noWrap/>
            <w:vAlign w:val="center"/>
            <w:hideMark/>
          </w:tcPr>
          <w:p w:rsidR="00220598" w:rsidRPr="00220598" w:rsidRDefault="00220598" w:rsidP="006D4EE9">
            <w:pPr>
              <w:jc w:val="center"/>
              <w:rPr>
                <w:rFonts w:ascii="Times New Roman" w:hAnsi="Times New Roman"/>
                <w:color w:val="000000"/>
                <w:sz w:val="20"/>
                <w:szCs w:val="20"/>
              </w:rPr>
            </w:pPr>
            <w:r w:rsidRPr="00220598">
              <w:rPr>
                <w:rFonts w:ascii="Times New Roman" w:hAnsi="Times New Roman"/>
                <w:color w:val="000000"/>
                <w:sz w:val="20"/>
                <w:szCs w:val="20"/>
              </w:rPr>
              <w:t>40524109</w:t>
            </w:r>
          </w:p>
        </w:tc>
        <w:tc>
          <w:tcPr>
            <w:tcW w:w="1842" w:type="dxa"/>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4950</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after="0" w:line="240" w:lineRule="auto"/>
              <w:jc w:val="center"/>
              <w:rPr>
                <w:rFonts w:ascii="Times New Roman" w:hAnsi="Times New Roman"/>
                <w:color w:val="000000"/>
                <w:sz w:val="20"/>
                <w:szCs w:val="20"/>
              </w:rPr>
            </w:pPr>
            <w:r w:rsidRPr="00220598">
              <w:rPr>
                <w:rFonts w:ascii="Times New Roman" w:hAnsi="Times New Roman"/>
                <w:color w:val="000000"/>
                <w:sz w:val="20"/>
                <w:szCs w:val="20"/>
              </w:rPr>
              <w:t>4950</w:t>
            </w:r>
          </w:p>
        </w:tc>
      </w:tr>
      <w:tr w:rsidR="00220598" w:rsidRPr="00220598" w:rsidTr="006D4EE9">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0598" w:rsidRPr="00220598" w:rsidRDefault="00220598" w:rsidP="006D4EE9">
            <w:pPr>
              <w:spacing w:line="240" w:lineRule="auto"/>
              <w:jc w:val="center"/>
              <w:rPr>
                <w:rFonts w:ascii="Times New Roman" w:hAnsi="Times New Roman"/>
                <w:b/>
                <w:color w:val="000000"/>
                <w:sz w:val="20"/>
                <w:szCs w:val="20"/>
              </w:rPr>
            </w:pPr>
          </w:p>
        </w:tc>
        <w:tc>
          <w:tcPr>
            <w:tcW w:w="666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20598" w:rsidRPr="00220598" w:rsidRDefault="00220598" w:rsidP="006D4EE9">
            <w:pPr>
              <w:spacing w:line="240" w:lineRule="auto"/>
              <w:jc w:val="center"/>
              <w:rPr>
                <w:rFonts w:ascii="Times New Roman" w:hAnsi="Times New Roman"/>
                <w:b/>
                <w:color w:val="000000"/>
                <w:sz w:val="20"/>
                <w:szCs w:val="20"/>
              </w:rPr>
            </w:pPr>
            <w:r w:rsidRPr="00220598">
              <w:rPr>
                <w:rFonts w:ascii="Times New Roman" w:hAnsi="Times New Roman"/>
                <w:b/>
                <w:color w:val="000000"/>
                <w:sz w:val="20"/>
                <w:szCs w:val="20"/>
              </w:rPr>
              <w:t>Всього, шт.</w:t>
            </w:r>
          </w:p>
        </w:tc>
        <w:tc>
          <w:tcPr>
            <w:tcW w:w="1842" w:type="dxa"/>
            <w:tcBorders>
              <w:top w:val="nil"/>
              <w:left w:val="nil"/>
              <w:bottom w:val="single" w:sz="4" w:space="0" w:color="auto"/>
              <w:right w:val="single" w:sz="4" w:space="0" w:color="auto"/>
            </w:tcBorders>
            <w:shd w:val="clear" w:color="auto" w:fill="FFFFFF"/>
            <w:noWrap/>
            <w:vAlign w:val="center"/>
            <w:hideMark/>
          </w:tcPr>
          <w:p w:rsidR="00220598" w:rsidRPr="00220598" w:rsidRDefault="00220598" w:rsidP="006D4EE9">
            <w:pPr>
              <w:spacing w:line="240" w:lineRule="auto"/>
              <w:jc w:val="center"/>
              <w:rPr>
                <w:rFonts w:ascii="Times New Roman" w:hAnsi="Times New Roman"/>
                <w:b/>
                <w:color w:val="000000"/>
                <w:sz w:val="20"/>
                <w:szCs w:val="20"/>
              </w:rPr>
            </w:pPr>
            <w:r w:rsidRPr="00220598">
              <w:rPr>
                <w:rFonts w:ascii="Times New Roman" w:hAnsi="Times New Roman"/>
                <w:b/>
                <w:color w:val="000000"/>
                <w:sz w:val="20"/>
                <w:szCs w:val="20"/>
              </w:rPr>
              <w:t>25 000</w:t>
            </w:r>
          </w:p>
        </w:tc>
        <w:tc>
          <w:tcPr>
            <w:tcW w:w="1701" w:type="dxa"/>
            <w:gridSpan w:val="2"/>
            <w:tcBorders>
              <w:top w:val="nil"/>
              <w:left w:val="nil"/>
              <w:bottom w:val="single" w:sz="4" w:space="0" w:color="auto"/>
              <w:right w:val="single" w:sz="4" w:space="0" w:color="auto"/>
            </w:tcBorders>
            <w:shd w:val="clear" w:color="auto" w:fill="FFFFFF"/>
            <w:vAlign w:val="center"/>
            <w:hideMark/>
          </w:tcPr>
          <w:p w:rsidR="00220598" w:rsidRPr="00220598" w:rsidRDefault="00220598" w:rsidP="006D4EE9">
            <w:pPr>
              <w:spacing w:line="240" w:lineRule="auto"/>
              <w:jc w:val="center"/>
              <w:rPr>
                <w:rFonts w:ascii="Times New Roman" w:hAnsi="Times New Roman"/>
                <w:b/>
                <w:color w:val="000000"/>
                <w:sz w:val="20"/>
                <w:szCs w:val="20"/>
              </w:rPr>
            </w:pPr>
            <w:r w:rsidRPr="00220598">
              <w:rPr>
                <w:rFonts w:ascii="Times New Roman" w:hAnsi="Times New Roman"/>
                <w:b/>
                <w:color w:val="000000"/>
                <w:sz w:val="20"/>
                <w:szCs w:val="20"/>
              </w:rPr>
              <w:t>25 000</w:t>
            </w:r>
          </w:p>
        </w:tc>
      </w:tr>
      <w:tr w:rsidR="00220598" w:rsidRPr="00220598" w:rsidTr="006D4EE9">
        <w:tblPrEx>
          <w:tblLook w:val="0000" w:firstRow="0" w:lastRow="0" w:firstColumn="0" w:lastColumn="0" w:noHBand="0" w:noVBand="0"/>
        </w:tblPrEx>
        <w:trPr>
          <w:gridBefore w:val="1"/>
          <w:gridAfter w:val="1"/>
          <w:wBefore w:w="567" w:type="dxa"/>
          <w:wAfter w:w="425" w:type="dxa"/>
        </w:trPr>
        <w:tc>
          <w:tcPr>
            <w:tcW w:w="4962" w:type="dxa"/>
            <w:gridSpan w:val="3"/>
          </w:tcPr>
          <w:p w:rsidR="00220598" w:rsidRPr="00220598" w:rsidRDefault="00220598" w:rsidP="006D4EE9">
            <w:pPr>
              <w:spacing w:after="0" w:line="240" w:lineRule="auto"/>
              <w:jc w:val="center"/>
              <w:rPr>
                <w:rFonts w:ascii="Times New Roman" w:hAnsi="Times New Roman"/>
                <w:b/>
                <w:sz w:val="24"/>
                <w:szCs w:val="24"/>
              </w:rPr>
            </w:pPr>
          </w:p>
          <w:p w:rsidR="00220598" w:rsidRPr="00220598" w:rsidRDefault="00220598" w:rsidP="006D4EE9">
            <w:pPr>
              <w:spacing w:after="0" w:line="240" w:lineRule="auto"/>
              <w:jc w:val="center"/>
              <w:rPr>
                <w:rFonts w:ascii="Times New Roman" w:hAnsi="Times New Roman"/>
                <w:b/>
                <w:sz w:val="24"/>
                <w:szCs w:val="24"/>
              </w:rPr>
            </w:pPr>
            <w:r w:rsidRPr="00220598">
              <w:rPr>
                <w:rFonts w:ascii="Times New Roman" w:hAnsi="Times New Roman"/>
                <w:b/>
                <w:sz w:val="24"/>
                <w:szCs w:val="24"/>
              </w:rPr>
              <w:t>Покупець:</w:t>
            </w:r>
          </w:p>
          <w:p w:rsidR="00220598" w:rsidRPr="00220598" w:rsidRDefault="00220598" w:rsidP="006D4EE9">
            <w:pPr>
              <w:tabs>
                <w:tab w:val="left" w:pos="851"/>
                <w:tab w:val="left" w:pos="4854"/>
              </w:tabs>
              <w:spacing w:after="0" w:line="240" w:lineRule="auto"/>
              <w:jc w:val="both"/>
              <w:rPr>
                <w:rFonts w:ascii="Times New Roman" w:hAnsi="Times New Roman"/>
                <w:b/>
                <w:sz w:val="24"/>
                <w:szCs w:val="24"/>
              </w:rPr>
            </w:pPr>
            <w:r w:rsidRPr="00220598">
              <w:rPr>
                <w:rFonts w:ascii="Times New Roman" w:hAnsi="Times New Roman"/>
                <w:b/>
                <w:sz w:val="24"/>
                <w:szCs w:val="24"/>
              </w:rPr>
              <w:t xml:space="preserve">Державна установа </w:t>
            </w: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b/>
                <w:sz w:val="24"/>
                <w:szCs w:val="24"/>
              </w:rPr>
              <w:t>«Центр громадського здоров’я Міністерства охорони здоров’я України»</w:t>
            </w: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sz w:val="24"/>
                <w:szCs w:val="24"/>
              </w:rPr>
              <w:t>04071, м. Київ, вул. Ярославська, буд. 41,</w:t>
            </w: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sz w:val="24"/>
                <w:szCs w:val="24"/>
              </w:rPr>
              <w:t>UA________________________________</w:t>
            </w: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sz w:val="24"/>
                <w:szCs w:val="24"/>
              </w:rPr>
              <w:t>ГУДКСУ у м. Києві</w:t>
            </w: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sz w:val="24"/>
                <w:szCs w:val="24"/>
              </w:rPr>
              <w:t>Код ЄДРПОУ: 40524109</w:t>
            </w: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sz w:val="24"/>
                <w:szCs w:val="24"/>
              </w:rPr>
              <w:t>Тел.(044) 334-56-89</w:t>
            </w: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sz w:val="24"/>
                <w:szCs w:val="24"/>
              </w:rPr>
              <w:t>електронна пошта</w:t>
            </w: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sz w:val="24"/>
                <w:szCs w:val="24"/>
              </w:rPr>
              <w:t>____________________</w:t>
            </w: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p>
          <w:p w:rsidR="00220598" w:rsidRPr="00220598" w:rsidRDefault="00220598" w:rsidP="006D4EE9">
            <w:pPr>
              <w:tabs>
                <w:tab w:val="left" w:pos="851"/>
                <w:tab w:val="left" w:pos="4854"/>
              </w:tabs>
              <w:spacing w:after="0" w:line="240" w:lineRule="auto"/>
              <w:jc w:val="both"/>
              <w:rPr>
                <w:rFonts w:ascii="Times New Roman" w:hAnsi="Times New Roman"/>
                <w:sz w:val="24"/>
                <w:szCs w:val="24"/>
              </w:rPr>
            </w:pPr>
            <w:r w:rsidRPr="00220598">
              <w:rPr>
                <w:rFonts w:ascii="Times New Roman" w:hAnsi="Times New Roman"/>
                <w:sz w:val="24"/>
                <w:szCs w:val="24"/>
              </w:rPr>
              <w:t xml:space="preserve">____________________ </w:t>
            </w:r>
          </w:p>
          <w:p w:rsidR="00220598" w:rsidRPr="00220598" w:rsidRDefault="00220598" w:rsidP="006D4EE9">
            <w:pPr>
              <w:tabs>
                <w:tab w:val="left" w:pos="851"/>
                <w:tab w:val="left" w:pos="2625"/>
              </w:tabs>
              <w:suppressAutoHyphens/>
              <w:spacing w:after="0" w:line="240" w:lineRule="auto"/>
              <w:rPr>
                <w:rFonts w:ascii="Times New Roman" w:hAnsi="Times New Roman"/>
                <w:b/>
                <w:bCs/>
                <w:sz w:val="24"/>
                <w:szCs w:val="24"/>
                <w:lang w:eastAsia="ru-RU"/>
              </w:rPr>
            </w:pPr>
            <w:r w:rsidRPr="00220598">
              <w:rPr>
                <w:rFonts w:ascii="Times New Roman" w:hAnsi="Times New Roman"/>
                <w:sz w:val="24"/>
                <w:szCs w:val="24"/>
              </w:rPr>
              <w:t>М.П.</w:t>
            </w:r>
          </w:p>
        </w:tc>
        <w:tc>
          <w:tcPr>
            <w:tcW w:w="4819" w:type="dxa"/>
            <w:gridSpan w:val="4"/>
            <w:tcBorders>
              <w:top w:val="nil"/>
              <w:left w:val="nil"/>
              <w:bottom w:val="nil"/>
              <w:right w:val="nil"/>
            </w:tcBorders>
          </w:tcPr>
          <w:p w:rsidR="00220598" w:rsidRPr="00220598" w:rsidRDefault="00220598" w:rsidP="006D4EE9">
            <w:pPr>
              <w:spacing w:after="0" w:line="240" w:lineRule="auto"/>
              <w:jc w:val="center"/>
              <w:rPr>
                <w:rFonts w:ascii="Times New Roman" w:hAnsi="Times New Roman"/>
                <w:b/>
                <w:sz w:val="24"/>
                <w:szCs w:val="24"/>
              </w:rPr>
            </w:pPr>
          </w:p>
          <w:p w:rsidR="00220598" w:rsidRPr="00220598" w:rsidRDefault="00220598" w:rsidP="006D4EE9">
            <w:pPr>
              <w:spacing w:after="0" w:line="240" w:lineRule="auto"/>
              <w:jc w:val="center"/>
              <w:rPr>
                <w:rFonts w:ascii="Times New Roman" w:hAnsi="Times New Roman"/>
                <w:b/>
                <w:bCs/>
                <w:sz w:val="24"/>
                <w:szCs w:val="24"/>
              </w:rPr>
            </w:pPr>
            <w:r w:rsidRPr="00220598">
              <w:rPr>
                <w:rFonts w:ascii="Times New Roman" w:hAnsi="Times New Roman"/>
                <w:b/>
                <w:sz w:val="24"/>
                <w:szCs w:val="24"/>
              </w:rPr>
              <w:t>Постачальник:</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5387"/>
              </w:tabs>
              <w:spacing w:after="0" w:line="240" w:lineRule="auto"/>
              <w:rPr>
                <w:rFonts w:ascii="Times New Roman" w:hAnsi="Times New Roman"/>
                <w:sz w:val="24"/>
                <w:szCs w:val="24"/>
              </w:rPr>
            </w:pPr>
            <w:r w:rsidRPr="00220598">
              <w:rPr>
                <w:rFonts w:ascii="Times New Roman" w:hAnsi="Times New Roman"/>
                <w:b/>
                <w:sz w:val="24"/>
                <w:szCs w:val="24"/>
              </w:rPr>
              <w:t>______________________________</w:t>
            </w:r>
          </w:p>
          <w:p w:rsidR="00220598" w:rsidRPr="00220598" w:rsidRDefault="00220598" w:rsidP="006D4EE9">
            <w:pPr>
              <w:tabs>
                <w:tab w:val="left" w:pos="4395"/>
              </w:tabs>
              <w:spacing w:after="0" w:line="240" w:lineRule="auto"/>
              <w:jc w:val="both"/>
              <w:rPr>
                <w:rFonts w:ascii="Times New Roman" w:hAnsi="Times New Roman"/>
                <w:b/>
                <w:bCs/>
                <w:sz w:val="24"/>
                <w:szCs w:val="24"/>
                <w:lang w:val="en-US" w:eastAsia="ru-RU"/>
              </w:rPr>
            </w:pPr>
            <w:r w:rsidRPr="00220598">
              <w:rPr>
                <w:rFonts w:ascii="Times New Roman" w:hAnsi="Times New Roman"/>
                <w:b/>
                <w:sz w:val="24"/>
                <w:szCs w:val="24"/>
              </w:rPr>
              <w:t>______________________________</w:t>
            </w:r>
          </w:p>
        </w:tc>
      </w:tr>
    </w:tbl>
    <w:p w:rsidR="00220598" w:rsidRPr="00220598" w:rsidRDefault="00220598" w:rsidP="00220598">
      <w:pPr>
        <w:tabs>
          <w:tab w:val="left" w:pos="851"/>
        </w:tabs>
        <w:suppressAutoHyphens/>
        <w:spacing w:after="0" w:line="240" w:lineRule="auto"/>
        <w:jc w:val="center"/>
        <w:rPr>
          <w:rFonts w:ascii="Times New Roman" w:hAnsi="Times New Roman"/>
          <w:sz w:val="24"/>
          <w:szCs w:val="24"/>
          <w:lang w:eastAsia="ru-RU"/>
        </w:rPr>
      </w:pPr>
    </w:p>
    <w:p w:rsidR="00220598" w:rsidRPr="00220598" w:rsidRDefault="00220598" w:rsidP="00220598">
      <w:pPr>
        <w:spacing w:after="0" w:line="240" w:lineRule="auto"/>
        <w:rPr>
          <w:rFonts w:ascii="Times New Roman" w:hAnsi="Times New Roman"/>
          <w:sz w:val="24"/>
          <w:szCs w:val="24"/>
        </w:rPr>
      </w:pPr>
    </w:p>
    <w:p w:rsidR="00220598" w:rsidRPr="00220598" w:rsidRDefault="00220598" w:rsidP="00E86218">
      <w:pPr>
        <w:rPr>
          <w:rFonts w:ascii="Times New Roman" w:hAnsi="Times New Roman"/>
        </w:rPr>
      </w:pPr>
    </w:p>
    <w:sectPr w:rsidR="00220598" w:rsidRPr="00220598">
      <w:pgSz w:w="11906" w:h="16838"/>
      <w:pgMar w:top="850" w:right="850" w:bottom="1135" w:left="993"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410" w:rsidRDefault="005A5410">
      <w:pPr>
        <w:spacing w:after="0" w:line="240" w:lineRule="auto"/>
      </w:pPr>
      <w:r>
        <w:separator/>
      </w:r>
    </w:p>
  </w:endnote>
  <w:endnote w:type="continuationSeparator" w:id="0">
    <w:p w:rsidR="005A5410" w:rsidRDefault="005A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300" w:rsidRDefault="00AF1300">
    <w:pPr>
      <w:pBdr>
        <w:top w:val="nil"/>
        <w:left w:val="nil"/>
        <w:bottom w:val="nil"/>
        <w:right w:val="nil"/>
        <w:between w:val="nil"/>
      </w:pBdr>
      <w:tabs>
        <w:tab w:val="center" w:pos="4819"/>
        <w:tab w:val="right" w:pos="9639"/>
      </w:tabs>
      <w:spacing w:after="0" w:line="240" w:lineRule="auto"/>
      <w:jc w:val="center"/>
      <w:rPr>
        <w:rFonts w:eastAsia="Calibri" w:cs="Calibri"/>
        <w:smallCaps/>
        <w:color w:val="4472C4"/>
      </w:rPr>
    </w:pPr>
    <w:r>
      <w:rPr>
        <w:rFonts w:eastAsia="Calibri" w:cs="Calibri"/>
        <w:smallCaps/>
        <w:color w:val="4472C4"/>
      </w:rPr>
      <w:fldChar w:fldCharType="begin"/>
    </w:r>
    <w:r>
      <w:rPr>
        <w:rFonts w:eastAsia="Calibri" w:cs="Calibri"/>
        <w:smallCaps/>
        <w:color w:val="4472C4"/>
      </w:rPr>
      <w:instrText>PAGE</w:instrText>
    </w:r>
    <w:r>
      <w:rPr>
        <w:rFonts w:eastAsia="Calibri" w:cs="Calibri"/>
        <w:smallCaps/>
        <w:color w:val="4472C4"/>
      </w:rPr>
      <w:fldChar w:fldCharType="separate"/>
    </w:r>
    <w:r w:rsidR="007A1AC0">
      <w:rPr>
        <w:rFonts w:eastAsia="Calibri" w:cs="Calibri"/>
        <w:smallCaps/>
        <w:noProof/>
        <w:color w:val="4472C4"/>
      </w:rPr>
      <w:t>2</w:t>
    </w:r>
    <w:r>
      <w:rPr>
        <w:rFonts w:eastAsia="Calibri" w:cs="Calibri"/>
        <w:smallCaps/>
        <w:color w:val="4472C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410" w:rsidRDefault="005A5410">
      <w:pPr>
        <w:spacing w:after="0" w:line="240" w:lineRule="auto"/>
      </w:pPr>
      <w:r>
        <w:separator/>
      </w:r>
    </w:p>
  </w:footnote>
  <w:footnote w:type="continuationSeparator" w:id="0">
    <w:p w:rsidR="005A5410" w:rsidRDefault="005A5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EA3FC5"/>
    <w:multiLevelType w:val="multilevel"/>
    <w:tmpl w:val="34980E64"/>
    <w:lvl w:ilvl="0">
      <w:start w:val="11"/>
      <w:numFmt w:val="decimal"/>
      <w:lvlText w:val="%1."/>
      <w:lvlJc w:val="left"/>
      <w:pPr>
        <w:ind w:left="480" w:hanging="480"/>
      </w:pPr>
      <w:rPr>
        <w:rFonts w:hint="default"/>
      </w:rPr>
    </w:lvl>
    <w:lvl w:ilvl="1">
      <w:start w:val="1"/>
      <w:numFmt w:val="decimal"/>
      <w:lvlText w:val="%1.%2."/>
      <w:lvlJc w:val="left"/>
      <w:pPr>
        <w:ind w:left="5158" w:hanging="48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4754" w:hanging="72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470" w:hanging="1080"/>
      </w:pPr>
      <w:rPr>
        <w:rFonts w:hint="default"/>
      </w:rPr>
    </w:lvl>
    <w:lvl w:ilvl="6">
      <w:start w:val="1"/>
      <w:numFmt w:val="decimal"/>
      <w:lvlText w:val="%1.%2.%3.%4.%5.%6.%7."/>
      <w:lvlJc w:val="left"/>
      <w:pPr>
        <w:ind w:left="29508" w:hanging="1440"/>
      </w:pPr>
      <w:rPr>
        <w:rFonts w:hint="default"/>
      </w:rPr>
    </w:lvl>
    <w:lvl w:ilvl="7">
      <w:start w:val="1"/>
      <w:numFmt w:val="decimal"/>
      <w:lvlText w:val="%1.%2.%3.%4.%5.%6.%7.%8."/>
      <w:lvlJc w:val="left"/>
      <w:pPr>
        <w:ind w:left="-31350" w:hanging="1440"/>
      </w:pPr>
      <w:rPr>
        <w:rFonts w:hint="default"/>
      </w:rPr>
    </w:lvl>
    <w:lvl w:ilvl="8">
      <w:start w:val="1"/>
      <w:numFmt w:val="decimal"/>
      <w:lvlText w:val="%1.%2.%3.%4.%5.%6.%7.%8.%9."/>
      <w:lvlJc w:val="left"/>
      <w:pPr>
        <w:ind w:left="-26312" w:hanging="1800"/>
      </w:pPr>
      <w:rPr>
        <w:rFonts w:hint="default"/>
      </w:rPr>
    </w:lvl>
  </w:abstractNum>
  <w:abstractNum w:abstractNumId="2" w15:restartNumberingAfterBreak="0">
    <w:nsid w:val="128B1BA1"/>
    <w:multiLevelType w:val="multilevel"/>
    <w:tmpl w:val="36D262FE"/>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EA2A6B"/>
    <w:multiLevelType w:val="hybridMultilevel"/>
    <w:tmpl w:val="2FD20DF6"/>
    <w:lvl w:ilvl="0" w:tplc="01B4ADE0">
      <w:start w:val="1"/>
      <w:numFmt w:val="decimal"/>
      <w:lvlText w:val="%1."/>
      <w:lvlJc w:val="left"/>
      <w:pPr>
        <w:ind w:left="1070" w:hanging="360"/>
      </w:pPr>
      <w:rPr>
        <w:rFonts w:ascii="Times New Roman" w:eastAsia="Times New Roman" w:hAnsi="Times New Roman" w:cs="Times New Roman"/>
        <w:b w:val="0"/>
        <w:bCs/>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 w15:restartNumberingAfterBreak="0">
    <w:nsid w:val="3BC11AE3"/>
    <w:multiLevelType w:val="multilevel"/>
    <w:tmpl w:val="3A10DED6"/>
    <w:lvl w:ilvl="0">
      <w:start w:val="5"/>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40757F44"/>
    <w:multiLevelType w:val="multilevel"/>
    <w:tmpl w:val="D0E213A4"/>
    <w:lvl w:ilvl="0">
      <w:start w:val="1"/>
      <w:numFmt w:val="decimal"/>
      <w:lvlText w:val="%1."/>
      <w:lvlJc w:val="left"/>
      <w:pPr>
        <w:ind w:left="2912" w:hanging="360"/>
      </w:pPr>
      <w:rPr>
        <w:rFonts w:hint="default"/>
        <w:b/>
      </w:rPr>
    </w:lvl>
    <w:lvl w:ilvl="1">
      <w:start w:val="1"/>
      <w:numFmt w:val="decimal"/>
      <w:isLgl/>
      <w:lvlText w:val="%1.%2."/>
      <w:lvlJc w:val="left"/>
      <w:pPr>
        <w:ind w:left="435" w:hanging="435"/>
      </w:pPr>
      <w:rPr>
        <w:rFonts w:ascii="Times New Roman" w:hAnsi="Times New Roman" w:cs="Times New Roman" w:hint="default"/>
        <w:b w:val="0"/>
        <w:strike w:val="0"/>
        <w:sz w:val="24"/>
        <w:szCs w:val="24"/>
        <w:lang w:val="uk-UA"/>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7"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226A93"/>
    <w:multiLevelType w:val="hybridMultilevel"/>
    <w:tmpl w:val="8B748A5C"/>
    <w:lvl w:ilvl="0" w:tplc="06A07824">
      <w:start w:val="910"/>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51CB20B9"/>
    <w:multiLevelType w:val="hybridMultilevel"/>
    <w:tmpl w:val="7F14A95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6012085"/>
    <w:multiLevelType w:val="multilevel"/>
    <w:tmpl w:val="052818FA"/>
    <w:lvl w:ilvl="0">
      <w:start w:val="6"/>
      <w:numFmt w:val="decimal"/>
      <w:lvlText w:val="%1."/>
      <w:lvlJc w:val="left"/>
      <w:pPr>
        <w:ind w:left="360" w:hanging="360"/>
      </w:pPr>
      <w:rPr>
        <w:rFonts w:hint="default"/>
        <w:b/>
      </w:rPr>
    </w:lvl>
    <w:lvl w:ilvl="1">
      <w:start w:val="5"/>
      <w:numFmt w:val="decimal"/>
      <w:lvlText w:val="%1.%2."/>
      <w:lvlJc w:val="left"/>
      <w:pPr>
        <w:ind w:left="50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136B62"/>
    <w:multiLevelType w:val="multilevel"/>
    <w:tmpl w:val="D2744F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62F47EAE"/>
    <w:multiLevelType w:val="multilevel"/>
    <w:tmpl w:val="7A2E9648"/>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50F0D09"/>
    <w:multiLevelType w:val="multilevel"/>
    <w:tmpl w:val="6900904C"/>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16" w15:restartNumberingAfterBreak="0">
    <w:nsid w:val="7F715E40"/>
    <w:multiLevelType w:val="multilevel"/>
    <w:tmpl w:val="E932CC38"/>
    <w:lvl w:ilvl="0">
      <w:start w:val="7"/>
      <w:numFmt w:val="decimal"/>
      <w:lvlText w:val="%1."/>
      <w:lvlJc w:val="left"/>
      <w:pPr>
        <w:ind w:left="360" w:hanging="360"/>
      </w:pPr>
      <w:rPr>
        <w:rFonts w:hint="default"/>
        <w:b/>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13"/>
  </w:num>
  <w:num w:numId="2">
    <w:abstractNumId w:val="7"/>
  </w:num>
  <w:num w:numId="3">
    <w:abstractNumId w:val="0"/>
  </w:num>
  <w:num w:numId="4">
    <w:abstractNumId w:val="12"/>
  </w:num>
  <w:num w:numId="5">
    <w:abstractNumId w:val="11"/>
  </w:num>
  <w:num w:numId="6">
    <w:abstractNumId w:val="2"/>
  </w:num>
  <w:num w:numId="7">
    <w:abstractNumId w:val="3"/>
  </w:num>
  <w:num w:numId="8">
    <w:abstractNumId w:val="1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6"/>
  </w:num>
  <w:num w:numId="12">
    <w:abstractNumId w:val="8"/>
  </w:num>
  <w:num w:numId="13">
    <w:abstractNumId w:val="5"/>
  </w:num>
  <w:num w:numId="14">
    <w:abstractNumId w:val="10"/>
  </w:num>
  <w:num w:numId="15">
    <w:abstractNumId w:val="1"/>
  </w:num>
  <w:num w:numId="16">
    <w:abstractNumId w:val="9"/>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E3"/>
    <w:rsid w:val="00005084"/>
    <w:rsid w:val="00017F0C"/>
    <w:rsid w:val="00036201"/>
    <w:rsid w:val="00050421"/>
    <w:rsid w:val="00055A66"/>
    <w:rsid w:val="000611B8"/>
    <w:rsid w:val="0007534B"/>
    <w:rsid w:val="0007759D"/>
    <w:rsid w:val="00082073"/>
    <w:rsid w:val="000A0ADA"/>
    <w:rsid w:val="000D2BDC"/>
    <w:rsid w:val="000D3B16"/>
    <w:rsid w:val="000D6E9C"/>
    <w:rsid w:val="000E59CE"/>
    <w:rsid w:val="000F2405"/>
    <w:rsid w:val="0010288D"/>
    <w:rsid w:val="0015152F"/>
    <w:rsid w:val="00156FC2"/>
    <w:rsid w:val="00192EE8"/>
    <w:rsid w:val="0019556B"/>
    <w:rsid w:val="001C2055"/>
    <w:rsid w:val="001C3FF7"/>
    <w:rsid w:val="001C428D"/>
    <w:rsid w:val="001E64D0"/>
    <w:rsid w:val="001F53B8"/>
    <w:rsid w:val="0020574D"/>
    <w:rsid w:val="00210D33"/>
    <w:rsid w:val="002168B9"/>
    <w:rsid w:val="00220598"/>
    <w:rsid w:val="002257E0"/>
    <w:rsid w:val="00236413"/>
    <w:rsid w:val="00263DD6"/>
    <w:rsid w:val="002666A6"/>
    <w:rsid w:val="002903E9"/>
    <w:rsid w:val="002A3CCA"/>
    <w:rsid w:val="002C118F"/>
    <w:rsid w:val="002C2CF3"/>
    <w:rsid w:val="002D7DFE"/>
    <w:rsid w:val="00303988"/>
    <w:rsid w:val="003404DE"/>
    <w:rsid w:val="00352B6B"/>
    <w:rsid w:val="00355504"/>
    <w:rsid w:val="003575D4"/>
    <w:rsid w:val="00383530"/>
    <w:rsid w:val="003907DE"/>
    <w:rsid w:val="003C34F9"/>
    <w:rsid w:val="003E7943"/>
    <w:rsid w:val="003F540B"/>
    <w:rsid w:val="003F6403"/>
    <w:rsid w:val="00425C22"/>
    <w:rsid w:val="0042717E"/>
    <w:rsid w:val="004413D4"/>
    <w:rsid w:val="004A0210"/>
    <w:rsid w:val="004A640E"/>
    <w:rsid w:val="004B3E60"/>
    <w:rsid w:val="004B6627"/>
    <w:rsid w:val="004B6AB7"/>
    <w:rsid w:val="004C0E84"/>
    <w:rsid w:val="004D34B4"/>
    <w:rsid w:val="004E6ED0"/>
    <w:rsid w:val="004F2BFF"/>
    <w:rsid w:val="00516A7E"/>
    <w:rsid w:val="0052018B"/>
    <w:rsid w:val="00525F0E"/>
    <w:rsid w:val="005319F9"/>
    <w:rsid w:val="00544314"/>
    <w:rsid w:val="005672EB"/>
    <w:rsid w:val="00573F18"/>
    <w:rsid w:val="0059540D"/>
    <w:rsid w:val="005978B2"/>
    <w:rsid w:val="005A5410"/>
    <w:rsid w:val="005A6145"/>
    <w:rsid w:val="005B4DE8"/>
    <w:rsid w:val="005C0ECB"/>
    <w:rsid w:val="005C3829"/>
    <w:rsid w:val="005D495B"/>
    <w:rsid w:val="005F5A11"/>
    <w:rsid w:val="006014E9"/>
    <w:rsid w:val="00601CDC"/>
    <w:rsid w:val="00631411"/>
    <w:rsid w:val="006373E6"/>
    <w:rsid w:val="00637DB2"/>
    <w:rsid w:val="00640769"/>
    <w:rsid w:val="00655368"/>
    <w:rsid w:val="00664D76"/>
    <w:rsid w:val="00667E89"/>
    <w:rsid w:val="006F3556"/>
    <w:rsid w:val="006F6F02"/>
    <w:rsid w:val="007018F5"/>
    <w:rsid w:val="00733320"/>
    <w:rsid w:val="0073469E"/>
    <w:rsid w:val="007372BE"/>
    <w:rsid w:val="00741AF6"/>
    <w:rsid w:val="0075478D"/>
    <w:rsid w:val="00757CB1"/>
    <w:rsid w:val="007650C7"/>
    <w:rsid w:val="007736E0"/>
    <w:rsid w:val="007A0206"/>
    <w:rsid w:val="007A1AC0"/>
    <w:rsid w:val="007A6857"/>
    <w:rsid w:val="007B1CAE"/>
    <w:rsid w:val="007B4366"/>
    <w:rsid w:val="007C5D4D"/>
    <w:rsid w:val="007E1FFE"/>
    <w:rsid w:val="007E758F"/>
    <w:rsid w:val="008012C6"/>
    <w:rsid w:val="00804095"/>
    <w:rsid w:val="00824AF2"/>
    <w:rsid w:val="008255AD"/>
    <w:rsid w:val="008320B8"/>
    <w:rsid w:val="008356AC"/>
    <w:rsid w:val="00845C7A"/>
    <w:rsid w:val="0085714E"/>
    <w:rsid w:val="00872CF0"/>
    <w:rsid w:val="008A6F90"/>
    <w:rsid w:val="008B74C8"/>
    <w:rsid w:val="008F24A3"/>
    <w:rsid w:val="00911F4A"/>
    <w:rsid w:val="00914264"/>
    <w:rsid w:val="00923903"/>
    <w:rsid w:val="00935712"/>
    <w:rsid w:val="00947EBC"/>
    <w:rsid w:val="00963203"/>
    <w:rsid w:val="00980312"/>
    <w:rsid w:val="009A5386"/>
    <w:rsid w:val="009B1AB1"/>
    <w:rsid w:val="009E228F"/>
    <w:rsid w:val="009E3B32"/>
    <w:rsid w:val="009F3FDF"/>
    <w:rsid w:val="00A01A1A"/>
    <w:rsid w:val="00A20630"/>
    <w:rsid w:val="00A25519"/>
    <w:rsid w:val="00A43942"/>
    <w:rsid w:val="00A5201D"/>
    <w:rsid w:val="00A61CBA"/>
    <w:rsid w:val="00A70808"/>
    <w:rsid w:val="00A71402"/>
    <w:rsid w:val="00A720A0"/>
    <w:rsid w:val="00A74E1A"/>
    <w:rsid w:val="00A77D3B"/>
    <w:rsid w:val="00A87F0A"/>
    <w:rsid w:val="00AA04EF"/>
    <w:rsid w:val="00AC36A9"/>
    <w:rsid w:val="00AC4879"/>
    <w:rsid w:val="00AD6481"/>
    <w:rsid w:val="00AD7B61"/>
    <w:rsid w:val="00AF1300"/>
    <w:rsid w:val="00B24AEF"/>
    <w:rsid w:val="00B27720"/>
    <w:rsid w:val="00B94D40"/>
    <w:rsid w:val="00BA776B"/>
    <w:rsid w:val="00BE35B0"/>
    <w:rsid w:val="00BF1EFC"/>
    <w:rsid w:val="00C52B8C"/>
    <w:rsid w:val="00C668A5"/>
    <w:rsid w:val="00C71AA5"/>
    <w:rsid w:val="00C73C07"/>
    <w:rsid w:val="00C9446F"/>
    <w:rsid w:val="00CB0B7A"/>
    <w:rsid w:val="00CB4FE3"/>
    <w:rsid w:val="00CC2936"/>
    <w:rsid w:val="00CC7555"/>
    <w:rsid w:val="00CD2A49"/>
    <w:rsid w:val="00CE3EEB"/>
    <w:rsid w:val="00CF0DA0"/>
    <w:rsid w:val="00CF15C0"/>
    <w:rsid w:val="00D13BC0"/>
    <w:rsid w:val="00D21D2B"/>
    <w:rsid w:val="00D27D8D"/>
    <w:rsid w:val="00D33DF8"/>
    <w:rsid w:val="00D34EC1"/>
    <w:rsid w:val="00D479C9"/>
    <w:rsid w:val="00D47BBD"/>
    <w:rsid w:val="00D52509"/>
    <w:rsid w:val="00D55814"/>
    <w:rsid w:val="00D57255"/>
    <w:rsid w:val="00D614C2"/>
    <w:rsid w:val="00D7363F"/>
    <w:rsid w:val="00D84921"/>
    <w:rsid w:val="00D947BE"/>
    <w:rsid w:val="00DA2ED4"/>
    <w:rsid w:val="00DE0814"/>
    <w:rsid w:val="00DE26AF"/>
    <w:rsid w:val="00DE2A4B"/>
    <w:rsid w:val="00DF43D1"/>
    <w:rsid w:val="00E13B07"/>
    <w:rsid w:val="00E16277"/>
    <w:rsid w:val="00E1729B"/>
    <w:rsid w:val="00E33AAC"/>
    <w:rsid w:val="00E41E74"/>
    <w:rsid w:val="00E52592"/>
    <w:rsid w:val="00E56E7A"/>
    <w:rsid w:val="00E57A48"/>
    <w:rsid w:val="00E66731"/>
    <w:rsid w:val="00E67B72"/>
    <w:rsid w:val="00E70680"/>
    <w:rsid w:val="00E86218"/>
    <w:rsid w:val="00E90BDF"/>
    <w:rsid w:val="00EA0F37"/>
    <w:rsid w:val="00EB0107"/>
    <w:rsid w:val="00EB61A3"/>
    <w:rsid w:val="00ED4148"/>
    <w:rsid w:val="00F14EFC"/>
    <w:rsid w:val="00F20861"/>
    <w:rsid w:val="00F22248"/>
    <w:rsid w:val="00F30F59"/>
    <w:rsid w:val="00F343A0"/>
    <w:rsid w:val="00F35145"/>
    <w:rsid w:val="00F406A8"/>
    <w:rsid w:val="00F42D8A"/>
    <w:rsid w:val="00F57E5C"/>
    <w:rsid w:val="00F96649"/>
    <w:rsid w:val="00FD187A"/>
    <w:rsid w:val="00FE6453"/>
    <w:rsid w:val="00FF2A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B405"/>
  <w15:docId w15:val="{2A139027-D151-4EBF-986B-7B479CF2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598"/>
    <w:rPr>
      <w:rFonts w:eastAsia="Times New Roman" w:cs="Times New Roman"/>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5">
    <w:name w:val="List Paragraph"/>
    <w:aliases w:val="References,Elenco Normale,Number Bullets,List Paragraph (numbered (a)),Список уровня 2,название табл/рис,Chapter10,----,1 Буллет,EBRD List,заголовок 1.1,List Paragraph_Num123,List Paragraph,En tête 1"/>
    <w:basedOn w:val="a"/>
    <w:link w:val="a6"/>
    <w:uiPriority w:val="34"/>
    <w:qFormat/>
    <w:rsid w:val="00F75972"/>
    <w:pPr>
      <w:spacing w:after="0" w:line="240" w:lineRule="auto"/>
      <w:ind w:left="720"/>
      <w:contextualSpacing/>
    </w:pPr>
    <w:rPr>
      <w:rFonts w:eastAsia="Calibri"/>
      <w:lang w:val="en-US"/>
    </w:rPr>
  </w:style>
  <w:style w:type="paragraph" w:styleId="a7">
    <w:name w:val="Balloon Text"/>
    <w:basedOn w:val="a"/>
    <w:link w:val="a8"/>
    <w:uiPriority w:val="99"/>
    <w:unhideWhenUsed/>
    <w:rsid w:val="00F75972"/>
    <w:pPr>
      <w:spacing w:after="0" w:line="240" w:lineRule="auto"/>
    </w:pPr>
    <w:rPr>
      <w:rFonts w:ascii="Tahoma" w:hAnsi="Tahoma"/>
      <w:sz w:val="16"/>
      <w:szCs w:val="16"/>
    </w:rPr>
  </w:style>
  <w:style w:type="character" w:customStyle="1" w:styleId="a8">
    <w:name w:val="Текст выноски Знак"/>
    <w:basedOn w:val="a0"/>
    <w:link w:val="a7"/>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6">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5"/>
    <w:uiPriority w:val="34"/>
    <w:qFormat/>
    <w:locked/>
    <w:rsid w:val="00F75972"/>
    <w:rPr>
      <w:rFonts w:ascii="Calibri" w:eastAsia="Calibri" w:hAnsi="Calibri" w:cs="Times New Roman"/>
      <w:lang w:val="en-US" w:eastAsia="uk-UA"/>
    </w:rPr>
  </w:style>
  <w:style w:type="character" w:styleId="a9">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a">
    <w:name w:val="footnote text"/>
    <w:basedOn w:val="a"/>
    <w:link w:val="ab"/>
    <w:semiHidden/>
    <w:rsid w:val="00295E76"/>
    <w:pPr>
      <w:widowControl w:val="0"/>
      <w:spacing w:after="0" w:line="240" w:lineRule="auto"/>
    </w:pPr>
    <w:rPr>
      <w:rFonts w:ascii="Garamond" w:hAnsi="Garamond"/>
      <w:sz w:val="20"/>
      <w:szCs w:val="20"/>
      <w:lang w:val="en-US" w:eastAsia="ru-RU"/>
    </w:rPr>
  </w:style>
  <w:style w:type="character" w:customStyle="1" w:styleId="ab">
    <w:name w:val="Текст сноски Знак"/>
    <w:basedOn w:val="a0"/>
    <w:link w:val="aa"/>
    <w:semiHidden/>
    <w:rsid w:val="00295E76"/>
    <w:rPr>
      <w:rFonts w:ascii="Garamond" w:eastAsia="Times New Roman" w:hAnsi="Garamond" w:cs="Times New Roman"/>
      <w:sz w:val="20"/>
      <w:szCs w:val="20"/>
      <w:lang w:val="en-US" w:eastAsia="ru-RU"/>
    </w:rPr>
  </w:style>
  <w:style w:type="character" w:styleId="ac">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d">
    <w:name w:val="Table Grid"/>
    <w:basedOn w:val="a1"/>
    <w:uiPriority w:val="39"/>
    <w:rsid w:val="00295E76"/>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A4AF0"/>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CA4AF0"/>
    <w:rPr>
      <w:rFonts w:ascii="Calibri" w:eastAsia="Times New Roman" w:hAnsi="Calibri" w:cs="Times New Roman"/>
      <w:lang w:eastAsia="uk-UA"/>
    </w:rPr>
  </w:style>
  <w:style w:type="paragraph" w:styleId="af0">
    <w:name w:val="footer"/>
    <w:basedOn w:val="a"/>
    <w:link w:val="af1"/>
    <w:uiPriority w:val="99"/>
    <w:unhideWhenUsed/>
    <w:rsid w:val="00CA4AF0"/>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CA4AF0"/>
    <w:rPr>
      <w:rFonts w:ascii="Calibri" w:eastAsia="Times New Roman" w:hAnsi="Calibri" w:cs="Times New Roman"/>
      <w:lang w:eastAsia="uk-UA"/>
    </w:rPr>
  </w:style>
  <w:style w:type="character" w:styleId="af2">
    <w:name w:val="annotation reference"/>
    <w:basedOn w:val="a0"/>
    <w:uiPriority w:val="99"/>
    <w:semiHidden/>
    <w:unhideWhenUsed/>
    <w:rsid w:val="00B04BDB"/>
    <w:rPr>
      <w:sz w:val="16"/>
      <w:szCs w:val="16"/>
    </w:rPr>
  </w:style>
  <w:style w:type="paragraph" w:styleId="af3">
    <w:name w:val="annotation text"/>
    <w:basedOn w:val="a"/>
    <w:link w:val="af4"/>
    <w:uiPriority w:val="99"/>
    <w:unhideWhenUsed/>
    <w:rsid w:val="00B04BDB"/>
    <w:pPr>
      <w:spacing w:line="240" w:lineRule="auto"/>
    </w:pPr>
    <w:rPr>
      <w:sz w:val="20"/>
      <w:szCs w:val="20"/>
    </w:rPr>
  </w:style>
  <w:style w:type="character" w:customStyle="1" w:styleId="af4">
    <w:name w:val="Текст примечания Знак"/>
    <w:basedOn w:val="a0"/>
    <w:link w:val="af3"/>
    <w:uiPriority w:val="99"/>
    <w:rsid w:val="00B04BDB"/>
    <w:rPr>
      <w:rFonts w:ascii="Calibri" w:eastAsia="Times New Roman" w:hAnsi="Calibri" w:cs="Times New Roman"/>
      <w:sz w:val="20"/>
      <w:szCs w:val="20"/>
      <w:lang w:eastAsia="uk-UA"/>
    </w:rPr>
  </w:style>
  <w:style w:type="paragraph" w:styleId="af5">
    <w:name w:val="annotation subject"/>
    <w:basedOn w:val="af3"/>
    <w:next w:val="af3"/>
    <w:link w:val="af6"/>
    <w:uiPriority w:val="99"/>
    <w:semiHidden/>
    <w:unhideWhenUsed/>
    <w:rsid w:val="00B04BDB"/>
    <w:rPr>
      <w:b/>
      <w:bCs/>
    </w:rPr>
  </w:style>
  <w:style w:type="character" w:customStyle="1" w:styleId="af6">
    <w:name w:val="Тема примечания Знак"/>
    <w:basedOn w:val="af4"/>
    <w:link w:val="af5"/>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8"/>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pPr>
    <w:rPr>
      <w:rFonts w:ascii="Arial" w:eastAsia="Arial" w:hAnsi="Arial" w:cs="Times New Roman"/>
      <w:color w:val="000000"/>
      <w:szCs w:val="20"/>
      <w:lang w:val="ru-RU" w:eastAsia="ru-RU"/>
    </w:rPr>
  </w:style>
  <w:style w:type="paragraph" w:customStyle="1" w:styleId="af9">
    <w:name w:val="Знак Знак Знак"/>
    <w:basedOn w:val="a"/>
    <w:rsid w:val="00596C09"/>
    <w:pPr>
      <w:spacing w:after="0" w:line="240" w:lineRule="auto"/>
    </w:pPr>
    <w:rPr>
      <w:rFonts w:ascii="Verdana" w:hAnsi="Verdana" w:cs="Verdana"/>
      <w:sz w:val="20"/>
      <w:szCs w:val="20"/>
      <w:lang w:val="en-US" w:eastAsia="en-US"/>
    </w:rPr>
  </w:style>
  <w:style w:type="character" w:styleId="afa">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8">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7"/>
    <w:uiPriority w:val="99"/>
    <w:locked/>
    <w:rsid w:val="00A31C05"/>
    <w:rPr>
      <w:rFonts w:ascii="Arial Unicode MS" w:eastAsia="Arial Unicode MS" w:hAnsi="Arial Unicode MS" w:cs="Arial Unicode MS"/>
      <w:sz w:val="24"/>
      <w:szCs w:val="24"/>
      <w:lang w:eastAsia="ru-RU"/>
    </w:rPr>
  </w:style>
  <w:style w:type="paragraph" w:styleId="afb">
    <w:name w:val="Revision"/>
    <w:hidden/>
    <w:uiPriority w:val="99"/>
    <w:semiHidden/>
    <w:rsid w:val="004710AB"/>
    <w:pPr>
      <w:spacing w:after="0" w:line="240" w:lineRule="auto"/>
    </w:pPr>
    <w:rPr>
      <w:rFonts w:eastAsia="Times New Roman" w:cs="Times New Roman"/>
    </w:rPr>
  </w:style>
  <w:style w:type="paragraph" w:customStyle="1" w:styleId="afc">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d">
    <w:name w:val="No Spacing"/>
    <w:uiPriority w:val="1"/>
    <w:qFormat/>
    <w:rsid w:val="00234327"/>
    <w:pPr>
      <w:spacing w:after="0" w:line="240" w:lineRule="auto"/>
    </w:pPr>
    <w:rPr>
      <w:rFonts w:cs="Times New Roman"/>
      <w:szCs w:val="20"/>
      <w:lang w:val="ru-RU" w:eastAsia="ru-RU"/>
    </w:rPr>
  </w:style>
  <w:style w:type="character" w:customStyle="1" w:styleId="a4">
    <w:name w:val="Заголовок Знак"/>
    <w:basedOn w:val="a0"/>
    <w:link w:val="a3"/>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d"/>
    <w:uiPriority w:val="39"/>
    <w:unhideWhenUsed/>
    <w:rsid w:val="0066249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
    <w:name w:val="Сітка таблиці3"/>
    <w:basedOn w:val="a1"/>
    <w:next w:val="ad"/>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ой текст с отступом Знак"/>
    <w:basedOn w:val="a0"/>
    <w:link w:val="afe"/>
    <w:uiPriority w:val="99"/>
    <w:rsid w:val="00D355EF"/>
    <w:rPr>
      <w:rFonts w:ascii="Calibri" w:eastAsia="Times New Roman" w:hAnsi="Calibri" w:cs="Times New Roman"/>
      <w:lang w:eastAsia="uk-UA"/>
    </w:rPr>
  </w:style>
  <w:style w:type="paragraph" w:customStyle="1" w:styleId="ysmsd">
    <w:name w:val="ysmsd"/>
    <w:basedOn w:val="a"/>
    <w:rsid w:val="00FD0C43"/>
    <w:pPr>
      <w:spacing w:before="100" w:beforeAutospacing="1" w:after="100" w:afterAutospacing="1" w:line="240" w:lineRule="auto"/>
    </w:pPr>
    <w:rPr>
      <w:rFonts w:ascii="Times New Roman" w:hAnsi="Times New Roman"/>
      <w:sz w:val="24"/>
      <w:szCs w:val="24"/>
    </w:rPr>
  </w:style>
  <w:style w:type="paragraph" w:customStyle="1" w:styleId="ng-star-inserted">
    <w:name w:val="ng-star-inserted"/>
    <w:basedOn w:val="a"/>
    <w:rsid w:val="00975881"/>
    <w:pPr>
      <w:spacing w:before="100" w:beforeAutospacing="1" w:after="100" w:afterAutospacing="1" w:line="240" w:lineRule="auto"/>
    </w:pPr>
    <w:rPr>
      <w:rFonts w:ascii="Times New Roman" w:hAnsi="Times New Roman"/>
      <w:sz w:val="24"/>
      <w:szCs w:val="24"/>
    </w:rPr>
  </w:style>
  <w:style w:type="character" w:customStyle="1" w:styleId="ng-star-inserted1">
    <w:name w:val="ng-star-inserted1"/>
    <w:basedOn w:val="a0"/>
    <w:rsid w:val="00975881"/>
  </w:style>
  <w:style w:type="paragraph" w:styleId="aff0">
    <w:name w:val="Subtitle"/>
    <w:basedOn w:val="a"/>
    <w:next w:val="a"/>
    <w:pPr>
      <w:keepNext/>
      <w:keepLines/>
      <w:spacing w:before="360" w:after="80"/>
    </w:pPr>
    <w:rPr>
      <w:rFonts w:ascii="Georgia" w:eastAsia="Georgia" w:hAnsi="Georgia" w:cs="Georgia"/>
      <w:i/>
      <w:color w:val="666666"/>
      <w:sz w:val="48"/>
      <w:szCs w:val="48"/>
    </w:r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top w:w="15" w:type="dxa"/>
        <w:left w:w="15" w:type="dxa"/>
        <w:bottom w:w="15" w:type="dxa"/>
        <w:right w:w="15" w:type="dxa"/>
      </w:tblCellMar>
    </w:tblPr>
  </w:style>
  <w:style w:type="table" w:customStyle="1" w:styleId="affa">
    <w:basedOn w:val="TableNormal0"/>
    <w:tblPr>
      <w:tblStyleRowBandSize w:val="1"/>
      <w:tblStyleColBandSize w:val="1"/>
      <w:tblCellMar>
        <w:left w:w="115" w:type="dxa"/>
        <w:right w:w="115" w:type="dxa"/>
      </w:tblCellMar>
    </w:tblPr>
  </w:style>
  <w:style w:type="character" w:styleId="affb">
    <w:name w:val="FollowedHyperlink"/>
    <w:basedOn w:val="a0"/>
    <w:uiPriority w:val="99"/>
    <w:semiHidden/>
    <w:unhideWhenUsed/>
    <w:rsid w:val="002C118F"/>
    <w:rPr>
      <w:color w:val="954F72" w:themeColor="followedHyperlink"/>
      <w:u w:val="single"/>
    </w:rPr>
  </w:style>
  <w:style w:type="paragraph" w:styleId="affc">
    <w:name w:val="Body Text"/>
    <w:basedOn w:val="a"/>
    <w:link w:val="affd"/>
    <w:unhideWhenUsed/>
    <w:rsid w:val="00220598"/>
    <w:pPr>
      <w:spacing w:after="120" w:line="240" w:lineRule="auto"/>
    </w:pPr>
    <w:rPr>
      <w:rFonts w:ascii="Times New Roman" w:hAnsi="Times New Roman"/>
      <w:sz w:val="24"/>
      <w:szCs w:val="24"/>
      <w:lang w:val="ru-RU" w:eastAsia="ru-RU"/>
    </w:rPr>
  </w:style>
  <w:style w:type="character" w:customStyle="1" w:styleId="affd">
    <w:name w:val="Основной текст Знак"/>
    <w:basedOn w:val="a0"/>
    <w:link w:val="affc"/>
    <w:rsid w:val="00220598"/>
    <w:rPr>
      <w:rFonts w:ascii="Times New Roman" w:eastAsia="Times New Roman" w:hAnsi="Times New Roman" w:cs="Times New Roman"/>
      <w:sz w:val="24"/>
      <w:szCs w:val="24"/>
      <w:lang w:val="ru-RU" w:eastAsia="ru-RU"/>
    </w:rPr>
  </w:style>
  <w:style w:type="paragraph" w:customStyle="1" w:styleId="search-previewtext">
    <w:name w:val="search-preview__text"/>
    <w:basedOn w:val="a"/>
    <w:rsid w:val="00220598"/>
    <w:pPr>
      <w:spacing w:before="100" w:beforeAutospacing="1" w:after="100" w:afterAutospacing="1" w:line="240" w:lineRule="auto"/>
    </w:pPr>
    <w:rPr>
      <w:rFonts w:ascii="Times New Roman" w:hAnsi="Times New Roman"/>
      <w:sz w:val="24"/>
      <w:szCs w:val="24"/>
    </w:rPr>
  </w:style>
  <w:style w:type="paragraph" w:customStyle="1" w:styleId="NormalArial">
    <w:name w:val="Normal + Arial"/>
    <w:aliases w:val="11 pt,Bold"/>
    <w:basedOn w:val="a"/>
    <w:rsid w:val="00220598"/>
    <w:pPr>
      <w:spacing w:after="0" w:line="240" w:lineRule="auto"/>
      <w:jc w:val="both"/>
    </w:pPr>
    <w:rPr>
      <w:rFonts w:ascii="Arial" w:hAnsi="Arial" w:cs="Arial"/>
      <w:b/>
      <w:u w:color="000000"/>
      <w:lang w:val="en-CA"/>
    </w:rPr>
  </w:style>
  <w:style w:type="paragraph" w:customStyle="1" w:styleId="tj">
    <w:name w:val="tj"/>
    <w:basedOn w:val="a"/>
    <w:rsid w:val="00220598"/>
    <w:pPr>
      <w:spacing w:before="100" w:beforeAutospacing="1" w:after="100" w:afterAutospacing="1" w:line="240" w:lineRule="auto"/>
    </w:pPr>
    <w:rPr>
      <w:rFonts w:ascii="Times New Roman" w:hAnsi="Times New Roman"/>
      <w:sz w:val="24"/>
      <w:szCs w:val="24"/>
    </w:rPr>
  </w:style>
  <w:style w:type="paragraph" w:styleId="25">
    <w:name w:val="Body Text 2"/>
    <w:basedOn w:val="a"/>
    <w:link w:val="26"/>
    <w:uiPriority w:val="99"/>
    <w:unhideWhenUsed/>
    <w:rsid w:val="00220598"/>
    <w:pPr>
      <w:spacing w:after="120" w:line="480" w:lineRule="auto"/>
    </w:pPr>
    <w:rPr>
      <w:rFonts w:eastAsia="Calibri"/>
      <w:lang w:val="ru-RU" w:eastAsia="en-US"/>
    </w:rPr>
  </w:style>
  <w:style w:type="character" w:customStyle="1" w:styleId="26">
    <w:name w:val="Основной текст 2 Знак"/>
    <w:basedOn w:val="a0"/>
    <w:link w:val="25"/>
    <w:uiPriority w:val="99"/>
    <w:rsid w:val="00220598"/>
    <w:rPr>
      <w:rFonts w:cs="Times New Roman"/>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432223">
      <w:bodyDiv w:val="1"/>
      <w:marLeft w:val="0"/>
      <w:marRight w:val="0"/>
      <w:marTop w:val="0"/>
      <w:marBottom w:val="0"/>
      <w:divBdr>
        <w:top w:val="none" w:sz="0" w:space="0" w:color="auto"/>
        <w:left w:val="none" w:sz="0" w:space="0" w:color="auto"/>
        <w:bottom w:val="none" w:sz="0" w:space="0" w:color="auto"/>
        <w:right w:val="none" w:sz="0" w:space="0" w:color="auto"/>
      </w:divBdr>
    </w:div>
    <w:div w:id="211369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ispeakoutnow.org/home-page/" TargetMode="External"/><Relationship Id="rId3" Type="http://schemas.openxmlformats.org/officeDocument/2006/relationships/numbering" Target="numbering.xml"/><Relationship Id="rId21" Type="http://schemas.openxmlformats.org/officeDocument/2006/relationships/hyperlink" Target="https://www.theglobalfund.org/media/3275/corporate_codeofconductforsuppliers_policy_en.pdf" TargetMode="External"/><Relationship Id="rId7" Type="http://schemas.openxmlformats.org/officeDocument/2006/relationships/footnotes" Target="footnotes.xml"/><Relationship Id="rId12" Type="http://schemas.openxmlformats.org/officeDocument/2006/relationships/hyperlink" Target="mailto:tender@phc.org.ua" TargetMode="External"/><Relationship Id="rId17" Type="http://schemas.openxmlformats.org/officeDocument/2006/relationships/hyperlink" Target="https://www.theglobalfund.org/media/6016/core_ethicsandconflictofinterest_policy_en.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ak@phc.org.ua"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rive.google.com/file/d/1ZH6xaVCr0zmkhmKNHkkYh2R6f6ir74mF/view?usp=sharing" TargetMode="External"/><Relationship Id="rId23" Type="http://schemas.openxmlformats.org/officeDocument/2006/relationships/hyperlink" Target="https://drive.google.com/file/d/1ZH6xaVCr0zmkhmKNHkkYh2R6f6ir74mF/view?usp=sharing" TargetMode="External"/><Relationship Id="rId10" Type="http://schemas.openxmlformats.org/officeDocument/2006/relationships/hyperlink" Target="https://phc.org.ua" TargetMode="External"/><Relationship Id="rId19" Type="http://schemas.openxmlformats.org/officeDocument/2006/relationships/hyperlink" Target="http://childrenandbusiness.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rive.google.com/file/d/1jTDwPDVpWsvuFMpLIsDa2o5-yN6Osmvz/view?usp=sharing" TargetMode="External"/><Relationship Id="rId22" Type="http://schemas.openxmlformats.org/officeDocument/2006/relationships/hyperlink" Target="https://drive.google.com/file/d/1jTDwPDVpWsvuFMpLIsDa2o5-yN6Osmvz/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iA9aH/Z+zTMvqaMsmRPWMvXA==">CgMxLjAyCGguZ2pkZ3hzMgloLjMwajB6bGwyCWguMWZvYjl0ZTIJaC4zem55c2g3MgloLjJldDkycDAyCGgudHlqY3d0OAByITFFY1R4NnM3T1U1M1ZmeW05VjN5M1BOLTVJUzY2NTlEWA==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8ED0EB-5EF4-473E-ABE8-6DC311382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41</Pages>
  <Words>62717</Words>
  <Characters>35749</Characters>
  <Application>Microsoft Office Word</Application>
  <DocSecurity>0</DocSecurity>
  <Lines>297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i.sak</cp:lastModifiedBy>
  <cp:revision>179</cp:revision>
  <cp:lastPrinted>2024-07-03T14:24:00Z</cp:lastPrinted>
  <dcterms:created xsi:type="dcterms:W3CDTF">2024-05-14T08:55:00Z</dcterms:created>
  <dcterms:modified xsi:type="dcterms:W3CDTF">2025-02-21T08:05:00Z</dcterms:modified>
</cp:coreProperties>
</file>