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w:t>
      </w:r>
      <w:proofErr w:type="spellStart"/>
      <w:r w:rsidRPr="00CF69F3">
        <w:rPr>
          <w:rFonts w:ascii="Times New Roman" w:hAnsi="Times New Roman" w:cs="Times New Roman"/>
          <w:color w:val="000000"/>
          <w:sz w:val="24"/>
          <w:szCs w:val="24"/>
        </w:rPr>
        <w:t>тел</w:t>
      </w:r>
      <w:proofErr w:type="spellEnd"/>
      <w:r w:rsidRPr="00CF69F3">
        <w:rPr>
          <w:rFonts w:ascii="Times New Roman" w:hAnsi="Times New Roman" w:cs="Times New Roman"/>
          <w:color w:val="000000"/>
          <w:sz w:val="24"/>
          <w:szCs w:val="24"/>
        </w:rPr>
        <w:t xml:space="preserve">.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w:t>
      </w:r>
      <w:proofErr w:type="spellStart"/>
      <w:r w:rsidRPr="00CF69F3">
        <w:rPr>
          <w:rFonts w:ascii="Times New Roman" w:hAnsi="Times New Roman" w:cs="Times New Roman"/>
          <w:color w:val="000000"/>
          <w:sz w:val="24"/>
          <w:szCs w:val="24"/>
        </w:rPr>
        <w:t>mail</w:t>
      </w:r>
      <w:proofErr w:type="spellEnd"/>
      <w:r w:rsidRPr="00CF69F3">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7543DC64" w:rsidR="00044613" w:rsidRDefault="00044613" w:rsidP="00044613">
            <w:pPr>
              <w:spacing w:after="0" w:line="240" w:lineRule="auto"/>
              <w:ind w:left="5553"/>
              <w:rPr>
                <w:rFonts w:ascii="Times New Roman" w:eastAsia="Times New Roman" w:hAnsi="Times New Roman" w:cs="Times New Roman"/>
                <w:iCs/>
                <w:sz w:val="24"/>
                <w:szCs w:val="24"/>
              </w:rPr>
            </w:pPr>
            <w:r w:rsidRPr="00E6609F">
              <w:rPr>
                <w:rFonts w:ascii="Times New Roman" w:eastAsia="Times New Roman" w:hAnsi="Times New Roman" w:cs="Times New Roman"/>
                <w:iCs/>
                <w:sz w:val="24"/>
                <w:szCs w:val="24"/>
              </w:rPr>
              <w:t>від "</w:t>
            </w:r>
            <w:r w:rsidR="00E6609F" w:rsidRPr="00E6609F">
              <w:rPr>
                <w:rFonts w:ascii="Times New Roman" w:eastAsia="Times New Roman" w:hAnsi="Times New Roman" w:cs="Times New Roman"/>
                <w:iCs/>
                <w:sz w:val="24"/>
                <w:szCs w:val="24"/>
              </w:rPr>
              <w:t>20</w:t>
            </w:r>
            <w:r w:rsidRPr="00E6609F">
              <w:rPr>
                <w:rFonts w:ascii="Times New Roman" w:eastAsia="Times New Roman" w:hAnsi="Times New Roman" w:cs="Times New Roman"/>
                <w:iCs/>
                <w:sz w:val="24"/>
                <w:szCs w:val="24"/>
              </w:rPr>
              <w:t xml:space="preserve">" </w:t>
            </w:r>
            <w:r w:rsidR="0017567B" w:rsidRPr="00E6609F">
              <w:rPr>
                <w:rFonts w:ascii="Times New Roman" w:eastAsia="Times New Roman" w:hAnsi="Times New Roman" w:cs="Times New Roman"/>
                <w:iCs/>
                <w:sz w:val="24"/>
                <w:szCs w:val="24"/>
              </w:rPr>
              <w:t>лютого</w:t>
            </w:r>
            <w:r w:rsidR="00B83CF4" w:rsidRPr="00E6609F">
              <w:rPr>
                <w:rFonts w:ascii="Times New Roman" w:eastAsia="Times New Roman" w:hAnsi="Times New Roman" w:cs="Times New Roman"/>
                <w:iCs/>
                <w:sz w:val="24"/>
                <w:szCs w:val="24"/>
              </w:rPr>
              <w:t xml:space="preserve"> </w:t>
            </w:r>
            <w:r w:rsidRPr="00E6609F">
              <w:rPr>
                <w:rFonts w:ascii="Times New Roman" w:eastAsia="Times New Roman" w:hAnsi="Times New Roman" w:cs="Times New Roman"/>
                <w:iCs/>
                <w:sz w:val="24"/>
                <w:szCs w:val="24"/>
              </w:rPr>
              <w:t>202</w:t>
            </w:r>
            <w:r w:rsidR="00475084" w:rsidRPr="00E6609F">
              <w:rPr>
                <w:rFonts w:ascii="Times New Roman" w:eastAsia="Times New Roman" w:hAnsi="Times New Roman" w:cs="Times New Roman"/>
                <w:iCs/>
                <w:sz w:val="24"/>
                <w:szCs w:val="24"/>
              </w:rPr>
              <w:t>5</w:t>
            </w:r>
            <w:r w:rsidRPr="00E6609F">
              <w:rPr>
                <w:rFonts w:ascii="Times New Roman" w:eastAsia="Times New Roman" w:hAnsi="Times New Roman" w:cs="Times New Roman"/>
                <w:iCs/>
                <w:sz w:val="24"/>
                <w:szCs w:val="24"/>
              </w:rPr>
              <w:t xml:space="preserve"> року №</w:t>
            </w:r>
            <w:r w:rsidR="00030932" w:rsidRPr="00E6609F">
              <w:rPr>
                <w:rFonts w:ascii="Times New Roman" w:eastAsia="Times New Roman" w:hAnsi="Times New Roman" w:cs="Times New Roman"/>
                <w:iCs/>
                <w:sz w:val="24"/>
                <w:szCs w:val="24"/>
              </w:rPr>
              <w:t xml:space="preserve"> </w:t>
            </w:r>
            <w:r w:rsidR="00E6609F" w:rsidRPr="00E6609F">
              <w:rPr>
                <w:rFonts w:ascii="Times New Roman" w:eastAsia="Times New Roman" w:hAnsi="Times New Roman" w:cs="Times New Roman"/>
                <w:iCs/>
                <w:sz w:val="24"/>
                <w:szCs w:val="24"/>
              </w:rPr>
              <w:t>32</w:t>
            </w:r>
            <w:r w:rsidR="007F5351" w:rsidRPr="007F5351">
              <w:rPr>
                <w:rFonts w:ascii="Times New Roman" w:eastAsia="Times New Roman" w:hAnsi="Times New Roman" w:cs="Times New Roman"/>
                <w:iCs/>
                <w:sz w:val="24"/>
                <w:szCs w:val="24"/>
              </w:rPr>
              <w:t xml:space="preserve"> </w:t>
            </w:r>
          </w:p>
          <w:p w14:paraId="6AE3411A" w14:textId="27764121" w:rsidR="007F5351" w:rsidRPr="00F53DC3" w:rsidRDefault="007F5351" w:rsidP="00044613">
            <w:pPr>
              <w:spacing w:after="0" w:line="240" w:lineRule="auto"/>
              <w:ind w:left="5553"/>
              <w:rPr>
                <w:rFonts w:ascii="Times New Roman" w:eastAsia="Times New Roman" w:hAnsi="Times New Roman" w:cs="Times New Roman"/>
                <w:iCs/>
                <w:sz w:val="24"/>
                <w:szCs w:val="24"/>
                <w:highlight w:val="yellow"/>
              </w:rPr>
            </w:pPr>
            <w:r w:rsidRPr="00F53DC3">
              <w:rPr>
                <w:rFonts w:ascii="Times New Roman" w:eastAsia="Times New Roman" w:hAnsi="Times New Roman" w:cs="Times New Roman"/>
                <w:iCs/>
                <w:sz w:val="24"/>
                <w:szCs w:val="24"/>
                <w:highlight w:val="yellow"/>
              </w:rPr>
              <w:t xml:space="preserve">зі змінами </w:t>
            </w:r>
          </w:p>
          <w:p w14:paraId="67E5F64F" w14:textId="77777777" w:rsidR="007F5351" w:rsidRPr="007F5351" w:rsidRDefault="007F5351" w:rsidP="007F5351">
            <w:pPr>
              <w:spacing w:after="0" w:line="240" w:lineRule="auto"/>
              <w:ind w:left="5553"/>
              <w:rPr>
                <w:rFonts w:ascii="Times New Roman" w:eastAsia="Times New Roman" w:hAnsi="Times New Roman" w:cs="Times New Roman"/>
                <w:iCs/>
                <w:sz w:val="24"/>
                <w:szCs w:val="24"/>
                <w:highlight w:val="yellow"/>
              </w:rPr>
            </w:pPr>
            <w:r w:rsidRPr="007F5351">
              <w:rPr>
                <w:rFonts w:ascii="Times New Roman" w:eastAsia="Times New Roman" w:hAnsi="Times New Roman" w:cs="Times New Roman"/>
                <w:iCs/>
                <w:sz w:val="24"/>
                <w:szCs w:val="24"/>
                <w:highlight w:val="yellow"/>
              </w:rPr>
              <w:t>ЗАТВЕРДЖЕНО</w:t>
            </w:r>
          </w:p>
          <w:p w14:paraId="7C271DAC" w14:textId="77777777" w:rsidR="007F5351" w:rsidRPr="007F5351" w:rsidRDefault="007F5351" w:rsidP="007F5351">
            <w:pPr>
              <w:spacing w:after="0" w:line="240" w:lineRule="auto"/>
              <w:ind w:left="5553"/>
              <w:rPr>
                <w:rFonts w:ascii="Times New Roman" w:eastAsia="Times New Roman" w:hAnsi="Times New Roman" w:cs="Times New Roman"/>
                <w:iCs/>
                <w:sz w:val="24"/>
                <w:szCs w:val="24"/>
                <w:highlight w:val="yellow"/>
              </w:rPr>
            </w:pPr>
            <w:r w:rsidRPr="007F5351">
              <w:rPr>
                <w:rFonts w:ascii="Times New Roman" w:eastAsia="Times New Roman" w:hAnsi="Times New Roman" w:cs="Times New Roman"/>
                <w:iCs/>
                <w:sz w:val="24"/>
                <w:szCs w:val="24"/>
                <w:highlight w:val="yellow"/>
              </w:rPr>
              <w:t>Рішенням тендерного комітету</w:t>
            </w:r>
          </w:p>
          <w:p w14:paraId="03AA3BAF" w14:textId="7727D282" w:rsidR="007F5351" w:rsidRPr="007F5351" w:rsidRDefault="007F5351" w:rsidP="007F5351">
            <w:pPr>
              <w:spacing w:after="0" w:line="240" w:lineRule="auto"/>
              <w:ind w:left="5553"/>
              <w:rPr>
                <w:rFonts w:ascii="Times New Roman" w:eastAsia="Times New Roman" w:hAnsi="Times New Roman" w:cs="Times New Roman"/>
                <w:iCs/>
                <w:sz w:val="24"/>
                <w:szCs w:val="24"/>
              </w:rPr>
            </w:pPr>
            <w:r w:rsidRPr="007F5351">
              <w:rPr>
                <w:rFonts w:ascii="Times New Roman" w:eastAsia="Times New Roman" w:hAnsi="Times New Roman" w:cs="Times New Roman"/>
                <w:iCs/>
                <w:sz w:val="24"/>
                <w:szCs w:val="24"/>
                <w:highlight w:val="yellow"/>
              </w:rPr>
              <w:t>від "</w:t>
            </w:r>
            <w:r w:rsidRPr="00F53DC3">
              <w:rPr>
                <w:rFonts w:ascii="Times New Roman" w:eastAsia="Times New Roman" w:hAnsi="Times New Roman" w:cs="Times New Roman"/>
                <w:iCs/>
                <w:sz w:val="24"/>
                <w:szCs w:val="24"/>
                <w:highlight w:val="yellow"/>
              </w:rPr>
              <w:t>04</w:t>
            </w:r>
            <w:r w:rsidRPr="007F5351">
              <w:rPr>
                <w:rFonts w:ascii="Times New Roman" w:eastAsia="Times New Roman" w:hAnsi="Times New Roman" w:cs="Times New Roman"/>
                <w:iCs/>
                <w:sz w:val="24"/>
                <w:szCs w:val="24"/>
                <w:highlight w:val="yellow"/>
              </w:rPr>
              <w:t xml:space="preserve">" </w:t>
            </w:r>
            <w:r w:rsidRPr="00F53DC3">
              <w:rPr>
                <w:rFonts w:ascii="Times New Roman" w:eastAsia="Times New Roman" w:hAnsi="Times New Roman" w:cs="Times New Roman"/>
                <w:iCs/>
                <w:sz w:val="24"/>
                <w:szCs w:val="24"/>
                <w:highlight w:val="yellow"/>
              </w:rPr>
              <w:t>березня</w:t>
            </w:r>
            <w:r w:rsidRPr="007F5351">
              <w:rPr>
                <w:rFonts w:ascii="Times New Roman" w:eastAsia="Times New Roman" w:hAnsi="Times New Roman" w:cs="Times New Roman"/>
                <w:iCs/>
                <w:sz w:val="24"/>
                <w:szCs w:val="24"/>
                <w:highlight w:val="yellow"/>
              </w:rPr>
              <w:t xml:space="preserve"> 2025 року № 32</w:t>
            </w:r>
            <w:r w:rsidRPr="007F5351">
              <w:rPr>
                <w:rFonts w:ascii="Times New Roman" w:eastAsia="Times New Roman" w:hAnsi="Times New Roman" w:cs="Times New Roman"/>
                <w:iCs/>
                <w:sz w:val="24"/>
                <w:szCs w:val="24"/>
              </w:rPr>
              <w:t xml:space="preserve"> </w:t>
            </w:r>
          </w:p>
          <w:p w14:paraId="4D4F2359" w14:textId="34611B17" w:rsidR="00044613" w:rsidRPr="00CF69F3" w:rsidRDefault="0017567B" w:rsidP="00044613">
            <w:pPr>
              <w:spacing w:after="0" w:line="240" w:lineRule="auto"/>
              <w:ind w:left="5553"/>
              <w:rPr>
                <w:rFonts w:ascii="Times New Roman" w:eastAsia="Times New Roman" w:hAnsi="Times New Roman" w:cs="Times New Roman"/>
                <w:color w:val="000000"/>
                <w:sz w:val="24"/>
                <w:szCs w:val="24"/>
              </w:rPr>
            </w:pPr>
            <w:r w:rsidRPr="00E6609F">
              <w:rPr>
                <w:rFonts w:ascii="Times New Roman" w:eastAsia="Times New Roman" w:hAnsi="Times New Roman" w:cs="Times New Roman"/>
                <w:color w:val="000000"/>
                <w:sz w:val="24"/>
                <w:szCs w:val="24"/>
              </w:rPr>
              <w:t>Г</w:t>
            </w:r>
            <w:r w:rsidR="00044613" w:rsidRPr="00E6609F">
              <w:rPr>
                <w:rFonts w:ascii="Times New Roman" w:eastAsia="Times New Roman" w:hAnsi="Times New Roman" w:cs="Times New Roman"/>
                <w:color w:val="000000"/>
                <w:sz w:val="24"/>
                <w:szCs w:val="24"/>
              </w:rPr>
              <w:t>олов</w:t>
            </w:r>
            <w:r w:rsidRPr="00E6609F">
              <w:rPr>
                <w:rFonts w:ascii="Times New Roman" w:eastAsia="Times New Roman" w:hAnsi="Times New Roman" w:cs="Times New Roman"/>
                <w:color w:val="000000"/>
                <w:sz w:val="24"/>
                <w:szCs w:val="24"/>
              </w:rPr>
              <w:t>а</w:t>
            </w:r>
            <w:r w:rsidR="00044613" w:rsidRPr="00E6609F">
              <w:rPr>
                <w:rFonts w:ascii="Times New Roman" w:eastAsia="Times New Roman" w:hAnsi="Times New Roman" w:cs="Times New Roman"/>
                <w:color w:val="000000"/>
                <w:sz w:val="24"/>
                <w:szCs w:val="24"/>
              </w:rPr>
              <w:t xml:space="preserve"> тендерного комітету</w:t>
            </w:r>
          </w:p>
          <w:p w14:paraId="700BFAA6" w14:textId="1F92FAAA" w:rsidR="00044613" w:rsidRPr="00475084"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iCs/>
                <w:sz w:val="24"/>
                <w:szCs w:val="24"/>
              </w:rPr>
              <w:t>_____________</w:t>
            </w:r>
            <w:r w:rsidR="00475084" w:rsidRPr="00AE0CDC">
              <w:rPr>
                <w:b/>
                <w:bCs/>
              </w:rPr>
              <w:t xml:space="preserve"> </w:t>
            </w:r>
            <w:r w:rsidR="0017567B">
              <w:rPr>
                <w:rFonts w:ascii="Times New Roman" w:eastAsia="Times New Roman" w:hAnsi="Times New Roman" w:cs="Times New Roman"/>
                <w:color w:val="000000"/>
                <w:sz w:val="24"/>
                <w:szCs w:val="24"/>
              </w:rPr>
              <w:t>Вовченко О.Ю.</w:t>
            </w:r>
          </w:p>
          <w:p w14:paraId="169BB309" w14:textId="77777777" w:rsidR="00044613" w:rsidRPr="00475084" w:rsidRDefault="00044613" w:rsidP="00044613">
            <w:pPr>
              <w:spacing w:after="0" w:line="240" w:lineRule="auto"/>
              <w:jc w:val="center"/>
              <w:rPr>
                <w:rFonts w:ascii="Times New Roman" w:eastAsia="Times New Roman" w:hAnsi="Times New Roman" w:cs="Times New Roman"/>
                <w:color w:val="000000"/>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0276BF1D"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r w:rsidR="007F5351">
              <w:rPr>
                <w:rFonts w:ascii="Times New Roman" w:hAnsi="Times New Roman" w:cs="Times New Roman"/>
                <w:b/>
                <w:color w:val="000000" w:themeColor="text1"/>
                <w:sz w:val="24"/>
                <w:szCs w:val="24"/>
              </w:rPr>
              <w:t xml:space="preserve"> </w:t>
            </w:r>
            <w:r w:rsidR="00A57DC9" w:rsidRPr="00A57DC9">
              <w:rPr>
                <w:rFonts w:ascii="Times New Roman" w:eastAsia="Times New Roman" w:hAnsi="Times New Roman" w:cs="Times New Roman"/>
                <w:b/>
                <w:sz w:val="24"/>
                <w:szCs w:val="24"/>
              </w:rPr>
              <w:t>(НОВА РЕДАКЦІЯ)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 xml:space="preserve">згідно Внутрішніх процедур </w:t>
            </w:r>
            <w:proofErr w:type="spellStart"/>
            <w:r w:rsidRPr="00CF69F3">
              <w:rPr>
                <w:rFonts w:ascii="Times New Roman" w:hAnsi="Times New Roman"/>
                <w:b/>
                <w:sz w:val="24"/>
                <w:szCs w:val="24"/>
              </w:rPr>
              <w:t>закупівель</w:t>
            </w:r>
            <w:proofErr w:type="spellEnd"/>
            <w:r w:rsidRPr="00CF69F3">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14CE943C" w14:textId="3C45C8B4" w:rsidR="001A59F3" w:rsidRPr="00CF69F3" w:rsidRDefault="00032BC1"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032BC1">
              <w:rPr>
                <w:rFonts w:ascii="Times New Roman" w:eastAsia="Times New Roman" w:hAnsi="Times New Roman" w:cs="Times New Roman"/>
                <w:sz w:val="24"/>
                <w:szCs w:val="24"/>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p>
          <w:p w14:paraId="6F53147F" w14:textId="77777777" w:rsidR="001A59F3" w:rsidRPr="00CF6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CF6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77499F11"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17567B">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38725F">
        <w:trPr>
          <w:trHeight w:val="987"/>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19ED2BC" w14:textId="77777777" w:rsidR="0017567B" w:rsidRPr="00525CB7"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З питань технічної специфікації: </w:t>
            </w:r>
          </w:p>
          <w:p w14:paraId="550761D1" w14:textId="31EE0041" w:rsidR="0017567B" w:rsidRPr="00390C88"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9" w:history="1">
              <w:r w:rsidRPr="00390C88">
                <w:rPr>
                  <w:rFonts w:ascii="Times New Roman" w:hAnsi="Times New Roman" w:cs="Times New Roman"/>
                  <w:color w:val="000000" w:themeColor="text1"/>
                  <w:sz w:val="24"/>
                  <w:szCs w:val="24"/>
                </w:rPr>
                <w:t xml:space="preserve">Головний фахівець з </w:t>
              </w:r>
              <w:r w:rsidR="00390C88" w:rsidRPr="00390C88">
                <w:rPr>
                  <w:rFonts w:ascii="Times New Roman" w:hAnsi="Times New Roman" w:cs="Times New Roman"/>
                  <w:color w:val="000000" w:themeColor="text1"/>
                  <w:sz w:val="24"/>
                  <w:szCs w:val="24"/>
                </w:rPr>
                <w:t>управління персоналом</w:t>
              </w:r>
            </w:hyperlink>
            <w:r w:rsidR="00390C88">
              <w:rPr>
                <w:rFonts w:ascii="Times New Roman" w:hAnsi="Times New Roman" w:cs="Times New Roman"/>
              </w:rPr>
              <w:t>-</w:t>
            </w:r>
            <w:r w:rsidR="00390C88" w:rsidRPr="00390C88">
              <w:rPr>
                <w:rFonts w:ascii="Times New Roman" w:hAnsi="Times New Roman" w:cs="Times New Roman"/>
              </w:rPr>
              <w:t xml:space="preserve"> </w:t>
            </w:r>
            <w:proofErr w:type="spellStart"/>
            <w:r w:rsidR="00390C88" w:rsidRPr="00390C88">
              <w:rPr>
                <w:rFonts w:ascii="Times New Roman" w:hAnsi="Times New Roman" w:cs="Times New Roman"/>
              </w:rPr>
              <w:t>Крайник</w:t>
            </w:r>
            <w:proofErr w:type="spellEnd"/>
            <w:r w:rsidR="00390C88" w:rsidRPr="00390C88">
              <w:rPr>
                <w:rFonts w:ascii="Times New Roman" w:hAnsi="Times New Roman" w:cs="Times New Roman"/>
              </w:rPr>
              <w:t xml:space="preserve"> Світлана Олександрівна</w:t>
            </w:r>
          </w:p>
          <w:p w14:paraId="174081DE" w14:textId="3E08B88B" w:rsidR="0017567B" w:rsidRPr="00525CB7"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hyperlink r:id="rId10" w:history="1">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w:t>
              </w:r>
              <w:r w:rsidR="00390C88" w:rsidRPr="00390C88">
                <w:rPr>
                  <w:rFonts w:ascii="Times New Roman" w:hAnsi="Times New Roman" w:cs="Times New Roman"/>
                  <w:color w:val="000000" w:themeColor="text1"/>
                  <w:sz w:val="24"/>
                  <w:szCs w:val="24"/>
                </w:rPr>
                <w:t>+38</w:t>
              </w:r>
              <w:r w:rsidR="00390C88">
                <w:rPr>
                  <w:rFonts w:ascii="Times New Roman" w:hAnsi="Times New Roman" w:cs="Times New Roman"/>
                  <w:color w:val="000000" w:themeColor="text1"/>
                  <w:sz w:val="24"/>
                  <w:szCs w:val="24"/>
                </w:rPr>
                <w:t xml:space="preserve"> (</w:t>
              </w:r>
              <w:r w:rsidR="00390C88" w:rsidRPr="00390C88">
                <w:rPr>
                  <w:rFonts w:ascii="Times New Roman" w:hAnsi="Times New Roman" w:cs="Times New Roman"/>
                  <w:color w:val="000000" w:themeColor="text1"/>
                  <w:sz w:val="24"/>
                  <w:szCs w:val="24"/>
                </w:rPr>
                <w:t>093</w:t>
              </w:r>
              <w:r w:rsidR="00390C88">
                <w:rPr>
                  <w:rFonts w:ascii="Times New Roman" w:hAnsi="Times New Roman" w:cs="Times New Roman"/>
                  <w:color w:val="000000" w:themeColor="text1"/>
                  <w:sz w:val="24"/>
                  <w:szCs w:val="24"/>
                </w:rPr>
                <w:t xml:space="preserve">) </w:t>
              </w:r>
              <w:r w:rsidR="00390C88" w:rsidRPr="00390C88">
                <w:rPr>
                  <w:rFonts w:ascii="Times New Roman" w:hAnsi="Times New Roman" w:cs="Times New Roman"/>
                  <w:color w:val="000000" w:themeColor="text1"/>
                  <w:sz w:val="24"/>
                  <w:szCs w:val="24"/>
                </w:rPr>
                <w:t>765</w:t>
              </w:r>
              <w:r w:rsidR="00390C88">
                <w:rPr>
                  <w:rFonts w:ascii="Times New Roman" w:hAnsi="Times New Roman" w:cs="Times New Roman"/>
                  <w:color w:val="000000" w:themeColor="text1"/>
                  <w:sz w:val="24"/>
                  <w:szCs w:val="24"/>
                </w:rPr>
                <w:t xml:space="preserve"> </w:t>
              </w:r>
              <w:r w:rsidR="00390C88" w:rsidRPr="00390C88">
                <w:rPr>
                  <w:rFonts w:ascii="Times New Roman" w:hAnsi="Times New Roman" w:cs="Times New Roman"/>
                  <w:color w:val="000000" w:themeColor="text1"/>
                  <w:sz w:val="24"/>
                  <w:szCs w:val="24"/>
                </w:rPr>
                <w:t>60</w:t>
              </w:r>
              <w:r w:rsidR="00390C88">
                <w:rPr>
                  <w:rFonts w:ascii="Times New Roman" w:hAnsi="Times New Roman" w:cs="Times New Roman"/>
                  <w:color w:val="000000" w:themeColor="text1"/>
                  <w:sz w:val="24"/>
                  <w:szCs w:val="24"/>
                </w:rPr>
                <w:t xml:space="preserve"> </w:t>
              </w:r>
              <w:r w:rsidR="00390C88" w:rsidRPr="00390C88">
                <w:rPr>
                  <w:rFonts w:ascii="Times New Roman" w:hAnsi="Times New Roman" w:cs="Times New Roman"/>
                  <w:color w:val="000000" w:themeColor="text1"/>
                  <w:sz w:val="24"/>
                  <w:szCs w:val="24"/>
                </w:rPr>
                <w:t>45</w:t>
              </w:r>
            </w:hyperlink>
          </w:p>
          <w:p w14:paraId="20C2ED8E" w14:textId="77777777" w:rsidR="0017567B" w:rsidRPr="00525CB7"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71201422" w14:textId="0004686A" w:rsidR="0017567B" w:rsidRPr="00525CB7" w:rsidRDefault="00390C88"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w:t>
            </w:r>
            <w:r w:rsidR="0017567B" w:rsidRPr="00525CB7">
              <w:rPr>
                <w:rFonts w:ascii="Times New Roman" w:hAnsi="Times New Roman" w:cs="Times New Roman"/>
                <w:color w:val="000000" w:themeColor="text1"/>
                <w:sz w:val="24"/>
                <w:szCs w:val="24"/>
              </w:rPr>
              <w:t xml:space="preserve">ахівець з </w:t>
            </w:r>
            <w:proofErr w:type="spellStart"/>
            <w:r w:rsidR="0017567B" w:rsidRPr="00525CB7">
              <w:rPr>
                <w:rFonts w:ascii="Times New Roman" w:hAnsi="Times New Roman" w:cs="Times New Roman"/>
                <w:color w:val="000000" w:themeColor="text1"/>
                <w:sz w:val="24"/>
                <w:szCs w:val="24"/>
              </w:rPr>
              <w:t>закупівель</w:t>
            </w:r>
            <w:proofErr w:type="spellEnd"/>
            <w:r w:rsidR="0017567B" w:rsidRPr="00525CB7">
              <w:rPr>
                <w:rFonts w:ascii="Times New Roman" w:hAnsi="Times New Roman" w:cs="Times New Roman"/>
                <w:color w:val="000000" w:themeColor="text1"/>
                <w:sz w:val="24"/>
                <w:szCs w:val="24"/>
              </w:rPr>
              <w:t xml:space="preserve"> та постачань </w:t>
            </w:r>
            <w:r>
              <w:rPr>
                <w:rFonts w:ascii="Times New Roman" w:hAnsi="Times New Roman" w:cs="Times New Roman"/>
                <w:color w:val="000000" w:themeColor="text1"/>
                <w:sz w:val="24"/>
                <w:szCs w:val="24"/>
              </w:rPr>
              <w:t>в</w:t>
            </w:r>
            <w:r w:rsidR="0017567B" w:rsidRPr="00525CB7">
              <w:rPr>
                <w:rFonts w:ascii="Times New Roman" w:hAnsi="Times New Roman" w:cs="Times New Roman"/>
                <w:color w:val="000000" w:themeColor="text1"/>
                <w:sz w:val="24"/>
                <w:szCs w:val="24"/>
              </w:rPr>
              <w:t xml:space="preserve">ідділу </w:t>
            </w:r>
            <w:proofErr w:type="spellStart"/>
            <w:r w:rsidR="0017567B" w:rsidRPr="00525CB7">
              <w:rPr>
                <w:rFonts w:ascii="Times New Roman" w:hAnsi="Times New Roman" w:cs="Times New Roman"/>
                <w:color w:val="000000" w:themeColor="text1"/>
                <w:sz w:val="24"/>
                <w:szCs w:val="24"/>
              </w:rPr>
              <w:t>закупівель</w:t>
            </w:r>
            <w:proofErr w:type="spellEnd"/>
            <w:r w:rsidR="0017567B" w:rsidRPr="00525CB7">
              <w:rPr>
                <w:rFonts w:ascii="Times New Roman" w:hAnsi="Times New Roman" w:cs="Times New Roman"/>
                <w:color w:val="000000" w:themeColor="text1"/>
                <w:sz w:val="24"/>
                <w:szCs w:val="24"/>
              </w:rPr>
              <w:t xml:space="preserve"> та постачань </w:t>
            </w:r>
            <w:r w:rsidR="003874E3">
              <w:rPr>
                <w:rFonts w:ascii="Times New Roman" w:hAnsi="Times New Roman" w:cs="Times New Roman"/>
                <w:color w:val="000000" w:themeColor="text1"/>
                <w:sz w:val="24"/>
                <w:szCs w:val="24"/>
              </w:rPr>
              <w:t>–</w:t>
            </w:r>
            <w:r w:rsidR="00C52D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Оксана Іванова</w:t>
            </w:r>
          </w:p>
          <w:p w14:paraId="76B15B5A" w14:textId="77777777" w:rsidR="0017567B"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 +38 (044) 334 5</w:t>
            </w:r>
            <w:r>
              <w:rPr>
                <w:rFonts w:ascii="Times New Roman" w:hAnsi="Times New Roman" w:cs="Times New Roman"/>
                <w:color w:val="000000" w:themeColor="text1"/>
                <w:sz w:val="24"/>
                <w:szCs w:val="24"/>
              </w:rPr>
              <w:t>3</w:t>
            </w:r>
            <w:r w:rsidRPr="00525CB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16.</w:t>
            </w:r>
          </w:p>
          <w:p w14:paraId="70C2AA34" w14:textId="0D0A8768" w:rsidR="00823203" w:rsidRPr="00525CB7" w:rsidRDefault="0017567B" w:rsidP="0017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Електронна пошта для надання роз’яснень: </w:t>
            </w:r>
            <w:r w:rsidRPr="00525CB7">
              <w:rPr>
                <w:rFonts w:ascii="Times New Roman" w:hAnsi="Times New Roman" w:cs="Times New Roman"/>
                <w:color w:val="000000" w:themeColor="text1"/>
                <w:sz w:val="24"/>
                <w:szCs w:val="24"/>
              </w:rPr>
              <w:t xml:space="preserve"> </w:t>
            </w:r>
            <w:hyperlink r:id="rId11" w:history="1">
              <w:r w:rsidRPr="000D0411">
                <w:rPr>
                  <w:rStyle w:val="af"/>
                  <w:rFonts w:ascii="Times New Roman" w:hAnsi="Times New Roman" w:cs="Times New Roman"/>
                  <w:lang w:val="en-US"/>
                </w:rPr>
                <w:t>tender</w:t>
              </w:r>
              <w:r w:rsidRPr="000D0411">
                <w:rPr>
                  <w:rStyle w:val="af"/>
                  <w:rFonts w:ascii="Times New Roman" w:hAnsi="Times New Roman" w:cs="Times New Roman"/>
                </w:rPr>
                <w:t>@phc.org.ua</w:t>
              </w:r>
            </w:hyperlink>
            <w:r w:rsidRPr="00534BD3">
              <w:rPr>
                <w:rFonts w:ascii="Times New Roman" w:hAnsi="Times New Roman" w:cs="Times New Roman"/>
                <w:lang w:val="ru-RU"/>
              </w:rPr>
              <w:t>.</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4B14ABDB"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Відкриті торги»</w:t>
            </w:r>
            <w:r w:rsidRPr="00525CB7">
              <w:rPr>
                <w:rFonts w:ascii="Times New Roman" w:hAnsi="Times New Roman" w:cs="Times New Roman"/>
                <w:b/>
                <w:sz w:val="24"/>
                <w:szCs w:val="24"/>
              </w:rPr>
              <w:t xml:space="preserve"> </w:t>
            </w:r>
            <w:r w:rsidR="00A2342F" w:rsidRPr="00525CB7">
              <w:rPr>
                <w:rFonts w:ascii="Times New Roman" w:hAnsi="Times New Roman" w:cs="Times New Roman"/>
                <w:color w:val="000000" w:themeColor="text1"/>
                <w:sz w:val="24"/>
                <w:szCs w:val="24"/>
              </w:rPr>
              <w:t xml:space="preserve">у порядку визначеному </w:t>
            </w:r>
            <w:r w:rsidR="005D7595" w:rsidRPr="00525CB7">
              <w:rPr>
                <w:rFonts w:ascii="Times New Roman" w:hAnsi="Times New Roman" w:cs="Times New Roman"/>
                <w:color w:val="000000" w:themeColor="text1"/>
                <w:sz w:val="24"/>
                <w:szCs w:val="24"/>
              </w:rPr>
              <w:t xml:space="preserve">Внутрішніми процедурами </w:t>
            </w:r>
            <w:proofErr w:type="spellStart"/>
            <w:r w:rsidR="005D7595" w:rsidRPr="00525CB7">
              <w:rPr>
                <w:rFonts w:ascii="Times New Roman" w:hAnsi="Times New Roman" w:cs="Times New Roman"/>
                <w:color w:val="000000" w:themeColor="text1"/>
                <w:sz w:val="24"/>
                <w:szCs w:val="24"/>
              </w:rPr>
              <w:t>закупівель</w:t>
            </w:r>
            <w:proofErr w:type="spellEnd"/>
            <w:r w:rsidR="005D7595" w:rsidRPr="00525CB7">
              <w:rPr>
                <w:rFonts w:ascii="Times New Roman" w:hAnsi="Times New Roman" w:cs="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од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08FB582D" w:rsidR="00F21A21" w:rsidRPr="00525CB7" w:rsidRDefault="00575E4F" w:rsidP="00525CB7">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575E4F">
              <w:rPr>
                <w:rFonts w:ascii="Times New Roman" w:hAnsi="Times New Roman" w:cs="Times New Roman"/>
                <w:sz w:val="24"/>
                <w:szCs w:val="24"/>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Pr>
                <w:rFonts w:ascii="Times New Roman" w:hAnsi="Times New Roman" w:cs="Times New Roman"/>
                <w:sz w:val="24"/>
                <w:szCs w:val="24"/>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2A117BCA" w:rsidR="00FC5F6E" w:rsidRPr="00972B69" w:rsidRDefault="00FC5F6E" w:rsidP="00525CB7">
            <w:pPr>
              <w:spacing w:after="0" w:line="240" w:lineRule="auto"/>
              <w:contextualSpacing/>
              <w:rPr>
                <w:rFonts w:ascii="Times New Roman" w:eastAsia="Times New Roman" w:hAnsi="Times New Roman" w:cs="Times New Roman"/>
                <w:color w:val="000000"/>
                <w:sz w:val="24"/>
                <w:szCs w:val="24"/>
              </w:rPr>
            </w:pPr>
            <w:bookmarkStart w:id="0" w:name="_Hlk190858957"/>
            <w:r w:rsidRPr="00972B69">
              <w:rPr>
                <w:rFonts w:ascii="Times New Roman" w:eastAsia="Times New Roman" w:hAnsi="Times New Roman" w:cs="Times New Roman"/>
                <w:color w:val="000000"/>
                <w:sz w:val="24"/>
                <w:szCs w:val="24"/>
              </w:rPr>
              <w:t>Очікувана вартість предмета закупівлі</w:t>
            </w:r>
            <w:r w:rsidR="00D46A46" w:rsidRPr="00972B69">
              <w:rPr>
                <w:rFonts w:ascii="Times New Roman" w:eastAsia="Times New Roman" w:hAnsi="Times New Roman" w:cs="Times New Roman"/>
                <w:color w:val="000000"/>
                <w:sz w:val="24"/>
                <w:szCs w:val="24"/>
              </w:rPr>
              <w:t>/ бюджет на фінансування закупівлі</w:t>
            </w:r>
            <w:bookmarkEnd w:id="0"/>
          </w:p>
        </w:tc>
        <w:tc>
          <w:tcPr>
            <w:tcW w:w="6090" w:type="dxa"/>
          </w:tcPr>
          <w:p w14:paraId="5AB9F48E" w14:textId="1B72BDF5" w:rsidR="00FC5F6E" w:rsidRPr="00525CB7" w:rsidRDefault="0007633B" w:rsidP="00525CB7">
            <w:pPr>
              <w:spacing w:after="0" w:line="240" w:lineRule="auto"/>
              <w:contextualSpacing/>
              <w:jc w:val="both"/>
              <w:rPr>
                <w:rFonts w:ascii="Times New Roman" w:hAnsi="Times New Roman" w:cs="Times New Roman"/>
                <w:color w:val="000000" w:themeColor="text1"/>
                <w:sz w:val="24"/>
                <w:szCs w:val="24"/>
                <w:lang w:val="en-US"/>
              </w:rPr>
            </w:pPr>
            <w:r w:rsidRPr="0007633B">
              <w:rPr>
                <w:rFonts w:ascii="Times New Roman" w:hAnsi="Times New Roman" w:cs="Times New Roman"/>
                <w:color w:val="000000" w:themeColor="text1"/>
                <w:sz w:val="24"/>
                <w:szCs w:val="24"/>
              </w:rPr>
              <w:t>2 963</w:t>
            </w:r>
            <w:r>
              <w:rPr>
                <w:rFonts w:ascii="Times New Roman" w:hAnsi="Times New Roman" w:cs="Times New Roman"/>
                <w:color w:val="000000" w:themeColor="text1"/>
                <w:sz w:val="24"/>
                <w:szCs w:val="24"/>
              </w:rPr>
              <w:t> </w:t>
            </w:r>
            <w:r w:rsidRPr="0007633B">
              <w:rPr>
                <w:rFonts w:ascii="Times New Roman" w:hAnsi="Times New Roman" w:cs="Times New Roman"/>
                <w:color w:val="000000" w:themeColor="text1"/>
                <w:sz w:val="24"/>
                <w:szCs w:val="24"/>
              </w:rPr>
              <w:t>878</w:t>
            </w:r>
            <w:r>
              <w:rPr>
                <w:rFonts w:ascii="Times New Roman" w:hAnsi="Times New Roman" w:cs="Times New Roman"/>
                <w:color w:val="000000" w:themeColor="text1"/>
                <w:sz w:val="24"/>
                <w:szCs w:val="24"/>
              </w:rPr>
              <w:t>,</w:t>
            </w:r>
            <w:r w:rsidRPr="0007633B">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 xml:space="preserve"> грн</w:t>
            </w:r>
            <w:r w:rsidR="00436172" w:rsidRPr="00525CB7">
              <w:rPr>
                <w:rFonts w:ascii="Times New Roman" w:hAnsi="Times New Roman" w:cs="Times New Roman"/>
                <w:color w:val="000000" w:themeColor="text1"/>
                <w:sz w:val="24"/>
                <w:szCs w:val="24"/>
              </w:rPr>
              <w:t xml:space="preserve">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972B69" w:rsidRDefault="00FC5F6E" w:rsidP="00525CB7">
            <w:pPr>
              <w:spacing w:after="0" w:line="240" w:lineRule="auto"/>
              <w:contextualSpacing/>
              <w:rPr>
                <w:rFonts w:ascii="Times New Roman" w:eastAsia="Times New Roman" w:hAnsi="Times New Roman" w:cs="Times New Roman"/>
                <w:sz w:val="24"/>
                <w:szCs w:val="24"/>
              </w:rPr>
            </w:pPr>
            <w:r w:rsidRPr="00972B6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06D66F54"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w:t>
            </w:r>
            <w:r w:rsidR="007824C2" w:rsidRPr="007824C2">
              <w:rPr>
                <w:rFonts w:ascii="Times New Roman" w:hAnsi="Times New Roman" w:cs="Times New Roman"/>
                <w:color w:val="000000" w:themeColor="text1"/>
                <w:sz w:val="24"/>
                <w:szCs w:val="24"/>
              </w:rPr>
              <w:t xml:space="preserve">в </w:t>
            </w:r>
            <w:r w:rsidRPr="007824C2">
              <w:rPr>
                <w:rFonts w:ascii="Times New Roman" w:hAnsi="Times New Roman" w:cs="Times New Roman"/>
                <w:color w:val="000000" w:themeColor="text1"/>
                <w:sz w:val="24"/>
                <w:szCs w:val="24"/>
              </w:rPr>
              <w:t>Додатку 2 до цієї тендерної документації.</w:t>
            </w:r>
          </w:p>
        </w:tc>
      </w:tr>
      <w:tr w:rsidR="00FC5F6E" w:rsidRPr="00525CB7" w14:paraId="34D4AD7C" w14:textId="77777777" w:rsidTr="58C441F2">
        <w:trPr>
          <w:trHeight w:val="703"/>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26944537" w:rsidR="00FC5F6E" w:rsidRPr="007824C2"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7824C2">
              <w:rPr>
                <w:rFonts w:ascii="Times New Roman" w:eastAsia="Times New Roman" w:hAnsi="Times New Roman" w:cs="Times New Roman"/>
                <w:sz w:val="24"/>
                <w:szCs w:val="24"/>
              </w:rPr>
              <w:t xml:space="preserve">Обсяг і місце надання </w:t>
            </w:r>
            <w:r w:rsidR="00C86917" w:rsidRPr="007824C2">
              <w:rPr>
                <w:rFonts w:ascii="Times New Roman" w:eastAsia="Times New Roman" w:hAnsi="Times New Roman" w:cs="Times New Roman"/>
                <w:sz w:val="24"/>
                <w:szCs w:val="24"/>
              </w:rPr>
              <w:t xml:space="preserve">послуг, </w:t>
            </w:r>
            <w:r w:rsidR="00FD3C97" w:rsidRPr="007824C2">
              <w:rPr>
                <w:rFonts w:ascii="Times New Roman" w:eastAsia="Times New Roman" w:hAnsi="Times New Roman" w:cs="Times New Roman"/>
                <w:sz w:val="24"/>
                <w:szCs w:val="24"/>
              </w:rPr>
              <w:t>постачання товару</w:t>
            </w:r>
            <w:r w:rsidR="00C86917" w:rsidRPr="007824C2">
              <w:rPr>
                <w:rFonts w:ascii="Times New Roman" w:eastAsia="Times New Roman" w:hAnsi="Times New Roman" w:cs="Times New Roman"/>
                <w:sz w:val="24"/>
                <w:szCs w:val="24"/>
              </w:rPr>
              <w:t>, виконання робіт</w:t>
            </w:r>
          </w:p>
        </w:tc>
        <w:tc>
          <w:tcPr>
            <w:tcW w:w="6090" w:type="dxa"/>
          </w:tcPr>
          <w:p w14:paraId="7E58EEF8" w14:textId="77AAE5B9" w:rsidR="00FC5F6E" w:rsidRPr="007824C2" w:rsidRDefault="009E6497" w:rsidP="00525CB7">
            <w:pPr>
              <w:spacing w:after="0" w:line="240" w:lineRule="auto"/>
              <w:rPr>
                <w:rFonts w:ascii="Times New Roman" w:hAnsi="Times New Roman" w:cs="Times New Roman"/>
                <w:bCs/>
                <w:color w:val="000000" w:themeColor="text1"/>
                <w:sz w:val="24"/>
                <w:szCs w:val="24"/>
              </w:rPr>
            </w:pPr>
            <w:r w:rsidRPr="007824C2">
              <w:rPr>
                <w:rFonts w:ascii="Times New Roman" w:hAnsi="Times New Roman" w:cs="Times New Roman"/>
                <w:bCs/>
                <w:color w:val="000000" w:themeColor="text1"/>
                <w:sz w:val="24"/>
                <w:szCs w:val="24"/>
              </w:rPr>
              <w:t>В</w:t>
            </w:r>
            <w:r w:rsidR="006954D3" w:rsidRPr="007824C2">
              <w:rPr>
                <w:rFonts w:ascii="Times New Roman" w:hAnsi="Times New Roman" w:cs="Times New Roman"/>
                <w:bCs/>
                <w:color w:val="000000" w:themeColor="text1"/>
                <w:sz w:val="24"/>
                <w:szCs w:val="24"/>
              </w:rPr>
              <w:t xml:space="preserve">ідповідно </w:t>
            </w:r>
            <w:r w:rsidR="001531CF">
              <w:rPr>
                <w:rFonts w:ascii="Times New Roman" w:hAnsi="Times New Roman" w:cs="Times New Roman"/>
                <w:bCs/>
                <w:color w:val="000000" w:themeColor="text1"/>
                <w:sz w:val="24"/>
                <w:szCs w:val="24"/>
              </w:rPr>
              <w:t xml:space="preserve">до </w:t>
            </w:r>
            <w:r w:rsidR="006954D3" w:rsidRPr="007824C2">
              <w:rPr>
                <w:rFonts w:ascii="Times New Roman" w:hAnsi="Times New Roman" w:cs="Times New Roman"/>
                <w:bCs/>
                <w:color w:val="000000" w:themeColor="text1"/>
                <w:sz w:val="24"/>
                <w:szCs w:val="24"/>
              </w:rPr>
              <w:t>Додатку 2 до тендерної документації</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4154AAC" w14:textId="0CB17817" w:rsidR="007C0C07" w:rsidRPr="007C0C07" w:rsidRDefault="007C0C07" w:rsidP="007C1781">
            <w:pPr>
              <w:tabs>
                <w:tab w:val="left" w:pos="851"/>
              </w:tabs>
              <w:spacing w:after="0" w:line="240" w:lineRule="auto"/>
              <w:ind w:right="282"/>
              <w:contextualSpacing/>
              <w:jc w:val="both"/>
              <w:rPr>
                <w:rFonts w:ascii="Times New Roman" w:hAnsi="Times New Roman" w:cs="Times New Roman"/>
                <w:iCs/>
                <w:spacing w:val="-10"/>
                <w:sz w:val="24"/>
                <w:szCs w:val="24"/>
              </w:rPr>
            </w:pPr>
            <w:r>
              <w:rPr>
                <w:rFonts w:ascii="Times New Roman" w:hAnsi="Times New Roman" w:cs="Times New Roman"/>
                <w:spacing w:val="-10"/>
                <w:sz w:val="24"/>
                <w:szCs w:val="24"/>
              </w:rPr>
              <w:t>З</w:t>
            </w:r>
            <w:r w:rsidRPr="007C0C07">
              <w:t xml:space="preserve"> </w:t>
            </w:r>
            <w:r w:rsidRPr="007C0C07">
              <w:rPr>
                <w:rFonts w:ascii="Times New Roman" w:hAnsi="Times New Roman" w:cs="Times New Roman"/>
                <w:spacing w:val="-10"/>
                <w:sz w:val="24"/>
                <w:szCs w:val="24"/>
              </w:rPr>
              <w:t xml:space="preserve">00 год 00 хв. </w:t>
            </w:r>
            <w:r w:rsidR="003874E3" w:rsidRPr="007C0C07">
              <w:rPr>
                <w:rFonts w:ascii="Times New Roman" w:hAnsi="Times New Roman" w:cs="Times New Roman"/>
                <w:spacing w:val="-10"/>
                <w:sz w:val="24"/>
                <w:szCs w:val="24"/>
              </w:rPr>
              <w:t>Д</w:t>
            </w:r>
            <w:r w:rsidRPr="007C0C07">
              <w:rPr>
                <w:rFonts w:ascii="Times New Roman" w:hAnsi="Times New Roman" w:cs="Times New Roman"/>
                <w:spacing w:val="-10"/>
                <w:sz w:val="24"/>
                <w:szCs w:val="24"/>
              </w:rPr>
              <w:t>ня, наступного за здійсненням Страхувальником оплати, на підставі рахунку, виставленого Страховиком на кожні 3 (три) місяці надання послуг.</w:t>
            </w:r>
          </w:p>
          <w:p w14:paraId="5CF14AA9" w14:textId="6A673119" w:rsidR="00FC5F6E" w:rsidRPr="00525CB7" w:rsidRDefault="007C0C07" w:rsidP="007C1781">
            <w:pPr>
              <w:spacing w:after="0" w:line="240" w:lineRule="auto"/>
              <w:contextualSpacing/>
              <w:jc w:val="both"/>
              <w:rPr>
                <w:rFonts w:ascii="Times New Roman" w:eastAsia="Times New Roman" w:hAnsi="Times New Roman" w:cs="Times New Roman"/>
                <w:sz w:val="24"/>
                <w:szCs w:val="24"/>
              </w:rPr>
            </w:pPr>
            <w:r w:rsidRPr="00654972">
              <w:rPr>
                <w:rFonts w:ascii="Times New Roman" w:hAnsi="Times New Roman" w:cs="Times New Roman"/>
                <w:spacing w:val="-10"/>
                <w:sz w:val="24"/>
                <w:szCs w:val="24"/>
              </w:rPr>
              <w:t xml:space="preserve">Загальний строк </w:t>
            </w:r>
            <w:bookmarkStart w:id="1" w:name="_Hlk190180065"/>
            <w:r w:rsidRPr="00654972">
              <w:rPr>
                <w:rFonts w:ascii="Times New Roman" w:hAnsi="Times New Roman" w:cs="Times New Roman"/>
                <w:spacing w:val="-10"/>
                <w:sz w:val="24"/>
                <w:szCs w:val="24"/>
              </w:rPr>
              <w:t xml:space="preserve">надання послуг становить 12 (дванадцять ) місяців, які обраховуються з урахуванням пункту 4.1 </w:t>
            </w:r>
            <w:r w:rsidRPr="007C0C07">
              <w:rPr>
                <w:rFonts w:ascii="Times New Roman" w:hAnsi="Times New Roman" w:cs="Times New Roman"/>
                <w:spacing w:val="-10"/>
                <w:sz w:val="24"/>
                <w:szCs w:val="24"/>
              </w:rPr>
              <w:t>Р</w:t>
            </w:r>
            <w:r w:rsidRPr="00654972">
              <w:rPr>
                <w:rFonts w:ascii="Times New Roman" w:hAnsi="Times New Roman" w:cs="Times New Roman"/>
                <w:spacing w:val="-10"/>
                <w:sz w:val="24"/>
                <w:szCs w:val="24"/>
              </w:rPr>
              <w:t>озділу</w:t>
            </w:r>
            <w:bookmarkEnd w:id="1"/>
            <w:r w:rsidRPr="007C0C07">
              <w:rPr>
                <w:rFonts w:ascii="Times New Roman" w:hAnsi="Times New Roman" w:cs="Times New Roman"/>
                <w:spacing w:val="-10"/>
                <w:sz w:val="24"/>
                <w:szCs w:val="24"/>
              </w:rPr>
              <w:t xml:space="preserve"> І</w:t>
            </w:r>
            <w:r w:rsidRPr="007C0C07">
              <w:rPr>
                <w:rFonts w:ascii="Times New Roman" w:hAnsi="Times New Roman" w:cs="Times New Roman"/>
                <w:spacing w:val="-10"/>
                <w:sz w:val="24"/>
                <w:szCs w:val="24"/>
                <w:lang w:val="en-US"/>
              </w:rPr>
              <w:t>V</w:t>
            </w:r>
            <w:r w:rsidRPr="007C0C07">
              <w:rPr>
                <w:rFonts w:ascii="Times New Roman" w:hAnsi="Times New Roman" w:cs="Times New Roman"/>
                <w:spacing w:val="-10"/>
                <w:sz w:val="24"/>
                <w:szCs w:val="24"/>
                <w:lang w:val="ru-RU"/>
              </w:rPr>
              <w:t xml:space="preserve"> </w:t>
            </w:r>
            <w:proofErr w:type="spellStart"/>
            <w:r w:rsidRPr="007C0C07">
              <w:rPr>
                <w:rFonts w:ascii="Times New Roman" w:hAnsi="Times New Roman" w:cs="Times New Roman"/>
                <w:spacing w:val="-10"/>
                <w:sz w:val="24"/>
                <w:szCs w:val="24"/>
              </w:rPr>
              <w:t>проєкту</w:t>
            </w:r>
            <w:proofErr w:type="spellEnd"/>
            <w:r w:rsidRPr="007C0C07">
              <w:rPr>
                <w:rFonts w:ascii="Times New Roman" w:hAnsi="Times New Roman" w:cs="Times New Roman"/>
                <w:spacing w:val="-10"/>
                <w:sz w:val="24"/>
                <w:szCs w:val="24"/>
              </w:rPr>
              <w:t xml:space="preserve"> Договору про закупівлю (Додаток 4 до тендерної Документації)</w:t>
            </w:r>
            <w:r w:rsidRPr="00654972">
              <w:rPr>
                <w:rFonts w:ascii="Times New Roman" w:hAnsi="Times New Roman" w:cs="Times New Roman"/>
                <w:iCs/>
                <w:spacing w:val="-10"/>
                <w:sz w:val="24"/>
                <w:szCs w:val="24"/>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 xml:space="preserve">Опис окремої частини або частин предмета </w:t>
            </w:r>
            <w:r w:rsidRPr="00525CB7">
              <w:rPr>
                <w:rFonts w:ascii="Times New Roman" w:eastAsia="Times New Roman" w:hAnsi="Times New Roman" w:cs="Times New Roman"/>
                <w:color w:val="000000"/>
                <w:sz w:val="24"/>
                <w:szCs w:val="24"/>
              </w:rPr>
              <w:lastRenderedPageBreak/>
              <w:t>закупівлі, щодо яких можуть бути подані тендерні пропозиції.</w:t>
            </w:r>
          </w:p>
        </w:tc>
        <w:tc>
          <w:tcPr>
            <w:tcW w:w="6090" w:type="dxa"/>
          </w:tcPr>
          <w:p w14:paraId="34B46A69" w14:textId="3A480F1D"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cs="Times New Roman"/>
                <w:color w:val="000000" w:themeColor="text1"/>
                <w:sz w:val="24"/>
                <w:szCs w:val="24"/>
              </w:rPr>
              <w:t>субгрантів</w:t>
            </w:r>
            <w:proofErr w:type="spellEnd"/>
            <w:r w:rsidRPr="00525CB7">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5983110B"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90 (дев</w:t>
            </w:r>
            <w:r w:rsidR="003874E3">
              <w:rPr>
                <w:rFonts w:ascii="Times New Roman" w:eastAsia="Times New Roman" w:hAnsi="Times New Roman" w:cs="Times New Roman"/>
                <w:bCs/>
                <w:sz w:val="24"/>
                <w:szCs w:val="24"/>
              </w:rPr>
              <w:t>’</w:t>
            </w:r>
            <w:r w:rsidRPr="00525CB7">
              <w:rPr>
                <w:rFonts w:ascii="Times New Roman" w:eastAsia="Times New Roman" w:hAnsi="Times New Roman" w:cs="Times New Roman"/>
                <w:bCs/>
                <w:sz w:val="24"/>
                <w:szCs w:val="24"/>
              </w:rPr>
              <w:t xml:space="preserve">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58C441F2">
        <w:trPr>
          <w:trHeight w:val="1119"/>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1FCC2A28" w:rsidR="001A59F3" w:rsidRPr="003874E3" w:rsidRDefault="00FC5F6E" w:rsidP="00525CB7">
            <w:pPr>
              <w:spacing w:after="0" w:line="240" w:lineRule="auto"/>
              <w:contextualSpacing/>
              <w:jc w:val="both"/>
              <w:rPr>
                <w:rFonts w:ascii="Times New Roman" w:eastAsia="Times New Roman" w:hAnsi="Times New Roman" w:cs="Times New Roman"/>
                <w:strike/>
                <w:color w:val="000000"/>
                <w:sz w:val="24"/>
                <w:szCs w:val="24"/>
              </w:rPr>
            </w:pPr>
            <w:r w:rsidRPr="003874E3">
              <w:rPr>
                <w:rFonts w:ascii="Times New Roman" w:eastAsia="Times New Roman" w:hAnsi="Times New Roman" w:cs="Times New Roman"/>
                <w:strike/>
                <w:color w:val="000000"/>
                <w:sz w:val="24"/>
                <w:szCs w:val="24"/>
              </w:rPr>
              <w:t xml:space="preserve">Кінцевий строк подання тендерних пропозицій - </w:t>
            </w:r>
            <w:r w:rsidR="001A59F3" w:rsidRPr="003874E3">
              <w:rPr>
                <w:rFonts w:ascii="Times New Roman" w:eastAsia="Times New Roman" w:hAnsi="Times New Roman" w:cs="Times New Roman"/>
                <w:strike/>
                <w:color w:val="000000"/>
                <w:sz w:val="24"/>
                <w:szCs w:val="24"/>
              </w:rPr>
              <w:br/>
            </w:r>
            <w:r w:rsidR="001A59F3" w:rsidRPr="003874E3">
              <w:rPr>
                <w:rFonts w:ascii="Times New Roman" w:eastAsia="Times New Roman" w:hAnsi="Times New Roman" w:cs="Times New Roman"/>
                <w:b/>
                <w:bCs/>
                <w:strike/>
                <w:color w:val="000000"/>
                <w:sz w:val="24"/>
                <w:szCs w:val="24"/>
              </w:rPr>
              <w:t>«</w:t>
            </w:r>
            <w:r w:rsidR="00C87B17" w:rsidRPr="003874E3">
              <w:rPr>
                <w:rFonts w:ascii="Times New Roman" w:eastAsia="Times New Roman" w:hAnsi="Times New Roman" w:cs="Times New Roman"/>
                <w:b/>
                <w:bCs/>
                <w:strike/>
                <w:color w:val="000000"/>
                <w:sz w:val="24"/>
                <w:szCs w:val="24"/>
              </w:rPr>
              <w:t>11</w:t>
            </w:r>
            <w:r w:rsidR="001A59F3" w:rsidRPr="003874E3">
              <w:rPr>
                <w:rFonts w:ascii="Times New Roman" w:eastAsia="Times New Roman" w:hAnsi="Times New Roman" w:cs="Times New Roman"/>
                <w:b/>
                <w:bCs/>
                <w:strike/>
                <w:color w:val="000000"/>
                <w:sz w:val="24"/>
                <w:szCs w:val="24"/>
              </w:rPr>
              <w:t xml:space="preserve">» </w:t>
            </w:r>
            <w:r w:rsidR="009F7E09" w:rsidRPr="003874E3">
              <w:rPr>
                <w:rFonts w:ascii="Times New Roman" w:eastAsia="Times New Roman" w:hAnsi="Times New Roman" w:cs="Times New Roman"/>
                <w:b/>
                <w:bCs/>
                <w:strike/>
                <w:color w:val="000000"/>
                <w:sz w:val="24"/>
                <w:szCs w:val="24"/>
              </w:rPr>
              <w:t>березня</w:t>
            </w:r>
            <w:r w:rsidR="00B83CF4" w:rsidRPr="003874E3">
              <w:rPr>
                <w:rFonts w:ascii="Times New Roman" w:eastAsia="Times New Roman" w:hAnsi="Times New Roman" w:cs="Times New Roman"/>
                <w:b/>
                <w:bCs/>
                <w:strike/>
                <w:color w:val="000000"/>
                <w:sz w:val="24"/>
                <w:szCs w:val="24"/>
              </w:rPr>
              <w:t xml:space="preserve"> </w:t>
            </w:r>
            <w:r w:rsidR="001A59F3" w:rsidRPr="003874E3">
              <w:rPr>
                <w:rFonts w:ascii="Times New Roman" w:eastAsia="Times New Roman" w:hAnsi="Times New Roman" w:cs="Times New Roman"/>
                <w:b/>
                <w:bCs/>
                <w:strike/>
                <w:color w:val="000000"/>
                <w:sz w:val="24"/>
                <w:szCs w:val="24"/>
              </w:rPr>
              <w:t>202</w:t>
            </w:r>
            <w:r w:rsidR="00475084" w:rsidRPr="003874E3">
              <w:rPr>
                <w:rFonts w:ascii="Times New Roman" w:eastAsia="Times New Roman" w:hAnsi="Times New Roman" w:cs="Times New Roman"/>
                <w:b/>
                <w:bCs/>
                <w:strike/>
                <w:color w:val="000000"/>
                <w:sz w:val="24"/>
                <w:szCs w:val="24"/>
              </w:rPr>
              <w:t xml:space="preserve">5 </w:t>
            </w:r>
            <w:r w:rsidR="001A59F3" w:rsidRPr="003874E3">
              <w:rPr>
                <w:rFonts w:ascii="Times New Roman" w:eastAsia="Times New Roman" w:hAnsi="Times New Roman" w:cs="Times New Roman"/>
                <w:b/>
                <w:bCs/>
                <w:strike/>
                <w:color w:val="000000"/>
                <w:sz w:val="24"/>
                <w:szCs w:val="24"/>
              </w:rPr>
              <w:t>року, 1</w:t>
            </w:r>
            <w:r w:rsidR="00B83CF4" w:rsidRPr="003874E3">
              <w:rPr>
                <w:rFonts w:ascii="Times New Roman" w:eastAsia="Times New Roman" w:hAnsi="Times New Roman" w:cs="Times New Roman"/>
                <w:b/>
                <w:bCs/>
                <w:strike/>
                <w:color w:val="000000"/>
                <w:sz w:val="24"/>
                <w:szCs w:val="24"/>
              </w:rPr>
              <w:t>4</w:t>
            </w:r>
            <w:r w:rsidR="001A59F3" w:rsidRPr="003874E3">
              <w:rPr>
                <w:rFonts w:ascii="Times New Roman" w:eastAsia="Times New Roman" w:hAnsi="Times New Roman" w:cs="Times New Roman"/>
                <w:b/>
                <w:bCs/>
                <w:strike/>
                <w:color w:val="000000"/>
                <w:sz w:val="24"/>
                <w:szCs w:val="24"/>
              </w:rPr>
              <w:t>:00</w:t>
            </w:r>
          </w:p>
          <w:p w14:paraId="106B31F9" w14:textId="437FD4EB" w:rsidR="003874E3" w:rsidRDefault="003874E3" w:rsidP="00525CB7">
            <w:pPr>
              <w:spacing w:after="0" w:line="240" w:lineRule="auto"/>
              <w:contextualSpacing/>
              <w:jc w:val="both"/>
              <w:rPr>
                <w:rFonts w:ascii="Times New Roman" w:eastAsia="Times New Roman" w:hAnsi="Times New Roman" w:cs="Times New Roman"/>
                <w:color w:val="000000"/>
                <w:sz w:val="24"/>
                <w:szCs w:val="24"/>
              </w:rPr>
            </w:pPr>
            <w:r w:rsidRPr="005E1146">
              <w:rPr>
                <w:rFonts w:ascii="Times New Roman" w:eastAsia="Times New Roman" w:hAnsi="Times New Roman" w:cs="Times New Roman"/>
                <w:color w:val="000000"/>
                <w:sz w:val="24"/>
                <w:szCs w:val="24"/>
                <w:highlight w:val="yellow"/>
              </w:rPr>
              <w:t>Кінцевий строк подання тендерних пропозицій</w:t>
            </w:r>
            <w:r w:rsidRPr="003874E3">
              <w:rPr>
                <w:rFonts w:ascii="Times New Roman" w:eastAsia="Times New Roman" w:hAnsi="Times New Roman" w:cs="Times New Roman"/>
                <w:color w:val="000000"/>
                <w:sz w:val="24"/>
                <w:szCs w:val="24"/>
              </w:rPr>
              <w:t xml:space="preserve"> - </w:t>
            </w:r>
            <w:r w:rsidRPr="003874E3">
              <w:rPr>
                <w:rFonts w:ascii="Times New Roman" w:eastAsia="Times New Roman" w:hAnsi="Times New Roman" w:cs="Times New Roman"/>
                <w:color w:val="000000"/>
                <w:sz w:val="24"/>
                <w:szCs w:val="24"/>
              </w:rPr>
              <w:br/>
            </w:r>
            <w:r w:rsidRPr="003874E3">
              <w:rPr>
                <w:rFonts w:ascii="Times New Roman" w:eastAsia="Times New Roman" w:hAnsi="Times New Roman" w:cs="Times New Roman"/>
                <w:b/>
                <w:bCs/>
                <w:color w:val="000000"/>
                <w:sz w:val="24"/>
                <w:szCs w:val="24"/>
                <w:highlight w:val="yellow"/>
              </w:rPr>
              <w:t>«18» березня 2025 року, 14:00</w:t>
            </w:r>
          </w:p>
          <w:p w14:paraId="4F5340E4" w14:textId="79D8E23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58C441F2">
        <w:trPr>
          <w:trHeight w:val="1119"/>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1.17</w:t>
            </w:r>
          </w:p>
        </w:tc>
        <w:tc>
          <w:tcPr>
            <w:tcW w:w="2835" w:type="dxa"/>
          </w:tcPr>
          <w:p w14:paraId="062DBC04" w14:textId="14236930"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34747C2C"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 xml:space="preserve">Викладено в Додатку </w:t>
            </w:r>
            <w:r w:rsidR="000D23A3">
              <w:rPr>
                <w:rFonts w:ascii="Times New Roman" w:hAnsi="Times New Roman" w:cs="Times New Roman"/>
                <w:color w:val="000000" w:themeColor="text1"/>
                <w:sz w:val="24"/>
                <w:szCs w:val="24"/>
              </w:rPr>
              <w:t>6</w:t>
            </w:r>
            <w:r w:rsidRPr="00525CB7">
              <w:rPr>
                <w:rFonts w:ascii="Times New Roman" w:hAnsi="Times New Roman" w:cs="Times New Roman"/>
                <w:color w:val="000000" w:themeColor="text1"/>
                <w:sz w:val="24"/>
                <w:szCs w:val="24"/>
              </w:rPr>
              <w:t xml:space="preserve">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0EADB6E2"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0457B81C"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 xml:space="preserve">Викладено в Додатку </w:t>
            </w:r>
            <w:r w:rsidR="000D23A3">
              <w:rPr>
                <w:rFonts w:ascii="Times New Roman" w:hAnsi="Times New Roman" w:cs="Times New Roman"/>
                <w:color w:val="000000" w:themeColor="text1"/>
                <w:sz w:val="24"/>
                <w:szCs w:val="24"/>
              </w:rPr>
              <w:t>5</w:t>
            </w:r>
            <w:r w:rsidRPr="00525CB7">
              <w:rPr>
                <w:rFonts w:ascii="Times New Roman" w:hAnsi="Times New Roman" w:cs="Times New Roman"/>
                <w:color w:val="000000" w:themeColor="text1"/>
                <w:sz w:val="24"/>
                <w:szCs w:val="24"/>
              </w:rPr>
              <w:t xml:space="preserve">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547E9AA1" w14:textId="77777777" w:rsidR="0017567B" w:rsidRDefault="0017567B" w:rsidP="0017567B">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 xml:space="preserve">не пізніше ніж за 5 (п’ять)робочих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Pr>
                <w:rFonts w:ascii="Times New Roman" w:eastAsia="Times New Roman" w:hAnsi="Times New Roman" w:cs="Times New Roman"/>
                <w:sz w:val="24"/>
                <w:szCs w:val="24"/>
              </w:rPr>
              <w:t>.</w:t>
            </w:r>
          </w:p>
          <w:p w14:paraId="17FEF04D" w14:textId="77777777" w:rsidR="0017567B" w:rsidRPr="00525CB7" w:rsidRDefault="0017567B" w:rsidP="0017567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 xml:space="preserve"> </w:t>
            </w:r>
          </w:p>
          <w:p w14:paraId="5B2C302E" w14:textId="2A557D56" w:rsidR="00FC5F6E" w:rsidRPr="00525CB7" w:rsidRDefault="0017567B" w:rsidP="0017567B">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r w:rsidR="00FC5F6E" w:rsidRPr="00525CB7">
              <w:rPr>
                <w:rFonts w:ascii="Times New Roman" w:eastAsia="Times New Roman" w:hAnsi="Times New Roman" w:cs="Times New Roman"/>
                <w:sz w:val="24"/>
                <w:szCs w:val="24"/>
              </w:rPr>
              <w:t>.</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525CB7">
              <w:rPr>
                <w:rFonts w:ascii="Times New Roman" w:eastAsia="Times New Roman" w:hAnsi="Times New Roman" w:cs="Times New Roman"/>
                <w:sz w:val="24"/>
                <w:szCs w:val="24"/>
              </w:rPr>
              <w:t>внести</w:t>
            </w:r>
            <w:proofErr w:type="spellEnd"/>
            <w:r w:rsidRPr="00525CB7">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525CB7">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lastRenderedPageBreak/>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2"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0"/>
              <w:numPr>
                <w:ilvl w:val="0"/>
                <w:numId w:val="1"/>
              </w:numPr>
              <w:ind w:left="0" w:firstLine="0"/>
              <w:contextualSpacing/>
              <w:jc w:val="both"/>
              <w:rPr>
                <w:sz w:val="24"/>
                <w:szCs w:val="24"/>
                <w:lang w:val="uk-UA"/>
              </w:rPr>
            </w:pPr>
            <w:bookmarkStart w:id="3" w:name="_Hlk158378587"/>
            <w:r w:rsidRPr="00525CB7">
              <w:rPr>
                <w:sz w:val="24"/>
                <w:szCs w:val="24"/>
                <w:lang w:val="uk-UA"/>
              </w:rPr>
              <w:t>інформації та документів, що підтверджують відповідність учасника кваліфікаційним критеріям</w:t>
            </w:r>
            <w:bookmarkEnd w:id="3"/>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2B56412C" w:rsidR="00FC5F6E" w:rsidRPr="00525CB7" w:rsidRDefault="00FC5F6E" w:rsidP="00525CB7">
            <w:pPr>
              <w:pStyle w:val="af0"/>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FD3C97" w:rsidRPr="00525CB7">
              <w:rPr>
                <w:sz w:val="24"/>
                <w:szCs w:val="24"/>
                <w:lang w:val="uk-UA"/>
              </w:rPr>
              <w:t>товару</w:t>
            </w:r>
            <w:r w:rsidRPr="00525CB7">
              <w:rPr>
                <w:sz w:val="24"/>
                <w:szCs w:val="24"/>
                <w:lang w:val="uk-UA"/>
              </w:rPr>
              <w:t xml:space="preserve">,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w:t>
            </w:r>
            <w:r w:rsidR="00447D04" w:rsidRPr="00525CB7">
              <w:rPr>
                <w:sz w:val="24"/>
                <w:szCs w:val="24"/>
                <w:lang w:val="uk-UA"/>
              </w:rPr>
              <w:t>товару</w:t>
            </w:r>
            <w:r w:rsidRPr="00525CB7">
              <w:rPr>
                <w:sz w:val="24"/>
                <w:szCs w:val="24"/>
                <w:lang w:val="uk-UA"/>
              </w:rPr>
              <w:t>,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525CB7" w:rsidRDefault="00FC5F6E" w:rsidP="00525CB7">
            <w:pPr>
              <w:pStyle w:val="af0"/>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525CB7" w:rsidRDefault="00FC5F6E" w:rsidP="00525CB7">
            <w:pPr>
              <w:pStyle w:val="af0"/>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0AEDDB67" w14:textId="4BBE275B" w:rsidR="00FC5F6E" w:rsidRPr="009C358B" w:rsidRDefault="00FC5F6E" w:rsidP="00525CB7">
            <w:pPr>
              <w:pStyle w:val="af0"/>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w:t>
            </w:r>
            <w:r w:rsidRPr="009C358B">
              <w:rPr>
                <w:sz w:val="24"/>
                <w:szCs w:val="24"/>
                <w:lang w:val="uk-UA"/>
              </w:rPr>
              <w:t xml:space="preserve">Додатку </w:t>
            </w:r>
            <w:r w:rsidR="00401741" w:rsidRPr="009C358B">
              <w:rPr>
                <w:sz w:val="24"/>
                <w:szCs w:val="24"/>
              </w:rPr>
              <w:t>6</w:t>
            </w:r>
            <w:r w:rsidRPr="009C358B">
              <w:rPr>
                <w:sz w:val="24"/>
                <w:szCs w:val="24"/>
                <w:lang w:val="uk-UA"/>
              </w:rPr>
              <w:t xml:space="preserve"> до тендерної документації</w:t>
            </w:r>
            <w:r w:rsidR="00B570C2" w:rsidRPr="009C358B">
              <w:rPr>
                <w:sz w:val="24"/>
                <w:szCs w:val="24"/>
                <w:lang w:val="uk-UA"/>
              </w:rPr>
              <w:t>;</w:t>
            </w:r>
          </w:p>
          <w:p w14:paraId="166C90F2" w14:textId="59111469" w:rsidR="00FC5F6E" w:rsidRPr="00525CB7" w:rsidRDefault="00FC5F6E" w:rsidP="00525CB7">
            <w:pPr>
              <w:pStyle w:val="af0"/>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w:t>
            </w:r>
            <w:r w:rsidRPr="009C358B">
              <w:rPr>
                <w:sz w:val="24"/>
                <w:szCs w:val="24"/>
                <w:lang w:val="uk-UA"/>
              </w:rPr>
              <w:t xml:space="preserve">що викладена в Додатку </w:t>
            </w:r>
            <w:r w:rsidR="00401741" w:rsidRPr="009C358B">
              <w:rPr>
                <w:sz w:val="24"/>
                <w:szCs w:val="24"/>
              </w:rPr>
              <w:t>5</w:t>
            </w:r>
            <w:r w:rsidRPr="00525CB7">
              <w:rPr>
                <w:sz w:val="24"/>
                <w:szCs w:val="24"/>
                <w:lang w:val="uk-UA"/>
              </w:rPr>
              <w:t xml:space="preserve"> до тендерної документації;</w:t>
            </w:r>
          </w:p>
          <w:p w14:paraId="0938A90E" w14:textId="217614D7" w:rsidR="008218BB" w:rsidRPr="00525CB7" w:rsidRDefault="008218BB" w:rsidP="00525CB7">
            <w:pPr>
              <w:pStyle w:val="af0"/>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E04CB89" w14:textId="4CDBCE6D"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w:t>
            </w:r>
            <w:r w:rsidRPr="00972B69">
              <w:rPr>
                <w:rFonts w:ascii="Times New Roman" w:eastAsia="Times New Roman" w:hAnsi="Times New Roman" w:cs="Times New Roman"/>
                <w:b/>
                <w:sz w:val="24"/>
                <w:szCs w:val="24"/>
              </w:rPr>
              <w:t>пропозицій</w:t>
            </w:r>
            <w:r w:rsidR="00380C0A" w:rsidRPr="00972B69">
              <w:rPr>
                <w:rFonts w:ascii="Times New Roman" w:eastAsia="Times New Roman" w:hAnsi="Times New Roman" w:cs="Times New Roman"/>
                <w:b/>
                <w:sz w:val="24"/>
                <w:szCs w:val="24"/>
              </w:rPr>
              <w:t xml:space="preserve"> (зазначений в п.1.16 Розділу</w:t>
            </w:r>
            <w:r w:rsidR="00DA0524" w:rsidRPr="00972B69">
              <w:rPr>
                <w:rFonts w:ascii="Times New Roman" w:eastAsia="Times New Roman" w:hAnsi="Times New Roman" w:cs="Times New Roman"/>
                <w:b/>
                <w:sz w:val="24"/>
                <w:szCs w:val="24"/>
              </w:rPr>
              <w:t xml:space="preserve"> 1</w:t>
            </w:r>
            <w:r w:rsidR="00380C0A" w:rsidRPr="00972B69">
              <w:rPr>
                <w:rFonts w:ascii="Times New Roman" w:eastAsia="Times New Roman" w:hAnsi="Times New Roman" w:cs="Times New Roman"/>
                <w:b/>
                <w:sz w:val="24"/>
                <w:szCs w:val="24"/>
              </w:rPr>
              <w:t xml:space="preserve"> цієї Тендерної документації)</w:t>
            </w:r>
            <w:r w:rsidRPr="00972B69">
              <w:rPr>
                <w:rFonts w:ascii="Times New Roman" w:eastAsia="Times New Roman" w:hAnsi="Times New Roman" w:cs="Times New Roman"/>
                <w:b/>
                <w:sz w:val="24"/>
                <w:szCs w:val="24"/>
              </w:rPr>
              <w:t xml:space="preserve"> в</w:t>
            </w:r>
            <w:r w:rsidRPr="00525CB7">
              <w:rPr>
                <w:rFonts w:ascii="Times New Roman" w:eastAsia="Times New Roman" w:hAnsi="Times New Roman" w:cs="Times New Roman"/>
                <w:b/>
                <w:sz w:val="24"/>
                <w:szCs w:val="24"/>
              </w:rPr>
              <w:t xml:space="preserve"> запечатаному конверт</w:t>
            </w:r>
            <w:r w:rsidR="00380C0A">
              <w:rPr>
                <w:rFonts w:ascii="Times New Roman" w:eastAsia="Times New Roman" w:hAnsi="Times New Roman" w:cs="Times New Roman"/>
                <w:b/>
                <w:sz w:val="24"/>
                <w:szCs w:val="24"/>
              </w:rPr>
              <w:t>і</w:t>
            </w:r>
            <w:r w:rsidRPr="00525CB7">
              <w:rPr>
                <w:rFonts w:ascii="Times New Roman" w:eastAsia="Times New Roman" w:hAnsi="Times New Roman" w:cs="Times New Roman"/>
                <w:b/>
                <w:sz w:val="24"/>
                <w:szCs w:val="24"/>
              </w:rPr>
              <w:t xml:space="preserve"> форматом А4, на якому повинно бути зазначено:</w:t>
            </w:r>
          </w:p>
          <w:p w14:paraId="19014EEB" w14:textId="42897669" w:rsidR="00B83CF4" w:rsidRDefault="00B83CF4" w:rsidP="00525CB7">
            <w:pPr>
              <w:spacing w:after="0" w:line="240" w:lineRule="auto"/>
              <w:contextualSpacing/>
              <w:jc w:val="both"/>
              <w:rPr>
                <w:rFonts w:ascii="Times New Roman" w:eastAsia="Times New Roman" w:hAnsi="Times New Roman" w:cs="Times New Roman"/>
                <w:b/>
                <w:strike/>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w:t>
            </w:r>
            <w:r w:rsidRPr="001C3303">
              <w:rPr>
                <w:rFonts w:ascii="Times New Roman" w:eastAsia="Times New Roman" w:hAnsi="Times New Roman" w:cs="Times New Roman"/>
                <w:b/>
                <w:strike/>
                <w:sz w:val="24"/>
                <w:szCs w:val="24"/>
              </w:rPr>
              <w:t xml:space="preserve">НЕ РОЗКРИВАТИ ДО 16:00 </w:t>
            </w:r>
            <w:r w:rsidR="00B73858" w:rsidRPr="001C3303">
              <w:rPr>
                <w:rFonts w:ascii="Times New Roman" w:eastAsia="Times New Roman" w:hAnsi="Times New Roman" w:cs="Times New Roman"/>
                <w:b/>
                <w:strike/>
                <w:sz w:val="24"/>
                <w:szCs w:val="24"/>
              </w:rPr>
              <w:t>11</w:t>
            </w:r>
            <w:r w:rsidRPr="001C3303">
              <w:rPr>
                <w:rFonts w:ascii="Times New Roman" w:eastAsia="Times New Roman" w:hAnsi="Times New Roman" w:cs="Times New Roman"/>
                <w:b/>
                <w:strike/>
                <w:sz w:val="24"/>
                <w:szCs w:val="24"/>
              </w:rPr>
              <w:t>.</w:t>
            </w:r>
            <w:r w:rsidR="00BA5CA6" w:rsidRPr="001C3303">
              <w:rPr>
                <w:rFonts w:ascii="Times New Roman" w:eastAsia="Times New Roman" w:hAnsi="Times New Roman" w:cs="Times New Roman"/>
                <w:b/>
                <w:strike/>
                <w:sz w:val="24"/>
                <w:szCs w:val="24"/>
              </w:rPr>
              <w:t>0</w:t>
            </w:r>
            <w:r w:rsidR="005A5D5E" w:rsidRPr="001C3303">
              <w:rPr>
                <w:rFonts w:ascii="Times New Roman" w:eastAsia="Times New Roman" w:hAnsi="Times New Roman" w:cs="Times New Roman"/>
                <w:b/>
                <w:strike/>
                <w:sz w:val="24"/>
                <w:szCs w:val="24"/>
              </w:rPr>
              <w:t>3</w:t>
            </w:r>
            <w:r w:rsidRPr="001C3303">
              <w:rPr>
                <w:rFonts w:ascii="Times New Roman" w:eastAsia="Times New Roman" w:hAnsi="Times New Roman" w:cs="Times New Roman"/>
                <w:b/>
                <w:strike/>
                <w:sz w:val="24"/>
                <w:szCs w:val="24"/>
              </w:rPr>
              <w:t>.202</w:t>
            </w:r>
            <w:r w:rsidR="00BA5CA6" w:rsidRPr="001C3303">
              <w:rPr>
                <w:rFonts w:ascii="Times New Roman" w:eastAsia="Times New Roman" w:hAnsi="Times New Roman" w:cs="Times New Roman"/>
                <w:b/>
                <w:strike/>
                <w:sz w:val="24"/>
                <w:szCs w:val="24"/>
              </w:rPr>
              <w:t>5</w:t>
            </w:r>
            <w:r w:rsidRPr="001C3303">
              <w:rPr>
                <w:rFonts w:ascii="Times New Roman" w:eastAsia="Times New Roman" w:hAnsi="Times New Roman" w:cs="Times New Roman"/>
                <w:b/>
                <w:strike/>
                <w:sz w:val="24"/>
                <w:szCs w:val="24"/>
              </w:rPr>
              <w:t xml:space="preserve"> року»</w:t>
            </w:r>
          </w:p>
          <w:p w14:paraId="3D9EC5D9" w14:textId="4992EEF6" w:rsidR="001C3303" w:rsidRPr="001C3303" w:rsidRDefault="001C3303" w:rsidP="001C3303">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w:t>
            </w:r>
            <w:r w:rsidRPr="001C3303">
              <w:rPr>
                <w:rFonts w:ascii="Times New Roman" w:eastAsia="Times New Roman" w:hAnsi="Times New Roman" w:cs="Times New Roman"/>
                <w:b/>
                <w:sz w:val="24"/>
                <w:szCs w:val="24"/>
                <w:highlight w:val="yellow"/>
              </w:rPr>
              <w:t>НЕ РОЗКРИВАТИ ДО 16:00 1</w:t>
            </w:r>
            <w:r>
              <w:rPr>
                <w:rFonts w:ascii="Times New Roman" w:eastAsia="Times New Roman" w:hAnsi="Times New Roman" w:cs="Times New Roman"/>
                <w:b/>
                <w:sz w:val="24"/>
                <w:szCs w:val="24"/>
                <w:highlight w:val="yellow"/>
              </w:rPr>
              <w:t>8</w:t>
            </w:r>
            <w:r w:rsidRPr="001C3303">
              <w:rPr>
                <w:rFonts w:ascii="Times New Roman" w:eastAsia="Times New Roman" w:hAnsi="Times New Roman" w:cs="Times New Roman"/>
                <w:b/>
                <w:sz w:val="24"/>
                <w:szCs w:val="24"/>
                <w:highlight w:val="yellow"/>
              </w:rPr>
              <w:t>.03.2025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lastRenderedPageBreak/>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0A3BA1C3"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та всі копії будь-яких документів, що включаються в </w:t>
            </w:r>
            <w:r w:rsidRPr="006C5553">
              <w:rPr>
                <w:rFonts w:ascii="Times New Roman" w:eastAsia="Times New Roman" w:hAnsi="Times New Roman" w:cs="Times New Roman"/>
                <w:b/>
                <w:sz w:val="24"/>
                <w:szCs w:val="24"/>
              </w:rPr>
              <w:t>п</w:t>
            </w:r>
            <w:r w:rsidRPr="00525CB7">
              <w:rPr>
                <w:rFonts w:ascii="Times New Roman" w:eastAsia="Times New Roman" w:hAnsi="Times New Roman" w:cs="Times New Roman"/>
                <w:b/>
                <w:sz w:val="24"/>
                <w:szCs w:val="24"/>
              </w:rPr>
              <w:t>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ED213FC" w14:textId="76374A75"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2A0762B1" w14:textId="77777777" w:rsidR="0017567B" w:rsidRPr="0017567B" w:rsidRDefault="0017567B" w:rsidP="0017567B">
            <w:pPr>
              <w:spacing w:after="0" w:line="240" w:lineRule="auto"/>
              <w:contextualSpacing/>
              <w:jc w:val="both"/>
              <w:rPr>
                <w:rFonts w:ascii="Times New Roman" w:hAnsi="Times New Roman" w:cs="Times New Roman"/>
                <w:b/>
                <w:bCs/>
                <w:i/>
                <w:color w:val="000000" w:themeColor="text1"/>
                <w:sz w:val="24"/>
                <w:szCs w:val="24"/>
              </w:rPr>
            </w:pPr>
            <w:r w:rsidRPr="0017567B">
              <w:rPr>
                <w:rFonts w:ascii="Times New Roman" w:eastAsia="Times New Roman" w:hAnsi="Times New Roman" w:cs="Times New Roman"/>
                <w:b/>
                <w:bCs/>
                <w:i/>
                <w:sz w:val="24"/>
                <w:szCs w:val="24"/>
              </w:rPr>
              <w:t xml:space="preserve">Тендерна пропозиція подається особисто представником учасника та/або служби кур’єрської доставки на адресу Центру </w:t>
            </w:r>
            <w:r w:rsidRPr="0017567B">
              <w:rPr>
                <w:rFonts w:ascii="Times New Roman" w:hAnsi="Times New Roman" w:cs="Times New Roman"/>
                <w:b/>
                <w:bCs/>
                <w:i/>
                <w:color w:val="000000" w:themeColor="text1"/>
                <w:sz w:val="24"/>
                <w:szCs w:val="24"/>
              </w:rPr>
              <w:t>04071, м. Київ, вул. Ярославська 41, кабінет 210, секретарю Тендерного комітету</w:t>
            </w:r>
          </w:p>
          <w:p w14:paraId="4766F82F" w14:textId="7861ED2D" w:rsidR="0017567B" w:rsidRPr="00525CB7" w:rsidRDefault="0017567B" w:rsidP="0017567B">
            <w:pPr>
              <w:spacing w:after="0" w:line="240" w:lineRule="auto"/>
              <w:contextualSpacing/>
              <w:jc w:val="both"/>
              <w:rPr>
                <w:rFonts w:ascii="Times New Roman" w:eastAsia="Times New Roman" w:hAnsi="Times New Roman" w:cs="Times New Roman"/>
                <w:sz w:val="24"/>
                <w:szCs w:val="24"/>
              </w:rPr>
            </w:pPr>
            <w:r w:rsidRPr="0017567B">
              <w:rPr>
                <w:rFonts w:ascii="Times New Roman" w:hAnsi="Times New Roman" w:cs="Times New Roman"/>
                <w:b/>
                <w:bCs/>
                <w:i/>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4" w:name="_1fob9te" w:colFirst="0" w:colLast="0"/>
            <w:bookmarkStart w:id="5" w:name="_3znysh7" w:colFirst="0" w:colLast="0"/>
            <w:bookmarkEnd w:id="2"/>
            <w:bookmarkEnd w:id="4"/>
            <w:bookmarkEnd w:id="5"/>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2943E2A8" w14:textId="4792E75D" w:rsidR="007E1B22" w:rsidRPr="007115EF" w:rsidRDefault="007E1B22" w:rsidP="00525CB7">
            <w:pPr>
              <w:keepNext/>
              <w:keepLines/>
              <w:spacing w:after="0" w:line="240" w:lineRule="auto"/>
              <w:ind w:right="120"/>
              <w:contextualSpacing/>
              <w:jc w:val="both"/>
              <w:rPr>
                <w:rFonts w:ascii="Times New Roman" w:eastAsia="Times New Roman" w:hAnsi="Times New Roman" w:cs="Times New Roman"/>
                <w:b/>
                <w:bCs/>
                <w:strike/>
                <w:sz w:val="24"/>
                <w:szCs w:val="24"/>
              </w:rPr>
            </w:pPr>
            <w:r w:rsidRPr="007115EF">
              <w:rPr>
                <w:rFonts w:ascii="Times New Roman" w:eastAsia="Times New Roman" w:hAnsi="Times New Roman" w:cs="Times New Roman"/>
                <w:strike/>
                <w:sz w:val="24"/>
                <w:szCs w:val="24"/>
              </w:rPr>
              <w:t xml:space="preserve">Розкриття тендерних пропозицій </w:t>
            </w:r>
            <w:r w:rsidRPr="007115EF">
              <w:rPr>
                <w:rFonts w:ascii="Times New Roman" w:eastAsia="Times New Roman" w:hAnsi="Times New Roman" w:cs="Times New Roman"/>
                <w:b/>
                <w:bCs/>
                <w:strike/>
                <w:sz w:val="24"/>
                <w:szCs w:val="24"/>
              </w:rPr>
              <w:t>16-00</w:t>
            </w:r>
            <w:r w:rsidR="00A233D2" w:rsidRPr="007115EF">
              <w:rPr>
                <w:rFonts w:ascii="Times New Roman" w:eastAsia="Times New Roman" w:hAnsi="Times New Roman" w:cs="Times New Roman"/>
                <w:strike/>
                <w:sz w:val="24"/>
                <w:szCs w:val="24"/>
              </w:rPr>
              <w:t xml:space="preserve">  </w:t>
            </w:r>
            <w:r w:rsidR="00BB3B3D" w:rsidRPr="007115EF">
              <w:rPr>
                <w:rFonts w:ascii="Times New Roman" w:eastAsia="Times New Roman" w:hAnsi="Times New Roman" w:cs="Times New Roman"/>
                <w:b/>
                <w:bCs/>
                <w:strike/>
                <w:sz w:val="24"/>
                <w:szCs w:val="24"/>
              </w:rPr>
              <w:t>11</w:t>
            </w:r>
            <w:r w:rsidR="00A233D2" w:rsidRPr="007115EF">
              <w:rPr>
                <w:rFonts w:ascii="Times New Roman" w:eastAsia="Times New Roman" w:hAnsi="Times New Roman" w:cs="Times New Roman"/>
                <w:b/>
                <w:bCs/>
                <w:strike/>
                <w:sz w:val="24"/>
                <w:szCs w:val="24"/>
              </w:rPr>
              <w:t xml:space="preserve"> </w:t>
            </w:r>
            <w:r w:rsidR="009F7E09" w:rsidRPr="007115EF">
              <w:rPr>
                <w:rFonts w:ascii="Times New Roman" w:eastAsia="Times New Roman" w:hAnsi="Times New Roman" w:cs="Times New Roman"/>
                <w:b/>
                <w:bCs/>
                <w:strike/>
                <w:sz w:val="24"/>
                <w:szCs w:val="24"/>
              </w:rPr>
              <w:t>березня</w:t>
            </w:r>
            <w:r w:rsidRPr="007115EF">
              <w:rPr>
                <w:rFonts w:ascii="Times New Roman" w:eastAsia="Times New Roman" w:hAnsi="Times New Roman" w:cs="Times New Roman"/>
                <w:b/>
                <w:bCs/>
                <w:strike/>
                <w:sz w:val="24"/>
                <w:szCs w:val="24"/>
              </w:rPr>
              <w:t xml:space="preserve"> 202</w:t>
            </w:r>
            <w:r w:rsidR="00A233D2" w:rsidRPr="007115EF">
              <w:rPr>
                <w:rFonts w:ascii="Times New Roman" w:eastAsia="Times New Roman" w:hAnsi="Times New Roman" w:cs="Times New Roman"/>
                <w:b/>
                <w:bCs/>
                <w:strike/>
                <w:sz w:val="24"/>
                <w:szCs w:val="24"/>
              </w:rPr>
              <w:t>5</w:t>
            </w:r>
            <w:r w:rsidRPr="007115EF">
              <w:rPr>
                <w:rFonts w:ascii="Times New Roman" w:eastAsia="Times New Roman" w:hAnsi="Times New Roman" w:cs="Times New Roman"/>
                <w:b/>
                <w:bCs/>
                <w:strike/>
                <w:sz w:val="24"/>
                <w:szCs w:val="24"/>
              </w:rPr>
              <w:t xml:space="preserve"> року </w:t>
            </w:r>
          </w:p>
          <w:p w14:paraId="2B4AE86A" w14:textId="3432F227" w:rsidR="007115EF" w:rsidRDefault="007115EF" w:rsidP="00525CB7">
            <w:pPr>
              <w:keepNext/>
              <w:keepLines/>
              <w:spacing w:after="0" w:line="240" w:lineRule="auto"/>
              <w:ind w:right="120"/>
              <w:contextualSpacing/>
              <w:jc w:val="both"/>
              <w:rPr>
                <w:rFonts w:ascii="Times New Roman" w:eastAsia="Times New Roman" w:hAnsi="Times New Roman" w:cs="Times New Roman"/>
                <w:sz w:val="24"/>
                <w:szCs w:val="24"/>
              </w:rPr>
            </w:pPr>
            <w:r w:rsidRPr="007115EF">
              <w:rPr>
                <w:rFonts w:ascii="Times New Roman" w:eastAsia="Times New Roman" w:hAnsi="Times New Roman" w:cs="Times New Roman"/>
                <w:sz w:val="24"/>
                <w:szCs w:val="24"/>
                <w:highlight w:val="yellow"/>
              </w:rPr>
              <w:t xml:space="preserve">Розкриття тендерних пропозицій </w:t>
            </w:r>
            <w:r w:rsidRPr="007115EF">
              <w:rPr>
                <w:rFonts w:ascii="Times New Roman" w:eastAsia="Times New Roman" w:hAnsi="Times New Roman" w:cs="Times New Roman"/>
                <w:b/>
                <w:bCs/>
                <w:sz w:val="24"/>
                <w:szCs w:val="24"/>
                <w:highlight w:val="yellow"/>
              </w:rPr>
              <w:t>16-00</w:t>
            </w:r>
            <w:r w:rsidRPr="007115EF">
              <w:rPr>
                <w:rFonts w:ascii="Times New Roman" w:eastAsia="Times New Roman" w:hAnsi="Times New Roman" w:cs="Times New Roman"/>
                <w:sz w:val="24"/>
                <w:szCs w:val="24"/>
                <w:highlight w:val="yellow"/>
              </w:rPr>
              <w:t xml:space="preserve">  </w:t>
            </w:r>
            <w:r w:rsidRPr="007115EF">
              <w:rPr>
                <w:rFonts w:ascii="Times New Roman" w:eastAsia="Times New Roman" w:hAnsi="Times New Roman" w:cs="Times New Roman"/>
                <w:b/>
                <w:bCs/>
                <w:sz w:val="24"/>
                <w:szCs w:val="24"/>
                <w:highlight w:val="yellow"/>
              </w:rPr>
              <w:t>18 березня 2025 року</w:t>
            </w:r>
            <w:r>
              <w:rPr>
                <w:rFonts w:ascii="Times New Roman" w:eastAsia="Times New Roman" w:hAnsi="Times New Roman" w:cs="Times New Roman"/>
                <w:b/>
                <w:bCs/>
                <w:sz w:val="24"/>
                <w:szCs w:val="24"/>
              </w:rPr>
              <w:t>.</w:t>
            </w:r>
          </w:p>
          <w:p w14:paraId="52ED0584" w14:textId="5FAA8205"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w:t>
            </w:r>
            <w:r w:rsidR="005271A0" w:rsidRPr="00AA3EC6">
              <w:rPr>
                <w:rFonts w:ascii="Times New Roman" w:eastAsia="Times New Roman" w:hAnsi="Times New Roman" w:cs="Times New Roman"/>
                <w:sz w:val="24"/>
                <w:szCs w:val="24"/>
              </w:rPr>
              <w:t xml:space="preserve">комітету </w:t>
            </w:r>
            <w:r w:rsidRPr="00AA3EC6">
              <w:rPr>
                <w:rFonts w:ascii="Times New Roman" w:eastAsia="Times New Roman" w:hAnsi="Times New Roman" w:cs="Times New Roman"/>
                <w:sz w:val="24"/>
                <w:szCs w:val="24"/>
              </w:rPr>
              <w:t>з розкриття тендерних пропозицій, надавши Замовнику</w:t>
            </w:r>
            <w:r w:rsidRPr="00525CB7">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63BC51A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 xml:space="preserve">Під час </w:t>
            </w:r>
            <w:r w:rsidRPr="00AA3EC6">
              <w:rPr>
                <w:rFonts w:ascii="Times New Roman" w:eastAsia="Times New Roman" w:hAnsi="Times New Roman" w:cs="Times New Roman"/>
                <w:sz w:val="24"/>
                <w:szCs w:val="24"/>
              </w:rPr>
              <w:t xml:space="preserve">засідання </w:t>
            </w:r>
            <w:r w:rsidR="004C54BA" w:rsidRPr="00AA3EC6">
              <w:rPr>
                <w:rFonts w:ascii="Times New Roman" w:eastAsia="Times New Roman" w:hAnsi="Times New Roman" w:cs="Times New Roman"/>
                <w:sz w:val="24"/>
                <w:szCs w:val="24"/>
              </w:rPr>
              <w:t>комітету</w:t>
            </w:r>
            <w:r w:rsidR="004C54BA">
              <w:rPr>
                <w:rFonts w:ascii="Times New Roman" w:eastAsia="Times New Roman" w:hAnsi="Times New Roman" w:cs="Times New Roman"/>
                <w:sz w:val="24"/>
                <w:szCs w:val="24"/>
              </w:rPr>
              <w:t xml:space="preserve"> </w:t>
            </w:r>
            <w:r w:rsidRPr="00525CB7">
              <w:rPr>
                <w:rFonts w:ascii="Times New Roman" w:eastAsia="Times New Roman" w:hAnsi="Times New Roman" w:cs="Times New Roman"/>
                <w:sz w:val="24"/>
                <w:szCs w:val="24"/>
              </w:rPr>
              <w:t>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CB96BDD"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4F45E625"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Найбільш економічно вигідною </w:t>
            </w:r>
            <w:r w:rsidR="00DA17DE" w:rsidRPr="00272599">
              <w:rPr>
                <w:rFonts w:ascii="Times New Roman" w:eastAsia="Times New Roman" w:hAnsi="Times New Roman" w:cs="Times New Roman"/>
                <w:sz w:val="24"/>
                <w:szCs w:val="24"/>
              </w:rPr>
              <w:t xml:space="preserve">тендерною </w:t>
            </w:r>
            <w:r w:rsidRPr="00272599">
              <w:rPr>
                <w:rFonts w:ascii="Times New Roman" w:eastAsia="Times New Roman" w:hAnsi="Times New Roman" w:cs="Times New Roman"/>
                <w:sz w:val="24"/>
                <w:szCs w:val="24"/>
              </w:rPr>
              <w:t xml:space="preserve">пропозицією буде вважатися </w:t>
            </w:r>
            <w:r w:rsidR="002C25A5" w:rsidRPr="00272599">
              <w:rPr>
                <w:rFonts w:ascii="Times New Roman" w:eastAsia="Times New Roman" w:hAnsi="Times New Roman" w:cs="Times New Roman"/>
                <w:sz w:val="24"/>
                <w:szCs w:val="24"/>
              </w:rPr>
              <w:t xml:space="preserve">тендерна </w:t>
            </w:r>
            <w:r w:rsidRPr="00272599">
              <w:rPr>
                <w:rFonts w:ascii="Times New Roman" w:eastAsia="Times New Roman" w:hAnsi="Times New Roman" w:cs="Times New Roman"/>
                <w:sz w:val="24"/>
                <w:szCs w:val="24"/>
              </w:rPr>
              <w:t>пропозиція з найнижчою ціною з урахуванням усіх податків та зборів.</w:t>
            </w:r>
          </w:p>
          <w:p w14:paraId="5A7003BC" w14:textId="23F21AC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19F93914"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525CB7">
              <w:rPr>
                <w:rFonts w:ascii="Times New Roman" w:eastAsia="Times New Roman" w:hAnsi="Times New Roman" w:cs="Times New Roman"/>
                <w:color w:val="000000"/>
                <w:sz w:val="24"/>
                <w:szCs w:val="24"/>
              </w:rPr>
              <w:t>внесено</w:t>
            </w:r>
            <w:proofErr w:type="spellEnd"/>
            <w:r w:rsidRPr="00525CB7">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525CB7">
              <w:rPr>
                <w:rFonts w:ascii="Times New Roman" w:eastAsia="Times New Roman" w:hAnsi="Times New Roman" w:cs="Times New Roman"/>
                <w:color w:val="000000"/>
                <w:sz w:val="24"/>
                <w:szCs w:val="24"/>
              </w:rPr>
              <w:t>закупівель</w:t>
            </w:r>
            <w:proofErr w:type="spellEnd"/>
            <w:r w:rsidRPr="00525CB7">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BB6D55"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r>
            <w:r w:rsidRPr="00DA0524">
              <w:rPr>
                <w:rFonts w:ascii="Times New Roman" w:eastAsia="Times New Roman" w:hAnsi="Times New Roman" w:cs="Times New Roman"/>
                <w:color w:val="000000"/>
                <w:sz w:val="24"/>
                <w:szCs w:val="24"/>
              </w:rPr>
              <w:t xml:space="preserve">подання для участі в них менше трьох тендерних </w:t>
            </w:r>
            <w:r w:rsidRPr="00BB6D55">
              <w:rPr>
                <w:rFonts w:ascii="Times New Roman" w:eastAsia="Times New Roman" w:hAnsi="Times New Roman" w:cs="Times New Roman"/>
                <w:color w:val="000000"/>
                <w:sz w:val="24"/>
                <w:szCs w:val="24"/>
              </w:rPr>
              <w:t>пропозицій, а в разі здійснення закупівлі за рамковими угодами з кількома учасниками - менше двох пропозицій;</w:t>
            </w:r>
          </w:p>
          <w:p w14:paraId="379EE774" w14:textId="77777777" w:rsidR="00FC5F6E" w:rsidRPr="00BB6D55"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B6D55">
              <w:rPr>
                <w:rFonts w:ascii="Times New Roman" w:eastAsia="Times New Roman" w:hAnsi="Times New Roman" w:cs="Times New Roman"/>
                <w:color w:val="000000"/>
                <w:sz w:val="24"/>
                <w:szCs w:val="24"/>
              </w:rPr>
              <w:lastRenderedPageBreak/>
              <w:t>3)</w:t>
            </w:r>
            <w:r w:rsidRPr="00BB6D55">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B6D55">
              <w:rPr>
                <w:rFonts w:ascii="Times New Roman" w:eastAsia="Times New Roman" w:hAnsi="Times New Roman" w:cs="Times New Roman"/>
                <w:color w:val="000000"/>
                <w:sz w:val="24"/>
                <w:szCs w:val="24"/>
              </w:rPr>
              <w:t>4)</w:t>
            </w:r>
            <w:r w:rsidRPr="00BB6D55">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9A65BE">
              <w:rPr>
                <w:rFonts w:ascii="Times New Roman" w:eastAsia="Times New Roman" w:hAnsi="Times New Roman" w:cs="Times New Roman"/>
                <w:color w:val="000000"/>
                <w:sz w:val="24"/>
                <w:szCs w:val="24"/>
              </w:rPr>
              <w:t>1)</w:t>
            </w:r>
            <w:r w:rsidRPr="009A65B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80A16">
          <w:footerReference w:type="default" r:id="rId12"/>
          <w:pgSz w:w="11906" w:h="16838"/>
          <w:pgMar w:top="850" w:right="850" w:bottom="850" w:left="1417" w:header="709" w:footer="709" w:gutter="0"/>
          <w:pgNumType w:start="1"/>
          <w:cols w:space="720"/>
        </w:sectPr>
      </w:pPr>
      <w:bookmarkStart w:id="6" w:name="_Hlk105501637"/>
    </w:p>
    <w:p w14:paraId="46B098E8" w14:textId="77777777" w:rsidR="00823203" w:rsidRPr="00CF69F3"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6"/>
    <w:p w14:paraId="53659F31" w14:textId="77777777" w:rsidR="00016A9A" w:rsidRPr="00016A9A" w:rsidRDefault="00016A9A" w:rsidP="00016A9A">
      <w:pPr>
        <w:tabs>
          <w:tab w:val="left" w:pos="993"/>
        </w:tabs>
        <w:spacing w:after="0" w:line="240" w:lineRule="auto"/>
        <w:jc w:val="center"/>
        <w:rPr>
          <w:rFonts w:ascii="Times New Roman" w:eastAsia="Times New Roman" w:hAnsi="Times New Roman" w:cs="Times New Roman"/>
          <w:b/>
          <w:bCs/>
          <w:sz w:val="24"/>
          <w:szCs w:val="24"/>
        </w:rPr>
      </w:pPr>
      <w:r w:rsidRPr="00016A9A">
        <w:rPr>
          <w:rFonts w:ascii="Times New Roman" w:eastAsia="Times New Roman" w:hAnsi="Times New Roman" w:cs="Times New Roman"/>
          <w:b/>
          <w:bCs/>
          <w:sz w:val="24"/>
          <w:szCs w:val="24"/>
        </w:rPr>
        <w:t>Інформація про спосіб документального підтвердження відповідності Учасників встановленим кваліфікаційним критеріям»</w:t>
      </w:r>
    </w:p>
    <w:p w14:paraId="7C9901F9" w14:textId="77777777" w:rsidR="00016A9A" w:rsidRPr="00016A9A" w:rsidRDefault="00016A9A" w:rsidP="00016A9A">
      <w:pPr>
        <w:tabs>
          <w:tab w:val="left" w:pos="993"/>
        </w:tabs>
        <w:spacing w:after="0" w:line="240" w:lineRule="auto"/>
        <w:jc w:val="center"/>
        <w:rPr>
          <w:rFonts w:ascii="Times New Roman" w:eastAsia="Times New Roman" w:hAnsi="Times New Roman" w:cs="Times New Roman"/>
          <w:sz w:val="24"/>
          <w:szCs w:val="24"/>
        </w:rPr>
      </w:pPr>
    </w:p>
    <w:tbl>
      <w:tblPr>
        <w:tblW w:w="10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320"/>
        <w:gridCol w:w="7371"/>
        <w:gridCol w:w="11"/>
      </w:tblGrid>
      <w:tr w:rsidR="00016A9A" w:rsidRPr="00016A9A" w14:paraId="45F7C46B" w14:textId="77777777" w:rsidTr="00127406">
        <w:trPr>
          <w:gridAfter w:val="1"/>
          <w:wAfter w:w="11" w:type="dxa"/>
          <w:trHeight w:val="20"/>
          <w:jc w:val="center"/>
        </w:trPr>
        <w:tc>
          <w:tcPr>
            <w:tcW w:w="510" w:type="dxa"/>
            <w:tcMar>
              <w:top w:w="100" w:type="dxa"/>
              <w:left w:w="100" w:type="dxa"/>
              <w:bottom w:w="100" w:type="dxa"/>
              <w:right w:w="100" w:type="dxa"/>
            </w:tcMar>
            <w:vAlign w:val="center"/>
          </w:tcPr>
          <w:p w14:paraId="14EDB23C"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6A9A">
              <w:rPr>
                <w:rFonts w:ascii="Times New Roman" w:eastAsia="Times New Roman" w:hAnsi="Times New Roman" w:cs="Times New Roman"/>
                <w:color w:val="000000"/>
                <w:sz w:val="24"/>
                <w:szCs w:val="24"/>
                <w:lang w:eastAsia="ru-RU"/>
              </w:rPr>
              <w:t xml:space="preserve">№ </w:t>
            </w:r>
            <w:r w:rsidRPr="00016A9A">
              <w:rPr>
                <w:rFonts w:ascii="Times New Roman" w:eastAsia="Times New Roman" w:hAnsi="Times New Roman" w:cs="Times New Roman"/>
                <w:sz w:val="24"/>
                <w:szCs w:val="24"/>
                <w:lang w:eastAsia="ru-RU"/>
              </w:rPr>
              <w:t>з</w:t>
            </w:r>
            <w:r w:rsidRPr="00016A9A">
              <w:rPr>
                <w:rFonts w:ascii="Times New Roman" w:eastAsia="Times New Roman" w:hAnsi="Times New Roman" w:cs="Times New Roman"/>
                <w:color w:val="000000"/>
                <w:sz w:val="24"/>
                <w:szCs w:val="24"/>
                <w:lang w:eastAsia="ru-RU"/>
              </w:rPr>
              <w:t>/п</w:t>
            </w:r>
          </w:p>
        </w:tc>
        <w:tc>
          <w:tcPr>
            <w:tcW w:w="2320" w:type="dxa"/>
            <w:vAlign w:val="center"/>
          </w:tcPr>
          <w:p w14:paraId="7DDB562D"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6A9A">
              <w:rPr>
                <w:rFonts w:ascii="Times New Roman" w:eastAsia="Times New Roman" w:hAnsi="Times New Roman" w:cs="Times New Roman"/>
                <w:color w:val="000000"/>
                <w:sz w:val="24"/>
                <w:szCs w:val="24"/>
                <w:lang w:eastAsia="ru-RU"/>
              </w:rPr>
              <w:t>Кваліфікаційні критерії</w:t>
            </w:r>
          </w:p>
        </w:tc>
        <w:tc>
          <w:tcPr>
            <w:tcW w:w="7371" w:type="dxa"/>
            <w:vAlign w:val="center"/>
          </w:tcPr>
          <w:p w14:paraId="6285E6E5"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016A9A">
              <w:rPr>
                <w:rFonts w:ascii="Times New Roman" w:eastAsia="Times New Roman" w:hAnsi="Times New Roman" w:cs="Times New Roman"/>
                <w:color w:val="000000"/>
                <w:sz w:val="24"/>
                <w:szCs w:val="24"/>
                <w:lang w:eastAsia="ru-RU"/>
              </w:rPr>
              <w:t xml:space="preserve">Документи та </w:t>
            </w:r>
            <w:r w:rsidRPr="00016A9A">
              <w:rPr>
                <w:rFonts w:ascii="Times New Roman" w:eastAsia="Times New Roman" w:hAnsi="Times New Roman" w:cs="Times New Roman"/>
                <w:sz w:val="24"/>
                <w:szCs w:val="24"/>
                <w:lang w:eastAsia="ru-RU"/>
              </w:rPr>
              <w:t>інформація</w:t>
            </w:r>
            <w:r w:rsidRPr="00016A9A">
              <w:rPr>
                <w:rFonts w:ascii="Times New Roman" w:eastAsia="Times New Roman" w:hAnsi="Times New Roman" w:cs="Times New Roman"/>
                <w:color w:val="000000"/>
                <w:sz w:val="24"/>
                <w:szCs w:val="24"/>
                <w:lang w:eastAsia="ru-RU"/>
              </w:rPr>
              <w:t>, які підтверджують відповідність Учасника кваліфікаційним критеріям</w:t>
            </w:r>
          </w:p>
        </w:tc>
      </w:tr>
      <w:tr w:rsidR="00016A9A" w:rsidRPr="00016A9A" w14:paraId="14EFCEE2" w14:textId="77777777" w:rsidTr="00127406">
        <w:trPr>
          <w:gridAfter w:val="1"/>
          <w:wAfter w:w="11" w:type="dxa"/>
          <w:trHeight w:val="1301"/>
          <w:jc w:val="center"/>
        </w:trPr>
        <w:tc>
          <w:tcPr>
            <w:tcW w:w="510" w:type="dxa"/>
            <w:tcMar>
              <w:top w:w="100" w:type="dxa"/>
              <w:left w:w="100" w:type="dxa"/>
              <w:bottom w:w="100" w:type="dxa"/>
              <w:right w:w="100" w:type="dxa"/>
            </w:tcMar>
          </w:tcPr>
          <w:p w14:paraId="4D3725EC"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16A9A">
              <w:rPr>
                <w:rFonts w:ascii="Times New Roman" w:eastAsia="Times New Roman" w:hAnsi="Times New Roman" w:cs="Times New Roman"/>
                <w:b/>
                <w:color w:val="000000"/>
                <w:sz w:val="24"/>
                <w:szCs w:val="24"/>
                <w:lang w:eastAsia="ru-RU"/>
              </w:rPr>
              <w:t>1</w:t>
            </w:r>
          </w:p>
        </w:tc>
        <w:tc>
          <w:tcPr>
            <w:tcW w:w="2320" w:type="dxa"/>
            <w:tcMar>
              <w:top w:w="100" w:type="dxa"/>
              <w:left w:w="100" w:type="dxa"/>
              <w:bottom w:w="100" w:type="dxa"/>
              <w:right w:w="100" w:type="dxa"/>
            </w:tcMar>
          </w:tcPr>
          <w:p w14:paraId="57B69B89" w14:textId="77777777" w:rsidR="00016A9A" w:rsidRPr="00016A9A" w:rsidRDefault="00016A9A" w:rsidP="00016A9A">
            <w:pPr>
              <w:widowControl w:val="0"/>
              <w:autoSpaceDE w:val="0"/>
              <w:autoSpaceDN w:val="0"/>
              <w:adjustRightInd w:val="0"/>
              <w:spacing w:after="0" w:line="240" w:lineRule="auto"/>
              <w:ind w:right="22"/>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Наявність обладнання, матеріально-технічної бази та технологій</w:t>
            </w:r>
          </w:p>
        </w:tc>
        <w:tc>
          <w:tcPr>
            <w:tcW w:w="7371" w:type="dxa"/>
            <w:tcMar>
              <w:top w:w="100" w:type="dxa"/>
              <w:left w:w="100" w:type="dxa"/>
              <w:bottom w:w="100" w:type="dxa"/>
              <w:right w:w="100" w:type="dxa"/>
            </w:tcMar>
          </w:tcPr>
          <w:p w14:paraId="5202D884" w14:textId="408E9405" w:rsidR="00D046F5" w:rsidRPr="00972B69" w:rsidRDefault="00016A9A" w:rsidP="001F7D20">
            <w:pPr>
              <w:pStyle w:val="af0"/>
              <w:widowControl w:val="0"/>
              <w:numPr>
                <w:ilvl w:val="1"/>
                <w:numId w:val="12"/>
              </w:numPr>
              <w:tabs>
                <w:tab w:val="left" w:pos="889"/>
              </w:tabs>
              <w:autoSpaceDE w:val="0"/>
              <w:autoSpaceDN w:val="0"/>
              <w:adjustRightInd w:val="0"/>
              <w:ind w:left="38" w:firstLine="426"/>
              <w:contextualSpacing/>
              <w:jc w:val="both"/>
              <w:rPr>
                <w:color w:val="000000"/>
                <w:sz w:val="24"/>
                <w:szCs w:val="24"/>
                <w:lang w:val="uk-UA" w:eastAsia="en-US"/>
              </w:rPr>
            </w:pPr>
            <w:r w:rsidRPr="00D046F5">
              <w:rPr>
                <w:color w:val="000000"/>
                <w:sz w:val="24"/>
                <w:szCs w:val="24"/>
                <w:lang w:val="uk-UA" w:eastAsia="en-US"/>
              </w:rPr>
              <w:t>Довідку/лист, складену(-</w:t>
            </w:r>
            <w:proofErr w:type="spellStart"/>
            <w:r w:rsidRPr="00D046F5">
              <w:rPr>
                <w:color w:val="000000"/>
                <w:sz w:val="24"/>
                <w:szCs w:val="24"/>
                <w:lang w:val="uk-UA" w:eastAsia="en-US"/>
              </w:rPr>
              <w:t>ий</w:t>
            </w:r>
            <w:proofErr w:type="spellEnd"/>
            <w:r w:rsidRPr="00D046F5">
              <w:rPr>
                <w:color w:val="000000"/>
                <w:sz w:val="24"/>
                <w:szCs w:val="24"/>
                <w:lang w:val="uk-UA" w:eastAsia="en-US"/>
              </w:rPr>
              <w:t xml:space="preserve">) в довільній формі, про наявність в Учасника обладнання та матеріально-технічної бази, що будуть </w:t>
            </w:r>
            <w:r w:rsidR="00967A75" w:rsidRPr="00967A75">
              <w:rPr>
                <w:color w:val="000000"/>
                <w:sz w:val="24"/>
                <w:szCs w:val="24"/>
                <w:lang w:val="uk-UA" w:eastAsia="en-US"/>
              </w:rPr>
              <w:t xml:space="preserve">використовуватись при виконанні умов договору, із обов’язковим </w:t>
            </w:r>
            <w:r w:rsidR="00967A75" w:rsidRPr="00972B69">
              <w:rPr>
                <w:color w:val="000000"/>
                <w:sz w:val="24"/>
                <w:szCs w:val="24"/>
                <w:lang w:val="uk-UA" w:eastAsia="en-US"/>
              </w:rPr>
              <w:t>зазначенням інформації, а саме</w:t>
            </w:r>
            <w:r w:rsidR="00D046F5" w:rsidRPr="00972B69">
              <w:rPr>
                <w:color w:val="000000"/>
                <w:sz w:val="24"/>
                <w:szCs w:val="24"/>
                <w:lang w:val="uk-UA" w:eastAsia="en-US"/>
              </w:rPr>
              <w:t>:</w:t>
            </w:r>
          </w:p>
          <w:p w14:paraId="1F565DC5" w14:textId="3BFCF1CC" w:rsidR="00972B69" w:rsidRPr="00972B69" w:rsidRDefault="00972B69" w:rsidP="00972B69">
            <w:pPr>
              <w:pStyle w:val="af0"/>
              <w:widowControl w:val="0"/>
              <w:numPr>
                <w:ilvl w:val="0"/>
                <w:numId w:val="10"/>
              </w:numPr>
              <w:tabs>
                <w:tab w:val="left" w:pos="889"/>
              </w:tabs>
              <w:autoSpaceDE w:val="0"/>
              <w:autoSpaceDN w:val="0"/>
              <w:adjustRightInd w:val="0"/>
              <w:ind w:left="38" w:firstLine="322"/>
              <w:contextualSpacing/>
              <w:jc w:val="both"/>
              <w:rPr>
                <w:color w:val="000000"/>
                <w:sz w:val="24"/>
                <w:szCs w:val="24"/>
                <w:lang w:eastAsia="en-US"/>
              </w:rPr>
            </w:pPr>
            <w:r w:rsidRPr="00972B69">
              <w:rPr>
                <w:rFonts w:eastAsia="Calibri"/>
                <w:color w:val="000000"/>
                <w:sz w:val="22"/>
                <w:szCs w:val="22"/>
                <w:lang w:val="uk-UA" w:eastAsia="uk-UA"/>
              </w:rPr>
              <w:t xml:space="preserve">наявність медичного </w:t>
            </w:r>
            <w:proofErr w:type="spellStart"/>
            <w:r w:rsidRPr="00972B69">
              <w:rPr>
                <w:rFonts w:eastAsia="Calibri"/>
                <w:color w:val="000000"/>
                <w:sz w:val="22"/>
                <w:szCs w:val="22"/>
                <w:lang w:val="uk-UA" w:eastAsia="uk-UA"/>
              </w:rPr>
              <w:t>асистансу</w:t>
            </w:r>
            <w:proofErr w:type="spellEnd"/>
            <w:r w:rsidRPr="00972B69">
              <w:rPr>
                <w:rFonts w:eastAsia="Calibri"/>
                <w:color w:val="000000"/>
                <w:sz w:val="22"/>
                <w:szCs w:val="22"/>
                <w:lang w:val="uk-UA" w:eastAsia="uk-UA"/>
              </w:rPr>
              <w:t>, який забезпечує обслуговування осіб, застрахованих за договорами медичного страхування</w:t>
            </w:r>
            <w:r>
              <w:rPr>
                <w:rFonts w:eastAsia="Calibri"/>
                <w:color w:val="000000"/>
                <w:sz w:val="22"/>
                <w:szCs w:val="22"/>
                <w:lang w:val="uk-UA" w:eastAsia="uk-UA"/>
              </w:rPr>
              <w:t>;</w:t>
            </w:r>
          </w:p>
          <w:p w14:paraId="52393464" w14:textId="5CCECD18"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безперебійна робота в цілодобовому режимі (без вихідних та святкових днів) для організації надання Застрахованим особам медичних та інших послуг, лікарських засобів та медичних виробів тощо  відповідно до Програми страхування;</w:t>
            </w:r>
          </w:p>
          <w:p w14:paraId="779BC481" w14:textId="336E0B3A"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виділення для Застрахованих осіб Замовника безкоштовної телефонної лінії медичного </w:t>
            </w:r>
            <w:proofErr w:type="spellStart"/>
            <w:r w:rsidRPr="00D046F5">
              <w:rPr>
                <w:rFonts w:ascii="Times New Roman" w:hAnsi="Times New Roman" w:cs="Times New Roman"/>
                <w:color w:val="000000"/>
                <w:sz w:val="24"/>
                <w:szCs w:val="24"/>
                <w:lang w:eastAsia="en-US"/>
              </w:rPr>
              <w:t>асистансу</w:t>
            </w:r>
            <w:proofErr w:type="spellEnd"/>
            <w:r w:rsidRPr="00D046F5">
              <w:rPr>
                <w:rFonts w:ascii="Times New Roman" w:hAnsi="Times New Roman" w:cs="Times New Roman"/>
                <w:color w:val="000000"/>
                <w:sz w:val="24"/>
                <w:szCs w:val="24"/>
                <w:lang w:eastAsia="en-US"/>
              </w:rPr>
              <w:t xml:space="preserve"> зі стаціонарного та мобільного зв’язку з можливістю цифрового аудіозапису розмов і їх архівації та зберігання протягом строку дії Договору, із врахуванням кількості Застрахованих осіб, щоб забезпечити прийняття 80%  усіх вхідних дзвінків за перші 20 секунд після голосового привітання: безкоштовної телефонної лінії по Україні 0-800;</w:t>
            </w:r>
          </w:p>
          <w:p w14:paraId="2DCE8373" w14:textId="55BBD082"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виділення для Застрахованих осіб окремої лінії для невідкладної допомоги (</w:t>
            </w:r>
            <w:proofErr w:type="spellStart"/>
            <w:r w:rsidRPr="00D046F5">
              <w:rPr>
                <w:rFonts w:ascii="Times New Roman" w:hAnsi="Times New Roman" w:cs="Times New Roman"/>
                <w:color w:val="000000"/>
                <w:sz w:val="24"/>
                <w:szCs w:val="24"/>
                <w:lang w:eastAsia="en-US"/>
              </w:rPr>
              <w:t>додзвон</w:t>
            </w:r>
            <w:proofErr w:type="spellEnd"/>
            <w:r w:rsidRPr="00D046F5">
              <w:rPr>
                <w:rFonts w:ascii="Times New Roman" w:hAnsi="Times New Roman" w:cs="Times New Roman"/>
                <w:color w:val="000000"/>
                <w:sz w:val="24"/>
                <w:szCs w:val="24"/>
                <w:lang w:eastAsia="en-US"/>
              </w:rPr>
              <w:t xml:space="preserve"> без черги);</w:t>
            </w:r>
          </w:p>
          <w:p w14:paraId="66958C8C" w14:textId="5826BC32"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наявність виділеної адреси  електронної пошти та одного із виділених каналів комунікацій у месенджерах: </w:t>
            </w:r>
            <w:proofErr w:type="spellStart"/>
            <w:r w:rsidRPr="00D046F5">
              <w:rPr>
                <w:rFonts w:ascii="Times New Roman" w:hAnsi="Times New Roman" w:cs="Times New Roman"/>
                <w:color w:val="000000"/>
                <w:sz w:val="24"/>
                <w:szCs w:val="24"/>
                <w:lang w:eastAsia="en-US"/>
              </w:rPr>
              <w:t>Viber</w:t>
            </w:r>
            <w:proofErr w:type="spellEnd"/>
            <w:r w:rsidRPr="00D046F5">
              <w:rPr>
                <w:rFonts w:ascii="Times New Roman" w:hAnsi="Times New Roman" w:cs="Times New Roman"/>
                <w:color w:val="000000"/>
                <w:sz w:val="24"/>
                <w:szCs w:val="24"/>
                <w:lang w:eastAsia="en-US"/>
              </w:rPr>
              <w:t xml:space="preserve"> або </w:t>
            </w:r>
            <w:proofErr w:type="spellStart"/>
            <w:r w:rsidRPr="00D046F5">
              <w:rPr>
                <w:rFonts w:ascii="Times New Roman" w:hAnsi="Times New Roman" w:cs="Times New Roman"/>
                <w:color w:val="000000"/>
                <w:sz w:val="24"/>
                <w:szCs w:val="24"/>
                <w:lang w:eastAsia="en-US"/>
              </w:rPr>
              <w:t>WhatsApp</w:t>
            </w:r>
            <w:proofErr w:type="spellEnd"/>
            <w:r w:rsidRPr="00D046F5">
              <w:rPr>
                <w:rFonts w:ascii="Times New Roman" w:hAnsi="Times New Roman" w:cs="Times New Roman"/>
                <w:color w:val="000000"/>
                <w:sz w:val="24"/>
                <w:szCs w:val="24"/>
                <w:lang w:eastAsia="en-US"/>
              </w:rPr>
              <w:t>, з можливістю збереження історії листування/звернень Застрахованих осіб і їх архівації та зберігання протягом строку дії Договору, із врахуванням кількості Застрахованих осіб за Договором;</w:t>
            </w:r>
          </w:p>
          <w:p w14:paraId="123DB26D" w14:textId="04ADA215"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наявність спеціалізованого програмного забезпечення у Страховика, яке дозволяє реєструвати та вести страхові випадки в режимі реального часу, проводити моніторинг організації надання медичної допомоги з моменту звернення Застрахованої особи до закінчення лікування, постійно контролювати якість надання медичних послуг, здійснювати запис телефонних розмов;</w:t>
            </w:r>
          </w:p>
          <w:p w14:paraId="63F2B1B9" w14:textId="6A25CDF6" w:rsidR="00D046F5" w:rsidRPr="00D046F5" w:rsidRDefault="00D046F5" w:rsidP="001F7D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color w:val="000000"/>
                <w:sz w:val="24"/>
                <w:szCs w:val="24"/>
                <w:lang w:eastAsia="en-US"/>
              </w:rPr>
            </w:pPr>
            <w:r w:rsidRPr="00D046F5">
              <w:rPr>
                <w:rFonts w:ascii="Times New Roman" w:hAnsi="Times New Roman" w:cs="Times New Roman"/>
                <w:color w:val="000000"/>
                <w:sz w:val="24"/>
                <w:szCs w:val="24"/>
                <w:lang w:eastAsia="en-US"/>
              </w:rPr>
              <w:t xml:space="preserve"> наявність можливості кожні 3 (три) місяці надавати </w:t>
            </w:r>
            <w:r>
              <w:rPr>
                <w:rFonts w:ascii="Times New Roman" w:hAnsi="Times New Roman" w:cs="Times New Roman"/>
                <w:color w:val="000000"/>
                <w:sz w:val="24"/>
                <w:szCs w:val="24"/>
                <w:lang w:eastAsia="en-US"/>
              </w:rPr>
              <w:t>Замовнику</w:t>
            </w:r>
            <w:r w:rsidRPr="00D046F5">
              <w:rPr>
                <w:rFonts w:ascii="Times New Roman" w:hAnsi="Times New Roman" w:cs="Times New Roman"/>
                <w:color w:val="000000"/>
                <w:sz w:val="24"/>
                <w:szCs w:val="24"/>
                <w:lang w:eastAsia="en-US"/>
              </w:rPr>
              <w:t xml:space="preserve"> статистичну інформацію щодо: страхових виплат та опціях (або нозологіях); страхових виплат окремо по закладах охорони здоров’я; тривалості часу </w:t>
            </w:r>
            <w:proofErr w:type="spellStart"/>
            <w:r w:rsidRPr="00D046F5">
              <w:rPr>
                <w:rFonts w:ascii="Times New Roman" w:hAnsi="Times New Roman" w:cs="Times New Roman"/>
                <w:color w:val="000000"/>
                <w:sz w:val="24"/>
                <w:szCs w:val="24"/>
                <w:lang w:eastAsia="en-US"/>
              </w:rPr>
              <w:t>додзвону</w:t>
            </w:r>
            <w:proofErr w:type="spellEnd"/>
            <w:r w:rsidRPr="00D046F5">
              <w:rPr>
                <w:rFonts w:ascii="Times New Roman" w:hAnsi="Times New Roman" w:cs="Times New Roman"/>
                <w:color w:val="000000"/>
                <w:sz w:val="24"/>
                <w:szCs w:val="24"/>
                <w:lang w:eastAsia="en-US"/>
              </w:rPr>
              <w:t xml:space="preserve"> Застрахованих осіб до </w:t>
            </w:r>
            <w:proofErr w:type="spellStart"/>
            <w:r w:rsidRPr="00D046F5">
              <w:rPr>
                <w:rFonts w:ascii="Times New Roman" w:hAnsi="Times New Roman" w:cs="Times New Roman"/>
                <w:color w:val="000000"/>
                <w:sz w:val="24"/>
                <w:szCs w:val="24"/>
                <w:lang w:eastAsia="en-US"/>
              </w:rPr>
              <w:t>асистансу</w:t>
            </w:r>
            <w:proofErr w:type="spellEnd"/>
            <w:r w:rsidRPr="00D046F5">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Учасника</w:t>
            </w:r>
            <w:r w:rsidRPr="00D046F5">
              <w:rPr>
                <w:rFonts w:ascii="Times New Roman" w:hAnsi="Times New Roman" w:cs="Times New Roman"/>
                <w:color w:val="000000"/>
                <w:sz w:val="24"/>
                <w:szCs w:val="24"/>
                <w:lang w:eastAsia="en-US"/>
              </w:rPr>
              <w:t xml:space="preserve"> (часу очікування на лінії) згідно Форми звітності;</w:t>
            </w:r>
          </w:p>
          <w:p w14:paraId="3D44D6C3" w14:textId="5914744E" w:rsidR="00016A9A" w:rsidRPr="000674C9" w:rsidRDefault="00D046F5" w:rsidP="00A74520">
            <w:pPr>
              <w:widowControl w:val="0"/>
              <w:numPr>
                <w:ilvl w:val="0"/>
                <w:numId w:val="10"/>
              </w:numPr>
              <w:tabs>
                <w:tab w:val="left" w:pos="183"/>
                <w:tab w:val="left" w:pos="747"/>
              </w:tabs>
              <w:autoSpaceDE w:val="0"/>
              <w:autoSpaceDN w:val="0"/>
              <w:adjustRightInd w:val="0"/>
              <w:spacing w:after="0" w:line="240" w:lineRule="auto"/>
              <w:ind w:left="38" w:firstLine="426"/>
              <w:contextualSpacing/>
              <w:jc w:val="both"/>
              <w:rPr>
                <w:rFonts w:ascii="Times New Roman" w:hAnsi="Times New Roman" w:cs="Times New Roman"/>
                <w:iCs/>
                <w:color w:val="000000"/>
                <w:sz w:val="20"/>
                <w:szCs w:val="20"/>
                <w:lang w:eastAsia="en-US"/>
              </w:rPr>
            </w:pPr>
            <w:r w:rsidRPr="00D046F5">
              <w:rPr>
                <w:rFonts w:ascii="Times New Roman" w:hAnsi="Times New Roman" w:cs="Times New Roman"/>
                <w:color w:val="000000"/>
                <w:sz w:val="24"/>
                <w:szCs w:val="24"/>
                <w:lang w:eastAsia="en-US"/>
              </w:rPr>
              <w:t xml:space="preserve"> забезпечення  автономної роботи у разі відключення електроенергії, в тому числі, у разі будь-яких технічних збоїв. У разі виникнення збоїв у роботі медичного </w:t>
            </w:r>
            <w:proofErr w:type="spellStart"/>
            <w:r w:rsidRPr="00D046F5">
              <w:rPr>
                <w:rFonts w:ascii="Times New Roman" w:hAnsi="Times New Roman" w:cs="Times New Roman"/>
                <w:color w:val="000000"/>
                <w:sz w:val="24"/>
                <w:szCs w:val="24"/>
                <w:lang w:eastAsia="en-US"/>
              </w:rPr>
              <w:t>асистансу</w:t>
            </w:r>
            <w:proofErr w:type="spellEnd"/>
            <w:r w:rsidRPr="00D046F5">
              <w:rPr>
                <w:rFonts w:ascii="Times New Roman" w:hAnsi="Times New Roman" w:cs="Times New Roman"/>
                <w:color w:val="000000"/>
                <w:sz w:val="24"/>
                <w:szCs w:val="24"/>
                <w:lang w:eastAsia="en-US"/>
              </w:rPr>
              <w:t xml:space="preserve">, програмного забезпечення (особистого кабінету), </w:t>
            </w:r>
            <w:r>
              <w:rPr>
                <w:rFonts w:ascii="Times New Roman" w:hAnsi="Times New Roman" w:cs="Times New Roman"/>
                <w:color w:val="000000"/>
                <w:sz w:val="24"/>
                <w:szCs w:val="24"/>
                <w:lang w:eastAsia="en-US"/>
              </w:rPr>
              <w:t>Учасник</w:t>
            </w:r>
            <w:r w:rsidRPr="00D046F5">
              <w:rPr>
                <w:rFonts w:ascii="Times New Roman" w:hAnsi="Times New Roman" w:cs="Times New Roman"/>
                <w:color w:val="000000"/>
                <w:sz w:val="24"/>
                <w:szCs w:val="24"/>
                <w:lang w:eastAsia="en-US"/>
              </w:rPr>
              <w:t xml:space="preserve"> повинен забезпечити негайне усунення неполадок за свій рахунок, в строк до 3 годин з моменту виявлення такого збою, або в інший строк, погоджений із Замовником в письмовому вигляді</w:t>
            </w:r>
            <w:r w:rsidR="00A74520">
              <w:rPr>
                <w:rFonts w:ascii="Times New Roman" w:hAnsi="Times New Roman" w:cs="Times New Roman"/>
                <w:color w:val="000000"/>
                <w:sz w:val="24"/>
                <w:szCs w:val="24"/>
                <w:lang w:eastAsia="en-US"/>
              </w:rPr>
              <w:t>.</w:t>
            </w:r>
          </w:p>
        </w:tc>
      </w:tr>
      <w:tr w:rsidR="00016A9A" w:rsidRPr="00016A9A" w14:paraId="2CD0316B" w14:textId="77777777" w:rsidTr="00127406">
        <w:trPr>
          <w:gridAfter w:val="1"/>
          <w:wAfter w:w="11" w:type="dxa"/>
          <w:trHeight w:val="20"/>
          <w:jc w:val="center"/>
        </w:trPr>
        <w:tc>
          <w:tcPr>
            <w:tcW w:w="510" w:type="dxa"/>
            <w:tcMar>
              <w:top w:w="100" w:type="dxa"/>
              <w:left w:w="100" w:type="dxa"/>
              <w:bottom w:w="100" w:type="dxa"/>
              <w:right w:w="100" w:type="dxa"/>
            </w:tcMar>
          </w:tcPr>
          <w:p w14:paraId="4EE077FC"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16A9A">
              <w:rPr>
                <w:rFonts w:ascii="Times New Roman" w:eastAsia="Times New Roman" w:hAnsi="Times New Roman" w:cs="Times New Roman"/>
                <w:b/>
                <w:color w:val="000000"/>
                <w:sz w:val="24"/>
                <w:szCs w:val="24"/>
                <w:lang w:eastAsia="ru-RU"/>
              </w:rPr>
              <w:lastRenderedPageBreak/>
              <w:t>2</w:t>
            </w:r>
          </w:p>
        </w:tc>
        <w:tc>
          <w:tcPr>
            <w:tcW w:w="2320" w:type="dxa"/>
            <w:tcMar>
              <w:top w:w="100" w:type="dxa"/>
              <w:left w:w="100" w:type="dxa"/>
              <w:bottom w:w="100" w:type="dxa"/>
              <w:right w:w="100" w:type="dxa"/>
            </w:tcMar>
          </w:tcPr>
          <w:p w14:paraId="1467EE1E" w14:textId="77777777" w:rsidR="00016A9A" w:rsidRPr="00016A9A" w:rsidRDefault="00016A9A" w:rsidP="00016A9A">
            <w:pPr>
              <w:widowControl w:val="0"/>
              <w:autoSpaceDE w:val="0"/>
              <w:autoSpaceDN w:val="0"/>
              <w:adjustRightInd w:val="0"/>
              <w:spacing w:after="0" w:line="240" w:lineRule="auto"/>
              <w:ind w:right="22"/>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Наявність досвіду виконання аналогічних договорів</w:t>
            </w:r>
          </w:p>
        </w:tc>
        <w:tc>
          <w:tcPr>
            <w:tcW w:w="7371" w:type="dxa"/>
            <w:tcMar>
              <w:top w:w="100" w:type="dxa"/>
              <w:left w:w="100" w:type="dxa"/>
              <w:bottom w:w="100" w:type="dxa"/>
              <w:right w:w="100" w:type="dxa"/>
            </w:tcMar>
          </w:tcPr>
          <w:p w14:paraId="7226BA21" w14:textId="125CB240" w:rsidR="00016A9A" w:rsidRPr="00016A9A" w:rsidRDefault="00016A9A" w:rsidP="001F7D20">
            <w:pPr>
              <w:numPr>
                <w:ilvl w:val="1"/>
                <w:numId w:val="8"/>
              </w:numPr>
              <w:tabs>
                <w:tab w:val="left" w:pos="889"/>
              </w:tabs>
              <w:spacing w:after="0" w:line="240" w:lineRule="auto"/>
              <w:ind w:left="38" w:firstLine="425"/>
              <w:contextualSpacing/>
              <w:jc w:val="both"/>
              <w:rPr>
                <w:rFonts w:ascii="Times New Roman" w:hAnsi="Times New Roman" w:cs="Times New Roman"/>
                <w:sz w:val="24"/>
                <w:szCs w:val="24"/>
                <w:lang w:eastAsia="ru-RU"/>
              </w:rPr>
            </w:pPr>
            <w:proofErr w:type="spellStart"/>
            <w:r w:rsidRPr="00016A9A">
              <w:rPr>
                <w:rFonts w:ascii="Times New Roman" w:hAnsi="Times New Roman" w:cs="Times New Roman"/>
                <w:color w:val="000000"/>
                <w:sz w:val="24"/>
                <w:szCs w:val="24"/>
                <w:lang w:val="ru-RU" w:eastAsia="en-US"/>
              </w:rPr>
              <w:t>Довідку</w:t>
            </w:r>
            <w:proofErr w:type="spellEnd"/>
            <w:r w:rsidRPr="00016A9A">
              <w:rPr>
                <w:rFonts w:ascii="Times New Roman" w:hAnsi="Times New Roman" w:cs="Times New Roman"/>
                <w:color w:val="000000"/>
                <w:sz w:val="24"/>
                <w:szCs w:val="24"/>
                <w:lang w:val="ru-RU" w:eastAsia="en-US"/>
              </w:rPr>
              <w:t xml:space="preserve">/лист, </w:t>
            </w:r>
            <w:proofErr w:type="spellStart"/>
            <w:r w:rsidRPr="00016A9A">
              <w:rPr>
                <w:rFonts w:ascii="Times New Roman" w:hAnsi="Times New Roman" w:cs="Times New Roman"/>
                <w:color w:val="000000"/>
                <w:sz w:val="24"/>
                <w:szCs w:val="24"/>
                <w:lang w:val="ru-RU" w:eastAsia="en-US"/>
              </w:rPr>
              <w:t>складену</w:t>
            </w:r>
            <w:proofErr w:type="spellEnd"/>
            <w:r w:rsidRPr="00016A9A">
              <w:rPr>
                <w:rFonts w:ascii="Times New Roman" w:hAnsi="Times New Roman" w:cs="Times New Roman"/>
                <w:color w:val="000000"/>
                <w:sz w:val="24"/>
                <w:szCs w:val="24"/>
                <w:lang w:val="ru-RU" w:eastAsia="en-US"/>
              </w:rPr>
              <w:t>(-</w:t>
            </w:r>
            <w:proofErr w:type="spellStart"/>
            <w:r w:rsidRPr="00016A9A">
              <w:rPr>
                <w:rFonts w:ascii="Times New Roman" w:hAnsi="Times New Roman" w:cs="Times New Roman"/>
                <w:color w:val="000000"/>
                <w:sz w:val="24"/>
                <w:szCs w:val="24"/>
                <w:lang w:val="ru-RU" w:eastAsia="en-US"/>
              </w:rPr>
              <w:t>ий</w:t>
            </w:r>
            <w:proofErr w:type="spellEnd"/>
            <w:r w:rsidRPr="00016A9A">
              <w:rPr>
                <w:rFonts w:ascii="Times New Roman" w:hAnsi="Times New Roman" w:cs="Times New Roman"/>
                <w:color w:val="000000"/>
                <w:sz w:val="24"/>
                <w:szCs w:val="24"/>
                <w:lang w:val="ru-RU" w:eastAsia="en-US"/>
              </w:rPr>
              <w:t xml:space="preserve">) в </w:t>
            </w:r>
            <w:proofErr w:type="spellStart"/>
            <w:r w:rsidRPr="00016A9A">
              <w:rPr>
                <w:rFonts w:ascii="Times New Roman" w:hAnsi="Times New Roman" w:cs="Times New Roman"/>
                <w:color w:val="000000"/>
                <w:sz w:val="24"/>
                <w:szCs w:val="24"/>
                <w:lang w:val="ru-RU" w:eastAsia="en-US"/>
              </w:rPr>
              <w:t>довільній</w:t>
            </w:r>
            <w:proofErr w:type="spellEnd"/>
            <w:r w:rsidRPr="00016A9A">
              <w:rPr>
                <w:rFonts w:ascii="Times New Roman" w:hAnsi="Times New Roman" w:cs="Times New Roman"/>
                <w:color w:val="000000"/>
                <w:sz w:val="24"/>
                <w:szCs w:val="24"/>
                <w:lang w:val="ru-RU" w:eastAsia="en-US"/>
              </w:rPr>
              <w:t xml:space="preserve"> </w:t>
            </w:r>
            <w:proofErr w:type="spellStart"/>
            <w:r w:rsidRPr="00016A9A">
              <w:rPr>
                <w:rFonts w:ascii="Times New Roman" w:hAnsi="Times New Roman" w:cs="Times New Roman"/>
                <w:color w:val="000000"/>
                <w:sz w:val="24"/>
                <w:szCs w:val="24"/>
                <w:lang w:val="ru-RU" w:eastAsia="en-US"/>
              </w:rPr>
              <w:t>формі</w:t>
            </w:r>
            <w:proofErr w:type="spellEnd"/>
            <w:r w:rsidRPr="00016A9A">
              <w:rPr>
                <w:rFonts w:ascii="Times New Roman" w:hAnsi="Times New Roman" w:cs="Times New Roman"/>
                <w:sz w:val="24"/>
                <w:szCs w:val="24"/>
                <w:lang w:val="ru-RU" w:eastAsia="ru-RU"/>
              </w:rPr>
              <w:t>,</w:t>
            </w:r>
            <w:r w:rsidRPr="00016A9A">
              <w:rPr>
                <w:rFonts w:ascii="Times New Roman" w:hAnsi="Times New Roman" w:cs="Times New Roman"/>
                <w:sz w:val="24"/>
                <w:szCs w:val="24"/>
                <w:lang w:eastAsia="ru-RU"/>
              </w:rPr>
              <w:t xml:space="preserve"> про наявність в Учасника досвіду виконання не менше</w:t>
            </w:r>
            <w:r w:rsidRPr="00016A9A">
              <w:rPr>
                <w:rFonts w:ascii="Times New Roman" w:hAnsi="Times New Roman" w:cs="Times New Roman"/>
                <w:sz w:val="24"/>
                <w:szCs w:val="24"/>
                <w:lang w:val="en-US" w:eastAsia="ru-RU"/>
              </w:rPr>
              <w:t> </w:t>
            </w:r>
            <w:r w:rsidR="00EC12C2">
              <w:rPr>
                <w:rFonts w:ascii="Times New Roman" w:hAnsi="Times New Roman" w:cs="Times New Roman"/>
                <w:sz w:val="24"/>
                <w:szCs w:val="24"/>
                <w:lang w:eastAsia="ru-RU"/>
              </w:rPr>
              <w:t>одного</w:t>
            </w:r>
            <w:r w:rsidRPr="00016A9A">
              <w:rPr>
                <w:rFonts w:ascii="Times New Roman" w:hAnsi="Times New Roman" w:cs="Times New Roman"/>
                <w:sz w:val="24"/>
                <w:szCs w:val="24"/>
                <w:lang w:eastAsia="ru-RU"/>
              </w:rPr>
              <w:t xml:space="preserve"> договор</w:t>
            </w:r>
            <w:r w:rsidR="00EC12C2">
              <w:rPr>
                <w:rFonts w:ascii="Times New Roman" w:hAnsi="Times New Roman" w:cs="Times New Roman"/>
                <w:sz w:val="24"/>
                <w:szCs w:val="24"/>
                <w:lang w:eastAsia="ru-RU"/>
              </w:rPr>
              <w:t>у</w:t>
            </w:r>
            <w:r w:rsidRPr="00016A9A">
              <w:rPr>
                <w:rFonts w:ascii="Times New Roman" w:hAnsi="Times New Roman" w:cs="Times New Roman"/>
                <w:sz w:val="24"/>
                <w:szCs w:val="24"/>
                <w:lang w:eastAsia="ru-RU"/>
              </w:rPr>
              <w:t>, аналогічн</w:t>
            </w:r>
            <w:r w:rsidR="00A44849">
              <w:rPr>
                <w:rFonts w:ascii="Times New Roman" w:hAnsi="Times New Roman" w:cs="Times New Roman"/>
                <w:sz w:val="24"/>
                <w:szCs w:val="24"/>
                <w:lang w:eastAsia="ru-RU"/>
              </w:rPr>
              <w:t>ого</w:t>
            </w:r>
            <w:r w:rsidRPr="00016A9A">
              <w:rPr>
                <w:rFonts w:ascii="Times New Roman" w:hAnsi="Times New Roman" w:cs="Times New Roman"/>
                <w:sz w:val="24"/>
                <w:szCs w:val="24"/>
                <w:lang w:eastAsia="ru-RU"/>
              </w:rPr>
              <w:t xml:space="preserve"> предмету закупівлі, а саме договор</w:t>
            </w:r>
            <w:r w:rsidR="00A44849">
              <w:rPr>
                <w:rFonts w:ascii="Times New Roman" w:hAnsi="Times New Roman" w:cs="Times New Roman"/>
                <w:sz w:val="24"/>
                <w:szCs w:val="24"/>
                <w:lang w:eastAsia="ru-RU"/>
              </w:rPr>
              <w:t>у(-</w:t>
            </w:r>
            <w:proofErr w:type="spellStart"/>
            <w:r w:rsidRPr="00016A9A">
              <w:rPr>
                <w:rFonts w:ascii="Times New Roman" w:hAnsi="Times New Roman" w:cs="Times New Roman"/>
                <w:sz w:val="24"/>
                <w:szCs w:val="24"/>
                <w:lang w:eastAsia="ru-RU"/>
              </w:rPr>
              <w:t>ів</w:t>
            </w:r>
            <w:proofErr w:type="spellEnd"/>
            <w:r w:rsidR="00A44849">
              <w:rPr>
                <w:rFonts w:ascii="Times New Roman" w:hAnsi="Times New Roman" w:cs="Times New Roman"/>
                <w:sz w:val="24"/>
                <w:szCs w:val="24"/>
                <w:lang w:eastAsia="ru-RU"/>
              </w:rPr>
              <w:t>)</w:t>
            </w:r>
            <w:r w:rsidRPr="00016A9A">
              <w:rPr>
                <w:rFonts w:ascii="Times New Roman" w:hAnsi="Times New Roman" w:cs="Times New Roman"/>
                <w:sz w:val="24"/>
                <w:szCs w:val="24"/>
                <w:lang w:eastAsia="ru-RU"/>
              </w:rPr>
              <w:t xml:space="preserve"> із надання послуг з добровільного медичного страхування працівників </w:t>
            </w:r>
            <w:r w:rsidR="00EC12C2">
              <w:rPr>
                <w:rFonts w:ascii="Times New Roman" w:hAnsi="Times New Roman" w:cs="Times New Roman"/>
                <w:sz w:val="24"/>
                <w:szCs w:val="24"/>
                <w:lang w:eastAsia="ru-RU"/>
              </w:rPr>
              <w:t xml:space="preserve">та/або договору </w:t>
            </w:r>
            <w:r w:rsidR="00EC12C2" w:rsidRPr="00EC12C2">
              <w:rPr>
                <w:rFonts w:ascii="Times New Roman" w:hAnsi="Times New Roman" w:cs="Times New Roman"/>
                <w:sz w:val="24"/>
                <w:szCs w:val="24"/>
                <w:lang w:eastAsia="ru-RU"/>
              </w:rPr>
              <w:t>С</w:t>
            </w:r>
            <w:r w:rsidR="00EC12C2" w:rsidRPr="00EC12C2">
              <w:rPr>
                <w:rFonts w:ascii="Times New Roman" w:eastAsia="Times New Roman" w:hAnsi="Times New Roman" w:cs="Times New Roman"/>
              </w:rPr>
              <w:t xml:space="preserve">трахування на випадок хвороби (у тому числі медичне страхування) </w:t>
            </w:r>
            <w:r w:rsidRPr="00016A9A">
              <w:rPr>
                <w:rFonts w:ascii="Times New Roman" w:hAnsi="Times New Roman" w:cs="Times New Roman"/>
                <w:sz w:val="24"/>
                <w:szCs w:val="24"/>
                <w:lang w:eastAsia="ru-RU"/>
              </w:rPr>
              <w:t>(не менше 1</w:t>
            </w:r>
            <w:r w:rsidR="00EC12C2">
              <w:rPr>
                <w:rFonts w:ascii="Times New Roman" w:hAnsi="Times New Roman" w:cs="Times New Roman"/>
                <w:sz w:val="24"/>
                <w:szCs w:val="24"/>
                <w:lang w:eastAsia="ru-RU"/>
              </w:rPr>
              <w:t>10</w:t>
            </w:r>
            <w:r w:rsidRPr="00016A9A">
              <w:rPr>
                <w:rFonts w:ascii="Times New Roman" w:hAnsi="Times New Roman" w:cs="Times New Roman"/>
                <w:sz w:val="24"/>
                <w:szCs w:val="24"/>
                <w:lang w:eastAsia="ru-RU"/>
              </w:rPr>
              <w:t xml:space="preserve"> осіб) (із зазначенням предмету договору, № та дати договору, мінімальної та максимальної кількості</w:t>
            </w:r>
            <w:r w:rsidRPr="00016A9A">
              <w:rPr>
                <w:rFonts w:ascii="Times New Roman" w:hAnsi="Times New Roman" w:cs="Times New Roman"/>
                <w:sz w:val="24"/>
                <w:szCs w:val="24"/>
                <w:lang w:val="en-US" w:eastAsia="ru-RU"/>
              </w:rPr>
              <w:t> </w:t>
            </w:r>
            <w:r w:rsidRPr="00016A9A">
              <w:rPr>
                <w:rFonts w:ascii="Times New Roman" w:hAnsi="Times New Roman" w:cs="Times New Roman"/>
                <w:sz w:val="24"/>
                <w:szCs w:val="24"/>
                <w:lang w:eastAsia="ru-RU"/>
              </w:rPr>
              <w:t>застрахованих працівників, найменування, адреси та контактних даних замовника, періоду страхування).</w:t>
            </w:r>
          </w:p>
          <w:p w14:paraId="3A08724C" w14:textId="1DAF02CC" w:rsidR="00003876" w:rsidRDefault="00003876" w:rsidP="00003876">
            <w:pPr>
              <w:numPr>
                <w:ilvl w:val="1"/>
                <w:numId w:val="8"/>
              </w:numPr>
              <w:tabs>
                <w:tab w:val="left" w:pos="529"/>
              </w:tabs>
              <w:spacing w:after="0" w:line="240" w:lineRule="auto"/>
              <w:ind w:left="38" w:firstLine="491"/>
              <w:contextualSpacing/>
              <w:jc w:val="both"/>
              <w:rPr>
                <w:rFonts w:ascii="Times New Roman" w:hAnsi="Times New Roman" w:cs="Times New Roman"/>
                <w:sz w:val="24"/>
                <w:szCs w:val="24"/>
                <w:lang w:eastAsia="ru-RU"/>
              </w:rPr>
            </w:pPr>
            <w:r w:rsidRPr="00003876">
              <w:rPr>
                <w:rFonts w:ascii="Times New Roman" w:hAnsi="Times New Roman" w:cs="Times New Roman"/>
                <w:sz w:val="24"/>
                <w:szCs w:val="24"/>
                <w:lang w:eastAsia="ru-RU"/>
              </w:rPr>
              <w:t>Не менше ніж однієї копії договору** в повному обсязі (з усіма додатками до нього) з зазначених в наданій довідці відповідно до пп.</w:t>
            </w:r>
            <w:r>
              <w:rPr>
                <w:rFonts w:ascii="Times New Roman" w:hAnsi="Times New Roman" w:cs="Times New Roman"/>
                <w:sz w:val="24"/>
                <w:szCs w:val="24"/>
                <w:lang w:eastAsia="ru-RU"/>
              </w:rPr>
              <w:t>2</w:t>
            </w:r>
            <w:r w:rsidRPr="00003876">
              <w:rPr>
                <w:rFonts w:ascii="Times New Roman" w:hAnsi="Times New Roman" w:cs="Times New Roman"/>
                <w:sz w:val="24"/>
                <w:szCs w:val="24"/>
                <w:lang w:eastAsia="ru-RU"/>
              </w:rPr>
              <w:t xml:space="preserve">.1. цього Додатку. </w:t>
            </w:r>
          </w:p>
          <w:p w14:paraId="5B79A8E2" w14:textId="77777777" w:rsidR="00003876" w:rsidRPr="00003876" w:rsidRDefault="00003876" w:rsidP="00003876">
            <w:pPr>
              <w:tabs>
                <w:tab w:val="left" w:pos="529"/>
              </w:tabs>
              <w:spacing w:after="0" w:line="240" w:lineRule="auto"/>
              <w:ind w:left="38" w:firstLine="491"/>
              <w:jc w:val="both"/>
              <w:rPr>
                <w:rFonts w:ascii="Times New Roman" w:hAnsi="Times New Roman" w:cs="Times New Roman"/>
                <w:sz w:val="24"/>
                <w:szCs w:val="24"/>
                <w:lang w:eastAsia="ru-RU"/>
              </w:rPr>
            </w:pPr>
            <w:r w:rsidRPr="00003876">
              <w:rPr>
                <w:rFonts w:ascii="Times New Roman" w:hAnsi="Times New Roman" w:cs="Times New Roman"/>
                <w:sz w:val="24"/>
                <w:szCs w:val="24"/>
                <w:lang w:eastAsia="ru-RU"/>
              </w:rPr>
              <w:t>** - При наданні копії договору, Учасник може не показувати (приховати) відомості, які можуть становити конфіденційну інформацію на підставі норм законів (ЗУ «Про інформацію», ЗУ «Про доступ до публічної інформації»).</w:t>
            </w:r>
          </w:p>
          <w:p w14:paraId="326EC3EE" w14:textId="1E7DAD74" w:rsidR="00016A9A" w:rsidRPr="00003876" w:rsidRDefault="00003876" w:rsidP="002D5B13">
            <w:pPr>
              <w:pStyle w:val="af0"/>
              <w:numPr>
                <w:ilvl w:val="1"/>
                <w:numId w:val="8"/>
              </w:numPr>
              <w:tabs>
                <w:tab w:val="left" w:pos="529"/>
              </w:tabs>
              <w:ind w:left="38" w:firstLine="491"/>
              <w:jc w:val="both"/>
              <w:rPr>
                <w:i/>
                <w:sz w:val="24"/>
                <w:szCs w:val="24"/>
              </w:rPr>
            </w:pPr>
            <w:r w:rsidRPr="00003876">
              <w:rPr>
                <w:sz w:val="24"/>
                <w:szCs w:val="24"/>
                <w:lang w:val="uk-UA"/>
              </w:rPr>
              <w:t>Копію документа(</w:t>
            </w:r>
            <w:proofErr w:type="spellStart"/>
            <w:r w:rsidRPr="00003876">
              <w:rPr>
                <w:sz w:val="24"/>
                <w:szCs w:val="24"/>
                <w:lang w:val="uk-UA"/>
              </w:rPr>
              <w:t>ів</w:t>
            </w:r>
            <w:proofErr w:type="spellEnd"/>
            <w:r w:rsidRPr="00003876">
              <w:rPr>
                <w:sz w:val="24"/>
                <w:szCs w:val="24"/>
                <w:lang w:val="uk-UA"/>
              </w:rPr>
              <w:t>) на підтвердження виконання/часткового виконання наданого(</w:t>
            </w:r>
            <w:proofErr w:type="spellStart"/>
            <w:r w:rsidRPr="00003876">
              <w:rPr>
                <w:sz w:val="24"/>
                <w:szCs w:val="24"/>
                <w:lang w:val="uk-UA"/>
              </w:rPr>
              <w:t>их</w:t>
            </w:r>
            <w:proofErr w:type="spellEnd"/>
            <w:r w:rsidRPr="00003876">
              <w:rPr>
                <w:sz w:val="24"/>
                <w:szCs w:val="24"/>
                <w:lang w:val="uk-UA"/>
              </w:rPr>
              <w:t>) договору(</w:t>
            </w:r>
            <w:proofErr w:type="spellStart"/>
            <w:r w:rsidRPr="00003876">
              <w:rPr>
                <w:sz w:val="24"/>
                <w:szCs w:val="24"/>
                <w:lang w:val="uk-UA"/>
              </w:rPr>
              <w:t>ів</w:t>
            </w:r>
            <w:proofErr w:type="spellEnd"/>
            <w:r w:rsidRPr="00003876">
              <w:rPr>
                <w:sz w:val="24"/>
                <w:szCs w:val="24"/>
                <w:lang w:val="uk-UA"/>
              </w:rPr>
              <w:t xml:space="preserve">) відповідно до пп.2.2 цього Додатку (видаткові накладні/акти наданих послуг та/або інші документи, якщо такі передбачено умовами договору) </w:t>
            </w:r>
            <w:r w:rsidR="00016A9A" w:rsidRPr="00003876">
              <w:rPr>
                <w:sz w:val="24"/>
                <w:szCs w:val="24"/>
                <w:lang w:val="uk-UA"/>
              </w:rPr>
              <w:t xml:space="preserve">та/або </w:t>
            </w:r>
            <w:r w:rsidR="00016A9A" w:rsidRPr="00003876">
              <w:rPr>
                <w:sz w:val="24"/>
                <w:szCs w:val="24"/>
                <w:lang w:val="uk-UA" w:bidi="uk-UA"/>
              </w:rPr>
              <w:t>копію(-ї) позитивного(-</w:t>
            </w:r>
            <w:proofErr w:type="spellStart"/>
            <w:r w:rsidR="00016A9A" w:rsidRPr="00003876">
              <w:rPr>
                <w:sz w:val="24"/>
                <w:szCs w:val="24"/>
                <w:lang w:val="uk-UA" w:bidi="uk-UA"/>
              </w:rPr>
              <w:t>их</w:t>
            </w:r>
            <w:proofErr w:type="spellEnd"/>
            <w:r w:rsidR="00016A9A" w:rsidRPr="00003876">
              <w:rPr>
                <w:sz w:val="24"/>
                <w:szCs w:val="24"/>
                <w:lang w:val="uk-UA" w:bidi="uk-UA"/>
              </w:rPr>
              <w:t>) листа(-</w:t>
            </w:r>
            <w:proofErr w:type="spellStart"/>
            <w:r w:rsidR="00016A9A" w:rsidRPr="00003876">
              <w:rPr>
                <w:sz w:val="24"/>
                <w:szCs w:val="24"/>
                <w:lang w:val="uk-UA" w:bidi="uk-UA"/>
              </w:rPr>
              <w:t>ів</w:t>
            </w:r>
            <w:proofErr w:type="spellEnd"/>
            <w:r w:rsidR="00016A9A" w:rsidRPr="00003876">
              <w:rPr>
                <w:sz w:val="24"/>
                <w:szCs w:val="24"/>
                <w:lang w:val="uk-UA" w:bidi="uk-UA"/>
              </w:rPr>
              <w:t>) – відгука</w:t>
            </w:r>
            <w:r w:rsidR="00A161CB" w:rsidRPr="00003876">
              <w:rPr>
                <w:sz w:val="24"/>
                <w:szCs w:val="24"/>
                <w:lang w:val="uk-UA" w:bidi="uk-UA"/>
              </w:rPr>
              <w:t>(-</w:t>
            </w:r>
            <w:proofErr w:type="spellStart"/>
            <w:r w:rsidR="00A161CB" w:rsidRPr="00003876">
              <w:rPr>
                <w:sz w:val="24"/>
                <w:szCs w:val="24"/>
                <w:lang w:val="uk-UA" w:bidi="uk-UA"/>
              </w:rPr>
              <w:t>ів</w:t>
            </w:r>
            <w:proofErr w:type="spellEnd"/>
            <w:r w:rsidR="00A161CB" w:rsidRPr="00003876">
              <w:rPr>
                <w:sz w:val="24"/>
                <w:szCs w:val="24"/>
                <w:lang w:val="uk-UA" w:bidi="uk-UA"/>
              </w:rPr>
              <w:t>)</w:t>
            </w:r>
            <w:r w:rsidR="00016A9A" w:rsidRPr="00003876">
              <w:rPr>
                <w:sz w:val="24"/>
                <w:szCs w:val="24"/>
                <w:lang w:val="uk-UA" w:bidi="uk-UA"/>
              </w:rPr>
              <w:t xml:space="preserve"> від контрагента по вказаному</w:t>
            </w:r>
            <w:r w:rsidR="00A44849" w:rsidRPr="00003876">
              <w:rPr>
                <w:sz w:val="24"/>
                <w:szCs w:val="24"/>
                <w:lang w:val="uk-UA" w:bidi="uk-UA"/>
              </w:rPr>
              <w:t>(-</w:t>
            </w:r>
            <w:proofErr w:type="spellStart"/>
            <w:r w:rsidR="00A44849" w:rsidRPr="00003876">
              <w:rPr>
                <w:sz w:val="24"/>
                <w:szCs w:val="24"/>
                <w:lang w:val="uk-UA" w:bidi="uk-UA"/>
              </w:rPr>
              <w:t>их</w:t>
            </w:r>
            <w:proofErr w:type="spellEnd"/>
            <w:r w:rsidR="00A44849" w:rsidRPr="00003876">
              <w:rPr>
                <w:sz w:val="24"/>
                <w:szCs w:val="24"/>
                <w:lang w:val="uk-UA" w:bidi="uk-UA"/>
              </w:rPr>
              <w:t>)</w:t>
            </w:r>
            <w:r w:rsidR="00016A9A" w:rsidRPr="00003876">
              <w:rPr>
                <w:sz w:val="24"/>
                <w:szCs w:val="24"/>
                <w:lang w:val="uk-UA" w:bidi="uk-UA"/>
              </w:rPr>
              <w:t xml:space="preserve"> договору</w:t>
            </w:r>
            <w:r w:rsidR="00A44849" w:rsidRPr="00003876">
              <w:rPr>
                <w:sz w:val="24"/>
                <w:szCs w:val="24"/>
                <w:lang w:val="uk-UA" w:bidi="uk-UA"/>
              </w:rPr>
              <w:t>(-</w:t>
            </w:r>
            <w:proofErr w:type="spellStart"/>
            <w:r w:rsidR="00A44849" w:rsidRPr="00003876">
              <w:rPr>
                <w:sz w:val="24"/>
                <w:szCs w:val="24"/>
                <w:lang w:val="uk-UA" w:bidi="uk-UA"/>
              </w:rPr>
              <w:t>ів</w:t>
            </w:r>
            <w:proofErr w:type="spellEnd"/>
            <w:r w:rsidR="00A44849" w:rsidRPr="00003876">
              <w:rPr>
                <w:sz w:val="24"/>
                <w:szCs w:val="24"/>
                <w:lang w:val="uk-UA" w:bidi="uk-UA"/>
              </w:rPr>
              <w:t>)</w:t>
            </w:r>
            <w:r w:rsidR="00016A9A" w:rsidRPr="00003876">
              <w:rPr>
                <w:sz w:val="24"/>
                <w:szCs w:val="24"/>
                <w:lang w:val="uk-UA" w:bidi="uk-UA"/>
              </w:rPr>
              <w:t xml:space="preserve">, </w:t>
            </w:r>
            <w:r w:rsidR="00016A9A" w:rsidRPr="00003876">
              <w:rPr>
                <w:i/>
                <w:sz w:val="24"/>
                <w:szCs w:val="24"/>
                <w:lang w:val="uk-UA" w:bidi="uk-UA"/>
              </w:rPr>
              <w:t>де</w:t>
            </w:r>
            <w:r w:rsidR="00016A9A" w:rsidRPr="00003876">
              <w:rPr>
                <w:i/>
                <w:sz w:val="24"/>
                <w:szCs w:val="24"/>
                <w:lang w:bidi="uk-UA"/>
              </w:rPr>
              <w:t xml:space="preserve"> </w:t>
            </w:r>
            <w:proofErr w:type="spellStart"/>
            <w:r w:rsidR="00016A9A" w:rsidRPr="00003876">
              <w:rPr>
                <w:i/>
                <w:sz w:val="24"/>
                <w:szCs w:val="24"/>
                <w:lang w:bidi="uk-UA"/>
              </w:rPr>
              <w:t>зазначається</w:t>
            </w:r>
            <w:proofErr w:type="spellEnd"/>
            <w:r w:rsidR="00016A9A" w:rsidRPr="00003876">
              <w:rPr>
                <w:i/>
                <w:sz w:val="24"/>
                <w:szCs w:val="24"/>
                <w:lang w:bidi="uk-UA"/>
              </w:rPr>
              <w:t xml:space="preserve"> предмет договору, номер та дата, </w:t>
            </w:r>
            <w:proofErr w:type="spellStart"/>
            <w:r w:rsidR="00016A9A" w:rsidRPr="00003876">
              <w:rPr>
                <w:i/>
                <w:sz w:val="24"/>
                <w:szCs w:val="24"/>
                <w:lang w:bidi="uk-UA"/>
              </w:rPr>
              <w:t>якість</w:t>
            </w:r>
            <w:proofErr w:type="spellEnd"/>
            <w:r w:rsidR="00016A9A" w:rsidRPr="00003876">
              <w:rPr>
                <w:i/>
                <w:sz w:val="24"/>
                <w:szCs w:val="24"/>
                <w:lang w:bidi="uk-UA"/>
              </w:rPr>
              <w:t xml:space="preserve"> </w:t>
            </w:r>
            <w:proofErr w:type="spellStart"/>
            <w:r w:rsidR="00016A9A" w:rsidRPr="00003876">
              <w:rPr>
                <w:i/>
                <w:sz w:val="24"/>
                <w:szCs w:val="24"/>
                <w:lang w:bidi="uk-UA"/>
              </w:rPr>
              <w:t>виконання</w:t>
            </w:r>
            <w:proofErr w:type="spellEnd"/>
            <w:r w:rsidR="00016A9A" w:rsidRPr="00003876">
              <w:rPr>
                <w:i/>
                <w:sz w:val="24"/>
                <w:szCs w:val="24"/>
                <w:lang w:bidi="uk-UA"/>
              </w:rPr>
              <w:t xml:space="preserve"> договору та </w:t>
            </w:r>
            <w:proofErr w:type="spellStart"/>
            <w:r w:rsidR="00016A9A" w:rsidRPr="00003876">
              <w:rPr>
                <w:i/>
                <w:sz w:val="24"/>
                <w:szCs w:val="24"/>
                <w:lang w:bidi="uk-UA"/>
              </w:rPr>
              <w:t>врегулювання</w:t>
            </w:r>
            <w:proofErr w:type="spellEnd"/>
            <w:r w:rsidR="00016A9A" w:rsidRPr="00003876">
              <w:rPr>
                <w:i/>
                <w:sz w:val="24"/>
                <w:szCs w:val="24"/>
                <w:lang w:bidi="uk-UA"/>
              </w:rPr>
              <w:t xml:space="preserve"> </w:t>
            </w:r>
            <w:proofErr w:type="spellStart"/>
            <w:r w:rsidR="00016A9A" w:rsidRPr="00003876">
              <w:rPr>
                <w:i/>
                <w:sz w:val="24"/>
                <w:szCs w:val="24"/>
                <w:lang w:bidi="uk-UA"/>
              </w:rPr>
              <w:t>страхових</w:t>
            </w:r>
            <w:proofErr w:type="spellEnd"/>
            <w:r w:rsidR="00016A9A" w:rsidRPr="00003876">
              <w:rPr>
                <w:i/>
                <w:sz w:val="24"/>
                <w:szCs w:val="24"/>
                <w:lang w:bidi="uk-UA"/>
              </w:rPr>
              <w:t xml:space="preserve"> </w:t>
            </w:r>
            <w:proofErr w:type="spellStart"/>
            <w:r w:rsidR="00016A9A" w:rsidRPr="00003876">
              <w:rPr>
                <w:i/>
                <w:sz w:val="24"/>
                <w:szCs w:val="24"/>
                <w:lang w:bidi="uk-UA"/>
              </w:rPr>
              <w:t>подій</w:t>
            </w:r>
            <w:proofErr w:type="spellEnd"/>
            <w:r w:rsidR="00016A9A" w:rsidRPr="00003876">
              <w:rPr>
                <w:i/>
                <w:sz w:val="24"/>
                <w:szCs w:val="24"/>
                <w:lang w:bidi="uk-UA"/>
              </w:rPr>
              <w:t xml:space="preserve">. Лист- </w:t>
            </w:r>
            <w:proofErr w:type="spellStart"/>
            <w:r w:rsidR="00016A9A" w:rsidRPr="00003876">
              <w:rPr>
                <w:i/>
                <w:sz w:val="24"/>
                <w:szCs w:val="24"/>
                <w:lang w:bidi="uk-UA"/>
              </w:rPr>
              <w:t>відгук</w:t>
            </w:r>
            <w:proofErr w:type="spellEnd"/>
            <w:r w:rsidR="00016A9A" w:rsidRPr="00003876">
              <w:rPr>
                <w:i/>
                <w:sz w:val="24"/>
                <w:szCs w:val="24"/>
                <w:lang w:bidi="uk-UA"/>
              </w:rPr>
              <w:t xml:space="preserve"> </w:t>
            </w:r>
            <w:proofErr w:type="spellStart"/>
            <w:r w:rsidR="00016A9A" w:rsidRPr="00003876">
              <w:rPr>
                <w:i/>
                <w:sz w:val="24"/>
                <w:szCs w:val="24"/>
                <w:lang w:bidi="uk-UA"/>
              </w:rPr>
              <w:t>має</w:t>
            </w:r>
            <w:proofErr w:type="spellEnd"/>
            <w:r w:rsidR="00016A9A" w:rsidRPr="00003876">
              <w:rPr>
                <w:i/>
                <w:sz w:val="24"/>
                <w:szCs w:val="24"/>
                <w:lang w:bidi="uk-UA"/>
              </w:rPr>
              <w:t xml:space="preserve"> бути </w:t>
            </w:r>
            <w:proofErr w:type="spellStart"/>
            <w:r w:rsidR="00016A9A" w:rsidRPr="00003876">
              <w:rPr>
                <w:i/>
                <w:sz w:val="24"/>
                <w:szCs w:val="24"/>
                <w:lang w:bidi="uk-UA"/>
              </w:rPr>
              <w:t>датований</w:t>
            </w:r>
            <w:proofErr w:type="spellEnd"/>
            <w:r w:rsidR="00016A9A" w:rsidRPr="00003876">
              <w:rPr>
                <w:i/>
                <w:sz w:val="24"/>
                <w:szCs w:val="24"/>
                <w:lang w:bidi="uk-UA"/>
              </w:rPr>
              <w:t xml:space="preserve"> не </w:t>
            </w:r>
            <w:proofErr w:type="spellStart"/>
            <w:r w:rsidR="00016A9A" w:rsidRPr="00003876">
              <w:rPr>
                <w:i/>
                <w:sz w:val="24"/>
                <w:szCs w:val="24"/>
              </w:rPr>
              <w:t>раніше</w:t>
            </w:r>
            <w:proofErr w:type="spellEnd"/>
            <w:r w:rsidR="00016A9A" w:rsidRPr="00003876">
              <w:rPr>
                <w:i/>
                <w:sz w:val="24"/>
                <w:szCs w:val="24"/>
              </w:rPr>
              <w:t xml:space="preserve"> 60 </w:t>
            </w:r>
            <w:proofErr w:type="spellStart"/>
            <w:r w:rsidR="00016A9A" w:rsidRPr="00003876">
              <w:rPr>
                <w:i/>
                <w:sz w:val="24"/>
                <w:szCs w:val="24"/>
              </w:rPr>
              <w:t>календарних</w:t>
            </w:r>
            <w:proofErr w:type="spellEnd"/>
            <w:r w:rsidR="00016A9A" w:rsidRPr="00003876">
              <w:rPr>
                <w:sz w:val="24"/>
                <w:szCs w:val="24"/>
              </w:rPr>
              <w:t xml:space="preserve"> </w:t>
            </w:r>
            <w:proofErr w:type="spellStart"/>
            <w:r w:rsidR="00016A9A" w:rsidRPr="00003876">
              <w:rPr>
                <w:i/>
                <w:sz w:val="24"/>
                <w:szCs w:val="24"/>
              </w:rPr>
              <w:t>днів</w:t>
            </w:r>
            <w:proofErr w:type="spellEnd"/>
            <w:r w:rsidR="00016A9A" w:rsidRPr="00003876">
              <w:rPr>
                <w:i/>
                <w:sz w:val="24"/>
                <w:szCs w:val="24"/>
              </w:rPr>
              <w:t xml:space="preserve"> до </w:t>
            </w:r>
            <w:proofErr w:type="spellStart"/>
            <w:r w:rsidR="00016A9A" w:rsidRPr="00003876">
              <w:rPr>
                <w:i/>
                <w:sz w:val="24"/>
                <w:szCs w:val="24"/>
              </w:rPr>
              <w:t>кінцевого</w:t>
            </w:r>
            <w:proofErr w:type="spellEnd"/>
            <w:r w:rsidR="00016A9A" w:rsidRPr="00003876">
              <w:rPr>
                <w:i/>
                <w:sz w:val="24"/>
                <w:szCs w:val="24"/>
              </w:rPr>
              <w:t xml:space="preserve"> строку </w:t>
            </w:r>
            <w:proofErr w:type="spellStart"/>
            <w:r w:rsidR="00016A9A" w:rsidRPr="00003876">
              <w:rPr>
                <w:i/>
                <w:sz w:val="24"/>
                <w:szCs w:val="24"/>
              </w:rPr>
              <w:t>подання</w:t>
            </w:r>
            <w:proofErr w:type="spellEnd"/>
            <w:r w:rsidR="00016A9A" w:rsidRPr="00003876">
              <w:rPr>
                <w:i/>
                <w:sz w:val="24"/>
                <w:szCs w:val="24"/>
              </w:rPr>
              <w:t xml:space="preserve"> </w:t>
            </w:r>
            <w:proofErr w:type="spellStart"/>
            <w:r w:rsidR="00835084" w:rsidRPr="00003876">
              <w:rPr>
                <w:i/>
                <w:sz w:val="24"/>
                <w:szCs w:val="24"/>
              </w:rPr>
              <w:t>тендерних</w:t>
            </w:r>
            <w:proofErr w:type="spellEnd"/>
            <w:r w:rsidR="00835084" w:rsidRPr="00003876">
              <w:rPr>
                <w:i/>
                <w:sz w:val="24"/>
                <w:szCs w:val="24"/>
              </w:rPr>
              <w:t xml:space="preserve"> </w:t>
            </w:r>
            <w:proofErr w:type="spellStart"/>
            <w:r w:rsidR="00016A9A" w:rsidRPr="00003876">
              <w:rPr>
                <w:i/>
                <w:sz w:val="24"/>
                <w:szCs w:val="24"/>
              </w:rPr>
              <w:t>пропозицій</w:t>
            </w:r>
            <w:proofErr w:type="spellEnd"/>
            <w:r w:rsidR="00016A9A" w:rsidRPr="00003876">
              <w:rPr>
                <w:i/>
                <w:sz w:val="24"/>
                <w:szCs w:val="24"/>
              </w:rPr>
              <w:t>.</w:t>
            </w:r>
          </w:p>
          <w:p w14:paraId="3296E1A2" w14:textId="77777777" w:rsidR="004262E4" w:rsidRPr="004262E4" w:rsidRDefault="004262E4" w:rsidP="004262E4">
            <w:pPr>
              <w:tabs>
                <w:tab w:val="left" w:pos="889"/>
              </w:tabs>
              <w:spacing w:after="0" w:line="240" w:lineRule="auto"/>
              <w:ind w:left="38" w:firstLine="322"/>
              <w:jc w:val="both"/>
              <w:rPr>
                <w:rFonts w:ascii="Times New Roman" w:eastAsia="Times New Roman" w:hAnsi="Times New Roman" w:cs="Times New Roman"/>
                <w:b/>
                <w:bCs/>
                <w:i/>
                <w:sz w:val="24"/>
                <w:szCs w:val="24"/>
                <w:lang w:eastAsia="ru-RU"/>
              </w:rPr>
            </w:pPr>
            <w:r w:rsidRPr="004262E4">
              <w:rPr>
                <w:rFonts w:ascii="Times New Roman" w:hAnsi="Times New Roman" w:cs="Times New Roman"/>
                <w:b/>
                <w:bCs/>
                <w:color w:val="000000"/>
              </w:rPr>
              <w:t>Інформація може надаватися про договір який виконується.</w:t>
            </w:r>
          </w:p>
          <w:p w14:paraId="1942A567" w14:textId="3B7D382F" w:rsidR="004262E4" w:rsidRPr="00016A9A" w:rsidRDefault="004262E4" w:rsidP="004262E4">
            <w:pPr>
              <w:tabs>
                <w:tab w:val="left" w:pos="889"/>
              </w:tabs>
              <w:spacing w:after="0" w:line="240" w:lineRule="auto"/>
              <w:ind w:left="38" w:firstLine="425"/>
              <w:jc w:val="both"/>
              <w:rPr>
                <w:rFonts w:ascii="Times New Roman" w:eastAsia="Times New Roman" w:hAnsi="Times New Roman" w:cs="Times New Roman"/>
                <w:sz w:val="24"/>
                <w:szCs w:val="24"/>
              </w:rPr>
            </w:pPr>
            <w:r w:rsidRPr="004262E4">
              <w:rPr>
                <w:rFonts w:ascii="Times New Roman" w:eastAsia="Times New Roman" w:hAnsi="Times New Roman" w:cs="Times New Roman"/>
                <w:b/>
                <w:bCs/>
                <w:i/>
                <w:sz w:val="24"/>
                <w:szCs w:val="24"/>
              </w:rPr>
              <w:t>*Під аналогічним договором слід розуміти виконаний/частково виконаний договір на послуги з</w:t>
            </w:r>
            <w:r w:rsidRPr="004262E4">
              <w:rPr>
                <w:rFonts w:ascii="Times New Roman" w:eastAsia="Times New Roman" w:hAnsi="Times New Roman" w:cs="Times New Roman"/>
                <w:b/>
                <w:sz w:val="24"/>
                <w:szCs w:val="24"/>
              </w:rPr>
              <w:t xml:space="preserve"> </w:t>
            </w:r>
            <w:r w:rsidRPr="004262E4">
              <w:rPr>
                <w:rFonts w:ascii="Times New Roman" w:eastAsia="Times New Roman" w:hAnsi="Times New Roman" w:cs="Times New Roman"/>
                <w:b/>
                <w:i/>
                <w:sz w:val="24"/>
                <w:szCs w:val="24"/>
              </w:rPr>
              <w:t>медичного (або добровільного медичного) страхування працівників</w:t>
            </w:r>
            <w:r w:rsidRPr="004262E4">
              <w:rPr>
                <w:rFonts w:ascii="Times New Roman" w:eastAsia="Times New Roman" w:hAnsi="Times New Roman" w:cs="Times New Roman"/>
                <w:i/>
                <w:iCs/>
                <w:sz w:val="24"/>
                <w:szCs w:val="24"/>
              </w:rPr>
              <w:t>.</w:t>
            </w:r>
          </w:p>
        </w:tc>
      </w:tr>
      <w:tr w:rsidR="00016A9A" w:rsidRPr="00016A9A" w14:paraId="120D1457" w14:textId="77777777" w:rsidTr="00127406">
        <w:trPr>
          <w:gridAfter w:val="1"/>
          <w:wAfter w:w="11" w:type="dxa"/>
          <w:trHeight w:val="20"/>
          <w:jc w:val="center"/>
        </w:trPr>
        <w:tc>
          <w:tcPr>
            <w:tcW w:w="510" w:type="dxa"/>
            <w:tcMar>
              <w:top w:w="100" w:type="dxa"/>
              <w:left w:w="100" w:type="dxa"/>
              <w:bottom w:w="100" w:type="dxa"/>
              <w:right w:w="100" w:type="dxa"/>
            </w:tcMar>
          </w:tcPr>
          <w:p w14:paraId="4A0496E9"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16A9A">
              <w:rPr>
                <w:rFonts w:ascii="Times New Roman" w:eastAsia="Times New Roman" w:hAnsi="Times New Roman" w:cs="Times New Roman"/>
                <w:b/>
                <w:color w:val="000000"/>
                <w:sz w:val="24"/>
                <w:szCs w:val="24"/>
                <w:lang w:eastAsia="ru-RU"/>
              </w:rPr>
              <w:t>3</w:t>
            </w:r>
          </w:p>
        </w:tc>
        <w:tc>
          <w:tcPr>
            <w:tcW w:w="2320" w:type="dxa"/>
            <w:tcMar>
              <w:top w:w="100" w:type="dxa"/>
              <w:left w:w="100" w:type="dxa"/>
              <w:bottom w:w="100" w:type="dxa"/>
              <w:right w:w="100" w:type="dxa"/>
            </w:tcMar>
          </w:tcPr>
          <w:p w14:paraId="2D1E3599" w14:textId="77777777" w:rsidR="00016A9A" w:rsidRPr="00016A9A" w:rsidRDefault="00016A9A" w:rsidP="00016A9A">
            <w:pPr>
              <w:widowControl w:val="0"/>
              <w:autoSpaceDE w:val="0"/>
              <w:autoSpaceDN w:val="0"/>
              <w:adjustRightInd w:val="0"/>
              <w:spacing w:after="0" w:line="240" w:lineRule="auto"/>
              <w:ind w:right="22"/>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Наявність працівників відповідної кваліфікації, які мають необхідні знання та досвід</w:t>
            </w:r>
          </w:p>
        </w:tc>
        <w:tc>
          <w:tcPr>
            <w:tcW w:w="7371" w:type="dxa"/>
            <w:tcMar>
              <w:top w:w="100" w:type="dxa"/>
              <w:left w:w="100" w:type="dxa"/>
              <w:bottom w:w="100" w:type="dxa"/>
              <w:right w:w="100" w:type="dxa"/>
            </w:tcMar>
          </w:tcPr>
          <w:p w14:paraId="7AFAF6F6" w14:textId="1DAABF0D" w:rsidR="00016A9A" w:rsidRPr="00016A9A" w:rsidRDefault="00016A9A" w:rsidP="001F7D20">
            <w:pPr>
              <w:widowControl w:val="0"/>
              <w:numPr>
                <w:ilvl w:val="1"/>
                <w:numId w:val="9"/>
              </w:numPr>
              <w:tabs>
                <w:tab w:val="left" w:pos="889"/>
              </w:tabs>
              <w:autoSpaceDE w:val="0"/>
              <w:autoSpaceDN w:val="0"/>
              <w:adjustRightInd w:val="0"/>
              <w:spacing w:after="0" w:line="240" w:lineRule="auto"/>
              <w:ind w:left="38" w:firstLine="425"/>
              <w:contextualSpacing/>
              <w:jc w:val="both"/>
              <w:rPr>
                <w:rFonts w:ascii="Times New Roman" w:hAnsi="Times New Roman" w:cs="Times New Roman"/>
                <w:i/>
                <w:color w:val="000000"/>
                <w:sz w:val="24"/>
                <w:szCs w:val="24"/>
                <w:u w:val="single"/>
                <w:lang w:eastAsia="en-US"/>
              </w:rPr>
            </w:pPr>
            <w:r w:rsidRPr="00016A9A">
              <w:rPr>
                <w:rFonts w:ascii="Times New Roman" w:hAnsi="Times New Roman" w:cs="Times New Roman"/>
                <w:color w:val="000000"/>
                <w:sz w:val="24"/>
                <w:szCs w:val="24"/>
                <w:lang w:eastAsia="en-US"/>
              </w:rPr>
              <w:t>Довідку/лист, складену(-</w:t>
            </w:r>
            <w:proofErr w:type="spellStart"/>
            <w:r w:rsidRPr="00016A9A">
              <w:rPr>
                <w:rFonts w:ascii="Times New Roman" w:hAnsi="Times New Roman" w:cs="Times New Roman"/>
                <w:color w:val="000000"/>
                <w:sz w:val="24"/>
                <w:szCs w:val="24"/>
                <w:lang w:eastAsia="en-US"/>
              </w:rPr>
              <w:t>ий</w:t>
            </w:r>
            <w:proofErr w:type="spellEnd"/>
            <w:r w:rsidRPr="00016A9A">
              <w:rPr>
                <w:rFonts w:ascii="Times New Roman" w:hAnsi="Times New Roman" w:cs="Times New Roman"/>
                <w:color w:val="000000"/>
                <w:sz w:val="24"/>
                <w:szCs w:val="24"/>
                <w:lang w:eastAsia="en-US"/>
              </w:rPr>
              <w:t>) в довільній формі,</w:t>
            </w:r>
            <w:r w:rsidRPr="00016A9A">
              <w:rPr>
                <w:rFonts w:ascii="Times New Roman" w:hAnsi="Times New Roman" w:cs="Times New Roman"/>
                <w:color w:val="000000"/>
                <w:sz w:val="24"/>
                <w:szCs w:val="24"/>
                <w:lang w:eastAsia="ru-RU"/>
              </w:rPr>
              <w:t xml:space="preserve"> про </w:t>
            </w:r>
            <w:r w:rsidRPr="00016A9A">
              <w:rPr>
                <w:rFonts w:ascii="Times New Roman" w:hAnsi="Times New Roman" w:cs="Times New Roman"/>
                <w:color w:val="000000"/>
                <w:sz w:val="24"/>
                <w:szCs w:val="24"/>
                <w:lang w:eastAsia="en-US"/>
              </w:rPr>
              <w:t xml:space="preserve">наявність в </w:t>
            </w:r>
            <w:r w:rsidR="00FB3391">
              <w:rPr>
                <w:rFonts w:ascii="Times New Roman" w:hAnsi="Times New Roman" w:cs="Times New Roman"/>
                <w:color w:val="000000"/>
                <w:sz w:val="24"/>
                <w:szCs w:val="24"/>
                <w:lang w:eastAsia="en-US"/>
              </w:rPr>
              <w:t>У</w:t>
            </w:r>
            <w:r w:rsidRPr="00016A9A">
              <w:rPr>
                <w:rFonts w:ascii="Times New Roman" w:hAnsi="Times New Roman" w:cs="Times New Roman"/>
                <w:color w:val="000000"/>
                <w:sz w:val="24"/>
                <w:szCs w:val="24"/>
                <w:lang w:eastAsia="en-US"/>
              </w:rPr>
              <w:t>часника</w:t>
            </w:r>
            <w:r w:rsidRPr="00016A9A">
              <w:rPr>
                <w:rFonts w:ascii="Times New Roman" w:hAnsi="Times New Roman" w:cs="Times New Roman"/>
                <w:i/>
                <w:iCs/>
                <w:color w:val="000000"/>
                <w:sz w:val="24"/>
                <w:szCs w:val="24"/>
                <w:lang w:eastAsia="en-US"/>
              </w:rPr>
              <w:t xml:space="preserve"> </w:t>
            </w:r>
            <w:r w:rsidRPr="00003876">
              <w:rPr>
                <w:rFonts w:ascii="Times New Roman" w:hAnsi="Times New Roman" w:cs="Times New Roman"/>
                <w:color w:val="000000"/>
                <w:sz w:val="24"/>
                <w:szCs w:val="24"/>
                <w:lang w:eastAsia="en-US"/>
              </w:rPr>
              <w:t xml:space="preserve">не менше </w:t>
            </w:r>
            <w:r w:rsidR="00003876" w:rsidRPr="00003876">
              <w:rPr>
                <w:rFonts w:ascii="Times New Roman" w:hAnsi="Times New Roman" w:cs="Times New Roman"/>
                <w:color w:val="000000"/>
                <w:sz w:val="24"/>
                <w:szCs w:val="24"/>
                <w:lang w:eastAsia="en-US"/>
              </w:rPr>
              <w:t>одного</w:t>
            </w:r>
            <w:r w:rsidRPr="00003876">
              <w:rPr>
                <w:rFonts w:ascii="Times New Roman" w:hAnsi="Times New Roman" w:cs="Times New Roman"/>
                <w:color w:val="000000"/>
                <w:sz w:val="24"/>
                <w:szCs w:val="24"/>
                <w:lang w:eastAsia="en-US"/>
              </w:rPr>
              <w:t xml:space="preserve"> лікар</w:t>
            </w:r>
            <w:r w:rsidR="00003876" w:rsidRPr="00003876">
              <w:rPr>
                <w:rFonts w:ascii="Times New Roman" w:hAnsi="Times New Roman" w:cs="Times New Roman"/>
                <w:color w:val="000000"/>
                <w:sz w:val="24"/>
                <w:szCs w:val="24"/>
                <w:lang w:eastAsia="en-US"/>
              </w:rPr>
              <w:t>я</w:t>
            </w:r>
            <w:r w:rsidRPr="00003876">
              <w:rPr>
                <w:rFonts w:ascii="Times New Roman" w:hAnsi="Times New Roman" w:cs="Times New Roman"/>
                <w:color w:val="000000"/>
                <w:sz w:val="24"/>
                <w:szCs w:val="24"/>
                <w:lang w:eastAsia="en-US"/>
              </w:rPr>
              <w:t>-координатор</w:t>
            </w:r>
            <w:r w:rsidR="00003876" w:rsidRPr="00003876">
              <w:rPr>
                <w:rFonts w:ascii="Times New Roman" w:hAnsi="Times New Roman" w:cs="Times New Roman"/>
                <w:color w:val="000000"/>
                <w:sz w:val="24"/>
                <w:szCs w:val="24"/>
                <w:lang w:eastAsia="en-US"/>
              </w:rPr>
              <w:t>а</w:t>
            </w:r>
            <w:r w:rsidRPr="00003876">
              <w:rPr>
                <w:rFonts w:ascii="Times New Roman" w:hAnsi="Times New Roman" w:cs="Times New Roman"/>
                <w:color w:val="000000"/>
                <w:sz w:val="24"/>
                <w:szCs w:val="24"/>
                <w:lang w:eastAsia="en-US"/>
              </w:rPr>
              <w:t xml:space="preserve"> (вища медична освіта), </w:t>
            </w:r>
            <w:r w:rsidR="00003876" w:rsidRPr="00003876">
              <w:rPr>
                <w:rFonts w:ascii="Times New Roman" w:hAnsi="Times New Roman" w:cs="Times New Roman"/>
                <w:color w:val="000000"/>
              </w:rPr>
              <w:t>який має необхідні знання та досвід</w:t>
            </w:r>
            <w:r w:rsidR="00003876" w:rsidRPr="00003876">
              <w:rPr>
                <w:color w:val="000000"/>
              </w:rPr>
              <w:t xml:space="preserve"> </w:t>
            </w:r>
            <w:r w:rsidRPr="00016A9A">
              <w:rPr>
                <w:rFonts w:ascii="Times New Roman" w:hAnsi="Times New Roman" w:cs="Times New Roman"/>
                <w:color w:val="000000"/>
                <w:sz w:val="24"/>
                <w:szCs w:val="24"/>
                <w:lang w:eastAsia="en-US"/>
              </w:rPr>
              <w:t xml:space="preserve">для виконання умов договору </w:t>
            </w:r>
            <w:r w:rsidRPr="00016A9A">
              <w:rPr>
                <w:rFonts w:ascii="Times New Roman" w:hAnsi="Times New Roman" w:cs="Times New Roman"/>
                <w:i/>
                <w:color w:val="000000"/>
                <w:sz w:val="24"/>
                <w:szCs w:val="24"/>
                <w:u w:val="single"/>
                <w:lang w:eastAsia="en-US"/>
              </w:rPr>
              <w:t xml:space="preserve">(із зазначенням прізвища, ім’я, по-батькові, посади, досвіду роботи на зазначеній посаді, </w:t>
            </w:r>
            <w:r w:rsidRPr="00003876">
              <w:rPr>
                <w:rFonts w:ascii="Times New Roman" w:hAnsi="Times New Roman" w:cs="Times New Roman"/>
                <w:i/>
                <w:color w:val="000000"/>
                <w:sz w:val="24"/>
                <w:szCs w:val="24"/>
                <w:u w:val="single"/>
                <w:lang w:eastAsia="en-US"/>
              </w:rPr>
              <w:t>освіти</w:t>
            </w:r>
            <w:r w:rsidR="00003876" w:rsidRPr="00003876">
              <w:rPr>
                <w:i/>
                <w:color w:val="000000"/>
                <w:u w:val="single"/>
              </w:rPr>
              <w:t xml:space="preserve"> </w:t>
            </w:r>
            <w:r w:rsidR="00003876" w:rsidRPr="00003876">
              <w:rPr>
                <w:rFonts w:ascii="Times New Roman" w:hAnsi="Times New Roman" w:cs="Times New Roman"/>
                <w:i/>
                <w:color w:val="000000"/>
                <w:u w:val="single"/>
              </w:rPr>
              <w:t>та який буде закріплений за замовником</w:t>
            </w:r>
            <w:r w:rsidRPr="00003876">
              <w:rPr>
                <w:rFonts w:ascii="Times New Roman" w:hAnsi="Times New Roman" w:cs="Times New Roman"/>
                <w:i/>
                <w:color w:val="000000"/>
                <w:sz w:val="24"/>
                <w:szCs w:val="24"/>
                <w:u w:val="single"/>
                <w:lang w:eastAsia="en-US"/>
              </w:rPr>
              <w:t>), згідно Таблиці</w:t>
            </w:r>
            <w:r w:rsidRPr="00016A9A">
              <w:rPr>
                <w:rFonts w:ascii="Times New Roman" w:hAnsi="Times New Roman" w:cs="Times New Roman"/>
                <w:i/>
                <w:color w:val="000000"/>
                <w:sz w:val="24"/>
                <w:szCs w:val="24"/>
                <w:u w:val="single"/>
                <w:lang w:eastAsia="en-US"/>
              </w:rPr>
              <w:t xml:space="preserve"> 1</w:t>
            </w:r>
            <w:r w:rsidR="0024550A">
              <w:rPr>
                <w:rFonts w:ascii="Times New Roman" w:hAnsi="Times New Roman" w:cs="Times New Roman"/>
                <w:i/>
                <w:color w:val="000000"/>
                <w:sz w:val="24"/>
                <w:szCs w:val="24"/>
                <w:u w:val="single"/>
                <w:lang w:eastAsia="en-US"/>
              </w:rPr>
              <w:t xml:space="preserve"> цього пункту:</w:t>
            </w:r>
          </w:p>
          <w:p w14:paraId="08E1270B" w14:textId="77777777" w:rsidR="00016A9A" w:rsidRPr="00016A9A" w:rsidRDefault="00016A9A" w:rsidP="00016A9A">
            <w:pPr>
              <w:widowControl w:val="0"/>
              <w:autoSpaceDE w:val="0"/>
              <w:autoSpaceDN w:val="0"/>
              <w:adjustRightInd w:val="0"/>
              <w:spacing w:after="0" w:line="240" w:lineRule="auto"/>
              <w:jc w:val="both"/>
              <w:rPr>
                <w:rFonts w:ascii="Times New Roman" w:hAnsi="Times New Roman" w:cs="Times New Roman"/>
                <w:i/>
                <w:color w:val="000000"/>
                <w:sz w:val="24"/>
                <w:szCs w:val="24"/>
                <w:u w:val="single"/>
                <w:lang w:eastAsia="en-US"/>
              </w:rPr>
            </w:pPr>
          </w:p>
          <w:p w14:paraId="40A38539" w14:textId="77777777" w:rsidR="00016A9A" w:rsidRPr="00016A9A" w:rsidRDefault="00016A9A" w:rsidP="00016A9A">
            <w:pPr>
              <w:widowControl w:val="0"/>
              <w:autoSpaceDE w:val="0"/>
              <w:autoSpaceDN w:val="0"/>
              <w:adjustRightInd w:val="0"/>
              <w:spacing w:after="0" w:line="240" w:lineRule="auto"/>
              <w:ind w:right="197" w:firstLine="333"/>
              <w:jc w:val="right"/>
              <w:rPr>
                <w:rFonts w:ascii="Times New Roman" w:eastAsia="Times New Roman" w:hAnsi="Times New Roman" w:cs="Times New Roman"/>
                <w:sz w:val="24"/>
                <w:szCs w:val="24"/>
                <w:lang w:eastAsia="ru-RU"/>
              </w:rPr>
            </w:pPr>
            <w:r w:rsidRPr="00016A9A">
              <w:rPr>
                <w:rFonts w:ascii="Times New Roman" w:eastAsia="Times New Roman" w:hAnsi="Times New Roman" w:cs="Times New Roman"/>
                <w:i/>
                <w:iCs/>
                <w:sz w:val="24"/>
                <w:szCs w:val="24"/>
                <w:lang w:eastAsia="ru-RU"/>
              </w:rPr>
              <w:t>Таблиця № 1</w:t>
            </w:r>
          </w:p>
          <w:p w14:paraId="5C3AA656" w14:textId="77777777" w:rsidR="00016A9A" w:rsidRPr="00016A9A" w:rsidRDefault="00016A9A" w:rsidP="00016A9A">
            <w:pPr>
              <w:widowControl w:val="0"/>
              <w:autoSpaceDE w:val="0"/>
              <w:autoSpaceDN w:val="0"/>
              <w:adjustRightInd w:val="0"/>
              <w:spacing w:after="0" w:line="240" w:lineRule="auto"/>
              <w:ind w:firstLine="333"/>
              <w:jc w:val="center"/>
              <w:rPr>
                <w:rFonts w:ascii="Times New Roman" w:eastAsia="Times New Roman" w:hAnsi="Times New Roman" w:cs="Times New Roman"/>
                <w:b/>
                <w:bCs/>
                <w:i/>
                <w:iCs/>
                <w:sz w:val="24"/>
                <w:szCs w:val="24"/>
                <w:lang w:eastAsia="ru-RU"/>
              </w:rPr>
            </w:pPr>
            <w:r w:rsidRPr="00016A9A">
              <w:rPr>
                <w:rFonts w:ascii="Times New Roman" w:eastAsia="Times New Roman" w:hAnsi="Times New Roman" w:cs="Times New Roman"/>
                <w:b/>
                <w:bCs/>
                <w:sz w:val="24"/>
                <w:szCs w:val="24"/>
                <w:lang w:eastAsia="ru-RU"/>
              </w:rPr>
              <w:t>Довідка про наявність працівників відповідної кваліфікації</w:t>
            </w:r>
          </w:p>
          <w:tbl>
            <w:tblPr>
              <w:tblW w:w="6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1242"/>
              <w:gridCol w:w="1963"/>
              <w:gridCol w:w="1418"/>
              <w:gridCol w:w="1701"/>
            </w:tblGrid>
            <w:tr w:rsidR="00016A9A" w:rsidRPr="00016A9A" w14:paraId="29582390" w14:textId="77777777" w:rsidTr="00127406">
              <w:trPr>
                <w:trHeight w:val="881"/>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14:paraId="510C07C9" w14:textId="77777777" w:rsidR="00016A9A" w:rsidRPr="00016A9A" w:rsidRDefault="00016A9A" w:rsidP="00016A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 з/п</w:t>
                  </w:r>
                </w:p>
              </w:tc>
              <w:tc>
                <w:tcPr>
                  <w:tcW w:w="1242" w:type="dxa"/>
                  <w:tcBorders>
                    <w:top w:val="single" w:sz="4" w:space="0" w:color="000000"/>
                    <w:left w:val="single" w:sz="4" w:space="0" w:color="000000"/>
                    <w:bottom w:val="single" w:sz="4" w:space="0" w:color="000000"/>
                    <w:right w:val="single" w:sz="4" w:space="0" w:color="000000"/>
                  </w:tcBorders>
                  <w:vAlign w:val="center"/>
                  <w:hideMark/>
                </w:tcPr>
                <w:p w14:paraId="55937BFD"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ПІБ</w:t>
                  </w:r>
                </w:p>
              </w:tc>
              <w:tc>
                <w:tcPr>
                  <w:tcW w:w="1963" w:type="dxa"/>
                  <w:tcBorders>
                    <w:top w:val="single" w:sz="4" w:space="0" w:color="000000"/>
                    <w:left w:val="single" w:sz="4" w:space="0" w:color="000000"/>
                    <w:bottom w:val="single" w:sz="4" w:space="0" w:color="000000"/>
                    <w:right w:val="single" w:sz="4" w:space="0" w:color="000000"/>
                  </w:tcBorders>
                  <w:vAlign w:val="center"/>
                  <w:hideMark/>
                </w:tcPr>
                <w:p w14:paraId="16088E2D"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016A9A">
                    <w:rPr>
                      <w:rFonts w:ascii="Times New Roman" w:eastAsia="Times New Roman" w:hAnsi="Times New Roman" w:cs="Times New Roman"/>
                      <w:iCs/>
                      <w:sz w:val="24"/>
                      <w:szCs w:val="24"/>
                      <w:lang w:eastAsia="ru-RU"/>
                    </w:rPr>
                    <w:t>Посада</w:t>
                  </w:r>
                </w:p>
              </w:tc>
              <w:tc>
                <w:tcPr>
                  <w:tcW w:w="1418" w:type="dxa"/>
                  <w:tcBorders>
                    <w:top w:val="single" w:sz="4" w:space="0" w:color="000000"/>
                    <w:left w:val="single" w:sz="4" w:space="0" w:color="000000"/>
                    <w:bottom w:val="single" w:sz="4" w:space="0" w:color="000000"/>
                    <w:right w:val="single" w:sz="4" w:space="0" w:color="000000"/>
                  </w:tcBorders>
                </w:tcPr>
                <w:p w14:paraId="61431216"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Досвід роботи на займаній посаді (кількість повних років)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519C99B" w14:textId="77777777" w:rsidR="00016A9A" w:rsidRPr="00016A9A" w:rsidRDefault="00016A9A" w:rsidP="00016A9A">
                  <w:pPr>
                    <w:widowControl w:val="0"/>
                    <w:autoSpaceDE w:val="0"/>
                    <w:autoSpaceDN w:val="0"/>
                    <w:adjustRightInd w:val="0"/>
                    <w:spacing w:after="0" w:line="240" w:lineRule="auto"/>
                    <w:ind w:firstLine="333"/>
                    <w:jc w:val="center"/>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Освіта</w:t>
                  </w:r>
                </w:p>
              </w:tc>
            </w:tr>
            <w:tr w:rsidR="00016A9A" w:rsidRPr="00016A9A" w14:paraId="76DEB26C" w14:textId="77777777" w:rsidTr="00127406">
              <w:trPr>
                <w:trHeight w:val="152"/>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35592680" w14:textId="77777777" w:rsidR="00016A9A" w:rsidRPr="00016A9A" w:rsidRDefault="00016A9A" w:rsidP="00016A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1</w:t>
                  </w:r>
                </w:p>
              </w:tc>
              <w:tc>
                <w:tcPr>
                  <w:tcW w:w="1242" w:type="dxa"/>
                  <w:tcBorders>
                    <w:top w:val="single" w:sz="4" w:space="0" w:color="000000"/>
                    <w:left w:val="single" w:sz="4" w:space="0" w:color="000000"/>
                    <w:bottom w:val="single" w:sz="4" w:space="0" w:color="000000"/>
                    <w:right w:val="single" w:sz="4" w:space="0" w:color="000000"/>
                  </w:tcBorders>
                </w:tcPr>
                <w:p w14:paraId="3826D883"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454CF587"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34741103"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63BD792D"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r>
            <w:tr w:rsidR="00016A9A" w:rsidRPr="00016A9A" w14:paraId="2E1FB612" w14:textId="77777777" w:rsidTr="00127406">
              <w:trPr>
                <w:trHeight w:val="152"/>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586FDBD5" w14:textId="77777777" w:rsidR="00016A9A" w:rsidRPr="00016A9A" w:rsidRDefault="00016A9A" w:rsidP="00016A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2</w:t>
                  </w:r>
                </w:p>
              </w:tc>
              <w:tc>
                <w:tcPr>
                  <w:tcW w:w="1242" w:type="dxa"/>
                  <w:tcBorders>
                    <w:top w:val="single" w:sz="4" w:space="0" w:color="000000"/>
                    <w:left w:val="single" w:sz="4" w:space="0" w:color="000000"/>
                    <w:bottom w:val="single" w:sz="4" w:space="0" w:color="000000"/>
                    <w:right w:val="single" w:sz="4" w:space="0" w:color="000000"/>
                  </w:tcBorders>
                </w:tcPr>
                <w:p w14:paraId="56516B4B"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0C8E1230"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415C6B2B"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11881F26"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r>
            <w:tr w:rsidR="00016A9A" w:rsidRPr="00016A9A" w14:paraId="29F713B3" w14:textId="77777777" w:rsidTr="00127406">
              <w:trPr>
                <w:trHeight w:val="152"/>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11988C09" w14:textId="00BD766F" w:rsidR="00016A9A" w:rsidRPr="00016A9A" w:rsidRDefault="00016A9A" w:rsidP="00016A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42" w:type="dxa"/>
                  <w:tcBorders>
                    <w:top w:val="single" w:sz="4" w:space="0" w:color="000000"/>
                    <w:left w:val="single" w:sz="4" w:space="0" w:color="000000"/>
                    <w:bottom w:val="single" w:sz="4" w:space="0" w:color="000000"/>
                    <w:right w:val="single" w:sz="4" w:space="0" w:color="000000"/>
                  </w:tcBorders>
                </w:tcPr>
                <w:p w14:paraId="2440F14A"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6A756A50"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357C7560"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02AFB673"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r>
            <w:tr w:rsidR="00016A9A" w:rsidRPr="00016A9A" w14:paraId="7A57F728" w14:textId="77777777" w:rsidTr="00127406">
              <w:trPr>
                <w:trHeight w:val="80"/>
                <w:jc w:val="center"/>
              </w:trPr>
              <w:tc>
                <w:tcPr>
                  <w:tcW w:w="550" w:type="dxa"/>
                  <w:tcBorders>
                    <w:top w:val="single" w:sz="4" w:space="0" w:color="000000"/>
                    <w:left w:val="single" w:sz="4" w:space="0" w:color="000000"/>
                    <w:bottom w:val="single" w:sz="4" w:space="0" w:color="000000"/>
                    <w:right w:val="single" w:sz="4" w:space="0" w:color="000000"/>
                  </w:tcBorders>
                  <w:vAlign w:val="center"/>
                  <w:hideMark/>
                </w:tcPr>
                <w:p w14:paraId="06BB7D2B" w14:textId="77777777" w:rsidR="00016A9A" w:rsidRPr="00016A9A" w:rsidRDefault="00016A9A" w:rsidP="00016A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en-US"/>
                    </w:rPr>
                    <w:t>…</w:t>
                  </w:r>
                </w:p>
              </w:tc>
              <w:tc>
                <w:tcPr>
                  <w:tcW w:w="1242" w:type="dxa"/>
                  <w:tcBorders>
                    <w:top w:val="single" w:sz="4" w:space="0" w:color="000000"/>
                    <w:left w:val="single" w:sz="4" w:space="0" w:color="000000"/>
                    <w:bottom w:val="single" w:sz="4" w:space="0" w:color="000000"/>
                    <w:right w:val="single" w:sz="4" w:space="0" w:color="000000"/>
                  </w:tcBorders>
                </w:tcPr>
                <w:p w14:paraId="61BD9B82"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963" w:type="dxa"/>
                  <w:tcBorders>
                    <w:top w:val="single" w:sz="4" w:space="0" w:color="000000"/>
                    <w:left w:val="single" w:sz="4" w:space="0" w:color="000000"/>
                    <w:bottom w:val="single" w:sz="4" w:space="0" w:color="000000"/>
                    <w:right w:val="single" w:sz="4" w:space="0" w:color="000000"/>
                  </w:tcBorders>
                </w:tcPr>
                <w:p w14:paraId="4203AF9B"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22749DEF"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14:paraId="6EDB9E62"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tc>
            </w:tr>
          </w:tbl>
          <w:p w14:paraId="1BB1A68E" w14:textId="77777777" w:rsidR="00016A9A" w:rsidRPr="00016A9A" w:rsidRDefault="00016A9A" w:rsidP="00016A9A">
            <w:pPr>
              <w:tabs>
                <w:tab w:val="left" w:pos="10076"/>
                <w:tab w:val="left" w:pos="10992"/>
                <w:tab w:val="left" w:pos="11908"/>
                <w:tab w:val="left" w:pos="12824"/>
                <w:tab w:val="left" w:pos="13740"/>
                <w:tab w:val="left" w:pos="14656"/>
              </w:tabs>
              <w:spacing w:after="0" w:line="240" w:lineRule="auto"/>
              <w:ind w:firstLine="333"/>
              <w:contextualSpacing/>
              <w:jc w:val="both"/>
              <w:rPr>
                <w:rFonts w:ascii="Times New Roman" w:eastAsia="Times New Roman" w:hAnsi="Times New Roman" w:cs="Times New Roman"/>
                <w:sz w:val="24"/>
                <w:szCs w:val="24"/>
                <w:lang w:eastAsia="en-US"/>
              </w:rPr>
            </w:pPr>
            <w:r w:rsidRPr="00016A9A">
              <w:rPr>
                <w:rFonts w:ascii="Times New Roman" w:eastAsia="Times New Roman" w:hAnsi="Times New Roman" w:cs="Times New Roman"/>
                <w:i/>
                <w:iCs/>
                <w:sz w:val="24"/>
                <w:szCs w:val="24"/>
                <w:lang w:eastAsia="en-US"/>
              </w:rPr>
              <w:lastRenderedPageBreak/>
              <w:t>_________________________         ________________________           __________________</w:t>
            </w:r>
          </w:p>
          <w:p w14:paraId="094F5428" w14:textId="77777777" w:rsidR="00016A9A" w:rsidRPr="00016A9A" w:rsidRDefault="00016A9A" w:rsidP="00016A9A">
            <w:pPr>
              <w:tabs>
                <w:tab w:val="left" w:pos="0"/>
                <w:tab w:val="left" w:pos="10076"/>
                <w:tab w:val="left" w:pos="11908"/>
                <w:tab w:val="left" w:pos="12824"/>
                <w:tab w:val="left" w:pos="13740"/>
                <w:tab w:val="left" w:pos="14656"/>
              </w:tabs>
              <w:spacing w:after="0" w:line="240" w:lineRule="auto"/>
              <w:ind w:firstLine="333"/>
              <w:contextualSpacing/>
              <w:rPr>
                <w:rFonts w:ascii="Times New Roman" w:eastAsia="Times New Roman" w:hAnsi="Times New Roman" w:cs="Times New Roman"/>
                <w:i/>
                <w:sz w:val="24"/>
                <w:szCs w:val="24"/>
                <w:lang w:eastAsia="en-US"/>
              </w:rPr>
            </w:pPr>
            <w:r w:rsidRPr="00016A9A">
              <w:rPr>
                <w:rFonts w:ascii="Times New Roman" w:eastAsia="Times New Roman" w:hAnsi="Times New Roman" w:cs="Times New Roman"/>
                <w:i/>
                <w:sz w:val="24"/>
                <w:szCs w:val="24"/>
                <w:lang w:eastAsia="en-US"/>
              </w:rPr>
              <w:t xml:space="preserve">                    (Посада)                                           (підпис, печатка)*                               (прізвище, ініціали)</w:t>
            </w:r>
          </w:p>
          <w:p w14:paraId="435C2958"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sz w:val="24"/>
                <w:szCs w:val="24"/>
                <w:lang w:eastAsia="ru-RU"/>
              </w:rPr>
            </w:pPr>
          </w:p>
          <w:p w14:paraId="41AAF241" w14:textId="77777777" w:rsidR="00016A9A" w:rsidRPr="00016A9A" w:rsidRDefault="00016A9A" w:rsidP="00016A9A">
            <w:pPr>
              <w:widowControl w:val="0"/>
              <w:autoSpaceDE w:val="0"/>
              <w:autoSpaceDN w:val="0"/>
              <w:adjustRightInd w:val="0"/>
              <w:spacing w:after="0" w:line="240" w:lineRule="auto"/>
              <w:ind w:firstLine="333"/>
              <w:jc w:val="both"/>
              <w:rPr>
                <w:rFonts w:ascii="Times New Roman" w:eastAsia="Times New Roman" w:hAnsi="Times New Roman" w:cs="Times New Roman"/>
                <w:i/>
                <w:sz w:val="24"/>
                <w:szCs w:val="24"/>
                <w:lang w:eastAsia="ru-RU"/>
              </w:rPr>
            </w:pPr>
            <w:r w:rsidRPr="00016A9A">
              <w:rPr>
                <w:rFonts w:ascii="Times New Roman" w:eastAsia="Times New Roman" w:hAnsi="Times New Roman" w:cs="Times New Roman"/>
                <w:sz w:val="24"/>
                <w:szCs w:val="24"/>
                <w:lang w:eastAsia="ru-RU"/>
              </w:rPr>
              <w:t>*</w:t>
            </w:r>
            <w:r w:rsidRPr="00016A9A">
              <w:rPr>
                <w:rFonts w:ascii="Times New Roman" w:eastAsia="Times New Roman" w:hAnsi="Times New Roman" w:cs="Times New Roman"/>
                <w:i/>
                <w:sz w:val="24"/>
                <w:szCs w:val="24"/>
                <w:lang w:eastAsia="ru-RU"/>
              </w:rPr>
              <w:t>Вимога щодо скріплення печаткою не стосується Учасників, які провадять діяльність без печатки згідно з законодавством.</w:t>
            </w:r>
          </w:p>
          <w:p w14:paraId="561C86EC" w14:textId="77777777" w:rsidR="00016A9A" w:rsidRPr="00016A9A" w:rsidRDefault="00016A9A" w:rsidP="00016A9A">
            <w:pPr>
              <w:widowControl w:val="0"/>
              <w:tabs>
                <w:tab w:val="left" w:pos="889"/>
              </w:tabs>
              <w:autoSpaceDE w:val="0"/>
              <w:autoSpaceDN w:val="0"/>
              <w:adjustRightInd w:val="0"/>
              <w:spacing w:after="0" w:line="240" w:lineRule="auto"/>
              <w:ind w:firstLine="463"/>
              <w:jc w:val="both"/>
              <w:rPr>
                <w:rFonts w:ascii="Times New Roman" w:hAnsi="Times New Roman" w:cs="Times New Roman"/>
                <w:i/>
                <w:color w:val="000000"/>
                <w:sz w:val="24"/>
                <w:szCs w:val="24"/>
                <w:lang w:eastAsia="en-US"/>
              </w:rPr>
            </w:pPr>
          </w:p>
          <w:p w14:paraId="496906F8" w14:textId="77777777" w:rsidR="00016A9A" w:rsidRPr="00016A9A" w:rsidRDefault="00016A9A" w:rsidP="001F7D20">
            <w:pPr>
              <w:widowControl w:val="0"/>
              <w:numPr>
                <w:ilvl w:val="1"/>
                <w:numId w:val="9"/>
              </w:numPr>
              <w:tabs>
                <w:tab w:val="left" w:pos="567"/>
                <w:tab w:val="left" w:pos="758"/>
                <w:tab w:val="left" w:pos="889"/>
              </w:tabs>
              <w:autoSpaceDE w:val="0"/>
              <w:autoSpaceDN w:val="0"/>
              <w:adjustRightInd w:val="0"/>
              <w:spacing w:after="0" w:line="240" w:lineRule="auto"/>
              <w:ind w:left="0" w:firstLine="463"/>
              <w:contextualSpacing/>
              <w:jc w:val="both"/>
              <w:rPr>
                <w:rFonts w:ascii="Times New Roman" w:hAnsi="Times New Roman" w:cs="Times New Roman"/>
                <w:i/>
                <w:color w:val="000000"/>
                <w:sz w:val="24"/>
                <w:szCs w:val="24"/>
                <w:lang w:eastAsia="en-US"/>
              </w:rPr>
            </w:pPr>
            <w:r w:rsidRPr="00016A9A">
              <w:rPr>
                <w:rFonts w:ascii="Times New Roman" w:hAnsi="Times New Roman" w:cs="Times New Roman"/>
                <w:color w:val="000000"/>
                <w:sz w:val="24"/>
                <w:szCs w:val="24"/>
                <w:lang w:eastAsia="ru-RU"/>
              </w:rPr>
              <w:t>Лист-згода щодо осіб, персональні дані яких подаються в складі пропозиції Учасника.</w:t>
            </w:r>
          </w:p>
          <w:p w14:paraId="5D3D41AB" w14:textId="7EA57EA1" w:rsidR="000D70F1" w:rsidRPr="00016A9A" w:rsidRDefault="00016A9A" w:rsidP="00AB5154">
            <w:pPr>
              <w:widowControl w:val="0"/>
              <w:numPr>
                <w:ilvl w:val="1"/>
                <w:numId w:val="9"/>
              </w:numPr>
              <w:tabs>
                <w:tab w:val="left" w:pos="567"/>
                <w:tab w:val="left" w:pos="758"/>
                <w:tab w:val="left" w:pos="889"/>
              </w:tabs>
              <w:autoSpaceDE w:val="0"/>
              <w:autoSpaceDN w:val="0"/>
              <w:adjustRightInd w:val="0"/>
              <w:spacing w:after="0" w:line="240" w:lineRule="auto"/>
              <w:ind w:left="0" w:firstLine="463"/>
              <w:contextualSpacing/>
              <w:jc w:val="both"/>
              <w:rPr>
                <w:rFonts w:ascii="Times New Roman" w:hAnsi="Times New Roman" w:cs="Times New Roman"/>
                <w:i/>
                <w:color w:val="000000"/>
                <w:sz w:val="24"/>
                <w:szCs w:val="24"/>
                <w:lang w:eastAsia="en-US"/>
              </w:rPr>
            </w:pPr>
            <w:r w:rsidRPr="00016A9A">
              <w:rPr>
                <w:rFonts w:ascii="Times New Roman" w:hAnsi="Times New Roman" w:cs="Times New Roman"/>
                <w:color w:val="000000"/>
                <w:sz w:val="24"/>
                <w:szCs w:val="24"/>
                <w:lang w:eastAsia="en-US"/>
              </w:rPr>
              <w:t>Копі</w:t>
            </w:r>
            <w:r w:rsidR="00527165">
              <w:rPr>
                <w:rFonts w:ascii="Times New Roman" w:hAnsi="Times New Roman" w:cs="Times New Roman"/>
                <w:color w:val="000000"/>
                <w:sz w:val="24"/>
                <w:szCs w:val="24"/>
                <w:lang w:eastAsia="en-US"/>
              </w:rPr>
              <w:t>ю(-</w:t>
            </w:r>
            <w:r w:rsidRPr="00016A9A">
              <w:rPr>
                <w:rFonts w:ascii="Times New Roman" w:hAnsi="Times New Roman" w:cs="Times New Roman"/>
                <w:color w:val="000000"/>
                <w:sz w:val="24"/>
                <w:szCs w:val="24"/>
                <w:lang w:eastAsia="en-US"/>
              </w:rPr>
              <w:t>ї</w:t>
            </w:r>
            <w:r w:rsidR="00527165">
              <w:rPr>
                <w:rFonts w:ascii="Times New Roman" w:hAnsi="Times New Roman" w:cs="Times New Roman"/>
                <w:color w:val="000000"/>
                <w:sz w:val="24"/>
                <w:szCs w:val="24"/>
                <w:lang w:eastAsia="en-US"/>
              </w:rPr>
              <w:t>)</w:t>
            </w:r>
            <w:r w:rsidRPr="00016A9A">
              <w:rPr>
                <w:rFonts w:ascii="Times New Roman" w:hAnsi="Times New Roman" w:cs="Times New Roman"/>
                <w:color w:val="000000"/>
                <w:sz w:val="24"/>
                <w:szCs w:val="24"/>
                <w:lang w:eastAsia="en-US"/>
              </w:rPr>
              <w:t xml:space="preserve"> диплом</w:t>
            </w:r>
            <w:r w:rsidR="00527165">
              <w:rPr>
                <w:rFonts w:ascii="Times New Roman" w:hAnsi="Times New Roman" w:cs="Times New Roman"/>
                <w:color w:val="000000"/>
                <w:sz w:val="24"/>
                <w:szCs w:val="24"/>
                <w:lang w:eastAsia="en-US"/>
              </w:rPr>
              <w:t>у(-</w:t>
            </w:r>
            <w:proofErr w:type="spellStart"/>
            <w:r w:rsidRPr="00016A9A">
              <w:rPr>
                <w:rFonts w:ascii="Times New Roman" w:hAnsi="Times New Roman" w:cs="Times New Roman"/>
                <w:color w:val="000000"/>
                <w:sz w:val="24"/>
                <w:szCs w:val="24"/>
                <w:lang w:eastAsia="en-US"/>
              </w:rPr>
              <w:t>ів</w:t>
            </w:r>
            <w:proofErr w:type="spellEnd"/>
            <w:r w:rsidR="00527165">
              <w:rPr>
                <w:rFonts w:ascii="Times New Roman" w:hAnsi="Times New Roman" w:cs="Times New Roman"/>
                <w:color w:val="000000"/>
                <w:sz w:val="24"/>
                <w:szCs w:val="24"/>
                <w:lang w:eastAsia="en-US"/>
              </w:rPr>
              <w:t>)</w:t>
            </w:r>
            <w:r w:rsidRPr="00016A9A">
              <w:rPr>
                <w:rFonts w:ascii="Times New Roman" w:hAnsi="Times New Roman" w:cs="Times New Roman"/>
                <w:color w:val="000000"/>
                <w:sz w:val="24"/>
                <w:szCs w:val="24"/>
                <w:lang w:eastAsia="en-US"/>
              </w:rPr>
              <w:t xml:space="preserve"> </w:t>
            </w:r>
            <w:r w:rsidRPr="00016A9A">
              <w:rPr>
                <w:rFonts w:ascii="Times New Roman" w:hAnsi="Times New Roman" w:cs="Times New Roman"/>
                <w:i/>
                <w:kern w:val="2"/>
                <w:sz w:val="24"/>
                <w:szCs w:val="24"/>
                <w:lang w:eastAsia="en-US"/>
                <w14:ligatures w14:val="standardContextual"/>
              </w:rPr>
              <w:t>про вищу медичну освіту лікар</w:t>
            </w:r>
            <w:r w:rsidR="00527165">
              <w:rPr>
                <w:rFonts w:ascii="Times New Roman" w:hAnsi="Times New Roman" w:cs="Times New Roman"/>
                <w:i/>
                <w:kern w:val="2"/>
                <w:sz w:val="24"/>
                <w:szCs w:val="24"/>
                <w:lang w:eastAsia="en-US"/>
                <w14:ligatures w14:val="standardContextual"/>
              </w:rPr>
              <w:t>я(-</w:t>
            </w:r>
            <w:proofErr w:type="spellStart"/>
            <w:r w:rsidRPr="00016A9A">
              <w:rPr>
                <w:rFonts w:ascii="Times New Roman" w:hAnsi="Times New Roman" w:cs="Times New Roman"/>
                <w:i/>
                <w:kern w:val="2"/>
                <w:sz w:val="24"/>
                <w:szCs w:val="24"/>
                <w:lang w:eastAsia="en-US"/>
                <w14:ligatures w14:val="standardContextual"/>
              </w:rPr>
              <w:t>ів</w:t>
            </w:r>
            <w:proofErr w:type="spellEnd"/>
            <w:r w:rsidR="00527165">
              <w:rPr>
                <w:rFonts w:ascii="Times New Roman" w:hAnsi="Times New Roman" w:cs="Times New Roman"/>
                <w:i/>
                <w:kern w:val="2"/>
                <w:sz w:val="24"/>
                <w:szCs w:val="24"/>
                <w:lang w:eastAsia="en-US"/>
                <w14:ligatures w14:val="standardContextual"/>
              </w:rPr>
              <w:t>)</w:t>
            </w:r>
            <w:r w:rsidRPr="00016A9A">
              <w:rPr>
                <w:rFonts w:ascii="Times New Roman" w:hAnsi="Times New Roman" w:cs="Times New Roman"/>
                <w:i/>
                <w:kern w:val="2"/>
                <w:sz w:val="24"/>
                <w:szCs w:val="24"/>
                <w:lang w:eastAsia="en-US"/>
                <w14:ligatures w14:val="standardContextual"/>
              </w:rPr>
              <w:t>-координатор</w:t>
            </w:r>
            <w:r w:rsidR="00527165">
              <w:rPr>
                <w:rFonts w:ascii="Times New Roman" w:hAnsi="Times New Roman" w:cs="Times New Roman"/>
                <w:i/>
                <w:kern w:val="2"/>
                <w:sz w:val="24"/>
                <w:szCs w:val="24"/>
                <w:lang w:eastAsia="en-US"/>
                <w14:ligatures w14:val="standardContextual"/>
              </w:rPr>
              <w:t>а(-</w:t>
            </w:r>
            <w:proofErr w:type="spellStart"/>
            <w:r w:rsidRPr="00016A9A">
              <w:rPr>
                <w:rFonts w:ascii="Times New Roman" w:hAnsi="Times New Roman" w:cs="Times New Roman"/>
                <w:i/>
                <w:kern w:val="2"/>
                <w:sz w:val="24"/>
                <w:szCs w:val="24"/>
                <w:lang w:eastAsia="en-US"/>
                <w14:ligatures w14:val="standardContextual"/>
              </w:rPr>
              <w:t>ів</w:t>
            </w:r>
            <w:proofErr w:type="spellEnd"/>
            <w:r w:rsidR="00527165">
              <w:rPr>
                <w:rFonts w:ascii="Times New Roman" w:hAnsi="Times New Roman" w:cs="Times New Roman"/>
                <w:i/>
                <w:kern w:val="2"/>
                <w:sz w:val="24"/>
                <w:szCs w:val="24"/>
                <w:lang w:eastAsia="en-US"/>
                <w14:ligatures w14:val="standardContextual"/>
              </w:rPr>
              <w:t>)</w:t>
            </w:r>
            <w:r w:rsidRPr="00016A9A">
              <w:rPr>
                <w:rFonts w:ascii="Times New Roman" w:hAnsi="Times New Roman" w:cs="Times New Roman"/>
                <w:color w:val="000000"/>
                <w:sz w:val="24"/>
                <w:szCs w:val="24"/>
                <w:lang w:eastAsia="en-US"/>
              </w:rPr>
              <w:t xml:space="preserve"> і </w:t>
            </w:r>
            <w:r w:rsidRPr="00016A9A">
              <w:rPr>
                <w:rFonts w:ascii="Times New Roman" w:eastAsia="SimSun" w:hAnsi="Times New Roman" w:cs="Times New Roman"/>
                <w:i/>
                <w:sz w:val="24"/>
                <w:szCs w:val="24"/>
                <w:lang w:eastAsia="ru-RU"/>
              </w:rPr>
              <w:t xml:space="preserve">копії документів, що підтверджують трудові відносини з Учасником (наприклад, копії </w:t>
            </w:r>
            <w:r w:rsidRPr="00016A9A">
              <w:rPr>
                <w:rFonts w:ascii="Times New Roman" w:hAnsi="Times New Roman" w:cs="Times New Roman"/>
                <w:i/>
                <w:iCs/>
                <w:color w:val="000000"/>
                <w:sz w:val="24"/>
                <w:szCs w:val="24"/>
                <w:lang w:eastAsia="en-US"/>
              </w:rPr>
              <w:t>трудових книжок, тощо</w:t>
            </w:r>
            <w:r w:rsidRPr="00016A9A">
              <w:rPr>
                <w:rFonts w:ascii="Times New Roman" w:hAnsi="Times New Roman" w:cs="Times New Roman"/>
                <w:color w:val="000000"/>
                <w:sz w:val="24"/>
                <w:szCs w:val="24"/>
                <w:lang w:eastAsia="en-US"/>
              </w:rPr>
              <w:t xml:space="preserve">) осіб зазначених </w:t>
            </w:r>
            <w:r w:rsidRPr="00016A9A">
              <w:rPr>
                <w:rFonts w:ascii="Times New Roman" w:hAnsi="Times New Roman" w:cs="Times New Roman"/>
                <w:sz w:val="24"/>
                <w:szCs w:val="24"/>
                <w:lang w:eastAsia="ru-RU"/>
              </w:rPr>
              <w:t>у довід</w:t>
            </w:r>
            <w:r w:rsidR="007F0ADF">
              <w:rPr>
                <w:rFonts w:ascii="Times New Roman" w:hAnsi="Times New Roman" w:cs="Times New Roman"/>
                <w:sz w:val="24"/>
                <w:szCs w:val="24"/>
                <w:lang w:eastAsia="ru-RU"/>
              </w:rPr>
              <w:t>ці</w:t>
            </w:r>
            <w:r w:rsidRPr="00016A9A">
              <w:rPr>
                <w:rFonts w:ascii="Times New Roman" w:hAnsi="Times New Roman" w:cs="Times New Roman"/>
                <w:sz w:val="24"/>
                <w:szCs w:val="24"/>
                <w:lang w:eastAsia="ru-RU"/>
              </w:rPr>
              <w:t>(лист</w:t>
            </w:r>
            <w:r w:rsidR="007F0ADF">
              <w:rPr>
                <w:rFonts w:ascii="Times New Roman" w:hAnsi="Times New Roman" w:cs="Times New Roman"/>
                <w:sz w:val="24"/>
                <w:szCs w:val="24"/>
                <w:lang w:eastAsia="ru-RU"/>
              </w:rPr>
              <w:t>і</w:t>
            </w:r>
            <w:r w:rsidRPr="00016A9A">
              <w:rPr>
                <w:rFonts w:ascii="Times New Roman" w:hAnsi="Times New Roman" w:cs="Times New Roman"/>
                <w:sz w:val="24"/>
                <w:szCs w:val="24"/>
                <w:lang w:eastAsia="ru-RU"/>
              </w:rPr>
              <w:t xml:space="preserve">), що вимагаються відповідно до </w:t>
            </w:r>
            <w:proofErr w:type="spellStart"/>
            <w:r w:rsidRPr="00016A9A">
              <w:rPr>
                <w:rFonts w:ascii="Times New Roman" w:hAnsi="Times New Roman" w:cs="Times New Roman"/>
                <w:sz w:val="24"/>
                <w:szCs w:val="24"/>
                <w:lang w:eastAsia="ru-RU"/>
              </w:rPr>
              <w:t>пп</w:t>
            </w:r>
            <w:proofErr w:type="spellEnd"/>
            <w:r w:rsidRPr="00016A9A">
              <w:rPr>
                <w:rFonts w:ascii="Times New Roman" w:hAnsi="Times New Roman" w:cs="Times New Roman"/>
                <w:sz w:val="24"/>
                <w:szCs w:val="24"/>
                <w:lang w:eastAsia="ru-RU"/>
              </w:rPr>
              <w:t>. 3.1.</w:t>
            </w:r>
          </w:p>
        </w:tc>
      </w:tr>
      <w:tr w:rsidR="00016A9A" w:rsidRPr="00016A9A" w14:paraId="07F8B7DA" w14:textId="77777777" w:rsidTr="00127406">
        <w:trPr>
          <w:trHeight w:val="20"/>
          <w:jc w:val="center"/>
        </w:trPr>
        <w:tc>
          <w:tcPr>
            <w:tcW w:w="10212" w:type="dxa"/>
            <w:gridSpan w:val="4"/>
            <w:tcMar>
              <w:top w:w="100" w:type="dxa"/>
              <w:left w:w="100" w:type="dxa"/>
              <w:bottom w:w="100" w:type="dxa"/>
              <w:right w:w="100" w:type="dxa"/>
            </w:tcMar>
          </w:tcPr>
          <w:p w14:paraId="1AD21191" w14:textId="77777777" w:rsidR="00016A9A" w:rsidRPr="00016A9A" w:rsidRDefault="00016A9A" w:rsidP="00016A9A">
            <w:pPr>
              <w:widowControl w:val="0"/>
              <w:autoSpaceDE w:val="0"/>
              <w:autoSpaceDN w:val="0"/>
              <w:adjustRightInd w:val="0"/>
              <w:spacing w:after="0" w:line="240" w:lineRule="auto"/>
              <w:ind w:left="3882"/>
              <w:rPr>
                <w:rFonts w:ascii="Times New Roman" w:eastAsia="Times New Roman" w:hAnsi="Times New Roman" w:cs="Times New Roman"/>
                <w:b/>
                <w:sz w:val="24"/>
                <w:szCs w:val="24"/>
                <w:lang w:eastAsia="ru-RU"/>
              </w:rPr>
            </w:pPr>
            <w:r w:rsidRPr="00016A9A">
              <w:rPr>
                <w:rFonts w:ascii="Times New Roman" w:eastAsia="Times New Roman" w:hAnsi="Times New Roman" w:cs="Times New Roman"/>
                <w:b/>
                <w:sz w:val="24"/>
                <w:szCs w:val="24"/>
                <w:lang w:eastAsia="ru-RU"/>
              </w:rPr>
              <w:lastRenderedPageBreak/>
              <w:t>Інші вимоги Замовника</w:t>
            </w:r>
          </w:p>
        </w:tc>
      </w:tr>
      <w:tr w:rsidR="00016A9A" w:rsidRPr="00016A9A" w14:paraId="44785A36" w14:textId="77777777" w:rsidTr="00127406">
        <w:trPr>
          <w:gridAfter w:val="1"/>
          <w:wAfter w:w="11" w:type="dxa"/>
          <w:trHeight w:val="20"/>
          <w:jc w:val="center"/>
        </w:trPr>
        <w:tc>
          <w:tcPr>
            <w:tcW w:w="510" w:type="dxa"/>
            <w:tcMar>
              <w:top w:w="100" w:type="dxa"/>
              <w:left w:w="100" w:type="dxa"/>
              <w:bottom w:w="100" w:type="dxa"/>
              <w:right w:w="100" w:type="dxa"/>
            </w:tcMar>
          </w:tcPr>
          <w:p w14:paraId="6BB1E74E" w14:textId="77777777" w:rsidR="00016A9A" w:rsidRPr="00016A9A" w:rsidRDefault="00016A9A" w:rsidP="00016A9A">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16A9A">
              <w:rPr>
                <w:rFonts w:ascii="Times New Roman" w:eastAsia="Times New Roman" w:hAnsi="Times New Roman" w:cs="Times New Roman"/>
                <w:b/>
                <w:color w:val="000000"/>
                <w:sz w:val="24"/>
                <w:szCs w:val="24"/>
                <w:lang w:eastAsia="ru-RU"/>
              </w:rPr>
              <w:t>4</w:t>
            </w:r>
          </w:p>
        </w:tc>
        <w:tc>
          <w:tcPr>
            <w:tcW w:w="2320" w:type="dxa"/>
            <w:tcMar>
              <w:top w:w="100" w:type="dxa"/>
              <w:left w:w="100" w:type="dxa"/>
              <w:bottom w:w="100" w:type="dxa"/>
              <w:right w:w="100" w:type="dxa"/>
            </w:tcMar>
          </w:tcPr>
          <w:p w14:paraId="2303959F" w14:textId="77777777" w:rsidR="00016A9A" w:rsidRPr="00016A9A" w:rsidRDefault="00016A9A" w:rsidP="00016A9A">
            <w:pPr>
              <w:widowControl w:val="0"/>
              <w:autoSpaceDE w:val="0"/>
              <w:autoSpaceDN w:val="0"/>
              <w:adjustRightInd w:val="0"/>
              <w:spacing w:after="0" w:line="240" w:lineRule="auto"/>
              <w:ind w:right="22"/>
              <w:rPr>
                <w:rFonts w:ascii="Times New Roman" w:eastAsia="Times New Roman" w:hAnsi="Times New Roman" w:cs="Times New Roman"/>
                <w:sz w:val="24"/>
                <w:szCs w:val="24"/>
                <w:lang w:eastAsia="ru-RU"/>
              </w:rPr>
            </w:pPr>
            <w:r w:rsidRPr="00016A9A">
              <w:rPr>
                <w:rFonts w:ascii="Times New Roman" w:eastAsia="Times New Roman" w:hAnsi="Times New Roman" w:cs="Times New Roman"/>
                <w:sz w:val="24"/>
                <w:szCs w:val="24"/>
                <w:lang w:eastAsia="ru-RU"/>
              </w:rPr>
              <w:t>Наявність дозвільних документів відповідно до вимог чинного законодавства</w:t>
            </w:r>
          </w:p>
        </w:tc>
        <w:tc>
          <w:tcPr>
            <w:tcW w:w="7371" w:type="dxa"/>
            <w:shd w:val="clear" w:color="auto" w:fill="auto"/>
            <w:tcMar>
              <w:top w:w="100" w:type="dxa"/>
              <w:left w:w="100" w:type="dxa"/>
              <w:bottom w:w="100" w:type="dxa"/>
              <w:right w:w="100" w:type="dxa"/>
            </w:tcMar>
          </w:tcPr>
          <w:p w14:paraId="5B8FB905" w14:textId="47296E45" w:rsidR="00016A9A" w:rsidRPr="00016A9A" w:rsidRDefault="00C31F1C" w:rsidP="001F7D20">
            <w:pPr>
              <w:widowControl w:val="0"/>
              <w:numPr>
                <w:ilvl w:val="1"/>
                <w:numId w:val="11"/>
              </w:numPr>
              <w:tabs>
                <w:tab w:val="left" w:pos="889"/>
              </w:tabs>
              <w:autoSpaceDE w:val="0"/>
              <w:autoSpaceDN w:val="0"/>
              <w:adjustRightInd w:val="0"/>
              <w:spacing w:after="0" w:line="240" w:lineRule="auto"/>
              <w:ind w:left="38" w:firstLine="425"/>
              <w:contextualSpacing/>
              <w:jc w:val="both"/>
              <w:rPr>
                <w:rFonts w:ascii="Times New Roman" w:hAnsi="Times New Roman" w:cs="Times New Roman"/>
                <w:i/>
                <w:iCs/>
                <w:sz w:val="24"/>
                <w:szCs w:val="24"/>
                <w:lang w:eastAsia="ru-RU"/>
              </w:rPr>
            </w:pPr>
            <w:r>
              <w:rPr>
                <w:rFonts w:ascii="Times New Roman" w:eastAsia="Times New Roman" w:hAnsi="Times New Roman" w:cs="Times New Roman"/>
                <w:b/>
                <w:bCs/>
                <w:sz w:val="24"/>
                <w:szCs w:val="24"/>
                <w:shd w:val="clear" w:color="auto" w:fill="FFFFFF"/>
                <w:lang w:eastAsia="ru-RU"/>
              </w:rPr>
              <w:t>Копію ч</w:t>
            </w:r>
            <w:r w:rsidRPr="00C31F1C">
              <w:rPr>
                <w:rFonts w:ascii="Times New Roman" w:eastAsia="Times New Roman" w:hAnsi="Times New Roman" w:cs="Times New Roman"/>
                <w:b/>
                <w:bCs/>
                <w:sz w:val="24"/>
                <w:szCs w:val="24"/>
                <w:shd w:val="clear" w:color="auto" w:fill="FFFFFF"/>
                <w:lang w:eastAsia="ru-RU"/>
              </w:rPr>
              <w:t>инн</w:t>
            </w:r>
            <w:r>
              <w:rPr>
                <w:rFonts w:ascii="Times New Roman" w:eastAsia="Times New Roman" w:hAnsi="Times New Roman" w:cs="Times New Roman"/>
                <w:b/>
                <w:bCs/>
                <w:sz w:val="24"/>
                <w:szCs w:val="24"/>
                <w:shd w:val="clear" w:color="auto" w:fill="FFFFFF"/>
                <w:lang w:eastAsia="ru-RU"/>
              </w:rPr>
              <w:t>ої</w:t>
            </w:r>
            <w:r w:rsidRPr="00C31F1C">
              <w:rPr>
                <w:rFonts w:ascii="Times New Roman" w:eastAsia="Times New Roman" w:hAnsi="Times New Roman" w:cs="Times New Roman"/>
                <w:b/>
                <w:bCs/>
                <w:sz w:val="24"/>
                <w:szCs w:val="24"/>
                <w:shd w:val="clear" w:color="auto" w:fill="FFFFFF"/>
                <w:lang w:eastAsia="ru-RU"/>
              </w:rPr>
              <w:t>, на момент подання тендерної пропозиції,</w:t>
            </w:r>
            <w:r w:rsidRPr="00C31F1C">
              <w:rPr>
                <w:rFonts w:ascii="Times New Roman" w:eastAsia="Times New Roman" w:hAnsi="Times New Roman" w:cs="Times New Roman"/>
                <w:sz w:val="24"/>
                <w:szCs w:val="24"/>
                <w:shd w:val="clear" w:color="auto" w:fill="FFFFFF"/>
                <w:lang w:eastAsia="ru-RU"/>
              </w:rPr>
              <w:t xml:space="preserve"> </w:t>
            </w:r>
            <w:r w:rsidRPr="00C31F1C">
              <w:rPr>
                <w:rFonts w:ascii="Times New Roman" w:eastAsia="Times New Roman" w:hAnsi="Times New Roman" w:cs="Times New Roman"/>
                <w:sz w:val="24"/>
                <w:szCs w:val="24"/>
                <w:lang w:eastAsia="ru-RU"/>
              </w:rPr>
              <w:t>ліцензі</w:t>
            </w:r>
            <w:r w:rsidR="00154C99">
              <w:rPr>
                <w:rFonts w:ascii="Times New Roman" w:eastAsia="Times New Roman" w:hAnsi="Times New Roman" w:cs="Times New Roman"/>
                <w:sz w:val="24"/>
                <w:szCs w:val="24"/>
                <w:lang w:eastAsia="ru-RU"/>
              </w:rPr>
              <w:t>ї</w:t>
            </w:r>
            <w:r w:rsidRPr="00C31F1C">
              <w:rPr>
                <w:rFonts w:ascii="Times New Roman" w:eastAsia="Times New Roman" w:hAnsi="Times New Roman" w:cs="Times New Roman"/>
                <w:sz w:val="24"/>
                <w:szCs w:val="24"/>
                <w:lang w:eastAsia="ru-RU"/>
              </w:rPr>
              <w:t xml:space="preserve"> </w:t>
            </w:r>
            <w:r w:rsidR="001E67B0">
              <w:rPr>
                <w:rFonts w:ascii="Times New Roman" w:eastAsia="Times New Roman" w:hAnsi="Times New Roman" w:cs="Times New Roman"/>
                <w:sz w:val="24"/>
                <w:szCs w:val="24"/>
                <w:lang w:eastAsia="ru-RU"/>
              </w:rPr>
              <w:t>та/</w:t>
            </w:r>
            <w:r w:rsidRPr="00C31F1C">
              <w:rPr>
                <w:rFonts w:ascii="Times New Roman" w:eastAsia="Times New Roman" w:hAnsi="Times New Roman" w:cs="Times New Roman"/>
                <w:sz w:val="24"/>
                <w:szCs w:val="24"/>
                <w:shd w:val="clear" w:color="auto" w:fill="FFFFFF"/>
                <w:lang w:eastAsia="ru-RU"/>
              </w:rPr>
              <w:t>або витягу з державного електронного реєстру фінансових установ на здійснення діяльності зі страхування, а саме: прямого страхування, іншого, ніж страхування життя, за класом «2 - страхування на випадок хвороби (у тому числі медичне страхування)», дію якої</w:t>
            </w:r>
            <w:r>
              <w:rPr>
                <w:rFonts w:ascii="Times New Roman" w:eastAsia="Times New Roman" w:hAnsi="Times New Roman" w:cs="Times New Roman"/>
                <w:sz w:val="24"/>
                <w:szCs w:val="24"/>
                <w:shd w:val="clear" w:color="auto" w:fill="FFFFFF"/>
                <w:lang w:eastAsia="ru-RU"/>
              </w:rPr>
              <w:t xml:space="preserve"> </w:t>
            </w:r>
            <w:r w:rsidRPr="00C31F1C">
              <w:rPr>
                <w:rFonts w:ascii="Times New Roman" w:eastAsia="Times New Roman" w:hAnsi="Times New Roman" w:cs="Times New Roman"/>
                <w:sz w:val="24"/>
                <w:szCs w:val="24"/>
                <w:shd w:val="clear" w:color="auto" w:fill="FFFFFF"/>
                <w:lang w:eastAsia="ru-RU"/>
              </w:rPr>
              <w:t>Регулятор, що здійснює державне регулювання у сфері ринків фінансових послуг тимчасово не припиняв/не обмежував</w:t>
            </w:r>
            <w:r w:rsidR="00016A9A" w:rsidRPr="00016A9A">
              <w:rPr>
                <w:rFonts w:ascii="Times New Roman" w:hAnsi="Times New Roman" w:cs="Times New Roman"/>
                <w:color w:val="000000"/>
                <w:sz w:val="24"/>
                <w:szCs w:val="24"/>
                <w:lang w:eastAsia="ru-RU"/>
              </w:rPr>
              <w:t xml:space="preserve">, або Достовірна інформація у вигляді </w:t>
            </w:r>
            <w:r w:rsidR="00016A9A" w:rsidRPr="00016A9A">
              <w:rPr>
                <w:rFonts w:ascii="Times New Roman" w:hAnsi="Times New Roman" w:cs="Times New Roman"/>
                <w:color w:val="000000"/>
                <w:sz w:val="24"/>
                <w:szCs w:val="24"/>
                <w:lang w:eastAsia="en-US"/>
              </w:rPr>
              <w:t>Довідки/листа, складену(-</w:t>
            </w:r>
            <w:proofErr w:type="spellStart"/>
            <w:r w:rsidR="00016A9A" w:rsidRPr="00016A9A">
              <w:rPr>
                <w:rFonts w:ascii="Times New Roman" w:hAnsi="Times New Roman" w:cs="Times New Roman"/>
                <w:color w:val="000000"/>
                <w:sz w:val="24"/>
                <w:szCs w:val="24"/>
                <w:lang w:eastAsia="en-US"/>
              </w:rPr>
              <w:t>ий</w:t>
            </w:r>
            <w:proofErr w:type="spellEnd"/>
            <w:r w:rsidR="00016A9A" w:rsidRPr="00016A9A">
              <w:rPr>
                <w:rFonts w:ascii="Times New Roman" w:hAnsi="Times New Roman" w:cs="Times New Roman"/>
                <w:color w:val="000000"/>
                <w:sz w:val="24"/>
                <w:szCs w:val="24"/>
                <w:lang w:eastAsia="en-US"/>
              </w:rPr>
              <w:t>) в довільній формі</w:t>
            </w:r>
            <w:r w:rsidR="00016A9A" w:rsidRPr="00016A9A">
              <w:rPr>
                <w:rFonts w:ascii="Times New Roman" w:hAnsi="Times New Roman" w:cs="Times New Roman"/>
                <w:color w:val="000000"/>
                <w:sz w:val="24"/>
                <w:szCs w:val="24"/>
                <w:lang w:eastAsia="ru-RU"/>
              </w:rPr>
              <w:t xml:space="preserve">, в якій зазначити дані про наявність </w:t>
            </w:r>
            <w:r>
              <w:rPr>
                <w:rFonts w:ascii="Times New Roman" w:hAnsi="Times New Roman" w:cs="Times New Roman"/>
                <w:color w:val="000000"/>
                <w:sz w:val="24"/>
                <w:szCs w:val="24"/>
                <w:lang w:eastAsia="ru-RU"/>
              </w:rPr>
              <w:t>в</w:t>
            </w:r>
            <w:r w:rsidR="00016A9A" w:rsidRPr="00016A9A">
              <w:rPr>
                <w:rFonts w:ascii="Times New Roman" w:hAnsi="Times New Roman" w:cs="Times New Roman"/>
                <w:color w:val="000000"/>
                <w:sz w:val="24"/>
                <w:szCs w:val="24"/>
                <w:lang w:eastAsia="ru-RU"/>
              </w:rPr>
              <w:t xml:space="preserve"> Учасника чинної </w:t>
            </w:r>
            <w:r>
              <w:rPr>
                <w:rFonts w:ascii="Times New Roman" w:hAnsi="Times New Roman" w:cs="Times New Roman"/>
                <w:color w:val="000000"/>
                <w:sz w:val="24"/>
                <w:szCs w:val="24"/>
                <w:lang w:eastAsia="ru-RU"/>
              </w:rPr>
              <w:t xml:space="preserve">на момент подання тендерної пропозиції </w:t>
            </w:r>
            <w:r w:rsidR="00016A9A" w:rsidRPr="00016A9A">
              <w:rPr>
                <w:rFonts w:ascii="Times New Roman" w:hAnsi="Times New Roman" w:cs="Times New Roman"/>
                <w:color w:val="000000"/>
                <w:sz w:val="24"/>
                <w:szCs w:val="24"/>
                <w:lang w:eastAsia="ru-RU"/>
              </w:rPr>
              <w:t xml:space="preserve">ліцензії </w:t>
            </w:r>
            <w:r w:rsidRPr="00C31F1C">
              <w:rPr>
                <w:rFonts w:ascii="Times New Roman" w:hAnsi="Times New Roman" w:cs="Times New Roman"/>
                <w:color w:val="000000"/>
                <w:sz w:val="24"/>
                <w:szCs w:val="24"/>
                <w:lang w:eastAsia="ru-RU"/>
              </w:rPr>
              <w:t>на здійснення діяльності зі страхування, а саме: прямого страхування, іншого, ніж страхування життя, за класом «2 - страхування на випадок хвороби (у тому числі медичне страхування)»</w:t>
            </w:r>
            <w:r w:rsidR="00016A9A" w:rsidRPr="00016A9A">
              <w:rPr>
                <w:rFonts w:ascii="Times New Roman" w:hAnsi="Times New Roman" w:cs="Times New Roman"/>
                <w:sz w:val="24"/>
                <w:szCs w:val="24"/>
                <w:lang w:eastAsia="ru-RU"/>
              </w:rPr>
              <w:t xml:space="preserve"> </w:t>
            </w:r>
            <w:r w:rsidR="00016A9A" w:rsidRPr="00016A9A">
              <w:rPr>
                <w:rFonts w:ascii="Times New Roman" w:hAnsi="Times New Roman" w:cs="Times New Roman"/>
                <w:i/>
                <w:iCs/>
                <w:sz w:val="24"/>
                <w:szCs w:val="24"/>
                <w:lang w:eastAsia="ru-RU"/>
              </w:rPr>
              <w:t>(Вказати номер, строк дії ліцензії, посилання на ліцензію у відкритому доступі, якщо таке посилання наявне. У випадку якщо ліцензія видається безстроково, то Учасник замість строку дії зазначає про безстроковість ліцензії).</w:t>
            </w:r>
          </w:p>
          <w:p w14:paraId="792A9F30" w14:textId="566E82A3" w:rsidR="004262E4" w:rsidRPr="004262E4" w:rsidRDefault="004262E4" w:rsidP="001F7D20">
            <w:pPr>
              <w:pStyle w:val="af0"/>
              <w:widowControl w:val="0"/>
              <w:numPr>
                <w:ilvl w:val="1"/>
                <w:numId w:val="11"/>
              </w:numPr>
              <w:tabs>
                <w:tab w:val="left" w:pos="889"/>
              </w:tabs>
              <w:autoSpaceDE w:val="0"/>
              <w:autoSpaceDN w:val="0"/>
              <w:adjustRightInd w:val="0"/>
              <w:ind w:left="38" w:firstLine="425"/>
              <w:contextualSpacing/>
              <w:jc w:val="both"/>
              <w:rPr>
                <w:color w:val="242424"/>
                <w:sz w:val="24"/>
                <w:szCs w:val="24"/>
                <w:shd w:val="clear" w:color="auto" w:fill="FFFFFF"/>
                <w:lang w:val="uk-UA"/>
              </w:rPr>
            </w:pPr>
            <w:r w:rsidRPr="004262E4">
              <w:rPr>
                <w:color w:val="242424"/>
                <w:sz w:val="24"/>
                <w:szCs w:val="24"/>
                <w:shd w:val="clear" w:color="auto" w:fill="FFFFFF"/>
                <w:lang w:val="uk-UA"/>
              </w:rPr>
              <w:t>Довідка (складена в довільній формі) з інформацією про те, що рейтинг фінансової</w:t>
            </w:r>
            <w:r>
              <w:rPr>
                <w:color w:val="242424"/>
                <w:sz w:val="24"/>
                <w:szCs w:val="24"/>
                <w:shd w:val="clear" w:color="auto" w:fill="FFFFFF"/>
                <w:lang w:val="uk-UA"/>
              </w:rPr>
              <w:t xml:space="preserve"> </w:t>
            </w:r>
            <w:r w:rsidRPr="004262E4">
              <w:rPr>
                <w:color w:val="242424"/>
                <w:sz w:val="24"/>
                <w:szCs w:val="24"/>
                <w:shd w:val="clear" w:color="auto" w:fill="FFFFFF"/>
                <w:lang w:val="uk-UA"/>
              </w:rPr>
              <w:t xml:space="preserve">стабільності (стійкості) учасника є не нижче ніж </w:t>
            </w:r>
            <w:proofErr w:type="spellStart"/>
            <w:r w:rsidRPr="004262E4">
              <w:rPr>
                <w:color w:val="242424"/>
                <w:sz w:val="24"/>
                <w:szCs w:val="24"/>
                <w:shd w:val="clear" w:color="auto" w:fill="FFFFFF"/>
              </w:rPr>
              <w:t>UaAA</w:t>
            </w:r>
            <w:proofErr w:type="spellEnd"/>
            <w:r w:rsidRPr="004262E4">
              <w:rPr>
                <w:color w:val="242424"/>
                <w:sz w:val="24"/>
                <w:szCs w:val="24"/>
                <w:shd w:val="clear" w:color="auto" w:fill="FFFFFF"/>
                <w:lang w:val="uk-UA"/>
              </w:rPr>
              <w:t xml:space="preserve"> за Національною рейтинговою шкалою (прогноз стабільний тобто без позначки). </w:t>
            </w:r>
          </w:p>
          <w:p w14:paraId="7329F6BC" w14:textId="77777777" w:rsidR="004262E4" w:rsidRDefault="004262E4" w:rsidP="004262E4">
            <w:pPr>
              <w:widowControl w:val="0"/>
              <w:tabs>
                <w:tab w:val="left" w:pos="889"/>
              </w:tabs>
              <w:autoSpaceDE w:val="0"/>
              <w:autoSpaceDN w:val="0"/>
              <w:adjustRightInd w:val="0"/>
              <w:spacing w:after="0" w:line="240" w:lineRule="auto"/>
              <w:contextualSpacing/>
              <w:jc w:val="both"/>
              <w:rPr>
                <w:rFonts w:ascii="Times New Roman" w:hAnsi="Times New Roman" w:cs="Times New Roman"/>
                <w:color w:val="242424"/>
                <w:sz w:val="24"/>
                <w:szCs w:val="24"/>
                <w:shd w:val="clear" w:color="auto" w:fill="FFFFFF"/>
              </w:rPr>
            </w:pPr>
            <w:r w:rsidRPr="00F601CF">
              <w:rPr>
                <w:rFonts w:ascii="Times New Roman" w:hAnsi="Times New Roman" w:cs="Times New Roman"/>
                <w:color w:val="242424"/>
                <w:sz w:val="24"/>
                <w:szCs w:val="24"/>
                <w:shd w:val="clear" w:color="auto" w:fill="FFFFFF"/>
              </w:rPr>
              <w:t xml:space="preserve">Для підтвердження відповідності учасник зазначає пряме посилання на публікацію та/або рейтинг-лист, на офіційному веб-сайті уповноваженого рейтингового агентства </w:t>
            </w:r>
            <w:proofErr w:type="spellStart"/>
            <w:r w:rsidRPr="00F601CF">
              <w:rPr>
                <w:rFonts w:ascii="Times New Roman" w:hAnsi="Times New Roman" w:cs="Times New Roman"/>
                <w:color w:val="242424"/>
                <w:sz w:val="24"/>
                <w:szCs w:val="24"/>
                <w:shd w:val="clear" w:color="auto" w:fill="FFFFFF"/>
              </w:rPr>
              <w:t>проприсвоєння</w:t>
            </w:r>
            <w:proofErr w:type="spellEnd"/>
            <w:r w:rsidRPr="00F601CF">
              <w:rPr>
                <w:rFonts w:ascii="Times New Roman" w:hAnsi="Times New Roman" w:cs="Times New Roman"/>
                <w:color w:val="242424"/>
                <w:sz w:val="24"/>
                <w:szCs w:val="24"/>
                <w:shd w:val="clear" w:color="auto" w:fill="FFFFFF"/>
              </w:rPr>
              <w:t>(оновлення) такого рейтингу;</w:t>
            </w:r>
          </w:p>
          <w:p w14:paraId="2BEB85B5" w14:textId="77777777" w:rsidR="004262E4" w:rsidRDefault="004262E4" w:rsidP="004262E4">
            <w:pPr>
              <w:widowControl w:val="0"/>
              <w:tabs>
                <w:tab w:val="left" w:pos="889"/>
              </w:tabs>
              <w:autoSpaceDE w:val="0"/>
              <w:autoSpaceDN w:val="0"/>
              <w:adjustRightInd w:val="0"/>
              <w:spacing w:after="0" w:line="240" w:lineRule="auto"/>
              <w:contextualSpacing/>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а</w:t>
            </w:r>
            <w:r w:rsidRPr="00F601CF">
              <w:rPr>
                <w:rFonts w:ascii="Times New Roman" w:hAnsi="Times New Roman" w:cs="Times New Roman"/>
                <w:color w:val="242424"/>
                <w:sz w:val="24"/>
                <w:szCs w:val="24"/>
                <w:shd w:val="clear" w:color="auto" w:fill="FFFFFF"/>
              </w:rPr>
              <w:t>бо</w:t>
            </w:r>
          </w:p>
          <w:p w14:paraId="05752A87" w14:textId="77777777" w:rsidR="004262E4" w:rsidRDefault="004262E4" w:rsidP="004262E4">
            <w:pPr>
              <w:widowControl w:val="0"/>
              <w:tabs>
                <w:tab w:val="left" w:pos="889"/>
              </w:tabs>
              <w:autoSpaceDE w:val="0"/>
              <w:autoSpaceDN w:val="0"/>
              <w:adjustRightInd w:val="0"/>
              <w:spacing w:after="0" w:line="240" w:lineRule="auto"/>
              <w:contextualSpacing/>
              <w:jc w:val="both"/>
              <w:rPr>
                <w:rFonts w:ascii="Times New Roman" w:hAnsi="Times New Roman" w:cs="Times New Roman"/>
                <w:color w:val="242424"/>
                <w:sz w:val="24"/>
                <w:szCs w:val="24"/>
                <w:shd w:val="clear" w:color="auto" w:fill="FFFFFF"/>
              </w:rPr>
            </w:pPr>
            <w:r>
              <w:rPr>
                <w:rFonts w:ascii="Times New Roman" w:hAnsi="Times New Roman" w:cs="Times New Roman"/>
                <w:color w:val="242424"/>
                <w:sz w:val="24"/>
                <w:szCs w:val="24"/>
                <w:shd w:val="clear" w:color="auto" w:fill="FFFFFF"/>
              </w:rPr>
              <w:t>с</w:t>
            </w:r>
            <w:r w:rsidRPr="00F601CF">
              <w:rPr>
                <w:rFonts w:ascii="Times New Roman" w:hAnsi="Times New Roman" w:cs="Times New Roman"/>
                <w:color w:val="242424"/>
                <w:sz w:val="24"/>
                <w:szCs w:val="24"/>
                <w:shd w:val="clear" w:color="auto" w:fill="FFFFFF"/>
              </w:rPr>
              <w:t>кановану копію відповідне свідоцтво, видане уповноваженим рейтинговим агентством про присвоєння рейтингу фінансової </w:t>
            </w:r>
            <w:r w:rsidRPr="00F601CF">
              <w:rPr>
                <w:rFonts w:ascii="Times New Roman" w:hAnsi="Times New Roman" w:cs="Times New Roman"/>
                <w:color w:val="242424"/>
                <w:sz w:val="24"/>
                <w:szCs w:val="24"/>
                <w:shd w:val="clear" w:color="auto" w:fill="FFFFFF"/>
              </w:rPr>
              <w:br/>
              <w:t xml:space="preserve">стабільності (стійкості) учасника на рівні, що не нижче ніж </w:t>
            </w:r>
            <w:proofErr w:type="spellStart"/>
            <w:r w:rsidRPr="00F601CF">
              <w:rPr>
                <w:rFonts w:ascii="Times New Roman" w:hAnsi="Times New Roman" w:cs="Times New Roman"/>
                <w:color w:val="242424"/>
                <w:sz w:val="24"/>
                <w:szCs w:val="24"/>
                <w:shd w:val="clear" w:color="auto" w:fill="FFFFFF"/>
              </w:rPr>
              <w:t>UaAA</w:t>
            </w:r>
            <w:proofErr w:type="spellEnd"/>
            <w:r w:rsidRPr="00F601CF">
              <w:rPr>
                <w:rFonts w:ascii="Times New Roman" w:hAnsi="Times New Roman" w:cs="Times New Roman"/>
                <w:color w:val="242424"/>
                <w:sz w:val="24"/>
                <w:szCs w:val="24"/>
                <w:shd w:val="clear" w:color="auto" w:fill="FFFFFF"/>
              </w:rPr>
              <w:t xml:space="preserve"> за Національною рейтинговою шкалою (прогноз стабільний, тобто без позначки )</w:t>
            </w:r>
          </w:p>
          <w:p w14:paraId="7AED323D" w14:textId="77777777" w:rsidR="004262E4" w:rsidRDefault="004262E4" w:rsidP="004262E4">
            <w:pPr>
              <w:widowControl w:val="0"/>
              <w:tabs>
                <w:tab w:val="left" w:pos="889"/>
              </w:tabs>
              <w:autoSpaceDE w:val="0"/>
              <w:autoSpaceDN w:val="0"/>
              <w:adjustRightInd w:val="0"/>
              <w:spacing w:after="0" w:line="240" w:lineRule="auto"/>
              <w:contextualSpacing/>
              <w:jc w:val="both"/>
              <w:rPr>
                <w:rFonts w:ascii="Times New Roman" w:hAnsi="Times New Roman" w:cs="Times New Roman"/>
                <w:color w:val="242424"/>
                <w:sz w:val="24"/>
                <w:szCs w:val="24"/>
                <w:shd w:val="clear" w:color="auto" w:fill="FFFFFF"/>
              </w:rPr>
            </w:pPr>
            <w:r w:rsidRPr="00F601CF">
              <w:rPr>
                <w:rFonts w:ascii="Times New Roman" w:hAnsi="Times New Roman" w:cs="Times New Roman"/>
                <w:color w:val="242424"/>
                <w:sz w:val="24"/>
                <w:szCs w:val="24"/>
                <w:shd w:val="clear" w:color="auto" w:fill="FFFFFF"/>
              </w:rPr>
              <w:t xml:space="preserve">або </w:t>
            </w:r>
          </w:p>
          <w:p w14:paraId="33B9E0DD" w14:textId="78AD4D03" w:rsidR="00016A9A" w:rsidRPr="00016A9A" w:rsidRDefault="004262E4" w:rsidP="004262E4">
            <w:pPr>
              <w:widowControl w:val="0"/>
              <w:tabs>
                <w:tab w:val="left" w:pos="889"/>
              </w:tabs>
              <w:autoSpaceDE w:val="0"/>
              <w:autoSpaceDN w:val="0"/>
              <w:adjustRightInd w:val="0"/>
              <w:spacing w:after="0" w:line="240" w:lineRule="auto"/>
              <w:contextualSpacing/>
              <w:jc w:val="both"/>
              <w:rPr>
                <w:rFonts w:ascii="Times New Roman" w:hAnsi="Times New Roman" w:cs="Times New Roman"/>
                <w:sz w:val="24"/>
                <w:szCs w:val="24"/>
                <w:lang w:eastAsia="ru-RU"/>
              </w:rPr>
            </w:pPr>
            <w:r w:rsidRPr="00F601CF">
              <w:rPr>
                <w:rFonts w:ascii="Times New Roman" w:hAnsi="Times New Roman" w:cs="Times New Roman"/>
                <w:color w:val="242424"/>
                <w:sz w:val="24"/>
                <w:szCs w:val="24"/>
                <w:shd w:val="clear" w:color="auto" w:fill="FFFFFF"/>
              </w:rPr>
              <w:t xml:space="preserve">надає довідку, видану  європейським рейтинговим агентством, для </w:t>
            </w:r>
            <w:r w:rsidRPr="00F601CF">
              <w:rPr>
                <w:rFonts w:ascii="Times New Roman" w:hAnsi="Times New Roman" w:cs="Times New Roman"/>
                <w:color w:val="242424"/>
                <w:sz w:val="24"/>
                <w:szCs w:val="24"/>
                <w:shd w:val="clear" w:color="auto" w:fill="FFFFFF"/>
              </w:rPr>
              <w:lastRenderedPageBreak/>
              <w:t xml:space="preserve">страхової групи з інформацією про те, що рейтинг фінансової стабільності (стійкості) учасника є не нижче ніж рейтинг фінансової стабільності (стійкості) учасника </w:t>
            </w:r>
            <w:proofErr w:type="spellStart"/>
            <w:r w:rsidRPr="00F601CF">
              <w:rPr>
                <w:rFonts w:ascii="Times New Roman" w:hAnsi="Times New Roman" w:cs="Times New Roman"/>
                <w:color w:val="242424"/>
                <w:sz w:val="24"/>
                <w:szCs w:val="24"/>
                <w:shd w:val="clear" w:color="auto" w:fill="FFFFFF"/>
              </w:rPr>
              <w:t>UaAA</w:t>
            </w:r>
            <w:proofErr w:type="spellEnd"/>
            <w:r w:rsidRPr="00F601CF">
              <w:rPr>
                <w:rFonts w:ascii="Times New Roman" w:hAnsi="Times New Roman" w:cs="Times New Roman"/>
                <w:color w:val="242424"/>
                <w:sz w:val="24"/>
                <w:szCs w:val="24"/>
                <w:shd w:val="clear" w:color="auto" w:fill="FFFFFF"/>
              </w:rPr>
              <w:t xml:space="preserve"> за Національною рейтинговою шкалою (прогноз стабільний, тобто без позначки )</w:t>
            </w:r>
            <w:r>
              <w:rPr>
                <w:rFonts w:ascii="Times New Roman" w:hAnsi="Times New Roman" w:cs="Times New Roman"/>
                <w:color w:val="242424"/>
                <w:sz w:val="24"/>
                <w:szCs w:val="24"/>
                <w:shd w:val="clear" w:color="auto" w:fill="FFFFFF"/>
              </w:rPr>
              <w:t>.</w:t>
            </w:r>
            <w:r w:rsidR="00016A9A" w:rsidRPr="00016A9A">
              <w:rPr>
                <w:rFonts w:ascii="Times New Roman" w:hAnsi="Times New Roman" w:cs="Times New Roman"/>
                <w:color w:val="242424"/>
                <w:sz w:val="24"/>
                <w:szCs w:val="24"/>
                <w:shd w:val="clear" w:color="auto" w:fill="FFFFFF"/>
              </w:rPr>
              <w:t>.</w:t>
            </w:r>
          </w:p>
          <w:p w14:paraId="3ACB28EE" w14:textId="77777777" w:rsidR="00AB5154" w:rsidRPr="00AB5154" w:rsidRDefault="00AB5154" w:rsidP="00AB5154">
            <w:pPr>
              <w:pStyle w:val="af0"/>
              <w:widowControl w:val="0"/>
              <w:numPr>
                <w:ilvl w:val="1"/>
                <w:numId w:val="13"/>
              </w:numPr>
              <w:tabs>
                <w:tab w:val="left" w:pos="889"/>
              </w:tabs>
              <w:autoSpaceDE w:val="0"/>
              <w:autoSpaceDN w:val="0"/>
              <w:adjustRightInd w:val="0"/>
              <w:ind w:left="0" w:firstLine="605"/>
              <w:contextualSpacing/>
              <w:jc w:val="both"/>
              <w:rPr>
                <w:sz w:val="24"/>
                <w:szCs w:val="24"/>
                <w:lang w:val="uk-UA"/>
              </w:rPr>
            </w:pPr>
            <w:r w:rsidRPr="00AB5154">
              <w:rPr>
                <w:sz w:val="24"/>
                <w:szCs w:val="24"/>
                <w:lang w:val="uk-UA"/>
              </w:rPr>
              <w:t>Довідка* (складена в довільній формі), у якій Учасник підтверджує наявність чинної ліцензії на здійснення діяльності із страхування за класом страхування 2 - страхування на випадок хвороби (у тому числі медичне страхування).</w:t>
            </w:r>
          </w:p>
          <w:p w14:paraId="7CF45546" w14:textId="65AC141A" w:rsidR="00016A9A" w:rsidRPr="00AB5154" w:rsidRDefault="00AB5154" w:rsidP="00AB5154">
            <w:pPr>
              <w:widowControl w:val="0"/>
              <w:tabs>
                <w:tab w:val="left" w:pos="889"/>
              </w:tabs>
              <w:autoSpaceDE w:val="0"/>
              <w:autoSpaceDN w:val="0"/>
              <w:adjustRightInd w:val="0"/>
              <w:contextualSpacing/>
              <w:jc w:val="both"/>
              <w:rPr>
                <w:i/>
                <w:iCs/>
                <w:sz w:val="24"/>
                <w:szCs w:val="24"/>
              </w:rPr>
            </w:pPr>
            <w:r>
              <w:rPr>
                <w:sz w:val="24"/>
                <w:szCs w:val="24"/>
              </w:rPr>
              <w:t>*</w:t>
            </w:r>
            <w:r w:rsidRPr="00AB5154">
              <w:rPr>
                <w:rFonts w:ascii="Times New Roman" w:hAnsi="Times New Roman" w:cs="Times New Roman"/>
                <w:i/>
                <w:iCs/>
                <w:sz w:val="24"/>
                <w:szCs w:val="24"/>
              </w:rPr>
              <w:t>Замість довідки довільної форми Учасник може надати чинну ліцензію або витяг із Державного реєстру фінансових установ на здійснення діяльності із страхування за класом страхування 2 - страхування на випадок хвороби (у тому числі медичне страхування</w:t>
            </w:r>
            <w:r w:rsidRPr="00AB5154">
              <w:rPr>
                <w:sz w:val="24"/>
                <w:szCs w:val="24"/>
              </w:rPr>
              <w:t>).</w:t>
            </w:r>
          </w:p>
        </w:tc>
      </w:tr>
    </w:tbl>
    <w:p w14:paraId="47AE2A6B"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E8C0776"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92917D6"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8381569"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7C3A429"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07CC23F7"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4D75AF8F"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5088F727"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586B2B71"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04405D37"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4AE5D55C"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4D75097D"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1616D0D6"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0290EEAC"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409A64F6"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2C01A0F2"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632F4F64" w14:textId="77777777" w:rsidR="00016A9A"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588DD8B3" w14:textId="77777777" w:rsidR="00016A9A" w:rsidRPr="00CF69F3" w:rsidRDefault="00016A9A"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80A16">
          <w:pgSz w:w="11906" w:h="16838"/>
          <w:pgMar w:top="850" w:right="850" w:bottom="850" w:left="1417" w:header="709" w:footer="709" w:gutter="0"/>
          <w:pgNumType w:start="1"/>
          <w:cols w:space="720"/>
        </w:sectPr>
      </w:pPr>
    </w:p>
    <w:p w14:paraId="77AE6430"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7"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810B3B3" w14:textId="77777777" w:rsidR="00E45BFB" w:rsidRDefault="00E45BFB"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4835259E" w14:textId="77777777" w:rsidR="00154C99" w:rsidRPr="00154C99" w:rsidRDefault="00154C99" w:rsidP="00154C99">
      <w:pPr>
        <w:spacing w:after="0" w:line="240" w:lineRule="auto"/>
        <w:jc w:val="center"/>
        <w:rPr>
          <w:rFonts w:ascii="Times New Roman" w:eastAsia="Times New Roman" w:hAnsi="Times New Roman" w:cs="Times New Roman"/>
          <w:b/>
          <w:sz w:val="24"/>
          <w:szCs w:val="24"/>
          <w:lang w:eastAsia="ru-RU"/>
        </w:rPr>
      </w:pPr>
      <w:bookmarkStart w:id="8" w:name="_Hlk181107269"/>
      <w:bookmarkStart w:id="9" w:name="_Hlk160461875"/>
      <w:bookmarkStart w:id="10" w:name="_Hlk185411796"/>
      <w:r w:rsidRPr="00154C99">
        <w:rPr>
          <w:rFonts w:ascii="Times New Roman" w:eastAsia="Times New Roman" w:hAnsi="Times New Roman" w:cs="Times New Roman"/>
          <w:b/>
          <w:sz w:val="24"/>
          <w:szCs w:val="24"/>
          <w:lang w:eastAsia="ru-RU"/>
        </w:rPr>
        <w:t>ТЕХНІЧНА СПЕЦИФІКАЦІЯ</w:t>
      </w:r>
    </w:p>
    <w:p w14:paraId="1F009B9B" w14:textId="77777777" w:rsidR="00987E42" w:rsidRDefault="00987E42" w:rsidP="00A063DF">
      <w:pPr>
        <w:spacing w:after="0" w:line="240" w:lineRule="auto"/>
        <w:jc w:val="center"/>
        <w:rPr>
          <w:rFonts w:ascii="Times New Roman" w:eastAsia="Times New Roman" w:hAnsi="Times New Roman" w:cs="Times New Roman"/>
          <w:b/>
          <w:sz w:val="24"/>
          <w:szCs w:val="24"/>
          <w:lang w:eastAsia="ru-RU"/>
        </w:rPr>
      </w:pPr>
    </w:p>
    <w:p w14:paraId="464DFD28" w14:textId="77777777" w:rsidR="00A063DF" w:rsidRPr="00A063DF" w:rsidRDefault="00A063DF" w:rsidP="00707B90">
      <w:pPr>
        <w:pStyle w:val="rvps2"/>
        <w:rPr>
          <w:shd w:val="clear" w:color="auto" w:fill="FFFFFF"/>
          <w:lang w:eastAsia="ru-RU"/>
        </w:rPr>
      </w:pPr>
      <w:r w:rsidRPr="00A063DF">
        <w:rPr>
          <w:shd w:val="clear" w:color="auto" w:fill="FFFFFF"/>
          <w:lang w:eastAsia="ru-RU"/>
        </w:rPr>
        <w:t>(інформація про необхідні технічні, якісні та кількісні характеристики предмета закупівлі та опис предмета закупівлі)</w:t>
      </w:r>
    </w:p>
    <w:p w14:paraId="38F5B229" w14:textId="77777777" w:rsidR="00A063DF" w:rsidRPr="00A063DF" w:rsidRDefault="00A063DF" w:rsidP="00A063DF">
      <w:pPr>
        <w:spacing w:after="0" w:line="240" w:lineRule="auto"/>
        <w:jc w:val="center"/>
        <w:rPr>
          <w:rFonts w:ascii="Times New Roman" w:eastAsia="Times New Roman" w:hAnsi="Times New Roman" w:cs="Times New Roman"/>
          <w:color w:val="000000"/>
          <w:sz w:val="24"/>
          <w:szCs w:val="24"/>
          <w:shd w:val="clear" w:color="auto" w:fill="FFFFFF"/>
          <w:lang w:eastAsia="ru-RU"/>
        </w:rPr>
      </w:pPr>
    </w:p>
    <w:p w14:paraId="44C0A570" w14:textId="77777777" w:rsidR="00A063DF" w:rsidRDefault="00A063DF" w:rsidP="00A063DF">
      <w:pPr>
        <w:spacing w:after="0" w:line="240" w:lineRule="auto"/>
        <w:ind w:firstLine="320"/>
        <w:jc w:val="center"/>
        <w:rPr>
          <w:rFonts w:ascii="Times New Roman" w:eastAsia="Times New Roman" w:hAnsi="Times New Roman" w:cs="Times New Roman"/>
          <w:b/>
          <w:bCs/>
          <w:iCs/>
          <w:sz w:val="24"/>
          <w:szCs w:val="24"/>
        </w:rPr>
      </w:pPr>
      <w:r w:rsidRPr="00A063DF">
        <w:rPr>
          <w:rFonts w:ascii="Times New Roman" w:eastAsia="Times New Roman" w:hAnsi="Times New Roman" w:cs="Times New Roman"/>
          <w:b/>
          <w:bCs/>
          <w:iCs/>
          <w:sz w:val="24"/>
          <w:szCs w:val="24"/>
        </w:rPr>
        <w:t>ДК 021:2015 66510000-8 Страхові послуги (</w:t>
      </w:r>
      <w:bookmarkStart w:id="11" w:name="_Hlk187930926"/>
      <w:r w:rsidRPr="00A063DF">
        <w:rPr>
          <w:rFonts w:ascii="Times New Roman" w:eastAsia="Times New Roman" w:hAnsi="Times New Roman" w:cs="Times New Roman"/>
          <w:b/>
          <w:bCs/>
          <w:iCs/>
          <w:sz w:val="24"/>
          <w:szCs w:val="24"/>
        </w:rPr>
        <w:t>Страхування на випадок хвороби (у тому числі медичне страхування)</w:t>
      </w:r>
      <w:bookmarkEnd w:id="11"/>
      <w:r w:rsidRPr="00A063DF">
        <w:rPr>
          <w:rFonts w:ascii="Times New Roman" w:eastAsia="Times New Roman" w:hAnsi="Times New Roman" w:cs="Times New Roman"/>
          <w:b/>
          <w:bCs/>
          <w:iCs/>
          <w:sz w:val="24"/>
          <w:szCs w:val="24"/>
        </w:rPr>
        <w:t xml:space="preserve"> працівників державної установи «Центр громадського здоров’я Міністерства охорони здоров’я України»)</w:t>
      </w:r>
    </w:p>
    <w:p w14:paraId="5B960F0C" w14:textId="77777777" w:rsidR="00E45BFB" w:rsidRDefault="00E45BFB" w:rsidP="00A063DF">
      <w:pPr>
        <w:spacing w:after="0" w:line="240" w:lineRule="auto"/>
        <w:ind w:firstLine="320"/>
        <w:jc w:val="center"/>
        <w:rPr>
          <w:rFonts w:ascii="Times New Roman" w:eastAsia="Times New Roman" w:hAnsi="Times New Roman" w:cs="Times New Roman"/>
          <w:b/>
          <w:bCs/>
          <w:iCs/>
          <w:sz w:val="24"/>
          <w:szCs w:val="24"/>
        </w:rPr>
      </w:pPr>
    </w:p>
    <w:p w14:paraId="0298A10B" w14:textId="77777777" w:rsidR="00E45BFB" w:rsidRPr="00A063DF" w:rsidRDefault="00E45BFB" w:rsidP="00A063DF">
      <w:pPr>
        <w:spacing w:after="0" w:line="240" w:lineRule="auto"/>
        <w:ind w:firstLine="320"/>
        <w:jc w:val="center"/>
        <w:rPr>
          <w:rFonts w:ascii="Times New Roman" w:eastAsia="Times New Roman" w:hAnsi="Times New Roman" w:cs="Times New Roman"/>
          <w:b/>
          <w:bCs/>
          <w:iCs/>
          <w:sz w:val="24"/>
          <w:szCs w:val="24"/>
        </w:rPr>
      </w:pPr>
    </w:p>
    <w:p w14:paraId="03999E5B" w14:textId="77777777" w:rsidR="00A063DF" w:rsidRPr="00A063DF" w:rsidRDefault="00A063DF" w:rsidP="00A063DF">
      <w:pPr>
        <w:spacing w:after="0" w:line="240" w:lineRule="auto"/>
        <w:ind w:left="284" w:firstLine="567"/>
        <w:jc w:val="center"/>
        <w:rPr>
          <w:rFonts w:ascii="Times New Roman" w:eastAsia="SimSun" w:hAnsi="Times New Roman" w:cs="Times New Roman"/>
          <w:b/>
          <w:bCs/>
          <w:spacing w:val="-10"/>
          <w:sz w:val="24"/>
          <w:szCs w:val="24"/>
          <w:lang w:eastAsia="ru-RU"/>
        </w:rPr>
      </w:pPr>
      <w:r w:rsidRPr="00A063DF">
        <w:rPr>
          <w:rFonts w:ascii="Times New Roman" w:eastAsia="SimSun" w:hAnsi="Times New Roman" w:cs="Times New Roman"/>
          <w:b/>
          <w:bCs/>
          <w:spacing w:val="-10"/>
          <w:sz w:val="24"/>
          <w:szCs w:val="24"/>
          <w:lang w:eastAsia="ru-RU"/>
        </w:rPr>
        <w:t>І. ЗАГАЛЬНІ ВИМОГИ</w:t>
      </w:r>
    </w:p>
    <w:p w14:paraId="375CAFF2" w14:textId="77777777" w:rsidR="00A063DF" w:rsidRPr="00A063DF" w:rsidRDefault="00A063DF" w:rsidP="00A063DF">
      <w:pPr>
        <w:spacing w:after="0" w:line="240" w:lineRule="auto"/>
        <w:ind w:firstLine="851"/>
        <w:jc w:val="both"/>
        <w:rPr>
          <w:rFonts w:ascii="Times New Roman" w:eastAsia="SimSun" w:hAnsi="Times New Roman" w:cs="Times New Roman"/>
          <w:spacing w:val="-10"/>
          <w:sz w:val="24"/>
          <w:szCs w:val="24"/>
          <w:lang w:eastAsia="ru-RU"/>
        </w:rPr>
      </w:pPr>
      <w:r w:rsidRPr="00A063DF">
        <w:rPr>
          <w:rFonts w:ascii="Times New Roman" w:eastAsia="SimSun" w:hAnsi="Times New Roman" w:cs="Times New Roman"/>
          <w:spacing w:val="-10"/>
          <w:sz w:val="24"/>
          <w:szCs w:val="24"/>
          <w:lang w:eastAsia="ru-RU"/>
        </w:rPr>
        <w:t xml:space="preserve">Учасник повинен надати  Замовнику послуги страхування на випадок хвороби (у тому числі медичне страхування) </w:t>
      </w:r>
      <w:bookmarkStart w:id="12" w:name="_Hlk185940224"/>
      <w:r w:rsidRPr="00A063DF">
        <w:rPr>
          <w:rFonts w:ascii="Times New Roman" w:eastAsia="SimSun" w:hAnsi="Times New Roman" w:cs="Times New Roman"/>
          <w:spacing w:val="-10"/>
          <w:sz w:val="24"/>
          <w:szCs w:val="24"/>
          <w:lang w:eastAsia="ru-RU"/>
        </w:rPr>
        <w:t xml:space="preserve">фізичних осіб – </w:t>
      </w:r>
      <w:bookmarkEnd w:id="12"/>
      <w:r w:rsidRPr="00A063DF">
        <w:rPr>
          <w:rFonts w:ascii="Times New Roman" w:eastAsia="SimSun" w:hAnsi="Times New Roman" w:cs="Times New Roman"/>
          <w:spacing w:val="-10"/>
          <w:sz w:val="24"/>
          <w:szCs w:val="24"/>
          <w:lang w:eastAsia="ru-RU"/>
        </w:rPr>
        <w:t xml:space="preserve">працівників Замовника, а саме: не більше 110 осіб, </w:t>
      </w:r>
      <w:bookmarkStart w:id="13" w:name="_Hlk186215559"/>
      <w:r w:rsidRPr="00A063DF">
        <w:rPr>
          <w:rFonts w:ascii="Times New Roman" w:eastAsia="SimSun" w:hAnsi="Times New Roman" w:cs="Times New Roman"/>
          <w:spacing w:val="-10"/>
          <w:sz w:val="24"/>
          <w:szCs w:val="24"/>
          <w:lang w:eastAsia="ru-RU"/>
        </w:rPr>
        <w:t>враховуючи їх вік та наявні групи інвалідності, за єдиною вартістю</w:t>
      </w:r>
      <w:bookmarkEnd w:id="13"/>
      <w:r w:rsidRPr="00A063DF">
        <w:rPr>
          <w:rFonts w:ascii="Times New Roman" w:eastAsia="SimSun" w:hAnsi="Times New Roman" w:cs="Times New Roman"/>
          <w:spacing w:val="-10"/>
          <w:sz w:val="24"/>
          <w:szCs w:val="24"/>
          <w:lang w:eastAsia="ru-RU"/>
        </w:rPr>
        <w:t>.</w:t>
      </w:r>
    </w:p>
    <w:p w14:paraId="79D6BB2A" w14:textId="04030B2E" w:rsidR="00A063DF" w:rsidRPr="00A063DF" w:rsidRDefault="00A063DF" w:rsidP="00A063DF">
      <w:pPr>
        <w:spacing w:after="0" w:line="240" w:lineRule="auto"/>
        <w:ind w:firstLine="851"/>
        <w:jc w:val="both"/>
        <w:rPr>
          <w:rFonts w:ascii="Times New Roman" w:eastAsia="SimSun" w:hAnsi="Times New Roman" w:cs="Times New Roman"/>
          <w:b/>
          <w:bCs/>
          <w:spacing w:val="-10"/>
          <w:sz w:val="24"/>
          <w:szCs w:val="24"/>
          <w:lang w:eastAsia="ru-RU"/>
        </w:rPr>
      </w:pPr>
      <w:bookmarkStart w:id="14" w:name="_Hlk153186267"/>
      <w:r w:rsidRPr="00A063DF">
        <w:rPr>
          <w:rFonts w:ascii="Times New Roman" w:eastAsia="SimSun" w:hAnsi="Times New Roman" w:cs="Times New Roman"/>
          <w:spacing w:val="-10"/>
          <w:sz w:val="24"/>
          <w:szCs w:val="24"/>
          <w:lang w:eastAsia="ru-RU"/>
        </w:rPr>
        <w:t>Учасник має забезпечити повний перелік лікарських засобів та виробів медичного призначення, а також послуг рекомендованих лікарем</w:t>
      </w:r>
      <w:r w:rsidRPr="00A063DF" w:rsidDel="00DF35DC">
        <w:rPr>
          <w:rFonts w:ascii="Times New Roman" w:eastAsia="SimSun" w:hAnsi="Times New Roman" w:cs="Times New Roman"/>
          <w:spacing w:val="-10"/>
          <w:sz w:val="24"/>
          <w:szCs w:val="24"/>
          <w:lang w:eastAsia="ru-RU"/>
        </w:rPr>
        <w:t xml:space="preserve"> </w:t>
      </w:r>
      <w:r w:rsidRPr="00A063DF">
        <w:rPr>
          <w:rFonts w:ascii="Times New Roman" w:eastAsia="SimSun" w:hAnsi="Times New Roman" w:cs="Times New Roman"/>
          <w:spacing w:val="-10"/>
          <w:sz w:val="24"/>
          <w:szCs w:val="24"/>
          <w:lang w:eastAsia="ru-RU"/>
        </w:rPr>
        <w:t xml:space="preserve">зазначеними лімітами та відповідним покриттям </w:t>
      </w:r>
      <w:r w:rsidR="00154C99">
        <w:rPr>
          <w:rFonts w:ascii="Times New Roman" w:eastAsia="SimSun" w:hAnsi="Times New Roman" w:cs="Times New Roman"/>
          <w:spacing w:val="-10"/>
          <w:sz w:val="24"/>
          <w:szCs w:val="24"/>
          <w:lang w:eastAsia="ru-RU"/>
        </w:rPr>
        <w:t>закладів охорони здоров’я</w:t>
      </w:r>
      <w:r w:rsidRPr="00A063DF">
        <w:rPr>
          <w:rFonts w:ascii="Times New Roman" w:eastAsia="SimSun" w:hAnsi="Times New Roman" w:cs="Times New Roman"/>
          <w:spacing w:val="-10"/>
          <w:sz w:val="24"/>
          <w:szCs w:val="24"/>
          <w:lang w:eastAsia="ru-RU"/>
        </w:rPr>
        <w:t xml:space="preserve"> згідно Програми медичного страхування, що викладені у розділі ІІ Технічної специфікації (далі – Програма).</w:t>
      </w:r>
    </w:p>
    <w:p w14:paraId="3DD73BCF" w14:textId="7D88F35F" w:rsidR="00A063DF" w:rsidRPr="00A063DF" w:rsidRDefault="00A063DF" w:rsidP="00A063DF">
      <w:pPr>
        <w:spacing w:after="0" w:line="240" w:lineRule="auto"/>
        <w:ind w:firstLine="851"/>
        <w:jc w:val="both"/>
        <w:rPr>
          <w:rFonts w:ascii="Times New Roman" w:eastAsia="SimSun" w:hAnsi="Times New Roman" w:cs="Times New Roman"/>
          <w:spacing w:val="-10"/>
          <w:sz w:val="24"/>
          <w:szCs w:val="24"/>
          <w:lang w:eastAsia="ru-RU"/>
        </w:rPr>
      </w:pPr>
      <w:r w:rsidRPr="00A063DF">
        <w:rPr>
          <w:rFonts w:ascii="Times New Roman" w:eastAsia="SimSun" w:hAnsi="Times New Roman" w:cs="Times New Roman"/>
          <w:spacing w:val="-10"/>
          <w:sz w:val="24"/>
          <w:szCs w:val="24"/>
          <w:lang w:eastAsia="ru-RU"/>
        </w:rPr>
        <w:t xml:space="preserve">Учасник </w:t>
      </w:r>
      <w:r w:rsidR="00987E42">
        <w:rPr>
          <w:rFonts w:ascii="Times New Roman" w:eastAsia="SimSun" w:hAnsi="Times New Roman" w:cs="Times New Roman"/>
          <w:spacing w:val="-10"/>
          <w:sz w:val="24"/>
          <w:szCs w:val="24"/>
          <w:lang w:eastAsia="ru-RU"/>
        </w:rPr>
        <w:t>п</w:t>
      </w:r>
      <w:r w:rsidRPr="00A063DF">
        <w:rPr>
          <w:rFonts w:ascii="Times New Roman" w:eastAsia="SimSun" w:hAnsi="Times New Roman" w:cs="Times New Roman"/>
          <w:spacing w:val="-10"/>
          <w:sz w:val="24"/>
          <w:szCs w:val="24"/>
          <w:lang w:eastAsia="ru-RU"/>
        </w:rPr>
        <w:t xml:space="preserve">окриває усі категорії </w:t>
      </w:r>
      <w:r w:rsidR="00154C99">
        <w:rPr>
          <w:rFonts w:ascii="Times New Roman" w:eastAsia="SimSun" w:hAnsi="Times New Roman" w:cs="Times New Roman"/>
          <w:spacing w:val="-10"/>
          <w:sz w:val="24"/>
          <w:szCs w:val="24"/>
          <w:lang w:eastAsia="ru-RU"/>
        </w:rPr>
        <w:t>закладів охорони здоров’я</w:t>
      </w:r>
      <w:r w:rsidRPr="00A063DF">
        <w:rPr>
          <w:rFonts w:ascii="Times New Roman" w:eastAsia="SimSun" w:hAnsi="Times New Roman" w:cs="Times New Roman"/>
          <w:spacing w:val="-10"/>
          <w:sz w:val="24"/>
          <w:szCs w:val="24"/>
          <w:lang w:eastAsia="ru-RU"/>
        </w:rPr>
        <w:t xml:space="preserve">, які мають надавати медичні послуги Застрахованим особам -  державні та відомчі, приватні середньої цінової категорії, приватні високої цінової категорії, брендові </w:t>
      </w:r>
      <w:r w:rsidR="00154C99">
        <w:rPr>
          <w:rFonts w:ascii="Times New Roman" w:eastAsia="SimSun" w:hAnsi="Times New Roman" w:cs="Times New Roman"/>
          <w:spacing w:val="-10"/>
          <w:sz w:val="24"/>
          <w:szCs w:val="24"/>
          <w:lang w:eastAsia="ru-RU"/>
        </w:rPr>
        <w:t>заклади охорони здоров’я</w:t>
      </w:r>
      <w:r w:rsidRPr="00A063DF">
        <w:rPr>
          <w:rFonts w:ascii="Times New Roman" w:eastAsia="SimSun" w:hAnsi="Times New Roman" w:cs="Times New Roman"/>
          <w:spacing w:val="-10"/>
          <w:sz w:val="24"/>
          <w:szCs w:val="24"/>
          <w:lang w:eastAsia="ru-RU"/>
        </w:rPr>
        <w:t xml:space="preserve"> - зазначені в Програмі. </w:t>
      </w:r>
    </w:p>
    <w:p w14:paraId="051E504A" w14:textId="77777777" w:rsidR="00A063DF" w:rsidRPr="00A063DF" w:rsidRDefault="00A063DF" w:rsidP="00A063DF">
      <w:pPr>
        <w:spacing w:after="0" w:line="240" w:lineRule="auto"/>
        <w:ind w:firstLine="851"/>
        <w:jc w:val="both"/>
        <w:rPr>
          <w:rFonts w:ascii="Times New Roman" w:eastAsia="SimSun" w:hAnsi="Times New Roman" w:cs="Times New Roman"/>
          <w:spacing w:val="-10"/>
          <w:sz w:val="24"/>
          <w:szCs w:val="24"/>
          <w:lang w:eastAsia="ru-RU"/>
        </w:rPr>
      </w:pPr>
      <w:r w:rsidRPr="00A063DF">
        <w:rPr>
          <w:rFonts w:ascii="Times New Roman" w:eastAsia="SimSun" w:hAnsi="Times New Roman" w:cs="Times New Roman"/>
          <w:spacing w:val="-10"/>
          <w:sz w:val="24"/>
          <w:szCs w:val="24"/>
          <w:lang w:eastAsia="ru-RU"/>
        </w:rPr>
        <w:t xml:space="preserve">До переліку закладів охорони здоров’я зі 100% покриттям мають додатково входити, </w:t>
      </w:r>
      <w:r w:rsidRPr="00A063DF">
        <w:rPr>
          <w:rFonts w:ascii="Times New Roman" w:eastAsia="Times New Roman" w:hAnsi="Times New Roman" w:cs="Times New Roman"/>
          <w:spacing w:val="-10"/>
          <w:w w:val="101"/>
          <w:sz w:val="24"/>
          <w:szCs w:val="24"/>
          <w:lang w:eastAsia="ru-RU"/>
        </w:rPr>
        <w:t>окрім тих з якими співпрацює Учасник</w:t>
      </w:r>
      <w:r w:rsidRPr="00A063DF">
        <w:rPr>
          <w:rFonts w:ascii="Times New Roman" w:eastAsia="SimSun" w:hAnsi="Times New Roman" w:cs="Times New Roman"/>
          <w:spacing w:val="-10"/>
          <w:sz w:val="24"/>
          <w:szCs w:val="24"/>
          <w:lang w:eastAsia="ru-RU"/>
        </w:rPr>
        <w:t xml:space="preserve"> , визначені у розділі ІІІ Технічної специфікації</w:t>
      </w:r>
      <w:bookmarkEnd w:id="14"/>
      <w:r w:rsidRPr="00A063DF">
        <w:rPr>
          <w:rFonts w:ascii="Times New Roman" w:eastAsia="SimSun" w:hAnsi="Times New Roman" w:cs="Times New Roman"/>
          <w:spacing w:val="-10"/>
          <w:sz w:val="24"/>
          <w:szCs w:val="24"/>
          <w:lang w:eastAsia="ru-RU"/>
        </w:rPr>
        <w:t>.</w:t>
      </w:r>
    </w:p>
    <w:p w14:paraId="76FAE36C" w14:textId="31049733" w:rsidR="00A063DF" w:rsidRPr="00A063DF" w:rsidRDefault="00A063DF" w:rsidP="00A063DF">
      <w:pPr>
        <w:spacing w:after="0" w:line="240" w:lineRule="auto"/>
        <w:ind w:firstLine="851"/>
        <w:jc w:val="both"/>
        <w:rPr>
          <w:rFonts w:ascii="Times New Roman" w:eastAsia="Times New Roman" w:hAnsi="Times New Roman" w:cs="Times New Roman"/>
          <w:sz w:val="24"/>
          <w:szCs w:val="24"/>
        </w:rPr>
      </w:pPr>
      <w:r w:rsidRPr="00A063DF">
        <w:rPr>
          <w:rFonts w:ascii="Times New Roman" w:eastAsia="Times New Roman" w:hAnsi="Times New Roman" w:cs="Times New Roman"/>
          <w:sz w:val="24"/>
          <w:szCs w:val="24"/>
        </w:rPr>
        <w:t>Учасник має надавати можливість для Застрахованих осіб страхувати родичів (безлімітну кількість) за єдиною вартістю із Застрахованими особами Замовника на  термін дії Договору, із оплатою кожного платіжного періоду (3 місяці) згідно Програми.</w:t>
      </w:r>
    </w:p>
    <w:p w14:paraId="11F39D73" w14:textId="77777777" w:rsidR="00A063DF" w:rsidRPr="00A063DF" w:rsidRDefault="00A063DF" w:rsidP="00A063DF">
      <w:pPr>
        <w:spacing w:after="0" w:line="240" w:lineRule="auto"/>
        <w:ind w:firstLine="851"/>
        <w:jc w:val="both"/>
        <w:rPr>
          <w:rFonts w:ascii="Times New Roman" w:eastAsia="Times New Roman" w:hAnsi="Times New Roman" w:cs="Times New Roman"/>
          <w:sz w:val="24"/>
          <w:szCs w:val="24"/>
        </w:rPr>
      </w:pPr>
    </w:p>
    <w:p w14:paraId="49EBF7F4" w14:textId="77777777" w:rsidR="00A063DF" w:rsidRPr="00A063DF" w:rsidRDefault="00A063DF" w:rsidP="00A063DF">
      <w:pPr>
        <w:tabs>
          <w:tab w:val="left" w:pos="1134"/>
        </w:tabs>
        <w:spacing w:after="0" w:line="240" w:lineRule="auto"/>
        <w:ind w:firstLine="709"/>
        <w:contextualSpacing/>
        <w:jc w:val="both"/>
        <w:rPr>
          <w:rFonts w:ascii="Times New Roman" w:hAnsi="Times New Roman" w:cs="Times New Roman"/>
          <w:spacing w:val="-10"/>
          <w:sz w:val="24"/>
          <w:szCs w:val="24"/>
        </w:rPr>
      </w:pPr>
      <w:bookmarkStart w:id="15" w:name="_Hlk188020508"/>
      <w:r w:rsidRPr="00A063DF">
        <w:rPr>
          <w:rFonts w:ascii="Times New Roman" w:hAnsi="Times New Roman" w:cs="Times New Roman"/>
          <w:spacing w:val="-10"/>
          <w:sz w:val="24"/>
          <w:szCs w:val="24"/>
        </w:rPr>
        <w:t xml:space="preserve">Учасник </w:t>
      </w:r>
      <w:r w:rsidRPr="00A063DF">
        <w:rPr>
          <w:rFonts w:ascii="Times New Roman" w:eastAsia="SimSun" w:hAnsi="Times New Roman" w:cs="Times New Roman"/>
          <w:spacing w:val="-10"/>
          <w:sz w:val="24"/>
          <w:szCs w:val="28"/>
          <w:lang w:eastAsia="ru-RU"/>
        </w:rPr>
        <w:t xml:space="preserve">має забезпечити </w:t>
      </w:r>
      <w:r w:rsidRPr="00A063DF">
        <w:rPr>
          <w:rFonts w:ascii="Times New Roman" w:hAnsi="Times New Roman" w:cs="Times New Roman"/>
          <w:spacing w:val="-10"/>
          <w:sz w:val="24"/>
          <w:szCs w:val="24"/>
        </w:rPr>
        <w:t xml:space="preserve">безлімітні, цілодобові, дистанційні онлайн-консультації через телефон, через чат-бот або програмне забезпечення для Застрахованих осіб та п’яти членів родини Застрахованих осіб. Онлайн консультації повинні надаватись протягом 5-10 хвилин після звернення Застрахованої особи (або самостійної реєстрації до обраного лікаря) у лікарів-практиків будь-якої спеціалізації (на вибір Застрахованої особи) протягом всієї доби (протягом дня і ночі). </w:t>
      </w:r>
    </w:p>
    <w:p w14:paraId="7C9427CD" w14:textId="6CEFB0FE" w:rsidR="00A063DF" w:rsidRPr="00A063DF" w:rsidRDefault="00A063DF" w:rsidP="00A063DF">
      <w:pPr>
        <w:tabs>
          <w:tab w:val="left" w:pos="1134"/>
        </w:tabs>
        <w:spacing w:after="0" w:line="240" w:lineRule="auto"/>
        <w:ind w:firstLine="709"/>
        <w:contextualSpacing/>
        <w:jc w:val="both"/>
        <w:rPr>
          <w:rFonts w:ascii="Times New Roman" w:hAnsi="Times New Roman" w:cs="Times New Roman"/>
          <w:spacing w:val="-10"/>
          <w:sz w:val="24"/>
          <w:szCs w:val="24"/>
        </w:rPr>
      </w:pPr>
      <w:r w:rsidRPr="00A063DF">
        <w:rPr>
          <w:rFonts w:ascii="Times New Roman" w:hAnsi="Times New Roman" w:cs="Times New Roman"/>
          <w:spacing w:val="-10"/>
          <w:sz w:val="24"/>
          <w:szCs w:val="24"/>
        </w:rPr>
        <w:t>Учасник має забезпечити покриття всіх медичних товарів та послуг рекомендованих лікарем для Застрахованої особи згідно з умовами Програми</w:t>
      </w:r>
      <w:r w:rsidR="00A57F9F">
        <w:rPr>
          <w:rFonts w:ascii="Times New Roman" w:hAnsi="Times New Roman" w:cs="Times New Roman"/>
          <w:spacing w:val="-10"/>
          <w:sz w:val="24"/>
          <w:szCs w:val="24"/>
        </w:rPr>
        <w:t xml:space="preserve"> (розділ ІІ цього</w:t>
      </w:r>
      <w:r w:rsidRPr="00A063DF">
        <w:rPr>
          <w:rFonts w:ascii="Times New Roman" w:hAnsi="Times New Roman" w:cs="Times New Roman"/>
          <w:spacing w:val="-10"/>
          <w:sz w:val="24"/>
          <w:szCs w:val="24"/>
        </w:rPr>
        <w:t xml:space="preserve"> Додатку</w:t>
      </w:r>
      <w:r w:rsidR="00A57F9F">
        <w:rPr>
          <w:rFonts w:ascii="Times New Roman" w:hAnsi="Times New Roman" w:cs="Times New Roman"/>
          <w:spacing w:val="-10"/>
          <w:sz w:val="24"/>
          <w:szCs w:val="24"/>
        </w:rPr>
        <w:t>)</w:t>
      </w:r>
      <w:r w:rsidRPr="00A063DF">
        <w:rPr>
          <w:rFonts w:ascii="Times New Roman" w:hAnsi="Times New Roman" w:cs="Times New Roman"/>
          <w:spacing w:val="-10"/>
          <w:sz w:val="24"/>
          <w:szCs w:val="24"/>
        </w:rPr>
        <w:t>.</w:t>
      </w:r>
    </w:p>
    <w:bookmarkEnd w:id="15"/>
    <w:p w14:paraId="5AC7CD58" w14:textId="77777777" w:rsidR="00A063DF" w:rsidRPr="00A063DF" w:rsidRDefault="00A063DF" w:rsidP="00A063DF">
      <w:pPr>
        <w:tabs>
          <w:tab w:val="left" w:pos="1134"/>
        </w:tabs>
        <w:spacing w:after="0" w:line="240" w:lineRule="auto"/>
        <w:ind w:firstLine="709"/>
        <w:contextualSpacing/>
        <w:jc w:val="both"/>
        <w:rPr>
          <w:rFonts w:ascii="Times New Roman" w:hAnsi="Times New Roman" w:cs="Times New Roman"/>
          <w:iCs/>
          <w:spacing w:val="-10"/>
          <w:sz w:val="24"/>
          <w:szCs w:val="24"/>
          <w:lang w:eastAsia="ru-RU"/>
        </w:rPr>
      </w:pPr>
      <w:r w:rsidRPr="00A063DF">
        <w:rPr>
          <w:rFonts w:ascii="Times New Roman" w:eastAsia="SimSun" w:hAnsi="Times New Roman" w:cs="Times New Roman"/>
          <w:spacing w:val="-10"/>
          <w:sz w:val="24"/>
          <w:szCs w:val="28"/>
          <w:lang w:eastAsia="ru-RU"/>
        </w:rPr>
        <w:t xml:space="preserve">Учасник має забезпечити належну якість послуг на кожному етапі взаємодії </w:t>
      </w:r>
      <w:r w:rsidRPr="00A063DF">
        <w:rPr>
          <w:rFonts w:ascii="Times New Roman" w:eastAsia="SimSun" w:hAnsi="Times New Roman" w:cs="Times New Roman"/>
          <w:iCs/>
          <w:spacing w:val="-10"/>
          <w:sz w:val="24"/>
          <w:szCs w:val="28"/>
          <w:lang w:eastAsia="ru-RU"/>
        </w:rPr>
        <w:t>Застрахованих осіб Замовника</w:t>
      </w:r>
      <w:r w:rsidRPr="00A063DF">
        <w:rPr>
          <w:rFonts w:ascii="Times New Roman" w:eastAsia="SimSun" w:hAnsi="Times New Roman" w:cs="Times New Roman"/>
          <w:spacing w:val="-10"/>
          <w:sz w:val="24"/>
          <w:szCs w:val="28"/>
          <w:lang w:eastAsia="ru-RU"/>
        </w:rPr>
        <w:t xml:space="preserve"> з Учасником, медичним </w:t>
      </w:r>
      <w:proofErr w:type="spellStart"/>
      <w:r w:rsidRPr="00A063DF">
        <w:rPr>
          <w:rFonts w:ascii="Times New Roman" w:eastAsia="SimSun" w:hAnsi="Times New Roman" w:cs="Times New Roman"/>
          <w:spacing w:val="-10"/>
          <w:sz w:val="24"/>
          <w:szCs w:val="28"/>
          <w:lang w:eastAsia="ru-RU"/>
        </w:rPr>
        <w:t>асистансом</w:t>
      </w:r>
      <w:proofErr w:type="spellEnd"/>
      <w:r w:rsidRPr="00A063DF">
        <w:rPr>
          <w:rFonts w:ascii="Times New Roman" w:eastAsia="SimSun" w:hAnsi="Times New Roman" w:cs="Times New Roman"/>
          <w:spacing w:val="-10"/>
          <w:sz w:val="24"/>
          <w:szCs w:val="28"/>
          <w:lang w:eastAsia="ru-RU"/>
        </w:rPr>
        <w:t xml:space="preserve">, медичними закладами, лікарями, медичними працівниками, аптеками, лабораторіями та іншими третіми особами, залученими до процесу надання послуг </w:t>
      </w:r>
      <w:r w:rsidRPr="00A063DF">
        <w:rPr>
          <w:rFonts w:ascii="Times New Roman" w:hAnsi="Times New Roman" w:cs="Times New Roman"/>
          <w:iCs/>
          <w:spacing w:val="-10"/>
          <w:sz w:val="24"/>
          <w:szCs w:val="24"/>
          <w:lang w:eastAsia="ru-RU"/>
        </w:rPr>
        <w:t xml:space="preserve">наявність можливості надавати Замовнику статистичну інформацію щодо: страхових виплат та опціях (або нозологіях); страхових виплат окремо по медичних закладах / лікувальних установах; тривалості часу </w:t>
      </w:r>
      <w:proofErr w:type="spellStart"/>
      <w:r w:rsidRPr="00A063DF">
        <w:rPr>
          <w:rFonts w:ascii="Times New Roman" w:hAnsi="Times New Roman" w:cs="Times New Roman"/>
          <w:iCs/>
          <w:spacing w:val="-10"/>
          <w:sz w:val="24"/>
          <w:szCs w:val="24"/>
          <w:lang w:eastAsia="ru-RU"/>
        </w:rPr>
        <w:t>додзвону</w:t>
      </w:r>
      <w:proofErr w:type="spellEnd"/>
      <w:r w:rsidRPr="00A063DF">
        <w:rPr>
          <w:rFonts w:ascii="Times New Roman" w:hAnsi="Times New Roman" w:cs="Times New Roman"/>
          <w:iCs/>
          <w:spacing w:val="-10"/>
          <w:sz w:val="24"/>
          <w:szCs w:val="24"/>
          <w:lang w:eastAsia="ru-RU"/>
        </w:rPr>
        <w:t xml:space="preserve"> застрахованих до </w:t>
      </w:r>
      <w:proofErr w:type="spellStart"/>
      <w:r w:rsidRPr="00A063DF">
        <w:rPr>
          <w:rFonts w:ascii="Times New Roman" w:hAnsi="Times New Roman" w:cs="Times New Roman"/>
          <w:iCs/>
          <w:spacing w:val="-10"/>
          <w:sz w:val="24"/>
          <w:szCs w:val="24"/>
          <w:lang w:eastAsia="ru-RU"/>
        </w:rPr>
        <w:t>асистансу</w:t>
      </w:r>
      <w:proofErr w:type="spellEnd"/>
      <w:r w:rsidRPr="00A063DF">
        <w:rPr>
          <w:rFonts w:ascii="Times New Roman" w:hAnsi="Times New Roman" w:cs="Times New Roman"/>
          <w:iCs/>
          <w:spacing w:val="-10"/>
          <w:sz w:val="24"/>
          <w:szCs w:val="24"/>
          <w:lang w:eastAsia="ru-RU"/>
        </w:rPr>
        <w:t xml:space="preserve"> Учасника (часу очікування на лінії).</w:t>
      </w:r>
    </w:p>
    <w:p w14:paraId="57D3C5A9" w14:textId="77777777" w:rsidR="00A063DF" w:rsidRPr="00A063DF" w:rsidRDefault="00A063DF" w:rsidP="00A063DF">
      <w:pPr>
        <w:tabs>
          <w:tab w:val="left" w:pos="1134"/>
        </w:tabs>
        <w:spacing w:after="0" w:line="240" w:lineRule="auto"/>
        <w:ind w:firstLine="709"/>
        <w:contextualSpacing/>
        <w:jc w:val="both"/>
        <w:rPr>
          <w:rFonts w:ascii="Times New Roman" w:hAnsi="Times New Roman" w:cs="Times New Roman"/>
          <w:iCs/>
          <w:spacing w:val="-10"/>
          <w:sz w:val="24"/>
          <w:szCs w:val="24"/>
          <w:lang w:eastAsia="ru-RU"/>
        </w:rPr>
      </w:pPr>
    </w:p>
    <w:p w14:paraId="7252BADC" w14:textId="77777777" w:rsidR="00A063DF" w:rsidRPr="00A063DF" w:rsidRDefault="00A063DF" w:rsidP="00A063DF">
      <w:pPr>
        <w:spacing w:after="0" w:line="240" w:lineRule="auto"/>
        <w:ind w:firstLine="851"/>
        <w:jc w:val="both"/>
        <w:rPr>
          <w:rFonts w:ascii="Times New Roman" w:eastAsia="Times New Roman" w:hAnsi="Times New Roman" w:cs="Times New Roman"/>
          <w:b/>
          <w:bCs/>
          <w:iCs/>
          <w:spacing w:val="-10"/>
          <w:sz w:val="24"/>
          <w:szCs w:val="24"/>
          <w:lang w:eastAsia="ru-RU"/>
        </w:rPr>
      </w:pPr>
      <w:r w:rsidRPr="00A063DF">
        <w:rPr>
          <w:rFonts w:ascii="Times New Roman" w:eastAsia="Times New Roman" w:hAnsi="Times New Roman" w:cs="Times New Roman"/>
          <w:b/>
          <w:bCs/>
          <w:iCs/>
          <w:spacing w:val="-10"/>
          <w:sz w:val="24"/>
          <w:szCs w:val="24"/>
          <w:lang w:eastAsia="ru-RU"/>
        </w:rPr>
        <w:t xml:space="preserve">Медичний </w:t>
      </w:r>
      <w:proofErr w:type="spellStart"/>
      <w:r w:rsidRPr="00A063DF">
        <w:rPr>
          <w:rFonts w:ascii="Times New Roman" w:eastAsia="Times New Roman" w:hAnsi="Times New Roman" w:cs="Times New Roman"/>
          <w:b/>
          <w:bCs/>
          <w:iCs/>
          <w:spacing w:val="-10"/>
          <w:sz w:val="24"/>
          <w:szCs w:val="24"/>
          <w:lang w:eastAsia="ru-RU"/>
        </w:rPr>
        <w:t>асистанс</w:t>
      </w:r>
      <w:proofErr w:type="spellEnd"/>
      <w:r w:rsidRPr="00A063DF">
        <w:rPr>
          <w:rFonts w:ascii="Times New Roman" w:eastAsia="Times New Roman" w:hAnsi="Times New Roman" w:cs="Times New Roman"/>
          <w:b/>
          <w:bCs/>
          <w:iCs/>
          <w:spacing w:val="-10"/>
          <w:sz w:val="24"/>
          <w:szCs w:val="24"/>
          <w:lang w:eastAsia="ru-RU"/>
        </w:rPr>
        <w:t xml:space="preserve"> Учасника  під час організації надання послуг повинен:</w:t>
      </w:r>
    </w:p>
    <w:p w14:paraId="6AD77B49" w14:textId="77777777" w:rsidR="00A063DF" w:rsidRPr="00A063DF" w:rsidRDefault="00A063DF" w:rsidP="001F7D20">
      <w:pPr>
        <w:numPr>
          <w:ilvl w:val="6"/>
          <w:numId w:val="18"/>
        </w:numPr>
        <w:tabs>
          <w:tab w:val="left" w:pos="1134"/>
        </w:tabs>
        <w:spacing w:after="0" w:line="240" w:lineRule="auto"/>
        <w:ind w:left="0" w:firstLine="851"/>
        <w:contextualSpacing/>
        <w:jc w:val="both"/>
        <w:rPr>
          <w:rFonts w:ascii="Times New Roman" w:hAnsi="Times New Roman" w:cs="Times New Roman"/>
          <w:iCs/>
          <w:spacing w:val="-10"/>
          <w:sz w:val="24"/>
          <w:szCs w:val="24"/>
          <w:lang w:eastAsia="ru-RU"/>
        </w:rPr>
      </w:pPr>
      <w:r w:rsidRPr="00A063DF">
        <w:rPr>
          <w:rFonts w:ascii="Times New Roman" w:eastAsia="Times New Roman" w:hAnsi="Times New Roman" w:cs="Times New Roman"/>
          <w:iCs/>
          <w:spacing w:val="-10"/>
          <w:sz w:val="24"/>
          <w:szCs w:val="24"/>
          <w:lang w:eastAsia="ru-RU"/>
        </w:rPr>
        <w:t>забезпечити запис Застрахованої особи в заклад охорони здоров’я, протягом 1 (однієї) години з моменту надходження запиту в телефонному режимі або через онлайн сервіси, при цьому, обов’язково уточнити в Застрахованої особи, чи є потреба в наданні/оформленні листа непрацездатності</w:t>
      </w:r>
      <w:r w:rsidRPr="00A063DF">
        <w:rPr>
          <w:rFonts w:ascii="Times New Roman" w:hAnsi="Times New Roman" w:cs="Times New Roman"/>
          <w:iCs/>
          <w:spacing w:val="-10"/>
          <w:sz w:val="24"/>
          <w:szCs w:val="24"/>
          <w:lang w:eastAsia="ru-RU"/>
        </w:rPr>
        <w:t>;</w:t>
      </w:r>
    </w:p>
    <w:p w14:paraId="67A198FA" w14:textId="77777777" w:rsidR="00A063DF" w:rsidRPr="00A063DF" w:rsidRDefault="00A063DF" w:rsidP="001F7D20">
      <w:pPr>
        <w:numPr>
          <w:ilvl w:val="3"/>
          <w:numId w:val="18"/>
        </w:numPr>
        <w:tabs>
          <w:tab w:val="left" w:pos="1134"/>
        </w:tabs>
        <w:spacing w:after="0" w:line="240" w:lineRule="auto"/>
        <w:ind w:left="0" w:firstLine="851"/>
        <w:contextualSpacing/>
        <w:jc w:val="both"/>
        <w:rPr>
          <w:rFonts w:ascii="Times New Roman" w:hAnsi="Times New Roman" w:cs="Times New Roman"/>
          <w:iCs/>
          <w:spacing w:val="-10"/>
          <w:sz w:val="24"/>
          <w:szCs w:val="24"/>
          <w:lang w:eastAsia="ru-RU"/>
        </w:rPr>
      </w:pPr>
      <w:r w:rsidRPr="00A063DF">
        <w:rPr>
          <w:rFonts w:ascii="Times New Roman" w:hAnsi="Times New Roman" w:cs="Times New Roman"/>
          <w:iCs/>
          <w:spacing w:val="-10"/>
          <w:sz w:val="24"/>
          <w:szCs w:val="24"/>
          <w:lang w:eastAsia="ru-RU"/>
        </w:rPr>
        <w:t>забезпечити Застрахованих осіб лікарськими засобами та медичними виробами</w:t>
      </w:r>
      <w:r w:rsidRPr="00A063DF" w:rsidDel="00AD72E9">
        <w:rPr>
          <w:rFonts w:ascii="Times New Roman" w:hAnsi="Times New Roman" w:cs="Times New Roman"/>
          <w:iCs/>
          <w:spacing w:val="-10"/>
          <w:sz w:val="24"/>
          <w:szCs w:val="24"/>
          <w:lang w:eastAsia="ru-RU"/>
        </w:rPr>
        <w:t xml:space="preserve"> </w:t>
      </w:r>
      <w:r w:rsidRPr="00A063DF">
        <w:rPr>
          <w:rFonts w:ascii="Times New Roman" w:hAnsi="Times New Roman" w:cs="Times New Roman"/>
          <w:iCs/>
          <w:spacing w:val="-10"/>
          <w:sz w:val="24"/>
          <w:szCs w:val="24"/>
          <w:lang w:eastAsia="ru-RU"/>
        </w:rPr>
        <w:t>у такому порядку та в наступні строки:</w:t>
      </w:r>
    </w:p>
    <w:p w14:paraId="3D769998" w14:textId="77777777" w:rsidR="00A063DF" w:rsidRPr="00A063DF" w:rsidRDefault="00A063DF" w:rsidP="001F7D20">
      <w:pPr>
        <w:numPr>
          <w:ilvl w:val="0"/>
          <w:numId w:val="10"/>
        </w:numPr>
        <w:tabs>
          <w:tab w:val="left" w:pos="1134"/>
        </w:tabs>
        <w:spacing w:after="0" w:line="240" w:lineRule="auto"/>
        <w:ind w:left="0" w:firstLine="851"/>
        <w:contextualSpacing/>
        <w:jc w:val="both"/>
        <w:rPr>
          <w:rFonts w:ascii="Times New Roman" w:hAnsi="Times New Roman" w:cs="Times New Roman"/>
          <w:iCs/>
          <w:spacing w:val="-10"/>
          <w:sz w:val="24"/>
          <w:szCs w:val="24"/>
          <w:lang w:eastAsia="ru-RU"/>
        </w:rPr>
      </w:pPr>
      <w:r w:rsidRPr="00A063DF">
        <w:rPr>
          <w:rFonts w:ascii="Times New Roman" w:hAnsi="Times New Roman" w:cs="Times New Roman"/>
          <w:iCs/>
          <w:spacing w:val="-10"/>
          <w:sz w:val="24"/>
          <w:szCs w:val="24"/>
          <w:lang w:eastAsia="ru-RU"/>
        </w:rPr>
        <w:lastRenderedPageBreak/>
        <w:t xml:space="preserve">у разі </w:t>
      </w:r>
      <w:proofErr w:type="spellStart"/>
      <w:r w:rsidRPr="00A063DF">
        <w:rPr>
          <w:rFonts w:ascii="Times New Roman" w:hAnsi="Times New Roman" w:cs="Times New Roman"/>
          <w:iCs/>
          <w:spacing w:val="-10"/>
          <w:sz w:val="24"/>
          <w:szCs w:val="24"/>
          <w:lang w:eastAsia="ru-RU"/>
        </w:rPr>
        <w:t>самовивозу</w:t>
      </w:r>
      <w:proofErr w:type="spellEnd"/>
      <w:r w:rsidRPr="00A063DF">
        <w:rPr>
          <w:rFonts w:ascii="Times New Roman" w:hAnsi="Times New Roman" w:cs="Times New Roman"/>
          <w:iCs/>
          <w:spacing w:val="-10"/>
          <w:sz w:val="24"/>
          <w:szCs w:val="24"/>
          <w:lang w:eastAsia="ru-RU"/>
        </w:rPr>
        <w:t xml:space="preserve"> - до 3 годин з моменту звернення Застрахованої особи згідно з графіком та умовами роботи аптек, з пріоритетом до місця перебування (чи побажання) Застрахованої особи;</w:t>
      </w:r>
    </w:p>
    <w:p w14:paraId="09EF2FD8" w14:textId="522006CB" w:rsidR="00A063DF" w:rsidRPr="00A063DF" w:rsidRDefault="00A063DF" w:rsidP="001F7D20">
      <w:pPr>
        <w:numPr>
          <w:ilvl w:val="0"/>
          <w:numId w:val="10"/>
        </w:numPr>
        <w:tabs>
          <w:tab w:val="left" w:pos="1134"/>
        </w:tabs>
        <w:spacing w:after="0" w:line="240" w:lineRule="auto"/>
        <w:ind w:left="0" w:firstLine="851"/>
        <w:contextualSpacing/>
        <w:jc w:val="both"/>
        <w:rPr>
          <w:rFonts w:ascii="Times New Roman" w:hAnsi="Times New Roman" w:cs="Times New Roman"/>
          <w:iCs/>
          <w:spacing w:val="-10"/>
          <w:sz w:val="24"/>
          <w:szCs w:val="24"/>
          <w:lang w:eastAsia="ru-RU"/>
        </w:rPr>
      </w:pPr>
      <w:r w:rsidRPr="00A063DF">
        <w:rPr>
          <w:rFonts w:ascii="Times New Roman" w:hAnsi="Times New Roman" w:cs="Times New Roman"/>
          <w:iCs/>
          <w:spacing w:val="-10"/>
          <w:sz w:val="24"/>
          <w:szCs w:val="24"/>
          <w:lang w:eastAsia="ru-RU"/>
        </w:rPr>
        <w:t>у разі доставки кур’єром - до 12 годин з моменту звернення  Застрахованої особи (з урахуванням умов роботи аптечного закладу) та за наявності такої можливості в регіоні;</w:t>
      </w:r>
    </w:p>
    <w:p w14:paraId="380B19DB" w14:textId="77777777" w:rsidR="00A063DF" w:rsidRPr="00A063DF" w:rsidRDefault="00A063DF" w:rsidP="001F7D20">
      <w:pPr>
        <w:numPr>
          <w:ilvl w:val="0"/>
          <w:numId w:val="10"/>
        </w:numPr>
        <w:tabs>
          <w:tab w:val="left" w:pos="1134"/>
        </w:tabs>
        <w:spacing w:after="0" w:line="240" w:lineRule="auto"/>
        <w:ind w:left="0" w:firstLine="851"/>
        <w:contextualSpacing/>
        <w:jc w:val="both"/>
        <w:rPr>
          <w:rFonts w:ascii="Times New Roman" w:hAnsi="Times New Roman" w:cs="Times New Roman"/>
          <w:iCs/>
          <w:spacing w:val="-10"/>
          <w:sz w:val="24"/>
          <w:szCs w:val="24"/>
          <w:lang w:eastAsia="ru-RU"/>
        </w:rPr>
      </w:pPr>
      <w:r w:rsidRPr="00A063DF">
        <w:rPr>
          <w:rFonts w:ascii="Times New Roman" w:hAnsi="Times New Roman" w:cs="Times New Roman"/>
          <w:iCs/>
          <w:spacing w:val="-10"/>
          <w:sz w:val="24"/>
          <w:szCs w:val="24"/>
          <w:lang w:eastAsia="ru-RU"/>
        </w:rPr>
        <w:t>у разі ситуації, яка загрожує життю Застрахованої особи – до 2 годин з моменту звернення Застрахованої особи забезпечити будь-яким зручним способом для Застрахованої особи.</w:t>
      </w:r>
    </w:p>
    <w:p w14:paraId="1CEBBCBB" w14:textId="05C2C0DB" w:rsidR="00A063DF" w:rsidRPr="00775725" w:rsidRDefault="00A063DF" w:rsidP="00775725">
      <w:pPr>
        <w:pStyle w:val="af0"/>
        <w:numPr>
          <w:ilvl w:val="3"/>
          <w:numId w:val="18"/>
        </w:numPr>
        <w:tabs>
          <w:tab w:val="left" w:pos="1134"/>
        </w:tabs>
        <w:ind w:left="0" w:firstLine="567"/>
        <w:contextualSpacing/>
        <w:jc w:val="both"/>
        <w:rPr>
          <w:iCs/>
          <w:spacing w:val="-10"/>
          <w:sz w:val="24"/>
          <w:szCs w:val="24"/>
          <w:lang w:val="uk-UA"/>
        </w:rPr>
      </w:pPr>
      <w:r w:rsidRPr="00775725">
        <w:rPr>
          <w:iCs/>
          <w:strike/>
          <w:spacing w:val="-10"/>
          <w:sz w:val="24"/>
          <w:szCs w:val="24"/>
          <w:lang w:val="uk-UA"/>
        </w:rPr>
        <w:t>забезпечити організацію планової госпіталізації у строк до 24 годин з моменту направлення Застрахованої особи на стаціонарне лікування лікарем та здійснюється згідно з графіком роботи закладу охорони здоров’я</w:t>
      </w:r>
      <w:r w:rsidRPr="00775725">
        <w:rPr>
          <w:iCs/>
          <w:spacing w:val="-10"/>
          <w:sz w:val="24"/>
          <w:szCs w:val="24"/>
          <w:lang w:val="uk-UA"/>
        </w:rPr>
        <w:t>;</w:t>
      </w:r>
    </w:p>
    <w:p w14:paraId="1E678E17" w14:textId="63C43DBB" w:rsidR="00775725" w:rsidRPr="00775725" w:rsidRDefault="00775725" w:rsidP="00775725">
      <w:pPr>
        <w:tabs>
          <w:tab w:val="left" w:pos="1134"/>
        </w:tabs>
        <w:ind w:firstLine="567"/>
        <w:contextualSpacing/>
        <w:jc w:val="both"/>
        <w:rPr>
          <w:iCs/>
          <w:spacing w:val="-10"/>
          <w:sz w:val="24"/>
          <w:szCs w:val="24"/>
        </w:rPr>
      </w:pPr>
      <w:r w:rsidRPr="00A063DF">
        <w:rPr>
          <w:rFonts w:ascii="Times New Roman" w:hAnsi="Times New Roman" w:cs="Times New Roman"/>
          <w:iCs/>
          <w:spacing w:val="-10"/>
          <w:sz w:val="24"/>
          <w:szCs w:val="24"/>
          <w:lang w:eastAsia="ru-RU"/>
        </w:rPr>
        <w:t>3</w:t>
      </w:r>
      <w:r w:rsidRPr="00775725">
        <w:rPr>
          <w:rFonts w:ascii="Times New Roman" w:hAnsi="Times New Roman" w:cs="Times New Roman"/>
          <w:iCs/>
          <w:spacing w:val="-10"/>
          <w:sz w:val="24"/>
          <w:szCs w:val="24"/>
          <w:highlight w:val="yellow"/>
          <w:lang w:eastAsia="ru-RU"/>
        </w:rPr>
        <w:t xml:space="preserve">. </w:t>
      </w:r>
      <w:r w:rsidR="00A827D4" w:rsidRPr="00A827D4">
        <w:rPr>
          <w:rFonts w:ascii="Times New Roman" w:hAnsi="Times New Roman" w:cs="Times New Roman"/>
          <w:iCs/>
          <w:spacing w:val="-10"/>
          <w:sz w:val="24"/>
          <w:szCs w:val="24"/>
          <w:highlight w:val="yellow"/>
          <w:lang w:eastAsia="ru-RU"/>
        </w:rPr>
        <w:t>забезпечити організацію планової амбулаторно-поліклінічної та стаціонарної допомоги в строк до 48 годин з моменту направлення Застрахованої особи враховуючи графік роботи закладу охорони здоров’я;</w:t>
      </w:r>
    </w:p>
    <w:p w14:paraId="1AB40111" w14:textId="77777777" w:rsidR="00A063DF" w:rsidRPr="00A063DF" w:rsidRDefault="00A063DF" w:rsidP="00A063DF">
      <w:pPr>
        <w:tabs>
          <w:tab w:val="left" w:pos="1134"/>
        </w:tabs>
        <w:spacing w:after="0" w:line="240" w:lineRule="auto"/>
        <w:ind w:firstLine="567"/>
        <w:contextualSpacing/>
        <w:jc w:val="both"/>
        <w:rPr>
          <w:rFonts w:ascii="Times New Roman" w:hAnsi="Times New Roman" w:cs="Times New Roman"/>
          <w:iCs/>
          <w:spacing w:val="-10"/>
          <w:sz w:val="24"/>
          <w:szCs w:val="24"/>
          <w:lang w:eastAsia="ru-RU"/>
        </w:rPr>
      </w:pPr>
      <w:r w:rsidRPr="00A063DF">
        <w:rPr>
          <w:rFonts w:ascii="Times New Roman" w:hAnsi="Times New Roman" w:cs="Times New Roman"/>
          <w:iCs/>
          <w:spacing w:val="-10"/>
          <w:sz w:val="24"/>
          <w:szCs w:val="24"/>
          <w:lang w:eastAsia="ru-RU"/>
        </w:rPr>
        <w:t xml:space="preserve">4. забезпечити організацію медичної допомоги в умовах поліклініки у робочі дні </w:t>
      </w:r>
      <w:bookmarkStart w:id="16" w:name="_Hlk190686617"/>
      <w:r w:rsidRPr="00A063DF">
        <w:rPr>
          <w:rFonts w:ascii="Times New Roman" w:hAnsi="Times New Roman" w:cs="Times New Roman"/>
          <w:iCs/>
          <w:spacing w:val="-10"/>
          <w:sz w:val="24"/>
          <w:szCs w:val="24"/>
          <w:lang w:eastAsia="ru-RU"/>
        </w:rPr>
        <w:t>закладу охорони здоров’я</w:t>
      </w:r>
      <w:bookmarkEnd w:id="16"/>
      <w:r w:rsidRPr="00A063DF">
        <w:rPr>
          <w:rFonts w:ascii="Times New Roman" w:hAnsi="Times New Roman" w:cs="Times New Roman"/>
          <w:iCs/>
          <w:spacing w:val="-10"/>
          <w:sz w:val="24"/>
          <w:szCs w:val="24"/>
          <w:lang w:eastAsia="ru-RU"/>
        </w:rPr>
        <w:t>: в день звернення Застрахованої особи за допомогою (у разі звернення до 14.00 год) або на наступний день (у разі звернення після 14.00 год), згідно з графіком роботи закладу охорони здоров’я  або лікаря, консультацію якого необхідно організувати.</w:t>
      </w:r>
    </w:p>
    <w:p w14:paraId="0699A652" w14:textId="77777777" w:rsidR="00A063DF" w:rsidRPr="00A063DF" w:rsidRDefault="00A063DF" w:rsidP="00A063DF">
      <w:pPr>
        <w:tabs>
          <w:tab w:val="left" w:pos="1134"/>
        </w:tabs>
        <w:spacing w:after="0" w:line="240" w:lineRule="auto"/>
        <w:jc w:val="both"/>
        <w:rPr>
          <w:rFonts w:ascii="Times New Roman" w:eastAsia="Times New Roman" w:hAnsi="Times New Roman" w:cs="Times New Roman"/>
          <w:iCs/>
          <w:spacing w:val="-10"/>
          <w:sz w:val="24"/>
          <w:szCs w:val="24"/>
          <w:lang w:eastAsia="ru-RU"/>
        </w:rPr>
      </w:pPr>
    </w:p>
    <w:p w14:paraId="4F8E53A8" w14:textId="77777777" w:rsidR="00A063DF" w:rsidRPr="000F4290" w:rsidRDefault="00A063DF" w:rsidP="00A063DF">
      <w:pPr>
        <w:spacing w:after="0" w:line="240" w:lineRule="auto"/>
        <w:ind w:firstLine="851"/>
        <w:jc w:val="both"/>
        <w:rPr>
          <w:rFonts w:ascii="Times New Roman" w:eastAsia="Times New Roman" w:hAnsi="Times New Roman" w:cs="Times New Roman"/>
          <w:bCs/>
          <w:iCs/>
          <w:spacing w:val="-10"/>
          <w:sz w:val="24"/>
          <w:szCs w:val="24"/>
          <w:lang w:eastAsia="ru-RU"/>
        </w:rPr>
      </w:pPr>
      <w:r w:rsidRPr="00A063DF">
        <w:rPr>
          <w:rFonts w:ascii="Times New Roman" w:eastAsia="Times New Roman" w:hAnsi="Times New Roman" w:cs="Times New Roman"/>
          <w:b/>
          <w:bCs/>
          <w:iCs/>
          <w:spacing w:val="-10"/>
          <w:sz w:val="24"/>
          <w:szCs w:val="24"/>
          <w:lang w:eastAsia="ru-RU"/>
        </w:rPr>
        <w:t xml:space="preserve">Місце надання послуг (територія страхування): </w:t>
      </w:r>
      <w:r w:rsidRPr="00A063DF">
        <w:rPr>
          <w:rFonts w:ascii="Times New Roman" w:eastAsia="Times New Roman" w:hAnsi="Times New Roman" w:cs="Times New Roman"/>
          <w:iCs/>
          <w:sz w:val="24"/>
          <w:szCs w:val="24"/>
        </w:rPr>
        <w:t>в межах території України</w:t>
      </w:r>
      <w:r w:rsidRPr="00A063DF">
        <w:rPr>
          <w:rFonts w:ascii="Times New Roman" w:eastAsia="Times New Roman" w:hAnsi="Times New Roman" w:cs="Times New Roman"/>
          <w:b/>
          <w:bCs/>
          <w:iCs/>
          <w:sz w:val="24"/>
          <w:szCs w:val="24"/>
        </w:rPr>
        <w:t xml:space="preserve">, </w:t>
      </w:r>
      <w:r w:rsidRPr="00A063DF">
        <w:rPr>
          <w:rFonts w:ascii="Times New Roman" w:eastAsia="Times New Roman" w:hAnsi="Times New Roman" w:cs="Times New Roman"/>
          <w:iCs/>
          <w:sz w:val="24"/>
          <w:szCs w:val="24"/>
        </w:rPr>
        <w:t xml:space="preserve">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w:t>
      </w:r>
      <w:bookmarkStart w:id="17" w:name="_Hlk186203066"/>
      <w:r w:rsidRPr="00A063DF">
        <w:rPr>
          <w:rFonts w:ascii="Times New Roman" w:eastAsia="Times New Roman" w:hAnsi="Times New Roman" w:cs="Times New Roman"/>
          <w:iCs/>
          <w:sz w:val="24"/>
          <w:szCs w:val="24"/>
        </w:rPr>
        <w:t xml:space="preserve">України від </w:t>
      </w:r>
      <w:r w:rsidRPr="000F4290">
        <w:rPr>
          <w:rFonts w:ascii="Times New Roman" w:eastAsia="Times New Roman" w:hAnsi="Times New Roman" w:cs="Times New Roman"/>
          <w:iCs/>
          <w:sz w:val="24"/>
          <w:szCs w:val="24"/>
        </w:rPr>
        <w:t xml:space="preserve">22.12.2022 №309 </w:t>
      </w:r>
      <w:bookmarkEnd w:id="17"/>
      <w:r w:rsidRPr="000F4290">
        <w:rPr>
          <w:rFonts w:ascii="Times New Roman" w:eastAsia="Times New Roman" w:hAnsi="Times New Roman" w:cs="Times New Roman"/>
          <w:iCs/>
          <w:sz w:val="24"/>
          <w:szCs w:val="24"/>
        </w:rPr>
        <w:t>зареєстрованого в Міністерстві юстиції України 23 грудня 2022 р. за № 1668/39004</w:t>
      </w:r>
      <w:r w:rsidRPr="000F4290">
        <w:rPr>
          <w:rFonts w:ascii="Times New Roman" w:eastAsia="Times New Roman" w:hAnsi="Times New Roman" w:cs="Times New Roman"/>
          <w:sz w:val="24"/>
          <w:szCs w:val="24"/>
        </w:rPr>
        <w:t xml:space="preserve"> </w:t>
      </w:r>
      <w:bookmarkStart w:id="18" w:name="_Hlk190694648"/>
      <w:r w:rsidRPr="000F4290">
        <w:rPr>
          <w:rFonts w:ascii="Times New Roman" w:eastAsia="Times New Roman" w:hAnsi="Times New Roman" w:cs="Times New Roman"/>
          <w:sz w:val="24"/>
          <w:szCs w:val="24"/>
        </w:rPr>
        <w:t>з можливістю організації надання медичної допомоги у разі настання страхового випадку безпосередньо в країні (місці) тимчасового перебування ЗО (крім тимчасово окупованих територій)</w:t>
      </w:r>
      <w:bookmarkEnd w:id="18"/>
      <w:r w:rsidRPr="000F4290">
        <w:rPr>
          <w:rFonts w:ascii="Times New Roman" w:eastAsia="Times New Roman" w:hAnsi="Times New Roman" w:cs="Times New Roman"/>
          <w:sz w:val="24"/>
          <w:szCs w:val="24"/>
        </w:rPr>
        <w:t>.</w:t>
      </w:r>
    </w:p>
    <w:p w14:paraId="479E60CB" w14:textId="27E5D946" w:rsidR="00AB42D0" w:rsidRPr="00AB42D0" w:rsidRDefault="00A063DF" w:rsidP="00AB42D0">
      <w:pPr>
        <w:tabs>
          <w:tab w:val="left" w:pos="851"/>
          <w:tab w:val="left" w:pos="993"/>
        </w:tabs>
        <w:spacing w:after="0" w:line="240" w:lineRule="auto"/>
        <w:ind w:right="282" w:firstLine="567"/>
        <w:contextualSpacing/>
        <w:jc w:val="both"/>
        <w:rPr>
          <w:rFonts w:ascii="Times New Roman" w:hAnsi="Times New Roman" w:cs="Times New Roman"/>
          <w:spacing w:val="-10"/>
          <w:sz w:val="24"/>
          <w:szCs w:val="24"/>
        </w:rPr>
      </w:pPr>
      <w:r w:rsidRPr="000F4290">
        <w:rPr>
          <w:rFonts w:ascii="Times New Roman" w:eastAsia="Times New Roman" w:hAnsi="Times New Roman" w:cs="Times New Roman"/>
          <w:b/>
          <w:bCs/>
          <w:sz w:val="24"/>
          <w:szCs w:val="24"/>
        </w:rPr>
        <w:t xml:space="preserve">Умови оплати: </w:t>
      </w:r>
      <w:r w:rsidRPr="000F4290">
        <w:rPr>
          <w:rFonts w:ascii="Times New Roman" w:eastAsia="Times New Roman" w:hAnsi="Times New Roman" w:cs="Times New Roman"/>
          <w:sz w:val="24"/>
          <w:szCs w:val="24"/>
        </w:rPr>
        <w:t xml:space="preserve">Оплата за надані послуги відбуватиметься </w:t>
      </w:r>
      <w:r w:rsidR="00AB42D0" w:rsidRPr="00AB42D0">
        <w:rPr>
          <w:rFonts w:ascii="Times New Roman" w:hAnsi="Times New Roman" w:cs="Times New Roman"/>
          <w:spacing w:val="-10"/>
          <w:sz w:val="24"/>
          <w:szCs w:val="24"/>
        </w:rPr>
        <w:t xml:space="preserve">відповідно до Календарного плану фінансування (Додаток 7), </w:t>
      </w:r>
      <w:bookmarkStart w:id="19" w:name="_Hlk190877451"/>
      <w:r w:rsidR="00AB42D0" w:rsidRPr="00AB42D0">
        <w:rPr>
          <w:rFonts w:ascii="Times New Roman" w:hAnsi="Times New Roman" w:cs="Times New Roman"/>
          <w:spacing w:val="-10"/>
          <w:sz w:val="24"/>
          <w:szCs w:val="24"/>
        </w:rPr>
        <w:t>кожні 3 (три) місяці (страховий період)</w:t>
      </w:r>
      <w:bookmarkEnd w:id="19"/>
      <w:r w:rsidR="00AB42D0" w:rsidRPr="00AB42D0">
        <w:rPr>
          <w:rFonts w:ascii="Times New Roman" w:hAnsi="Times New Roman" w:cs="Times New Roman"/>
          <w:spacing w:val="-10"/>
          <w:sz w:val="24"/>
          <w:szCs w:val="24"/>
        </w:rPr>
        <w:t xml:space="preserve">, без ПДВ, на умовах 100% попередньої оплати, на підставі виставленого </w:t>
      </w:r>
      <w:r w:rsidR="00AB42D0">
        <w:rPr>
          <w:rFonts w:ascii="Times New Roman" w:hAnsi="Times New Roman" w:cs="Times New Roman"/>
          <w:spacing w:val="-10"/>
          <w:sz w:val="24"/>
          <w:szCs w:val="24"/>
        </w:rPr>
        <w:t>Учасником</w:t>
      </w:r>
      <w:r w:rsidR="00AB42D0" w:rsidRPr="00AB42D0">
        <w:rPr>
          <w:rFonts w:ascii="Times New Roman" w:hAnsi="Times New Roman" w:cs="Times New Roman"/>
          <w:spacing w:val="-10"/>
          <w:sz w:val="24"/>
          <w:szCs w:val="24"/>
        </w:rPr>
        <w:t xml:space="preserve"> рахунку після отримання ним Списку Застрахованих осіб, на відповідні 3 (три) місяці. </w:t>
      </w:r>
    </w:p>
    <w:p w14:paraId="222C32E5" w14:textId="3B79E09C" w:rsidR="00A063DF" w:rsidRPr="00A063DF" w:rsidRDefault="00AB42D0" w:rsidP="00AB42D0">
      <w:pPr>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spacing w:val="-10"/>
          <w:sz w:val="24"/>
          <w:szCs w:val="24"/>
        </w:rPr>
        <w:t>Учасник</w:t>
      </w:r>
      <w:r w:rsidRPr="00AB42D0">
        <w:rPr>
          <w:rFonts w:ascii="Times New Roman" w:hAnsi="Times New Roman" w:cs="Times New Roman"/>
          <w:spacing w:val="-10"/>
          <w:sz w:val="24"/>
          <w:szCs w:val="24"/>
        </w:rPr>
        <w:t xml:space="preserve"> зобов’язаний використати одержану від </w:t>
      </w:r>
      <w:r>
        <w:rPr>
          <w:rFonts w:ascii="Times New Roman" w:hAnsi="Times New Roman" w:cs="Times New Roman"/>
          <w:spacing w:val="-10"/>
          <w:sz w:val="24"/>
          <w:szCs w:val="24"/>
        </w:rPr>
        <w:t>Замовнику</w:t>
      </w:r>
      <w:r w:rsidRPr="00AB42D0">
        <w:rPr>
          <w:rFonts w:ascii="Times New Roman" w:hAnsi="Times New Roman" w:cs="Times New Roman"/>
          <w:spacing w:val="-10"/>
          <w:sz w:val="24"/>
          <w:szCs w:val="24"/>
        </w:rPr>
        <w:t xml:space="preserve"> попередню оплату на надання Послуг за Договором протягом 90 (дев’яносто) календарних днів та надати відповідний Акт про надання послуг. Після закінчення 90 (дев’яносто) календарних днів та у випадку невикористання суми попередньої оплати і не надання Акту про надання послуг попередня оплата або невикористаний її залишок має бути повернутий протягом 2 (двох) робочих днів Страхувальнику. 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w:t>
      </w:r>
      <w:r w:rsidR="008757CA">
        <w:rPr>
          <w:rFonts w:ascii="Times New Roman" w:hAnsi="Times New Roman" w:cs="Times New Roman"/>
          <w:spacing w:val="-10"/>
          <w:sz w:val="24"/>
          <w:szCs w:val="24"/>
        </w:rPr>
        <w:t>.</w:t>
      </w:r>
    </w:p>
    <w:p w14:paraId="3F3C5814" w14:textId="77777777" w:rsidR="006D4D56" w:rsidRPr="006D4D56" w:rsidRDefault="006D4D56" w:rsidP="006D4D56">
      <w:pPr>
        <w:spacing w:after="0" w:line="240" w:lineRule="auto"/>
        <w:ind w:left="851"/>
        <w:contextualSpacing/>
        <w:jc w:val="both"/>
        <w:rPr>
          <w:rFonts w:ascii="Times New Roman" w:eastAsia="Times New Roman" w:hAnsi="Times New Roman" w:cs="Times New Roman"/>
          <w:iCs/>
          <w:spacing w:val="-10"/>
          <w:sz w:val="24"/>
          <w:szCs w:val="24"/>
          <w:lang w:eastAsia="ru-RU"/>
        </w:rPr>
      </w:pPr>
    </w:p>
    <w:p w14:paraId="090BBDDA" w14:textId="77777777" w:rsidR="006D4D56" w:rsidRPr="006D4D56" w:rsidRDefault="006D4D56" w:rsidP="006D4D56">
      <w:pPr>
        <w:spacing w:after="0" w:line="240" w:lineRule="auto"/>
        <w:jc w:val="center"/>
        <w:rPr>
          <w:rFonts w:ascii="Times New Roman" w:eastAsia="SimSun" w:hAnsi="Times New Roman" w:cs="Times New Roman"/>
          <w:b/>
          <w:sz w:val="24"/>
          <w:szCs w:val="24"/>
          <w:lang w:eastAsia="ru-RU"/>
        </w:rPr>
      </w:pPr>
      <w:r w:rsidRPr="006D4D56">
        <w:rPr>
          <w:rFonts w:ascii="Times New Roman" w:eastAsia="SimSun" w:hAnsi="Times New Roman" w:cs="Times New Roman"/>
          <w:b/>
          <w:sz w:val="24"/>
          <w:szCs w:val="24"/>
          <w:lang w:eastAsia="ru-RU"/>
        </w:rPr>
        <w:t>ІІ. ПРОГРАМА МЕДИЧНОГО СТРАХУВАННЯ</w:t>
      </w:r>
    </w:p>
    <w:p w14:paraId="227F0BB8" w14:textId="77777777" w:rsidR="006D4D56" w:rsidRPr="006D4D56" w:rsidRDefault="006D4D56" w:rsidP="006D4D56">
      <w:pPr>
        <w:spacing w:after="0" w:line="240" w:lineRule="auto"/>
        <w:jc w:val="center"/>
        <w:rPr>
          <w:rFonts w:ascii="Times New Roman" w:eastAsia="SimSun" w:hAnsi="Times New Roman" w:cs="Times New Roman"/>
          <w:bCs/>
          <w:sz w:val="24"/>
          <w:szCs w:val="24"/>
          <w:lang w:eastAsia="ru-RU"/>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707"/>
        <w:gridCol w:w="2283"/>
      </w:tblGrid>
      <w:tr w:rsidR="006D4D56" w:rsidRPr="006D4D56" w14:paraId="379013EB" w14:textId="77777777" w:rsidTr="00A063DF">
        <w:trPr>
          <w:trHeight w:val="1334"/>
        </w:trPr>
        <w:tc>
          <w:tcPr>
            <w:tcW w:w="4962" w:type="dxa"/>
            <w:shd w:val="clear" w:color="000000" w:fill="92D050"/>
            <w:noWrap/>
            <w:hideMark/>
          </w:tcPr>
          <w:p w14:paraId="7EF15C2B"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Опис опцій/Програма страхування</w:t>
            </w:r>
          </w:p>
        </w:tc>
        <w:tc>
          <w:tcPr>
            <w:tcW w:w="2707" w:type="dxa"/>
            <w:shd w:val="clear" w:color="000000" w:fill="92D050"/>
            <w:noWrap/>
            <w:hideMark/>
          </w:tcPr>
          <w:p w14:paraId="0C69E50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Програма страхування </w:t>
            </w:r>
            <w:r w:rsidRPr="006D4D56">
              <w:rPr>
                <w:rFonts w:ascii="Times New Roman" w:eastAsia="Times New Roman" w:hAnsi="Times New Roman" w:cs="Times New Roman"/>
                <w:color w:val="FF0000"/>
                <w:sz w:val="18"/>
                <w:szCs w:val="18"/>
              </w:rPr>
              <w:t>(зазначається Учасником)</w:t>
            </w:r>
          </w:p>
        </w:tc>
        <w:tc>
          <w:tcPr>
            <w:tcW w:w="2113" w:type="dxa"/>
            <w:shd w:val="clear" w:color="000000" w:fill="92D050"/>
          </w:tcPr>
          <w:p w14:paraId="5583ACFC" w14:textId="77777777" w:rsidR="006D4D56" w:rsidRPr="006D4D56" w:rsidRDefault="006D4D56" w:rsidP="006D4D56">
            <w:pPr>
              <w:spacing w:after="0" w:line="240" w:lineRule="auto"/>
              <w:ind w:left="45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Надає коментарі  Учасник до позицій, які  покращують заявлені вимоги, в разі надання покращення</w:t>
            </w:r>
          </w:p>
        </w:tc>
      </w:tr>
      <w:tr w:rsidR="006D4D56" w:rsidRPr="006D4D56" w14:paraId="39327396" w14:textId="77777777" w:rsidTr="00A063DF">
        <w:trPr>
          <w:trHeight w:val="570"/>
        </w:trPr>
        <w:tc>
          <w:tcPr>
            <w:tcW w:w="4962" w:type="dxa"/>
            <w:shd w:val="clear" w:color="auto" w:fill="auto"/>
            <w:noWrap/>
            <w:hideMark/>
          </w:tcPr>
          <w:p w14:paraId="2D58E614"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Обслуговування через </w:t>
            </w:r>
            <w:proofErr w:type="spellStart"/>
            <w:r w:rsidRPr="006D4D56">
              <w:rPr>
                <w:rFonts w:ascii="Times New Roman" w:eastAsia="Times New Roman" w:hAnsi="Times New Roman" w:cs="Times New Roman"/>
                <w:b/>
                <w:bCs/>
                <w:sz w:val="18"/>
                <w:szCs w:val="18"/>
              </w:rPr>
              <w:t>Call-center</w:t>
            </w:r>
            <w:proofErr w:type="spellEnd"/>
            <w:r w:rsidRPr="006D4D56">
              <w:rPr>
                <w:rFonts w:ascii="Times New Roman" w:eastAsia="Times New Roman" w:hAnsi="Times New Roman" w:cs="Times New Roman"/>
                <w:b/>
                <w:bCs/>
                <w:sz w:val="18"/>
                <w:szCs w:val="18"/>
              </w:rPr>
              <w:t xml:space="preserve"> Страхової компанії</w:t>
            </w:r>
          </w:p>
        </w:tc>
        <w:tc>
          <w:tcPr>
            <w:tcW w:w="2707" w:type="dxa"/>
            <w:shd w:val="clear" w:color="auto" w:fill="auto"/>
            <w:noWrap/>
            <w:hideMark/>
          </w:tcPr>
          <w:p w14:paraId="467F6096"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Власний </w:t>
            </w:r>
            <w:proofErr w:type="spellStart"/>
            <w:r w:rsidRPr="006D4D56">
              <w:rPr>
                <w:rFonts w:ascii="Times New Roman" w:eastAsia="Times New Roman" w:hAnsi="Times New Roman" w:cs="Times New Roman"/>
                <w:b/>
                <w:bCs/>
                <w:sz w:val="18"/>
                <w:szCs w:val="18"/>
              </w:rPr>
              <w:t>Асистанс</w:t>
            </w:r>
            <w:proofErr w:type="spellEnd"/>
          </w:p>
        </w:tc>
        <w:tc>
          <w:tcPr>
            <w:tcW w:w="2113" w:type="dxa"/>
          </w:tcPr>
          <w:p w14:paraId="1FA933BC"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5303BC72" w14:textId="77777777" w:rsidTr="00A063DF">
        <w:trPr>
          <w:trHeight w:val="570"/>
        </w:trPr>
        <w:tc>
          <w:tcPr>
            <w:tcW w:w="4962" w:type="dxa"/>
            <w:shd w:val="clear" w:color="auto" w:fill="auto"/>
            <w:noWrap/>
            <w:hideMark/>
          </w:tcPr>
          <w:p w14:paraId="5F89157C"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Розміщення офісу Страхувальника</w:t>
            </w:r>
          </w:p>
        </w:tc>
        <w:tc>
          <w:tcPr>
            <w:tcW w:w="2707" w:type="dxa"/>
            <w:shd w:val="clear" w:color="auto" w:fill="auto"/>
            <w:noWrap/>
            <w:hideMark/>
          </w:tcPr>
          <w:p w14:paraId="290A27A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 Київ</w:t>
            </w:r>
          </w:p>
        </w:tc>
        <w:tc>
          <w:tcPr>
            <w:tcW w:w="2113" w:type="dxa"/>
          </w:tcPr>
          <w:p w14:paraId="059F8025"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6857F660" w14:textId="77777777" w:rsidTr="00A063DF">
        <w:trPr>
          <w:trHeight w:val="567"/>
        </w:trPr>
        <w:tc>
          <w:tcPr>
            <w:tcW w:w="4962" w:type="dxa"/>
            <w:shd w:val="clear" w:color="auto" w:fill="auto"/>
            <w:noWrap/>
            <w:hideMark/>
          </w:tcPr>
          <w:p w14:paraId="5161334F"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Кількість застрахованих осіб (далі - ЗО)</w:t>
            </w:r>
          </w:p>
        </w:tc>
        <w:tc>
          <w:tcPr>
            <w:tcW w:w="2707" w:type="dxa"/>
            <w:shd w:val="clear" w:color="auto" w:fill="auto"/>
            <w:noWrap/>
            <w:hideMark/>
          </w:tcPr>
          <w:p w14:paraId="18FA4BF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Не більше 110 </w:t>
            </w:r>
          </w:p>
        </w:tc>
        <w:tc>
          <w:tcPr>
            <w:tcW w:w="2113" w:type="dxa"/>
          </w:tcPr>
          <w:p w14:paraId="5542377F"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7D357EE3" w14:textId="77777777" w:rsidTr="00A063DF">
        <w:trPr>
          <w:trHeight w:val="567"/>
        </w:trPr>
        <w:tc>
          <w:tcPr>
            <w:tcW w:w="4962" w:type="dxa"/>
            <w:shd w:val="clear" w:color="auto" w:fill="auto"/>
            <w:noWrap/>
          </w:tcPr>
          <w:p w14:paraId="1193A8A7"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lastRenderedPageBreak/>
              <w:t>Страхова сума на 1 ЗО на термін дії договору, грн без ПДВ</w:t>
            </w:r>
          </w:p>
        </w:tc>
        <w:tc>
          <w:tcPr>
            <w:tcW w:w="2707" w:type="dxa"/>
            <w:shd w:val="clear" w:color="auto" w:fill="auto"/>
            <w:noWrap/>
          </w:tcPr>
          <w:p w14:paraId="68B9D81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lang w:val="ru-RU"/>
              </w:rPr>
            </w:pPr>
            <w:r w:rsidRPr="006D4D56">
              <w:rPr>
                <w:rFonts w:ascii="Times New Roman" w:eastAsia="Times New Roman" w:hAnsi="Times New Roman" w:cs="Times New Roman"/>
                <w:sz w:val="18"/>
                <w:szCs w:val="18"/>
              </w:rPr>
              <w:t xml:space="preserve">300 000,00 </w:t>
            </w:r>
          </w:p>
        </w:tc>
        <w:tc>
          <w:tcPr>
            <w:tcW w:w="2113" w:type="dxa"/>
          </w:tcPr>
          <w:p w14:paraId="3CA41139"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79F46501" w14:textId="77777777" w:rsidTr="00A063DF">
        <w:trPr>
          <w:trHeight w:val="567"/>
        </w:trPr>
        <w:tc>
          <w:tcPr>
            <w:tcW w:w="4962" w:type="dxa"/>
            <w:shd w:val="clear" w:color="auto" w:fill="auto"/>
            <w:noWrap/>
          </w:tcPr>
          <w:p w14:paraId="0851B9BD" w14:textId="14B8B401"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Страховий платіж, </w:t>
            </w:r>
            <w:r w:rsidRPr="006D4D56">
              <w:rPr>
                <w:rFonts w:ascii="Times New Roman" w:eastAsia="Times New Roman" w:hAnsi="Times New Roman" w:cs="Times New Roman"/>
                <w:sz w:val="18"/>
                <w:szCs w:val="18"/>
              </w:rPr>
              <w:t xml:space="preserve">на 1 ЗО на термін дії договору, грн.(оплата </w:t>
            </w:r>
            <w:r w:rsidR="002B42CE" w:rsidRPr="002B42CE">
              <w:rPr>
                <w:rFonts w:ascii="Times New Roman" w:eastAsia="Times New Roman" w:hAnsi="Times New Roman" w:cs="Times New Roman"/>
                <w:sz w:val="18"/>
                <w:szCs w:val="18"/>
              </w:rPr>
              <w:t>кожні 3 (три) місяці</w:t>
            </w:r>
            <w:r w:rsidRPr="006D4D56">
              <w:rPr>
                <w:rFonts w:ascii="Times New Roman" w:eastAsia="Times New Roman" w:hAnsi="Times New Roman" w:cs="Times New Roman"/>
                <w:sz w:val="18"/>
                <w:szCs w:val="18"/>
              </w:rPr>
              <w:t>)</w:t>
            </w:r>
          </w:p>
        </w:tc>
        <w:tc>
          <w:tcPr>
            <w:tcW w:w="2707" w:type="dxa"/>
            <w:shd w:val="clear" w:color="auto" w:fill="auto"/>
            <w:noWrap/>
          </w:tcPr>
          <w:p w14:paraId="424F3118" w14:textId="77777777" w:rsidR="006D4D56" w:rsidRPr="006D4D56" w:rsidDel="00733DCD"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color w:val="FF0000"/>
                <w:sz w:val="18"/>
                <w:szCs w:val="18"/>
              </w:rPr>
              <w:t>зазначається Учасником</w:t>
            </w:r>
          </w:p>
        </w:tc>
        <w:tc>
          <w:tcPr>
            <w:tcW w:w="2113" w:type="dxa"/>
          </w:tcPr>
          <w:p w14:paraId="731B50B7"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7816410" w14:textId="77777777" w:rsidTr="00A063DF">
        <w:trPr>
          <w:trHeight w:val="547"/>
        </w:trPr>
        <w:tc>
          <w:tcPr>
            <w:tcW w:w="4962" w:type="dxa"/>
            <w:shd w:val="clear" w:color="auto" w:fill="auto"/>
            <w:noWrap/>
          </w:tcPr>
          <w:p w14:paraId="2FD3C030" w14:textId="0CDE409D"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Можливість застрахувати родичів</w:t>
            </w:r>
            <w:r w:rsidRPr="006D4D56">
              <w:rPr>
                <w:rFonts w:ascii="Times New Roman" w:eastAsia="Times New Roman" w:hAnsi="Times New Roman" w:cs="Times New Roman"/>
                <w:sz w:val="18"/>
                <w:szCs w:val="18"/>
              </w:rPr>
              <w:t xml:space="preserve"> (безлімітну кількість) в межах страхового платежу на одну ЗО на термін дії Договору, із оплатою кожного платіжного періоду (3 місяці) згідно Програми</w:t>
            </w:r>
          </w:p>
        </w:tc>
        <w:tc>
          <w:tcPr>
            <w:tcW w:w="2707" w:type="dxa"/>
            <w:shd w:val="clear" w:color="auto" w:fill="auto"/>
            <w:noWrap/>
          </w:tcPr>
          <w:p w14:paraId="6980CFC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DAFACB5"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5A684A9D" w14:textId="77777777" w:rsidTr="00A063DF">
        <w:trPr>
          <w:trHeight w:val="547"/>
        </w:trPr>
        <w:tc>
          <w:tcPr>
            <w:tcW w:w="4962" w:type="dxa"/>
            <w:shd w:val="clear" w:color="auto" w:fill="auto"/>
            <w:noWrap/>
          </w:tcPr>
          <w:p w14:paraId="29E87828"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Можливість організації надання медичної допомоги у разі настання страхового випадку безпосередньо в країні (місці) тимчасового перебування ЗО (крім тимчасово окупованих територій)</w:t>
            </w:r>
          </w:p>
        </w:tc>
        <w:tc>
          <w:tcPr>
            <w:tcW w:w="2707" w:type="dxa"/>
            <w:shd w:val="clear" w:color="auto" w:fill="auto"/>
            <w:noWrap/>
          </w:tcPr>
          <w:p w14:paraId="56564EC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4819F81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страхування на 30 днів</w:t>
            </w:r>
          </w:p>
        </w:tc>
        <w:tc>
          <w:tcPr>
            <w:tcW w:w="2113" w:type="dxa"/>
          </w:tcPr>
          <w:p w14:paraId="27509B73"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6CBD864" w14:textId="77777777" w:rsidTr="00A063DF">
        <w:trPr>
          <w:trHeight w:val="547"/>
        </w:trPr>
        <w:tc>
          <w:tcPr>
            <w:tcW w:w="4962" w:type="dxa"/>
            <w:shd w:val="clear" w:color="auto" w:fill="auto"/>
            <w:noWrap/>
          </w:tcPr>
          <w:p w14:paraId="6E035FF2"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Франшиза за всіма опціями Програми у всіх категоріях закладів охорони здоров’я </w:t>
            </w:r>
          </w:p>
        </w:tc>
        <w:tc>
          <w:tcPr>
            <w:tcW w:w="2707" w:type="dxa"/>
            <w:shd w:val="clear" w:color="auto" w:fill="auto"/>
            <w:noWrap/>
          </w:tcPr>
          <w:p w14:paraId="1284AAD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0%</w:t>
            </w:r>
          </w:p>
        </w:tc>
        <w:tc>
          <w:tcPr>
            <w:tcW w:w="2113" w:type="dxa"/>
          </w:tcPr>
          <w:p w14:paraId="069BEC7B"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678F7AC9" w14:textId="77777777" w:rsidTr="00A063DF">
        <w:trPr>
          <w:trHeight w:val="402"/>
        </w:trPr>
        <w:tc>
          <w:tcPr>
            <w:tcW w:w="7669" w:type="dxa"/>
            <w:gridSpan w:val="2"/>
            <w:shd w:val="clear" w:color="auto" w:fill="92D050"/>
            <w:noWrap/>
            <w:vAlign w:val="center"/>
            <w:hideMark/>
          </w:tcPr>
          <w:p w14:paraId="75394686"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Страхові випадки</w:t>
            </w:r>
          </w:p>
        </w:tc>
        <w:tc>
          <w:tcPr>
            <w:tcW w:w="2113" w:type="dxa"/>
            <w:shd w:val="clear" w:color="auto" w:fill="92D050"/>
            <w:vAlign w:val="center"/>
          </w:tcPr>
          <w:p w14:paraId="3153667C" w14:textId="77777777" w:rsidR="006D4D56" w:rsidRPr="006D4D56" w:rsidRDefault="006D4D56" w:rsidP="006D4D56">
            <w:pPr>
              <w:spacing w:after="0" w:line="240" w:lineRule="auto"/>
              <w:ind w:right="33"/>
              <w:jc w:val="center"/>
              <w:rPr>
                <w:rFonts w:ascii="Times New Roman" w:eastAsia="Times New Roman" w:hAnsi="Times New Roman" w:cs="Times New Roman"/>
                <w:b/>
                <w:bCs/>
                <w:sz w:val="18"/>
                <w:szCs w:val="18"/>
              </w:rPr>
            </w:pPr>
          </w:p>
        </w:tc>
      </w:tr>
      <w:tr w:rsidR="006D4D56" w:rsidRPr="006D4D56" w14:paraId="04010AB2" w14:textId="77777777" w:rsidTr="00A063DF">
        <w:trPr>
          <w:trHeight w:val="379"/>
        </w:trPr>
        <w:tc>
          <w:tcPr>
            <w:tcW w:w="4962" w:type="dxa"/>
            <w:shd w:val="clear" w:color="auto" w:fill="auto"/>
            <w:hideMark/>
          </w:tcPr>
          <w:p w14:paraId="066665C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гостре захворювання</w:t>
            </w:r>
          </w:p>
        </w:tc>
        <w:tc>
          <w:tcPr>
            <w:tcW w:w="2707" w:type="dxa"/>
            <w:shd w:val="clear" w:color="auto" w:fill="auto"/>
            <w:vAlign w:val="center"/>
            <w:hideMark/>
          </w:tcPr>
          <w:p w14:paraId="215A9D2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C4C3E5C"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5E69B4D8" w14:textId="77777777" w:rsidTr="00A063DF">
        <w:trPr>
          <w:trHeight w:val="379"/>
        </w:trPr>
        <w:tc>
          <w:tcPr>
            <w:tcW w:w="4962" w:type="dxa"/>
            <w:shd w:val="clear" w:color="auto" w:fill="auto"/>
            <w:hideMark/>
          </w:tcPr>
          <w:p w14:paraId="3703F5C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хронічне захворювання в стадії загострення</w:t>
            </w:r>
          </w:p>
        </w:tc>
        <w:tc>
          <w:tcPr>
            <w:tcW w:w="2707" w:type="dxa"/>
            <w:shd w:val="clear" w:color="auto" w:fill="auto"/>
            <w:vAlign w:val="center"/>
            <w:hideMark/>
          </w:tcPr>
          <w:p w14:paraId="2DF8A61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7088F2E"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0ED3020D" w14:textId="77777777" w:rsidTr="00A063DF">
        <w:trPr>
          <w:trHeight w:val="912"/>
        </w:trPr>
        <w:tc>
          <w:tcPr>
            <w:tcW w:w="4962" w:type="dxa"/>
            <w:shd w:val="clear" w:color="auto" w:fill="auto"/>
            <w:hideMark/>
          </w:tcPr>
          <w:p w14:paraId="184BBA35"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хронічне захворювання поза стадією загострення </w:t>
            </w:r>
          </w:p>
        </w:tc>
        <w:tc>
          <w:tcPr>
            <w:tcW w:w="2707" w:type="dxa"/>
            <w:shd w:val="clear" w:color="auto" w:fill="auto"/>
            <w:vAlign w:val="center"/>
            <w:hideMark/>
          </w:tcPr>
          <w:p w14:paraId="2C3340C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1 курс (до 30 днів) на рік </w:t>
            </w:r>
          </w:p>
        </w:tc>
        <w:tc>
          <w:tcPr>
            <w:tcW w:w="2113" w:type="dxa"/>
          </w:tcPr>
          <w:p w14:paraId="4548A447"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794EE534" w14:textId="77777777" w:rsidTr="00A063DF">
        <w:trPr>
          <w:trHeight w:val="960"/>
        </w:trPr>
        <w:tc>
          <w:tcPr>
            <w:tcW w:w="4962" w:type="dxa"/>
            <w:shd w:val="clear" w:color="auto" w:fill="auto"/>
            <w:hideMark/>
          </w:tcPr>
          <w:p w14:paraId="5002606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травми, опіки, отруєння, позаматкові вагітності, переривання вагітності за медичними показниками</w:t>
            </w:r>
            <w:r w:rsidRPr="006D4D56">
              <w:rPr>
                <w:rFonts w:ascii="Times New Roman" w:eastAsia="Times New Roman" w:hAnsi="Times New Roman" w:cs="Times New Roman"/>
                <w:sz w:val="18"/>
                <w:szCs w:val="18"/>
              </w:rPr>
              <w:t xml:space="preserve">, які настали підчас дії Договору страхування, а також </w:t>
            </w:r>
            <w:r w:rsidRPr="006D4D56">
              <w:rPr>
                <w:rFonts w:ascii="Times New Roman" w:eastAsia="Times New Roman" w:hAnsi="Times New Roman" w:cs="Times New Roman"/>
                <w:b/>
                <w:bCs/>
                <w:sz w:val="18"/>
                <w:szCs w:val="18"/>
              </w:rPr>
              <w:t>надання невідкладної медичної допомоги та лікування травм, одержаних під час зайнять аматорськими видами спорту</w:t>
            </w:r>
          </w:p>
        </w:tc>
        <w:tc>
          <w:tcPr>
            <w:tcW w:w="2707" w:type="dxa"/>
            <w:shd w:val="clear" w:color="auto" w:fill="auto"/>
            <w:vAlign w:val="center"/>
            <w:hideMark/>
          </w:tcPr>
          <w:p w14:paraId="0639F5D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897F996"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3D138F74" w14:textId="77777777" w:rsidTr="00A063DF">
        <w:trPr>
          <w:trHeight w:val="960"/>
        </w:trPr>
        <w:tc>
          <w:tcPr>
            <w:tcW w:w="4962" w:type="dxa"/>
            <w:shd w:val="clear" w:color="auto" w:fill="auto"/>
          </w:tcPr>
          <w:p w14:paraId="62BBE38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захворювання органів травлення:</w:t>
            </w:r>
            <w:r w:rsidRPr="006D4D56">
              <w:rPr>
                <w:rFonts w:ascii="Times New Roman" w:eastAsia="Times New Roman" w:hAnsi="Times New Roman" w:cs="Times New Roman"/>
                <w:sz w:val="18"/>
                <w:szCs w:val="18"/>
              </w:rPr>
              <w:t xml:space="preserve"> лікування синдрому подразненого кишківника, дисбактеріозу, </w:t>
            </w:r>
            <w:proofErr w:type="spellStart"/>
            <w:r w:rsidRPr="006D4D56">
              <w:rPr>
                <w:rFonts w:ascii="Times New Roman" w:eastAsia="Times New Roman" w:hAnsi="Times New Roman" w:cs="Times New Roman"/>
                <w:sz w:val="18"/>
                <w:szCs w:val="18"/>
              </w:rPr>
              <w:t>дисбіозу</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диспанкреатизму</w:t>
            </w:r>
            <w:proofErr w:type="spellEnd"/>
            <w:r w:rsidRPr="006D4D56">
              <w:rPr>
                <w:rFonts w:ascii="Times New Roman" w:eastAsia="Times New Roman" w:hAnsi="Times New Roman" w:cs="Times New Roman"/>
                <w:sz w:val="18"/>
                <w:szCs w:val="18"/>
              </w:rPr>
              <w:t xml:space="preserve">,  функціонального закрепу, </w:t>
            </w:r>
            <w:proofErr w:type="spellStart"/>
            <w:r w:rsidRPr="006D4D56">
              <w:rPr>
                <w:rFonts w:ascii="Times New Roman" w:eastAsia="Times New Roman" w:hAnsi="Times New Roman" w:cs="Times New Roman"/>
                <w:sz w:val="18"/>
                <w:szCs w:val="18"/>
              </w:rPr>
              <w:t>дискинезії</w:t>
            </w:r>
            <w:proofErr w:type="spellEnd"/>
            <w:r w:rsidRPr="006D4D56">
              <w:rPr>
                <w:rFonts w:ascii="Times New Roman" w:eastAsia="Times New Roman" w:hAnsi="Times New Roman" w:cs="Times New Roman"/>
                <w:sz w:val="18"/>
                <w:szCs w:val="18"/>
              </w:rPr>
              <w:t xml:space="preserve"> жовчовивідних шляхів, коліту.</w:t>
            </w:r>
          </w:p>
        </w:tc>
        <w:tc>
          <w:tcPr>
            <w:tcW w:w="2707" w:type="dxa"/>
            <w:shd w:val="clear" w:color="auto" w:fill="auto"/>
            <w:vAlign w:val="center"/>
          </w:tcPr>
          <w:p w14:paraId="5D1420E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83E6773"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92674C1" w14:textId="77777777" w:rsidTr="00A063DF">
        <w:trPr>
          <w:trHeight w:val="960"/>
        </w:trPr>
        <w:tc>
          <w:tcPr>
            <w:tcW w:w="4962" w:type="dxa"/>
            <w:shd w:val="clear" w:color="auto" w:fill="auto"/>
            <w:vAlign w:val="center"/>
          </w:tcPr>
          <w:p w14:paraId="3273257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діагностика та попереднє лікування до встановлення заключного діагнозу</w:t>
            </w:r>
            <w:r w:rsidRPr="006D4D56">
              <w:rPr>
                <w:rFonts w:ascii="Times New Roman" w:eastAsia="Times New Roman" w:hAnsi="Times New Roman" w:cs="Times New Roman"/>
                <w:sz w:val="18"/>
                <w:szCs w:val="18"/>
              </w:rPr>
              <w:t xml:space="preserve">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зі списку виключень Страховика)</w:t>
            </w:r>
          </w:p>
        </w:tc>
        <w:tc>
          <w:tcPr>
            <w:tcW w:w="2707" w:type="dxa"/>
            <w:shd w:val="clear" w:color="auto" w:fill="auto"/>
            <w:vAlign w:val="center"/>
          </w:tcPr>
          <w:p w14:paraId="0671154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B4A36D6"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4308A915" w14:textId="77777777" w:rsidTr="00A063DF">
        <w:trPr>
          <w:trHeight w:val="960"/>
        </w:trPr>
        <w:tc>
          <w:tcPr>
            <w:tcW w:w="4962" w:type="dxa"/>
            <w:shd w:val="clear" w:color="auto" w:fill="auto"/>
          </w:tcPr>
          <w:p w14:paraId="4359CEC1"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ендокринна система: </w:t>
            </w:r>
          </w:p>
          <w:p w14:paraId="675D9641" w14:textId="77777777" w:rsidR="006D4D56" w:rsidRPr="006D4D56" w:rsidRDefault="006D4D56" w:rsidP="001F7D20">
            <w:pPr>
              <w:numPr>
                <w:ilvl w:val="0"/>
                <w:numId w:val="14"/>
              </w:numPr>
              <w:spacing w:after="0" w:line="240" w:lineRule="auto"/>
              <w:ind w:left="33" w:right="33"/>
              <w:contextualSpacing/>
              <w:jc w:val="both"/>
              <w:rPr>
                <w:rFonts w:ascii="Times New Roman" w:hAnsi="Times New Roman" w:cs="Times New Roman"/>
                <w:b/>
                <w:bCs/>
                <w:sz w:val="18"/>
                <w:szCs w:val="18"/>
                <w:lang w:val="en-US"/>
              </w:rPr>
            </w:pPr>
            <w:r w:rsidRPr="006D4D56">
              <w:rPr>
                <w:rFonts w:ascii="Times New Roman" w:hAnsi="Times New Roman" w:cs="Times New Roman"/>
                <w:b/>
                <w:bCs/>
                <w:sz w:val="18"/>
                <w:szCs w:val="18"/>
              </w:rPr>
              <w:t>консультація вузькопрофільного спеціаліста</w:t>
            </w:r>
          </w:p>
          <w:p w14:paraId="0C5A3B25" w14:textId="77777777" w:rsidR="006D4D56" w:rsidRPr="006D4D56" w:rsidRDefault="006D4D56" w:rsidP="001F7D20">
            <w:pPr>
              <w:numPr>
                <w:ilvl w:val="0"/>
                <w:numId w:val="14"/>
              </w:numPr>
              <w:spacing w:after="0" w:line="240" w:lineRule="auto"/>
              <w:ind w:left="33" w:right="33"/>
              <w:contextualSpacing/>
              <w:jc w:val="both"/>
              <w:rPr>
                <w:rFonts w:ascii="Times New Roman" w:hAnsi="Times New Roman" w:cs="Times New Roman"/>
                <w:b/>
                <w:bCs/>
                <w:sz w:val="18"/>
                <w:szCs w:val="18"/>
                <w:lang w:val="en-US"/>
              </w:rPr>
            </w:pPr>
            <w:r w:rsidRPr="006D4D56">
              <w:rPr>
                <w:rFonts w:ascii="Times New Roman" w:hAnsi="Times New Roman" w:cs="Times New Roman"/>
                <w:b/>
                <w:bCs/>
                <w:sz w:val="18"/>
                <w:szCs w:val="18"/>
              </w:rPr>
              <w:t xml:space="preserve">проведення призначених лабораторних досліджень ( </w:t>
            </w:r>
            <w:proofErr w:type="spellStart"/>
            <w:r w:rsidRPr="006D4D56">
              <w:rPr>
                <w:rFonts w:ascii="Times New Roman" w:hAnsi="Times New Roman" w:cs="Times New Roman"/>
                <w:b/>
                <w:bCs/>
                <w:sz w:val="18"/>
                <w:szCs w:val="18"/>
                <w:lang w:val="en-US"/>
              </w:rPr>
              <w:t>TTg</w:t>
            </w:r>
            <w:proofErr w:type="spellEnd"/>
            <w:r w:rsidRPr="006D4D56">
              <w:rPr>
                <w:rFonts w:ascii="Times New Roman" w:hAnsi="Times New Roman" w:cs="Times New Roman"/>
                <w:b/>
                <w:bCs/>
                <w:sz w:val="18"/>
                <w:szCs w:val="18"/>
              </w:rPr>
              <w:t xml:space="preserve">, </w:t>
            </w:r>
            <w:r w:rsidRPr="006D4D56">
              <w:rPr>
                <w:rFonts w:ascii="Times New Roman" w:hAnsi="Times New Roman" w:cs="Times New Roman"/>
                <w:b/>
                <w:bCs/>
                <w:sz w:val="18"/>
                <w:szCs w:val="18"/>
                <w:lang w:val="en-US"/>
              </w:rPr>
              <w:t>T</w:t>
            </w:r>
            <w:r w:rsidRPr="006D4D56">
              <w:rPr>
                <w:rFonts w:ascii="Times New Roman" w:hAnsi="Times New Roman" w:cs="Times New Roman"/>
                <w:b/>
                <w:bCs/>
                <w:sz w:val="18"/>
                <w:szCs w:val="18"/>
              </w:rPr>
              <w:t xml:space="preserve">4в, </w:t>
            </w:r>
            <w:r w:rsidRPr="006D4D56">
              <w:rPr>
                <w:rFonts w:ascii="Times New Roman" w:hAnsi="Times New Roman" w:cs="Times New Roman"/>
                <w:b/>
                <w:bCs/>
                <w:sz w:val="18"/>
                <w:szCs w:val="18"/>
                <w:lang w:val="en-US"/>
              </w:rPr>
              <w:t>T</w:t>
            </w:r>
            <w:r w:rsidRPr="006D4D56">
              <w:rPr>
                <w:rFonts w:ascii="Times New Roman" w:hAnsi="Times New Roman" w:cs="Times New Roman"/>
                <w:b/>
                <w:bCs/>
                <w:sz w:val="18"/>
                <w:szCs w:val="18"/>
              </w:rPr>
              <w:t xml:space="preserve">3в, АТПО, АТТГ, ЗАК, </w:t>
            </w:r>
            <w:proofErr w:type="spellStart"/>
            <w:r w:rsidRPr="006D4D56">
              <w:rPr>
                <w:rFonts w:ascii="Times New Roman" w:hAnsi="Times New Roman" w:cs="Times New Roman"/>
                <w:b/>
                <w:bCs/>
                <w:sz w:val="18"/>
                <w:szCs w:val="18"/>
              </w:rPr>
              <w:t>ліпідограма</w:t>
            </w:r>
            <w:proofErr w:type="spellEnd"/>
            <w:r w:rsidRPr="006D4D56">
              <w:rPr>
                <w:rFonts w:ascii="Times New Roman" w:hAnsi="Times New Roman" w:cs="Times New Roman"/>
                <w:b/>
                <w:bCs/>
                <w:sz w:val="18"/>
                <w:szCs w:val="18"/>
              </w:rPr>
              <w:t xml:space="preserve">, індекс ХОМА, рівень цукру в крові, </w:t>
            </w:r>
            <w:proofErr w:type="spellStart"/>
            <w:r w:rsidRPr="006D4D56">
              <w:rPr>
                <w:rFonts w:ascii="Times New Roman" w:hAnsi="Times New Roman" w:cs="Times New Roman"/>
                <w:b/>
                <w:bCs/>
                <w:sz w:val="18"/>
                <w:szCs w:val="18"/>
              </w:rPr>
              <w:t>глікозильований</w:t>
            </w:r>
            <w:proofErr w:type="spellEnd"/>
            <w:r w:rsidRPr="006D4D56">
              <w:rPr>
                <w:rFonts w:ascii="Times New Roman" w:hAnsi="Times New Roman" w:cs="Times New Roman"/>
                <w:b/>
                <w:bCs/>
                <w:sz w:val="18"/>
                <w:szCs w:val="18"/>
              </w:rPr>
              <w:t xml:space="preserve"> гемоглобін, тощо)</w:t>
            </w:r>
          </w:p>
          <w:p w14:paraId="7C9BB3C2"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УЗД щитоподібної залози</w:t>
            </w:r>
          </w:p>
        </w:tc>
        <w:tc>
          <w:tcPr>
            <w:tcW w:w="2707" w:type="dxa"/>
            <w:shd w:val="clear" w:color="auto" w:fill="auto"/>
            <w:vAlign w:val="center"/>
          </w:tcPr>
          <w:p w14:paraId="7C4C17F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1 раз на рік (курс 30 днів)</w:t>
            </w:r>
          </w:p>
        </w:tc>
        <w:tc>
          <w:tcPr>
            <w:tcW w:w="2113" w:type="dxa"/>
          </w:tcPr>
          <w:p w14:paraId="0E3FDCDC"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1B487E0F" w14:textId="77777777" w:rsidTr="00A063DF">
        <w:trPr>
          <w:trHeight w:val="960"/>
        </w:trPr>
        <w:tc>
          <w:tcPr>
            <w:tcW w:w="4962" w:type="dxa"/>
            <w:shd w:val="clear" w:color="auto" w:fill="auto"/>
          </w:tcPr>
          <w:p w14:paraId="3E4B5735" w14:textId="77777777" w:rsidR="006D4D56" w:rsidRPr="006D4D56" w:rsidRDefault="006D4D56" w:rsidP="006D4D56">
            <w:pPr>
              <w:spacing w:after="200" w:line="276" w:lineRule="auto"/>
              <w:ind w:left="33" w:right="33"/>
              <w:jc w:val="both"/>
              <w:rPr>
                <w:rFonts w:ascii="Times New Roman" w:eastAsia="Times New Roman" w:hAnsi="Times New Roman" w:cs="Times New Roman"/>
                <w:b/>
                <w:bCs/>
                <w:sz w:val="18"/>
                <w:szCs w:val="18"/>
                <w:lang w:val="ru-RU"/>
              </w:rPr>
            </w:pPr>
            <w:proofErr w:type="spellStart"/>
            <w:r w:rsidRPr="006D4D56">
              <w:rPr>
                <w:rFonts w:ascii="Times New Roman" w:eastAsia="Times New Roman" w:hAnsi="Times New Roman" w:cs="Times New Roman"/>
                <w:b/>
                <w:bCs/>
                <w:sz w:val="18"/>
                <w:szCs w:val="18"/>
                <w:lang w:val="ru-RU"/>
              </w:rPr>
              <w:t>діагностика</w:t>
            </w:r>
            <w:proofErr w:type="spellEnd"/>
            <w:r w:rsidRPr="006D4D56">
              <w:rPr>
                <w:rFonts w:ascii="Times New Roman" w:eastAsia="Times New Roman" w:hAnsi="Times New Roman" w:cs="Times New Roman"/>
                <w:b/>
                <w:bCs/>
                <w:sz w:val="18"/>
                <w:szCs w:val="18"/>
                <w:lang w:val="ru-RU"/>
              </w:rPr>
              <w:t xml:space="preserve"> та </w:t>
            </w:r>
            <w:proofErr w:type="spellStart"/>
            <w:r w:rsidRPr="006D4D56">
              <w:rPr>
                <w:rFonts w:ascii="Times New Roman" w:eastAsia="Times New Roman" w:hAnsi="Times New Roman" w:cs="Times New Roman"/>
                <w:b/>
                <w:bCs/>
                <w:sz w:val="18"/>
                <w:szCs w:val="18"/>
                <w:lang w:val="ru-RU"/>
              </w:rPr>
              <w:t>лікування</w:t>
            </w:r>
            <w:proofErr w:type="spellEnd"/>
            <w:r w:rsidRPr="006D4D56">
              <w:rPr>
                <w:rFonts w:ascii="Times New Roman" w:eastAsia="Times New Roman" w:hAnsi="Times New Roman" w:cs="Times New Roman"/>
                <w:b/>
                <w:bCs/>
                <w:sz w:val="18"/>
                <w:szCs w:val="18"/>
                <w:lang w:val="ru-RU"/>
              </w:rPr>
              <w:t xml:space="preserve"> </w:t>
            </w:r>
            <w:proofErr w:type="spellStart"/>
            <w:r w:rsidRPr="006D4D56">
              <w:rPr>
                <w:rFonts w:ascii="Times New Roman" w:eastAsia="Times New Roman" w:hAnsi="Times New Roman" w:cs="Times New Roman"/>
                <w:b/>
                <w:bCs/>
                <w:sz w:val="18"/>
                <w:szCs w:val="18"/>
                <w:lang w:val="ru-RU"/>
              </w:rPr>
              <w:t>супутніх</w:t>
            </w:r>
            <w:proofErr w:type="spellEnd"/>
            <w:r w:rsidRPr="006D4D56">
              <w:rPr>
                <w:rFonts w:ascii="Times New Roman" w:eastAsia="Times New Roman" w:hAnsi="Times New Roman" w:cs="Times New Roman"/>
                <w:b/>
                <w:bCs/>
                <w:sz w:val="18"/>
                <w:szCs w:val="18"/>
                <w:lang w:val="ru-RU"/>
              </w:rPr>
              <w:t xml:space="preserve"> </w:t>
            </w:r>
            <w:proofErr w:type="spellStart"/>
            <w:r w:rsidRPr="006D4D56">
              <w:rPr>
                <w:rFonts w:ascii="Times New Roman" w:eastAsia="Times New Roman" w:hAnsi="Times New Roman" w:cs="Times New Roman"/>
                <w:b/>
                <w:bCs/>
                <w:sz w:val="18"/>
                <w:szCs w:val="18"/>
                <w:lang w:val="ru-RU"/>
              </w:rPr>
              <w:t>захворювань</w:t>
            </w:r>
            <w:proofErr w:type="spellEnd"/>
            <w:r w:rsidRPr="006D4D56">
              <w:rPr>
                <w:rFonts w:ascii="Times New Roman" w:eastAsia="Times New Roman" w:hAnsi="Times New Roman" w:cs="Times New Roman"/>
                <w:b/>
                <w:bCs/>
                <w:sz w:val="18"/>
                <w:szCs w:val="18"/>
                <w:lang w:val="ru-RU"/>
              </w:rPr>
              <w:t xml:space="preserve"> в </w:t>
            </w:r>
            <w:proofErr w:type="spellStart"/>
            <w:r w:rsidRPr="006D4D56">
              <w:rPr>
                <w:rFonts w:ascii="Times New Roman" w:eastAsia="Times New Roman" w:hAnsi="Times New Roman" w:cs="Times New Roman"/>
                <w:b/>
                <w:bCs/>
                <w:sz w:val="18"/>
                <w:szCs w:val="18"/>
                <w:lang w:val="ru-RU"/>
              </w:rPr>
              <w:t>стадії</w:t>
            </w:r>
            <w:proofErr w:type="spellEnd"/>
            <w:r w:rsidRPr="006D4D56">
              <w:rPr>
                <w:rFonts w:ascii="Times New Roman" w:eastAsia="Times New Roman" w:hAnsi="Times New Roman" w:cs="Times New Roman"/>
                <w:b/>
                <w:bCs/>
                <w:sz w:val="18"/>
                <w:szCs w:val="18"/>
                <w:lang w:val="ru-RU"/>
              </w:rPr>
              <w:t xml:space="preserve"> </w:t>
            </w:r>
            <w:proofErr w:type="spellStart"/>
            <w:r w:rsidRPr="006D4D56">
              <w:rPr>
                <w:rFonts w:ascii="Times New Roman" w:eastAsia="Times New Roman" w:hAnsi="Times New Roman" w:cs="Times New Roman"/>
                <w:b/>
                <w:bCs/>
                <w:sz w:val="18"/>
                <w:szCs w:val="18"/>
                <w:lang w:val="ru-RU"/>
              </w:rPr>
              <w:t>загострення</w:t>
            </w:r>
            <w:proofErr w:type="spellEnd"/>
            <w:r w:rsidRPr="006D4D56">
              <w:rPr>
                <w:rFonts w:ascii="Times New Roman" w:eastAsia="Times New Roman" w:hAnsi="Times New Roman" w:cs="Times New Roman"/>
                <w:b/>
                <w:bCs/>
                <w:sz w:val="18"/>
                <w:szCs w:val="18"/>
                <w:lang w:val="ru-RU"/>
              </w:rPr>
              <w:t>,</w:t>
            </w:r>
            <w:r w:rsidRPr="006D4D56">
              <w:rPr>
                <w:rFonts w:ascii="Times New Roman" w:eastAsia="Times New Roman" w:hAnsi="Times New Roman" w:cs="Times New Roman"/>
                <w:sz w:val="18"/>
                <w:szCs w:val="18"/>
                <w:lang w:val="ru-RU"/>
              </w:rPr>
              <w:t xml:space="preserve"> </w:t>
            </w:r>
            <w:proofErr w:type="spellStart"/>
            <w:r w:rsidRPr="006D4D56">
              <w:rPr>
                <w:rFonts w:ascii="Times New Roman" w:eastAsia="Times New Roman" w:hAnsi="Times New Roman" w:cs="Times New Roman"/>
                <w:sz w:val="18"/>
                <w:szCs w:val="18"/>
                <w:lang w:val="ru-RU"/>
              </w:rPr>
              <w:t>якщо</w:t>
            </w:r>
            <w:proofErr w:type="spellEnd"/>
            <w:r w:rsidRPr="006D4D56">
              <w:rPr>
                <w:rFonts w:ascii="Times New Roman" w:eastAsia="Times New Roman" w:hAnsi="Times New Roman" w:cs="Times New Roman"/>
                <w:sz w:val="18"/>
                <w:szCs w:val="18"/>
                <w:lang w:val="ru-RU"/>
              </w:rPr>
              <w:t xml:space="preserve"> вони є </w:t>
            </w:r>
            <w:proofErr w:type="spellStart"/>
            <w:r w:rsidRPr="006D4D56">
              <w:rPr>
                <w:rFonts w:ascii="Times New Roman" w:eastAsia="Times New Roman" w:hAnsi="Times New Roman" w:cs="Times New Roman"/>
                <w:sz w:val="18"/>
                <w:szCs w:val="18"/>
                <w:lang w:val="ru-RU"/>
              </w:rPr>
              <w:t>страховим</w:t>
            </w:r>
            <w:proofErr w:type="spellEnd"/>
            <w:r w:rsidRPr="006D4D56">
              <w:rPr>
                <w:rFonts w:ascii="Times New Roman" w:eastAsia="Times New Roman" w:hAnsi="Times New Roman" w:cs="Times New Roman"/>
                <w:sz w:val="18"/>
                <w:szCs w:val="18"/>
                <w:lang w:val="ru-RU"/>
              </w:rPr>
              <w:t xml:space="preserve"> </w:t>
            </w:r>
            <w:proofErr w:type="spellStart"/>
            <w:r w:rsidRPr="006D4D56">
              <w:rPr>
                <w:rFonts w:ascii="Times New Roman" w:eastAsia="Times New Roman" w:hAnsi="Times New Roman" w:cs="Times New Roman"/>
                <w:sz w:val="18"/>
                <w:szCs w:val="18"/>
                <w:lang w:val="ru-RU"/>
              </w:rPr>
              <w:t>випадком</w:t>
            </w:r>
            <w:proofErr w:type="spellEnd"/>
            <w:r w:rsidRPr="006D4D56">
              <w:rPr>
                <w:rFonts w:ascii="Times New Roman" w:eastAsia="Times New Roman" w:hAnsi="Times New Roman" w:cs="Times New Roman"/>
                <w:sz w:val="18"/>
                <w:szCs w:val="18"/>
                <w:lang w:val="ru-RU"/>
              </w:rPr>
              <w:t xml:space="preserve"> </w:t>
            </w:r>
            <w:proofErr w:type="spellStart"/>
            <w:r w:rsidRPr="006D4D56">
              <w:rPr>
                <w:rFonts w:ascii="Times New Roman" w:eastAsia="Times New Roman" w:hAnsi="Times New Roman" w:cs="Times New Roman"/>
                <w:sz w:val="18"/>
                <w:szCs w:val="18"/>
                <w:lang w:val="ru-RU"/>
              </w:rPr>
              <w:t>відповідно</w:t>
            </w:r>
            <w:proofErr w:type="spellEnd"/>
            <w:r w:rsidRPr="006D4D56">
              <w:rPr>
                <w:rFonts w:ascii="Times New Roman" w:eastAsia="Times New Roman" w:hAnsi="Times New Roman" w:cs="Times New Roman"/>
                <w:sz w:val="18"/>
                <w:szCs w:val="18"/>
                <w:lang w:val="ru-RU"/>
              </w:rPr>
              <w:t xml:space="preserve"> до умов Договору</w:t>
            </w:r>
          </w:p>
        </w:tc>
        <w:tc>
          <w:tcPr>
            <w:tcW w:w="2707" w:type="dxa"/>
            <w:shd w:val="clear" w:color="auto" w:fill="auto"/>
            <w:vAlign w:val="center"/>
          </w:tcPr>
          <w:p w14:paraId="6B5D582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70BD071"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5C58290C" w14:textId="77777777" w:rsidTr="00A063DF">
        <w:trPr>
          <w:trHeight w:val="960"/>
        </w:trPr>
        <w:tc>
          <w:tcPr>
            <w:tcW w:w="4962" w:type="dxa"/>
            <w:shd w:val="clear" w:color="auto" w:fill="auto"/>
          </w:tcPr>
          <w:p w14:paraId="4718B46E" w14:textId="77777777" w:rsidR="006D4D56" w:rsidRPr="006D4D56" w:rsidRDefault="006D4D56" w:rsidP="006D4D56">
            <w:pPr>
              <w:tabs>
                <w:tab w:val="left" w:pos="1134"/>
              </w:tabs>
              <w:spacing w:after="0" w:line="240" w:lineRule="auto"/>
              <w:ind w:left="33" w:right="33"/>
              <w:contextualSpacing/>
              <w:jc w:val="both"/>
              <w:rPr>
                <w:rFonts w:ascii="Times New Roman" w:hAnsi="Times New Roman" w:cs="Times New Roman"/>
                <w:spacing w:val="-10"/>
                <w:sz w:val="18"/>
                <w:szCs w:val="18"/>
              </w:rPr>
            </w:pPr>
            <w:r w:rsidRPr="006D4D56">
              <w:rPr>
                <w:rFonts w:ascii="Times New Roman" w:hAnsi="Times New Roman" w:cs="Times New Roman"/>
                <w:spacing w:val="-10"/>
                <w:sz w:val="18"/>
                <w:szCs w:val="18"/>
              </w:rPr>
              <w:t xml:space="preserve">Безлімітні, цілодобові, дистанційні онлайн-консультації через телефон, через чат-бот або програмне забезпечення для ЗО та п’яти членів родини ЗО. </w:t>
            </w:r>
          </w:p>
          <w:p w14:paraId="19CEB588"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pacing w:val="-10"/>
                <w:sz w:val="18"/>
                <w:szCs w:val="18"/>
              </w:rPr>
              <w:t>П</w:t>
            </w:r>
            <w:proofErr w:type="spellStart"/>
            <w:r w:rsidRPr="006D4D56">
              <w:rPr>
                <w:rFonts w:ascii="Times New Roman" w:eastAsia="Times New Roman" w:hAnsi="Times New Roman" w:cs="Times New Roman"/>
                <w:spacing w:val="-10"/>
                <w:sz w:val="18"/>
                <w:szCs w:val="18"/>
                <w:lang w:val="ru-RU"/>
              </w:rPr>
              <w:t>окриття</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всіх</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медичних</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послуг</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лікарських</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засобів</w:t>
            </w:r>
            <w:proofErr w:type="spellEnd"/>
            <w:r w:rsidRPr="006D4D56">
              <w:rPr>
                <w:rFonts w:ascii="Times New Roman" w:eastAsia="Times New Roman" w:hAnsi="Times New Roman" w:cs="Times New Roman"/>
                <w:spacing w:val="-10"/>
                <w:sz w:val="18"/>
                <w:szCs w:val="18"/>
                <w:lang w:val="ru-RU"/>
              </w:rPr>
              <w:t xml:space="preserve"> та </w:t>
            </w:r>
            <w:proofErr w:type="spellStart"/>
            <w:r w:rsidRPr="006D4D56">
              <w:rPr>
                <w:rFonts w:ascii="Times New Roman" w:eastAsia="Times New Roman" w:hAnsi="Times New Roman" w:cs="Times New Roman"/>
                <w:spacing w:val="-10"/>
                <w:sz w:val="18"/>
                <w:szCs w:val="18"/>
                <w:lang w:val="ru-RU"/>
              </w:rPr>
              <w:t>виробів</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медичного</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призначення</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медичних</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товарів</w:t>
            </w:r>
            <w:proofErr w:type="spellEnd"/>
            <w:r w:rsidRPr="006D4D56">
              <w:rPr>
                <w:rFonts w:ascii="Times New Roman" w:eastAsia="Times New Roman" w:hAnsi="Times New Roman" w:cs="Times New Roman"/>
                <w:spacing w:val="-10"/>
                <w:sz w:val="18"/>
                <w:szCs w:val="18"/>
                <w:lang w:val="ru-RU"/>
              </w:rPr>
              <w:t xml:space="preserve"> та </w:t>
            </w:r>
            <w:proofErr w:type="spellStart"/>
            <w:r w:rsidRPr="006D4D56">
              <w:rPr>
                <w:rFonts w:ascii="Times New Roman" w:eastAsia="Times New Roman" w:hAnsi="Times New Roman" w:cs="Times New Roman"/>
                <w:spacing w:val="-10"/>
                <w:sz w:val="18"/>
                <w:szCs w:val="18"/>
                <w:lang w:val="ru-RU"/>
              </w:rPr>
              <w:t>послуг</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рекомендованих</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лікарем</w:t>
            </w:r>
            <w:proofErr w:type="spellEnd"/>
            <w:r w:rsidRPr="006D4D56">
              <w:rPr>
                <w:rFonts w:ascii="Times New Roman" w:eastAsia="Times New Roman" w:hAnsi="Times New Roman" w:cs="Times New Roman"/>
                <w:spacing w:val="-10"/>
                <w:sz w:val="18"/>
                <w:szCs w:val="18"/>
                <w:lang w:val="ru-RU"/>
              </w:rPr>
              <w:t xml:space="preserve"> для ЗО </w:t>
            </w:r>
            <w:proofErr w:type="spellStart"/>
            <w:r w:rsidRPr="006D4D56">
              <w:rPr>
                <w:rFonts w:ascii="Times New Roman" w:eastAsia="Times New Roman" w:hAnsi="Times New Roman" w:cs="Times New Roman"/>
                <w:spacing w:val="-10"/>
                <w:sz w:val="18"/>
                <w:szCs w:val="18"/>
                <w:lang w:val="ru-RU"/>
              </w:rPr>
              <w:t>згідно</w:t>
            </w:r>
            <w:proofErr w:type="spellEnd"/>
            <w:r w:rsidRPr="006D4D56">
              <w:rPr>
                <w:rFonts w:ascii="Times New Roman" w:eastAsia="Times New Roman" w:hAnsi="Times New Roman" w:cs="Times New Roman"/>
                <w:spacing w:val="-10"/>
                <w:sz w:val="18"/>
                <w:szCs w:val="18"/>
                <w:lang w:val="ru-RU"/>
              </w:rPr>
              <w:t xml:space="preserve"> з </w:t>
            </w:r>
            <w:proofErr w:type="spellStart"/>
            <w:r w:rsidRPr="006D4D56">
              <w:rPr>
                <w:rFonts w:ascii="Times New Roman" w:eastAsia="Times New Roman" w:hAnsi="Times New Roman" w:cs="Times New Roman"/>
                <w:spacing w:val="-10"/>
                <w:sz w:val="18"/>
                <w:szCs w:val="18"/>
                <w:lang w:val="ru-RU"/>
              </w:rPr>
              <w:t>умовами</w:t>
            </w:r>
            <w:proofErr w:type="spellEnd"/>
            <w:r w:rsidRPr="006D4D56">
              <w:rPr>
                <w:rFonts w:ascii="Times New Roman" w:eastAsia="Times New Roman" w:hAnsi="Times New Roman" w:cs="Times New Roman"/>
                <w:spacing w:val="-10"/>
                <w:sz w:val="18"/>
                <w:szCs w:val="18"/>
                <w:lang w:val="ru-RU"/>
              </w:rPr>
              <w:t xml:space="preserve"> </w:t>
            </w:r>
            <w:proofErr w:type="spellStart"/>
            <w:r w:rsidRPr="006D4D56">
              <w:rPr>
                <w:rFonts w:ascii="Times New Roman" w:eastAsia="Times New Roman" w:hAnsi="Times New Roman" w:cs="Times New Roman"/>
                <w:spacing w:val="-10"/>
                <w:sz w:val="18"/>
                <w:szCs w:val="18"/>
                <w:lang w:val="ru-RU"/>
              </w:rPr>
              <w:t>Програми</w:t>
            </w:r>
            <w:proofErr w:type="spellEnd"/>
          </w:p>
        </w:tc>
        <w:tc>
          <w:tcPr>
            <w:tcW w:w="2707" w:type="dxa"/>
            <w:shd w:val="clear" w:color="auto" w:fill="auto"/>
            <w:vAlign w:val="center"/>
          </w:tcPr>
          <w:p w14:paraId="2A16E68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B963410"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14686BE0" w14:textId="77777777" w:rsidTr="00A063DF">
        <w:trPr>
          <w:trHeight w:val="960"/>
        </w:trPr>
        <w:tc>
          <w:tcPr>
            <w:tcW w:w="7669" w:type="dxa"/>
            <w:gridSpan w:val="2"/>
            <w:shd w:val="clear" w:color="auto" w:fill="92D050"/>
            <w:vAlign w:val="center"/>
          </w:tcPr>
          <w:p w14:paraId="3D2B8607"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АМБУЛАТОРНО-ПОЛІКЛІНІЧНА ДОПОМОГА (АПД)</w:t>
            </w:r>
          </w:p>
          <w:p w14:paraId="49C19E1F"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p>
        </w:tc>
        <w:tc>
          <w:tcPr>
            <w:tcW w:w="2113" w:type="dxa"/>
            <w:shd w:val="clear" w:color="auto" w:fill="92D050"/>
            <w:vAlign w:val="center"/>
          </w:tcPr>
          <w:p w14:paraId="23DBF477"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483E2D9B"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p>
        </w:tc>
      </w:tr>
      <w:tr w:rsidR="006D4D56" w:rsidRPr="006D4D56" w14:paraId="24916773" w14:textId="77777777" w:rsidTr="00A063DF">
        <w:trPr>
          <w:trHeight w:val="360"/>
        </w:trPr>
        <w:tc>
          <w:tcPr>
            <w:tcW w:w="4962" w:type="dxa"/>
            <w:shd w:val="clear" w:color="000000" w:fill="FFFFFF"/>
            <w:noWrap/>
            <w:hideMark/>
          </w:tcPr>
          <w:p w14:paraId="04FF3EAE"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000000" w:fill="FFFFFF"/>
          </w:tcPr>
          <w:p w14:paraId="4F14459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57BDB9E5"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4DDA36C2" w14:textId="77777777" w:rsidTr="00A063DF">
        <w:trPr>
          <w:trHeight w:val="319"/>
        </w:trPr>
        <w:tc>
          <w:tcPr>
            <w:tcW w:w="4962" w:type="dxa"/>
            <w:shd w:val="clear" w:color="000000" w:fill="FFFFFF"/>
            <w:hideMark/>
          </w:tcPr>
          <w:p w14:paraId="793A77C6"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hideMark/>
          </w:tcPr>
          <w:p w14:paraId="5311CE54"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6D255FD4"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63CC67D8" w14:textId="77777777" w:rsidTr="00A063DF">
        <w:trPr>
          <w:trHeight w:val="687"/>
        </w:trPr>
        <w:tc>
          <w:tcPr>
            <w:tcW w:w="4962" w:type="dxa"/>
            <w:shd w:val="clear" w:color="000000" w:fill="FFFFFF"/>
            <w:hideMark/>
          </w:tcPr>
          <w:p w14:paraId="47739C4C"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hideMark/>
          </w:tcPr>
          <w:p w14:paraId="393FF80F"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661C393B"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5E4BA298" w14:textId="77777777" w:rsidTr="00A063DF">
        <w:trPr>
          <w:trHeight w:val="687"/>
        </w:trPr>
        <w:tc>
          <w:tcPr>
            <w:tcW w:w="4962" w:type="dxa"/>
            <w:shd w:val="clear" w:color="000000" w:fill="FFFFFF"/>
            <w:hideMark/>
          </w:tcPr>
          <w:p w14:paraId="33B8BA6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lastRenderedPageBreak/>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hideMark/>
          </w:tcPr>
          <w:p w14:paraId="50D3378A"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52067F3A"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1E8D5A89" w14:textId="77777777" w:rsidTr="00A063DF">
        <w:trPr>
          <w:trHeight w:val="467"/>
        </w:trPr>
        <w:tc>
          <w:tcPr>
            <w:tcW w:w="7669" w:type="dxa"/>
            <w:gridSpan w:val="2"/>
            <w:shd w:val="clear" w:color="auto" w:fill="auto"/>
            <w:hideMark/>
          </w:tcPr>
          <w:p w14:paraId="16A988D9" w14:textId="77777777" w:rsidR="006D4D56" w:rsidRPr="006D4D56" w:rsidRDefault="006D4D56" w:rsidP="006D4D56">
            <w:pPr>
              <w:spacing w:after="0" w:line="240" w:lineRule="auto"/>
              <w:ind w:left="34" w:right="645"/>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Медична допомога в умовах поліклініки організовується згідно з графіком роботи поліклініки або лікаря, консультацію якого необхідно організувати.</w:t>
            </w:r>
          </w:p>
        </w:tc>
        <w:tc>
          <w:tcPr>
            <w:tcW w:w="2113" w:type="dxa"/>
          </w:tcPr>
          <w:p w14:paraId="00F3A854"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662FA657" w14:textId="77777777" w:rsidTr="00A063DF">
        <w:trPr>
          <w:trHeight w:val="196"/>
        </w:trPr>
        <w:tc>
          <w:tcPr>
            <w:tcW w:w="9782" w:type="dxa"/>
            <w:gridSpan w:val="3"/>
            <w:shd w:val="clear" w:color="auto" w:fill="auto"/>
            <w:hideMark/>
          </w:tcPr>
          <w:p w14:paraId="2FD70034" w14:textId="77777777" w:rsidR="006D4D56" w:rsidRPr="006D4D56" w:rsidRDefault="006D4D56" w:rsidP="006D4D56">
            <w:pPr>
              <w:spacing w:after="0" w:line="240" w:lineRule="auto"/>
              <w:ind w:left="33" w:right="33"/>
              <w:rPr>
                <w:rFonts w:ascii="Times New Roman" w:eastAsia="Times New Roman" w:hAnsi="Times New Roman" w:cs="Times New Roman"/>
                <w:i/>
                <w:iCs/>
                <w:sz w:val="18"/>
                <w:szCs w:val="18"/>
              </w:rPr>
            </w:pPr>
            <w:r w:rsidRPr="006D4D56">
              <w:rPr>
                <w:rFonts w:ascii="Times New Roman" w:eastAsia="Times New Roman" w:hAnsi="Times New Roman" w:cs="Times New Roman"/>
                <w:b/>
                <w:bCs/>
                <w:sz w:val="18"/>
                <w:szCs w:val="18"/>
              </w:rPr>
              <w:t>Склад опції:</w:t>
            </w:r>
            <w:r w:rsidRPr="006D4D56">
              <w:rPr>
                <w:rFonts w:ascii="Times New Roman" w:eastAsia="Times New Roman" w:hAnsi="Times New Roman" w:cs="Times New Roman"/>
                <w:sz w:val="18"/>
                <w:szCs w:val="18"/>
              </w:rPr>
              <w:t> </w:t>
            </w:r>
          </w:p>
        </w:tc>
      </w:tr>
      <w:tr w:rsidR="006D4D56" w:rsidRPr="006D4D56" w14:paraId="0CBFE9DB" w14:textId="77777777" w:rsidTr="00A063DF">
        <w:trPr>
          <w:trHeight w:val="372"/>
        </w:trPr>
        <w:tc>
          <w:tcPr>
            <w:tcW w:w="4962" w:type="dxa"/>
            <w:shd w:val="clear" w:color="auto" w:fill="auto"/>
            <w:noWrap/>
            <w:hideMark/>
          </w:tcPr>
          <w:p w14:paraId="4D0D38D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Координація медичної допомоги закріпленим лікарем-куратором страхової компанії в телефонному режимі,</w:t>
            </w:r>
            <w:r w:rsidRPr="006D4D56">
              <w:rPr>
                <w:rFonts w:ascii="Times New Roman" w:eastAsia="Times New Roman" w:hAnsi="Times New Roman" w:cs="Times New Roman"/>
                <w:sz w:val="18"/>
                <w:szCs w:val="18"/>
              </w:rPr>
              <w:br/>
              <w:t>консультація лікаря-терапевта або сімейного лікаря в поліклініці при виникненні проблем зі здоров’ям, коли неможливо встановити профіль захворювання, для направлення ЗО до лікаря-спеціаліста;</w:t>
            </w:r>
          </w:p>
        </w:tc>
        <w:tc>
          <w:tcPr>
            <w:tcW w:w="2707" w:type="dxa"/>
            <w:shd w:val="clear" w:color="auto" w:fill="auto"/>
            <w:vAlign w:val="center"/>
            <w:hideMark/>
          </w:tcPr>
          <w:p w14:paraId="0F49D75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ED5D7AE"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1D45129C" w14:textId="77777777" w:rsidTr="00A063DF">
        <w:trPr>
          <w:trHeight w:val="858"/>
        </w:trPr>
        <w:tc>
          <w:tcPr>
            <w:tcW w:w="4962" w:type="dxa"/>
            <w:shd w:val="clear" w:color="auto" w:fill="auto"/>
            <w:hideMark/>
          </w:tcPr>
          <w:p w14:paraId="397B408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Консультація лікаря-спеціаліста в поліклініці за направленням лікаря-терапевта або лікаря-координатора </w:t>
            </w:r>
            <w:proofErr w:type="spellStart"/>
            <w:r w:rsidRPr="006D4D56">
              <w:rPr>
                <w:rFonts w:ascii="Times New Roman" w:eastAsia="Times New Roman" w:hAnsi="Times New Roman" w:cs="Times New Roman"/>
                <w:sz w:val="18"/>
                <w:szCs w:val="18"/>
              </w:rPr>
              <w:t>асистанса</w:t>
            </w:r>
            <w:proofErr w:type="spellEnd"/>
            <w:r w:rsidRPr="006D4D56">
              <w:rPr>
                <w:rFonts w:ascii="Times New Roman" w:eastAsia="Times New Roman" w:hAnsi="Times New Roman" w:cs="Times New Roman"/>
                <w:sz w:val="18"/>
                <w:szCs w:val="18"/>
              </w:rPr>
              <w:t xml:space="preserve">, якщо симптоми захворювання однозначно потребують уваги лікаря-спеціаліста (ЛОР, невропатолог, гінеколог і </w:t>
            </w:r>
            <w:proofErr w:type="spellStart"/>
            <w:r w:rsidRPr="006D4D56">
              <w:rPr>
                <w:rFonts w:ascii="Times New Roman" w:eastAsia="Times New Roman" w:hAnsi="Times New Roman" w:cs="Times New Roman"/>
                <w:sz w:val="18"/>
                <w:szCs w:val="18"/>
              </w:rPr>
              <w:t>т.д</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4866C62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9CC4A24"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1D82EB38" w14:textId="77777777" w:rsidTr="00A063DF">
        <w:trPr>
          <w:trHeight w:val="762"/>
        </w:trPr>
        <w:tc>
          <w:tcPr>
            <w:tcW w:w="4962" w:type="dxa"/>
            <w:shd w:val="clear" w:color="auto" w:fill="auto"/>
            <w:hideMark/>
          </w:tcPr>
          <w:p w14:paraId="7DE7A1B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Покриття </w:t>
            </w:r>
            <w:r w:rsidRPr="006D4D56">
              <w:rPr>
                <w:rFonts w:ascii="Times New Roman" w:eastAsia="Times New Roman" w:hAnsi="Times New Roman" w:cs="Times New Roman"/>
                <w:b/>
                <w:bCs/>
                <w:sz w:val="18"/>
                <w:szCs w:val="18"/>
              </w:rPr>
              <w:t xml:space="preserve">консультацій провідних фахівців, доцентів, головних та інших лікарів </w:t>
            </w:r>
            <w:r w:rsidRPr="006D4D56">
              <w:rPr>
                <w:rFonts w:ascii="Times New Roman" w:eastAsia="Times New Roman" w:hAnsi="Times New Roman" w:cs="Times New Roman"/>
                <w:sz w:val="18"/>
                <w:szCs w:val="18"/>
              </w:rPr>
              <w:t xml:space="preserve">в лікувально-профілактичних закладах охорони здоров’я відповідно до категорії </w:t>
            </w:r>
            <w:r w:rsidRPr="006D4D56">
              <w:rPr>
                <w:rFonts w:ascii="Times New Roman" w:eastAsia="Times New Roman" w:hAnsi="Times New Roman" w:cs="Times New Roman"/>
                <w:bCs/>
                <w:sz w:val="18"/>
                <w:szCs w:val="18"/>
              </w:rPr>
              <w:t>лікувально-профілактичних закладів охорони здоров’я</w:t>
            </w:r>
            <w:r w:rsidRPr="006D4D56">
              <w:rPr>
                <w:rFonts w:ascii="Times New Roman" w:eastAsia="Times New Roman" w:hAnsi="Times New Roman" w:cs="Times New Roman"/>
                <w:sz w:val="18"/>
                <w:szCs w:val="18"/>
              </w:rPr>
              <w:t xml:space="preserve"> по амбулаторній допомозі згідно переліку лікувально-профілактичних закладах охорони здоров’я Учасника.</w:t>
            </w:r>
          </w:p>
          <w:p w14:paraId="3A34E34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Проведення альтернативних  консультацій в складних випадках, обумовлених стандартами медичних послуг МОЗ України </w:t>
            </w:r>
          </w:p>
        </w:tc>
        <w:tc>
          <w:tcPr>
            <w:tcW w:w="2707" w:type="dxa"/>
            <w:shd w:val="clear" w:color="auto" w:fill="auto"/>
            <w:vAlign w:val="center"/>
            <w:hideMark/>
          </w:tcPr>
          <w:p w14:paraId="19FFA19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EE7CBD0"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A3C3122" w14:textId="77777777" w:rsidTr="00A063DF">
        <w:trPr>
          <w:trHeight w:val="1129"/>
        </w:trPr>
        <w:tc>
          <w:tcPr>
            <w:tcW w:w="4962" w:type="dxa"/>
            <w:shd w:val="clear" w:color="000000" w:fill="FFFFFF"/>
            <w:hideMark/>
          </w:tcPr>
          <w:p w14:paraId="4286722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Проведення діагностичних інструментальних досліджень в умовах поліклініки або діагностичних центрів </w:t>
            </w:r>
            <w:r w:rsidRPr="006D4D56">
              <w:rPr>
                <w:rFonts w:ascii="Times New Roman" w:eastAsia="Times New Roman" w:hAnsi="Times New Roman" w:cs="Times New Roman"/>
                <w:b/>
                <w:bCs/>
                <w:sz w:val="18"/>
                <w:szCs w:val="18"/>
              </w:rPr>
              <w:t>за призначенням лікаря-терапевта та/або лікаря-спеціаліста,</w:t>
            </w:r>
            <w:r w:rsidRPr="006D4D56">
              <w:rPr>
                <w:rFonts w:ascii="Times New Roman" w:eastAsia="Times New Roman" w:hAnsi="Times New Roman" w:cs="Times New Roman"/>
                <w:sz w:val="18"/>
                <w:szCs w:val="18"/>
              </w:rPr>
              <w:t xml:space="preserve"> в тому числі проведення лабораторних (</w:t>
            </w:r>
            <w:proofErr w:type="spellStart"/>
            <w:r w:rsidRPr="006D4D56">
              <w:rPr>
                <w:rFonts w:ascii="Times New Roman" w:eastAsia="Times New Roman" w:hAnsi="Times New Roman" w:cs="Times New Roman"/>
                <w:sz w:val="18"/>
                <w:szCs w:val="18"/>
              </w:rPr>
              <w:t>загальноклінічних</w:t>
            </w:r>
            <w:proofErr w:type="spellEnd"/>
            <w:r w:rsidRPr="006D4D56">
              <w:rPr>
                <w:rFonts w:ascii="Times New Roman" w:eastAsia="Times New Roman" w:hAnsi="Times New Roman" w:cs="Times New Roman"/>
                <w:sz w:val="18"/>
                <w:szCs w:val="18"/>
              </w:rPr>
              <w:t xml:space="preserve">, біохімічних, в тому числі – гормональних, мікробіологічних, імунологічних – в обсязі: визначення групи крові, резус – </w:t>
            </w:r>
            <w:proofErr w:type="spellStart"/>
            <w:r w:rsidRPr="006D4D56">
              <w:rPr>
                <w:rFonts w:ascii="Times New Roman" w:eastAsia="Times New Roman" w:hAnsi="Times New Roman" w:cs="Times New Roman"/>
                <w:sz w:val="18"/>
                <w:szCs w:val="18"/>
              </w:rPr>
              <w:t>фактора</w:t>
            </w:r>
            <w:proofErr w:type="spellEnd"/>
            <w:r w:rsidRPr="006D4D56">
              <w:rPr>
                <w:rFonts w:ascii="Times New Roman" w:eastAsia="Times New Roman" w:hAnsi="Times New Roman" w:cs="Times New Roman"/>
                <w:sz w:val="18"/>
                <w:szCs w:val="18"/>
              </w:rPr>
              <w:t xml:space="preserve">, первинна скринінг – діагностика </w:t>
            </w:r>
            <w:proofErr w:type="spellStart"/>
            <w:r w:rsidRPr="006D4D56">
              <w:rPr>
                <w:rFonts w:ascii="Times New Roman" w:eastAsia="Times New Roman" w:hAnsi="Times New Roman" w:cs="Times New Roman"/>
                <w:sz w:val="18"/>
                <w:szCs w:val="18"/>
              </w:rPr>
              <w:t>онко</w:t>
            </w:r>
            <w:proofErr w:type="spellEnd"/>
            <w:r w:rsidRPr="006D4D56">
              <w:rPr>
                <w:rFonts w:ascii="Times New Roman" w:eastAsia="Times New Roman" w:hAnsi="Times New Roman" w:cs="Times New Roman"/>
                <w:sz w:val="18"/>
                <w:szCs w:val="18"/>
              </w:rPr>
              <w:t xml:space="preserve"> – маркерів, вірусних гепатитів груп В та С (НВS </w:t>
            </w:r>
            <w:proofErr w:type="spellStart"/>
            <w:r w:rsidRPr="006D4D56">
              <w:rPr>
                <w:rFonts w:ascii="Times New Roman" w:eastAsia="Times New Roman" w:hAnsi="Times New Roman" w:cs="Times New Roman"/>
                <w:sz w:val="18"/>
                <w:szCs w:val="18"/>
              </w:rPr>
              <w:t>Ag</w:t>
            </w:r>
            <w:proofErr w:type="spellEnd"/>
            <w:r w:rsidRPr="006D4D56">
              <w:rPr>
                <w:rFonts w:ascii="Times New Roman" w:eastAsia="Times New Roman" w:hAnsi="Times New Roman" w:cs="Times New Roman"/>
                <w:sz w:val="18"/>
                <w:szCs w:val="18"/>
              </w:rPr>
              <w:t xml:space="preserve"> та анти-HСV), </w:t>
            </w:r>
            <w:r w:rsidRPr="006D4D56">
              <w:rPr>
                <w:rFonts w:ascii="Times New Roman" w:eastAsia="Times New Roman" w:hAnsi="Times New Roman" w:cs="Times New Roman"/>
                <w:b/>
                <w:bCs/>
                <w:sz w:val="18"/>
                <w:szCs w:val="18"/>
              </w:rPr>
              <w:t xml:space="preserve">2 (два) </w:t>
            </w:r>
            <w:proofErr w:type="spellStart"/>
            <w:r w:rsidRPr="006D4D56">
              <w:rPr>
                <w:rFonts w:ascii="Times New Roman" w:eastAsia="Times New Roman" w:hAnsi="Times New Roman" w:cs="Times New Roman"/>
                <w:b/>
                <w:bCs/>
                <w:sz w:val="18"/>
                <w:szCs w:val="18"/>
              </w:rPr>
              <w:t>імуно</w:t>
            </w:r>
            <w:proofErr w:type="spellEnd"/>
            <w:r w:rsidRPr="006D4D56">
              <w:rPr>
                <w:rFonts w:ascii="Times New Roman" w:eastAsia="Times New Roman" w:hAnsi="Times New Roman" w:cs="Times New Roman"/>
                <w:b/>
                <w:bCs/>
                <w:sz w:val="18"/>
                <w:szCs w:val="18"/>
              </w:rPr>
              <w:t>-серологічних дослідження на 1 (один) страховий випадок)</w:t>
            </w:r>
          </w:p>
        </w:tc>
        <w:tc>
          <w:tcPr>
            <w:tcW w:w="2707" w:type="dxa"/>
            <w:shd w:val="clear" w:color="auto" w:fill="auto"/>
            <w:vAlign w:val="center"/>
            <w:hideMark/>
          </w:tcPr>
          <w:p w14:paraId="3AD6EFF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2C13C89"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AD6D967" w14:textId="77777777" w:rsidTr="00A063DF">
        <w:trPr>
          <w:trHeight w:val="976"/>
        </w:trPr>
        <w:tc>
          <w:tcPr>
            <w:tcW w:w="4962" w:type="dxa"/>
            <w:shd w:val="clear" w:color="auto" w:fill="auto"/>
            <w:hideMark/>
          </w:tcPr>
          <w:p w14:paraId="6235A54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Проведення медичних процедур та маніпуляцій (в тому числі малих хірургічних </w:t>
            </w:r>
            <w:proofErr w:type="spellStart"/>
            <w:r w:rsidRPr="006D4D56">
              <w:rPr>
                <w:rFonts w:ascii="Times New Roman" w:eastAsia="Times New Roman" w:hAnsi="Times New Roman" w:cs="Times New Roman"/>
                <w:sz w:val="18"/>
                <w:szCs w:val="18"/>
              </w:rPr>
              <w:t>втручань</w:t>
            </w:r>
            <w:proofErr w:type="spellEnd"/>
            <w:r w:rsidRPr="006D4D56">
              <w:rPr>
                <w:rFonts w:ascii="Times New Roman" w:eastAsia="Times New Roman" w:hAnsi="Times New Roman" w:cs="Times New Roman"/>
                <w:sz w:val="18"/>
                <w:szCs w:val="18"/>
              </w:rPr>
              <w:t>), що можуть бути проведені в амбулаторних умовах, за призначенням лікаря-терапевта та/або лікаря-спеціаліста, з метою лікування основного захворювання</w:t>
            </w:r>
          </w:p>
        </w:tc>
        <w:tc>
          <w:tcPr>
            <w:tcW w:w="2707" w:type="dxa"/>
            <w:shd w:val="clear" w:color="auto" w:fill="auto"/>
            <w:vAlign w:val="center"/>
            <w:hideMark/>
          </w:tcPr>
          <w:p w14:paraId="3F11F93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F92B92E"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7CA94407" w14:textId="77777777" w:rsidTr="00A063DF">
        <w:trPr>
          <w:trHeight w:val="750"/>
        </w:trPr>
        <w:tc>
          <w:tcPr>
            <w:tcW w:w="4962" w:type="dxa"/>
            <w:shd w:val="clear" w:color="auto" w:fill="auto"/>
            <w:hideMark/>
          </w:tcPr>
          <w:p w14:paraId="0F5F070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Засоби медичного призначення, витратні матеріали: гіпсові пов’язки, пов’язки типу «</w:t>
            </w:r>
            <w:proofErr w:type="spellStart"/>
            <w:r w:rsidRPr="006D4D56">
              <w:rPr>
                <w:rFonts w:ascii="Times New Roman" w:eastAsia="Times New Roman" w:hAnsi="Times New Roman" w:cs="Times New Roman"/>
                <w:sz w:val="18"/>
                <w:szCs w:val="18"/>
              </w:rPr>
              <w:t>Скотч</w:t>
            </w:r>
            <w:proofErr w:type="spellEnd"/>
            <w:r w:rsidRPr="006D4D56">
              <w:rPr>
                <w:rFonts w:ascii="Times New Roman" w:eastAsia="Times New Roman" w:hAnsi="Times New Roman" w:cs="Times New Roman"/>
                <w:sz w:val="18"/>
                <w:szCs w:val="18"/>
              </w:rPr>
              <w:t>-каст» (білого кольору), засоби, які необхідні для проведення медичних маніпуляцій (шприци, бинти, вата, крапельниці, одноразові гумові рукавички тощо)</w:t>
            </w:r>
          </w:p>
        </w:tc>
        <w:tc>
          <w:tcPr>
            <w:tcW w:w="2707" w:type="dxa"/>
            <w:shd w:val="clear" w:color="auto" w:fill="auto"/>
            <w:vAlign w:val="center"/>
            <w:hideMark/>
          </w:tcPr>
          <w:p w14:paraId="4B9D83B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4D3CE96"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39F7AAF4" w14:textId="77777777" w:rsidTr="00A063DF">
        <w:trPr>
          <w:trHeight w:val="449"/>
        </w:trPr>
        <w:tc>
          <w:tcPr>
            <w:tcW w:w="4962" w:type="dxa"/>
            <w:shd w:val="clear" w:color="auto" w:fill="auto"/>
            <w:hideMark/>
          </w:tcPr>
          <w:p w14:paraId="04A3C45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Вакцинація від правця та сказу. Дана послуга надається державними установами.</w:t>
            </w:r>
          </w:p>
        </w:tc>
        <w:tc>
          <w:tcPr>
            <w:tcW w:w="2707" w:type="dxa"/>
            <w:shd w:val="clear" w:color="auto" w:fill="auto"/>
            <w:vAlign w:val="center"/>
            <w:hideMark/>
          </w:tcPr>
          <w:p w14:paraId="19B02AE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66BA077"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71D051A7" w14:textId="77777777" w:rsidTr="00A063DF">
        <w:trPr>
          <w:trHeight w:val="372"/>
        </w:trPr>
        <w:tc>
          <w:tcPr>
            <w:tcW w:w="4962" w:type="dxa"/>
            <w:shd w:val="clear" w:color="auto" w:fill="auto"/>
            <w:vAlign w:val="center"/>
            <w:hideMark/>
          </w:tcPr>
          <w:p w14:paraId="6D66358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Покриття ЗАК (загального аналізу крові) за показаннями лікаря,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за межами протокольної діагностики</w:t>
            </w:r>
          </w:p>
        </w:tc>
        <w:tc>
          <w:tcPr>
            <w:tcW w:w="2707" w:type="dxa"/>
            <w:shd w:val="clear" w:color="auto" w:fill="auto"/>
            <w:vAlign w:val="center"/>
            <w:hideMark/>
          </w:tcPr>
          <w:p w14:paraId="05210CB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5FF1554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2 рази протягом дії договору</w:t>
            </w:r>
          </w:p>
        </w:tc>
        <w:tc>
          <w:tcPr>
            <w:tcW w:w="2113" w:type="dxa"/>
          </w:tcPr>
          <w:p w14:paraId="4861FA68"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0E5AC71A" w14:textId="77777777" w:rsidTr="00A063DF">
        <w:trPr>
          <w:trHeight w:val="634"/>
        </w:trPr>
        <w:tc>
          <w:tcPr>
            <w:tcW w:w="7669" w:type="dxa"/>
            <w:gridSpan w:val="2"/>
            <w:shd w:val="clear" w:color="auto" w:fill="92D050"/>
            <w:vAlign w:val="center"/>
            <w:hideMark/>
          </w:tcPr>
          <w:p w14:paraId="5FD966C2"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АМБУЛАТОРНО-ПОЛІКЛІНІЧНА ДОПОМОГА - ВДОМА ЧИ В ОФІСІ</w:t>
            </w:r>
          </w:p>
        </w:tc>
        <w:tc>
          <w:tcPr>
            <w:tcW w:w="2113" w:type="dxa"/>
            <w:shd w:val="clear" w:color="auto" w:fill="92D050"/>
            <w:vAlign w:val="center"/>
          </w:tcPr>
          <w:p w14:paraId="3247FA51"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p>
        </w:tc>
      </w:tr>
      <w:tr w:rsidR="006D4D56" w:rsidRPr="006D4D56" w14:paraId="79E02DFD" w14:textId="77777777" w:rsidTr="00A063DF">
        <w:trPr>
          <w:trHeight w:val="379"/>
        </w:trPr>
        <w:tc>
          <w:tcPr>
            <w:tcW w:w="4962" w:type="dxa"/>
            <w:shd w:val="clear" w:color="000000" w:fill="FFFFFF"/>
          </w:tcPr>
          <w:p w14:paraId="4B94E379"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000000" w:fill="FFFFFF"/>
          </w:tcPr>
          <w:p w14:paraId="29E7672F"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2D6E41D4"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6D65101D" w14:textId="77777777" w:rsidTr="00A063DF">
        <w:trPr>
          <w:trHeight w:val="319"/>
        </w:trPr>
        <w:tc>
          <w:tcPr>
            <w:tcW w:w="4962" w:type="dxa"/>
            <w:shd w:val="clear" w:color="000000" w:fill="FFFFFF"/>
          </w:tcPr>
          <w:p w14:paraId="28514A28"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hideMark/>
          </w:tcPr>
          <w:p w14:paraId="5196B520"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1DAF693D"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5733B4A4" w14:textId="77777777" w:rsidTr="00A063DF">
        <w:trPr>
          <w:trHeight w:val="414"/>
        </w:trPr>
        <w:tc>
          <w:tcPr>
            <w:tcW w:w="4962" w:type="dxa"/>
            <w:shd w:val="clear" w:color="000000" w:fill="FFFFFF"/>
          </w:tcPr>
          <w:p w14:paraId="5928294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hideMark/>
          </w:tcPr>
          <w:p w14:paraId="74C3CB93"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1665B73F"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4329A15D" w14:textId="77777777" w:rsidTr="00A063DF">
        <w:trPr>
          <w:trHeight w:val="405"/>
        </w:trPr>
        <w:tc>
          <w:tcPr>
            <w:tcW w:w="4962" w:type="dxa"/>
            <w:shd w:val="clear" w:color="000000" w:fill="FFFFFF"/>
          </w:tcPr>
          <w:p w14:paraId="75A5DFB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hideMark/>
          </w:tcPr>
          <w:p w14:paraId="7784CED7"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3CFFFA14"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54637EC5" w14:textId="77777777" w:rsidTr="00A063DF">
        <w:trPr>
          <w:trHeight w:val="687"/>
        </w:trPr>
        <w:tc>
          <w:tcPr>
            <w:tcW w:w="4962" w:type="dxa"/>
            <w:shd w:val="clear" w:color="auto" w:fill="auto"/>
            <w:hideMark/>
          </w:tcPr>
          <w:p w14:paraId="2F204D4B"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Консультація лікаря-терапевта, педіатра або сімейного лікаря вдома або в офісі у випадках, коли ЗО за станом здоров'я не має можливості звернутись за допомогою в поліклініку;</w:t>
            </w:r>
          </w:p>
        </w:tc>
        <w:tc>
          <w:tcPr>
            <w:tcW w:w="2707" w:type="dxa"/>
            <w:shd w:val="clear" w:color="auto" w:fill="auto"/>
            <w:vAlign w:val="center"/>
            <w:hideMark/>
          </w:tcPr>
          <w:p w14:paraId="05420E4A"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highlight w:val="yellow"/>
              </w:rPr>
            </w:pPr>
            <w:r w:rsidRPr="006D4D56">
              <w:rPr>
                <w:rFonts w:ascii="Times New Roman" w:eastAsia="Times New Roman" w:hAnsi="Times New Roman" w:cs="Times New Roman"/>
                <w:sz w:val="18"/>
                <w:szCs w:val="18"/>
              </w:rPr>
              <w:t>так</w:t>
            </w:r>
          </w:p>
        </w:tc>
        <w:tc>
          <w:tcPr>
            <w:tcW w:w="2113" w:type="dxa"/>
          </w:tcPr>
          <w:p w14:paraId="522AF0C4" w14:textId="77777777" w:rsidR="006D4D56" w:rsidRPr="006D4D56" w:rsidRDefault="006D4D56" w:rsidP="006D4D56">
            <w:pPr>
              <w:spacing w:after="0" w:line="240" w:lineRule="auto"/>
              <w:ind w:left="-2093" w:right="645"/>
              <w:jc w:val="center"/>
              <w:rPr>
                <w:rFonts w:ascii="Times New Roman" w:eastAsia="Times New Roman" w:hAnsi="Times New Roman" w:cs="Times New Roman"/>
                <w:b/>
                <w:bCs/>
                <w:sz w:val="18"/>
                <w:szCs w:val="18"/>
              </w:rPr>
            </w:pPr>
          </w:p>
        </w:tc>
      </w:tr>
      <w:tr w:rsidR="006D4D56" w:rsidRPr="006D4D56" w14:paraId="38A31E4E" w14:textId="77777777" w:rsidTr="00A063DF">
        <w:trPr>
          <w:trHeight w:val="675"/>
        </w:trPr>
        <w:tc>
          <w:tcPr>
            <w:tcW w:w="4962" w:type="dxa"/>
            <w:shd w:val="clear" w:color="auto" w:fill="auto"/>
            <w:hideMark/>
          </w:tcPr>
          <w:p w14:paraId="0803372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Показання для виклику лікаря - терапевта, педіатра, сімейного лікаря:</w:t>
            </w:r>
          </w:p>
          <w:p w14:paraId="7E6819C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підвищення температури вище 38,00, а також будь-яке підвищення температури понад 37,5 під час оголошеної епідемії грипу та інших вірусних небезпечних інфекцій;</w:t>
            </w:r>
          </w:p>
          <w:p w14:paraId="7AB2BB9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2) блювота, понос, інші ознаки харчового отруєння або інфекційного захворювання;</w:t>
            </w:r>
          </w:p>
          <w:p w14:paraId="35D476D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3) слабкість, пониження тиску, головокружіння та ін.</w:t>
            </w:r>
          </w:p>
        </w:tc>
        <w:tc>
          <w:tcPr>
            <w:tcW w:w="2707" w:type="dxa"/>
            <w:shd w:val="clear" w:color="auto" w:fill="auto"/>
            <w:vAlign w:val="center"/>
            <w:hideMark/>
          </w:tcPr>
          <w:p w14:paraId="32DFD2E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FA99AC4"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49B24561" w14:textId="77777777" w:rsidTr="00A063DF">
        <w:trPr>
          <w:trHeight w:val="1575"/>
        </w:trPr>
        <w:tc>
          <w:tcPr>
            <w:tcW w:w="4962" w:type="dxa"/>
            <w:shd w:val="clear" w:color="auto" w:fill="auto"/>
            <w:hideMark/>
          </w:tcPr>
          <w:p w14:paraId="64CE6CA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Транспортні витрати на транспортування лікаря - терапевта, педіатра, сімейного лікаря  до дому або офісу ЗО Страховик сплачує: </w:t>
            </w:r>
          </w:p>
          <w:p w14:paraId="5E2B261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100% -  у випадку знаходження ЗО у межах населеного пункту, в якому знаходиться </w:t>
            </w:r>
            <w:r w:rsidRPr="006D4D56">
              <w:rPr>
                <w:rFonts w:ascii="Times New Roman" w:eastAsia="Times New Roman" w:hAnsi="Times New Roman" w:cs="Times New Roman"/>
                <w:iCs/>
                <w:sz w:val="18"/>
                <w:szCs w:val="18"/>
              </w:rPr>
              <w:t>заклад охорони здоров’я</w:t>
            </w:r>
            <w:r w:rsidRPr="006D4D56">
              <w:rPr>
                <w:rFonts w:ascii="Times New Roman" w:eastAsia="Times New Roman" w:hAnsi="Times New Roman" w:cs="Times New Roman"/>
                <w:sz w:val="18"/>
                <w:szCs w:val="18"/>
              </w:rPr>
              <w:t>, яка надає послугу;</w:t>
            </w:r>
          </w:p>
          <w:p w14:paraId="3861685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100% - у випадку знаходження ЗО у межах 30 - км зони навколо населеного пункту, в якому знаходиться </w:t>
            </w:r>
            <w:r w:rsidRPr="006D4D56">
              <w:rPr>
                <w:rFonts w:ascii="Times New Roman" w:eastAsia="Times New Roman" w:hAnsi="Times New Roman" w:cs="Times New Roman"/>
                <w:iCs/>
                <w:sz w:val="18"/>
                <w:szCs w:val="18"/>
              </w:rPr>
              <w:t>заклад охорони здоров’я</w:t>
            </w:r>
            <w:r w:rsidRPr="006D4D56">
              <w:rPr>
                <w:rFonts w:ascii="Times New Roman" w:eastAsia="Times New Roman" w:hAnsi="Times New Roman" w:cs="Times New Roman"/>
                <w:sz w:val="18"/>
                <w:szCs w:val="18"/>
              </w:rPr>
              <w:t>, яка надає послугу;</w:t>
            </w:r>
          </w:p>
          <w:p w14:paraId="0BECDAF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У  випадку знаходження ЗО </w:t>
            </w:r>
            <w:r w:rsidRPr="006D4D56">
              <w:rPr>
                <w:rFonts w:ascii="Times New Roman" w:eastAsia="Times New Roman" w:hAnsi="Times New Roman" w:cs="Times New Roman"/>
                <w:b/>
                <w:bCs/>
                <w:sz w:val="18"/>
                <w:szCs w:val="18"/>
              </w:rPr>
              <w:t xml:space="preserve"> за межами 30 - км зони навколо населеного пункту,</w:t>
            </w:r>
            <w:r w:rsidRPr="006D4D56">
              <w:rPr>
                <w:rFonts w:ascii="Times New Roman" w:eastAsia="Times New Roman" w:hAnsi="Times New Roman" w:cs="Times New Roman"/>
                <w:sz w:val="18"/>
                <w:szCs w:val="18"/>
              </w:rPr>
              <w:t xml:space="preserve"> в якому знаходиться </w:t>
            </w:r>
            <w:r w:rsidRPr="006D4D56">
              <w:rPr>
                <w:rFonts w:ascii="Times New Roman" w:eastAsia="Times New Roman" w:hAnsi="Times New Roman" w:cs="Times New Roman"/>
                <w:iCs/>
                <w:sz w:val="18"/>
                <w:szCs w:val="18"/>
              </w:rPr>
              <w:t>заклад охорони здоров’я</w:t>
            </w:r>
            <w:r w:rsidRPr="006D4D56">
              <w:rPr>
                <w:rFonts w:ascii="Times New Roman" w:eastAsia="Times New Roman" w:hAnsi="Times New Roman" w:cs="Times New Roman"/>
                <w:sz w:val="18"/>
                <w:szCs w:val="18"/>
              </w:rPr>
              <w:t xml:space="preserve">, яка надає послугу, </w:t>
            </w:r>
            <w:r w:rsidRPr="006D4D56">
              <w:rPr>
                <w:rFonts w:ascii="Times New Roman" w:eastAsia="Times New Roman" w:hAnsi="Times New Roman" w:cs="Times New Roman"/>
                <w:b/>
                <w:bCs/>
                <w:sz w:val="18"/>
                <w:szCs w:val="18"/>
              </w:rPr>
              <w:t>транспортні витрати оплачуються ЗО самостійно.;</w:t>
            </w:r>
            <w:r w:rsidRPr="006D4D56">
              <w:rPr>
                <w:rFonts w:ascii="Times New Roman" w:eastAsia="Times New Roman" w:hAnsi="Times New Roman" w:cs="Times New Roman"/>
                <w:sz w:val="18"/>
                <w:szCs w:val="18"/>
              </w:rPr>
              <w:br/>
            </w:r>
            <w:r w:rsidRPr="006D4D56">
              <w:rPr>
                <w:rFonts w:ascii="Times New Roman" w:eastAsia="Times New Roman" w:hAnsi="Times New Roman" w:cs="Times New Roman"/>
                <w:b/>
                <w:bCs/>
                <w:sz w:val="18"/>
                <w:szCs w:val="18"/>
              </w:rPr>
              <w:t>послуга не надається - у випадку знаходження ЗО за межами 50 - км зони</w:t>
            </w:r>
            <w:r w:rsidRPr="006D4D56">
              <w:rPr>
                <w:rFonts w:ascii="Times New Roman" w:eastAsia="Times New Roman" w:hAnsi="Times New Roman" w:cs="Times New Roman"/>
                <w:sz w:val="18"/>
                <w:szCs w:val="18"/>
              </w:rPr>
              <w:t xml:space="preserve"> навколо населеного пункту, в якому знаходиться </w:t>
            </w:r>
            <w:r w:rsidRPr="006D4D56">
              <w:rPr>
                <w:rFonts w:ascii="Times New Roman" w:eastAsia="Times New Roman" w:hAnsi="Times New Roman" w:cs="Times New Roman"/>
                <w:iCs/>
                <w:sz w:val="18"/>
                <w:szCs w:val="18"/>
              </w:rPr>
              <w:t>заклад охорони здоров’я</w:t>
            </w:r>
            <w:r w:rsidRPr="006D4D56">
              <w:rPr>
                <w:rFonts w:ascii="Times New Roman" w:eastAsia="Times New Roman" w:hAnsi="Times New Roman" w:cs="Times New Roman"/>
                <w:sz w:val="18"/>
                <w:szCs w:val="18"/>
              </w:rPr>
              <w:t>, яка надає послугу;</w:t>
            </w:r>
          </w:p>
        </w:tc>
        <w:tc>
          <w:tcPr>
            <w:tcW w:w="2707" w:type="dxa"/>
            <w:shd w:val="clear" w:color="auto" w:fill="auto"/>
            <w:vAlign w:val="center"/>
            <w:hideMark/>
          </w:tcPr>
          <w:p w14:paraId="1898741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BAA9210"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3D14AD15" w14:textId="77777777" w:rsidTr="00A063DF">
        <w:trPr>
          <w:trHeight w:val="1974"/>
        </w:trPr>
        <w:tc>
          <w:tcPr>
            <w:tcW w:w="4962" w:type="dxa"/>
            <w:shd w:val="clear" w:color="auto" w:fill="auto"/>
            <w:hideMark/>
          </w:tcPr>
          <w:p w14:paraId="571C84B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Консультації вузькопрофільних спеціалістів на дому не здійснюються у зв'язку з необхідністю наявності додаткових пристроїв або </w:t>
            </w:r>
            <w:proofErr w:type="spellStart"/>
            <w:r w:rsidRPr="006D4D56">
              <w:rPr>
                <w:rFonts w:ascii="Times New Roman" w:eastAsia="Times New Roman" w:hAnsi="Times New Roman" w:cs="Times New Roman"/>
                <w:sz w:val="18"/>
                <w:szCs w:val="18"/>
              </w:rPr>
              <w:t>маніпуляційної</w:t>
            </w:r>
            <w:proofErr w:type="spellEnd"/>
            <w:r w:rsidRPr="006D4D56">
              <w:rPr>
                <w:rFonts w:ascii="Times New Roman" w:eastAsia="Times New Roman" w:hAnsi="Times New Roman" w:cs="Times New Roman"/>
                <w:sz w:val="18"/>
                <w:szCs w:val="18"/>
              </w:rPr>
              <w:t xml:space="preserve"> техніки.  </w:t>
            </w:r>
            <w:r w:rsidRPr="006D4D56">
              <w:rPr>
                <w:rFonts w:ascii="Times New Roman" w:eastAsia="Times New Roman" w:hAnsi="Times New Roman" w:cs="Times New Roman"/>
                <w:sz w:val="18"/>
                <w:szCs w:val="18"/>
              </w:rPr>
              <w:br/>
              <w:t xml:space="preserve">Консультація лікаря-спеціаліста, проведення лабораторних, інструментальних досліджень, медичних маніпуляцій вдома, обслуговування  середнім медичним персоналом проводиться за рішенням </w:t>
            </w:r>
            <w:proofErr w:type="spellStart"/>
            <w:r w:rsidRPr="006D4D56">
              <w:rPr>
                <w:rFonts w:ascii="Times New Roman" w:eastAsia="Times New Roman" w:hAnsi="Times New Roman" w:cs="Times New Roman"/>
                <w:sz w:val="18"/>
                <w:szCs w:val="18"/>
              </w:rPr>
              <w:t>асистанса</w:t>
            </w:r>
            <w:proofErr w:type="spellEnd"/>
            <w:r w:rsidRPr="006D4D56">
              <w:rPr>
                <w:rFonts w:ascii="Times New Roman" w:eastAsia="Times New Roman" w:hAnsi="Times New Roman" w:cs="Times New Roman"/>
                <w:sz w:val="18"/>
                <w:szCs w:val="18"/>
              </w:rPr>
              <w:t xml:space="preserve"> та Страховика в кожному конкретному випадку для важкохворих пацієнтів з довготривалим постільним режимом та  сплачується Страховиком 100%.</w:t>
            </w:r>
          </w:p>
        </w:tc>
        <w:tc>
          <w:tcPr>
            <w:tcW w:w="2707" w:type="dxa"/>
            <w:shd w:val="clear" w:color="auto" w:fill="auto"/>
            <w:vAlign w:val="center"/>
            <w:hideMark/>
          </w:tcPr>
          <w:p w14:paraId="7C1C183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CDA484E"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2350AB59" w14:textId="77777777" w:rsidTr="00A063DF">
        <w:trPr>
          <w:trHeight w:val="200"/>
        </w:trPr>
        <w:tc>
          <w:tcPr>
            <w:tcW w:w="4962" w:type="dxa"/>
            <w:shd w:val="clear" w:color="auto" w:fill="auto"/>
            <w:hideMark/>
          </w:tcPr>
          <w:p w14:paraId="5D40C2D0"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Консультації провідних спеціалістів, головних спеціалістів </w:t>
            </w:r>
          </w:p>
        </w:tc>
        <w:tc>
          <w:tcPr>
            <w:tcW w:w="2707" w:type="dxa"/>
            <w:shd w:val="clear" w:color="auto" w:fill="auto"/>
            <w:vAlign w:val="center"/>
            <w:hideMark/>
          </w:tcPr>
          <w:p w14:paraId="187E8AA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99990B1"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3A5CC079" w14:textId="77777777" w:rsidTr="00A063DF">
        <w:trPr>
          <w:trHeight w:val="469"/>
        </w:trPr>
        <w:tc>
          <w:tcPr>
            <w:tcW w:w="4962" w:type="dxa"/>
            <w:shd w:val="clear" w:color="auto" w:fill="auto"/>
            <w:hideMark/>
          </w:tcPr>
          <w:p w14:paraId="68CA2F0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Медичні маніпуляції на дому (масаж, ін'єкції, забір аналізів та ін.) для тяжкохворих пацієнтів та пацієнтів з призначеним лікарем суворим постільним режимом за індивідуальним погодженням із Страховиком</w:t>
            </w:r>
          </w:p>
        </w:tc>
        <w:tc>
          <w:tcPr>
            <w:tcW w:w="2707" w:type="dxa"/>
            <w:shd w:val="clear" w:color="auto" w:fill="auto"/>
            <w:vAlign w:val="center"/>
            <w:hideMark/>
          </w:tcPr>
          <w:p w14:paraId="2F7AF423"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AF4BF54" w14:textId="77777777" w:rsidR="006D4D56" w:rsidRPr="006D4D56" w:rsidRDefault="006D4D56" w:rsidP="006D4D56">
            <w:pPr>
              <w:spacing w:after="0" w:line="240" w:lineRule="auto"/>
              <w:ind w:left="-2093" w:right="645"/>
              <w:jc w:val="center"/>
              <w:rPr>
                <w:rFonts w:ascii="Times New Roman" w:eastAsia="Times New Roman" w:hAnsi="Times New Roman" w:cs="Times New Roman"/>
                <w:sz w:val="18"/>
                <w:szCs w:val="18"/>
              </w:rPr>
            </w:pPr>
          </w:p>
        </w:tc>
      </w:tr>
      <w:tr w:rsidR="006D4D56" w:rsidRPr="006D4D56" w14:paraId="37FE8148" w14:textId="77777777" w:rsidTr="00A063DF">
        <w:trPr>
          <w:trHeight w:val="414"/>
        </w:trPr>
        <w:tc>
          <w:tcPr>
            <w:tcW w:w="7669" w:type="dxa"/>
            <w:gridSpan w:val="2"/>
            <w:shd w:val="clear" w:color="auto" w:fill="92D050"/>
            <w:vAlign w:val="center"/>
            <w:hideMark/>
          </w:tcPr>
          <w:p w14:paraId="1350BC53"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 xml:space="preserve"> ЛАБОРАТОРНА ДІАГНОСТИКА </w:t>
            </w:r>
          </w:p>
        </w:tc>
        <w:tc>
          <w:tcPr>
            <w:tcW w:w="2113" w:type="dxa"/>
            <w:shd w:val="clear" w:color="auto" w:fill="92D050"/>
            <w:vAlign w:val="center"/>
          </w:tcPr>
          <w:p w14:paraId="1B5571E1"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p>
        </w:tc>
      </w:tr>
      <w:tr w:rsidR="006D4D56" w:rsidRPr="006D4D56" w14:paraId="78F14399" w14:textId="77777777" w:rsidTr="00A063DF">
        <w:trPr>
          <w:trHeight w:val="225"/>
        </w:trPr>
        <w:tc>
          <w:tcPr>
            <w:tcW w:w="4962" w:type="dxa"/>
            <w:shd w:val="clear" w:color="auto" w:fill="auto"/>
            <w:hideMark/>
          </w:tcPr>
          <w:p w14:paraId="39B27801"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Лабораторна діагностика в  умовах поліклініки  або спеціалізованих лабораторіях в об'ємі, призначеному лікарем-терапевтом та/або лікарем-спеціалістом, для діагностики основного захворювання, організовується в день звернення за допомогою (якщо звернення відбулося до 14-00 ), або на наступний день (якщо звернення відбулося після  14-00), згідно з графіком  роботи поліклініки.</w:t>
            </w:r>
          </w:p>
        </w:tc>
        <w:tc>
          <w:tcPr>
            <w:tcW w:w="2707" w:type="dxa"/>
            <w:shd w:val="clear" w:color="auto" w:fill="auto"/>
            <w:vAlign w:val="center"/>
          </w:tcPr>
          <w:p w14:paraId="0EB297D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так </w:t>
            </w:r>
          </w:p>
          <w:p w14:paraId="74777535"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(в тому числі Діла, </w:t>
            </w:r>
            <w:proofErr w:type="spellStart"/>
            <w:r w:rsidRPr="006D4D56">
              <w:rPr>
                <w:rFonts w:ascii="Times New Roman" w:eastAsia="Times New Roman" w:hAnsi="Times New Roman" w:cs="Times New Roman"/>
                <w:sz w:val="18"/>
                <w:szCs w:val="18"/>
              </w:rPr>
              <w:t>Сінево</w:t>
            </w:r>
            <w:proofErr w:type="spellEnd"/>
            <w:r w:rsidRPr="006D4D56">
              <w:rPr>
                <w:rFonts w:ascii="Times New Roman" w:eastAsia="Times New Roman" w:hAnsi="Times New Roman" w:cs="Times New Roman"/>
                <w:sz w:val="18"/>
                <w:szCs w:val="18"/>
              </w:rPr>
              <w:t xml:space="preserve"> та ін.)-</w:t>
            </w: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25D86040"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5290244B" w14:textId="77777777" w:rsidTr="00A063DF">
        <w:trPr>
          <w:trHeight w:val="463"/>
        </w:trPr>
        <w:tc>
          <w:tcPr>
            <w:tcW w:w="7669" w:type="dxa"/>
            <w:gridSpan w:val="2"/>
            <w:shd w:val="clear" w:color="auto" w:fill="92D050"/>
            <w:vAlign w:val="center"/>
            <w:hideMark/>
          </w:tcPr>
          <w:p w14:paraId="5ABB484E"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МЕДИЧНА ДОКУМЕНТАЦІЯ </w:t>
            </w:r>
          </w:p>
        </w:tc>
        <w:tc>
          <w:tcPr>
            <w:tcW w:w="2113" w:type="dxa"/>
            <w:shd w:val="clear" w:color="auto" w:fill="92D050"/>
            <w:vAlign w:val="center"/>
          </w:tcPr>
          <w:p w14:paraId="5DD1BEC3"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p>
        </w:tc>
      </w:tr>
      <w:tr w:rsidR="006D4D56" w:rsidRPr="006D4D56" w14:paraId="4208DCF2" w14:textId="77777777" w:rsidTr="00A063DF">
        <w:trPr>
          <w:trHeight w:val="450"/>
        </w:trPr>
        <w:tc>
          <w:tcPr>
            <w:tcW w:w="4962" w:type="dxa"/>
            <w:shd w:val="clear" w:color="auto" w:fill="auto"/>
            <w:hideMark/>
          </w:tcPr>
          <w:p w14:paraId="7ECD28D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Оформлення спеціальної медичної документації (виписки з історії хвороби, видача довідок для відвідування оздоровчих закладів, видача довідок для оформлення санаторно-курортної карти)</w:t>
            </w:r>
          </w:p>
        </w:tc>
        <w:tc>
          <w:tcPr>
            <w:tcW w:w="2707" w:type="dxa"/>
            <w:shd w:val="clear" w:color="auto" w:fill="auto"/>
            <w:vAlign w:val="center"/>
            <w:hideMark/>
          </w:tcPr>
          <w:p w14:paraId="1FA4808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виписки з історії хвороби, видача довідок для відвідування оздоровчих закладів</w:t>
            </w:r>
          </w:p>
        </w:tc>
        <w:tc>
          <w:tcPr>
            <w:tcW w:w="2113" w:type="dxa"/>
          </w:tcPr>
          <w:p w14:paraId="04E4366E" w14:textId="77777777" w:rsidR="006D4D56" w:rsidRPr="006D4D56" w:rsidRDefault="006D4D56" w:rsidP="006D4D56">
            <w:pPr>
              <w:spacing w:after="0" w:line="240" w:lineRule="auto"/>
              <w:ind w:left="312" w:right="645"/>
              <w:jc w:val="center"/>
              <w:rPr>
                <w:rFonts w:ascii="Times New Roman" w:eastAsia="Times New Roman" w:hAnsi="Times New Roman" w:cs="Times New Roman"/>
                <w:sz w:val="18"/>
                <w:szCs w:val="18"/>
              </w:rPr>
            </w:pPr>
          </w:p>
        </w:tc>
      </w:tr>
      <w:tr w:rsidR="006D4D56" w:rsidRPr="006D4D56" w14:paraId="3EDD98C3" w14:textId="77777777" w:rsidTr="00A063DF">
        <w:trPr>
          <w:trHeight w:val="675"/>
        </w:trPr>
        <w:tc>
          <w:tcPr>
            <w:tcW w:w="7669" w:type="dxa"/>
            <w:gridSpan w:val="2"/>
            <w:shd w:val="clear" w:color="auto" w:fill="92D050"/>
            <w:vAlign w:val="center"/>
            <w:hideMark/>
          </w:tcPr>
          <w:p w14:paraId="69111896"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ДЕННИЙ СТАЦІОНАР </w:t>
            </w:r>
          </w:p>
        </w:tc>
        <w:tc>
          <w:tcPr>
            <w:tcW w:w="2113" w:type="dxa"/>
            <w:shd w:val="clear" w:color="auto" w:fill="92D050"/>
            <w:vAlign w:val="center"/>
          </w:tcPr>
          <w:p w14:paraId="4FE9292E"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p>
        </w:tc>
      </w:tr>
      <w:tr w:rsidR="006D4D56" w:rsidRPr="006D4D56" w14:paraId="61A025C8" w14:textId="77777777" w:rsidTr="00A063DF">
        <w:trPr>
          <w:trHeight w:val="225"/>
        </w:trPr>
        <w:tc>
          <w:tcPr>
            <w:tcW w:w="4962" w:type="dxa"/>
            <w:shd w:val="clear" w:color="auto" w:fill="auto"/>
            <w:hideMark/>
          </w:tcPr>
          <w:p w14:paraId="563A3C8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Дана програма передбачає організацію та оплату медичної допомоги ЗО </w:t>
            </w:r>
            <w:r w:rsidRPr="006D4D56">
              <w:rPr>
                <w:rFonts w:ascii="Times New Roman" w:eastAsia="Times New Roman" w:hAnsi="Times New Roman" w:cs="Times New Roman"/>
                <w:b/>
                <w:bCs/>
                <w:sz w:val="18"/>
                <w:szCs w:val="18"/>
              </w:rPr>
              <w:t xml:space="preserve">в умовах денного стаціонару в плановому порядку </w:t>
            </w:r>
            <w:r w:rsidRPr="006D4D56">
              <w:rPr>
                <w:rFonts w:ascii="Times New Roman" w:eastAsia="Times New Roman" w:hAnsi="Times New Roman" w:cs="Times New Roman"/>
                <w:sz w:val="18"/>
                <w:szCs w:val="18"/>
              </w:rPr>
              <w:t>на підставі рішення лікаря про необхідність такого стаціонарного лікування.</w:t>
            </w:r>
          </w:p>
          <w:p w14:paraId="13307F5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Денний стаціонар організовується </w:t>
            </w:r>
            <w:r w:rsidRPr="006D4D56">
              <w:rPr>
                <w:rFonts w:ascii="Times New Roman" w:eastAsia="Times New Roman" w:hAnsi="Times New Roman" w:cs="Times New Roman"/>
                <w:b/>
                <w:bCs/>
                <w:sz w:val="18"/>
                <w:szCs w:val="18"/>
              </w:rPr>
              <w:t>протягом 1 (однієї) - 3 (трьох) діб</w:t>
            </w:r>
            <w:r w:rsidRPr="006D4D56">
              <w:rPr>
                <w:rFonts w:ascii="Times New Roman" w:eastAsia="Times New Roman" w:hAnsi="Times New Roman" w:cs="Times New Roman"/>
                <w:sz w:val="18"/>
                <w:szCs w:val="18"/>
              </w:rPr>
              <w:t xml:space="preserve"> з моменту направлення лікарем поліклініки в </w:t>
            </w:r>
            <w:r w:rsidRPr="006D4D56">
              <w:rPr>
                <w:rFonts w:ascii="Times New Roman" w:eastAsia="Times New Roman" w:hAnsi="Times New Roman" w:cs="Times New Roman"/>
                <w:iCs/>
                <w:sz w:val="18"/>
                <w:szCs w:val="18"/>
              </w:rPr>
              <w:t>заклади охорони здоров’я</w:t>
            </w:r>
            <w:r w:rsidRPr="006D4D56">
              <w:rPr>
                <w:rFonts w:ascii="Times New Roman" w:eastAsia="Times New Roman" w:hAnsi="Times New Roman" w:cs="Times New Roman"/>
                <w:sz w:val="18"/>
                <w:szCs w:val="18"/>
              </w:rPr>
              <w:t>, які обумовлені Договором.</w:t>
            </w:r>
          </w:p>
          <w:p w14:paraId="4691782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Лікуванню в умовах денного стаціонару підлягають ЗО:</w:t>
            </w:r>
          </w:p>
          <w:p w14:paraId="55BB6AA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які потребують за станом свого здоров'я використання лікувальних засобів, після застосування яких необхідне </w:t>
            </w:r>
            <w:r w:rsidRPr="006D4D56">
              <w:rPr>
                <w:rFonts w:ascii="Times New Roman" w:eastAsia="Times New Roman" w:hAnsi="Times New Roman" w:cs="Times New Roman"/>
                <w:sz w:val="18"/>
                <w:szCs w:val="18"/>
              </w:rPr>
              <w:lastRenderedPageBreak/>
              <w:t>спостереження медичним персоналом протягом деякого часу;</w:t>
            </w:r>
          </w:p>
          <w:p w14:paraId="11F8480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яким необхідні внутрішньовенні крапельні введення медичних препаратів протягом порівняно тривалого часу;</w:t>
            </w:r>
          </w:p>
          <w:p w14:paraId="7CEF7AC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які, потребують проведення складних діагностичних обстежень з тривалою підготовкою, яку можна проводити тільки в умовах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w:t>
            </w:r>
          </w:p>
          <w:p w14:paraId="0A45D60D"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які потребують лікувальних заходів після яких необхідний постільний режим протягом деякого часу.</w:t>
            </w:r>
          </w:p>
        </w:tc>
        <w:tc>
          <w:tcPr>
            <w:tcW w:w="2707" w:type="dxa"/>
            <w:shd w:val="clear" w:color="auto" w:fill="auto"/>
          </w:tcPr>
          <w:p w14:paraId="34315537"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lastRenderedPageBreak/>
              <w:t>так</w:t>
            </w:r>
          </w:p>
        </w:tc>
        <w:tc>
          <w:tcPr>
            <w:tcW w:w="2113" w:type="dxa"/>
            <w:shd w:val="clear" w:color="auto" w:fill="auto"/>
            <w:vAlign w:val="center"/>
          </w:tcPr>
          <w:p w14:paraId="639EE410"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0582255" w14:textId="77777777" w:rsidTr="00A063DF">
        <w:trPr>
          <w:trHeight w:val="449"/>
        </w:trPr>
        <w:tc>
          <w:tcPr>
            <w:tcW w:w="4962" w:type="dxa"/>
            <w:shd w:val="clear" w:color="auto" w:fill="auto"/>
            <w:hideMark/>
          </w:tcPr>
          <w:p w14:paraId="57D6600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перебування ЗО в умовах денного стаціонару;</w:t>
            </w:r>
          </w:p>
        </w:tc>
        <w:tc>
          <w:tcPr>
            <w:tcW w:w="2707" w:type="dxa"/>
            <w:shd w:val="clear" w:color="auto" w:fill="auto"/>
            <w:vAlign w:val="center"/>
            <w:hideMark/>
          </w:tcPr>
          <w:p w14:paraId="562F5F8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270E6E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BBF0C01" w14:textId="77777777" w:rsidTr="00A063DF">
        <w:trPr>
          <w:trHeight w:val="225"/>
        </w:trPr>
        <w:tc>
          <w:tcPr>
            <w:tcW w:w="4962" w:type="dxa"/>
            <w:shd w:val="clear" w:color="auto" w:fill="auto"/>
            <w:hideMark/>
          </w:tcPr>
          <w:p w14:paraId="002A0A0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консультації лікуючого лікаря, встановлення діагнозу, призначення плану лікування;</w:t>
            </w:r>
          </w:p>
        </w:tc>
        <w:tc>
          <w:tcPr>
            <w:tcW w:w="2707" w:type="dxa"/>
            <w:shd w:val="clear" w:color="auto" w:fill="auto"/>
            <w:vAlign w:val="center"/>
            <w:hideMark/>
          </w:tcPr>
          <w:p w14:paraId="67D028E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7BD144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D9F1F72" w14:textId="77777777" w:rsidTr="00A063DF">
        <w:trPr>
          <w:trHeight w:val="450"/>
        </w:trPr>
        <w:tc>
          <w:tcPr>
            <w:tcW w:w="4962" w:type="dxa"/>
            <w:shd w:val="clear" w:color="auto" w:fill="auto"/>
            <w:hideMark/>
          </w:tcPr>
          <w:p w14:paraId="1B3C6F0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консультація лікарів-спеціалістів, в тому числі повторні, за направленням лікуючого лікаря;</w:t>
            </w:r>
          </w:p>
        </w:tc>
        <w:tc>
          <w:tcPr>
            <w:tcW w:w="2707" w:type="dxa"/>
            <w:shd w:val="clear" w:color="auto" w:fill="auto"/>
            <w:vAlign w:val="center"/>
            <w:hideMark/>
          </w:tcPr>
          <w:p w14:paraId="787B884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626E80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0E1D01D" w14:textId="77777777" w:rsidTr="00A063DF">
        <w:trPr>
          <w:trHeight w:val="450"/>
        </w:trPr>
        <w:tc>
          <w:tcPr>
            <w:tcW w:w="4962" w:type="dxa"/>
            <w:shd w:val="clear" w:color="000000" w:fill="FFFFFF"/>
            <w:hideMark/>
          </w:tcPr>
          <w:p w14:paraId="2C860AE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Покриття </w:t>
            </w:r>
            <w:r w:rsidRPr="006D4D56">
              <w:rPr>
                <w:rFonts w:ascii="Times New Roman" w:eastAsia="Times New Roman" w:hAnsi="Times New Roman" w:cs="Times New Roman"/>
                <w:b/>
                <w:bCs/>
                <w:sz w:val="18"/>
                <w:szCs w:val="18"/>
              </w:rPr>
              <w:t xml:space="preserve">консультацій головних і провідних фахівців </w:t>
            </w:r>
            <w:r w:rsidRPr="006D4D56">
              <w:rPr>
                <w:rFonts w:ascii="Times New Roman" w:eastAsia="Times New Roman" w:hAnsi="Times New Roman" w:cs="Times New Roman"/>
                <w:sz w:val="18"/>
                <w:szCs w:val="18"/>
              </w:rPr>
              <w:t xml:space="preserve">в </w:t>
            </w:r>
            <w:r w:rsidRPr="006D4D56">
              <w:rPr>
                <w:rFonts w:ascii="Times New Roman" w:eastAsia="Times New Roman" w:hAnsi="Times New Roman" w:cs="Times New Roman"/>
                <w:bCs/>
                <w:sz w:val="18"/>
                <w:szCs w:val="18"/>
              </w:rPr>
              <w:t>лікувально-профілактичних закладах охорони здоров’я</w:t>
            </w:r>
            <w:r w:rsidRPr="006D4D56">
              <w:rPr>
                <w:rFonts w:ascii="Times New Roman" w:eastAsia="Times New Roman" w:hAnsi="Times New Roman" w:cs="Times New Roman"/>
                <w:sz w:val="18"/>
                <w:szCs w:val="18"/>
              </w:rPr>
              <w:t xml:space="preserve"> відповідно до категорії </w:t>
            </w:r>
            <w:r w:rsidRPr="006D4D56">
              <w:rPr>
                <w:rFonts w:ascii="Times New Roman" w:eastAsia="Times New Roman" w:hAnsi="Times New Roman" w:cs="Times New Roman"/>
                <w:bCs/>
                <w:sz w:val="18"/>
                <w:szCs w:val="18"/>
              </w:rPr>
              <w:t>лікувально-профілактичних закладів охорони здоров’я по ам</w:t>
            </w:r>
            <w:r w:rsidRPr="006D4D56">
              <w:rPr>
                <w:rFonts w:ascii="Times New Roman" w:eastAsia="Times New Roman" w:hAnsi="Times New Roman" w:cs="Times New Roman"/>
                <w:sz w:val="18"/>
                <w:szCs w:val="18"/>
              </w:rPr>
              <w:t xml:space="preserve">булаторній допомозі згідно переліку  лікувально-профілактичних закладів охорони здоров’я охорони здоров’я Страховика . </w:t>
            </w:r>
          </w:p>
          <w:p w14:paraId="2D5D9D2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Проведення альтернативних  консультацій в складних випадках, обумовлених стандартами медичних послуг МОЗ України </w:t>
            </w:r>
          </w:p>
        </w:tc>
        <w:tc>
          <w:tcPr>
            <w:tcW w:w="2707" w:type="dxa"/>
            <w:shd w:val="clear" w:color="auto" w:fill="auto"/>
            <w:vAlign w:val="center"/>
            <w:hideMark/>
          </w:tcPr>
          <w:p w14:paraId="7B63D64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021846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08DCAD1" w14:textId="77777777" w:rsidTr="00A063DF">
        <w:trPr>
          <w:trHeight w:val="694"/>
        </w:trPr>
        <w:tc>
          <w:tcPr>
            <w:tcW w:w="4962" w:type="dxa"/>
            <w:shd w:val="clear" w:color="auto" w:fill="auto"/>
            <w:hideMark/>
          </w:tcPr>
          <w:p w14:paraId="51F9E12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проведення діагностичних лабораторних та/або інструментальних досліджень в умовах денного стаціонару, призначених лікуючим лікарем та/або лікарем-спеціалістом;</w:t>
            </w:r>
          </w:p>
        </w:tc>
        <w:tc>
          <w:tcPr>
            <w:tcW w:w="2707" w:type="dxa"/>
            <w:shd w:val="clear" w:color="auto" w:fill="auto"/>
            <w:vAlign w:val="center"/>
            <w:hideMark/>
          </w:tcPr>
          <w:p w14:paraId="7A40196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81B0B5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8935EAD" w14:textId="77777777" w:rsidTr="00A063DF">
        <w:trPr>
          <w:trHeight w:val="675"/>
        </w:trPr>
        <w:tc>
          <w:tcPr>
            <w:tcW w:w="4962" w:type="dxa"/>
            <w:shd w:val="clear" w:color="auto" w:fill="auto"/>
            <w:hideMark/>
          </w:tcPr>
          <w:p w14:paraId="2AAA63B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забезпечення необхідними для лікування медичними препаратами, згідно Програми, засобами медичного призначення на період лікування в умовах денного стаціонару,  призначених лікуючим лікарем та/або лікарем-спеціалістом;</w:t>
            </w:r>
          </w:p>
        </w:tc>
        <w:tc>
          <w:tcPr>
            <w:tcW w:w="2707" w:type="dxa"/>
            <w:shd w:val="clear" w:color="auto" w:fill="auto"/>
            <w:vAlign w:val="center"/>
            <w:hideMark/>
          </w:tcPr>
          <w:p w14:paraId="65C0D26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155831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45358A0" w14:textId="77777777" w:rsidTr="00A063DF">
        <w:trPr>
          <w:trHeight w:val="565"/>
        </w:trPr>
        <w:tc>
          <w:tcPr>
            <w:tcW w:w="4962" w:type="dxa"/>
            <w:shd w:val="clear" w:color="auto" w:fill="auto"/>
            <w:hideMark/>
          </w:tcPr>
          <w:p w14:paraId="08A3F1B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в умовах денного стаціонару гормональними препаратами для лікування захворювань поза списком виключень;</w:t>
            </w:r>
          </w:p>
        </w:tc>
        <w:tc>
          <w:tcPr>
            <w:tcW w:w="2707" w:type="dxa"/>
            <w:shd w:val="clear" w:color="auto" w:fill="auto"/>
            <w:vAlign w:val="center"/>
            <w:hideMark/>
          </w:tcPr>
          <w:p w14:paraId="147C84F3"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80509B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28729B1" w14:textId="77777777" w:rsidTr="00A063DF">
        <w:trPr>
          <w:trHeight w:val="450"/>
        </w:trPr>
        <w:tc>
          <w:tcPr>
            <w:tcW w:w="4962" w:type="dxa"/>
            <w:shd w:val="clear" w:color="auto" w:fill="auto"/>
            <w:hideMark/>
          </w:tcPr>
          <w:p w14:paraId="4C7BB81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лікування в умовах денного стаціонару </w:t>
            </w:r>
            <w:proofErr w:type="spellStart"/>
            <w:r w:rsidRPr="006D4D56">
              <w:rPr>
                <w:rFonts w:ascii="Times New Roman" w:eastAsia="Times New Roman" w:hAnsi="Times New Roman" w:cs="Times New Roman"/>
                <w:sz w:val="18"/>
                <w:szCs w:val="18"/>
              </w:rPr>
              <w:t>моновітамінами</w:t>
            </w:r>
            <w:proofErr w:type="spellEnd"/>
            <w:r w:rsidRPr="006D4D56">
              <w:rPr>
                <w:rFonts w:ascii="Times New Roman" w:eastAsia="Times New Roman" w:hAnsi="Times New Roman" w:cs="Times New Roman"/>
                <w:sz w:val="18"/>
                <w:szCs w:val="18"/>
              </w:rPr>
              <w:t xml:space="preserve"> та вітамінними комплексами, якщо вони призначені лікуючим лікарем;</w:t>
            </w:r>
          </w:p>
        </w:tc>
        <w:tc>
          <w:tcPr>
            <w:tcW w:w="2707" w:type="dxa"/>
            <w:shd w:val="clear" w:color="auto" w:fill="auto"/>
            <w:vAlign w:val="center"/>
            <w:hideMark/>
          </w:tcPr>
          <w:p w14:paraId="4152D6A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2026FC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B4F210C" w14:textId="77777777" w:rsidTr="00A063DF">
        <w:trPr>
          <w:trHeight w:val="450"/>
        </w:trPr>
        <w:tc>
          <w:tcPr>
            <w:tcW w:w="4962" w:type="dxa"/>
            <w:shd w:val="clear" w:color="auto" w:fill="auto"/>
            <w:hideMark/>
          </w:tcPr>
          <w:p w14:paraId="2657439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фізіотерапевтичні процедури в умовах денного стаціонару, якщо вони призначені лікуючим лікарем, як частина основного лікувального процесу в рамках </w:t>
            </w:r>
          </w:p>
        </w:tc>
        <w:tc>
          <w:tcPr>
            <w:tcW w:w="2707" w:type="dxa"/>
            <w:shd w:val="clear" w:color="auto" w:fill="auto"/>
            <w:vAlign w:val="center"/>
            <w:hideMark/>
          </w:tcPr>
          <w:p w14:paraId="7CC7EA7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C7ABA7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5864584" w14:textId="77777777" w:rsidTr="00A063DF">
        <w:trPr>
          <w:trHeight w:val="675"/>
        </w:trPr>
        <w:tc>
          <w:tcPr>
            <w:tcW w:w="7669" w:type="dxa"/>
            <w:gridSpan w:val="2"/>
            <w:shd w:val="clear" w:color="auto" w:fill="92D050"/>
            <w:vAlign w:val="center"/>
            <w:hideMark/>
          </w:tcPr>
          <w:p w14:paraId="15B39258"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ФІЗІОПРОЦЕДУРИ</w:t>
            </w:r>
          </w:p>
        </w:tc>
        <w:tc>
          <w:tcPr>
            <w:tcW w:w="2113" w:type="dxa"/>
            <w:shd w:val="clear" w:color="auto" w:fill="92D050"/>
            <w:vAlign w:val="center"/>
          </w:tcPr>
          <w:p w14:paraId="2501EA4D"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p>
        </w:tc>
      </w:tr>
      <w:tr w:rsidR="006D4D56" w:rsidRPr="006D4D56" w14:paraId="7F398578" w14:textId="77777777" w:rsidTr="00A063DF">
        <w:trPr>
          <w:trHeight w:val="225"/>
        </w:trPr>
        <w:tc>
          <w:tcPr>
            <w:tcW w:w="4962" w:type="dxa"/>
            <w:shd w:val="clear" w:color="auto" w:fill="auto"/>
            <w:hideMark/>
          </w:tcPr>
          <w:p w14:paraId="1B25C5F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Дана опція передбачає організацію та оплату лікування основного захворювання фізичними методами (апаратними та ручними) в амбулаторних умовах в </w:t>
            </w:r>
            <w:r w:rsidRPr="006D4D56">
              <w:rPr>
                <w:rFonts w:ascii="Times New Roman" w:eastAsia="Times New Roman" w:hAnsi="Times New Roman" w:cs="Times New Roman"/>
                <w:iCs/>
                <w:sz w:val="18"/>
                <w:szCs w:val="18"/>
              </w:rPr>
              <w:t>закладах охорони здоров’я</w:t>
            </w:r>
            <w:r w:rsidRPr="006D4D56">
              <w:rPr>
                <w:rFonts w:ascii="Times New Roman" w:eastAsia="Times New Roman" w:hAnsi="Times New Roman" w:cs="Times New Roman"/>
                <w:sz w:val="18"/>
                <w:szCs w:val="18"/>
              </w:rPr>
              <w:t>, передбачених</w:t>
            </w:r>
            <w:r w:rsidRPr="006D4D56">
              <w:rPr>
                <w:rFonts w:ascii="Times New Roman" w:eastAsia="Times New Roman" w:hAnsi="Times New Roman" w:cs="Times New Roman"/>
                <w:sz w:val="18"/>
                <w:szCs w:val="18"/>
                <w:lang w:val="ru-RU"/>
              </w:rPr>
              <w:t xml:space="preserve"> </w:t>
            </w:r>
            <w:r w:rsidRPr="006D4D56">
              <w:rPr>
                <w:rFonts w:ascii="Times New Roman" w:eastAsia="Times New Roman" w:hAnsi="Times New Roman" w:cs="Times New Roman"/>
                <w:sz w:val="18"/>
                <w:szCs w:val="18"/>
              </w:rPr>
              <w:t>Програмою страхування.</w:t>
            </w:r>
          </w:p>
        </w:tc>
        <w:tc>
          <w:tcPr>
            <w:tcW w:w="2707" w:type="dxa"/>
            <w:shd w:val="clear" w:color="auto" w:fill="auto"/>
            <w:vAlign w:val="center"/>
          </w:tcPr>
          <w:p w14:paraId="1328C650" w14:textId="77777777" w:rsidR="006D4D56" w:rsidRPr="006D4D56" w:rsidRDefault="006D4D56" w:rsidP="006D4D56">
            <w:pPr>
              <w:spacing w:after="0" w:line="240" w:lineRule="auto"/>
              <w:ind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1E4CB146"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D609A89" w14:textId="77777777" w:rsidTr="00A063DF">
        <w:trPr>
          <w:trHeight w:val="649"/>
        </w:trPr>
        <w:tc>
          <w:tcPr>
            <w:tcW w:w="4962" w:type="dxa"/>
            <w:shd w:val="clear" w:color="000000" w:fill="FFFFFF"/>
            <w:hideMark/>
          </w:tcPr>
          <w:p w14:paraId="5CC251E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Фізіотерапія (гідротерапія, електротерапія, аерозольтерапія, аероіонотерапія, фототерапія (світлолікування), ЛФК, теплолікування та</w:t>
            </w:r>
            <w:r w:rsidRPr="006D4D56">
              <w:rPr>
                <w:rFonts w:ascii="Times New Roman" w:eastAsia="Times New Roman" w:hAnsi="Times New Roman" w:cs="Times New Roman"/>
                <w:b/>
                <w:bCs/>
                <w:sz w:val="18"/>
                <w:szCs w:val="18"/>
              </w:rPr>
              <w:t xml:space="preserve"> всі види </w:t>
            </w:r>
            <w:proofErr w:type="spellStart"/>
            <w:r w:rsidRPr="006D4D56">
              <w:rPr>
                <w:rFonts w:ascii="Times New Roman" w:eastAsia="Times New Roman" w:hAnsi="Times New Roman" w:cs="Times New Roman"/>
                <w:b/>
                <w:bCs/>
                <w:sz w:val="18"/>
                <w:szCs w:val="18"/>
              </w:rPr>
              <w:t>фізіопроцедур</w:t>
            </w:r>
            <w:proofErr w:type="spellEnd"/>
            <w:r w:rsidRPr="006D4D56">
              <w:rPr>
                <w:rFonts w:ascii="Times New Roman" w:eastAsia="Times New Roman" w:hAnsi="Times New Roman" w:cs="Times New Roman"/>
                <w:sz w:val="18"/>
                <w:szCs w:val="18"/>
              </w:rPr>
              <w:t xml:space="preserve"> за призначенням лікаря ін. </w:t>
            </w:r>
          </w:p>
        </w:tc>
        <w:tc>
          <w:tcPr>
            <w:tcW w:w="2707" w:type="dxa"/>
            <w:shd w:val="clear" w:color="auto" w:fill="auto"/>
            <w:vAlign w:val="center"/>
            <w:hideMark/>
          </w:tcPr>
          <w:p w14:paraId="25CC771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3000757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10 процедур на рік</w:t>
            </w:r>
          </w:p>
        </w:tc>
        <w:tc>
          <w:tcPr>
            <w:tcW w:w="2113" w:type="dxa"/>
          </w:tcPr>
          <w:p w14:paraId="1CA7D34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A667A9D" w14:textId="77777777" w:rsidTr="00A063DF">
        <w:trPr>
          <w:trHeight w:val="437"/>
        </w:trPr>
        <w:tc>
          <w:tcPr>
            <w:tcW w:w="4962" w:type="dxa"/>
            <w:shd w:val="clear" w:color="auto" w:fill="auto"/>
            <w:hideMark/>
          </w:tcPr>
          <w:p w14:paraId="2E157AD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голкорефлексотерапія  (акупунктура) за призначенням лікаря</w:t>
            </w:r>
          </w:p>
        </w:tc>
        <w:tc>
          <w:tcPr>
            <w:tcW w:w="2707" w:type="dxa"/>
            <w:shd w:val="clear" w:color="auto" w:fill="auto"/>
            <w:vAlign w:val="center"/>
            <w:hideMark/>
          </w:tcPr>
          <w:p w14:paraId="091795A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68D4FCE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10 процедур на рік</w:t>
            </w:r>
          </w:p>
        </w:tc>
        <w:tc>
          <w:tcPr>
            <w:tcW w:w="2113" w:type="dxa"/>
          </w:tcPr>
          <w:p w14:paraId="4DF851C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99C0F67" w14:textId="77777777" w:rsidTr="00A063DF">
        <w:trPr>
          <w:trHeight w:val="694"/>
        </w:trPr>
        <w:tc>
          <w:tcPr>
            <w:tcW w:w="4962" w:type="dxa"/>
            <w:shd w:val="clear" w:color="auto" w:fill="auto"/>
            <w:hideMark/>
          </w:tcPr>
          <w:p w14:paraId="587AB6C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лікувальний та профілактичний масаж або мануальна терапія  за медичними показаннями за призначенням лікаря , в тому числі при </w:t>
            </w:r>
            <w:proofErr w:type="spellStart"/>
            <w:r w:rsidRPr="006D4D56">
              <w:rPr>
                <w:rFonts w:ascii="Times New Roman" w:eastAsia="Times New Roman" w:hAnsi="Times New Roman" w:cs="Times New Roman"/>
                <w:sz w:val="18"/>
                <w:szCs w:val="18"/>
              </w:rPr>
              <w:t>дегенеративно</w:t>
            </w:r>
            <w:proofErr w:type="spellEnd"/>
            <w:r w:rsidRPr="006D4D56">
              <w:rPr>
                <w:rFonts w:ascii="Times New Roman" w:eastAsia="Times New Roman" w:hAnsi="Times New Roman" w:cs="Times New Roman"/>
                <w:sz w:val="18"/>
                <w:szCs w:val="18"/>
              </w:rPr>
              <w:t>-дистрофічних змінах</w:t>
            </w:r>
          </w:p>
        </w:tc>
        <w:tc>
          <w:tcPr>
            <w:tcW w:w="2707" w:type="dxa"/>
            <w:shd w:val="clear" w:color="auto" w:fill="auto"/>
            <w:vAlign w:val="center"/>
            <w:hideMark/>
          </w:tcPr>
          <w:p w14:paraId="76C2865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1FA7E11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20 процедур на рік</w:t>
            </w:r>
          </w:p>
          <w:p w14:paraId="0672049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сеанс - 1 масажна зона</w:t>
            </w:r>
          </w:p>
        </w:tc>
        <w:tc>
          <w:tcPr>
            <w:tcW w:w="2113" w:type="dxa"/>
          </w:tcPr>
          <w:p w14:paraId="5F2716A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54CF383" w14:textId="77777777" w:rsidTr="00A063DF">
        <w:trPr>
          <w:trHeight w:val="675"/>
        </w:trPr>
        <w:tc>
          <w:tcPr>
            <w:tcW w:w="7669" w:type="dxa"/>
            <w:gridSpan w:val="2"/>
            <w:shd w:val="clear" w:color="auto" w:fill="92D050"/>
            <w:vAlign w:val="center"/>
            <w:hideMark/>
          </w:tcPr>
          <w:p w14:paraId="7307D85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МЕДИКАМЕНТИ ПРИ АМБУЛАТОРНО-ПОЛІКЛІНІЧНІЙ ДОПОМОЗІ </w:t>
            </w:r>
          </w:p>
        </w:tc>
        <w:tc>
          <w:tcPr>
            <w:tcW w:w="2113" w:type="dxa"/>
            <w:shd w:val="clear" w:color="auto" w:fill="92D050"/>
            <w:vAlign w:val="center"/>
          </w:tcPr>
          <w:p w14:paraId="0F03F14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EFBB6F6" w14:textId="77777777" w:rsidTr="00A063DF">
        <w:trPr>
          <w:trHeight w:val="480"/>
        </w:trPr>
        <w:tc>
          <w:tcPr>
            <w:tcW w:w="7669" w:type="dxa"/>
            <w:gridSpan w:val="2"/>
            <w:shd w:val="clear" w:color="auto" w:fill="auto"/>
            <w:hideMark/>
          </w:tcPr>
          <w:p w14:paraId="1426A895"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Дана опція передбачає забезпечення через мережу аптек, з якими співпрацює Страховик та/або </w:t>
            </w:r>
            <w:proofErr w:type="spellStart"/>
            <w:r w:rsidRPr="006D4D56">
              <w:rPr>
                <w:rFonts w:ascii="Times New Roman" w:eastAsia="Times New Roman" w:hAnsi="Times New Roman" w:cs="Times New Roman"/>
                <w:sz w:val="18"/>
                <w:szCs w:val="18"/>
              </w:rPr>
              <w:t>Асистанс</w:t>
            </w:r>
            <w:proofErr w:type="spellEnd"/>
            <w:r w:rsidRPr="006D4D56">
              <w:rPr>
                <w:rFonts w:ascii="Times New Roman" w:eastAsia="Times New Roman" w:hAnsi="Times New Roman" w:cs="Times New Roman"/>
                <w:sz w:val="18"/>
                <w:szCs w:val="18"/>
              </w:rPr>
              <w:t>, ЗО медичними препаратами, які призначені лікуючим лікарем, необхідними для лікування в амбулаторно-поліклінічних умовах:</w:t>
            </w:r>
          </w:p>
        </w:tc>
        <w:tc>
          <w:tcPr>
            <w:tcW w:w="2113" w:type="dxa"/>
          </w:tcPr>
          <w:p w14:paraId="2A1E1440"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DCA2F70" w14:textId="77777777" w:rsidTr="00A063DF">
        <w:trPr>
          <w:trHeight w:val="649"/>
        </w:trPr>
        <w:tc>
          <w:tcPr>
            <w:tcW w:w="4962" w:type="dxa"/>
            <w:shd w:val="clear" w:color="auto" w:fill="auto"/>
            <w:hideMark/>
          </w:tcPr>
          <w:p w14:paraId="79A6E1CA" w14:textId="77777777" w:rsidR="006D4D56" w:rsidRPr="006D4D56" w:rsidRDefault="006D4D56" w:rsidP="006D4D56">
            <w:pPr>
              <w:spacing w:after="0" w:line="240" w:lineRule="auto"/>
              <w:ind w:left="33" w:right="33"/>
              <w:jc w:val="both"/>
              <w:rPr>
                <w:rFonts w:ascii="Times New Roman" w:eastAsia="Times New Roman" w:hAnsi="Times New Roman" w:cs="Times New Roman"/>
                <w:i/>
                <w:iCs/>
                <w:sz w:val="18"/>
                <w:szCs w:val="18"/>
              </w:rPr>
            </w:pPr>
            <w:r w:rsidRPr="006D4D56">
              <w:rPr>
                <w:rFonts w:ascii="Times New Roman" w:eastAsia="Times New Roman" w:hAnsi="Times New Roman" w:cs="Times New Roman"/>
                <w:sz w:val="18"/>
                <w:szCs w:val="18"/>
              </w:rPr>
              <w:t xml:space="preserve">офіційно зареєстрованими на Україні лікарськими засобами для  лікування основного захворювання </w:t>
            </w:r>
            <w:r w:rsidRPr="006D4D56">
              <w:rPr>
                <w:rFonts w:ascii="Times New Roman" w:eastAsia="Times New Roman" w:hAnsi="Times New Roman" w:cs="Times New Roman"/>
                <w:b/>
                <w:bCs/>
                <w:sz w:val="18"/>
                <w:szCs w:val="18"/>
              </w:rPr>
              <w:t>курсом до 30 днів</w:t>
            </w:r>
            <w:r w:rsidRPr="006D4D56">
              <w:rPr>
                <w:rFonts w:ascii="Times New Roman" w:eastAsia="Times New Roman" w:hAnsi="Times New Roman" w:cs="Times New Roman"/>
                <w:sz w:val="18"/>
                <w:szCs w:val="18"/>
              </w:rPr>
              <w:t xml:space="preserve"> за кожною нозологією протягом року</w:t>
            </w:r>
          </w:p>
        </w:tc>
        <w:tc>
          <w:tcPr>
            <w:tcW w:w="2707" w:type="dxa"/>
            <w:shd w:val="clear" w:color="auto" w:fill="auto"/>
          </w:tcPr>
          <w:p w14:paraId="12310E34" w14:textId="77777777" w:rsidR="006D4D56" w:rsidRPr="006D4D56" w:rsidRDefault="006D4D56" w:rsidP="006D4D56">
            <w:pPr>
              <w:spacing w:after="0" w:line="240" w:lineRule="auto"/>
              <w:ind w:left="33" w:right="33"/>
              <w:jc w:val="both"/>
              <w:rPr>
                <w:rFonts w:ascii="Times New Roman" w:eastAsia="Times New Roman" w:hAnsi="Times New Roman" w:cs="Times New Roman"/>
                <w:i/>
                <w:iCs/>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7EFA9244" w14:textId="77777777" w:rsidR="006D4D56" w:rsidRPr="006D4D56" w:rsidRDefault="006D4D56" w:rsidP="006D4D56">
            <w:pPr>
              <w:spacing w:after="0" w:line="240" w:lineRule="auto"/>
              <w:ind w:left="171" w:right="645"/>
              <w:jc w:val="both"/>
              <w:rPr>
                <w:rFonts w:ascii="Times New Roman" w:eastAsia="Times New Roman" w:hAnsi="Times New Roman" w:cs="Times New Roman"/>
                <w:i/>
                <w:iCs/>
                <w:sz w:val="18"/>
                <w:szCs w:val="18"/>
              </w:rPr>
            </w:pPr>
          </w:p>
        </w:tc>
      </w:tr>
      <w:tr w:rsidR="006D4D56" w:rsidRPr="006D4D56" w14:paraId="2FE01C69" w14:textId="77777777" w:rsidTr="00A063DF">
        <w:trPr>
          <w:trHeight w:val="574"/>
        </w:trPr>
        <w:tc>
          <w:tcPr>
            <w:tcW w:w="4962" w:type="dxa"/>
            <w:shd w:val="clear" w:color="000000" w:fill="FFFFFF"/>
            <w:hideMark/>
          </w:tcPr>
          <w:p w14:paraId="008ADBE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lastRenderedPageBreak/>
              <w:t>гомеопатичними препаратами</w:t>
            </w:r>
            <w:r w:rsidRPr="006D4D56">
              <w:rPr>
                <w:rFonts w:ascii="Times New Roman" w:eastAsia="Times New Roman" w:hAnsi="Times New Roman" w:cs="Times New Roman"/>
                <w:sz w:val="18"/>
                <w:szCs w:val="18"/>
              </w:rPr>
              <w:t xml:space="preserve"> (в тому числі препарати компанії "</w:t>
            </w:r>
            <w:proofErr w:type="spellStart"/>
            <w:r w:rsidRPr="006D4D56">
              <w:rPr>
                <w:rFonts w:ascii="Times New Roman" w:eastAsia="Times New Roman" w:hAnsi="Times New Roman" w:cs="Times New Roman"/>
                <w:sz w:val="18"/>
                <w:szCs w:val="18"/>
              </w:rPr>
              <w:t>Heel</w:t>
            </w:r>
            <w:proofErr w:type="spellEnd"/>
            <w:r w:rsidRPr="006D4D56">
              <w:rPr>
                <w:rFonts w:ascii="Times New Roman" w:eastAsia="Times New Roman" w:hAnsi="Times New Roman" w:cs="Times New Roman"/>
                <w:sz w:val="18"/>
                <w:szCs w:val="18"/>
              </w:rPr>
              <w:t>") у схемі комплексного лікування за призначенням лікаря з лікувальною та профілактичною метою до 30 днів;</w:t>
            </w:r>
          </w:p>
        </w:tc>
        <w:tc>
          <w:tcPr>
            <w:tcW w:w="2707" w:type="dxa"/>
            <w:shd w:val="clear" w:color="auto" w:fill="auto"/>
            <w:vAlign w:val="center"/>
            <w:hideMark/>
          </w:tcPr>
          <w:p w14:paraId="6A228B93"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A5166C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6650AB9" w14:textId="77777777" w:rsidTr="00A063DF">
        <w:trPr>
          <w:trHeight w:val="690"/>
        </w:trPr>
        <w:tc>
          <w:tcPr>
            <w:tcW w:w="4962" w:type="dxa"/>
            <w:shd w:val="clear" w:color="000000" w:fill="FFFFFF"/>
            <w:hideMark/>
          </w:tcPr>
          <w:p w14:paraId="43AEAC4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b/>
                <w:bCs/>
                <w:sz w:val="18"/>
                <w:szCs w:val="18"/>
              </w:rPr>
              <w:t>імуномодуляторами</w:t>
            </w:r>
            <w:proofErr w:type="spellEnd"/>
            <w:r w:rsidRPr="006D4D56">
              <w:rPr>
                <w:rFonts w:ascii="Times New Roman" w:eastAsia="Times New Roman" w:hAnsi="Times New Roman" w:cs="Times New Roman"/>
                <w:sz w:val="18"/>
                <w:szCs w:val="18"/>
              </w:rPr>
              <w:t xml:space="preserve"> у схемі комплексного лікування за призначенням лікаря з лікувальною та профілактичною метою до 30 днів;</w:t>
            </w:r>
          </w:p>
        </w:tc>
        <w:tc>
          <w:tcPr>
            <w:tcW w:w="2707" w:type="dxa"/>
            <w:shd w:val="clear" w:color="auto" w:fill="auto"/>
            <w:vAlign w:val="center"/>
            <w:hideMark/>
          </w:tcPr>
          <w:p w14:paraId="1F1317B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A81F37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760F761" w14:textId="77777777" w:rsidTr="00A063DF">
        <w:trPr>
          <w:trHeight w:val="627"/>
        </w:trPr>
        <w:tc>
          <w:tcPr>
            <w:tcW w:w="4962" w:type="dxa"/>
            <w:shd w:val="clear" w:color="000000" w:fill="FFFFFF"/>
            <w:hideMark/>
          </w:tcPr>
          <w:p w14:paraId="0D59186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b/>
                <w:bCs/>
                <w:sz w:val="18"/>
                <w:szCs w:val="18"/>
              </w:rPr>
              <w:t>пробіотиками</w:t>
            </w:r>
            <w:proofErr w:type="spellEnd"/>
            <w:r w:rsidRPr="006D4D56">
              <w:rPr>
                <w:rFonts w:ascii="Times New Roman" w:eastAsia="Times New Roman" w:hAnsi="Times New Roman" w:cs="Times New Roman"/>
                <w:b/>
                <w:bCs/>
                <w:sz w:val="18"/>
                <w:szCs w:val="18"/>
              </w:rPr>
              <w:t xml:space="preserve"> та </w:t>
            </w:r>
            <w:proofErr w:type="spellStart"/>
            <w:r w:rsidRPr="006D4D56">
              <w:rPr>
                <w:rFonts w:ascii="Times New Roman" w:eastAsia="Times New Roman" w:hAnsi="Times New Roman" w:cs="Times New Roman"/>
                <w:b/>
                <w:bCs/>
                <w:sz w:val="18"/>
                <w:szCs w:val="18"/>
              </w:rPr>
              <w:t>еубіотиками</w:t>
            </w:r>
            <w:proofErr w:type="spellEnd"/>
            <w:r w:rsidRPr="006D4D56">
              <w:rPr>
                <w:rFonts w:ascii="Times New Roman" w:eastAsia="Times New Roman" w:hAnsi="Times New Roman" w:cs="Times New Roman"/>
                <w:b/>
                <w:bCs/>
                <w:sz w:val="18"/>
                <w:szCs w:val="18"/>
              </w:rPr>
              <w:t xml:space="preserve">  та протигрибкові препарати</w:t>
            </w:r>
            <w:r w:rsidRPr="006D4D56">
              <w:rPr>
                <w:rFonts w:ascii="Times New Roman" w:eastAsia="Times New Roman" w:hAnsi="Times New Roman" w:cs="Times New Roman"/>
                <w:sz w:val="18"/>
                <w:szCs w:val="18"/>
              </w:rPr>
              <w:t xml:space="preserve"> </w:t>
            </w:r>
            <w:r w:rsidRPr="006D4D56">
              <w:rPr>
                <w:rFonts w:ascii="Times New Roman" w:eastAsia="Times New Roman" w:hAnsi="Times New Roman" w:cs="Times New Roman"/>
                <w:b/>
                <w:bCs/>
                <w:sz w:val="18"/>
                <w:szCs w:val="18"/>
              </w:rPr>
              <w:t>у схемі комплексного лікування за призначенням лікаря з лікувальною та профілактичною метою до 30 днів;</w:t>
            </w:r>
          </w:p>
        </w:tc>
        <w:tc>
          <w:tcPr>
            <w:tcW w:w="2707" w:type="dxa"/>
            <w:shd w:val="clear" w:color="auto" w:fill="auto"/>
            <w:vAlign w:val="center"/>
            <w:hideMark/>
          </w:tcPr>
          <w:p w14:paraId="2E0AD06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FEB0D0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0D4D32B" w14:textId="77777777" w:rsidTr="00A063DF">
        <w:trPr>
          <w:trHeight w:val="852"/>
        </w:trPr>
        <w:tc>
          <w:tcPr>
            <w:tcW w:w="4962" w:type="dxa"/>
            <w:shd w:val="clear" w:color="000000" w:fill="FFFFFF"/>
            <w:hideMark/>
          </w:tcPr>
          <w:p w14:paraId="4DFF12B0"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фітопрепаратами</w:t>
            </w:r>
            <w:r w:rsidRPr="006D4D56">
              <w:rPr>
                <w:rFonts w:ascii="Times New Roman" w:eastAsia="Times New Roman" w:hAnsi="Times New Roman" w:cs="Times New Roman"/>
                <w:sz w:val="18"/>
                <w:szCs w:val="18"/>
              </w:rPr>
              <w:t xml:space="preserve"> вітчизняного та імпортного виробництва </w:t>
            </w:r>
            <w:r w:rsidRPr="006D4D56">
              <w:rPr>
                <w:rFonts w:ascii="Times New Roman" w:eastAsia="Times New Roman" w:hAnsi="Times New Roman" w:cs="Times New Roman"/>
                <w:b/>
                <w:bCs/>
                <w:sz w:val="18"/>
                <w:szCs w:val="18"/>
              </w:rPr>
              <w:t xml:space="preserve">у схемі комплексного лікування за призначенням лікаря </w:t>
            </w:r>
            <w:r w:rsidRPr="006D4D56">
              <w:rPr>
                <w:rFonts w:ascii="Times New Roman" w:eastAsia="Times New Roman" w:hAnsi="Times New Roman" w:cs="Times New Roman"/>
                <w:sz w:val="18"/>
                <w:szCs w:val="18"/>
              </w:rPr>
              <w:t xml:space="preserve">з лікувальною та профілактичною метою до 30 днів;          </w:t>
            </w:r>
          </w:p>
        </w:tc>
        <w:tc>
          <w:tcPr>
            <w:tcW w:w="2707" w:type="dxa"/>
            <w:shd w:val="clear" w:color="auto" w:fill="auto"/>
            <w:vAlign w:val="center"/>
            <w:hideMark/>
          </w:tcPr>
          <w:p w14:paraId="4D7CCA9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7750F3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51D8EC7" w14:textId="77777777" w:rsidTr="00A063DF">
        <w:trPr>
          <w:trHeight w:val="582"/>
        </w:trPr>
        <w:tc>
          <w:tcPr>
            <w:tcW w:w="4962" w:type="dxa"/>
            <w:shd w:val="clear" w:color="000000" w:fill="FFFFFF"/>
            <w:hideMark/>
          </w:tcPr>
          <w:p w14:paraId="2FB608F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b/>
                <w:bCs/>
                <w:sz w:val="18"/>
                <w:szCs w:val="18"/>
              </w:rPr>
              <w:t>хондропротектори</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біфосфонати</w:t>
            </w:r>
            <w:proofErr w:type="spellEnd"/>
            <w:r w:rsidRPr="006D4D56">
              <w:rPr>
                <w:rFonts w:ascii="Times New Roman" w:eastAsia="Times New Roman" w:hAnsi="Times New Roman" w:cs="Times New Roman"/>
                <w:sz w:val="18"/>
                <w:szCs w:val="18"/>
              </w:rPr>
              <w:t xml:space="preserve"> з лікувальною та профілактичною метою </w:t>
            </w:r>
          </w:p>
        </w:tc>
        <w:tc>
          <w:tcPr>
            <w:tcW w:w="2707" w:type="dxa"/>
            <w:shd w:val="clear" w:color="auto" w:fill="auto"/>
            <w:vAlign w:val="center"/>
            <w:hideMark/>
          </w:tcPr>
          <w:p w14:paraId="7581C3D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курс на рік</w:t>
            </w:r>
          </w:p>
        </w:tc>
        <w:tc>
          <w:tcPr>
            <w:tcW w:w="2113" w:type="dxa"/>
          </w:tcPr>
          <w:p w14:paraId="0E42009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9648EEA" w14:textId="77777777" w:rsidTr="00A063DF">
        <w:trPr>
          <w:trHeight w:val="492"/>
        </w:trPr>
        <w:tc>
          <w:tcPr>
            <w:tcW w:w="4962" w:type="dxa"/>
            <w:shd w:val="clear" w:color="000000" w:fill="FFFFFF"/>
            <w:hideMark/>
          </w:tcPr>
          <w:p w14:paraId="29FB2DA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b/>
                <w:bCs/>
                <w:sz w:val="18"/>
                <w:szCs w:val="18"/>
              </w:rPr>
              <w:t>гепатопротектори</w:t>
            </w:r>
            <w:proofErr w:type="spellEnd"/>
            <w:r w:rsidRPr="006D4D56">
              <w:rPr>
                <w:rFonts w:ascii="Times New Roman" w:eastAsia="Times New Roman" w:hAnsi="Times New Roman" w:cs="Times New Roman"/>
                <w:sz w:val="18"/>
                <w:szCs w:val="18"/>
              </w:rPr>
              <w:t xml:space="preserve"> вітчизняного та закордонного виробництва </w:t>
            </w:r>
            <w:r w:rsidRPr="006D4D56">
              <w:rPr>
                <w:rFonts w:ascii="Times New Roman" w:eastAsia="Times New Roman" w:hAnsi="Times New Roman" w:cs="Times New Roman"/>
                <w:b/>
                <w:bCs/>
                <w:sz w:val="18"/>
                <w:szCs w:val="18"/>
              </w:rPr>
              <w:t>з лікувальною метою</w:t>
            </w:r>
            <w:r w:rsidRPr="006D4D56">
              <w:rPr>
                <w:rFonts w:ascii="Times New Roman" w:eastAsia="Times New Roman" w:hAnsi="Times New Roman" w:cs="Times New Roman"/>
                <w:sz w:val="18"/>
                <w:szCs w:val="18"/>
              </w:rPr>
              <w:t xml:space="preserve"> при захворюваннях, що визнані страховим випадком та </w:t>
            </w:r>
            <w:r w:rsidRPr="006D4D56">
              <w:rPr>
                <w:rFonts w:ascii="Times New Roman" w:eastAsia="Times New Roman" w:hAnsi="Times New Roman" w:cs="Times New Roman"/>
                <w:b/>
                <w:bCs/>
                <w:sz w:val="18"/>
                <w:szCs w:val="18"/>
              </w:rPr>
              <w:t xml:space="preserve">1 препарат курсом до 30 днів на рік з профілактичною метою </w:t>
            </w:r>
          </w:p>
        </w:tc>
        <w:tc>
          <w:tcPr>
            <w:tcW w:w="2707" w:type="dxa"/>
            <w:shd w:val="clear" w:color="auto" w:fill="auto"/>
            <w:vAlign w:val="center"/>
            <w:hideMark/>
          </w:tcPr>
          <w:p w14:paraId="2414275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курс на рік</w:t>
            </w:r>
          </w:p>
        </w:tc>
        <w:tc>
          <w:tcPr>
            <w:tcW w:w="2113" w:type="dxa"/>
          </w:tcPr>
          <w:p w14:paraId="3435A76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C40900F" w14:textId="77777777" w:rsidTr="00A063DF">
        <w:trPr>
          <w:trHeight w:val="840"/>
        </w:trPr>
        <w:tc>
          <w:tcPr>
            <w:tcW w:w="4962" w:type="dxa"/>
            <w:shd w:val="clear" w:color="000000" w:fill="FFFFFF"/>
            <w:hideMark/>
          </w:tcPr>
          <w:p w14:paraId="71CB4EB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ферментні препарати</w:t>
            </w:r>
            <w:r w:rsidRPr="006D4D56">
              <w:rPr>
                <w:rFonts w:ascii="Times New Roman" w:eastAsia="Times New Roman" w:hAnsi="Times New Roman" w:cs="Times New Roman"/>
                <w:sz w:val="18"/>
                <w:szCs w:val="18"/>
              </w:rPr>
              <w:t xml:space="preserve"> для лікування шлунково-кишкового тракту: фестал, </w:t>
            </w:r>
            <w:proofErr w:type="spellStart"/>
            <w:r w:rsidRPr="006D4D56">
              <w:rPr>
                <w:rFonts w:ascii="Times New Roman" w:eastAsia="Times New Roman" w:hAnsi="Times New Roman" w:cs="Times New Roman"/>
                <w:sz w:val="18"/>
                <w:szCs w:val="18"/>
              </w:rPr>
              <w:t>мезим</w:t>
            </w:r>
            <w:proofErr w:type="spellEnd"/>
            <w:r w:rsidRPr="006D4D56">
              <w:rPr>
                <w:rFonts w:ascii="Times New Roman" w:eastAsia="Times New Roman" w:hAnsi="Times New Roman" w:cs="Times New Roman"/>
                <w:sz w:val="18"/>
                <w:szCs w:val="18"/>
              </w:rPr>
              <w:t xml:space="preserve">, тощо- вітчизняного та закордонного виробництва з лікувальною метою при захворюваннях, що визнані страховим випадком </w:t>
            </w:r>
          </w:p>
        </w:tc>
        <w:tc>
          <w:tcPr>
            <w:tcW w:w="2707" w:type="dxa"/>
            <w:shd w:val="clear" w:color="auto" w:fill="auto"/>
            <w:vAlign w:val="center"/>
            <w:hideMark/>
          </w:tcPr>
          <w:p w14:paraId="1F97CD0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DA1337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A54138E" w14:textId="77777777" w:rsidTr="00A063DF">
        <w:trPr>
          <w:trHeight w:val="461"/>
        </w:trPr>
        <w:tc>
          <w:tcPr>
            <w:tcW w:w="4962" w:type="dxa"/>
            <w:shd w:val="clear" w:color="000000" w:fill="FFFFFF"/>
            <w:hideMark/>
          </w:tcPr>
          <w:p w14:paraId="63E366E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Препарати для гігієни носа (Но-соль, </w:t>
            </w:r>
            <w:proofErr w:type="spellStart"/>
            <w:r w:rsidRPr="006D4D56">
              <w:rPr>
                <w:rFonts w:ascii="Times New Roman" w:eastAsia="Times New Roman" w:hAnsi="Times New Roman" w:cs="Times New Roman"/>
                <w:sz w:val="18"/>
                <w:szCs w:val="18"/>
              </w:rPr>
              <w:t>Аквамаріс</w:t>
            </w:r>
            <w:proofErr w:type="spellEnd"/>
            <w:r w:rsidRPr="006D4D56">
              <w:rPr>
                <w:rFonts w:ascii="Times New Roman" w:eastAsia="Times New Roman" w:hAnsi="Times New Roman" w:cs="Times New Roman"/>
                <w:sz w:val="18"/>
                <w:szCs w:val="18"/>
              </w:rPr>
              <w:t xml:space="preserve"> та </w:t>
            </w:r>
            <w:proofErr w:type="spellStart"/>
            <w:r w:rsidRPr="006D4D56">
              <w:rPr>
                <w:rFonts w:ascii="Times New Roman" w:eastAsia="Times New Roman" w:hAnsi="Times New Roman" w:cs="Times New Roman"/>
                <w:sz w:val="18"/>
                <w:szCs w:val="18"/>
              </w:rPr>
              <w:t>ін</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25EF11B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F869D7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62008F0" w14:textId="77777777" w:rsidTr="00A063DF">
        <w:trPr>
          <w:trHeight w:val="281"/>
        </w:trPr>
        <w:tc>
          <w:tcPr>
            <w:tcW w:w="4962" w:type="dxa"/>
            <w:shd w:val="clear" w:color="000000" w:fill="FFFFFF"/>
            <w:hideMark/>
          </w:tcPr>
          <w:p w14:paraId="167F1E4F"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Снодійні та заспокійливі препарати за призначенням лікаря</w:t>
            </w:r>
          </w:p>
        </w:tc>
        <w:tc>
          <w:tcPr>
            <w:tcW w:w="2707" w:type="dxa"/>
            <w:shd w:val="clear" w:color="auto" w:fill="auto"/>
            <w:vAlign w:val="center"/>
            <w:hideMark/>
          </w:tcPr>
          <w:p w14:paraId="25BA698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2 курси на рік</w:t>
            </w:r>
          </w:p>
        </w:tc>
        <w:tc>
          <w:tcPr>
            <w:tcW w:w="2113" w:type="dxa"/>
          </w:tcPr>
          <w:p w14:paraId="7B6E6B87"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F56BEF8" w14:textId="77777777" w:rsidTr="00A063DF">
        <w:trPr>
          <w:trHeight w:val="522"/>
        </w:trPr>
        <w:tc>
          <w:tcPr>
            <w:tcW w:w="4962" w:type="dxa"/>
            <w:shd w:val="clear" w:color="auto" w:fill="auto"/>
            <w:hideMark/>
          </w:tcPr>
          <w:p w14:paraId="2603B26F"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в тому числі </w:t>
            </w:r>
            <w:r w:rsidRPr="006D4D56">
              <w:rPr>
                <w:rFonts w:ascii="Times New Roman" w:eastAsia="Times New Roman" w:hAnsi="Times New Roman" w:cs="Times New Roman"/>
                <w:b/>
                <w:bCs/>
                <w:sz w:val="18"/>
                <w:szCs w:val="18"/>
              </w:rPr>
              <w:t>вітамінними препаратами</w:t>
            </w:r>
            <w:r w:rsidRPr="006D4D56">
              <w:rPr>
                <w:rFonts w:ascii="Times New Roman" w:eastAsia="Times New Roman" w:hAnsi="Times New Roman" w:cs="Times New Roman"/>
                <w:sz w:val="18"/>
                <w:szCs w:val="18"/>
              </w:rPr>
              <w:t xml:space="preserve"> за призначенням лікаря в схемі лікування</w:t>
            </w:r>
          </w:p>
        </w:tc>
        <w:tc>
          <w:tcPr>
            <w:tcW w:w="2707" w:type="dxa"/>
            <w:shd w:val="clear" w:color="auto" w:fill="auto"/>
            <w:vAlign w:val="center"/>
            <w:hideMark/>
          </w:tcPr>
          <w:p w14:paraId="76E11E9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55F97F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F664E87" w14:textId="77777777" w:rsidTr="00A063DF">
        <w:trPr>
          <w:trHeight w:val="330"/>
        </w:trPr>
        <w:tc>
          <w:tcPr>
            <w:tcW w:w="7669" w:type="dxa"/>
            <w:gridSpan w:val="2"/>
            <w:shd w:val="clear" w:color="auto" w:fill="92D050"/>
            <w:vAlign w:val="center"/>
            <w:hideMark/>
          </w:tcPr>
          <w:p w14:paraId="2DE905D0"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ШВИДКА ТА НЕВІДКЛАДНА МЕДИЧНА ДОПОМОГА</w:t>
            </w:r>
          </w:p>
          <w:p w14:paraId="5F90CE9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c>
          <w:tcPr>
            <w:tcW w:w="2113" w:type="dxa"/>
            <w:shd w:val="clear" w:color="auto" w:fill="92D050"/>
            <w:vAlign w:val="center"/>
          </w:tcPr>
          <w:p w14:paraId="51530C8A"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7A14EA1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71D4CDB" w14:textId="77777777" w:rsidTr="00A063DF">
        <w:trPr>
          <w:trHeight w:val="379"/>
        </w:trPr>
        <w:tc>
          <w:tcPr>
            <w:tcW w:w="4962" w:type="dxa"/>
            <w:shd w:val="clear" w:color="auto" w:fill="auto"/>
            <w:hideMark/>
          </w:tcPr>
          <w:p w14:paraId="62DF4B6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Категорія закладів охорони здоров’я</w:t>
            </w:r>
          </w:p>
        </w:tc>
        <w:tc>
          <w:tcPr>
            <w:tcW w:w="2707" w:type="dxa"/>
            <w:shd w:val="clear" w:color="auto" w:fill="auto"/>
          </w:tcPr>
          <w:p w14:paraId="2B5CE818"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Всі  заклади охорони здоров’я 100% покриття</w:t>
            </w:r>
          </w:p>
        </w:tc>
        <w:tc>
          <w:tcPr>
            <w:tcW w:w="2113" w:type="dxa"/>
            <w:shd w:val="clear" w:color="auto" w:fill="auto"/>
            <w:vAlign w:val="center"/>
          </w:tcPr>
          <w:p w14:paraId="2640983E"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587FC3D" w14:textId="77777777" w:rsidTr="00A063DF">
        <w:trPr>
          <w:trHeight w:val="792"/>
        </w:trPr>
        <w:tc>
          <w:tcPr>
            <w:tcW w:w="4962" w:type="dxa"/>
            <w:shd w:val="clear" w:color="auto" w:fill="auto"/>
            <w:hideMark/>
          </w:tcPr>
          <w:p w14:paraId="5A1A283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виїзд бригади невідкладної медичної допомоги до місця, де перебуває ЗО - цілодобово;</w:t>
            </w:r>
          </w:p>
        </w:tc>
        <w:tc>
          <w:tcPr>
            <w:tcW w:w="2707" w:type="dxa"/>
            <w:shd w:val="clear" w:color="auto" w:fill="auto"/>
            <w:vAlign w:val="center"/>
            <w:hideMark/>
          </w:tcPr>
          <w:p w14:paraId="38861B87"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 в межах 50 км зони від КПП</w:t>
            </w:r>
          </w:p>
        </w:tc>
        <w:tc>
          <w:tcPr>
            <w:tcW w:w="2113" w:type="dxa"/>
          </w:tcPr>
          <w:p w14:paraId="0BDAD773"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9A782C3" w14:textId="77777777" w:rsidTr="00A063DF">
        <w:trPr>
          <w:trHeight w:val="634"/>
        </w:trPr>
        <w:tc>
          <w:tcPr>
            <w:tcW w:w="4962" w:type="dxa"/>
            <w:shd w:val="clear" w:color="auto" w:fill="auto"/>
            <w:hideMark/>
          </w:tcPr>
          <w:p w14:paraId="2CE4A97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виїзд спеціалізованої бригади невідкладної медичної допомоги, якщо симптоми захворювання однозначно потребують надання спеціалізованої невідкладної медичної допомоги;</w:t>
            </w:r>
          </w:p>
        </w:tc>
        <w:tc>
          <w:tcPr>
            <w:tcW w:w="2707" w:type="dxa"/>
            <w:shd w:val="clear" w:color="auto" w:fill="auto"/>
            <w:vAlign w:val="center"/>
            <w:hideMark/>
          </w:tcPr>
          <w:p w14:paraId="5B463D5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 в межах 50 км зони від КПП</w:t>
            </w:r>
          </w:p>
        </w:tc>
        <w:tc>
          <w:tcPr>
            <w:tcW w:w="2113" w:type="dxa"/>
          </w:tcPr>
          <w:p w14:paraId="30ACA0F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4FD331C" w14:textId="77777777" w:rsidTr="00A063DF">
        <w:trPr>
          <w:trHeight w:val="401"/>
        </w:trPr>
        <w:tc>
          <w:tcPr>
            <w:tcW w:w="4962" w:type="dxa"/>
            <w:shd w:val="clear" w:color="auto" w:fill="auto"/>
            <w:hideMark/>
          </w:tcPr>
          <w:p w14:paraId="5A504FA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реанімаційні заходи;</w:t>
            </w:r>
          </w:p>
        </w:tc>
        <w:tc>
          <w:tcPr>
            <w:tcW w:w="2707" w:type="dxa"/>
            <w:shd w:val="clear" w:color="auto" w:fill="auto"/>
            <w:vAlign w:val="center"/>
            <w:hideMark/>
          </w:tcPr>
          <w:p w14:paraId="560D7BB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E4FC31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9A8EE57" w14:textId="77777777" w:rsidTr="00A063DF">
        <w:trPr>
          <w:trHeight w:val="447"/>
        </w:trPr>
        <w:tc>
          <w:tcPr>
            <w:tcW w:w="4962" w:type="dxa"/>
            <w:shd w:val="clear" w:color="auto" w:fill="auto"/>
            <w:hideMark/>
          </w:tcPr>
          <w:p w14:paraId="709E918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діагностичні та лікувальні процедури, необхідні для надання невідкладної медичної допомоги та стабілізації стану хворого;</w:t>
            </w:r>
          </w:p>
        </w:tc>
        <w:tc>
          <w:tcPr>
            <w:tcW w:w="2707" w:type="dxa"/>
            <w:shd w:val="clear" w:color="auto" w:fill="auto"/>
            <w:vAlign w:val="center"/>
            <w:hideMark/>
          </w:tcPr>
          <w:p w14:paraId="0E412E5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59BEB9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B42374D" w14:textId="77777777" w:rsidTr="00A063DF">
        <w:trPr>
          <w:trHeight w:val="709"/>
        </w:trPr>
        <w:tc>
          <w:tcPr>
            <w:tcW w:w="4962" w:type="dxa"/>
            <w:shd w:val="clear" w:color="auto" w:fill="auto"/>
            <w:hideMark/>
          </w:tcPr>
          <w:p w14:paraId="60CC89B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медикаментозне забезпечення в обсязі, який необхідний для надання швидкої та невідкладної медичної допомоги (тобто застосування медичних препаратів до стабілізації стану хворого під наглядом лікаря невідкладної медичної допомоги);</w:t>
            </w:r>
          </w:p>
        </w:tc>
        <w:tc>
          <w:tcPr>
            <w:tcW w:w="2707" w:type="dxa"/>
            <w:shd w:val="clear" w:color="auto" w:fill="auto"/>
            <w:vAlign w:val="center"/>
            <w:hideMark/>
          </w:tcPr>
          <w:p w14:paraId="21CB68E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38332D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3D1748B" w14:textId="77777777" w:rsidTr="00A063DF">
        <w:trPr>
          <w:trHeight w:val="874"/>
        </w:trPr>
        <w:tc>
          <w:tcPr>
            <w:tcW w:w="4962" w:type="dxa"/>
            <w:shd w:val="clear" w:color="auto" w:fill="auto"/>
            <w:hideMark/>
          </w:tcPr>
          <w:p w14:paraId="26504C9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каретою невідкладної допомоги до лікувального закладу у випадку необхідності невідкладної стаціонарної допомоги. Транспортування відбувається до найближчого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який зможе надати кваліфіковану медичну допомогу відповідного профілю;</w:t>
            </w:r>
          </w:p>
        </w:tc>
        <w:tc>
          <w:tcPr>
            <w:tcW w:w="2707" w:type="dxa"/>
            <w:shd w:val="clear" w:color="auto" w:fill="auto"/>
            <w:vAlign w:val="center"/>
            <w:hideMark/>
          </w:tcPr>
          <w:p w14:paraId="7197A2A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1480AC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12AAEE4" w14:textId="77777777" w:rsidTr="00A063DF">
        <w:trPr>
          <w:trHeight w:val="502"/>
        </w:trPr>
        <w:tc>
          <w:tcPr>
            <w:tcW w:w="4962" w:type="dxa"/>
            <w:shd w:val="clear" w:color="auto" w:fill="auto"/>
            <w:hideMark/>
          </w:tcPr>
          <w:p w14:paraId="3570B79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медична допомога травмпункту, медикаменти та витратні матеріали (гіпсові пов'язки, бинти, вата та інше);</w:t>
            </w:r>
          </w:p>
        </w:tc>
        <w:tc>
          <w:tcPr>
            <w:tcW w:w="2707" w:type="dxa"/>
            <w:shd w:val="clear" w:color="auto" w:fill="auto"/>
            <w:vAlign w:val="center"/>
            <w:hideMark/>
          </w:tcPr>
          <w:p w14:paraId="403FCD1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AAB856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140B2C8" w14:textId="77777777" w:rsidTr="00A063DF">
        <w:trPr>
          <w:trHeight w:val="574"/>
        </w:trPr>
        <w:tc>
          <w:tcPr>
            <w:tcW w:w="4962" w:type="dxa"/>
            <w:shd w:val="clear" w:color="auto" w:fill="auto"/>
            <w:hideMark/>
          </w:tcPr>
          <w:p w14:paraId="6D844A2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транспортування до травмпункту, у випадку якщо ЗО не в змозі самостійно прибути до травмпункту за наданням медичної допомоги;</w:t>
            </w:r>
          </w:p>
        </w:tc>
        <w:tc>
          <w:tcPr>
            <w:tcW w:w="2707" w:type="dxa"/>
            <w:shd w:val="clear" w:color="auto" w:fill="auto"/>
            <w:vAlign w:val="center"/>
            <w:hideMark/>
          </w:tcPr>
          <w:p w14:paraId="071E890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97B7B9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676D86C" w14:textId="77777777" w:rsidTr="00A063DF">
        <w:trPr>
          <w:trHeight w:val="450"/>
        </w:trPr>
        <w:tc>
          <w:tcPr>
            <w:tcW w:w="4962" w:type="dxa"/>
            <w:shd w:val="clear" w:color="auto" w:fill="auto"/>
            <w:hideMark/>
          </w:tcPr>
          <w:p w14:paraId="3A17909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з травмпункту до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xml:space="preserve"> у випадку необхідності в  стаціонарній медичній допомозі;</w:t>
            </w:r>
          </w:p>
        </w:tc>
        <w:tc>
          <w:tcPr>
            <w:tcW w:w="2707" w:type="dxa"/>
            <w:shd w:val="clear" w:color="auto" w:fill="auto"/>
            <w:vAlign w:val="center"/>
            <w:hideMark/>
          </w:tcPr>
          <w:p w14:paraId="3512432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8A6EA4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8319C38" w14:textId="77777777" w:rsidTr="00A063DF">
        <w:trPr>
          <w:trHeight w:val="450"/>
        </w:trPr>
        <w:tc>
          <w:tcPr>
            <w:tcW w:w="4962" w:type="dxa"/>
            <w:shd w:val="clear" w:color="auto" w:fill="auto"/>
            <w:hideMark/>
          </w:tcPr>
          <w:p w14:paraId="2859824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каретою невідкладної медичної допомоги, за медичними показаннями, з одного </w:t>
            </w:r>
            <w:r w:rsidRPr="006D4D56">
              <w:rPr>
                <w:rFonts w:ascii="Times New Roman" w:eastAsia="Times New Roman" w:hAnsi="Times New Roman" w:cs="Times New Roman"/>
                <w:iCs/>
                <w:sz w:val="18"/>
                <w:szCs w:val="18"/>
              </w:rPr>
              <w:t xml:space="preserve">закладу охорони </w:t>
            </w:r>
            <w:r w:rsidRPr="006D4D56">
              <w:rPr>
                <w:rFonts w:ascii="Times New Roman" w:eastAsia="Times New Roman" w:hAnsi="Times New Roman" w:cs="Times New Roman"/>
                <w:iCs/>
                <w:sz w:val="18"/>
                <w:szCs w:val="18"/>
              </w:rPr>
              <w:lastRenderedPageBreak/>
              <w:t>здоров’я</w:t>
            </w:r>
            <w:r w:rsidRPr="006D4D56">
              <w:rPr>
                <w:rFonts w:ascii="Times New Roman" w:eastAsia="Times New Roman" w:hAnsi="Times New Roman" w:cs="Times New Roman"/>
                <w:sz w:val="18"/>
                <w:szCs w:val="18"/>
              </w:rPr>
              <w:t xml:space="preserve"> в інший, територією України, окрім тимчасово окупованих територій</w:t>
            </w:r>
          </w:p>
        </w:tc>
        <w:tc>
          <w:tcPr>
            <w:tcW w:w="2707" w:type="dxa"/>
            <w:shd w:val="clear" w:color="auto" w:fill="auto"/>
            <w:vAlign w:val="center"/>
            <w:hideMark/>
          </w:tcPr>
          <w:p w14:paraId="0CE7858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так</w:t>
            </w:r>
          </w:p>
        </w:tc>
        <w:tc>
          <w:tcPr>
            <w:tcW w:w="2113" w:type="dxa"/>
          </w:tcPr>
          <w:p w14:paraId="28F98A0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D9D2F7B" w14:textId="77777777" w:rsidTr="00A063DF">
        <w:trPr>
          <w:trHeight w:val="450"/>
        </w:trPr>
        <w:tc>
          <w:tcPr>
            <w:tcW w:w="4962" w:type="dxa"/>
            <w:shd w:val="clear" w:color="auto" w:fill="92D050"/>
            <w:vAlign w:val="center"/>
            <w:hideMark/>
          </w:tcPr>
          <w:p w14:paraId="7242CA1C"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НЕВІДКЛАДНА СТАЦІОНАРНА ДОПОМОГА</w:t>
            </w:r>
          </w:p>
        </w:tc>
        <w:tc>
          <w:tcPr>
            <w:tcW w:w="2707" w:type="dxa"/>
            <w:shd w:val="clear" w:color="auto" w:fill="92D050"/>
            <w:vAlign w:val="center"/>
          </w:tcPr>
          <w:p w14:paraId="0750961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c>
          <w:tcPr>
            <w:tcW w:w="2113" w:type="dxa"/>
            <w:shd w:val="clear" w:color="auto" w:fill="92D050"/>
            <w:vAlign w:val="center"/>
          </w:tcPr>
          <w:p w14:paraId="399B15B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0C94EFD" w14:textId="77777777" w:rsidTr="00A063DF">
        <w:trPr>
          <w:trHeight w:val="360"/>
        </w:trPr>
        <w:tc>
          <w:tcPr>
            <w:tcW w:w="4962" w:type="dxa"/>
            <w:shd w:val="clear" w:color="000000" w:fill="FFFFFF"/>
            <w:hideMark/>
          </w:tcPr>
          <w:p w14:paraId="623329EB"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000000" w:fill="FFFFFF"/>
          </w:tcPr>
          <w:p w14:paraId="5FDC0AF7" w14:textId="77777777" w:rsidR="006D4D56" w:rsidRPr="006D4D56" w:rsidRDefault="006D4D56" w:rsidP="006D4D56">
            <w:pPr>
              <w:spacing w:after="0" w:line="240" w:lineRule="auto"/>
              <w:ind w:left="-538"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179D8378"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5FDBDE4E" w14:textId="77777777" w:rsidTr="00A063DF">
        <w:trPr>
          <w:trHeight w:val="319"/>
        </w:trPr>
        <w:tc>
          <w:tcPr>
            <w:tcW w:w="4962" w:type="dxa"/>
            <w:shd w:val="clear" w:color="000000" w:fill="FFFFFF"/>
            <w:hideMark/>
          </w:tcPr>
          <w:p w14:paraId="15E802D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hideMark/>
          </w:tcPr>
          <w:p w14:paraId="00C11400"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0A28F216"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1E9523C2" w14:textId="77777777" w:rsidTr="00A063DF">
        <w:trPr>
          <w:trHeight w:val="687"/>
        </w:trPr>
        <w:tc>
          <w:tcPr>
            <w:tcW w:w="4962" w:type="dxa"/>
            <w:shd w:val="clear" w:color="000000" w:fill="FFFFFF"/>
            <w:hideMark/>
          </w:tcPr>
          <w:p w14:paraId="10EC310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hideMark/>
          </w:tcPr>
          <w:p w14:paraId="50220E92"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4595CAE2"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486CA8DD" w14:textId="77777777" w:rsidTr="00A063DF">
        <w:trPr>
          <w:trHeight w:val="687"/>
        </w:trPr>
        <w:tc>
          <w:tcPr>
            <w:tcW w:w="4962" w:type="dxa"/>
            <w:shd w:val="clear" w:color="000000" w:fill="FFFFFF"/>
            <w:hideMark/>
          </w:tcPr>
          <w:p w14:paraId="5A899348"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hideMark/>
          </w:tcPr>
          <w:p w14:paraId="6AE407C5"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490B0FDF"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014DFC8A" w14:textId="77777777" w:rsidTr="00A063DF">
        <w:trPr>
          <w:trHeight w:val="687"/>
        </w:trPr>
        <w:tc>
          <w:tcPr>
            <w:tcW w:w="4962" w:type="dxa"/>
            <w:shd w:val="clear" w:color="auto" w:fill="auto"/>
            <w:hideMark/>
          </w:tcPr>
          <w:p w14:paraId="0B9711BC"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Перебування в одно </w:t>
            </w:r>
            <w:proofErr w:type="spellStart"/>
            <w:r w:rsidRPr="006D4D56">
              <w:rPr>
                <w:rFonts w:ascii="Times New Roman" w:eastAsia="Times New Roman" w:hAnsi="Times New Roman" w:cs="Times New Roman"/>
                <w:sz w:val="18"/>
                <w:szCs w:val="18"/>
              </w:rPr>
              <w:t>місних</w:t>
            </w:r>
            <w:proofErr w:type="spellEnd"/>
            <w:r w:rsidRPr="006D4D56">
              <w:rPr>
                <w:rFonts w:ascii="Times New Roman" w:eastAsia="Times New Roman" w:hAnsi="Times New Roman" w:cs="Times New Roman"/>
                <w:sz w:val="18"/>
                <w:szCs w:val="18"/>
              </w:rPr>
              <w:t xml:space="preserve"> палатах, підвищеної комфортності або "</w:t>
            </w:r>
            <w:proofErr w:type="spellStart"/>
            <w:r w:rsidRPr="006D4D56">
              <w:rPr>
                <w:rFonts w:ascii="Times New Roman" w:eastAsia="Times New Roman" w:hAnsi="Times New Roman" w:cs="Times New Roman"/>
                <w:sz w:val="18"/>
                <w:szCs w:val="18"/>
              </w:rPr>
              <w:t>напівлюкс</w:t>
            </w:r>
            <w:proofErr w:type="spellEnd"/>
            <w:r w:rsidRPr="006D4D56">
              <w:rPr>
                <w:rFonts w:ascii="Times New Roman" w:eastAsia="Times New Roman" w:hAnsi="Times New Roman" w:cs="Times New Roman"/>
                <w:sz w:val="18"/>
                <w:szCs w:val="18"/>
              </w:rPr>
              <w:t xml:space="preserve">" у державних та відомчих </w:t>
            </w:r>
            <w:r w:rsidRPr="006D4D56">
              <w:rPr>
                <w:rFonts w:ascii="Times New Roman" w:eastAsia="Times New Roman" w:hAnsi="Times New Roman" w:cs="Times New Roman"/>
                <w:iCs/>
                <w:sz w:val="18"/>
                <w:szCs w:val="18"/>
              </w:rPr>
              <w:t>закладах охорони здоров’я</w:t>
            </w:r>
            <w:r w:rsidRPr="006D4D56">
              <w:rPr>
                <w:rFonts w:ascii="Times New Roman" w:eastAsia="Times New Roman" w:hAnsi="Times New Roman" w:cs="Times New Roman"/>
                <w:sz w:val="18"/>
                <w:szCs w:val="18"/>
              </w:rPr>
              <w:t xml:space="preserve"> та одно </w:t>
            </w:r>
            <w:proofErr w:type="spellStart"/>
            <w:r w:rsidRPr="006D4D56">
              <w:rPr>
                <w:rFonts w:ascii="Times New Roman" w:eastAsia="Times New Roman" w:hAnsi="Times New Roman" w:cs="Times New Roman"/>
                <w:sz w:val="18"/>
                <w:szCs w:val="18"/>
              </w:rPr>
              <w:t>місних</w:t>
            </w:r>
            <w:proofErr w:type="spellEnd"/>
            <w:r w:rsidRPr="006D4D56">
              <w:rPr>
                <w:rFonts w:ascii="Times New Roman" w:eastAsia="Times New Roman" w:hAnsi="Times New Roman" w:cs="Times New Roman"/>
                <w:sz w:val="18"/>
                <w:szCs w:val="18"/>
              </w:rPr>
              <w:t xml:space="preserve"> палатах у приватних </w:t>
            </w:r>
            <w:proofErr w:type="spellStart"/>
            <w:r w:rsidRPr="006D4D56">
              <w:rPr>
                <w:rFonts w:ascii="Times New Roman" w:eastAsia="Times New Roman" w:hAnsi="Times New Roman" w:cs="Times New Roman"/>
                <w:sz w:val="18"/>
                <w:szCs w:val="18"/>
              </w:rPr>
              <w:t>клініках</w:t>
            </w:r>
            <w:proofErr w:type="spellEnd"/>
            <w:r w:rsidRPr="006D4D56">
              <w:rPr>
                <w:rFonts w:ascii="Times New Roman" w:eastAsia="Times New Roman" w:hAnsi="Times New Roman" w:cs="Times New Roman"/>
                <w:sz w:val="18"/>
                <w:szCs w:val="18"/>
              </w:rPr>
              <w:t xml:space="preserve"> (за наявності на час госпіталізації)</w:t>
            </w:r>
          </w:p>
        </w:tc>
        <w:tc>
          <w:tcPr>
            <w:tcW w:w="2707" w:type="dxa"/>
            <w:shd w:val="clear" w:color="auto" w:fill="auto"/>
            <w:vAlign w:val="center"/>
            <w:hideMark/>
          </w:tcPr>
          <w:p w14:paraId="3D901EE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5CFE7A4E"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1-місні палати підвищеного комфорту</w:t>
            </w:r>
          </w:p>
        </w:tc>
        <w:tc>
          <w:tcPr>
            <w:tcW w:w="2113" w:type="dxa"/>
          </w:tcPr>
          <w:p w14:paraId="29A6DBE0"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A3D072F" w14:textId="77777777" w:rsidTr="00A063DF">
        <w:trPr>
          <w:trHeight w:val="1054"/>
        </w:trPr>
        <w:tc>
          <w:tcPr>
            <w:tcW w:w="4962" w:type="dxa"/>
            <w:shd w:val="clear" w:color="auto" w:fill="auto"/>
            <w:hideMark/>
          </w:tcPr>
          <w:p w14:paraId="27DDFDA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при здійсненні невідкладної госпіталізації, ЗО направляється в стаціонар, який має можливість надати кваліфіковану медичну допомогу відповідного профілю, тому умови перебування в стаціонарі можуть не співпадати зі стандартами обслуговування, передбаченими програмою;</w:t>
            </w:r>
          </w:p>
        </w:tc>
        <w:tc>
          <w:tcPr>
            <w:tcW w:w="2707" w:type="dxa"/>
            <w:shd w:val="clear" w:color="auto" w:fill="auto"/>
            <w:vAlign w:val="center"/>
            <w:hideMark/>
          </w:tcPr>
          <w:p w14:paraId="0A586FA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DC0D875"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F89A2FC" w14:textId="77777777" w:rsidTr="00A063DF">
        <w:trPr>
          <w:trHeight w:val="389"/>
        </w:trPr>
        <w:tc>
          <w:tcPr>
            <w:tcW w:w="4962" w:type="dxa"/>
            <w:shd w:val="clear" w:color="auto" w:fill="auto"/>
            <w:hideMark/>
          </w:tcPr>
          <w:p w14:paraId="4249964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харчування, передбачене умовами даного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1C16F37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786F59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1DF2A0D" w14:textId="77777777" w:rsidTr="00A063DF">
        <w:trPr>
          <w:trHeight w:val="225"/>
        </w:trPr>
        <w:tc>
          <w:tcPr>
            <w:tcW w:w="4962" w:type="dxa"/>
            <w:shd w:val="clear" w:color="auto" w:fill="auto"/>
            <w:hideMark/>
          </w:tcPr>
          <w:p w14:paraId="6E3E8FA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консультації лікуючого лікаря, встановлення діагнозу, призначення плану лікування;</w:t>
            </w:r>
          </w:p>
        </w:tc>
        <w:tc>
          <w:tcPr>
            <w:tcW w:w="2707" w:type="dxa"/>
            <w:shd w:val="clear" w:color="auto" w:fill="auto"/>
            <w:vAlign w:val="center"/>
            <w:hideMark/>
          </w:tcPr>
          <w:p w14:paraId="711A38B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5FF6555"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31E3617" w14:textId="77777777" w:rsidTr="00A063DF">
        <w:trPr>
          <w:trHeight w:val="450"/>
        </w:trPr>
        <w:tc>
          <w:tcPr>
            <w:tcW w:w="4962" w:type="dxa"/>
            <w:shd w:val="clear" w:color="auto" w:fill="auto"/>
            <w:hideMark/>
          </w:tcPr>
          <w:p w14:paraId="695CE2B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консультація лікарів-спеціалістів, в тому числі повторні, за направленням лікуючого лікаря;</w:t>
            </w:r>
            <w:r w:rsidRPr="006D4D56">
              <w:rPr>
                <w:rFonts w:ascii="Times New Roman" w:eastAsia="Times New Roman" w:hAnsi="Times New Roman" w:cs="Times New Roman"/>
                <w:sz w:val="18"/>
                <w:szCs w:val="18"/>
              </w:rPr>
              <w:br/>
              <w:t xml:space="preserve">Консультації провідних спеціалістів, професорів, доцентів (первинні, повторні) при наявності показань покриваються Страховиком в межах тарифу звичайного спеціаліста відповідно категоріям </w:t>
            </w:r>
            <w:proofErr w:type="spellStart"/>
            <w:r w:rsidRPr="006D4D56">
              <w:rPr>
                <w:rFonts w:ascii="Times New Roman" w:eastAsia="Times New Roman" w:hAnsi="Times New Roman" w:cs="Times New Roman"/>
                <w:sz w:val="18"/>
                <w:szCs w:val="18"/>
              </w:rPr>
              <w:t>клінік</w:t>
            </w:r>
            <w:proofErr w:type="spellEnd"/>
            <w:r w:rsidRPr="006D4D56">
              <w:rPr>
                <w:rFonts w:ascii="Times New Roman" w:eastAsia="Times New Roman" w:hAnsi="Times New Roman" w:cs="Times New Roman"/>
                <w:sz w:val="18"/>
                <w:szCs w:val="18"/>
              </w:rPr>
              <w:t xml:space="preserve"> програми  </w:t>
            </w:r>
          </w:p>
        </w:tc>
        <w:tc>
          <w:tcPr>
            <w:tcW w:w="2707" w:type="dxa"/>
            <w:shd w:val="clear" w:color="auto" w:fill="auto"/>
            <w:vAlign w:val="center"/>
            <w:hideMark/>
          </w:tcPr>
          <w:p w14:paraId="2B72E7A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22D68E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07983E2" w14:textId="77777777" w:rsidTr="00A063DF">
        <w:trPr>
          <w:trHeight w:val="949"/>
        </w:trPr>
        <w:tc>
          <w:tcPr>
            <w:tcW w:w="4962" w:type="dxa"/>
            <w:shd w:val="clear" w:color="auto" w:fill="auto"/>
            <w:hideMark/>
          </w:tcPr>
          <w:p w14:paraId="490DF7F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проведення діагностичних лабораторних та/або інструментальних досліджень в умовах цілодобового стаціонару, призначених лікуючим лікарем та/або лікарем-спеціалістом;</w:t>
            </w:r>
          </w:p>
        </w:tc>
        <w:tc>
          <w:tcPr>
            <w:tcW w:w="2707" w:type="dxa"/>
            <w:shd w:val="clear" w:color="auto" w:fill="auto"/>
            <w:vAlign w:val="center"/>
            <w:hideMark/>
          </w:tcPr>
          <w:p w14:paraId="37EF3A0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F92740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19E1B5C" w14:textId="77777777" w:rsidTr="00A063DF">
        <w:trPr>
          <w:trHeight w:val="675"/>
        </w:trPr>
        <w:tc>
          <w:tcPr>
            <w:tcW w:w="4962" w:type="dxa"/>
            <w:shd w:val="clear" w:color="auto" w:fill="auto"/>
            <w:hideMark/>
          </w:tcPr>
          <w:p w14:paraId="30C56B6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терапевтичне та оперативне лікування, анестезіологічна допомога;</w:t>
            </w:r>
          </w:p>
        </w:tc>
        <w:tc>
          <w:tcPr>
            <w:tcW w:w="2707" w:type="dxa"/>
            <w:shd w:val="clear" w:color="auto" w:fill="auto"/>
            <w:vAlign w:val="center"/>
            <w:hideMark/>
          </w:tcPr>
          <w:p w14:paraId="20B6941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75BA38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A40B4F5" w14:textId="77777777" w:rsidTr="00A063DF">
        <w:trPr>
          <w:trHeight w:val="372"/>
        </w:trPr>
        <w:tc>
          <w:tcPr>
            <w:tcW w:w="4962" w:type="dxa"/>
            <w:shd w:val="clear" w:color="auto" w:fill="auto"/>
            <w:hideMark/>
          </w:tcPr>
          <w:p w14:paraId="198C68A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забезпечення необхідними для лікування медичними препаратами, засобами медичного призначення на період перебування в стаціонарі, за призначенням лікуючого лікаря та/або лікаря-спеціаліста;</w:t>
            </w:r>
          </w:p>
        </w:tc>
        <w:tc>
          <w:tcPr>
            <w:tcW w:w="2707" w:type="dxa"/>
            <w:shd w:val="clear" w:color="auto" w:fill="auto"/>
            <w:vAlign w:val="center"/>
            <w:hideMark/>
          </w:tcPr>
          <w:p w14:paraId="3A98569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13DC87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6770D05" w14:textId="77777777" w:rsidTr="00A063DF">
        <w:trPr>
          <w:trHeight w:val="675"/>
        </w:trPr>
        <w:tc>
          <w:tcPr>
            <w:tcW w:w="4962" w:type="dxa"/>
            <w:shd w:val="clear" w:color="auto" w:fill="auto"/>
            <w:hideMark/>
          </w:tcPr>
          <w:p w14:paraId="5F6ADD2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в цілодобовому стаціонарі гормональними препаратами для лікування захворювань поза списком виключень;</w:t>
            </w:r>
          </w:p>
        </w:tc>
        <w:tc>
          <w:tcPr>
            <w:tcW w:w="2707" w:type="dxa"/>
            <w:shd w:val="clear" w:color="auto" w:fill="auto"/>
            <w:vAlign w:val="center"/>
            <w:hideMark/>
          </w:tcPr>
          <w:p w14:paraId="21B3887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F87593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E9E9F43" w14:textId="77777777" w:rsidTr="00A063DF">
        <w:trPr>
          <w:trHeight w:val="450"/>
        </w:trPr>
        <w:tc>
          <w:tcPr>
            <w:tcW w:w="4962" w:type="dxa"/>
            <w:shd w:val="clear" w:color="auto" w:fill="auto"/>
            <w:hideMark/>
          </w:tcPr>
          <w:p w14:paraId="203B318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лікування в цілодобовому стаціонарі </w:t>
            </w:r>
            <w:proofErr w:type="spellStart"/>
            <w:r w:rsidRPr="006D4D56">
              <w:rPr>
                <w:rFonts w:ascii="Times New Roman" w:eastAsia="Times New Roman" w:hAnsi="Times New Roman" w:cs="Times New Roman"/>
                <w:sz w:val="18"/>
                <w:szCs w:val="18"/>
              </w:rPr>
              <w:t>моновітамінами</w:t>
            </w:r>
            <w:proofErr w:type="spellEnd"/>
            <w:r w:rsidRPr="006D4D56">
              <w:rPr>
                <w:rFonts w:ascii="Times New Roman" w:eastAsia="Times New Roman" w:hAnsi="Times New Roman" w:cs="Times New Roman"/>
                <w:sz w:val="18"/>
                <w:szCs w:val="18"/>
              </w:rPr>
              <w:t xml:space="preserve"> та вітамінними комплексами, якщо вони призначені лікуючим лікарем;</w:t>
            </w:r>
          </w:p>
        </w:tc>
        <w:tc>
          <w:tcPr>
            <w:tcW w:w="2707" w:type="dxa"/>
            <w:shd w:val="clear" w:color="auto" w:fill="auto"/>
            <w:vAlign w:val="center"/>
            <w:hideMark/>
          </w:tcPr>
          <w:p w14:paraId="19E841D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E33A71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6D7DD94" w14:textId="77777777" w:rsidTr="00A063DF">
        <w:trPr>
          <w:trHeight w:val="450"/>
        </w:trPr>
        <w:tc>
          <w:tcPr>
            <w:tcW w:w="4962" w:type="dxa"/>
            <w:shd w:val="clear" w:color="auto" w:fill="auto"/>
            <w:hideMark/>
          </w:tcPr>
          <w:p w14:paraId="465088E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фізіотерапевтичні процедури в умовах цілодобового стаціонару, якщо вони призначені лікуючим лікарем, як частина основного лікувального процесу;</w:t>
            </w:r>
          </w:p>
        </w:tc>
        <w:tc>
          <w:tcPr>
            <w:tcW w:w="2707" w:type="dxa"/>
            <w:shd w:val="clear" w:color="auto" w:fill="auto"/>
            <w:vAlign w:val="center"/>
            <w:hideMark/>
          </w:tcPr>
          <w:p w14:paraId="1AA115A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так </w:t>
            </w:r>
          </w:p>
        </w:tc>
        <w:tc>
          <w:tcPr>
            <w:tcW w:w="2113" w:type="dxa"/>
          </w:tcPr>
          <w:p w14:paraId="30C7AA2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582623B" w14:textId="77777777" w:rsidTr="00A063DF">
        <w:trPr>
          <w:trHeight w:val="450"/>
        </w:trPr>
        <w:tc>
          <w:tcPr>
            <w:tcW w:w="4962" w:type="dxa"/>
            <w:shd w:val="clear" w:color="auto" w:fill="auto"/>
            <w:hideMark/>
          </w:tcPr>
          <w:p w14:paraId="525C6C2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лікувальний масаж та лікувальна фізкультура, якщо вони призначені лікуючим лікарем як частина відновлювального лікування після перенесених травм з іммобілізацією та заходів по зняттю больового синдрому в умовах стаціонару;</w:t>
            </w:r>
          </w:p>
        </w:tc>
        <w:tc>
          <w:tcPr>
            <w:tcW w:w="2707" w:type="dxa"/>
            <w:shd w:val="clear" w:color="auto" w:fill="auto"/>
            <w:vAlign w:val="center"/>
            <w:hideMark/>
          </w:tcPr>
          <w:p w14:paraId="3EAEEC7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57B25D3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p>
        </w:tc>
        <w:tc>
          <w:tcPr>
            <w:tcW w:w="2113" w:type="dxa"/>
          </w:tcPr>
          <w:p w14:paraId="70AE9B2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A95DD50" w14:textId="77777777" w:rsidTr="00A063DF">
        <w:trPr>
          <w:trHeight w:val="675"/>
        </w:trPr>
        <w:tc>
          <w:tcPr>
            <w:tcW w:w="4962" w:type="dxa"/>
            <w:shd w:val="clear" w:color="auto" w:fill="auto"/>
            <w:hideMark/>
          </w:tcPr>
          <w:p w14:paraId="25FF6D7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покриття всіх консультацій необхідного медичного інструментарію  і пристосувань для оперативного втручання  (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xml:space="preserve">. металоконструкції, грижові сітки, , </w:t>
            </w:r>
            <w:proofErr w:type="spellStart"/>
            <w:r w:rsidRPr="006D4D56">
              <w:rPr>
                <w:rFonts w:ascii="Times New Roman" w:eastAsia="Times New Roman" w:hAnsi="Times New Roman" w:cs="Times New Roman"/>
                <w:sz w:val="18"/>
                <w:szCs w:val="18"/>
              </w:rPr>
              <w:t>лапараскопічний</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артроскопічний</w:t>
            </w:r>
            <w:proofErr w:type="spellEnd"/>
            <w:r w:rsidRPr="006D4D56">
              <w:rPr>
                <w:rFonts w:ascii="Times New Roman" w:eastAsia="Times New Roman" w:hAnsi="Times New Roman" w:cs="Times New Roman"/>
                <w:sz w:val="18"/>
                <w:szCs w:val="18"/>
              </w:rPr>
              <w:t xml:space="preserve">, ендоскопічний набір і ін.)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xml:space="preserve">. травматологія  з покриттям конструкцій  для проведення </w:t>
            </w:r>
            <w:proofErr w:type="spellStart"/>
            <w:r w:rsidRPr="006D4D56">
              <w:rPr>
                <w:rFonts w:ascii="Times New Roman" w:eastAsia="Times New Roman" w:hAnsi="Times New Roman" w:cs="Times New Roman"/>
                <w:sz w:val="18"/>
                <w:szCs w:val="18"/>
              </w:rPr>
              <w:t>металоостеосинтезу</w:t>
            </w:r>
            <w:proofErr w:type="spellEnd"/>
            <w:r w:rsidRPr="006D4D56">
              <w:rPr>
                <w:rFonts w:ascii="Times New Roman" w:eastAsia="Times New Roman" w:hAnsi="Times New Roman" w:cs="Times New Roman"/>
                <w:sz w:val="18"/>
                <w:szCs w:val="18"/>
              </w:rPr>
              <w:t xml:space="preserve"> (спиці, болти,  пластини і </w:t>
            </w:r>
            <w:proofErr w:type="spellStart"/>
            <w:r w:rsidRPr="006D4D56">
              <w:rPr>
                <w:rFonts w:ascii="Times New Roman" w:eastAsia="Times New Roman" w:hAnsi="Times New Roman" w:cs="Times New Roman"/>
                <w:sz w:val="18"/>
                <w:szCs w:val="18"/>
              </w:rPr>
              <w:t>т.д</w:t>
            </w:r>
            <w:proofErr w:type="spellEnd"/>
            <w:r w:rsidRPr="006D4D56">
              <w:rPr>
                <w:rFonts w:ascii="Times New Roman" w:eastAsia="Times New Roman" w:hAnsi="Times New Roman" w:cs="Times New Roman"/>
                <w:sz w:val="18"/>
                <w:szCs w:val="18"/>
              </w:rPr>
              <w:t xml:space="preserve">) при </w:t>
            </w:r>
            <w:proofErr w:type="spellStart"/>
            <w:r w:rsidRPr="006D4D56">
              <w:rPr>
                <w:rFonts w:ascii="Times New Roman" w:eastAsia="Times New Roman" w:hAnsi="Times New Roman" w:cs="Times New Roman"/>
                <w:sz w:val="18"/>
                <w:szCs w:val="18"/>
              </w:rPr>
              <w:t>екстренній</w:t>
            </w:r>
            <w:proofErr w:type="spellEnd"/>
            <w:r w:rsidRPr="006D4D56">
              <w:rPr>
                <w:rFonts w:ascii="Times New Roman" w:eastAsia="Times New Roman" w:hAnsi="Times New Roman" w:cs="Times New Roman"/>
                <w:sz w:val="18"/>
                <w:szCs w:val="18"/>
              </w:rPr>
              <w:t xml:space="preserve"> госпіталізації</w:t>
            </w:r>
          </w:p>
        </w:tc>
        <w:tc>
          <w:tcPr>
            <w:tcW w:w="2707" w:type="dxa"/>
            <w:shd w:val="clear" w:color="auto" w:fill="auto"/>
            <w:vAlign w:val="center"/>
            <w:hideMark/>
          </w:tcPr>
          <w:p w14:paraId="5316533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1A82D2D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5 випадків на колектив</w:t>
            </w:r>
          </w:p>
        </w:tc>
        <w:tc>
          <w:tcPr>
            <w:tcW w:w="2113" w:type="dxa"/>
          </w:tcPr>
          <w:p w14:paraId="27DFAA5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100EBED" w14:textId="77777777" w:rsidTr="00A063DF">
        <w:trPr>
          <w:trHeight w:val="675"/>
        </w:trPr>
        <w:tc>
          <w:tcPr>
            <w:tcW w:w="4962" w:type="dxa"/>
            <w:shd w:val="clear" w:color="000000" w:fill="FFFFFF"/>
          </w:tcPr>
          <w:p w14:paraId="7258118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реабілітаційні заходи після перенесеного захворювання з тяжким перебігом , якщо вони призначені лікуючим лікарем, як частина основного лікувального процесу;</w:t>
            </w:r>
          </w:p>
        </w:tc>
        <w:tc>
          <w:tcPr>
            <w:tcW w:w="2707" w:type="dxa"/>
            <w:shd w:val="clear" w:color="auto" w:fill="auto"/>
            <w:vAlign w:val="center"/>
          </w:tcPr>
          <w:p w14:paraId="37A4CB6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81CB96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48DE8F0" w14:textId="77777777" w:rsidTr="00A063DF">
        <w:trPr>
          <w:trHeight w:val="675"/>
        </w:trPr>
        <w:tc>
          <w:tcPr>
            <w:tcW w:w="4962" w:type="dxa"/>
            <w:shd w:val="clear" w:color="auto" w:fill="auto"/>
            <w:hideMark/>
          </w:tcPr>
          <w:p w14:paraId="6B67983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перебування одного з батьків в стаціонарі разом з дитиною (що є ЗО за Договором), вік якої менше повних 6 (шести) років. Страховиком сплачується тільки ліжко-місце для одного з батьків, що перебуває в стаціонарі разом з дитиною, без харчування.</w:t>
            </w:r>
          </w:p>
        </w:tc>
        <w:tc>
          <w:tcPr>
            <w:tcW w:w="2707" w:type="dxa"/>
            <w:shd w:val="clear" w:color="auto" w:fill="auto"/>
            <w:vAlign w:val="center"/>
            <w:hideMark/>
          </w:tcPr>
          <w:p w14:paraId="0047943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50E66E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7F4C56D" w14:textId="77777777" w:rsidTr="00A063DF">
        <w:trPr>
          <w:trHeight w:val="551"/>
        </w:trPr>
        <w:tc>
          <w:tcPr>
            <w:tcW w:w="4962" w:type="dxa"/>
            <w:shd w:val="clear" w:color="auto" w:fill="auto"/>
            <w:hideMark/>
          </w:tcPr>
          <w:p w14:paraId="732DF23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каретою швидкої медичної допомоги, за медичними показаннями, з одного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xml:space="preserve"> в інший в межах України; окрім тимчасово окупованих територій.</w:t>
            </w:r>
          </w:p>
          <w:p w14:paraId="44B1F63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ЗО при травмах нижніх кінцівок після накладання гіпсу із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xml:space="preserve"> додому</w:t>
            </w:r>
          </w:p>
        </w:tc>
        <w:tc>
          <w:tcPr>
            <w:tcW w:w="2707" w:type="dxa"/>
            <w:shd w:val="clear" w:color="auto" w:fill="auto"/>
            <w:vAlign w:val="center"/>
            <w:hideMark/>
          </w:tcPr>
          <w:p w14:paraId="7A3F1B0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1FBE7B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0DE1D4B" w14:textId="77777777" w:rsidTr="00A063DF">
        <w:trPr>
          <w:trHeight w:val="900"/>
        </w:trPr>
        <w:tc>
          <w:tcPr>
            <w:tcW w:w="4962" w:type="dxa"/>
            <w:shd w:val="clear" w:color="auto" w:fill="auto"/>
            <w:hideMark/>
          </w:tcPr>
          <w:p w14:paraId="2446A2B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експертиза тимчасової непрацездатності з </w:t>
            </w:r>
            <w:proofErr w:type="spellStart"/>
            <w:r w:rsidRPr="006D4D56">
              <w:rPr>
                <w:rFonts w:ascii="Times New Roman" w:eastAsia="Times New Roman" w:hAnsi="Times New Roman" w:cs="Times New Roman"/>
                <w:sz w:val="18"/>
                <w:szCs w:val="18"/>
              </w:rPr>
              <w:t>видачею</w:t>
            </w:r>
            <w:proofErr w:type="spellEnd"/>
            <w:r w:rsidRPr="006D4D56">
              <w:rPr>
                <w:rFonts w:ascii="Times New Roman" w:eastAsia="Times New Roman" w:hAnsi="Times New Roman" w:cs="Times New Roman"/>
                <w:sz w:val="18"/>
                <w:szCs w:val="18"/>
              </w:rPr>
              <w:t xml:space="preserve"> листів тимчасової непрацездатності ЗО, одному з батьків ЗО по догляду за дитиною, якщо ЗО – дитина (тільки у випадках, коли ЗО обслуговується в </w:t>
            </w:r>
            <w:r w:rsidRPr="006D4D56">
              <w:rPr>
                <w:rFonts w:ascii="Times New Roman" w:eastAsia="Times New Roman" w:hAnsi="Times New Roman" w:cs="Times New Roman"/>
                <w:iCs/>
                <w:sz w:val="18"/>
                <w:szCs w:val="18"/>
              </w:rPr>
              <w:t>закладі охорони здоров’я</w:t>
            </w:r>
            <w:r w:rsidRPr="006D4D56">
              <w:rPr>
                <w:rFonts w:ascii="Times New Roman" w:eastAsia="Times New Roman" w:hAnsi="Times New Roman" w:cs="Times New Roman"/>
                <w:sz w:val="18"/>
                <w:szCs w:val="18"/>
              </w:rPr>
              <w:t xml:space="preserve"> державної або відомчої форми власності);</w:t>
            </w:r>
          </w:p>
        </w:tc>
        <w:tc>
          <w:tcPr>
            <w:tcW w:w="2707" w:type="dxa"/>
            <w:shd w:val="clear" w:color="auto" w:fill="auto"/>
            <w:vAlign w:val="center"/>
            <w:hideMark/>
          </w:tcPr>
          <w:p w14:paraId="44DC2DB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DD21E3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9D15C1E" w14:textId="77777777" w:rsidTr="00A063DF">
        <w:trPr>
          <w:trHeight w:val="675"/>
        </w:trPr>
        <w:tc>
          <w:tcPr>
            <w:tcW w:w="7669" w:type="dxa"/>
            <w:gridSpan w:val="2"/>
            <w:shd w:val="clear" w:color="auto" w:fill="92D050"/>
            <w:vAlign w:val="center"/>
            <w:hideMark/>
          </w:tcPr>
          <w:p w14:paraId="34167CA5"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ПЛАНОВА СТАЦІОНАРНА ДОПОМОГА</w:t>
            </w:r>
          </w:p>
        </w:tc>
        <w:tc>
          <w:tcPr>
            <w:tcW w:w="2113" w:type="dxa"/>
            <w:shd w:val="clear" w:color="auto" w:fill="92D050"/>
            <w:vAlign w:val="center"/>
          </w:tcPr>
          <w:p w14:paraId="5DB89AD5"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0E18D5D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C3B9894" w14:textId="77777777" w:rsidTr="00A063DF">
        <w:trPr>
          <w:trHeight w:val="469"/>
        </w:trPr>
        <w:tc>
          <w:tcPr>
            <w:tcW w:w="4962" w:type="dxa"/>
            <w:shd w:val="clear" w:color="000000" w:fill="FFFFFF"/>
            <w:noWrap/>
            <w:hideMark/>
          </w:tcPr>
          <w:p w14:paraId="1FC7ED20"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000000" w:fill="FFFFFF"/>
          </w:tcPr>
          <w:p w14:paraId="53E0B2A0" w14:textId="77777777" w:rsidR="006D4D56" w:rsidRPr="006D4D56" w:rsidRDefault="006D4D56" w:rsidP="006D4D56">
            <w:pPr>
              <w:spacing w:after="0" w:line="240" w:lineRule="auto"/>
              <w:ind w:left="-397"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6E318155"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3A1D738E" w14:textId="77777777" w:rsidTr="00A063DF">
        <w:trPr>
          <w:trHeight w:val="319"/>
        </w:trPr>
        <w:tc>
          <w:tcPr>
            <w:tcW w:w="4962" w:type="dxa"/>
            <w:shd w:val="clear" w:color="000000" w:fill="FFFFFF"/>
            <w:hideMark/>
          </w:tcPr>
          <w:p w14:paraId="15596BF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hideMark/>
          </w:tcPr>
          <w:p w14:paraId="228FA27F"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7B59ABB7"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58042CF4" w14:textId="77777777" w:rsidTr="00A063DF">
        <w:trPr>
          <w:trHeight w:val="687"/>
        </w:trPr>
        <w:tc>
          <w:tcPr>
            <w:tcW w:w="4962" w:type="dxa"/>
            <w:shd w:val="clear" w:color="000000" w:fill="FFFFFF"/>
            <w:hideMark/>
          </w:tcPr>
          <w:p w14:paraId="16E6F3F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hideMark/>
          </w:tcPr>
          <w:p w14:paraId="352A1B5B"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2B68369F"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4F88E781" w14:textId="77777777" w:rsidTr="00A063DF">
        <w:trPr>
          <w:trHeight w:val="687"/>
        </w:trPr>
        <w:tc>
          <w:tcPr>
            <w:tcW w:w="4962" w:type="dxa"/>
            <w:shd w:val="clear" w:color="000000" w:fill="FFFFFF"/>
            <w:hideMark/>
          </w:tcPr>
          <w:p w14:paraId="333D798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hideMark/>
          </w:tcPr>
          <w:p w14:paraId="586B6D81"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2C54E2AE"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80F0094" w14:textId="77777777" w:rsidTr="00A063DF">
        <w:trPr>
          <w:trHeight w:val="687"/>
        </w:trPr>
        <w:tc>
          <w:tcPr>
            <w:tcW w:w="4962" w:type="dxa"/>
            <w:shd w:val="clear" w:color="auto" w:fill="auto"/>
            <w:hideMark/>
          </w:tcPr>
          <w:p w14:paraId="522625D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Перебування в 1-місних палатах, підвищеної комфортності або "</w:t>
            </w:r>
            <w:proofErr w:type="spellStart"/>
            <w:r w:rsidRPr="006D4D56">
              <w:rPr>
                <w:rFonts w:ascii="Times New Roman" w:eastAsia="Times New Roman" w:hAnsi="Times New Roman" w:cs="Times New Roman"/>
                <w:sz w:val="18"/>
                <w:szCs w:val="18"/>
              </w:rPr>
              <w:t>напівлюкс</w:t>
            </w:r>
            <w:proofErr w:type="spellEnd"/>
            <w:r w:rsidRPr="006D4D56">
              <w:rPr>
                <w:rFonts w:ascii="Times New Roman" w:eastAsia="Times New Roman" w:hAnsi="Times New Roman" w:cs="Times New Roman"/>
                <w:sz w:val="18"/>
                <w:szCs w:val="18"/>
              </w:rPr>
              <w:t xml:space="preserve">" у державних та відомчих </w:t>
            </w:r>
            <w:r w:rsidRPr="006D4D56">
              <w:rPr>
                <w:rFonts w:ascii="Times New Roman" w:eastAsia="Times New Roman" w:hAnsi="Times New Roman" w:cs="Times New Roman"/>
                <w:iCs/>
                <w:sz w:val="18"/>
                <w:szCs w:val="18"/>
              </w:rPr>
              <w:t>закладах охорони здоров’я</w:t>
            </w:r>
            <w:r w:rsidRPr="006D4D56">
              <w:rPr>
                <w:rFonts w:ascii="Times New Roman" w:eastAsia="Times New Roman" w:hAnsi="Times New Roman" w:cs="Times New Roman"/>
                <w:sz w:val="18"/>
                <w:szCs w:val="18"/>
              </w:rPr>
              <w:t xml:space="preserve"> та 1-місних палатах у приватних </w:t>
            </w:r>
            <w:proofErr w:type="spellStart"/>
            <w:r w:rsidRPr="006D4D56">
              <w:rPr>
                <w:rFonts w:ascii="Times New Roman" w:eastAsia="Times New Roman" w:hAnsi="Times New Roman" w:cs="Times New Roman"/>
                <w:sz w:val="18"/>
                <w:szCs w:val="18"/>
              </w:rPr>
              <w:t>клініках</w:t>
            </w:r>
            <w:proofErr w:type="spellEnd"/>
            <w:r w:rsidRPr="006D4D56">
              <w:rPr>
                <w:rFonts w:ascii="Times New Roman" w:eastAsia="Times New Roman" w:hAnsi="Times New Roman" w:cs="Times New Roman"/>
                <w:sz w:val="18"/>
                <w:szCs w:val="18"/>
              </w:rPr>
              <w:t xml:space="preserve"> (за їх наявності)</w:t>
            </w:r>
          </w:p>
        </w:tc>
        <w:tc>
          <w:tcPr>
            <w:tcW w:w="2707" w:type="dxa"/>
            <w:shd w:val="clear" w:color="auto" w:fill="auto"/>
            <w:vAlign w:val="center"/>
            <w:hideMark/>
          </w:tcPr>
          <w:p w14:paraId="1C868B1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7093A17D"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1-</w:t>
            </w:r>
            <w:proofErr w:type="spellStart"/>
            <w:r w:rsidRPr="006D4D56">
              <w:rPr>
                <w:rFonts w:ascii="Times New Roman" w:eastAsia="Times New Roman" w:hAnsi="Times New Roman" w:cs="Times New Roman"/>
                <w:sz w:val="18"/>
                <w:szCs w:val="18"/>
                <w:lang w:val="ru-RU"/>
              </w:rPr>
              <w:t>місні</w:t>
            </w:r>
            <w:proofErr w:type="spellEnd"/>
            <w:r w:rsidRPr="006D4D56">
              <w:rPr>
                <w:rFonts w:ascii="Times New Roman" w:eastAsia="Times New Roman" w:hAnsi="Times New Roman" w:cs="Times New Roman"/>
                <w:sz w:val="18"/>
                <w:szCs w:val="18"/>
                <w:lang w:val="ru-RU"/>
              </w:rPr>
              <w:t xml:space="preserve"> </w:t>
            </w:r>
            <w:proofErr w:type="spellStart"/>
            <w:r w:rsidRPr="006D4D56">
              <w:rPr>
                <w:rFonts w:ascii="Times New Roman" w:eastAsia="Times New Roman" w:hAnsi="Times New Roman" w:cs="Times New Roman"/>
                <w:sz w:val="18"/>
                <w:szCs w:val="18"/>
                <w:lang w:val="ru-RU"/>
              </w:rPr>
              <w:t>палати</w:t>
            </w:r>
            <w:proofErr w:type="spellEnd"/>
            <w:r w:rsidRPr="006D4D56">
              <w:rPr>
                <w:rFonts w:ascii="Times New Roman" w:eastAsia="Times New Roman" w:hAnsi="Times New Roman" w:cs="Times New Roman"/>
                <w:sz w:val="18"/>
                <w:szCs w:val="18"/>
                <w:lang w:val="ru-RU"/>
              </w:rPr>
              <w:t xml:space="preserve"> </w:t>
            </w:r>
            <w:proofErr w:type="spellStart"/>
            <w:r w:rsidRPr="006D4D56">
              <w:rPr>
                <w:rFonts w:ascii="Times New Roman" w:eastAsia="Times New Roman" w:hAnsi="Times New Roman" w:cs="Times New Roman"/>
                <w:sz w:val="18"/>
                <w:szCs w:val="18"/>
                <w:lang w:val="ru-RU"/>
              </w:rPr>
              <w:t>підвищеного</w:t>
            </w:r>
            <w:proofErr w:type="spellEnd"/>
            <w:r w:rsidRPr="006D4D56">
              <w:rPr>
                <w:rFonts w:ascii="Times New Roman" w:eastAsia="Times New Roman" w:hAnsi="Times New Roman" w:cs="Times New Roman"/>
                <w:sz w:val="18"/>
                <w:szCs w:val="18"/>
                <w:lang w:val="ru-RU"/>
              </w:rPr>
              <w:t xml:space="preserve"> комфорту</w:t>
            </w:r>
          </w:p>
        </w:tc>
        <w:tc>
          <w:tcPr>
            <w:tcW w:w="2113" w:type="dxa"/>
          </w:tcPr>
          <w:p w14:paraId="6AA71CF6"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14FE89C" w14:textId="77777777" w:rsidTr="00A063DF">
        <w:trPr>
          <w:trHeight w:val="510"/>
        </w:trPr>
        <w:tc>
          <w:tcPr>
            <w:tcW w:w="4962" w:type="dxa"/>
            <w:shd w:val="clear" w:color="auto" w:fill="auto"/>
            <w:hideMark/>
          </w:tcPr>
          <w:p w14:paraId="6296073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харчування, передбачене умовами даного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30A037A1" w14:textId="77777777" w:rsidR="006D4D56" w:rsidRPr="006D4D56" w:rsidRDefault="006D4D56" w:rsidP="006D4D56">
            <w:pPr>
              <w:spacing w:after="0" w:line="240" w:lineRule="auto"/>
              <w:ind w:left="34" w:right="645"/>
              <w:contextualSpacing/>
              <w:jc w:val="center"/>
              <w:rPr>
                <w:rFonts w:ascii="Times New Roman" w:hAnsi="Times New Roman" w:cs="Times New Roman"/>
                <w:sz w:val="18"/>
                <w:szCs w:val="18"/>
                <w:lang w:val="ru-RU"/>
              </w:rPr>
            </w:pPr>
            <w:proofErr w:type="spellStart"/>
            <w:r w:rsidRPr="006D4D56">
              <w:rPr>
                <w:rFonts w:ascii="Times New Roman" w:hAnsi="Times New Roman" w:cs="Times New Roman"/>
                <w:sz w:val="18"/>
                <w:szCs w:val="18"/>
                <w:lang w:val="en-US"/>
              </w:rPr>
              <w:t>так</w:t>
            </w:r>
            <w:proofErr w:type="spellEnd"/>
          </w:p>
        </w:tc>
        <w:tc>
          <w:tcPr>
            <w:tcW w:w="2113" w:type="dxa"/>
          </w:tcPr>
          <w:p w14:paraId="0D82E32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2561570" w14:textId="77777777" w:rsidTr="00A063DF">
        <w:trPr>
          <w:trHeight w:val="225"/>
        </w:trPr>
        <w:tc>
          <w:tcPr>
            <w:tcW w:w="4962" w:type="dxa"/>
            <w:shd w:val="clear" w:color="auto" w:fill="auto"/>
            <w:hideMark/>
          </w:tcPr>
          <w:p w14:paraId="219BAC6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консультації лікуючого лікаря, встановлення діагнозу, призначення плану лікування;</w:t>
            </w:r>
          </w:p>
        </w:tc>
        <w:tc>
          <w:tcPr>
            <w:tcW w:w="2707" w:type="dxa"/>
            <w:shd w:val="clear" w:color="auto" w:fill="auto"/>
            <w:vAlign w:val="center"/>
            <w:hideMark/>
          </w:tcPr>
          <w:p w14:paraId="6C31851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2CCB55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020F616" w14:textId="77777777" w:rsidTr="00A063DF">
        <w:trPr>
          <w:trHeight w:val="450"/>
        </w:trPr>
        <w:tc>
          <w:tcPr>
            <w:tcW w:w="4962" w:type="dxa"/>
            <w:shd w:val="clear" w:color="auto" w:fill="auto"/>
            <w:hideMark/>
          </w:tcPr>
          <w:p w14:paraId="7B81380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консультація лікарів-спеціалістів, в тому числі повторні, за направленням лікуючого лікаря;</w:t>
            </w:r>
            <w:r w:rsidRPr="006D4D56">
              <w:rPr>
                <w:rFonts w:ascii="Times New Roman" w:eastAsia="Times New Roman" w:hAnsi="Times New Roman" w:cs="Times New Roman"/>
                <w:sz w:val="18"/>
                <w:szCs w:val="18"/>
              </w:rPr>
              <w:br/>
              <w:t xml:space="preserve">Консультації провідних спеціалістів, професорів, доцентів (первинні, повторні) при наявності показань покриваються Страховиком в межах тарифу звичайного спеціаліста відповідно категоріям закладів охорони здоров’я програми.      </w:t>
            </w:r>
          </w:p>
        </w:tc>
        <w:tc>
          <w:tcPr>
            <w:tcW w:w="2707" w:type="dxa"/>
            <w:shd w:val="clear" w:color="auto" w:fill="auto"/>
            <w:vAlign w:val="center"/>
            <w:hideMark/>
          </w:tcPr>
          <w:p w14:paraId="2750978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9D0F3A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DE94A27" w14:textId="77777777" w:rsidTr="00A063DF">
        <w:trPr>
          <w:trHeight w:val="836"/>
        </w:trPr>
        <w:tc>
          <w:tcPr>
            <w:tcW w:w="4962" w:type="dxa"/>
            <w:shd w:val="clear" w:color="auto" w:fill="auto"/>
            <w:hideMark/>
          </w:tcPr>
          <w:p w14:paraId="4B8D735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проведення діагностичних лабораторних та/або інструментальних досліджень в умовах цілодобового стаціонару, призначених лікуючим лікарем та/або лікарем-спеціалістом;</w:t>
            </w:r>
          </w:p>
        </w:tc>
        <w:tc>
          <w:tcPr>
            <w:tcW w:w="2707" w:type="dxa"/>
            <w:shd w:val="clear" w:color="auto" w:fill="auto"/>
            <w:vAlign w:val="center"/>
            <w:hideMark/>
          </w:tcPr>
          <w:p w14:paraId="0C8EF08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2AD502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E421DCC" w14:textId="77777777" w:rsidTr="00A063DF">
        <w:trPr>
          <w:trHeight w:val="675"/>
        </w:trPr>
        <w:tc>
          <w:tcPr>
            <w:tcW w:w="4962" w:type="dxa"/>
            <w:shd w:val="clear" w:color="auto" w:fill="auto"/>
            <w:hideMark/>
          </w:tcPr>
          <w:p w14:paraId="69CE8D6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терапевтичне та оперативне лікування, оперативні втручання, анестезіологічна допомога;</w:t>
            </w:r>
          </w:p>
        </w:tc>
        <w:tc>
          <w:tcPr>
            <w:tcW w:w="2707" w:type="dxa"/>
            <w:shd w:val="clear" w:color="auto" w:fill="auto"/>
            <w:vAlign w:val="center"/>
            <w:hideMark/>
          </w:tcPr>
          <w:p w14:paraId="3413EDC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B95D61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D2B7E56" w14:textId="77777777" w:rsidTr="00A063DF">
        <w:trPr>
          <w:trHeight w:val="450"/>
        </w:trPr>
        <w:tc>
          <w:tcPr>
            <w:tcW w:w="4962" w:type="dxa"/>
            <w:shd w:val="clear" w:color="auto" w:fill="auto"/>
            <w:hideMark/>
          </w:tcPr>
          <w:p w14:paraId="097DE9D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забезпечення необхідними для лікування медичними препаратами, засобами медичного призначення на період перебування в стаціонарі, за призначенням лікуючого лікаря та/або лікаря-спеціаліста;</w:t>
            </w:r>
          </w:p>
        </w:tc>
        <w:tc>
          <w:tcPr>
            <w:tcW w:w="2707" w:type="dxa"/>
            <w:shd w:val="clear" w:color="auto" w:fill="auto"/>
            <w:vAlign w:val="center"/>
            <w:hideMark/>
          </w:tcPr>
          <w:p w14:paraId="3E81731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7290ED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F4C49CB" w14:textId="77777777" w:rsidTr="00A063DF">
        <w:trPr>
          <w:trHeight w:val="675"/>
        </w:trPr>
        <w:tc>
          <w:tcPr>
            <w:tcW w:w="4962" w:type="dxa"/>
            <w:shd w:val="clear" w:color="auto" w:fill="auto"/>
            <w:hideMark/>
          </w:tcPr>
          <w:p w14:paraId="189A8B7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в цілодобовому стаціонарі гормональними препаратами для лікування захворювань поза списком виключень;</w:t>
            </w:r>
          </w:p>
        </w:tc>
        <w:tc>
          <w:tcPr>
            <w:tcW w:w="2707" w:type="dxa"/>
            <w:shd w:val="clear" w:color="auto" w:fill="auto"/>
            <w:vAlign w:val="center"/>
            <w:hideMark/>
          </w:tcPr>
          <w:p w14:paraId="7BE57FD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E654D1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20CE7E2" w14:textId="77777777" w:rsidTr="00A063DF">
        <w:trPr>
          <w:trHeight w:val="450"/>
        </w:trPr>
        <w:tc>
          <w:tcPr>
            <w:tcW w:w="4962" w:type="dxa"/>
            <w:shd w:val="clear" w:color="auto" w:fill="auto"/>
            <w:hideMark/>
          </w:tcPr>
          <w:p w14:paraId="2CB7DF0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лікування в цілодобовому стаціонарі </w:t>
            </w:r>
            <w:proofErr w:type="spellStart"/>
            <w:r w:rsidRPr="006D4D56">
              <w:rPr>
                <w:rFonts w:ascii="Times New Roman" w:eastAsia="Times New Roman" w:hAnsi="Times New Roman" w:cs="Times New Roman"/>
                <w:sz w:val="18"/>
                <w:szCs w:val="18"/>
              </w:rPr>
              <w:t>моновітамінами</w:t>
            </w:r>
            <w:proofErr w:type="spellEnd"/>
            <w:r w:rsidRPr="006D4D56">
              <w:rPr>
                <w:rFonts w:ascii="Times New Roman" w:eastAsia="Times New Roman" w:hAnsi="Times New Roman" w:cs="Times New Roman"/>
                <w:sz w:val="18"/>
                <w:szCs w:val="18"/>
              </w:rPr>
              <w:t xml:space="preserve"> та вітамінними комплексами, якщо вони призначені лікуючим лікарем;</w:t>
            </w:r>
          </w:p>
        </w:tc>
        <w:tc>
          <w:tcPr>
            <w:tcW w:w="2707" w:type="dxa"/>
            <w:shd w:val="clear" w:color="auto" w:fill="auto"/>
            <w:vAlign w:val="center"/>
            <w:hideMark/>
          </w:tcPr>
          <w:p w14:paraId="24F46AD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FB446C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93F7DB8" w14:textId="77777777" w:rsidTr="00A063DF">
        <w:trPr>
          <w:trHeight w:val="450"/>
        </w:trPr>
        <w:tc>
          <w:tcPr>
            <w:tcW w:w="4962" w:type="dxa"/>
            <w:shd w:val="clear" w:color="auto" w:fill="auto"/>
            <w:hideMark/>
          </w:tcPr>
          <w:p w14:paraId="5428B8E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фізіотерапевтичні процедури в умовах цілодобового стаціонару, якщо вони призначені лікуючим лікарем, як частина основного лікувального процесу;</w:t>
            </w:r>
          </w:p>
        </w:tc>
        <w:tc>
          <w:tcPr>
            <w:tcW w:w="2707" w:type="dxa"/>
            <w:shd w:val="clear" w:color="auto" w:fill="auto"/>
            <w:vAlign w:val="center"/>
            <w:hideMark/>
          </w:tcPr>
          <w:p w14:paraId="394A035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76E9B0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5FED4CB" w14:textId="77777777" w:rsidTr="00A063DF">
        <w:trPr>
          <w:trHeight w:val="675"/>
        </w:trPr>
        <w:tc>
          <w:tcPr>
            <w:tcW w:w="4962" w:type="dxa"/>
            <w:shd w:val="clear" w:color="auto" w:fill="auto"/>
            <w:hideMark/>
          </w:tcPr>
          <w:p w14:paraId="33C6CB9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лікувальний масаж та лікувальна фізкультура, якщо вони призначені лікуючим лікарем як частина відновлювального лікування після перенесених травм з іммобілізацією та заходів по зняттю больового синдрому в умовах стаціонару;</w:t>
            </w:r>
          </w:p>
        </w:tc>
        <w:tc>
          <w:tcPr>
            <w:tcW w:w="2707" w:type="dxa"/>
            <w:shd w:val="clear" w:color="auto" w:fill="auto"/>
            <w:vAlign w:val="center"/>
            <w:hideMark/>
          </w:tcPr>
          <w:p w14:paraId="6C7C5DB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A23AF0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EFA8415" w14:textId="77777777" w:rsidTr="00A063DF">
        <w:trPr>
          <w:trHeight w:val="705"/>
        </w:trPr>
        <w:tc>
          <w:tcPr>
            <w:tcW w:w="4962" w:type="dxa"/>
            <w:shd w:val="clear" w:color="000000" w:fill="FFFFFF"/>
            <w:hideMark/>
          </w:tcPr>
          <w:p w14:paraId="5C36589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реабілітаційні заходи після перенесеного захворювання з тяжким перебігом , якщо вони призначені лікуючим лікарем, як частина основного лікувального процесу;</w:t>
            </w:r>
          </w:p>
        </w:tc>
        <w:tc>
          <w:tcPr>
            <w:tcW w:w="2707" w:type="dxa"/>
            <w:shd w:val="clear" w:color="auto" w:fill="auto"/>
            <w:vAlign w:val="center"/>
            <w:hideMark/>
          </w:tcPr>
          <w:p w14:paraId="2BF0B74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CB4CBC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E8BF71B" w14:textId="77777777" w:rsidTr="00A063DF">
        <w:trPr>
          <w:trHeight w:val="675"/>
        </w:trPr>
        <w:tc>
          <w:tcPr>
            <w:tcW w:w="4962" w:type="dxa"/>
            <w:shd w:val="clear" w:color="auto" w:fill="auto"/>
            <w:hideMark/>
          </w:tcPr>
          <w:p w14:paraId="7BA9FDF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каретою швидкої медичної допомоги, за медичними показаннями, з одного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xml:space="preserve"> в інший в межах України, окрім тимчасово окупованих територій;</w:t>
            </w:r>
          </w:p>
          <w:p w14:paraId="4380822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Транспортування ЗО при травмах нижніх кінцівок після накладання гіпсу із </w:t>
            </w:r>
            <w:r w:rsidRPr="006D4D56">
              <w:rPr>
                <w:rFonts w:ascii="Times New Roman" w:eastAsia="Times New Roman" w:hAnsi="Times New Roman" w:cs="Times New Roman"/>
                <w:iCs/>
                <w:sz w:val="18"/>
                <w:szCs w:val="18"/>
              </w:rPr>
              <w:t>закладу охорони здоров’я</w:t>
            </w:r>
            <w:r w:rsidRPr="006D4D56">
              <w:rPr>
                <w:rFonts w:ascii="Times New Roman" w:eastAsia="Times New Roman" w:hAnsi="Times New Roman" w:cs="Times New Roman"/>
                <w:sz w:val="18"/>
                <w:szCs w:val="18"/>
              </w:rPr>
              <w:t xml:space="preserve"> додому</w:t>
            </w:r>
          </w:p>
        </w:tc>
        <w:tc>
          <w:tcPr>
            <w:tcW w:w="2707" w:type="dxa"/>
            <w:shd w:val="clear" w:color="auto" w:fill="auto"/>
            <w:vAlign w:val="center"/>
            <w:hideMark/>
          </w:tcPr>
          <w:p w14:paraId="340E36F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05E591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F094EE7" w14:textId="77777777" w:rsidTr="00A063DF">
        <w:trPr>
          <w:trHeight w:val="675"/>
        </w:trPr>
        <w:tc>
          <w:tcPr>
            <w:tcW w:w="4962" w:type="dxa"/>
            <w:shd w:val="clear" w:color="auto" w:fill="92D050"/>
            <w:vAlign w:val="center"/>
            <w:hideMark/>
          </w:tcPr>
          <w:p w14:paraId="3A93B26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ОЗДОРОВЧІ ПРОЦЕДУРИ/ СТОМАТОЛОГІЯ</w:t>
            </w:r>
          </w:p>
        </w:tc>
        <w:tc>
          <w:tcPr>
            <w:tcW w:w="2707" w:type="dxa"/>
            <w:shd w:val="clear" w:color="auto" w:fill="92D050"/>
            <w:vAlign w:val="center"/>
          </w:tcPr>
          <w:p w14:paraId="4F30135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c>
          <w:tcPr>
            <w:tcW w:w="2113" w:type="dxa"/>
            <w:shd w:val="clear" w:color="auto" w:fill="92D050"/>
            <w:vAlign w:val="center"/>
          </w:tcPr>
          <w:p w14:paraId="0262454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B9967F9" w14:textId="77777777" w:rsidTr="00A063DF">
        <w:trPr>
          <w:trHeight w:val="276"/>
        </w:trPr>
        <w:tc>
          <w:tcPr>
            <w:tcW w:w="4962" w:type="dxa"/>
            <w:shd w:val="clear" w:color="auto" w:fill="auto"/>
            <w:vAlign w:val="center"/>
            <w:hideMark/>
          </w:tcPr>
          <w:p w14:paraId="7324A2AC"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ліміт на одну ЗО, грн. на рік</w:t>
            </w:r>
          </w:p>
        </w:tc>
        <w:tc>
          <w:tcPr>
            <w:tcW w:w="2707" w:type="dxa"/>
            <w:shd w:val="clear" w:color="auto" w:fill="auto"/>
            <w:vAlign w:val="center"/>
          </w:tcPr>
          <w:p w14:paraId="5F819E83"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5000,00 грн</w:t>
            </w:r>
          </w:p>
        </w:tc>
        <w:tc>
          <w:tcPr>
            <w:tcW w:w="2113" w:type="dxa"/>
            <w:shd w:val="clear" w:color="auto" w:fill="auto"/>
            <w:vAlign w:val="center"/>
          </w:tcPr>
          <w:p w14:paraId="0AAAF583"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CED7AD8" w14:textId="77777777" w:rsidTr="00A063DF">
        <w:trPr>
          <w:trHeight w:val="487"/>
        </w:trPr>
        <w:tc>
          <w:tcPr>
            <w:tcW w:w="4962" w:type="dxa"/>
            <w:shd w:val="clear" w:color="auto" w:fill="auto"/>
          </w:tcPr>
          <w:p w14:paraId="27369CF1"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категорія закладів охорони здоров’я</w:t>
            </w:r>
          </w:p>
        </w:tc>
        <w:tc>
          <w:tcPr>
            <w:tcW w:w="2707" w:type="dxa"/>
            <w:shd w:val="clear" w:color="auto" w:fill="auto"/>
            <w:vAlign w:val="center"/>
          </w:tcPr>
          <w:p w14:paraId="752F8916"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всі категорії закладів охорони здоров’я та </w:t>
            </w:r>
            <w:proofErr w:type="spellStart"/>
            <w:r w:rsidRPr="006D4D56">
              <w:rPr>
                <w:rFonts w:ascii="Times New Roman" w:eastAsia="Times New Roman" w:hAnsi="Times New Roman" w:cs="Times New Roman"/>
                <w:b/>
                <w:bCs/>
                <w:sz w:val="18"/>
                <w:szCs w:val="18"/>
              </w:rPr>
              <w:t>клінік</w:t>
            </w:r>
            <w:proofErr w:type="spellEnd"/>
            <w:r w:rsidRPr="006D4D56">
              <w:rPr>
                <w:rFonts w:ascii="Times New Roman" w:eastAsia="Times New Roman" w:hAnsi="Times New Roman" w:cs="Times New Roman"/>
                <w:b/>
                <w:bCs/>
                <w:sz w:val="18"/>
                <w:szCs w:val="18"/>
              </w:rPr>
              <w:t xml:space="preserve"> - 100% покриття</w:t>
            </w:r>
          </w:p>
        </w:tc>
        <w:tc>
          <w:tcPr>
            <w:tcW w:w="2113" w:type="dxa"/>
          </w:tcPr>
          <w:p w14:paraId="3BAB1265"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A063DF" w:rsidRPr="006D4D56" w14:paraId="2A5C9E2B" w14:textId="77777777" w:rsidTr="00A063DF">
        <w:trPr>
          <w:trHeight w:val="485"/>
        </w:trPr>
        <w:tc>
          <w:tcPr>
            <w:tcW w:w="4962" w:type="dxa"/>
            <w:shd w:val="clear" w:color="auto" w:fill="D6E3BC"/>
            <w:vAlign w:val="center"/>
          </w:tcPr>
          <w:p w14:paraId="2D8E7541"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ОЗДОРОВЧІ ПРОЦЕДУРИ</w:t>
            </w:r>
          </w:p>
        </w:tc>
        <w:tc>
          <w:tcPr>
            <w:tcW w:w="2707" w:type="dxa"/>
            <w:shd w:val="clear" w:color="auto" w:fill="D6E3BC"/>
          </w:tcPr>
          <w:p w14:paraId="4D350EB6"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p>
        </w:tc>
        <w:tc>
          <w:tcPr>
            <w:tcW w:w="2113" w:type="dxa"/>
          </w:tcPr>
          <w:p w14:paraId="07823CA1"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D9B177E" w14:textId="77777777" w:rsidTr="00A063DF">
        <w:trPr>
          <w:trHeight w:val="409"/>
        </w:trPr>
        <w:tc>
          <w:tcPr>
            <w:tcW w:w="4962" w:type="dxa"/>
            <w:shd w:val="clear" w:color="000000" w:fill="FFFFFF"/>
            <w:hideMark/>
          </w:tcPr>
          <w:p w14:paraId="3E2C9B82"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Єдиний ліміт  для опції "Оздоровлення" чи "Стоматологія" на вибір ЗО </w:t>
            </w:r>
          </w:p>
        </w:tc>
        <w:tc>
          <w:tcPr>
            <w:tcW w:w="2707" w:type="dxa"/>
            <w:shd w:val="clear" w:color="000000" w:fill="FFFFFF"/>
          </w:tcPr>
          <w:p w14:paraId="5056936E"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2462CE8F"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52FA0F8C" w14:textId="77777777" w:rsidTr="00A063DF">
        <w:trPr>
          <w:trHeight w:val="660"/>
        </w:trPr>
        <w:tc>
          <w:tcPr>
            <w:tcW w:w="4962" w:type="dxa"/>
            <w:shd w:val="clear" w:color="auto" w:fill="auto"/>
            <w:hideMark/>
          </w:tcPr>
          <w:p w14:paraId="41E12AEB"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Дана опція передбачає організацію та оплату  профілактично-оздоровчих заходів в рамках ліміту за опцією та в оздоровчих закладах, передбачених Програмою страхування.  Оплата та відшкодування витрат здійснюється Страховиком в рамках ліміту на рік, та/або за умови разових відвідувань. Абонементи відшкодовуються після надання акту виконаних робіт.</w:t>
            </w:r>
          </w:p>
        </w:tc>
        <w:tc>
          <w:tcPr>
            <w:tcW w:w="2707" w:type="dxa"/>
            <w:shd w:val="clear" w:color="auto" w:fill="auto"/>
            <w:vAlign w:val="center"/>
            <w:hideMark/>
          </w:tcPr>
          <w:p w14:paraId="763853C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придбання річних абонементів за заявкою </w:t>
            </w:r>
            <w:proofErr w:type="spellStart"/>
            <w:r w:rsidRPr="006D4D56">
              <w:rPr>
                <w:rFonts w:ascii="Times New Roman" w:eastAsia="Times New Roman" w:hAnsi="Times New Roman" w:cs="Times New Roman"/>
                <w:sz w:val="18"/>
                <w:szCs w:val="18"/>
              </w:rPr>
              <w:t>спіробітника</w:t>
            </w:r>
            <w:proofErr w:type="spellEnd"/>
            <w:r w:rsidRPr="006D4D56">
              <w:rPr>
                <w:rFonts w:ascii="Times New Roman" w:eastAsia="Times New Roman" w:hAnsi="Times New Roman" w:cs="Times New Roman"/>
                <w:sz w:val="18"/>
                <w:szCs w:val="18"/>
              </w:rPr>
              <w:t>, або компенсація витрачених коштів в межах ліміту.</w:t>
            </w:r>
          </w:p>
        </w:tc>
        <w:tc>
          <w:tcPr>
            <w:tcW w:w="2113" w:type="dxa"/>
          </w:tcPr>
          <w:p w14:paraId="69F40F4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8869809" w14:textId="77777777" w:rsidTr="00A063DF">
        <w:trPr>
          <w:trHeight w:val="1125"/>
        </w:trPr>
        <w:tc>
          <w:tcPr>
            <w:tcW w:w="4962" w:type="dxa"/>
            <w:shd w:val="clear" w:color="auto" w:fill="auto"/>
            <w:hideMark/>
          </w:tcPr>
          <w:p w14:paraId="5E334D0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відвідування басейну</w:t>
            </w:r>
          </w:p>
        </w:tc>
        <w:tc>
          <w:tcPr>
            <w:tcW w:w="2707" w:type="dxa"/>
            <w:vMerge w:val="restart"/>
            <w:vAlign w:val="center"/>
            <w:hideMark/>
          </w:tcPr>
          <w:p w14:paraId="711E868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придбання річних абонементів за заявкою співробітника, або компенсація витрачених коштів в межах ліміту.</w:t>
            </w:r>
          </w:p>
          <w:p w14:paraId="3B1B5DA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vMerge w:val="restart"/>
          </w:tcPr>
          <w:p w14:paraId="23E4B87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CC89FA5" w14:textId="77777777" w:rsidTr="00A063DF">
        <w:trPr>
          <w:trHeight w:val="402"/>
        </w:trPr>
        <w:tc>
          <w:tcPr>
            <w:tcW w:w="4962" w:type="dxa"/>
            <w:shd w:val="clear" w:color="auto" w:fill="auto"/>
            <w:noWrap/>
            <w:hideMark/>
          </w:tcPr>
          <w:p w14:paraId="7E83581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відвідування тренажерної зали</w:t>
            </w:r>
          </w:p>
        </w:tc>
        <w:tc>
          <w:tcPr>
            <w:tcW w:w="2707" w:type="dxa"/>
            <w:vMerge/>
            <w:vAlign w:val="center"/>
            <w:hideMark/>
          </w:tcPr>
          <w:p w14:paraId="0FD6C3B2"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3D1E41A1" w14:textId="77777777" w:rsidR="006D4D56" w:rsidRPr="006D4D56" w:rsidRDefault="006D4D56" w:rsidP="006D4D56">
            <w:pPr>
              <w:spacing w:after="0" w:line="240" w:lineRule="auto"/>
              <w:ind w:left="171" w:right="645"/>
              <w:rPr>
                <w:rFonts w:ascii="Times New Roman" w:eastAsia="Times New Roman" w:hAnsi="Times New Roman" w:cs="Times New Roman"/>
                <w:sz w:val="18"/>
                <w:szCs w:val="18"/>
              </w:rPr>
            </w:pPr>
          </w:p>
        </w:tc>
      </w:tr>
      <w:tr w:rsidR="006D4D56" w:rsidRPr="006D4D56" w14:paraId="5938083C" w14:textId="77777777" w:rsidTr="00A063DF">
        <w:trPr>
          <w:trHeight w:val="360"/>
        </w:trPr>
        <w:tc>
          <w:tcPr>
            <w:tcW w:w="4962" w:type="dxa"/>
            <w:shd w:val="clear" w:color="auto" w:fill="auto"/>
            <w:noWrap/>
            <w:vAlign w:val="center"/>
            <w:hideMark/>
          </w:tcPr>
          <w:p w14:paraId="47A154D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надання довідок в басейн (оплата консультацій та діагностик, необхідних для довідок, оформлення довідок після всіх процедур)</w:t>
            </w:r>
          </w:p>
        </w:tc>
        <w:tc>
          <w:tcPr>
            <w:tcW w:w="2707" w:type="dxa"/>
            <w:vMerge/>
            <w:shd w:val="clear" w:color="auto" w:fill="auto"/>
            <w:hideMark/>
          </w:tcPr>
          <w:p w14:paraId="13404BB2"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24A496C0" w14:textId="77777777" w:rsidR="006D4D56" w:rsidRPr="006D4D56" w:rsidRDefault="006D4D56" w:rsidP="006D4D56">
            <w:pPr>
              <w:spacing w:after="0" w:line="240" w:lineRule="auto"/>
              <w:ind w:left="171" w:right="645"/>
              <w:rPr>
                <w:rFonts w:ascii="Times New Roman" w:eastAsia="Times New Roman" w:hAnsi="Times New Roman" w:cs="Times New Roman"/>
                <w:sz w:val="18"/>
                <w:szCs w:val="18"/>
              </w:rPr>
            </w:pPr>
          </w:p>
        </w:tc>
      </w:tr>
      <w:tr w:rsidR="00A063DF" w:rsidRPr="006D4D56" w14:paraId="505C73D0" w14:textId="77777777" w:rsidTr="00A063DF">
        <w:trPr>
          <w:trHeight w:val="450"/>
        </w:trPr>
        <w:tc>
          <w:tcPr>
            <w:tcW w:w="4962" w:type="dxa"/>
            <w:shd w:val="clear" w:color="auto" w:fill="D6E3BC"/>
            <w:noWrap/>
            <w:vAlign w:val="center"/>
            <w:hideMark/>
          </w:tcPr>
          <w:p w14:paraId="55A0C06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СТОМАТОЛОГІЯ</w:t>
            </w:r>
          </w:p>
        </w:tc>
        <w:tc>
          <w:tcPr>
            <w:tcW w:w="2707" w:type="dxa"/>
            <w:shd w:val="clear" w:color="auto" w:fill="D6E3BC"/>
            <w:hideMark/>
          </w:tcPr>
          <w:p w14:paraId="1301609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p>
        </w:tc>
        <w:tc>
          <w:tcPr>
            <w:tcW w:w="2113" w:type="dxa"/>
          </w:tcPr>
          <w:p w14:paraId="36E37DC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A20CBEA" w14:textId="77777777" w:rsidTr="00A063DF">
        <w:trPr>
          <w:trHeight w:val="402"/>
        </w:trPr>
        <w:tc>
          <w:tcPr>
            <w:tcW w:w="4962" w:type="dxa"/>
            <w:shd w:val="clear" w:color="000000" w:fill="FFFFFF"/>
            <w:hideMark/>
          </w:tcPr>
          <w:p w14:paraId="05D3C17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Єдиний ліміт  для опції "Оздоровлення" чи "Стоматологія" на вибір ЗО </w:t>
            </w:r>
          </w:p>
        </w:tc>
        <w:tc>
          <w:tcPr>
            <w:tcW w:w="2707" w:type="dxa"/>
            <w:shd w:val="clear" w:color="000000" w:fill="FFFFFF"/>
          </w:tcPr>
          <w:p w14:paraId="27B1AFF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в межах ліміту </w:t>
            </w:r>
          </w:p>
          <w:p w14:paraId="66B8B0B5"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5000 грн.</w:t>
            </w:r>
            <w:r w:rsidRPr="006D4D56">
              <w:rPr>
                <w:rFonts w:ascii="Times New Roman" w:eastAsia="Times New Roman" w:hAnsi="Times New Roman" w:cs="Times New Roman"/>
                <w:sz w:val="18"/>
                <w:szCs w:val="18"/>
              </w:rPr>
              <w:t xml:space="preserve"> на 1 ЗО в рік</w:t>
            </w:r>
          </w:p>
        </w:tc>
        <w:tc>
          <w:tcPr>
            <w:tcW w:w="2113" w:type="dxa"/>
            <w:shd w:val="clear" w:color="000000" w:fill="FFFFFF"/>
            <w:vAlign w:val="center"/>
          </w:tcPr>
          <w:p w14:paraId="565FF402"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0892AB7" w14:textId="77777777" w:rsidTr="00A063DF">
        <w:trPr>
          <w:trHeight w:val="570"/>
        </w:trPr>
        <w:tc>
          <w:tcPr>
            <w:tcW w:w="4962" w:type="dxa"/>
            <w:shd w:val="clear" w:color="auto" w:fill="auto"/>
            <w:hideMark/>
          </w:tcPr>
          <w:p w14:paraId="173BAC06"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категорія закладів охорони здоров’я</w:t>
            </w:r>
          </w:p>
        </w:tc>
        <w:tc>
          <w:tcPr>
            <w:tcW w:w="2707" w:type="dxa"/>
            <w:shd w:val="clear" w:color="auto" w:fill="auto"/>
            <w:vAlign w:val="center"/>
            <w:hideMark/>
          </w:tcPr>
          <w:p w14:paraId="674317C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всі категорії - 100% покриття</w:t>
            </w:r>
          </w:p>
        </w:tc>
        <w:tc>
          <w:tcPr>
            <w:tcW w:w="2113" w:type="dxa"/>
          </w:tcPr>
          <w:p w14:paraId="13F31C1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A063DF" w:rsidRPr="006D4D56" w14:paraId="5985AA20" w14:textId="77777777" w:rsidTr="00A063DF">
        <w:trPr>
          <w:trHeight w:val="510"/>
        </w:trPr>
        <w:tc>
          <w:tcPr>
            <w:tcW w:w="4962" w:type="dxa"/>
            <w:shd w:val="clear" w:color="auto" w:fill="FFFFFF"/>
            <w:hideMark/>
          </w:tcPr>
          <w:p w14:paraId="5938AD8F"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proofErr w:type="spellStart"/>
            <w:r w:rsidRPr="006D4D56">
              <w:rPr>
                <w:rFonts w:ascii="Times New Roman" w:eastAsia="Times New Roman" w:hAnsi="Times New Roman" w:cs="Times New Roman"/>
                <w:sz w:val="18"/>
                <w:szCs w:val="18"/>
              </w:rPr>
              <w:t>Екстренна</w:t>
            </w:r>
            <w:proofErr w:type="spellEnd"/>
            <w:r w:rsidRPr="006D4D56">
              <w:rPr>
                <w:rFonts w:ascii="Times New Roman" w:eastAsia="Times New Roman" w:hAnsi="Times New Roman" w:cs="Times New Roman"/>
                <w:sz w:val="18"/>
                <w:szCs w:val="18"/>
              </w:rPr>
              <w:t xml:space="preserve"> стоматологія</w:t>
            </w:r>
          </w:p>
        </w:tc>
        <w:tc>
          <w:tcPr>
            <w:tcW w:w="2707" w:type="dxa"/>
            <w:shd w:val="clear" w:color="auto" w:fill="FFFFFF"/>
            <w:vAlign w:val="center"/>
            <w:hideMark/>
          </w:tcPr>
          <w:p w14:paraId="6E67232F"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shd w:val="clear" w:color="auto" w:fill="FFFFFF"/>
          </w:tcPr>
          <w:p w14:paraId="05BDB2EC"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F57EF86" w14:textId="77777777" w:rsidTr="00A063DF">
        <w:trPr>
          <w:trHeight w:val="379"/>
        </w:trPr>
        <w:tc>
          <w:tcPr>
            <w:tcW w:w="4962" w:type="dxa"/>
            <w:shd w:val="clear" w:color="auto" w:fill="auto"/>
            <w:hideMark/>
          </w:tcPr>
          <w:p w14:paraId="77DC75C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огляд та консультація лікаря-стоматолога;</w:t>
            </w:r>
          </w:p>
        </w:tc>
        <w:tc>
          <w:tcPr>
            <w:tcW w:w="2707" w:type="dxa"/>
            <w:shd w:val="clear" w:color="000000" w:fill="FFFFFF"/>
            <w:vAlign w:val="center"/>
            <w:hideMark/>
          </w:tcPr>
          <w:p w14:paraId="5F9F1933"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000000" w:fill="FFFFFF"/>
          </w:tcPr>
          <w:p w14:paraId="7596A57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68AAA63" w14:textId="77777777" w:rsidTr="00A063DF">
        <w:trPr>
          <w:trHeight w:val="225"/>
        </w:trPr>
        <w:tc>
          <w:tcPr>
            <w:tcW w:w="4962" w:type="dxa"/>
            <w:shd w:val="clear" w:color="auto" w:fill="auto"/>
            <w:hideMark/>
          </w:tcPr>
          <w:p w14:paraId="5B8CC13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діагностичні дослідження (рентген-знімок, в тому числі панорамний), необхідні для визначення обсягу стоматологічної допомоги;</w:t>
            </w:r>
          </w:p>
        </w:tc>
        <w:tc>
          <w:tcPr>
            <w:tcW w:w="2707" w:type="dxa"/>
            <w:shd w:val="clear" w:color="auto" w:fill="auto"/>
            <w:vAlign w:val="center"/>
            <w:hideMark/>
          </w:tcPr>
          <w:p w14:paraId="41DD5D8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45907B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F7564A0" w14:textId="77777777" w:rsidTr="00A063DF">
        <w:trPr>
          <w:trHeight w:val="450"/>
        </w:trPr>
        <w:tc>
          <w:tcPr>
            <w:tcW w:w="4962" w:type="dxa"/>
            <w:shd w:val="clear" w:color="auto" w:fill="auto"/>
            <w:hideMark/>
          </w:tcPr>
          <w:p w14:paraId="50B771C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ліквідація гострого зубного болю;</w:t>
            </w:r>
          </w:p>
        </w:tc>
        <w:tc>
          <w:tcPr>
            <w:tcW w:w="2707" w:type="dxa"/>
            <w:shd w:val="clear" w:color="auto" w:fill="auto"/>
            <w:vAlign w:val="center"/>
            <w:hideMark/>
          </w:tcPr>
          <w:p w14:paraId="2895BD8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393FD9E"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A1B1560" w14:textId="77777777" w:rsidTr="00A063DF">
        <w:trPr>
          <w:trHeight w:val="225"/>
        </w:trPr>
        <w:tc>
          <w:tcPr>
            <w:tcW w:w="4962" w:type="dxa"/>
            <w:shd w:val="clear" w:color="auto" w:fill="auto"/>
            <w:hideMark/>
          </w:tcPr>
          <w:p w14:paraId="45A219E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анестезіологічна допомога;</w:t>
            </w:r>
          </w:p>
        </w:tc>
        <w:tc>
          <w:tcPr>
            <w:tcW w:w="2707" w:type="dxa"/>
            <w:shd w:val="clear" w:color="auto" w:fill="auto"/>
            <w:vAlign w:val="center"/>
            <w:hideMark/>
          </w:tcPr>
          <w:p w14:paraId="76C798B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23A855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C33675E" w14:textId="77777777" w:rsidTr="00A063DF">
        <w:trPr>
          <w:trHeight w:val="225"/>
        </w:trPr>
        <w:tc>
          <w:tcPr>
            <w:tcW w:w="4962" w:type="dxa"/>
            <w:shd w:val="clear" w:color="auto" w:fill="auto"/>
            <w:hideMark/>
          </w:tcPr>
          <w:p w14:paraId="7C1006D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видалення зубів та коренів, розкриття кореневих каналів;</w:t>
            </w:r>
          </w:p>
        </w:tc>
        <w:tc>
          <w:tcPr>
            <w:tcW w:w="2707" w:type="dxa"/>
            <w:shd w:val="clear" w:color="auto" w:fill="auto"/>
            <w:vAlign w:val="center"/>
            <w:hideMark/>
          </w:tcPr>
          <w:p w14:paraId="0DE3A02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083D29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EC59083" w14:textId="77777777" w:rsidTr="00A063DF">
        <w:trPr>
          <w:trHeight w:val="225"/>
        </w:trPr>
        <w:tc>
          <w:tcPr>
            <w:tcW w:w="4962" w:type="dxa"/>
            <w:shd w:val="clear" w:color="auto" w:fill="auto"/>
            <w:hideMark/>
          </w:tcPr>
          <w:p w14:paraId="2B1139B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розкриття запального інфільтрату і </w:t>
            </w:r>
            <w:proofErr w:type="spellStart"/>
            <w:r w:rsidRPr="006D4D56">
              <w:rPr>
                <w:rFonts w:ascii="Times New Roman" w:eastAsia="Times New Roman" w:hAnsi="Times New Roman" w:cs="Times New Roman"/>
                <w:sz w:val="18"/>
                <w:szCs w:val="18"/>
              </w:rPr>
              <w:t>парадонтального</w:t>
            </w:r>
            <w:proofErr w:type="spellEnd"/>
            <w:r w:rsidRPr="006D4D56">
              <w:rPr>
                <w:rFonts w:ascii="Times New Roman" w:eastAsia="Times New Roman" w:hAnsi="Times New Roman" w:cs="Times New Roman"/>
                <w:sz w:val="18"/>
                <w:szCs w:val="18"/>
              </w:rPr>
              <w:t xml:space="preserve"> абсцесу;</w:t>
            </w:r>
          </w:p>
        </w:tc>
        <w:tc>
          <w:tcPr>
            <w:tcW w:w="2707" w:type="dxa"/>
            <w:shd w:val="clear" w:color="auto" w:fill="auto"/>
            <w:vAlign w:val="center"/>
            <w:hideMark/>
          </w:tcPr>
          <w:p w14:paraId="4EE0270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8451F1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1C0CD61" w14:textId="77777777" w:rsidTr="00A063DF">
        <w:trPr>
          <w:trHeight w:val="225"/>
        </w:trPr>
        <w:tc>
          <w:tcPr>
            <w:tcW w:w="4962" w:type="dxa"/>
            <w:shd w:val="clear" w:color="auto" w:fill="auto"/>
            <w:hideMark/>
          </w:tcPr>
          <w:p w14:paraId="5C45DA6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накладання швів при видалені зубів і операціях, травмах м'яких тканин ротової порожнини;</w:t>
            </w:r>
          </w:p>
        </w:tc>
        <w:tc>
          <w:tcPr>
            <w:tcW w:w="2707" w:type="dxa"/>
            <w:shd w:val="clear" w:color="auto" w:fill="auto"/>
            <w:vAlign w:val="center"/>
            <w:hideMark/>
          </w:tcPr>
          <w:p w14:paraId="7ED8F2C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3E6365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550BF6A" w14:textId="77777777" w:rsidTr="00A063DF">
        <w:trPr>
          <w:trHeight w:val="450"/>
        </w:trPr>
        <w:tc>
          <w:tcPr>
            <w:tcW w:w="4962" w:type="dxa"/>
            <w:shd w:val="clear" w:color="auto" w:fill="auto"/>
            <w:hideMark/>
          </w:tcPr>
          <w:p w14:paraId="2C93C72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зняття коронки або </w:t>
            </w:r>
            <w:proofErr w:type="spellStart"/>
            <w:r w:rsidRPr="006D4D56">
              <w:rPr>
                <w:rFonts w:ascii="Times New Roman" w:eastAsia="Times New Roman" w:hAnsi="Times New Roman" w:cs="Times New Roman"/>
                <w:sz w:val="18"/>
                <w:szCs w:val="18"/>
              </w:rPr>
              <w:t>мостовидного</w:t>
            </w:r>
            <w:proofErr w:type="spellEnd"/>
            <w:r w:rsidRPr="006D4D56">
              <w:rPr>
                <w:rFonts w:ascii="Times New Roman" w:eastAsia="Times New Roman" w:hAnsi="Times New Roman" w:cs="Times New Roman"/>
                <w:sz w:val="18"/>
                <w:szCs w:val="18"/>
              </w:rPr>
              <w:t xml:space="preserve"> протезу за терміновими показаннями;</w:t>
            </w:r>
          </w:p>
        </w:tc>
        <w:tc>
          <w:tcPr>
            <w:tcW w:w="2707" w:type="dxa"/>
            <w:shd w:val="clear" w:color="auto" w:fill="auto"/>
            <w:vAlign w:val="center"/>
            <w:hideMark/>
          </w:tcPr>
          <w:p w14:paraId="3C4CC10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795B51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2E5F1A7" w14:textId="77777777" w:rsidTr="00A063DF">
        <w:trPr>
          <w:trHeight w:val="225"/>
        </w:trPr>
        <w:tc>
          <w:tcPr>
            <w:tcW w:w="4962" w:type="dxa"/>
            <w:shd w:val="clear" w:color="auto" w:fill="auto"/>
            <w:hideMark/>
          </w:tcPr>
          <w:p w14:paraId="35CC4F1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 xml:space="preserve">лікуванням причинного зуба (накладання </w:t>
            </w:r>
            <w:proofErr w:type="spellStart"/>
            <w:r w:rsidRPr="006D4D56">
              <w:rPr>
                <w:rFonts w:ascii="Times New Roman" w:eastAsia="Times New Roman" w:hAnsi="Times New Roman" w:cs="Times New Roman"/>
                <w:sz w:val="18"/>
                <w:szCs w:val="18"/>
              </w:rPr>
              <w:t>девіталізуючої</w:t>
            </w:r>
            <w:proofErr w:type="spellEnd"/>
            <w:r w:rsidRPr="006D4D56">
              <w:rPr>
                <w:rFonts w:ascii="Times New Roman" w:eastAsia="Times New Roman" w:hAnsi="Times New Roman" w:cs="Times New Roman"/>
                <w:sz w:val="18"/>
                <w:szCs w:val="18"/>
              </w:rPr>
              <w:t xml:space="preserve"> пасти, постановка тимчасової пломби);</w:t>
            </w:r>
          </w:p>
        </w:tc>
        <w:tc>
          <w:tcPr>
            <w:tcW w:w="2707" w:type="dxa"/>
            <w:shd w:val="clear" w:color="auto" w:fill="auto"/>
            <w:vAlign w:val="center"/>
            <w:hideMark/>
          </w:tcPr>
          <w:p w14:paraId="7A02789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BDA5B1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21E2D77" w14:textId="77777777" w:rsidTr="00A063DF">
        <w:trPr>
          <w:trHeight w:val="450"/>
        </w:trPr>
        <w:tc>
          <w:tcPr>
            <w:tcW w:w="4962" w:type="dxa"/>
            <w:shd w:val="clear" w:color="auto" w:fill="auto"/>
            <w:hideMark/>
          </w:tcPr>
          <w:p w14:paraId="1A745B2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екстрене протезування, необхідне у зв'язку з нещасним випадком (падіння, протиправні дії третіх осіб, дорожньо-транспортна пригода);</w:t>
            </w:r>
          </w:p>
        </w:tc>
        <w:tc>
          <w:tcPr>
            <w:tcW w:w="2707" w:type="dxa"/>
            <w:shd w:val="clear" w:color="auto" w:fill="auto"/>
            <w:vAlign w:val="center"/>
            <w:hideMark/>
          </w:tcPr>
          <w:p w14:paraId="7CD9A59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4B22AB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3BA4136" w14:textId="77777777" w:rsidTr="00A063DF">
        <w:trPr>
          <w:trHeight w:val="450"/>
        </w:trPr>
        <w:tc>
          <w:tcPr>
            <w:tcW w:w="4962" w:type="dxa"/>
            <w:shd w:val="clear" w:color="auto" w:fill="auto"/>
            <w:hideMark/>
          </w:tcPr>
          <w:p w14:paraId="5AC2E66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резекція верхівки кореня з діагнозом: хронічний </w:t>
            </w:r>
            <w:proofErr w:type="spellStart"/>
            <w:r w:rsidRPr="006D4D56">
              <w:rPr>
                <w:rFonts w:ascii="Times New Roman" w:eastAsia="Times New Roman" w:hAnsi="Times New Roman" w:cs="Times New Roman"/>
                <w:sz w:val="18"/>
                <w:szCs w:val="18"/>
              </w:rPr>
              <w:t>гранулематозний</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периодонтит</w:t>
            </w:r>
            <w:proofErr w:type="spellEnd"/>
            <w:r w:rsidRPr="006D4D56">
              <w:rPr>
                <w:rFonts w:ascii="Times New Roman" w:eastAsia="Times New Roman" w:hAnsi="Times New Roman" w:cs="Times New Roman"/>
                <w:sz w:val="18"/>
                <w:szCs w:val="18"/>
              </w:rPr>
              <w:t xml:space="preserve">, видалення капюшону з діагнозом: </w:t>
            </w:r>
            <w:proofErr w:type="spellStart"/>
            <w:r w:rsidRPr="006D4D56">
              <w:rPr>
                <w:rFonts w:ascii="Times New Roman" w:eastAsia="Times New Roman" w:hAnsi="Times New Roman" w:cs="Times New Roman"/>
                <w:sz w:val="18"/>
                <w:szCs w:val="18"/>
              </w:rPr>
              <w:t>перикоронарит</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020EC64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BD98B1B"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474C826" w14:textId="77777777" w:rsidTr="00A063DF">
        <w:trPr>
          <w:trHeight w:val="450"/>
        </w:trPr>
        <w:tc>
          <w:tcPr>
            <w:tcW w:w="4962" w:type="dxa"/>
            <w:shd w:val="clear" w:color="auto" w:fill="auto"/>
            <w:hideMark/>
          </w:tcPr>
          <w:p w14:paraId="0B647A2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sz w:val="18"/>
                <w:szCs w:val="18"/>
              </w:rPr>
              <w:t>кюретаж</w:t>
            </w:r>
            <w:proofErr w:type="spellEnd"/>
            <w:r w:rsidRPr="006D4D56">
              <w:rPr>
                <w:rFonts w:ascii="Times New Roman" w:eastAsia="Times New Roman" w:hAnsi="Times New Roman" w:cs="Times New Roman"/>
                <w:sz w:val="18"/>
                <w:szCs w:val="18"/>
              </w:rPr>
              <w:t xml:space="preserve"> лунки видаленого зуба з діагнозом </w:t>
            </w:r>
            <w:proofErr w:type="spellStart"/>
            <w:r w:rsidRPr="006D4D56">
              <w:rPr>
                <w:rFonts w:ascii="Times New Roman" w:eastAsia="Times New Roman" w:hAnsi="Times New Roman" w:cs="Times New Roman"/>
                <w:sz w:val="18"/>
                <w:szCs w:val="18"/>
              </w:rPr>
              <w:t>альвеоліт</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28AE974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CED3E1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2BC9337" w14:textId="77777777" w:rsidTr="00A063DF">
        <w:trPr>
          <w:trHeight w:val="225"/>
        </w:trPr>
        <w:tc>
          <w:tcPr>
            <w:tcW w:w="7669" w:type="dxa"/>
            <w:gridSpan w:val="2"/>
            <w:shd w:val="clear" w:color="auto" w:fill="92D050"/>
            <w:vAlign w:val="center"/>
            <w:hideMark/>
          </w:tcPr>
          <w:p w14:paraId="4F2F2149"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ПЛАНОВА ТЕРАПЕВТИЧНА, ХІРУРГІЧНА СТОМАТОЛОГІЯ</w:t>
            </w:r>
          </w:p>
        </w:tc>
        <w:tc>
          <w:tcPr>
            <w:tcW w:w="2113" w:type="dxa"/>
            <w:shd w:val="clear" w:color="auto" w:fill="92D050"/>
            <w:vAlign w:val="center"/>
          </w:tcPr>
          <w:p w14:paraId="5E1CD24C"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p>
        </w:tc>
      </w:tr>
      <w:tr w:rsidR="006D4D56" w:rsidRPr="006D4D56" w14:paraId="47423D84" w14:textId="77777777" w:rsidTr="00A063DF">
        <w:trPr>
          <w:trHeight w:val="372"/>
        </w:trPr>
        <w:tc>
          <w:tcPr>
            <w:tcW w:w="4962" w:type="dxa"/>
            <w:shd w:val="clear" w:color="auto" w:fill="auto"/>
            <w:hideMark/>
          </w:tcPr>
          <w:p w14:paraId="67686425"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огляд та консультація лікаря-стоматолога;</w:t>
            </w:r>
          </w:p>
        </w:tc>
        <w:tc>
          <w:tcPr>
            <w:tcW w:w="2707" w:type="dxa"/>
            <w:shd w:val="clear" w:color="auto" w:fill="auto"/>
          </w:tcPr>
          <w:p w14:paraId="2AD6BE01" w14:textId="77777777" w:rsidR="006D4D56" w:rsidRPr="006D4D56" w:rsidRDefault="006D4D56" w:rsidP="006D4D56">
            <w:pPr>
              <w:spacing w:after="0" w:line="240" w:lineRule="auto"/>
              <w:ind w:left="-538"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0B43E8AF"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3DD8EA02" w14:textId="77777777" w:rsidTr="00A063DF">
        <w:trPr>
          <w:trHeight w:val="225"/>
        </w:trPr>
        <w:tc>
          <w:tcPr>
            <w:tcW w:w="4962" w:type="dxa"/>
            <w:shd w:val="clear" w:color="auto" w:fill="auto"/>
            <w:hideMark/>
          </w:tcPr>
          <w:p w14:paraId="533ED6C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діагностичні дослідження (рентген-знімок, в тому числі панорамний), необхідні для визначення обсягу стоматологічної допомоги;</w:t>
            </w:r>
          </w:p>
        </w:tc>
        <w:tc>
          <w:tcPr>
            <w:tcW w:w="2707" w:type="dxa"/>
            <w:shd w:val="clear" w:color="auto" w:fill="auto"/>
            <w:vAlign w:val="center"/>
            <w:hideMark/>
          </w:tcPr>
          <w:p w14:paraId="2CC28AB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E50D3C4"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0F788C1" w14:textId="77777777" w:rsidTr="00A063DF">
        <w:trPr>
          <w:trHeight w:val="450"/>
        </w:trPr>
        <w:tc>
          <w:tcPr>
            <w:tcW w:w="4962" w:type="dxa"/>
            <w:shd w:val="clear" w:color="auto" w:fill="auto"/>
            <w:hideMark/>
          </w:tcPr>
          <w:p w14:paraId="4596267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анестезіологічна допомога;</w:t>
            </w:r>
          </w:p>
        </w:tc>
        <w:tc>
          <w:tcPr>
            <w:tcW w:w="2707" w:type="dxa"/>
            <w:shd w:val="clear" w:color="auto" w:fill="auto"/>
            <w:vAlign w:val="center"/>
            <w:hideMark/>
          </w:tcPr>
          <w:p w14:paraId="2C4E97F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E28DEC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18F5674" w14:textId="77777777" w:rsidTr="00A063DF">
        <w:trPr>
          <w:trHeight w:val="225"/>
        </w:trPr>
        <w:tc>
          <w:tcPr>
            <w:tcW w:w="4962" w:type="dxa"/>
            <w:shd w:val="clear" w:color="auto" w:fill="auto"/>
            <w:hideMark/>
          </w:tcPr>
          <w:p w14:paraId="134635B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видалення зубів та коренів, розкриття кореневих каналів;</w:t>
            </w:r>
          </w:p>
        </w:tc>
        <w:tc>
          <w:tcPr>
            <w:tcW w:w="2707" w:type="dxa"/>
            <w:shd w:val="clear" w:color="auto" w:fill="auto"/>
            <w:vAlign w:val="center"/>
            <w:hideMark/>
          </w:tcPr>
          <w:p w14:paraId="0788ADD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182CA15"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33E7E6D" w14:textId="77777777" w:rsidTr="00A063DF">
        <w:trPr>
          <w:trHeight w:val="225"/>
        </w:trPr>
        <w:tc>
          <w:tcPr>
            <w:tcW w:w="4962" w:type="dxa"/>
            <w:shd w:val="clear" w:color="auto" w:fill="auto"/>
            <w:hideMark/>
          </w:tcPr>
          <w:p w14:paraId="62F47D4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розкриття запального інфільтрату і </w:t>
            </w:r>
            <w:proofErr w:type="spellStart"/>
            <w:r w:rsidRPr="006D4D56">
              <w:rPr>
                <w:rFonts w:ascii="Times New Roman" w:eastAsia="Times New Roman" w:hAnsi="Times New Roman" w:cs="Times New Roman"/>
                <w:sz w:val="18"/>
                <w:szCs w:val="18"/>
              </w:rPr>
              <w:t>парадонтального</w:t>
            </w:r>
            <w:proofErr w:type="spellEnd"/>
            <w:r w:rsidRPr="006D4D56">
              <w:rPr>
                <w:rFonts w:ascii="Times New Roman" w:eastAsia="Times New Roman" w:hAnsi="Times New Roman" w:cs="Times New Roman"/>
                <w:sz w:val="18"/>
                <w:szCs w:val="18"/>
              </w:rPr>
              <w:t xml:space="preserve"> абсцесу;</w:t>
            </w:r>
          </w:p>
        </w:tc>
        <w:tc>
          <w:tcPr>
            <w:tcW w:w="2707" w:type="dxa"/>
            <w:shd w:val="clear" w:color="auto" w:fill="auto"/>
            <w:vAlign w:val="center"/>
            <w:hideMark/>
          </w:tcPr>
          <w:p w14:paraId="5876DE2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335D52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0D45C9E" w14:textId="77777777" w:rsidTr="00A063DF">
        <w:trPr>
          <w:trHeight w:val="225"/>
        </w:trPr>
        <w:tc>
          <w:tcPr>
            <w:tcW w:w="4962" w:type="dxa"/>
            <w:shd w:val="clear" w:color="auto" w:fill="auto"/>
            <w:hideMark/>
          </w:tcPr>
          <w:p w14:paraId="2F84E5D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накладання швів при видалені зубів і операціях, травмах м'яких тканин ротової порожнини;</w:t>
            </w:r>
          </w:p>
        </w:tc>
        <w:tc>
          <w:tcPr>
            <w:tcW w:w="2707" w:type="dxa"/>
            <w:shd w:val="clear" w:color="auto" w:fill="auto"/>
            <w:vAlign w:val="center"/>
            <w:hideMark/>
          </w:tcPr>
          <w:p w14:paraId="1872B643"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3C6E88F"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4940BBE" w14:textId="77777777" w:rsidTr="00A063DF">
        <w:trPr>
          <w:trHeight w:val="450"/>
        </w:trPr>
        <w:tc>
          <w:tcPr>
            <w:tcW w:w="4962" w:type="dxa"/>
            <w:shd w:val="clear" w:color="auto" w:fill="auto"/>
            <w:hideMark/>
          </w:tcPr>
          <w:p w14:paraId="6DF1C26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зняття коронки або </w:t>
            </w:r>
            <w:proofErr w:type="spellStart"/>
            <w:r w:rsidRPr="006D4D56">
              <w:rPr>
                <w:rFonts w:ascii="Times New Roman" w:eastAsia="Times New Roman" w:hAnsi="Times New Roman" w:cs="Times New Roman"/>
                <w:sz w:val="18"/>
                <w:szCs w:val="18"/>
              </w:rPr>
              <w:t>мостовидного</w:t>
            </w:r>
            <w:proofErr w:type="spellEnd"/>
            <w:r w:rsidRPr="006D4D56">
              <w:rPr>
                <w:rFonts w:ascii="Times New Roman" w:eastAsia="Times New Roman" w:hAnsi="Times New Roman" w:cs="Times New Roman"/>
                <w:sz w:val="18"/>
                <w:szCs w:val="18"/>
              </w:rPr>
              <w:t xml:space="preserve"> протезу за показаннями;</w:t>
            </w:r>
          </w:p>
        </w:tc>
        <w:tc>
          <w:tcPr>
            <w:tcW w:w="2707" w:type="dxa"/>
            <w:shd w:val="clear" w:color="auto" w:fill="auto"/>
            <w:vAlign w:val="center"/>
            <w:hideMark/>
          </w:tcPr>
          <w:p w14:paraId="6EBB112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98DEB9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1215529" w14:textId="77777777" w:rsidTr="00A063DF">
        <w:trPr>
          <w:trHeight w:val="225"/>
        </w:trPr>
        <w:tc>
          <w:tcPr>
            <w:tcW w:w="4962" w:type="dxa"/>
            <w:shd w:val="clear" w:color="auto" w:fill="auto"/>
            <w:hideMark/>
          </w:tcPr>
          <w:p w14:paraId="6E937CF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лікуванням причинного зуба (накладання </w:t>
            </w:r>
            <w:proofErr w:type="spellStart"/>
            <w:r w:rsidRPr="006D4D56">
              <w:rPr>
                <w:rFonts w:ascii="Times New Roman" w:eastAsia="Times New Roman" w:hAnsi="Times New Roman" w:cs="Times New Roman"/>
                <w:sz w:val="18"/>
                <w:szCs w:val="18"/>
              </w:rPr>
              <w:t>девіталізуючої</w:t>
            </w:r>
            <w:proofErr w:type="spellEnd"/>
            <w:r w:rsidRPr="006D4D56">
              <w:rPr>
                <w:rFonts w:ascii="Times New Roman" w:eastAsia="Times New Roman" w:hAnsi="Times New Roman" w:cs="Times New Roman"/>
                <w:sz w:val="18"/>
                <w:szCs w:val="18"/>
              </w:rPr>
              <w:t xml:space="preserve"> пасти, тимчасової та постійної пломби);</w:t>
            </w:r>
          </w:p>
        </w:tc>
        <w:tc>
          <w:tcPr>
            <w:tcW w:w="2707" w:type="dxa"/>
            <w:shd w:val="clear" w:color="auto" w:fill="auto"/>
            <w:vAlign w:val="center"/>
            <w:hideMark/>
          </w:tcPr>
          <w:p w14:paraId="2B2D32BF"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0000935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F2A5D6A" w14:textId="77777777" w:rsidTr="00A063DF">
        <w:trPr>
          <w:trHeight w:val="450"/>
        </w:trPr>
        <w:tc>
          <w:tcPr>
            <w:tcW w:w="4962" w:type="dxa"/>
            <w:shd w:val="clear" w:color="auto" w:fill="auto"/>
            <w:hideMark/>
          </w:tcPr>
          <w:p w14:paraId="66CCD69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sz w:val="18"/>
                <w:szCs w:val="18"/>
              </w:rPr>
              <w:t>ендодонтичне</w:t>
            </w:r>
            <w:proofErr w:type="spellEnd"/>
            <w:r w:rsidRPr="006D4D56">
              <w:rPr>
                <w:rFonts w:ascii="Times New Roman" w:eastAsia="Times New Roman" w:hAnsi="Times New Roman" w:cs="Times New Roman"/>
                <w:sz w:val="18"/>
                <w:szCs w:val="18"/>
              </w:rPr>
              <w:t xml:space="preserve"> лікування (лікування та пломбування каналів) за терапевтичними показниками; </w:t>
            </w:r>
          </w:p>
        </w:tc>
        <w:tc>
          <w:tcPr>
            <w:tcW w:w="2707" w:type="dxa"/>
            <w:shd w:val="clear" w:color="auto" w:fill="auto"/>
            <w:vAlign w:val="center"/>
            <w:hideMark/>
          </w:tcPr>
          <w:p w14:paraId="5B515E8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BA4750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D3B3FA1" w14:textId="77777777" w:rsidTr="00A063DF">
        <w:trPr>
          <w:trHeight w:val="450"/>
        </w:trPr>
        <w:tc>
          <w:tcPr>
            <w:tcW w:w="4962" w:type="dxa"/>
            <w:shd w:val="clear" w:color="auto" w:fill="auto"/>
            <w:hideMark/>
          </w:tcPr>
          <w:p w14:paraId="274E9D7A"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карієсу – накладання тимчасової та постійної пломби;</w:t>
            </w:r>
          </w:p>
        </w:tc>
        <w:tc>
          <w:tcPr>
            <w:tcW w:w="2707" w:type="dxa"/>
            <w:shd w:val="clear" w:color="auto" w:fill="auto"/>
            <w:vAlign w:val="center"/>
            <w:hideMark/>
          </w:tcPr>
          <w:p w14:paraId="0DFC0F5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9E6258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5BF15F3" w14:textId="77777777" w:rsidTr="00A063DF">
        <w:trPr>
          <w:trHeight w:val="225"/>
        </w:trPr>
        <w:tc>
          <w:tcPr>
            <w:tcW w:w="4962" w:type="dxa"/>
            <w:shd w:val="clear" w:color="auto" w:fill="auto"/>
            <w:hideMark/>
          </w:tcPr>
          <w:p w14:paraId="5504E02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ревізія та заміна пломби з діагнозом: вторинний карієс, </w:t>
            </w:r>
            <w:proofErr w:type="spellStart"/>
            <w:r w:rsidRPr="006D4D56">
              <w:rPr>
                <w:rFonts w:ascii="Times New Roman" w:eastAsia="Times New Roman" w:hAnsi="Times New Roman" w:cs="Times New Roman"/>
                <w:sz w:val="18"/>
                <w:szCs w:val="18"/>
              </w:rPr>
              <w:t>скол</w:t>
            </w:r>
            <w:proofErr w:type="spellEnd"/>
            <w:r w:rsidRPr="006D4D56">
              <w:rPr>
                <w:rFonts w:ascii="Times New Roman" w:eastAsia="Times New Roman" w:hAnsi="Times New Roman" w:cs="Times New Roman"/>
                <w:sz w:val="18"/>
                <w:szCs w:val="18"/>
              </w:rPr>
              <w:t xml:space="preserve"> тканин зуба, гострий пульпіт, гострий </w:t>
            </w:r>
            <w:proofErr w:type="spellStart"/>
            <w:r w:rsidRPr="006D4D56">
              <w:rPr>
                <w:rFonts w:ascii="Times New Roman" w:eastAsia="Times New Roman" w:hAnsi="Times New Roman" w:cs="Times New Roman"/>
                <w:sz w:val="18"/>
                <w:szCs w:val="18"/>
              </w:rPr>
              <w:t>периодонтит</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3718EC46"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22D0FA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5F6EC61" w14:textId="77777777" w:rsidTr="00A063DF">
        <w:trPr>
          <w:trHeight w:val="450"/>
        </w:trPr>
        <w:tc>
          <w:tcPr>
            <w:tcW w:w="4962" w:type="dxa"/>
            <w:shd w:val="clear" w:color="auto" w:fill="auto"/>
            <w:hideMark/>
          </w:tcPr>
          <w:p w14:paraId="2EB9C44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реставрація зубів;</w:t>
            </w:r>
          </w:p>
        </w:tc>
        <w:tc>
          <w:tcPr>
            <w:tcW w:w="2707" w:type="dxa"/>
            <w:shd w:val="clear" w:color="auto" w:fill="auto"/>
            <w:vAlign w:val="center"/>
            <w:hideMark/>
          </w:tcPr>
          <w:p w14:paraId="27AC7A3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ED96B5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D125E8B" w14:textId="77777777" w:rsidTr="00A063DF">
        <w:trPr>
          <w:trHeight w:val="225"/>
        </w:trPr>
        <w:tc>
          <w:tcPr>
            <w:tcW w:w="4962" w:type="dxa"/>
            <w:shd w:val="clear" w:color="auto" w:fill="auto"/>
            <w:hideMark/>
          </w:tcPr>
          <w:p w14:paraId="3CD6F29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зняття зубних </w:t>
            </w:r>
            <w:proofErr w:type="spellStart"/>
            <w:r w:rsidRPr="006D4D56">
              <w:rPr>
                <w:rFonts w:ascii="Times New Roman" w:eastAsia="Times New Roman" w:hAnsi="Times New Roman" w:cs="Times New Roman"/>
                <w:sz w:val="18"/>
                <w:szCs w:val="18"/>
              </w:rPr>
              <w:t>відкладень</w:t>
            </w:r>
            <w:proofErr w:type="spellEnd"/>
            <w:r w:rsidRPr="006D4D56">
              <w:rPr>
                <w:rFonts w:ascii="Times New Roman" w:eastAsia="Times New Roman" w:hAnsi="Times New Roman" w:cs="Times New Roman"/>
                <w:sz w:val="18"/>
                <w:szCs w:val="18"/>
              </w:rPr>
              <w:t xml:space="preserve"> (твердих та </w:t>
            </w:r>
            <w:proofErr w:type="spellStart"/>
            <w:r w:rsidRPr="006D4D56">
              <w:rPr>
                <w:rFonts w:ascii="Times New Roman" w:eastAsia="Times New Roman" w:hAnsi="Times New Roman" w:cs="Times New Roman"/>
                <w:sz w:val="18"/>
                <w:szCs w:val="18"/>
              </w:rPr>
              <w:t>мяких</w:t>
            </w:r>
            <w:proofErr w:type="spellEnd"/>
            <w:r w:rsidRPr="006D4D56">
              <w:rPr>
                <w:rFonts w:ascii="Times New Roman" w:eastAsia="Times New Roman" w:hAnsi="Times New Roman" w:cs="Times New Roman"/>
                <w:sz w:val="18"/>
                <w:szCs w:val="18"/>
              </w:rPr>
              <w:t xml:space="preserve">),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Апаратом Вектор;</w:t>
            </w:r>
          </w:p>
        </w:tc>
        <w:tc>
          <w:tcPr>
            <w:tcW w:w="2707" w:type="dxa"/>
            <w:shd w:val="clear" w:color="auto" w:fill="auto"/>
            <w:vAlign w:val="center"/>
            <w:hideMark/>
          </w:tcPr>
          <w:p w14:paraId="1D24A0C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138048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C14139D" w14:textId="77777777" w:rsidTr="00A063DF">
        <w:trPr>
          <w:trHeight w:val="225"/>
        </w:trPr>
        <w:tc>
          <w:tcPr>
            <w:tcW w:w="4962" w:type="dxa"/>
            <w:shd w:val="clear" w:color="auto" w:fill="auto"/>
            <w:hideMark/>
          </w:tcPr>
          <w:p w14:paraId="44C200D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гострих захворювань ясен та слизової оболонки рота.</w:t>
            </w:r>
          </w:p>
        </w:tc>
        <w:tc>
          <w:tcPr>
            <w:tcW w:w="2707" w:type="dxa"/>
            <w:shd w:val="clear" w:color="auto" w:fill="auto"/>
            <w:vAlign w:val="center"/>
            <w:hideMark/>
          </w:tcPr>
          <w:p w14:paraId="61A72C2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556555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4D11EF0" w14:textId="77777777" w:rsidTr="00A063DF">
        <w:trPr>
          <w:trHeight w:val="225"/>
        </w:trPr>
        <w:tc>
          <w:tcPr>
            <w:tcW w:w="4962" w:type="dxa"/>
            <w:shd w:val="clear" w:color="auto" w:fill="auto"/>
            <w:hideMark/>
          </w:tcPr>
          <w:p w14:paraId="69414C4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інші види стоматологічних послуг</w:t>
            </w:r>
          </w:p>
        </w:tc>
        <w:tc>
          <w:tcPr>
            <w:tcW w:w="2707" w:type="dxa"/>
            <w:shd w:val="clear" w:color="auto" w:fill="auto"/>
            <w:vAlign w:val="center"/>
            <w:hideMark/>
          </w:tcPr>
          <w:p w14:paraId="0918C66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680C34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E160D3F" w14:textId="77777777" w:rsidTr="00A063DF">
        <w:trPr>
          <w:trHeight w:val="225"/>
        </w:trPr>
        <w:tc>
          <w:tcPr>
            <w:tcW w:w="4962" w:type="dxa"/>
            <w:shd w:val="clear" w:color="auto" w:fill="auto"/>
            <w:hideMark/>
          </w:tcPr>
          <w:p w14:paraId="459CBF5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підготовку до протезування та  саме протезування;</w:t>
            </w:r>
            <w:r w:rsidRPr="006D4D56">
              <w:rPr>
                <w:rFonts w:ascii="Times New Roman" w:eastAsia="Times New Roman" w:hAnsi="Times New Roman" w:cs="Times New Roman"/>
                <w:sz w:val="18"/>
                <w:szCs w:val="18"/>
              </w:rPr>
              <w:br/>
              <w:t>Імплантація (вживляння імплантату та протезування на імплантат)</w:t>
            </w:r>
          </w:p>
        </w:tc>
        <w:tc>
          <w:tcPr>
            <w:tcW w:w="2707" w:type="dxa"/>
            <w:shd w:val="clear" w:color="auto" w:fill="auto"/>
            <w:vAlign w:val="center"/>
            <w:hideMark/>
          </w:tcPr>
          <w:p w14:paraId="29656ADD"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32C1563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A953465" w14:textId="77777777" w:rsidTr="00A063DF">
        <w:trPr>
          <w:trHeight w:val="450"/>
        </w:trPr>
        <w:tc>
          <w:tcPr>
            <w:tcW w:w="4962" w:type="dxa"/>
            <w:shd w:val="clear" w:color="auto" w:fill="auto"/>
            <w:hideMark/>
          </w:tcPr>
          <w:p w14:paraId="6F06EE5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надання естетичних  та профілактичних послуг (відбілювання, фторування, герметизація </w:t>
            </w:r>
            <w:proofErr w:type="spellStart"/>
            <w:r w:rsidRPr="006D4D56">
              <w:rPr>
                <w:rFonts w:ascii="Times New Roman" w:eastAsia="Times New Roman" w:hAnsi="Times New Roman" w:cs="Times New Roman"/>
                <w:sz w:val="18"/>
                <w:szCs w:val="18"/>
              </w:rPr>
              <w:t>фісур</w:t>
            </w:r>
            <w:proofErr w:type="spellEnd"/>
            <w:r w:rsidRPr="006D4D56">
              <w:rPr>
                <w:rFonts w:ascii="Times New Roman" w:eastAsia="Times New Roman" w:hAnsi="Times New Roman" w:cs="Times New Roman"/>
                <w:sz w:val="18"/>
                <w:szCs w:val="18"/>
              </w:rPr>
              <w:t>);</w:t>
            </w:r>
          </w:p>
        </w:tc>
        <w:tc>
          <w:tcPr>
            <w:tcW w:w="2707" w:type="dxa"/>
            <w:shd w:val="clear" w:color="auto" w:fill="auto"/>
            <w:vAlign w:val="center"/>
            <w:hideMark/>
          </w:tcPr>
          <w:p w14:paraId="77F38D19"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5578E92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53D78DC" w14:textId="77777777" w:rsidTr="00A063DF">
        <w:trPr>
          <w:trHeight w:val="450"/>
        </w:trPr>
        <w:tc>
          <w:tcPr>
            <w:tcW w:w="4962" w:type="dxa"/>
            <w:shd w:val="clear" w:color="auto" w:fill="auto"/>
            <w:hideMark/>
          </w:tcPr>
          <w:p w14:paraId="6907B52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консультація ортодонта, не включаючи послуги </w:t>
            </w:r>
            <w:proofErr w:type="spellStart"/>
            <w:r w:rsidRPr="006D4D56">
              <w:rPr>
                <w:rFonts w:ascii="Times New Roman" w:eastAsia="Times New Roman" w:hAnsi="Times New Roman" w:cs="Times New Roman"/>
                <w:sz w:val="18"/>
                <w:szCs w:val="18"/>
              </w:rPr>
              <w:t>ортодонтичної</w:t>
            </w:r>
            <w:proofErr w:type="spellEnd"/>
            <w:r w:rsidRPr="006D4D56">
              <w:rPr>
                <w:rFonts w:ascii="Times New Roman" w:eastAsia="Times New Roman" w:hAnsi="Times New Roman" w:cs="Times New Roman"/>
                <w:sz w:val="18"/>
                <w:szCs w:val="18"/>
              </w:rPr>
              <w:t xml:space="preserve"> корекції та підготовки до неї;</w:t>
            </w:r>
          </w:p>
        </w:tc>
        <w:tc>
          <w:tcPr>
            <w:tcW w:w="2707" w:type="dxa"/>
            <w:shd w:val="clear" w:color="auto" w:fill="auto"/>
            <w:vAlign w:val="center"/>
            <w:hideMark/>
          </w:tcPr>
          <w:p w14:paraId="67BD3DF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61FEC0F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D6B7616" w14:textId="77777777" w:rsidTr="00A063DF">
        <w:trPr>
          <w:trHeight w:val="450"/>
        </w:trPr>
        <w:tc>
          <w:tcPr>
            <w:tcW w:w="4962" w:type="dxa"/>
            <w:shd w:val="clear" w:color="auto" w:fill="auto"/>
            <w:hideMark/>
          </w:tcPr>
          <w:p w14:paraId="22523B1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лікування  органів ротової порожнини за допомогою апаратних методів  (</w:t>
            </w:r>
            <w:proofErr w:type="spellStart"/>
            <w:r w:rsidRPr="006D4D56">
              <w:rPr>
                <w:rFonts w:ascii="Times New Roman" w:eastAsia="Times New Roman" w:hAnsi="Times New Roman" w:cs="Times New Roman"/>
                <w:sz w:val="18"/>
                <w:szCs w:val="18"/>
              </w:rPr>
              <w:t>вектро</w:t>
            </w:r>
            <w:proofErr w:type="spellEnd"/>
            <w:r w:rsidRPr="006D4D56">
              <w:rPr>
                <w:rFonts w:ascii="Times New Roman" w:eastAsia="Times New Roman" w:hAnsi="Times New Roman" w:cs="Times New Roman"/>
                <w:sz w:val="18"/>
                <w:szCs w:val="18"/>
              </w:rPr>
              <w:t>-терапія та подібні).</w:t>
            </w:r>
          </w:p>
        </w:tc>
        <w:tc>
          <w:tcPr>
            <w:tcW w:w="2707" w:type="dxa"/>
            <w:shd w:val="clear" w:color="auto" w:fill="auto"/>
            <w:vAlign w:val="center"/>
            <w:hideMark/>
          </w:tcPr>
          <w:p w14:paraId="47B1601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ABFDC1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8E395F4" w14:textId="77777777" w:rsidTr="00A063DF">
        <w:trPr>
          <w:trHeight w:val="552"/>
        </w:trPr>
        <w:tc>
          <w:tcPr>
            <w:tcW w:w="7669" w:type="dxa"/>
            <w:gridSpan w:val="2"/>
            <w:shd w:val="clear" w:color="auto" w:fill="92D050"/>
            <w:vAlign w:val="center"/>
            <w:hideMark/>
          </w:tcPr>
          <w:p w14:paraId="0E9DFD17"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КРИТИЧНІ ЗХВОРЮВАННЯ</w:t>
            </w:r>
          </w:p>
        </w:tc>
        <w:tc>
          <w:tcPr>
            <w:tcW w:w="2113" w:type="dxa"/>
            <w:shd w:val="clear" w:color="auto" w:fill="92D050"/>
            <w:vAlign w:val="center"/>
          </w:tcPr>
          <w:p w14:paraId="5E031FB0"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p>
        </w:tc>
      </w:tr>
      <w:tr w:rsidR="006D4D56" w:rsidRPr="006D4D56" w14:paraId="2C48679E" w14:textId="77777777" w:rsidTr="00A063DF">
        <w:trPr>
          <w:trHeight w:val="574"/>
        </w:trPr>
        <w:tc>
          <w:tcPr>
            <w:tcW w:w="7669" w:type="dxa"/>
            <w:gridSpan w:val="2"/>
            <w:shd w:val="clear" w:color="000000" w:fill="D8E4BC"/>
            <w:hideMark/>
          </w:tcPr>
          <w:p w14:paraId="0DFC8484"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ДІАГНОСТИКА критичних захворювань  (доброякісних та злоякісних новоутворень, цукрового діабету, туберкульозу) до  встановлення діагнозу </w:t>
            </w:r>
          </w:p>
        </w:tc>
        <w:tc>
          <w:tcPr>
            <w:tcW w:w="2113" w:type="dxa"/>
            <w:shd w:val="clear" w:color="000000" w:fill="D8E4BC"/>
          </w:tcPr>
          <w:p w14:paraId="2B746B62"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F3388B5" w14:textId="77777777" w:rsidTr="00A063DF">
        <w:trPr>
          <w:trHeight w:val="559"/>
        </w:trPr>
        <w:tc>
          <w:tcPr>
            <w:tcW w:w="4962" w:type="dxa"/>
            <w:shd w:val="clear" w:color="auto" w:fill="auto"/>
            <w:hideMark/>
          </w:tcPr>
          <w:p w14:paraId="70BBEA24"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auto" w:fill="auto"/>
          </w:tcPr>
          <w:p w14:paraId="74126DCC" w14:textId="77777777" w:rsidR="006D4D56" w:rsidRPr="006D4D56" w:rsidRDefault="006D4D56" w:rsidP="006D4D56">
            <w:pPr>
              <w:spacing w:after="0" w:line="240" w:lineRule="auto"/>
              <w:ind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020B1BBB"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16268F18" w14:textId="77777777" w:rsidTr="00A063DF">
        <w:trPr>
          <w:trHeight w:val="559"/>
        </w:trPr>
        <w:tc>
          <w:tcPr>
            <w:tcW w:w="4962" w:type="dxa"/>
            <w:shd w:val="clear" w:color="auto" w:fill="auto"/>
          </w:tcPr>
          <w:p w14:paraId="7710754C"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tcPr>
          <w:p w14:paraId="4D70EAF5" w14:textId="77777777" w:rsidR="006D4D56" w:rsidRPr="006D4D56" w:rsidRDefault="006D4D56" w:rsidP="006D4D56">
            <w:pPr>
              <w:spacing w:after="0" w:line="240" w:lineRule="auto"/>
              <w:ind w:left="453"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7FF286B3"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4ADE3021" w14:textId="77777777" w:rsidTr="00A063DF">
        <w:trPr>
          <w:trHeight w:val="559"/>
        </w:trPr>
        <w:tc>
          <w:tcPr>
            <w:tcW w:w="4962" w:type="dxa"/>
            <w:shd w:val="clear" w:color="auto" w:fill="auto"/>
          </w:tcPr>
          <w:p w14:paraId="604C4E2E"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tcPr>
          <w:p w14:paraId="6A6018F8" w14:textId="77777777" w:rsidR="006D4D56" w:rsidRPr="006D4D56" w:rsidRDefault="006D4D56" w:rsidP="006D4D56">
            <w:pPr>
              <w:spacing w:after="0" w:line="240" w:lineRule="auto"/>
              <w:ind w:left="453"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03AACF45"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06F0E322" w14:textId="77777777" w:rsidTr="00A063DF">
        <w:trPr>
          <w:trHeight w:val="559"/>
        </w:trPr>
        <w:tc>
          <w:tcPr>
            <w:tcW w:w="4962" w:type="dxa"/>
            <w:shd w:val="clear" w:color="auto" w:fill="auto"/>
          </w:tcPr>
          <w:p w14:paraId="48E94651"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tcPr>
          <w:p w14:paraId="383B7395" w14:textId="77777777" w:rsidR="006D4D56" w:rsidRPr="006D4D56" w:rsidRDefault="006D4D56" w:rsidP="006D4D56">
            <w:pPr>
              <w:tabs>
                <w:tab w:val="left" w:pos="1861"/>
              </w:tabs>
              <w:spacing w:after="0" w:line="240" w:lineRule="auto"/>
              <w:ind w:left="453"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5BCDF305"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391B1308" w14:textId="77777777" w:rsidTr="00A063DF">
        <w:trPr>
          <w:trHeight w:val="267"/>
        </w:trPr>
        <w:tc>
          <w:tcPr>
            <w:tcW w:w="4962" w:type="dxa"/>
            <w:shd w:val="clear" w:color="auto" w:fill="auto"/>
          </w:tcPr>
          <w:p w14:paraId="62463A6F"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Консультації лікарів вузької спеціальності</w:t>
            </w:r>
          </w:p>
        </w:tc>
        <w:tc>
          <w:tcPr>
            <w:tcW w:w="2707" w:type="dxa"/>
            <w:shd w:val="clear" w:color="auto" w:fill="auto"/>
            <w:vAlign w:val="center"/>
          </w:tcPr>
          <w:p w14:paraId="3B3C9F2C"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1FB33593"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1F776D69" w14:textId="77777777" w:rsidTr="00A063DF">
        <w:trPr>
          <w:trHeight w:val="469"/>
        </w:trPr>
        <w:tc>
          <w:tcPr>
            <w:tcW w:w="4962" w:type="dxa"/>
            <w:shd w:val="clear" w:color="auto" w:fill="auto"/>
            <w:hideMark/>
          </w:tcPr>
          <w:p w14:paraId="5EB5F07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лабораторна діагностика  вперше  виявлених протягом дії Договору доброякісних новоутворень, будь-якої локалізації, злоякісних новоутворень, цукрового діабету, туберкульозу;</w:t>
            </w:r>
          </w:p>
        </w:tc>
        <w:tc>
          <w:tcPr>
            <w:tcW w:w="2707" w:type="dxa"/>
            <w:shd w:val="clear" w:color="auto" w:fill="auto"/>
            <w:vAlign w:val="center"/>
            <w:hideMark/>
          </w:tcPr>
          <w:p w14:paraId="04D63DC1"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A0BBDA7"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4E36475" w14:textId="77777777" w:rsidTr="00A063DF">
        <w:trPr>
          <w:trHeight w:val="814"/>
        </w:trPr>
        <w:tc>
          <w:tcPr>
            <w:tcW w:w="4962" w:type="dxa"/>
            <w:shd w:val="clear" w:color="auto" w:fill="auto"/>
            <w:hideMark/>
          </w:tcPr>
          <w:p w14:paraId="43AD226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інструментальна діагностика  вперше  виявлених протягом дії Договору доброякісних новоутворень, будь-якої локалізації, злоякісних новоутворень, цукрового діабету, туберкульозу;</w:t>
            </w:r>
          </w:p>
        </w:tc>
        <w:tc>
          <w:tcPr>
            <w:tcW w:w="2707" w:type="dxa"/>
            <w:shd w:val="clear" w:color="auto" w:fill="auto"/>
            <w:vAlign w:val="center"/>
            <w:hideMark/>
          </w:tcPr>
          <w:p w14:paraId="640D60F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04CFF1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713744E7" w14:textId="77777777" w:rsidTr="00A063DF">
        <w:trPr>
          <w:trHeight w:val="527"/>
        </w:trPr>
        <w:tc>
          <w:tcPr>
            <w:tcW w:w="7669" w:type="dxa"/>
            <w:gridSpan w:val="2"/>
            <w:shd w:val="clear" w:color="000000" w:fill="D8E4BC"/>
            <w:hideMark/>
          </w:tcPr>
          <w:p w14:paraId="3291B87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Лікування критичних захворювань  (доброякісних та злоякісних новоутворень, цукрового діабету, туберкульозу)</w:t>
            </w:r>
          </w:p>
        </w:tc>
        <w:tc>
          <w:tcPr>
            <w:tcW w:w="2113" w:type="dxa"/>
            <w:shd w:val="clear" w:color="000000" w:fill="D8E4BC"/>
          </w:tcPr>
          <w:p w14:paraId="1B5D9C0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52353B1C" w14:textId="77777777" w:rsidTr="00A063DF">
        <w:trPr>
          <w:trHeight w:val="669"/>
        </w:trPr>
        <w:tc>
          <w:tcPr>
            <w:tcW w:w="4962" w:type="dxa"/>
            <w:shd w:val="clear" w:color="000000" w:fill="FFFFFF"/>
            <w:hideMark/>
          </w:tcPr>
          <w:p w14:paraId="705B50FE"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Консервативне та хірургічне лікування</w:t>
            </w:r>
            <w:r w:rsidRPr="006D4D56">
              <w:rPr>
                <w:rFonts w:ascii="Times New Roman" w:eastAsia="Times New Roman" w:hAnsi="Times New Roman" w:cs="Times New Roman"/>
                <w:b/>
                <w:bCs/>
                <w:sz w:val="18"/>
                <w:szCs w:val="18"/>
              </w:rPr>
              <w:t xml:space="preserve"> доброякісних  новоутворень,</w:t>
            </w:r>
            <w:r w:rsidRPr="006D4D56">
              <w:rPr>
                <w:rFonts w:ascii="Times New Roman" w:eastAsia="Times New Roman" w:hAnsi="Times New Roman" w:cs="Times New Roman"/>
                <w:sz w:val="18"/>
                <w:szCs w:val="18"/>
              </w:rPr>
              <w:t xml:space="preserve"> вперше виявлених під час дії договору або які діагностовано раніше, але які під час дії Договору загострилися та призвели до ускладнень. </w:t>
            </w:r>
          </w:p>
        </w:tc>
        <w:tc>
          <w:tcPr>
            <w:tcW w:w="2707" w:type="dxa"/>
            <w:shd w:val="clear" w:color="000000" w:fill="FFFFFF"/>
          </w:tcPr>
          <w:p w14:paraId="7A3F22DF"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lang w:val="en-US"/>
              </w:rPr>
            </w:pPr>
            <w:r w:rsidRPr="006D4D56">
              <w:rPr>
                <w:rFonts w:ascii="Times New Roman" w:eastAsia="Times New Roman" w:hAnsi="Times New Roman" w:cs="Times New Roman"/>
                <w:sz w:val="18"/>
                <w:szCs w:val="18"/>
              </w:rPr>
              <w:t>1 курс лікування до 30 днів</w:t>
            </w:r>
          </w:p>
        </w:tc>
        <w:tc>
          <w:tcPr>
            <w:tcW w:w="2113" w:type="dxa"/>
            <w:shd w:val="clear" w:color="auto" w:fill="auto"/>
            <w:vAlign w:val="center"/>
          </w:tcPr>
          <w:p w14:paraId="6329B5ED"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3DDC22F" w14:textId="77777777" w:rsidTr="00A063DF">
        <w:trPr>
          <w:trHeight w:val="927"/>
        </w:trPr>
        <w:tc>
          <w:tcPr>
            <w:tcW w:w="4962" w:type="dxa"/>
            <w:shd w:val="clear" w:color="000000" w:fill="FFFFFF"/>
            <w:hideMark/>
          </w:tcPr>
          <w:p w14:paraId="5F297E3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Лікування при </w:t>
            </w:r>
            <w:r w:rsidRPr="006D4D56">
              <w:rPr>
                <w:rFonts w:ascii="Times New Roman" w:eastAsia="Times New Roman" w:hAnsi="Times New Roman" w:cs="Times New Roman"/>
                <w:b/>
                <w:bCs/>
                <w:sz w:val="18"/>
                <w:szCs w:val="18"/>
              </w:rPr>
              <w:t>злоякісному</w:t>
            </w:r>
            <w:r w:rsidRPr="006D4D56">
              <w:rPr>
                <w:rFonts w:ascii="Times New Roman" w:eastAsia="Times New Roman" w:hAnsi="Times New Roman" w:cs="Times New Roman"/>
                <w:sz w:val="18"/>
                <w:szCs w:val="18"/>
              </w:rPr>
              <w:t xml:space="preserve"> новоутворенні, хворобах органів крові та </w:t>
            </w:r>
            <w:proofErr w:type="spellStart"/>
            <w:r w:rsidRPr="006D4D56">
              <w:rPr>
                <w:rFonts w:ascii="Times New Roman" w:eastAsia="Times New Roman" w:hAnsi="Times New Roman" w:cs="Times New Roman"/>
                <w:sz w:val="18"/>
                <w:szCs w:val="18"/>
              </w:rPr>
              <w:t>кровотворчих</w:t>
            </w:r>
            <w:proofErr w:type="spellEnd"/>
            <w:r w:rsidRPr="006D4D56">
              <w:rPr>
                <w:rFonts w:ascii="Times New Roman" w:eastAsia="Times New Roman" w:hAnsi="Times New Roman" w:cs="Times New Roman"/>
                <w:sz w:val="18"/>
                <w:szCs w:val="18"/>
              </w:rPr>
              <w:t xml:space="preserve"> органів, які вперше діагностовано під час дії Договору</w:t>
            </w:r>
          </w:p>
        </w:tc>
        <w:tc>
          <w:tcPr>
            <w:tcW w:w="2707" w:type="dxa"/>
            <w:shd w:val="clear" w:color="auto" w:fill="auto"/>
            <w:vAlign w:val="center"/>
            <w:hideMark/>
          </w:tcPr>
          <w:p w14:paraId="55DC8E33" w14:textId="77777777" w:rsidR="006D4D56" w:rsidRPr="000F4290" w:rsidRDefault="006D4D56" w:rsidP="000F4290">
            <w:pPr>
              <w:spacing w:after="0" w:line="240" w:lineRule="auto"/>
              <w:ind w:left="34"/>
              <w:jc w:val="both"/>
              <w:rPr>
                <w:rFonts w:ascii="Times New Roman" w:eastAsia="Times New Roman" w:hAnsi="Times New Roman" w:cs="Times New Roman"/>
                <w:sz w:val="18"/>
                <w:szCs w:val="18"/>
              </w:rPr>
            </w:pPr>
            <w:r w:rsidRPr="000F4290">
              <w:rPr>
                <w:rFonts w:ascii="Times New Roman" w:eastAsia="Times New Roman" w:hAnsi="Times New Roman" w:cs="Times New Roman"/>
                <w:sz w:val="18"/>
                <w:szCs w:val="18"/>
              </w:rPr>
              <w:t xml:space="preserve">1 курс, тривалістю до 30 діб на рік з дати встановлення остаточного діагнозу, що включає: </w:t>
            </w:r>
          </w:p>
          <w:p w14:paraId="09482288" w14:textId="77777777" w:rsidR="006D4D56" w:rsidRPr="000F4290" w:rsidRDefault="006D4D56" w:rsidP="001F7D20">
            <w:pPr>
              <w:numPr>
                <w:ilvl w:val="0"/>
                <w:numId w:val="17"/>
              </w:numPr>
              <w:spacing w:after="0" w:line="240" w:lineRule="auto"/>
              <w:ind w:left="178" w:hanging="142"/>
              <w:contextualSpacing/>
              <w:jc w:val="both"/>
              <w:rPr>
                <w:rFonts w:ascii="Times New Roman" w:hAnsi="Times New Roman" w:cs="Times New Roman"/>
                <w:sz w:val="18"/>
                <w:szCs w:val="18"/>
              </w:rPr>
            </w:pPr>
            <w:r w:rsidRPr="000F4290">
              <w:rPr>
                <w:rFonts w:ascii="Times New Roman" w:hAnsi="Times New Roman" w:cs="Times New Roman"/>
                <w:sz w:val="18"/>
                <w:szCs w:val="18"/>
              </w:rPr>
              <w:t>1 курс стаціонарного лікування,</w:t>
            </w:r>
          </w:p>
          <w:p w14:paraId="2F617361" w14:textId="77777777" w:rsidR="006D4D56" w:rsidRPr="000F4290" w:rsidRDefault="006D4D56" w:rsidP="001F7D20">
            <w:pPr>
              <w:numPr>
                <w:ilvl w:val="0"/>
                <w:numId w:val="17"/>
              </w:numPr>
              <w:spacing w:after="0" w:line="240" w:lineRule="auto"/>
              <w:ind w:left="178" w:hanging="142"/>
              <w:contextualSpacing/>
              <w:jc w:val="both"/>
              <w:rPr>
                <w:rFonts w:ascii="Times New Roman" w:hAnsi="Times New Roman" w:cs="Times New Roman"/>
                <w:sz w:val="18"/>
                <w:szCs w:val="18"/>
              </w:rPr>
            </w:pPr>
            <w:r w:rsidRPr="000F4290">
              <w:rPr>
                <w:rFonts w:ascii="Times New Roman" w:hAnsi="Times New Roman" w:cs="Times New Roman"/>
                <w:sz w:val="18"/>
                <w:szCs w:val="18"/>
              </w:rPr>
              <w:t>1 курс хіміотерапії,</w:t>
            </w:r>
          </w:p>
          <w:p w14:paraId="48941E03" w14:textId="77777777" w:rsidR="006D4D56" w:rsidRPr="000F4290" w:rsidRDefault="006D4D56" w:rsidP="001F7D20">
            <w:pPr>
              <w:numPr>
                <w:ilvl w:val="0"/>
                <w:numId w:val="17"/>
              </w:numPr>
              <w:spacing w:after="0" w:line="240" w:lineRule="auto"/>
              <w:ind w:left="178" w:hanging="142"/>
              <w:contextualSpacing/>
              <w:jc w:val="both"/>
              <w:rPr>
                <w:rFonts w:ascii="Times New Roman" w:hAnsi="Times New Roman" w:cs="Times New Roman"/>
                <w:sz w:val="18"/>
                <w:szCs w:val="18"/>
              </w:rPr>
            </w:pPr>
            <w:r w:rsidRPr="000F4290">
              <w:rPr>
                <w:rFonts w:ascii="Times New Roman" w:hAnsi="Times New Roman" w:cs="Times New Roman"/>
                <w:sz w:val="18"/>
                <w:szCs w:val="18"/>
              </w:rPr>
              <w:t>1 курс радіотерапії</w:t>
            </w:r>
          </w:p>
        </w:tc>
        <w:tc>
          <w:tcPr>
            <w:tcW w:w="2113" w:type="dxa"/>
          </w:tcPr>
          <w:p w14:paraId="755047C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03AEC4E" w14:textId="77777777" w:rsidTr="00A063DF">
        <w:trPr>
          <w:trHeight w:val="814"/>
        </w:trPr>
        <w:tc>
          <w:tcPr>
            <w:tcW w:w="4962" w:type="dxa"/>
            <w:shd w:val="clear" w:color="auto" w:fill="auto"/>
            <w:hideMark/>
          </w:tcPr>
          <w:p w14:paraId="0D6F3D5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Амбулаторне та стаціонарне лікування </w:t>
            </w:r>
            <w:r w:rsidRPr="006D4D56">
              <w:rPr>
                <w:rFonts w:ascii="Times New Roman" w:eastAsia="Times New Roman" w:hAnsi="Times New Roman" w:cs="Times New Roman"/>
                <w:b/>
                <w:bCs/>
                <w:sz w:val="18"/>
                <w:szCs w:val="18"/>
              </w:rPr>
              <w:t xml:space="preserve">цукрового діабету, </w:t>
            </w:r>
            <w:r w:rsidRPr="006D4D56">
              <w:rPr>
                <w:rFonts w:ascii="Times New Roman" w:eastAsia="Times New Roman" w:hAnsi="Times New Roman" w:cs="Times New Roman"/>
                <w:sz w:val="18"/>
                <w:szCs w:val="18"/>
              </w:rPr>
              <w:t xml:space="preserve">який вперше діагностовано під час дії Договору страхування </w:t>
            </w:r>
          </w:p>
        </w:tc>
        <w:tc>
          <w:tcPr>
            <w:tcW w:w="2707" w:type="dxa"/>
            <w:shd w:val="clear" w:color="auto" w:fill="auto"/>
            <w:vAlign w:val="center"/>
            <w:hideMark/>
          </w:tcPr>
          <w:p w14:paraId="7F91429D" w14:textId="1928FBF8" w:rsidR="006D4D56" w:rsidRPr="000F4290" w:rsidRDefault="006D4D56" w:rsidP="00C7248E">
            <w:pPr>
              <w:spacing w:after="0" w:line="240" w:lineRule="auto"/>
              <w:ind w:left="34"/>
              <w:jc w:val="both"/>
              <w:rPr>
                <w:rFonts w:ascii="Times New Roman" w:eastAsia="Times New Roman" w:hAnsi="Times New Roman" w:cs="Times New Roman"/>
                <w:sz w:val="18"/>
                <w:szCs w:val="18"/>
              </w:rPr>
            </w:pPr>
            <w:r w:rsidRPr="000F4290">
              <w:rPr>
                <w:rFonts w:ascii="Times New Roman" w:eastAsia="Times New Roman" w:hAnsi="Times New Roman" w:cs="Times New Roman"/>
                <w:sz w:val="18"/>
                <w:szCs w:val="18"/>
              </w:rPr>
              <w:t>1 курс лікування до 30 днів</w:t>
            </w:r>
            <w:r w:rsidR="00C7248E">
              <w:rPr>
                <w:rFonts w:ascii="Times New Roman" w:eastAsia="Times New Roman" w:hAnsi="Times New Roman" w:cs="Times New Roman"/>
                <w:sz w:val="18"/>
                <w:szCs w:val="18"/>
              </w:rPr>
              <w:t>.</w:t>
            </w:r>
          </w:p>
          <w:p w14:paraId="02B58596" w14:textId="77777777" w:rsidR="006D4D56" w:rsidRPr="000F4290" w:rsidRDefault="006D4D56" w:rsidP="00C7248E">
            <w:pPr>
              <w:spacing w:after="0" w:line="240" w:lineRule="auto"/>
              <w:ind w:left="34"/>
              <w:jc w:val="both"/>
              <w:rPr>
                <w:rFonts w:ascii="Times New Roman" w:eastAsia="Times New Roman" w:hAnsi="Times New Roman" w:cs="Times New Roman"/>
                <w:sz w:val="18"/>
                <w:szCs w:val="18"/>
              </w:rPr>
            </w:pPr>
            <w:r w:rsidRPr="000F4290">
              <w:rPr>
                <w:rFonts w:ascii="Times New Roman" w:eastAsia="Times New Roman" w:hAnsi="Times New Roman" w:cs="Times New Roman"/>
                <w:sz w:val="18"/>
                <w:szCs w:val="18"/>
              </w:rPr>
              <w:t>В подальшому - надання невідкладної допомоги</w:t>
            </w:r>
          </w:p>
        </w:tc>
        <w:tc>
          <w:tcPr>
            <w:tcW w:w="2113" w:type="dxa"/>
          </w:tcPr>
          <w:p w14:paraId="08D28B69"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063B0499" w14:textId="77777777" w:rsidTr="00A063DF">
        <w:trPr>
          <w:trHeight w:val="747"/>
        </w:trPr>
        <w:tc>
          <w:tcPr>
            <w:tcW w:w="4962" w:type="dxa"/>
            <w:shd w:val="clear" w:color="auto" w:fill="auto"/>
            <w:hideMark/>
          </w:tcPr>
          <w:p w14:paraId="3F881670"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Амбулаторне та стаціонарне лікування </w:t>
            </w:r>
            <w:proofErr w:type="spellStart"/>
            <w:r w:rsidRPr="006D4D56">
              <w:rPr>
                <w:rFonts w:ascii="Times New Roman" w:eastAsia="Times New Roman" w:hAnsi="Times New Roman" w:cs="Times New Roman"/>
                <w:b/>
                <w:bCs/>
                <w:sz w:val="18"/>
                <w:szCs w:val="18"/>
              </w:rPr>
              <w:t>туребкульозу</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sz w:val="18"/>
                <w:szCs w:val="18"/>
              </w:rPr>
              <w:t xml:space="preserve">який вперше діагностовано під час дії Договору страхування </w:t>
            </w:r>
          </w:p>
        </w:tc>
        <w:tc>
          <w:tcPr>
            <w:tcW w:w="2707" w:type="dxa"/>
            <w:shd w:val="clear" w:color="auto" w:fill="auto"/>
            <w:vAlign w:val="center"/>
            <w:hideMark/>
          </w:tcPr>
          <w:p w14:paraId="62D1946C" w14:textId="77777777" w:rsidR="006D4D56" w:rsidRPr="006D4D56" w:rsidRDefault="006D4D56" w:rsidP="00C7248E">
            <w:pPr>
              <w:spacing w:after="0" w:line="240" w:lineRule="auto"/>
              <w:ind w:left="34"/>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курс лікування до 30 днів.</w:t>
            </w:r>
          </w:p>
        </w:tc>
        <w:tc>
          <w:tcPr>
            <w:tcW w:w="2113" w:type="dxa"/>
          </w:tcPr>
          <w:p w14:paraId="1D37F19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150A7B8" w14:textId="77777777" w:rsidTr="00A063DF">
        <w:trPr>
          <w:trHeight w:val="436"/>
        </w:trPr>
        <w:tc>
          <w:tcPr>
            <w:tcW w:w="9782" w:type="dxa"/>
            <w:gridSpan w:val="3"/>
            <w:shd w:val="clear" w:color="auto" w:fill="92D050"/>
            <w:vAlign w:val="center"/>
            <w:hideMark/>
          </w:tcPr>
          <w:p w14:paraId="212C088C"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ПРОФІЛАКТИЧНИЙ ОГЛЯД</w:t>
            </w:r>
          </w:p>
        </w:tc>
      </w:tr>
      <w:tr w:rsidR="006D4D56" w:rsidRPr="006D4D56" w14:paraId="5721B263" w14:textId="77777777" w:rsidTr="00A063DF">
        <w:trPr>
          <w:trHeight w:val="319"/>
        </w:trPr>
        <w:tc>
          <w:tcPr>
            <w:tcW w:w="4962" w:type="dxa"/>
            <w:shd w:val="clear" w:color="auto" w:fill="auto"/>
            <w:hideMark/>
          </w:tcPr>
          <w:p w14:paraId="7E3F14E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auto" w:fill="auto"/>
            <w:vAlign w:val="center"/>
          </w:tcPr>
          <w:p w14:paraId="55120B08" w14:textId="77777777" w:rsidR="006D4D56" w:rsidRPr="006D4D56" w:rsidRDefault="006D4D56" w:rsidP="006D4D56">
            <w:pPr>
              <w:spacing w:after="0" w:line="240" w:lineRule="auto"/>
              <w:ind w:left="-538"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303E0A66"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7B0E6482" w14:textId="77777777" w:rsidTr="00A063DF">
        <w:trPr>
          <w:trHeight w:val="619"/>
        </w:trPr>
        <w:tc>
          <w:tcPr>
            <w:tcW w:w="4962" w:type="dxa"/>
            <w:shd w:val="clear" w:color="auto" w:fill="auto"/>
          </w:tcPr>
          <w:p w14:paraId="42C556CF"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tcPr>
          <w:p w14:paraId="27A00AAF"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41C699FD"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53AD6224" w14:textId="77777777" w:rsidTr="00A063DF">
        <w:trPr>
          <w:trHeight w:val="619"/>
        </w:trPr>
        <w:tc>
          <w:tcPr>
            <w:tcW w:w="4962" w:type="dxa"/>
            <w:shd w:val="clear" w:color="auto" w:fill="auto"/>
          </w:tcPr>
          <w:p w14:paraId="7232DB1D"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tcPr>
          <w:p w14:paraId="240CEC89"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1EDB0722"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3C268692" w14:textId="77777777" w:rsidTr="00A063DF">
        <w:trPr>
          <w:trHeight w:val="619"/>
        </w:trPr>
        <w:tc>
          <w:tcPr>
            <w:tcW w:w="4962" w:type="dxa"/>
            <w:shd w:val="clear" w:color="auto" w:fill="auto"/>
          </w:tcPr>
          <w:p w14:paraId="3D9AE129"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tcPr>
          <w:p w14:paraId="79BCB2D0"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5724DC5B"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1071A299" w14:textId="77777777" w:rsidTr="00A063DF">
        <w:trPr>
          <w:trHeight w:val="619"/>
        </w:trPr>
        <w:tc>
          <w:tcPr>
            <w:tcW w:w="4962" w:type="dxa"/>
            <w:shd w:val="clear" w:color="auto" w:fill="auto"/>
          </w:tcPr>
          <w:p w14:paraId="2D055E04"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Дана опція передбачає організацію та оплату профілактичних медичних заходів, спрямованих на укріплення стану здоров'я ЗО, ранню діагностику захворювань, запобігання виникнення гострих і загострення хронічних захворювань. </w:t>
            </w:r>
          </w:p>
        </w:tc>
        <w:tc>
          <w:tcPr>
            <w:tcW w:w="2707" w:type="dxa"/>
            <w:shd w:val="clear" w:color="auto" w:fill="auto"/>
            <w:vAlign w:val="center"/>
          </w:tcPr>
          <w:p w14:paraId="41F4842A"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5C7F0863"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5D3B302" w14:textId="77777777" w:rsidTr="00A063DF">
        <w:trPr>
          <w:trHeight w:val="900"/>
        </w:trPr>
        <w:tc>
          <w:tcPr>
            <w:tcW w:w="4962" w:type="dxa"/>
            <w:shd w:val="clear" w:color="auto" w:fill="auto"/>
            <w:hideMark/>
          </w:tcPr>
          <w:p w14:paraId="727778E2"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Для проходження профілактичного огляду ЗО повинна звернутись до </w:t>
            </w:r>
            <w:proofErr w:type="spellStart"/>
            <w:r w:rsidRPr="006D4D56">
              <w:rPr>
                <w:rFonts w:ascii="Times New Roman" w:eastAsia="Times New Roman" w:hAnsi="Times New Roman" w:cs="Times New Roman"/>
                <w:sz w:val="18"/>
                <w:szCs w:val="18"/>
              </w:rPr>
              <w:t>Асистанса</w:t>
            </w:r>
            <w:proofErr w:type="spellEnd"/>
            <w:r w:rsidRPr="006D4D56">
              <w:rPr>
                <w:rFonts w:ascii="Times New Roman" w:eastAsia="Times New Roman" w:hAnsi="Times New Roman" w:cs="Times New Roman"/>
                <w:sz w:val="18"/>
                <w:szCs w:val="18"/>
              </w:rPr>
              <w:t>, та повідомити про свої наміри скористуватися даною програмою та  характер потрібних профілактичних послуг.</w:t>
            </w:r>
          </w:p>
          <w:p w14:paraId="6C6563D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Профілактичний огляд організовується протягом 5 робочих днів з дати подання заявки ЗО.</w:t>
            </w:r>
          </w:p>
        </w:tc>
        <w:tc>
          <w:tcPr>
            <w:tcW w:w="2707" w:type="dxa"/>
            <w:shd w:val="clear" w:color="auto" w:fill="auto"/>
            <w:vAlign w:val="center"/>
            <w:hideMark/>
          </w:tcPr>
          <w:p w14:paraId="08B53FE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C6124F6"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5A9964B" w14:textId="77777777" w:rsidTr="00A063DF">
        <w:trPr>
          <w:trHeight w:val="361"/>
        </w:trPr>
        <w:tc>
          <w:tcPr>
            <w:tcW w:w="7669" w:type="dxa"/>
            <w:gridSpan w:val="2"/>
            <w:shd w:val="clear" w:color="auto" w:fill="auto"/>
            <w:hideMark/>
          </w:tcPr>
          <w:p w14:paraId="45870BB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Склад опції:</w:t>
            </w:r>
          </w:p>
          <w:p w14:paraId="68D89FCD"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i/>
                <w:iCs/>
                <w:sz w:val="18"/>
                <w:szCs w:val="18"/>
              </w:rPr>
              <w:t> </w:t>
            </w:r>
          </w:p>
        </w:tc>
        <w:tc>
          <w:tcPr>
            <w:tcW w:w="2113" w:type="dxa"/>
            <w:shd w:val="clear" w:color="auto" w:fill="auto"/>
          </w:tcPr>
          <w:p w14:paraId="59776A24"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552FCBC8"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8E6E7DF" w14:textId="77777777" w:rsidTr="00A063DF">
        <w:trPr>
          <w:trHeight w:val="327"/>
        </w:trPr>
        <w:tc>
          <w:tcPr>
            <w:tcW w:w="4962" w:type="dxa"/>
            <w:shd w:val="clear" w:color="auto" w:fill="auto"/>
            <w:hideMark/>
          </w:tcPr>
          <w:p w14:paraId="75F77E8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4 (чотири) консультації будь-якого спеціаліста на вибір ЗО</w:t>
            </w:r>
          </w:p>
        </w:tc>
        <w:tc>
          <w:tcPr>
            <w:tcW w:w="2707" w:type="dxa"/>
            <w:shd w:val="clear" w:color="auto" w:fill="auto"/>
            <w:vAlign w:val="center"/>
            <w:hideMark/>
          </w:tcPr>
          <w:p w14:paraId="32BE0598"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i/>
                <w:iCs/>
                <w:sz w:val="18"/>
                <w:szCs w:val="18"/>
              </w:rPr>
            </w:pPr>
            <w:r w:rsidRPr="006D4D56">
              <w:rPr>
                <w:rFonts w:ascii="Times New Roman" w:eastAsia="Times New Roman" w:hAnsi="Times New Roman" w:cs="Times New Roman"/>
                <w:sz w:val="18"/>
                <w:szCs w:val="18"/>
              </w:rPr>
              <w:t>так</w:t>
            </w:r>
          </w:p>
        </w:tc>
        <w:tc>
          <w:tcPr>
            <w:tcW w:w="2113" w:type="dxa"/>
          </w:tcPr>
          <w:p w14:paraId="3EE95822"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i/>
                <w:iCs/>
                <w:sz w:val="18"/>
                <w:szCs w:val="18"/>
              </w:rPr>
            </w:pPr>
          </w:p>
        </w:tc>
      </w:tr>
      <w:tr w:rsidR="006D4D56" w:rsidRPr="006D4D56" w14:paraId="063EE302" w14:textId="77777777" w:rsidTr="00A063DF">
        <w:trPr>
          <w:trHeight w:val="255"/>
        </w:trPr>
        <w:tc>
          <w:tcPr>
            <w:tcW w:w="4962" w:type="dxa"/>
            <w:shd w:val="clear" w:color="auto" w:fill="auto"/>
            <w:hideMark/>
          </w:tcPr>
          <w:p w14:paraId="6D5A0F7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4 (чотири) лабораторних аналізи (будь-яких) на вибір ЗО</w:t>
            </w:r>
          </w:p>
        </w:tc>
        <w:tc>
          <w:tcPr>
            <w:tcW w:w="2707" w:type="dxa"/>
            <w:hideMark/>
          </w:tcPr>
          <w:p w14:paraId="3310C7BD" w14:textId="77777777" w:rsidR="006D4D56" w:rsidRPr="006D4D56" w:rsidRDefault="006D4D56" w:rsidP="006D4D56">
            <w:pPr>
              <w:spacing w:after="0" w:line="240" w:lineRule="auto"/>
              <w:ind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5CB606C"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64731752" w14:textId="77777777" w:rsidTr="00A063DF">
        <w:trPr>
          <w:trHeight w:val="255"/>
        </w:trPr>
        <w:tc>
          <w:tcPr>
            <w:tcW w:w="4962" w:type="dxa"/>
            <w:shd w:val="clear" w:color="auto" w:fill="auto"/>
            <w:hideMark/>
          </w:tcPr>
          <w:p w14:paraId="35977A0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4 (чотири) інструментальних діагностики (будь-яких) на вибір ЗО</w:t>
            </w:r>
          </w:p>
        </w:tc>
        <w:tc>
          <w:tcPr>
            <w:tcW w:w="2707" w:type="dxa"/>
            <w:hideMark/>
          </w:tcPr>
          <w:p w14:paraId="0F3212A7" w14:textId="77777777" w:rsidR="006D4D56" w:rsidRPr="006D4D56" w:rsidRDefault="006D4D56" w:rsidP="006D4D56">
            <w:pPr>
              <w:spacing w:after="0" w:line="240" w:lineRule="auto"/>
              <w:ind w:left="34" w:right="645"/>
              <w:jc w:val="center"/>
              <w:rPr>
                <w:rFonts w:ascii="Times New Roman" w:eastAsia="Times New Roman" w:hAnsi="Times New Roman" w:cs="Times New Roman"/>
                <w:i/>
                <w:iCs/>
                <w:sz w:val="18"/>
                <w:szCs w:val="18"/>
              </w:rPr>
            </w:pPr>
            <w:r w:rsidRPr="006D4D56">
              <w:rPr>
                <w:rFonts w:ascii="Times New Roman" w:eastAsia="Times New Roman" w:hAnsi="Times New Roman" w:cs="Times New Roman"/>
                <w:sz w:val="18"/>
                <w:szCs w:val="18"/>
              </w:rPr>
              <w:t>так</w:t>
            </w:r>
          </w:p>
        </w:tc>
        <w:tc>
          <w:tcPr>
            <w:tcW w:w="2113" w:type="dxa"/>
          </w:tcPr>
          <w:p w14:paraId="0F02408D" w14:textId="77777777" w:rsidR="006D4D56" w:rsidRPr="006D4D56" w:rsidRDefault="006D4D56" w:rsidP="006D4D56">
            <w:pPr>
              <w:spacing w:after="0" w:line="240" w:lineRule="auto"/>
              <w:ind w:left="171" w:right="645"/>
              <w:rPr>
                <w:rFonts w:ascii="Times New Roman" w:eastAsia="Times New Roman" w:hAnsi="Times New Roman" w:cs="Times New Roman"/>
                <w:i/>
                <w:iCs/>
                <w:sz w:val="18"/>
                <w:szCs w:val="18"/>
              </w:rPr>
            </w:pPr>
          </w:p>
        </w:tc>
      </w:tr>
      <w:tr w:rsidR="006D4D56" w:rsidRPr="006D4D56" w14:paraId="0F79ABC1" w14:textId="77777777" w:rsidTr="00A063DF">
        <w:trPr>
          <w:trHeight w:val="255"/>
        </w:trPr>
        <w:tc>
          <w:tcPr>
            <w:tcW w:w="4962" w:type="dxa"/>
            <w:shd w:val="clear" w:color="auto" w:fill="auto"/>
            <w:hideMark/>
          </w:tcPr>
          <w:p w14:paraId="2E52842D"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У разі виявлення захворювання, відповідного до страхових випадків,  продовження лікування згідно Програми.</w:t>
            </w:r>
          </w:p>
        </w:tc>
        <w:tc>
          <w:tcPr>
            <w:tcW w:w="2707" w:type="dxa"/>
            <w:hideMark/>
          </w:tcPr>
          <w:p w14:paraId="2EA56E97" w14:textId="77777777" w:rsidR="006D4D56" w:rsidRPr="006D4D56" w:rsidRDefault="006D4D56" w:rsidP="006D4D56">
            <w:pPr>
              <w:spacing w:after="0" w:line="240" w:lineRule="auto"/>
              <w:ind w:left="34" w:right="645"/>
              <w:jc w:val="center"/>
              <w:rPr>
                <w:rFonts w:ascii="Times New Roman" w:eastAsia="Times New Roman" w:hAnsi="Times New Roman" w:cs="Times New Roman"/>
                <w:i/>
                <w:iCs/>
                <w:sz w:val="18"/>
                <w:szCs w:val="18"/>
              </w:rPr>
            </w:pPr>
            <w:r w:rsidRPr="006D4D56">
              <w:rPr>
                <w:rFonts w:ascii="Times New Roman" w:eastAsia="Times New Roman" w:hAnsi="Times New Roman" w:cs="Times New Roman"/>
                <w:sz w:val="18"/>
                <w:szCs w:val="18"/>
              </w:rPr>
              <w:t>так</w:t>
            </w:r>
          </w:p>
        </w:tc>
        <w:tc>
          <w:tcPr>
            <w:tcW w:w="2113" w:type="dxa"/>
          </w:tcPr>
          <w:p w14:paraId="1B907232" w14:textId="77777777" w:rsidR="006D4D56" w:rsidRPr="006D4D56" w:rsidRDefault="006D4D56" w:rsidP="006D4D56">
            <w:pPr>
              <w:spacing w:after="0" w:line="240" w:lineRule="auto"/>
              <w:ind w:left="171" w:right="645"/>
              <w:rPr>
                <w:rFonts w:ascii="Times New Roman" w:eastAsia="Times New Roman" w:hAnsi="Times New Roman" w:cs="Times New Roman"/>
                <w:i/>
                <w:iCs/>
                <w:sz w:val="18"/>
                <w:szCs w:val="18"/>
              </w:rPr>
            </w:pPr>
          </w:p>
        </w:tc>
      </w:tr>
      <w:tr w:rsidR="006D4D56" w:rsidRPr="006D4D56" w14:paraId="34B6C322" w14:textId="77777777" w:rsidTr="00A063DF">
        <w:trPr>
          <w:trHeight w:val="522"/>
        </w:trPr>
        <w:tc>
          <w:tcPr>
            <w:tcW w:w="9782" w:type="dxa"/>
            <w:gridSpan w:val="3"/>
            <w:shd w:val="clear" w:color="auto" w:fill="92D050"/>
            <w:vAlign w:val="center"/>
            <w:hideMark/>
          </w:tcPr>
          <w:p w14:paraId="49BEB872"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ДІАГНОСТИКА ЗАХВОРЮВАНЬ, ЯКІ ПЕРЕДАЮТЬСЯ СТАТЕВИМ ШЛЯХОМ</w:t>
            </w:r>
          </w:p>
        </w:tc>
      </w:tr>
      <w:tr w:rsidR="006D4D56" w:rsidRPr="006D4D56" w14:paraId="67C9DC78" w14:textId="77777777" w:rsidTr="00A063DF">
        <w:trPr>
          <w:trHeight w:val="258"/>
        </w:trPr>
        <w:tc>
          <w:tcPr>
            <w:tcW w:w="4962" w:type="dxa"/>
            <w:shd w:val="clear" w:color="auto" w:fill="auto"/>
            <w:hideMark/>
          </w:tcPr>
          <w:p w14:paraId="6268C165"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auto" w:fill="auto"/>
          </w:tcPr>
          <w:p w14:paraId="67D03BEC" w14:textId="77777777" w:rsidR="006D4D56" w:rsidRPr="006D4D56" w:rsidRDefault="006D4D56" w:rsidP="006D4D56">
            <w:pPr>
              <w:spacing w:after="0" w:line="240" w:lineRule="auto"/>
              <w:ind w:left="-538"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3A97ACB8"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35C08D6C" w14:textId="77777777" w:rsidTr="00A063DF">
        <w:trPr>
          <w:trHeight w:val="450"/>
        </w:trPr>
        <w:tc>
          <w:tcPr>
            <w:tcW w:w="4962" w:type="dxa"/>
            <w:shd w:val="clear" w:color="auto" w:fill="auto"/>
          </w:tcPr>
          <w:p w14:paraId="461BC853"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tcPr>
          <w:p w14:paraId="32E10519"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7D8D6DF7"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230A7170" w14:textId="77777777" w:rsidTr="00A063DF">
        <w:trPr>
          <w:trHeight w:val="450"/>
        </w:trPr>
        <w:tc>
          <w:tcPr>
            <w:tcW w:w="4962" w:type="dxa"/>
            <w:shd w:val="clear" w:color="auto" w:fill="auto"/>
          </w:tcPr>
          <w:p w14:paraId="36FE4944"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lastRenderedPageBreak/>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tcPr>
          <w:p w14:paraId="544D9828"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3FD32A4C"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0D904E96" w14:textId="77777777" w:rsidTr="00A063DF">
        <w:trPr>
          <w:trHeight w:val="450"/>
        </w:trPr>
        <w:tc>
          <w:tcPr>
            <w:tcW w:w="4962" w:type="dxa"/>
            <w:shd w:val="clear" w:color="auto" w:fill="auto"/>
          </w:tcPr>
          <w:p w14:paraId="62AEA8A2"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tcPr>
          <w:p w14:paraId="61882B9C"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3FFDFAEE"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4352D74C" w14:textId="77777777" w:rsidTr="00A063DF">
        <w:trPr>
          <w:trHeight w:val="450"/>
        </w:trPr>
        <w:tc>
          <w:tcPr>
            <w:tcW w:w="4962" w:type="dxa"/>
            <w:shd w:val="clear" w:color="auto" w:fill="auto"/>
          </w:tcPr>
          <w:p w14:paraId="742386F6"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Дана опція передбачає організацію та оплату медичної допомоги ЗО, у яких діагностовано одне або декілька ЗПСШ: венеричних захворювань (гонорея, сифіліс, венерична </w:t>
            </w:r>
            <w:proofErr w:type="spellStart"/>
            <w:r w:rsidRPr="006D4D56">
              <w:rPr>
                <w:rFonts w:ascii="Times New Roman" w:eastAsia="Times New Roman" w:hAnsi="Times New Roman" w:cs="Times New Roman"/>
                <w:sz w:val="18"/>
                <w:szCs w:val="18"/>
              </w:rPr>
              <w:t>лімфогранульома</w:t>
            </w:r>
            <w:proofErr w:type="spellEnd"/>
            <w:r w:rsidRPr="006D4D56">
              <w:rPr>
                <w:rFonts w:ascii="Times New Roman" w:eastAsia="Times New Roman" w:hAnsi="Times New Roman" w:cs="Times New Roman"/>
                <w:sz w:val="18"/>
                <w:szCs w:val="18"/>
              </w:rPr>
              <w:t xml:space="preserve">, м’який </w:t>
            </w:r>
            <w:proofErr w:type="spellStart"/>
            <w:r w:rsidRPr="006D4D56">
              <w:rPr>
                <w:rFonts w:ascii="Times New Roman" w:eastAsia="Times New Roman" w:hAnsi="Times New Roman" w:cs="Times New Roman"/>
                <w:sz w:val="18"/>
                <w:szCs w:val="18"/>
              </w:rPr>
              <w:t>шанкр</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донованоз</w:t>
            </w:r>
            <w:proofErr w:type="spellEnd"/>
            <w:r w:rsidRPr="006D4D56">
              <w:rPr>
                <w:rFonts w:ascii="Times New Roman" w:eastAsia="Times New Roman" w:hAnsi="Times New Roman" w:cs="Times New Roman"/>
                <w:sz w:val="18"/>
                <w:szCs w:val="18"/>
              </w:rPr>
              <w:t>) та/або  захворювань, які передаються переважно статевим шляхом (</w:t>
            </w:r>
            <w:proofErr w:type="spellStart"/>
            <w:r w:rsidRPr="006D4D56">
              <w:rPr>
                <w:rFonts w:ascii="Times New Roman" w:eastAsia="Times New Roman" w:hAnsi="Times New Roman" w:cs="Times New Roman"/>
                <w:sz w:val="18"/>
                <w:szCs w:val="18"/>
              </w:rPr>
              <w:t>хламідіоз</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уреоплазменна</w:t>
            </w:r>
            <w:proofErr w:type="spellEnd"/>
            <w:r w:rsidRPr="006D4D56">
              <w:rPr>
                <w:rFonts w:ascii="Times New Roman" w:eastAsia="Times New Roman" w:hAnsi="Times New Roman" w:cs="Times New Roman"/>
                <w:sz w:val="18"/>
                <w:szCs w:val="18"/>
              </w:rPr>
              <w:t xml:space="preserve"> та </w:t>
            </w:r>
            <w:proofErr w:type="spellStart"/>
            <w:r w:rsidRPr="006D4D56">
              <w:rPr>
                <w:rFonts w:ascii="Times New Roman" w:eastAsia="Times New Roman" w:hAnsi="Times New Roman" w:cs="Times New Roman"/>
                <w:sz w:val="18"/>
                <w:szCs w:val="18"/>
              </w:rPr>
              <w:t>мікоплазменна</w:t>
            </w:r>
            <w:proofErr w:type="spellEnd"/>
            <w:r w:rsidRPr="006D4D56">
              <w:rPr>
                <w:rFonts w:ascii="Times New Roman" w:eastAsia="Times New Roman" w:hAnsi="Times New Roman" w:cs="Times New Roman"/>
                <w:sz w:val="18"/>
                <w:szCs w:val="18"/>
              </w:rPr>
              <w:t xml:space="preserve"> інфекції, </w:t>
            </w:r>
            <w:proofErr w:type="spellStart"/>
            <w:r w:rsidRPr="006D4D56">
              <w:rPr>
                <w:rFonts w:ascii="Times New Roman" w:eastAsia="Times New Roman" w:hAnsi="Times New Roman" w:cs="Times New Roman"/>
                <w:sz w:val="18"/>
                <w:szCs w:val="18"/>
              </w:rPr>
              <w:t>урогенітальний</w:t>
            </w:r>
            <w:proofErr w:type="spellEnd"/>
            <w:r w:rsidRPr="006D4D56">
              <w:rPr>
                <w:rFonts w:ascii="Times New Roman" w:eastAsia="Times New Roman" w:hAnsi="Times New Roman" w:cs="Times New Roman"/>
                <w:sz w:val="18"/>
                <w:szCs w:val="18"/>
              </w:rPr>
              <w:t xml:space="preserve"> герпес, </w:t>
            </w:r>
            <w:proofErr w:type="spellStart"/>
            <w:r w:rsidRPr="006D4D56">
              <w:rPr>
                <w:rFonts w:ascii="Times New Roman" w:eastAsia="Times New Roman" w:hAnsi="Times New Roman" w:cs="Times New Roman"/>
                <w:sz w:val="18"/>
                <w:szCs w:val="18"/>
              </w:rPr>
              <w:t>цитомегаловірусна</w:t>
            </w:r>
            <w:proofErr w:type="spellEnd"/>
            <w:r w:rsidRPr="006D4D56">
              <w:rPr>
                <w:rFonts w:ascii="Times New Roman" w:eastAsia="Times New Roman" w:hAnsi="Times New Roman" w:cs="Times New Roman"/>
                <w:sz w:val="18"/>
                <w:szCs w:val="18"/>
              </w:rPr>
              <w:t xml:space="preserve"> інфекція, </w:t>
            </w:r>
            <w:proofErr w:type="spellStart"/>
            <w:r w:rsidRPr="006D4D56">
              <w:rPr>
                <w:rFonts w:ascii="Times New Roman" w:eastAsia="Times New Roman" w:hAnsi="Times New Roman" w:cs="Times New Roman"/>
                <w:sz w:val="18"/>
                <w:szCs w:val="18"/>
              </w:rPr>
              <w:t>гарднерельоз</w:t>
            </w:r>
            <w:proofErr w:type="spellEnd"/>
            <w:r w:rsidRPr="006D4D56">
              <w:rPr>
                <w:rFonts w:ascii="Times New Roman" w:eastAsia="Times New Roman" w:hAnsi="Times New Roman" w:cs="Times New Roman"/>
                <w:sz w:val="18"/>
                <w:szCs w:val="18"/>
              </w:rPr>
              <w:t xml:space="preserve"> ( в </w:t>
            </w:r>
            <w:proofErr w:type="spellStart"/>
            <w:r w:rsidRPr="006D4D56">
              <w:rPr>
                <w:rFonts w:ascii="Times New Roman" w:eastAsia="Times New Roman" w:hAnsi="Times New Roman" w:cs="Times New Roman"/>
                <w:sz w:val="18"/>
                <w:szCs w:val="18"/>
              </w:rPr>
              <w:t>т.ч</w:t>
            </w:r>
            <w:proofErr w:type="spellEnd"/>
            <w:r w:rsidRPr="006D4D56">
              <w:rPr>
                <w:rFonts w:ascii="Times New Roman" w:eastAsia="Times New Roman" w:hAnsi="Times New Roman" w:cs="Times New Roman"/>
                <w:sz w:val="18"/>
                <w:szCs w:val="18"/>
              </w:rPr>
              <w:t xml:space="preserve">. бактеріальний </w:t>
            </w:r>
            <w:proofErr w:type="spellStart"/>
            <w:r w:rsidRPr="006D4D56">
              <w:rPr>
                <w:rFonts w:ascii="Times New Roman" w:eastAsia="Times New Roman" w:hAnsi="Times New Roman" w:cs="Times New Roman"/>
                <w:sz w:val="18"/>
                <w:szCs w:val="18"/>
              </w:rPr>
              <w:t>вагіноз</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трихомоніаз</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папіломовірус</w:t>
            </w:r>
            <w:proofErr w:type="spellEnd"/>
            <w:r w:rsidRPr="006D4D56">
              <w:rPr>
                <w:rFonts w:ascii="Times New Roman" w:eastAsia="Times New Roman" w:hAnsi="Times New Roman" w:cs="Times New Roman"/>
                <w:sz w:val="18"/>
                <w:szCs w:val="18"/>
              </w:rPr>
              <w:t xml:space="preserve">, контагіозний молюск,  гострокінцеві кондиломи, </w:t>
            </w:r>
            <w:proofErr w:type="spellStart"/>
            <w:r w:rsidRPr="006D4D56">
              <w:rPr>
                <w:rFonts w:ascii="Times New Roman" w:eastAsia="Times New Roman" w:hAnsi="Times New Roman" w:cs="Times New Roman"/>
                <w:sz w:val="18"/>
                <w:szCs w:val="18"/>
              </w:rPr>
              <w:t>липтотрікс</w:t>
            </w:r>
            <w:proofErr w:type="spellEnd"/>
            <w:r w:rsidRPr="006D4D56">
              <w:rPr>
                <w:rFonts w:ascii="Times New Roman" w:eastAsia="Times New Roman" w:hAnsi="Times New Roman" w:cs="Times New Roman"/>
                <w:sz w:val="18"/>
                <w:szCs w:val="18"/>
              </w:rPr>
              <w:t xml:space="preserve"> та ін.).</w:t>
            </w:r>
          </w:p>
        </w:tc>
        <w:tc>
          <w:tcPr>
            <w:tcW w:w="2707" w:type="dxa"/>
            <w:shd w:val="clear" w:color="auto" w:fill="auto"/>
            <w:vAlign w:val="center"/>
          </w:tcPr>
          <w:p w14:paraId="11FD8D99"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472DCE5E"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56DC2061" w14:textId="77777777" w:rsidTr="00A063DF">
        <w:trPr>
          <w:trHeight w:val="252"/>
        </w:trPr>
        <w:tc>
          <w:tcPr>
            <w:tcW w:w="7669" w:type="dxa"/>
            <w:gridSpan w:val="2"/>
            <w:shd w:val="clear" w:color="auto" w:fill="auto"/>
            <w:hideMark/>
          </w:tcPr>
          <w:p w14:paraId="5C1A4EB5"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 рамках даної опції Страховик організовує та фінансує наступні послуги:</w:t>
            </w:r>
          </w:p>
        </w:tc>
        <w:tc>
          <w:tcPr>
            <w:tcW w:w="2113" w:type="dxa"/>
            <w:shd w:val="clear" w:color="auto" w:fill="auto"/>
          </w:tcPr>
          <w:p w14:paraId="784A5642"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2CC4D79A" w14:textId="77777777" w:rsidTr="00A063DF">
        <w:trPr>
          <w:trHeight w:val="360"/>
        </w:trPr>
        <w:tc>
          <w:tcPr>
            <w:tcW w:w="4962" w:type="dxa"/>
            <w:shd w:val="clear" w:color="auto" w:fill="auto"/>
            <w:hideMark/>
          </w:tcPr>
          <w:p w14:paraId="55D3138F"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Консультацію гінеколога та/або уролога;</w:t>
            </w:r>
          </w:p>
        </w:tc>
        <w:tc>
          <w:tcPr>
            <w:tcW w:w="2707" w:type="dxa"/>
            <w:shd w:val="clear" w:color="auto" w:fill="auto"/>
          </w:tcPr>
          <w:p w14:paraId="1DA24B7D" w14:textId="77777777" w:rsidR="006D4D56" w:rsidRPr="006D4D56" w:rsidRDefault="006D4D56" w:rsidP="006D4D56">
            <w:pPr>
              <w:spacing w:after="0" w:line="240" w:lineRule="auto"/>
              <w:ind w:left="-680"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7636BB85"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60220F86" w14:textId="77777777" w:rsidTr="00A063DF">
        <w:trPr>
          <w:trHeight w:val="327"/>
        </w:trPr>
        <w:tc>
          <w:tcPr>
            <w:tcW w:w="4962" w:type="dxa"/>
            <w:shd w:val="clear" w:color="auto" w:fill="auto"/>
            <w:hideMark/>
          </w:tcPr>
          <w:p w14:paraId="168FF33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Медикаментозне лікування ЗПСШ</w:t>
            </w:r>
          </w:p>
        </w:tc>
        <w:tc>
          <w:tcPr>
            <w:tcW w:w="2707" w:type="dxa"/>
            <w:shd w:val="clear" w:color="auto" w:fill="auto"/>
            <w:vAlign w:val="center"/>
            <w:hideMark/>
          </w:tcPr>
          <w:p w14:paraId="2B71FDF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4F27B72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курс тривалістю до 30 діб на рік</w:t>
            </w:r>
          </w:p>
        </w:tc>
        <w:tc>
          <w:tcPr>
            <w:tcW w:w="2113" w:type="dxa"/>
          </w:tcPr>
          <w:p w14:paraId="41AB3521"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18C6EDE8" w14:textId="77777777" w:rsidTr="00A063DF">
        <w:trPr>
          <w:trHeight w:val="409"/>
        </w:trPr>
        <w:tc>
          <w:tcPr>
            <w:tcW w:w="4962" w:type="dxa"/>
            <w:shd w:val="clear" w:color="auto" w:fill="auto"/>
            <w:hideMark/>
          </w:tcPr>
          <w:p w14:paraId="15BA6E09"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Інструментальну та лабораторну діагностику з метою визначення збудників ЗПСШ. Страховик сплачує взяття матеріалу для аналізу та проведення аналізу на наявність збудників та штамів.</w:t>
            </w:r>
          </w:p>
        </w:tc>
        <w:tc>
          <w:tcPr>
            <w:tcW w:w="2707" w:type="dxa"/>
            <w:shd w:val="clear" w:color="auto" w:fill="auto"/>
            <w:vAlign w:val="center"/>
            <w:hideMark/>
          </w:tcPr>
          <w:p w14:paraId="2C1C0764"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4A54630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раз на рік</w:t>
            </w:r>
          </w:p>
        </w:tc>
        <w:tc>
          <w:tcPr>
            <w:tcW w:w="2113" w:type="dxa"/>
          </w:tcPr>
          <w:p w14:paraId="22685D10"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4161394E" w14:textId="77777777" w:rsidTr="00A063DF">
        <w:trPr>
          <w:trHeight w:val="268"/>
        </w:trPr>
        <w:tc>
          <w:tcPr>
            <w:tcW w:w="4962" w:type="dxa"/>
            <w:shd w:val="clear" w:color="auto" w:fill="auto"/>
            <w:hideMark/>
          </w:tcPr>
          <w:p w14:paraId="22A18E8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Консультація  лікаря за результатами досліджень</w:t>
            </w:r>
          </w:p>
        </w:tc>
        <w:tc>
          <w:tcPr>
            <w:tcW w:w="2707" w:type="dxa"/>
            <w:shd w:val="clear" w:color="auto" w:fill="auto"/>
            <w:vAlign w:val="center"/>
            <w:hideMark/>
          </w:tcPr>
          <w:p w14:paraId="2AE4F808"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D0C067A"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p>
        </w:tc>
      </w:tr>
      <w:tr w:rsidR="006D4D56" w:rsidRPr="006D4D56" w14:paraId="3D1D996A" w14:textId="77777777" w:rsidTr="00A063DF">
        <w:trPr>
          <w:trHeight w:val="420"/>
        </w:trPr>
        <w:tc>
          <w:tcPr>
            <w:tcW w:w="9782" w:type="dxa"/>
            <w:gridSpan w:val="3"/>
            <w:shd w:val="clear" w:color="auto" w:fill="92D050"/>
            <w:vAlign w:val="center"/>
            <w:hideMark/>
          </w:tcPr>
          <w:p w14:paraId="49E04E03" w14:textId="77777777" w:rsidR="006D4D56" w:rsidRPr="006D4D56" w:rsidRDefault="006D4D56" w:rsidP="006D4D56">
            <w:pPr>
              <w:spacing w:after="0" w:line="240" w:lineRule="auto"/>
              <w:ind w:left="171"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РОЗШИРЕНЕ ГІНЕКОЛОГІЧНЕ ОБСЛУГОВУВАННЯ</w:t>
            </w:r>
            <w:r w:rsidRPr="006D4D56">
              <w:rPr>
                <w:rFonts w:ascii="Times New Roman" w:eastAsia="Times New Roman" w:hAnsi="Times New Roman" w:cs="Times New Roman"/>
                <w:sz w:val="18"/>
                <w:szCs w:val="18"/>
              </w:rPr>
              <w:t> </w:t>
            </w:r>
          </w:p>
        </w:tc>
      </w:tr>
      <w:tr w:rsidR="006D4D56" w:rsidRPr="006D4D56" w14:paraId="7128EAF8" w14:textId="77777777" w:rsidTr="00A063DF">
        <w:trPr>
          <w:trHeight w:val="379"/>
        </w:trPr>
        <w:tc>
          <w:tcPr>
            <w:tcW w:w="4962" w:type="dxa"/>
            <w:shd w:val="clear" w:color="auto" w:fill="auto"/>
            <w:vAlign w:val="center"/>
            <w:hideMark/>
          </w:tcPr>
          <w:p w14:paraId="3393468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Дана опція передбачає організацію та </w:t>
            </w:r>
            <w:r w:rsidRPr="00CC5AD5">
              <w:rPr>
                <w:rFonts w:ascii="Times New Roman" w:eastAsia="Times New Roman" w:hAnsi="Times New Roman" w:cs="Times New Roman"/>
                <w:sz w:val="18"/>
                <w:szCs w:val="18"/>
              </w:rPr>
              <w:t xml:space="preserve">оплату  в </w:t>
            </w:r>
            <w:r w:rsidRPr="00CC5AD5">
              <w:rPr>
                <w:rFonts w:ascii="Times New Roman" w:eastAsia="Times New Roman" w:hAnsi="Times New Roman" w:cs="Times New Roman"/>
                <w:iCs/>
                <w:sz w:val="18"/>
                <w:szCs w:val="18"/>
              </w:rPr>
              <w:t>закладах охорони здоров’я</w:t>
            </w:r>
            <w:r w:rsidRPr="00CC5AD5">
              <w:rPr>
                <w:rFonts w:ascii="Times New Roman" w:eastAsia="Times New Roman" w:hAnsi="Times New Roman" w:cs="Times New Roman"/>
                <w:sz w:val="18"/>
                <w:szCs w:val="18"/>
              </w:rPr>
              <w:t>, передбачених програмою, в рамках ліміту за опцією:</w:t>
            </w:r>
          </w:p>
          <w:p w14:paraId="3406A7A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консультації гінеколога; </w:t>
            </w:r>
          </w:p>
          <w:p w14:paraId="7E59907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уточнюючу лабораторну (в тому числі гормональне дзеркало)  та інструментальну діагностику  до постановки остаточного діагнозу;</w:t>
            </w:r>
          </w:p>
          <w:p w14:paraId="4D093D2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медикаментозне лікування основного захворювання курсом 30 діб за кожною нозологією;</w:t>
            </w:r>
          </w:p>
          <w:p w14:paraId="767B623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апаратне лікування (</w:t>
            </w:r>
            <w:proofErr w:type="spellStart"/>
            <w:r w:rsidRPr="006D4D56">
              <w:rPr>
                <w:rFonts w:ascii="Times New Roman" w:eastAsia="Times New Roman" w:hAnsi="Times New Roman" w:cs="Times New Roman"/>
                <w:sz w:val="18"/>
                <w:szCs w:val="18"/>
              </w:rPr>
              <w:t>кріо</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електро</w:t>
            </w:r>
            <w:proofErr w:type="spellEnd"/>
            <w:r w:rsidRPr="006D4D56">
              <w:rPr>
                <w:rFonts w:ascii="Times New Roman" w:eastAsia="Times New Roman" w:hAnsi="Times New Roman" w:cs="Times New Roman"/>
                <w:sz w:val="18"/>
                <w:szCs w:val="18"/>
              </w:rPr>
              <w:t>- та діатермокоагуляція, радіохвильова терапія);</w:t>
            </w:r>
          </w:p>
          <w:p w14:paraId="7673FDDE"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хірургічне лікування наступних станів та захворювань, незалежно від стадії процесу:</w:t>
            </w:r>
          </w:p>
        </w:tc>
        <w:tc>
          <w:tcPr>
            <w:tcW w:w="2707" w:type="dxa"/>
            <w:shd w:val="clear" w:color="auto" w:fill="auto"/>
            <w:vAlign w:val="center"/>
          </w:tcPr>
          <w:p w14:paraId="5ADF33D8"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так</w:t>
            </w:r>
          </w:p>
          <w:p w14:paraId="3FD4CB99"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 межах корпоративного ліміту  50 000,00 грн  по ризику</w:t>
            </w:r>
          </w:p>
        </w:tc>
        <w:tc>
          <w:tcPr>
            <w:tcW w:w="2113" w:type="dxa"/>
            <w:shd w:val="clear" w:color="auto" w:fill="auto"/>
            <w:vAlign w:val="center"/>
          </w:tcPr>
          <w:p w14:paraId="61937629" w14:textId="77777777" w:rsidR="006D4D56" w:rsidRPr="006D4D56" w:rsidRDefault="006D4D56" w:rsidP="006D4D56">
            <w:pPr>
              <w:spacing w:after="0" w:line="240" w:lineRule="auto"/>
              <w:ind w:left="171" w:right="645"/>
              <w:jc w:val="center"/>
              <w:rPr>
                <w:rFonts w:ascii="Times New Roman" w:eastAsia="Times New Roman" w:hAnsi="Times New Roman" w:cs="Times New Roman"/>
                <w:b/>
                <w:bCs/>
                <w:sz w:val="18"/>
                <w:szCs w:val="18"/>
              </w:rPr>
            </w:pPr>
          </w:p>
        </w:tc>
      </w:tr>
      <w:tr w:rsidR="006D4D56" w:rsidRPr="006D4D56" w14:paraId="433BF3F4" w14:textId="77777777" w:rsidTr="00A063DF">
        <w:trPr>
          <w:trHeight w:val="339"/>
        </w:trPr>
        <w:tc>
          <w:tcPr>
            <w:tcW w:w="4962" w:type="dxa"/>
            <w:shd w:val="clear" w:color="auto" w:fill="auto"/>
            <w:vAlign w:val="center"/>
            <w:hideMark/>
          </w:tcPr>
          <w:p w14:paraId="49CB1166"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 </w:t>
            </w:r>
            <w:proofErr w:type="spellStart"/>
            <w:r w:rsidRPr="006D4D56">
              <w:rPr>
                <w:rFonts w:ascii="Times New Roman" w:eastAsia="Times New Roman" w:hAnsi="Times New Roman" w:cs="Times New Roman"/>
                <w:sz w:val="18"/>
                <w:szCs w:val="18"/>
              </w:rPr>
              <w:t>ендомітріоз</w:t>
            </w:r>
            <w:proofErr w:type="spellEnd"/>
            <w:r w:rsidRPr="006D4D56">
              <w:rPr>
                <w:rFonts w:ascii="Times New Roman" w:eastAsia="Times New Roman" w:hAnsi="Times New Roman" w:cs="Times New Roman"/>
                <w:sz w:val="18"/>
                <w:szCs w:val="18"/>
              </w:rPr>
              <w:t xml:space="preserve">; мастопатія; </w:t>
            </w:r>
            <w:proofErr w:type="spellStart"/>
            <w:r w:rsidRPr="006D4D56">
              <w:rPr>
                <w:rFonts w:ascii="Times New Roman" w:eastAsia="Times New Roman" w:hAnsi="Times New Roman" w:cs="Times New Roman"/>
                <w:sz w:val="18"/>
                <w:szCs w:val="18"/>
              </w:rPr>
              <w:t>дисплазії</w:t>
            </w:r>
            <w:proofErr w:type="spellEnd"/>
          </w:p>
        </w:tc>
        <w:tc>
          <w:tcPr>
            <w:tcW w:w="2707" w:type="dxa"/>
            <w:vMerge w:val="restart"/>
            <w:vAlign w:val="center"/>
            <w:hideMark/>
          </w:tcPr>
          <w:p w14:paraId="0E673FB6"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так</w:t>
            </w:r>
          </w:p>
          <w:p w14:paraId="2A03F1CD"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в межах корпоративного ліміту 50 000,00 грн  по ризику</w:t>
            </w:r>
          </w:p>
          <w:p w14:paraId="7460004A"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p>
        </w:tc>
        <w:tc>
          <w:tcPr>
            <w:tcW w:w="2113" w:type="dxa"/>
            <w:vMerge w:val="restart"/>
          </w:tcPr>
          <w:p w14:paraId="21F80747"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1BAB36FC" w14:textId="77777777" w:rsidTr="00A063DF">
        <w:trPr>
          <w:trHeight w:val="225"/>
        </w:trPr>
        <w:tc>
          <w:tcPr>
            <w:tcW w:w="4962" w:type="dxa"/>
            <w:shd w:val="clear" w:color="auto" w:fill="auto"/>
            <w:vAlign w:val="center"/>
            <w:hideMark/>
          </w:tcPr>
          <w:p w14:paraId="6E0AA43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 кіста молочної залози та яєчників;</w:t>
            </w:r>
          </w:p>
        </w:tc>
        <w:tc>
          <w:tcPr>
            <w:tcW w:w="2707" w:type="dxa"/>
            <w:vMerge/>
            <w:vAlign w:val="center"/>
            <w:hideMark/>
          </w:tcPr>
          <w:p w14:paraId="294AC43F"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34577EE0"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00A56504" w14:textId="77777777" w:rsidTr="00A063DF">
        <w:trPr>
          <w:trHeight w:val="225"/>
        </w:trPr>
        <w:tc>
          <w:tcPr>
            <w:tcW w:w="4962" w:type="dxa"/>
            <w:shd w:val="clear" w:color="auto" w:fill="auto"/>
            <w:vAlign w:val="center"/>
            <w:hideMark/>
          </w:tcPr>
          <w:p w14:paraId="126932B3"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 поліпи  тканин жіночих статевих органів.</w:t>
            </w:r>
          </w:p>
        </w:tc>
        <w:tc>
          <w:tcPr>
            <w:tcW w:w="2707" w:type="dxa"/>
            <w:vMerge/>
            <w:vAlign w:val="center"/>
            <w:hideMark/>
          </w:tcPr>
          <w:p w14:paraId="68CAA5A3"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4141494A"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61030AA9" w14:textId="77777777" w:rsidTr="00A063DF">
        <w:trPr>
          <w:trHeight w:val="225"/>
        </w:trPr>
        <w:tc>
          <w:tcPr>
            <w:tcW w:w="4962" w:type="dxa"/>
            <w:shd w:val="clear" w:color="auto" w:fill="auto"/>
            <w:vAlign w:val="center"/>
            <w:hideMark/>
          </w:tcPr>
          <w:p w14:paraId="642108B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 ерозії та </w:t>
            </w:r>
            <w:proofErr w:type="spellStart"/>
            <w:r w:rsidRPr="006D4D56">
              <w:rPr>
                <w:rFonts w:ascii="Times New Roman" w:eastAsia="Times New Roman" w:hAnsi="Times New Roman" w:cs="Times New Roman"/>
                <w:sz w:val="18"/>
                <w:szCs w:val="18"/>
              </w:rPr>
              <w:t>ектропіон</w:t>
            </w:r>
            <w:proofErr w:type="spellEnd"/>
            <w:r w:rsidRPr="006D4D56">
              <w:rPr>
                <w:rFonts w:ascii="Times New Roman" w:eastAsia="Times New Roman" w:hAnsi="Times New Roman" w:cs="Times New Roman"/>
                <w:sz w:val="18"/>
                <w:szCs w:val="18"/>
              </w:rPr>
              <w:t>;</w:t>
            </w:r>
          </w:p>
        </w:tc>
        <w:tc>
          <w:tcPr>
            <w:tcW w:w="2707" w:type="dxa"/>
            <w:vMerge/>
            <w:vAlign w:val="center"/>
            <w:hideMark/>
          </w:tcPr>
          <w:p w14:paraId="62585282"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71623E75"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553D05BF" w14:textId="77777777" w:rsidTr="00A063DF">
        <w:trPr>
          <w:trHeight w:val="225"/>
        </w:trPr>
        <w:tc>
          <w:tcPr>
            <w:tcW w:w="4962" w:type="dxa"/>
            <w:shd w:val="clear" w:color="auto" w:fill="auto"/>
            <w:vAlign w:val="center"/>
            <w:hideMark/>
          </w:tcPr>
          <w:p w14:paraId="4CBCCE7C"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 </w:t>
            </w:r>
            <w:proofErr w:type="spellStart"/>
            <w:r w:rsidRPr="006D4D56">
              <w:rPr>
                <w:rFonts w:ascii="Times New Roman" w:eastAsia="Times New Roman" w:hAnsi="Times New Roman" w:cs="Times New Roman"/>
                <w:sz w:val="18"/>
                <w:szCs w:val="18"/>
              </w:rPr>
              <w:t>полікістоз</w:t>
            </w:r>
            <w:proofErr w:type="spellEnd"/>
            <w:r w:rsidRPr="006D4D56">
              <w:rPr>
                <w:rFonts w:ascii="Times New Roman" w:eastAsia="Times New Roman" w:hAnsi="Times New Roman" w:cs="Times New Roman"/>
                <w:sz w:val="18"/>
                <w:szCs w:val="18"/>
              </w:rPr>
              <w:t xml:space="preserve">; </w:t>
            </w:r>
          </w:p>
        </w:tc>
        <w:tc>
          <w:tcPr>
            <w:tcW w:w="2707" w:type="dxa"/>
            <w:vMerge/>
            <w:vAlign w:val="center"/>
            <w:hideMark/>
          </w:tcPr>
          <w:p w14:paraId="024A43C4" w14:textId="77777777" w:rsidR="006D4D56" w:rsidRPr="006D4D56" w:rsidRDefault="006D4D56" w:rsidP="006D4D56">
            <w:pPr>
              <w:spacing w:after="0" w:line="240" w:lineRule="auto"/>
              <w:ind w:left="34" w:right="645"/>
              <w:rPr>
                <w:rFonts w:ascii="Times New Roman" w:eastAsia="Times New Roman" w:hAnsi="Times New Roman" w:cs="Times New Roman"/>
                <w:sz w:val="18"/>
                <w:szCs w:val="18"/>
              </w:rPr>
            </w:pPr>
          </w:p>
        </w:tc>
        <w:tc>
          <w:tcPr>
            <w:tcW w:w="2113" w:type="dxa"/>
            <w:vMerge/>
          </w:tcPr>
          <w:p w14:paraId="76166C13"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6AB7E9E2" w14:textId="77777777" w:rsidTr="00A063DF">
        <w:trPr>
          <w:trHeight w:val="225"/>
        </w:trPr>
        <w:tc>
          <w:tcPr>
            <w:tcW w:w="9782" w:type="dxa"/>
            <w:gridSpan w:val="3"/>
            <w:shd w:val="clear" w:color="auto" w:fill="92D050"/>
            <w:vAlign w:val="center"/>
            <w:hideMark/>
          </w:tcPr>
          <w:p w14:paraId="21125013"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КАНДИДОЗНІ ВУЛЬВОВАГІНІТИ ТА БАЛАНОПАСТИТИ</w:t>
            </w:r>
          </w:p>
          <w:p w14:paraId="56969AA7"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0B5FF3F6" w14:textId="77777777" w:rsidTr="00A063DF">
        <w:trPr>
          <w:trHeight w:val="409"/>
        </w:trPr>
        <w:tc>
          <w:tcPr>
            <w:tcW w:w="4962" w:type="dxa"/>
            <w:shd w:val="clear" w:color="auto" w:fill="auto"/>
            <w:hideMark/>
          </w:tcPr>
          <w:p w14:paraId="2C946E8D"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auto" w:fill="auto"/>
          </w:tcPr>
          <w:p w14:paraId="5561DCD4" w14:textId="77777777" w:rsidR="006D4D56" w:rsidRPr="006D4D56" w:rsidRDefault="006D4D56" w:rsidP="006D4D56">
            <w:pPr>
              <w:spacing w:after="0" w:line="240" w:lineRule="auto"/>
              <w:ind w:left="-397"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2661A767"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43B0C8FA" w14:textId="77777777" w:rsidTr="00A063DF">
        <w:trPr>
          <w:trHeight w:val="357"/>
        </w:trPr>
        <w:tc>
          <w:tcPr>
            <w:tcW w:w="4962" w:type="dxa"/>
            <w:shd w:val="clear" w:color="auto" w:fill="auto"/>
          </w:tcPr>
          <w:p w14:paraId="7B1EDA2A"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tcPr>
          <w:p w14:paraId="69A46721"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63155027"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5B657D63" w14:textId="77777777" w:rsidTr="00A063DF">
        <w:trPr>
          <w:trHeight w:val="689"/>
        </w:trPr>
        <w:tc>
          <w:tcPr>
            <w:tcW w:w="4962" w:type="dxa"/>
            <w:shd w:val="clear" w:color="auto" w:fill="auto"/>
          </w:tcPr>
          <w:p w14:paraId="701AEC5E"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tcPr>
          <w:p w14:paraId="53EAD246"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7291B8A5"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45BD1919" w14:textId="77777777" w:rsidTr="00A063DF">
        <w:trPr>
          <w:trHeight w:val="713"/>
        </w:trPr>
        <w:tc>
          <w:tcPr>
            <w:tcW w:w="4962" w:type="dxa"/>
            <w:shd w:val="clear" w:color="auto" w:fill="auto"/>
          </w:tcPr>
          <w:p w14:paraId="5F882B16"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tcPr>
          <w:p w14:paraId="05E9C8F5"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74CF09EF"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1E8A113C" w14:textId="77777777" w:rsidTr="00A063DF">
        <w:trPr>
          <w:trHeight w:val="138"/>
        </w:trPr>
        <w:tc>
          <w:tcPr>
            <w:tcW w:w="4962" w:type="dxa"/>
            <w:shd w:val="clear" w:color="auto" w:fill="auto"/>
          </w:tcPr>
          <w:p w14:paraId="0278B6EB"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Лікування:</w:t>
            </w:r>
            <w:r w:rsidRPr="006D4D56">
              <w:rPr>
                <w:rFonts w:ascii="Times New Roman" w:eastAsia="Times New Roman" w:hAnsi="Times New Roman" w:cs="Times New Roman"/>
                <w:sz w:val="18"/>
                <w:szCs w:val="18"/>
              </w:rPr>
              <w:t xml:space="preserve"> </w:t>
            </w:r>
          </w:p>
          <w:p w14:paraId="6C0DF8E2"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один курс, строком до 30-ти календарних днів, </w:t>
            </w:r>
          </w:p>
          <w:p w14:paraId="6F11FA0D"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одна контрольна діагностика за результатом проведеного одного курсу лікування з приводу: гострих або хронічних </w:t>
            </w:r>
            <w:proofErr w:type="spellStart"/>
            <w:r w:rsidRPr="006D4D56">
              <w:rPr>
                <w:rFonts w:ascii="Times New Roman" w:eastAsia="Times New Roman" w:hAnsi="Times New Roman" w:cs="Times New Roman"/>
                <w:sz w:val="18"/>
                <w:szCs w:val="18"/>
              </w:rPr>
              <w:t>кольпітів</w:t>
            </w:r>
            <w:proofErr w:type="spellEnd"/>
            <w:r w:rsidRPr="006D4D56">
              <w:rPr>
                <w:rFonts w:ascii="Times New Roman" w:eastAsia="Times New Roman" w:hAnsi="Times New Roman" w:cs="Times New Roman"/>
                <w:sz w:val="18"/>
                <w:szCs w:val="18"/>
              </w:rPr>
              <w:t xml:space="preserve">,  </w:t>
            </w:r>
          </w:p>
          <w:p w14:paraId="1FB2B08C"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sz w:val="18"/>
                <w:szCs w:val="18"/>
              </w:rPr>
              <w:t>вульвовагінітів</w:t>
            </w:r>
            <w:proofErr w:type="spellEnd"/>
            <w:r w:rsidRPr="006D4D56">
              <w:rPr>
                <w:rFonts w:ascii="Times New Roman" w:eastAsia="Times New Roman" w:hAnsi="Times New Roman" w:cs="Times New Roman"/>
                <w:sz w:val="18"/>
                <w:szCs w:val="18"/>
              </w:rPr>
              <w:t xml:space="preserve">,  </w:t>
            </w:r>
          </w:p>
          <w:p w14:paraId="252BAD06"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sz w:val="18"/>
                <w:szCs w:val="18"/>
              </w:rPr>
              <w:t>баланопоститів</w:t>
            </w:r>
            <w:proofErr w:type="spellEnd"/>
            <w:r w:rsidRPr="006D4D56">
              <w:rPr>
                <w:rFonts w:ascii="Times New Roman" w:eastAsia="Times New Roman" w:hAnsi="Times New Roman" w:cs="Times New Roman"/>
                <w:sz w:val="18"/>
                <w:szCs w:val="18"/>
              </w:rPr>
              <w:t xml:space="preserve"> будь-якої етіології, </w:t>
            </w:r>
          </w:p>
          <w:p w14:paraId="17998192"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proofErr w:type="spellStart"/>
            <w:r w:rsidRPr="006D4D56">
              <w:rPr>
                <w:rFonts w:ascii="Times New Roman" w:eastAsia="Times New Roman" w:hAnsi="Times New Roman" w:cs="Times New Roman"/>
                <w:sz w:val="18"/>
                <w:szCs w:val="18"/>
              </w:rPr>
              <w:t>простатитів</w:t>
            </w:r>
            <w:proofErr w:type="spellEnd"/>
            <w:r w:rsidRPr="006D4D56">
              <w:rPr>
                <w:rFonts w:ascii="Times New Roman" w:eastAsia="Times New Roman" w:hAnsi="Times New Roman" w:cs="Times New Roman"/>
                <w:sz w:val="18"/>
                <w:szCs w:val="18"/>
              </w:rPr>
              <w:t>, якщо вони не є складовою змішаної інфекції.</w:t>
            </w:r>
          </w:p>
        </w:tc>
        <w:tc>
          <w:tcPr>
            <w:tcW w:w="2707" w:type="dxa"/>
            <w:shd w:val="clear" w:color="auto" w:fill="auto"/>
            <w:vAlign w:val="center"/>
          </w:tcPr>
          <w:p w14:paraId="770C6EF7"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3309EB06"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444C7CEB" w14:textId="77777777" w:rsidTr="00A063DF">
        <w:trPr>
          <w:trHeight w:val="496"/>
        </w:trPr>
        <w:tc>
          <w:tcPr>
            <w:tcW w:w="9782" w:type="dxa"/>
            <w:gridSpan w:val="3"/>
            <w:shd w:val="clear" w:color="auto" w:fill="92D050"/>
            <w:vAlign w:val="center"/>
            <w:hideMark/>
          </w:tcPr>
          <w:p w14:paraId="31C3EC49"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lastRenderedPageBreak/>
              <w:t>ПСИХО-СОМАТИЧНІ ЗАХВОРЮВАННЯ</w:t>
            </w:r>
          </w:p>
        </w:tc>
      </w:tr>
      <w:tr w:rsidR="006D4D56" w:rsidRPr="006D4D56" w14:paraId="0E0C53C6" w14:textId="77777777" w:rsidTr="00A063DF">
        <w:trPr>
          <w:trHeight w:val="319"/>
        </w:trPr>
        <w:tc>
          <w:tcPr>
            <w:tcW w:w="4962" w:type="dxa"/>
            <w:shd w:val="clear" w:color="auto" w:fill="auto"/>
            <w:hideMark/>
          </w:tcPr>
          <w:p w14:paraId="4561196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ліміт на одну ЗО</w:t>
            </w:r>
          </w:p>
        </w:tc>
        <w:tc>
          <w:tcPr>
            <w:tcW w:w="2707" w:type="dxa"/>
            <w:shd w:val="clear" w:color="auto" w:fill="auto"/>
          </w:tcPr>
          <w:p w14:paraId="3917D8E3"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так</w:t>
            </w:r>
          </w:p>
          <w:p w14:paraId="62E841D9"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в межах корпоративного ліміту  </w:t>
            </w:r>
          </w:p>
          <w:p w14:paraId="03330351"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30 000 грн на колектив</w:t>
            </w:r>
          </w:p>
        </w:tc>
        <w:tc>
          <w:tcPr>
            <w:tcW w:w="2113" w:type="dxa"/>
            <w:shd w:val="clear" w:color="auto" w:fill="auto"/>
            <w:vAlign w:val="center"/>
          </w:tcPr>
          <w:p w14:paraId="5712F9F7"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376E1A0C" w14:textId="77777777" w:rsidTr="00A063DF">
        <w:trPr>
          <w:trHeight w:val="561"/>
        </w:trPr>
        <w:tc>
          <w:tcPr>
            <w:tcW w:w="4962" w:type="dxa"/>
            <w:shd w:val="clear" w:color="auto" w:fill="auto"/>
            <w:hideMark/>
          </w:tcPr>
          <w:p w14:paraId="09F691A6"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категорія закладів охорони здоров’я</w:t>
            </w:r>
          </w:p>
        </w:tc>
        <w:tc>
          <w:tcPr>
            <w:tcW w:w="2707" w:type="dxa"/>
            <w:shd w:val="clear" w:color="auto" w:fill="auto"/>
            <w:vAlign w:val="center"/>
            <w:hideMark/>
          </w:tcPr>
          <w:p w14:paraId="533E420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всі категорії  - 100% покриття</w:t>
            </w:r>
          </w:p>
        </w:tc>
        <w:tc>
          <w:tcPr>
            <w:tcW w:w="2113" w:type="dxa"/>
          </w:tcPr>
          <w:p w14:paraId="1678E822"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4C13B181" w14:textId="77777777" w:rsidTr="00A063DF">
        <w:trPr>
          <w:trHeight w:val="450"/>
        </w:trPr>
        <w:tc>
          <w:tcPr>
            <w:tcW w:w="4962" w:type="dxa"/>
            <w:shd w:val="clear" w:color="auto" w:fill="auto"/>
            <w:hideMark/>
          </w:tcPr>
          <w:p w14:paraId="15EA12F5"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Дана опція передбачає організацію та оплату діагностики та лікування при  гострих станах одного із перерахованих захворювань: ВСД (вегето-судинна дистонія), НЦД (</w:t>
            </w:r>
            <w:proofErr w:type="spellStart"/>
            <w:r w:rsidRPr="006D4D56">
              <w:rPr>
                <w:rFonts w:ascii="Times New Roman" w:eastAsia="Times New Roman" w:hAnsi="Times New Roman" w:cs="Times New Roman"/>
                <w:sz w:val="18"/>
                <w:szCs w:val="18"/>
              </w:rPr>
              <w:t>нейро-циркуляторна</w:t>
            </w:r>
            <w:proofErr w:type="spellEnd"/>
            <w:r w:rsidRPr="006D4D56">
              <w:rPr>
                <w:rFonts w:ascii="Times New Roman" w:eastAsia="Times New Roman" w:hAnsi="Times New Roman" w:cs="Times New Roman"/>
                <w:sz w:val="18"/>
                <w:szCs w:val="18"/>
              </w:rPr>
              <w:t xml:space="preserve"> дистонія)</w:t>
            </w:r>
          </w:p>
        </w:tc>
        <w:tc>
          <w:tcPr>
            <w:tcW w:w="2707" w:type="dxa"/>
            <w:shd w:val="clear" w:color="auto" w:fill="auto"/>
            <w:vAlign w:val="center"/>
            <w:hideMark/>
          </w:tcPr>
          <w:p w14:paraId="4FE5F74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444B3F92"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1 раз на рік</w:t>
            </w:r>
          </w:p>
        </w:tc>
        <w:tc>
          <w:tcPr>
            <w:tcW w:w="2113" w:type="dxa"/>
          </w:tcPr>
          <w:p w14:paraId="15D29E68"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122B4A6B" w14:textId="77777777" w:rsidTr="00A063DF">
        <w:trPr>
          <w:trHeight w:val="810"/>
        </w:trPr>
        <w:tc>
          <w:tcPr>
            <w:tcW w:w="9782" w:type="dxa"/>
            <w:gridSpan w:val="3"/>
            <w:shd w:val="clear" w:color="auto" w:fill="92D050"/>
            <w:vAlign w:val="center"/>
            <w:hideMark/>
          </w:tcPr>
          <w:p w14:paraId="2A8D84C5"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ДІГНОСТИКА І ЛІКУВАННЯ ДЕГЕНЕРАТИВНО-ДИСТРОФІЧНИХ ЗАХВОРЮВАНЬ ОПОРНО-РУХОВОГО АПАРАТУ ПРИ ЗАГОСТРЕННІ З НАЯВНІСТЮ ВИРАЖЕНОГО БОЛЬОВОГО СИНДРОМУ</w:t>
            </w:r>
          </w:p>
        </w:tc>
      </w:tr>
      <w:tr w:rsidR="006D4D56" w:rsidRPr="006D4D56" w14:paraId="29DD4A54" w14:textId="77777777" w:rsidTr="00A063DF">
        <w:trPr>
          <w:trHeight w:val="340"/>
        </w:trPr>
        <w:tc>
          <w:tcPr>
            <w:tcW w:w="4962" w:type="dxa"/>
            <w:shd w:val="clear" w:color="auto" w:fill="auto"/>
            <w:hideMark/>
          </w:tcPr>
          <w:p w14:paraId="21D29DF9"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Державні, відомчі заклади охорони  здоров’я</w:t>
            </w:r>
          </w:p>
        </w:tc>
        <w:tc>
          <w:tcPr>
            <w:tcW w:w="2707" w:type="dxa"/>
            <w:shd w:val="clear" w:color="auto" w:fill="auto"/>
            <w:vAlign w:val="center"/>
          </w:tcPr>
          <w:p w14:paraId="28032EA7" w14:textId="77777777" w:rsidR="006D4D56" w:rsidRPr="006D4D56" w:rsidRDefault="006D4D56" w:rsidP="006D4D56">
            <w:pPr>
              <w:spacing w:after="0" w:line="240" w:lineRule="auto"/>
              <w:ind w:left="-538"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покриття</w:t>
            </w:r>
          </w:p>
        </w:tc>
        <w:tc>
          <w:tcPr>
            <w:tcW w:w="2113" w:type="dxa"/>
            <w:shd w:val="clear" w:color="auto" w:fill="auto"/>
            <w:vAlign w:val="center"/>
          </w:tcPr>
          <w:p w14:paraId="1D21844D"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15464118" w14:textId="77777777" w:rsidTr="00A063DF">
        <w:trPr>
          <w:trHeight w:val="552"/>
        </w:trPr>
        <w:tc>
          <w:tcPr>
            <w:tcW w:w="4962" w:type="dxa"/>
            <w:shd w:val="clear" w:color="auto" w:fill="auto"/>
          </w:tcPr>
          <w:p w14:paraId="29792F84"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середньої цінової категорії -  </w:t>
            </w:r>
            <w:proofErr w:type="spellStart"/>
            <w:r w:rsidRPr="006D4D56">
              <w:rPr>
                <w:rFonts w:ascii="Times New Roman" w:eastAsia="Times New Roman" w:hAnsi="Times New Roman" w:cs="Times New Roman"/>
                <w:b/>
                <w:bCs/>
                <w:sz w:val="18"/>
                <w:szCs w:val="18"/>
              </w:rPr>
              <w:t>Благомед</w:t>
            </w:r>
            <w:proofErr w:type="spellEnd"/>
            <w:r w:rsidRPr="006D4D56">
              <w:rPr>
                <w:rFonts w:ascii="Times New Roman" w:eastAsia="Times New Roman" w:hAnsi="Times New Roman" w:cs="Times New Roman"/>
                <w:b/>
                <w:bCs/>
                <w:sz w:val="18"/>
                <w:szCs w:val="18"/>
              </w:rPr>
              <w:t>, Гармонія здоров'я, Здравиця</w:t>
            </w:r>
          </w:p>
        </w:tc>
        <w:tc>
          <w:tcPr>
            <w:tcW w:w="2707" w:type="dxa"/>
            <w:shd w:val="clear" w:color="auto" w:fill="auto"/>
            <w:vAlign w:val="center"/>
          </w:tcPr>
          <w:p w14:paraId="29209ADE"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62E20E2A"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1A54EAA1" w14:textId="77777777" w:rsidTr="00A063DF">
        <w:trPr>
          <w:trHeight w:val="552"/>
        </w:trPr>
        <w:tc>
          <w:tcPr>
            <w:tcW w:w="4962" w:type="dxa"/>
            <w:shd w:val="clear" w:color="auto" w:fill="auto"/>
          </w:tcPr>
          <w:p w14:paraId="433BF568"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клініки високої цінової категорії - Адоніс, Оксфорд </w:t>
            </w:r>
            <w:proofErr w:type="spellStart"/>
            <w:r w:rsidRPr="006D4D56">
              <w:rPr>
                <w:rFonts w:ascii="Times New Roman" w:eastAsia="Times New Roman" w:hAnsi="Times New Roman" w:cs="Times New Roman"/>
                <w:b/>
                <w:bCs/>
                <w:sz w:val="18"/>
                <w:szCs w:val="18"/>
              </w:rPr>
              <w:t>Медікал</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Інтосана</w:t>
            </w:r>
            <w:proofErr w:type="spellEnd"/>
            <w:r w:rsidRPr="006D4D56">
              <w:rPr>
                <w:rFonts w:ascii="Times New Roman" w:eastAsia="Times New Roman" w:hAnsi="Times New Roman" w:cs="Times New Roman"/>
                <w:b/>
                <w:bCs/>
                <w:sz w:val="18"/>
                <w:szCs w:val="18"/>
              </w:rPr>
              <w:t>, Наша родина, Медіан</w:t>
            </w:r>
          </w:p>
        </w:tc>
        <w:tc>
          <w:tcPr>
            <w:tcW w:w="2707" w:type="dxa"/>
            <w:shd w:val="clear" w:color="auto" w:fill="auto"/>
            <w:vAlign w:val="center"/>
          </w:tcPr>
          <w:p w14:paraId="6E427FC1"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082BFB50"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40CBD6F9" w14:textId="77777777" w:rsidTr="00A063DF">
        <w:trPr>
          <w:trHeight w:val="552"/>
        </w:trPr>
        <w:tc>
          <w:tcPr>
            <w:tcW w:w="4962" w:type="dxa"/>
            <w:shd w:val="clear" w:color="auto" w:fill="auto"/>
          </w:tcPr>
          <w:p w14:paraId="46B9EFA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 xml:space="preserve">Комерційні (брендові клініки) - Добробут, </w:t>
            </w:r>
            <w:proofErr w:type="spellStart"/>
            <w:r w:rsidRPr="006D4D56">
              <w:rPr>
                <w:rFonts w:ascii="Times New Roman" w:eastAsia="Times New Roman" w:hAnsi="Times New Roman" w:cs="Times New Roman"/>
                <w:b/>
                <w:bCs/>
                <w:sz w:val="18"/>
                <w:szCs w:val="18"/>
              </w:rPr>
              <w:t>Медіком</w:t>
            </w:r>
            <w:proofErr w:type="spellEnd"/>
            <w:r w:rsidRPr="006D4D56">
              <w:rPr>
                <w:rFonts w:ascii="Times New Roman" w:eastAsia="Times New Roman" w:hAnsi="Times New Roman" w:cs="Times New Roman"/>
                <w:b/>
                <w:bCs/>
                <w:sz w:val="18"/>
                <w:szCs w:val="18"/>
              </w:rPr>
              <w:t xml:space="preserve">, Оберіг, </w:t>
            </w:r>
            <w:proofErr w:type="spellStart"/>
            <w:r w:rsidRPr="006D4D56">
              <w:rPr>
                <w:rFonts w:ascii="Times New Roman" w:eastAsia="Times New Roman" w:hAnsi="Times New Roman" w:cs="Times New Roman"/>
                <w:b/>
                <w:bCs/>
                <w:sz w:val="18"/>
                <w:szCs w:val="18"/>
              </w:rPr>
              <w:t>Євролаб</w:t>
            </w:r>
            <w:proofErr w:type="spellEnd"/>
            <w:r w:rsidRPr="006D4D56">
              <w:rPr>
                <w:rFonts w:ascii="Times New Roman" w:eastAsia="Times New Roman" w:hAnsi="Times New Roman" w:cs="Times New Roman"/>
                <w:b/>
                <w:bCs/>
                <w:sz w:val="18"/>
                <w:szCs w:val="18"/>
              </w:rPr>
              <w:t xml:space="preserve">, </w:t>
            </w:r>
            <w:r w:rsidRPr="006D4D56">
              <w:rPr>
                <w:rFonts w:ascii="Times New Roman" w:eastAsia="Times New Roman" w:hAnsi="Times New Roman" w:cs="Times New Roman"/>
                <w:b/>
                <w:bCs/>
                <w:sz w:val="18"/>
                <w:szCs w:val="18"/>
                <w:lang w:val="en-US"/>
              </w:rPr>
              <w:t>ISIDA</w:t>
            </w:r>
          </w:p>
        </w:tc>
        <w:tc>
          <w:tcPr>
            <w:tcW w:w="2707" w:type="dxa"/>
            <w:shd w:val="clear" w:color="auto" w:fill="auto"/>
            <w:vAlign w:val="center"/>
          </w:tcPr>
          <w:p w14:paraId="662C2A0B"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100% покриття</w:t>
            </w:r>
          </w:p>
        </w:tc>
        <w:tc>
          <w:tcPr>
            <w:tcW w:w="2113" w:type="dxa"/>
          </w:tcPr>
          <w:p w14:paraId="4755C74E"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1CB6A44B" w14:textId="77777777" w:rsidTr="00A063DF">
        <w:trPr>
          <w:trHeight w:val="552"/>
        </w:trPr>
        <w:tc>
          <w:tcPr>
            <w:tcW w:w="4962" w:type="dxa"/>
            <w:shd w:val="clear" w:color="auto" w:fill="auto"/>
            <w:vAlign w:val="center"/>
          </w:tcPr>
          <w:p w14:paraId="6702EDE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Дана опція передбачає організацію та оплату діагностики та лікування за призначенням лікаря, а також наступних послуг для зняття больового синдрому</w:t>
            </w:r>
            <w:r w:rsidRPr="006D4D56">
              <w:rPr>
                <w:rFonts w:ascii="Times New Roman" w:eastAsia="Times New Roman" w:hAnsi="Times New Roman" w:cs="Times New Roman"/>
                <w:b/>
                <w:bCs/>
                <w:sz w:val="18"/>
                <w:szCs w:val="18"/>
              </w:rPr>
              <w:t xml:space="preserve"> курсом до 30 днів (консультації, рентген, КТ, МРТ)</w:t>
            </w:r>
          </w:p>
        </w:tc>
        <w:tc>
          <w:tcPr>
            <w:tcW w:w="2707" w:type="dxa"/>
            <w:shd w:val="clear" w:color="auto" w:fill="auto"/>
            <w:vAlign w:val="center"/>
          </w:tcPr>
          <w:p w14:paraId="766E1394"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77F21258"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p>
        </w:tc>
      </w:tr>
      <w:tr w:rsidR="006D4D56" w:rsidRPr="006D4D56" w14:paraId="05C0A914" w14:textId="77777777" w:rsidTr="00A063DF">
        <w:trPr>
          <w:trHeight w:val="310"/>
        </w:trPr>
        <w:tc>
          <w:tcPr>
            <w:tcW w:w="4962" w:type="dxa"/>
            <w:shd w:val="clear" w:color="auto" w:fill="auto"/>
            <w:vAlign w:val="center"/>
            <w:hideMark/>
          </w:tcPr>
          <w:p w14:paraId="25C9A17F"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блокади</w:t>
            </w:r>
          </w:p>
        </w:tc>
        <w:tc>
          <w:tcPr>
            <w:tcW w:w="2707" w:type="dxa"/>
            <w:vAlign w:val="center"/>
            <w:hideMark/>
          </w:tcPr>
          <w:p w14:paraId="43454D38"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54B02D24" w14:textId="77777777" w:rsidR="006D4D56" w:rsidRPr="006D4D56" w:rsidRDefault="006D4D56" w:rsidP="006D4D56">
            <w:pPr>
              <w:spacing w:after="0" w:line="240" w:lineRule="auto"/>
              <w:ind w:left="-1653" w:right="645"/>
              <w:jc w:val="center"/>
              <w:rPr>
                <w:rFonts w:ascii="Times New Roman" w:eastAsia="Times New Roman" w:hAnsi="Times New Roman" w:cs="Times New Roman"/>
                <w:sz w:val="18"/>
                <w:szCs w:val="18"/>
              </w:rPr>
            </w:pPr>
          </w:p>
        </w:tc>
      </w:tr>
      <w:tr w:rsidR="006D4D56" w:rsidRPr="006D4D56" w14:paraId="38708A0E" w14:textId="77777777" w:rsidTr="00A063DF">
        <w:trPr>
          <w:trHeight w:val="454"/>
        </w:trPr>
        <w:tc>
          <w:tcPr>
            <w:tcW w:w="4962" w:type="dxa"/>
            <w:shd w:val="clear" w:color="auto" w:fill="auto"/>
            <w:vAlign w:val="center"/>
            <w:hideMark/>
          </w:tcPr>
          <w:p w14:paraId="4B23266D"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електрофорез (в межах ліміту на фізіотерапію)</w:t>
            </w:r>
          </w:p>
        </w:tc>
        <w:tc>
          <w:tcPr>
            <w:tcW w:w="2707" w:type="dxa"/>
            <w:vAlign w:val="center"/>
            <w:hideMark/>
          </w:tcPr>
          <w:p w14:paraId="1E860C5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79489A0"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1D2526ED" w14:textId="77777777" w:rsidTr="00A063DF">
        <w:trPr>
          <w:trHeight w:val="334"/>
        </w:trPr>
        <w:tc>
          <w:tcPr>
            <w:tcW w:w="4962" w:type="dxa"/>
            <w:shd w:val="clear" w:color="auto" w:fill="auto"/>
            <w:vAlign w:val="center"/>
            <w:hideMark/>
          </w:tcPr>
          <w:p w14:paraId="506D0723"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медикаментозне лікування за призначенням лікаря</w:t>
            </w:r>
          </w:p>
        </w:tc>
        <w:tc>
          <w:tcPr>
            <w:tcW w:w="2707" w:type="dxa"/>
            <w:vAlign w:val="center"/>
            <w:hideMark/>
          </w:tcPr>
          <w:p w14:paraId="01B7B19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7F23D812"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0C643C74" w14:textId="77777777" w:rsidTr="00A063DF">
        <w:trPr>
          <w:trHeight w:val="409"/>
        </w:trPr>
        <w:tc>
          <w:tcPr>
            <w:tcW w:w="4962" w:type="dxa"/>
            <w:shd w:val="clear" w:color="auto" w:fill="auto"/>
            <w:vAlign w:val="center"/>
            <w:hideMark/>
          </w:tcPr>
          <w:p w14:paraId="35530A5F"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мануальна терапія</w:t>
            </w:r>
          </w:p>
        </w:tc>
        <w:tc>
          <w:tcPr>
            <w:tcW w:w="2707" w:type="dxa"/>
            <w:vAlign w:val="center"/>
            <w:hideMark/>
          </w:tcPr>
          <w:p w14:paraId="4DC1A1CC"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1868ED4C"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70E8FA48" w14:textId="77777777" w:rsidTr="00A063DF">
        <w:trPr>
          <w:trHeight w:val="409"/>
        </w:trPr>
        <w:tc>
          <w:tcPr>
            <w:tcW w:w="4962" w:type="dxa"/>
            <w:shd w:val="clear" w:color="auto" w:fill="auto"/>
            <w:vAlign w:val="center"/>
          </w:tcPr>
          <w:p w14:paraId="7C6FD852" w14:textId="77777777" w:rsidR="006D4D56" w:rsidRPr="006D4D56" w:rsidRDefault="006D4D56" w:rsidP="006D4D56">
            <w:pPr>
              <w:spacing w:after="0" w:line="240" w:lineRule="auto"/>
              <w:ind w:left="33" w:right="33"/>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лікувальний чи профілактичний масаж</w:t>
            </w:r>
          </w:p>
        </w:tc>
        <w:tc>
          <w:tcPr>
            <w:tcW w:w="2707" w:type="dxa"/>
            <w:vAlign w:val="center"/>
          </w:tcPr>
          <w:p w14:paraId="69CACC1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4050DA3"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55297A5F" w14:textId="77777777" w:rsidTr="00A063DF">
        <w:trPr>
          <w:trHeight w:val="165"/>
        </w:trPr>
        <w:tc>
          <w:tcPr>
            <w:tcW w:w="7669" w:type="dxa"/>
            <w:gridSpan w:val="2"/>
            <w:shd w:val="clear" w:color="auto" w:fill="92D050"/>
            <w:vAlign w:val="center"/>
          </w:tcPr>
          <w:p w14:paraId="34D694B8"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ВАКЦИНАЦІЯ ВІД ГРИПУ ТА ІМУНОСТИМУЛЯТОРИ</w:t>
            </w:r>
          </w:p>
          <w:p w14:paraId="2714145D"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c>
          <w:tcPr>
            <w:tcW w:w="2113" w:type="dxa"/>
            <w:shd w:val="clear" w:color="auto" w:fill="92D050"/>
            <w:vAlign w:val="center"/>
          </w:tcPr>
          <w:p w14:paraId="485DEC22"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56389E9B" w14:textId="77777777" w:rsidR="006D4D56" w:rsidRPr="006D4D56" w:rsidRDefault="006D4D56" w:rsidP="006D4D56">
            <w:pPr>
              <w:spacing w:after="0" w:line="240" w:lineRule="auto"/>
              <w:ind w:left="-1653" w:right="645"/>
              <w:rPr>
                <w:rFonts w:ascii="Times New Roman" w:eastAsia="Times New Roman" w:hAnsi="Times New Roman" w:cs="Times New Roman"/>
                <w:sz w:val="18"/>
                <w:szCs w:val="18"/>
              </w:rPr>
            </w:pPr>
          </w:p>
        </w:tc>
      </w:tr>
      <w:tr w:rsidR="006D4D56" w:rsidRPr="006D4D56" w14:paraId="4D61804F" w14:textId="77777777" w:rsidTr="00A063DF">
        <w:trPr>
          <w:trHeight w:val="450"/>
        </w:trPr>
        <w:tc>
          <w:tcPr>
            <w:tcW w:w="4962" w:type="dxa"/>
            <w:shd w:val="clear" w:color="000000" w:fill="FFFFFF"/>
            <w:hideMark/>
          </w:tcPr>
          <w:p w14:paraId="33487517"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Вакцина «</w:t>
            </w:r>
            <w:proofErr w:type="spellStart"/>
            <w:r w:rsidRPr="006D4D56">
              <w:rPr>
                <w:rFonts w:ascii="Times New Roman" w:eastAsia="Times New Roman" w:hAnsi="Times New Roman" w:cs="Times New Roman"/>
                <w:b/>
                <w:bCs/>
                <w:sz w:val="18"/>
                <w:szCs w:val="18"/>
              </w:rPr>
              <w:t>Ваксігрип</w:t>
            </w:r>
            <w:proofErr w:type="spellEnd"/>
            <w:r w:rsidRPr="006D4D56">
              <w:rPr>
                <w:rFonts w:ascii="Times New Roman" w:eastAsia="Times New Roman" w:hAnsi="Times New Roman" w:cs="Times New Roman"/>
                <w:b/>
                <w:bCs/>
                <w:sz w:val="18"/>
                <w:szCs w:val="18"/>
              </w:rPr>
              <w:t xml:space="preserve"> </w:t>
            </w:r>
            <w:proofErr w:type="spellStart"/>
            <w:r w:rsidRPr="006D4D56">
              <w:rPr>
                <w:rFonts w:ascii="Times New Roman" w:eastAsia="Times New Roman" w:hAnsi="Times New Roman" w:cs="Times New Roman"/>
                <w:b/>
                <w:bCs/>
                <w:sz w:val="18"/>
                <w:szCs w:val="18"/>
              </w:rPr>
              <w:t>Тетра</w:t>
            </w:r>
            <w:proofErr w:type="spellEnd"/>
            <w:r w:rsidRPr="006D4D56">
              <w:rPr>
                <w:rFonts w:ascii="Times New Roman" w:eastAsia="Times New Roman" w:hAnsi="Times New Roman" w:cs="Times New Roman"/>
                <w:b/>
                <w:bCs/>
                <w:sz w:val="18"/>
                <w:szCs w:val="18"/>
              </w:rPr>
              <w:t>»</w:t>
            </w:r>
          </w:p>
          <w:p w14:paraId="7DC0C061"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Організація виїзду бригади в офіс Страхувальника для здійснення вакцинації ЗО, за попередньою заявкою Страхувальника із зазначеною потребою в кількості вакцин</w:t>
            </w:r>
          </w:p>
        </w:tc>
        <w:tc>
          <w:tcPr>
            <w:tcW w:w="2707" w:type="dxa"/>
            <w:shd w:val="clear" w:color="000000" w:fill="FFFFFF"/>
          </w:tcPr>
          <w:p w14:paraId="66A13EF3" w14:textId="77777777" w:rsidR="006D4D56" w:rsidRPr="006D4D56" w:rsidRDefault="006D4D56" w:rsidP="006D4D56">
            <w:pPr>
              <w:spacing w:after="0" w:line="240" w:lineRule="auto"/>
              <w:ind w:left="-114" w:right="37"/>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52F8D7E7"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 раз на рік (вересень- початок жовтня)</w:t>
            </w:r>
          </w:p>
        </w:tc>
        <w:tc>
          <w:tcPr>
            <w:tcW w:w="2113" w:type="dxa"/>
            <w:shd w:val="clear" w:color="000000" w:fill="FFFFFF"/>
            <w:vAlign w:val="center"/>
          </w:tcPr>
          <w:p w14:paraId="2F7F9AC7" w14:textId="77777777" w:rsidR="006D4D56" w:rsidRPr="006D4D56" w:rsidRDefault="006D4D56" w:rsidP="006D4D56">
            <w:pPr>
              <w:spacing w:after="0" w:line="240" w:lineRule="auto"/>
              <w:ind w:left="29" w:right="37"/>
              <w:jc w:val="center"/>
              <w:rPr>
                <w:rFonts w:ascii="Times New Roman" w:eastAsia="Times New Roman" w:hAnsi="Times New Roman" w:cs="Times New Roman"/>
                <w:b/>
                <w:bCs/>
                <w:sz w:val="18"/>
                <w:szCs w:val="18"/>
              </w:rPr>
            </w:pPr>
          </w:p>
        </w:tc>
      </w:tr>
      <w:tr w:rsidR="006D4D56" w:rsidRPr="006D4D56" w14:paraId="4AD74198" w14:textId="77777777" w:rsidTr="00A063DF">
        <w:trPr>
          <w:trHeight w:val="432"/>
        </w:trPr>
        <w:tc>
          <w:tcPr>
            <w:tcW w:w="4962" w:type="dxa"/>
            <w:shd w:val="clear" w:color="000000" w:fill="FFFFFF"/>
            <w:hideMark/>
          </w:tcPr>
          <w:p w14:paraId="3084437F" w14:textId="77777777" w:rsidR="006D4D56" w:rsidRPr="006D4D56" w:rsidRDefault="006D4D56" w:rsidP="006D4D56">
            <w:pPr>
              <w:spacing w:after="0" w:line="240" w:lineRule="auto"/>
              <w:ind w:left="33" w:right="33"/>
              <w:jc w:val="both"/>
              <w:rPr>
                <w:rFonts w:ascii="Times New Roman" w:eastAsia="Times New Roman" w:hAnsi="Times New Roman" w:cs="Times New Roman"/>
                <w:b/>
                <w:bCs/>
                <w:i/>
                <w:iCs/>
                <w:sz w:val="18"/>
                <w:szCs w:val="18"/>
              </w:rPr>
            </w:pPr>
            <w:r w:rsidRPr="006D4D56">
              <w:rPr>
                <w:rFonts w:ascii="Times New Roman" w:eastAsia="Times New Roman" w:hAnsi="Times New Roman" w:cs="Times New Roman"/>
                <w:b/>
                <w:bCs/>
                <w:sz w:val="18"/>
                <w:szCs w:val="18"/>
              </w:rPr>
              <w:t>Противірусні препарати</w:t>
            </w:r>
            <w:r w:rsidRPr="006D4D56">
              <w:rPr>
                <w:rFonts w:ascii="Times New Roman" w:eastAsia="Times New Roman" w:hAnsi="Times New Roman" w:cs="Times New Roman"/>
                <w:sz w:val="18"/>
                <w:szCs w:val="18"/>
              </w:rPr>
              <w:t xml:space="preserve"> – біологічні та хімічні препарати , які перешкоджають виникненню чи розвитку захворювань, викликаних вірусами</w:t>
            </w:r>
          </w:p>
        </w:tc>
        <w:tc>
          <w:tcPr>
            <w:tcW w:w="2707" w:type="dxa"/>
            <w:shd w:val="clear" w:color="000000" w:fill="FFFFFF"/>
            <w:noWrap/>
            <w:vAlign w:val="center"/>
            <w:hideMark/>
          </w:tcPr>
          <w:p w14:paraId="5D1E2F15" w14:textId="77777777" w:rsidR="006D4D56" w:rsidRPr="006D4D56" w:rsidRDefault="006D4D56" w:rsidP="006D4D56">
            <w:pPr>
              <w:spacing w:after="0" w:line="240" w:lineRule="auto"/>
              <w:ind w:left="453"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000000" w:fill="FFFFFF"/>
          </w:tcPr>
          <w:p w14:paraId="6A013190" w14:textId="77777777" w:rsidR="006D4D56" w:rsidRPr="006D4D56" w:rsidRDefault="006D4D56" w:rsidP="006D4D56">
            <w:pPr>
              <w:spacing w:after="0" w:line="240" w:lineRule="auto"/>
              <w:ind w:left="-1653" w:right="-1388"/>
              <w:jc w:val="center"/>
              <w:rPr>
                <w:rFonts w:ascii="Times New Roman" w:eastAsia="Times New Roman" w:hAnsi="Times New Roman" w:cs="Times New Roman"/>
                <w:sz w:val="18"/>
                <w:szCs w:val="18"/>
              </w:rPr>
            </w:pPr>
          </w:p>
        </w:tc>
      </w:tr>
      <w:tr w:rsidR="006D4D56" w:rsidRPr="006D4D56" w14:paraId="2D40A46C" w14:textId="77777777" w:rsidTr="00A063DF">
        <w:trPr>
          <w:trHeight w:val="432"/>
        </w:trPr>
        <w:tc>
          <w:tcPr>
            <w:tcW w:w="4962" w:type="dxa"/>
            <w:shd w:val="clear" w:color="000000" w:fill="FFFFFF"/>
          </w:tcPr>
          <w:p w14:paraId="3EFC4DB8"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proofErr w:type="spellStart"/>
            <w:r w:rsidRPr="006D4D56">
              <w:rPr>
                <w:rFonts w:ascii="Times New Roman" w:eastAsia="Times New Roman" w:hAnsi="Times New Roman" w:cs="Times New Roman"/>
                <w:b/>
                <w:bCs/>
                <w:sz w:val="18"/>
                <w:szCs w:val="18"/>
              </w:rPr>
              <w:t>Імунотропні</w:t>
            </w:r>
            <w:proofErr w:type="spellEnd"/>
            <w:r w:rsidRPr="006D4D56">
              <w:rPr>
                <w:rFonts w:ascii="Times New Roman" w:eastAsia="Times New Roman" w:hAnsi="Times New Roman" w:cs="Times New Roman"/>
                <w:b/>
                <w:bCs/>
                <w:sz w:val="18"/>
                <w:szCs w:val="18"/>
              </w:rPr>
              <w:t xml:space="preserve"> препарати</w:t>
            </w:r>
            <w:r w:rsidRPr="006D4D56">
              <w:rPr>
                <w:rFonts w:ascii="Times New Roman" w:eastAsia="Times New Roman" w:hAnsi="Times New Roman" w:cs="Times New Roman"/>
                <w:sz w:val="18"/>
                <w:szCs w:val="18"/>
              </w:rPr>
              <w:t xml:space="preserve"> – препарати, які мають </w:t>
            </w:r>
            <w:proofErr w:type="spellStart"/>
            <w:r w:rsidRPr="006D4D56">
              <w:rPr>
                <w:rFonts w:ascii="Times New Roman" w:eastAsia="Times New Roman" w:hAnsi="Times New Roman" w:cs="Times New Roman"/>
                <w:sz w:val="18"/>
                <w:szCs w:val="18"/>
              </w:rPr>
              <w:t>імунотропну</w:t>
            </w:r>
            <w:proofErr w:type="spellEnd"/>
            <w:r w:rsidRPr="006D4D56">
              <w:rPr>
                <w:rFonts w:ascii="Times New Roman" w:eastAsia="Times New Roman" w:hAnsi="Times New Roman" w:cs="Times New Roman"/>
                <w:sz w:val="18"/>
                <w:szCs w:val="18"/>
              </w:rPr>
              <w:t xml:space="preserve"> активність у терапевтичних дозах підсилюють або пригнічують імунні реакції.</w:t>
            </w:r>
          </w:p>
        </w:tc>
        <w:tc>
          <w:tcPr>
            <w:tcW w:w="2707" w:type="dxa"/>
            <w:shd w:val="clear" w:color="000000" w:fill="FFFFFF"/>
            <w:noWrap/>
            <w:vAlign w:val="center"/>
          </w:tcPr>
          <w:p w14:paraId="703E5C17" w14:textId="77777777" w:rsidR="006D4D56" w:rsidRPr="006D4D56" w:rsidRDefault="006D4D56" w:rsidP="006D4D56">
            <w:pPr>
              <w:spacing w:after="0" w:line="240" w:lineRule="auto"/>
              <w:ind w:left="453"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235FCCCD" w14:textId="77777777" w:rsidR="006D4D56" w:rsidRPr="006D4D56" w:rsidRDefault="006D4D56" w:rsidP="006D4D56">
            <w:pPr>
              <w:spacing w:after="0" w:line="240" w:lineRule="auto"/>
              <w:ind w:left="-1653" w:right="-1388"/>
              <w:jc w:val="center"/>
              <w:rPr>
                <w:rFonts w:ascii="Times New Roman" w:eastAsia="Times New Roman" w:hAnsi="Times New Roman" w:cs="Times New Roman"/>
                <w:sz w:val="18"/>
                <w:szCs w:val="18"/>
              </w:rPr>
            </w:pPr>
          </w:p>
        </w:tc>
      </w:tr>
      <w:tr w:rsidR="006D4D56" w:rsidRPr="006D4D56" w14:paraId="7935C865" w14:textId="77777777" w:rsidTr="00A063DF">
        <w:trPr>
          <w:trHeight w:val="432"/>
        </w:trPr>
        <w:tc>
          <w:tcPr>
            <w:tcW w:w="7669" w:type="dxa"/>
            <w:gridSpan w:val="2"/>
            <w:shd w:val="clear" w:color="auto" w:fill="92D050"/>
            <w:vAlign w:val="center"/>
          </w:tcPr>
          <w:p w14:paraId="23F095CF" w14:textId="77777777" w:rsidR="006D4D56" w:rsidRPr="006D4D56" w:rsidRDefault="006D4D56" w:rsidP="006D4D56">
            <w:pPr>
              <w:spacing w:after="0" w:line="240" w:lineRule="auto"/>
              <w:ind w:left="-104" w:right="174"/>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ВІТАМІНІЗАЦІЯ МУЛЬТИВІТАМІННИМ ПРЕПАРАТОМ (АБО ПРОФІЛАКТИКА "КОМП'ЮТЕРНОГО СИНДРОМУ")</w:t>
            </w:r>
            <w:r w:rsidRPr="006D4D56">
              <w:rPr>
                <w:rFonts w:ascii="Times New Roman" w:eastAsia="Times New Roman" w:hAnsi="Times New Roman" w:cs="Times New Roman"/>
                <w:sz w:val="18"/>
                <w:szCs w:val="18"/>
              </w:rPr>
              <w:t> </w:t>
            </w:r>
          </w:p>
        </w:tc>
        <w:tc>
          <w:tcPr>
            <w:tcW w:w="2113" w:type="dxa"/>
            <w:shd w:val="clear" w:color="auto" w:fill="92D050"/>
            <w:vAlign w:val="center"/>
          </w:tcPr>
          <w:p w14:paraId="5FAFE01E" w14:textId="77777777" w:rsidR="006D4D56" w:rsidRPr="006D4D56" w:rsidRDefault="006D4D56" w:rsidP="006D4D56">
            <w:pPr>
              <w:spacing w:after="0" w:line="240" w:lineRule="auto"/>
              <w:ind w:left="-1653" w:right="-1388"/>
              <w:jc w:val="center"/>
              <w:rPr>
                <w:rFonts w:ascii="Times New Roman" w:eastAsia="Times New Roman" w:hAnsi="Times New Roman" w:cs="Times New Roman"/>
                <w:sz w:val="18"/>
                <w:szCs w:val="18"/>
              </w:rPr>
            </w:pPr>
          </w:p>
        </w:tc>
      </w:tr>
      <w:tr w:rsidR="006D4D56" w:rsidRPr="006D4D56" w14:paraId="383A6A03" w14:textId="77777777" w:rsidTr="00A063DF">
        <w:trPr>
          <w:trHeight w:val="612"/>
        </w:trPr>
        <w:tc>
          <w:tcPr>
            <w:tcW w:w="4962" w:type="dxa"/>
            <w:shd w:val="clear" w:color="000000" w:fill="FFFFFF"/>
            <w:hideMark/>
          </w:tcPr>
          <w:p w14:paraId="1F55C14E"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ліміт на одну ЗО, грн. на рік</w:t>
            </w:r>
          </w:p>
        </w:tc>
        <w:tc>
          <w:tcPr>
            <w:tcW w:w="2707" w:type="dxa"/>
            <w:shd w:val="clear" w:color="000000" w:fill="FFFFFF"/>
          </w:tcPr>
          <w:p w14:paraId="37E5957E" w14:textId="77777777" w:rsidR="006D4D56" w:rsidRPr="006D4D56" w:rsidRDefault="006D4D56" w:rsidP="006D4D56">
            <w:pPr>
              <w:spacing w:after="0" w:line="240" w:lineRule="auto"/>
              <w:ind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600,00 грн</w:t>
            </w:r>
          </w:p>
        </w:tc>
        <w:tc>
          <w:tcPr>
            <w:tcW w:w="2113" w:type="dxa"/>
            <w:shd w:val="clear" w:color="000000" w:fill="FFFFFF"/>
            <w:vAlign w:val="center"/>
          </w:tcPr>
          <w:p w14:paraId="7DA4D989" w14:textId="77777777" w:rsidR="006D4D56" w:rsidRPr="006D4D56" w:rsidRDefault="006D4D56" w:rsidP="006D4D56">
            <w:pPr>
              <w:spacing w:after="0" w:line="240" w:lineRule="auto"/>
              <w:ind w:left="-1653" w:right="-1388"/>
              <w:jc w:val="center"/>
              <w:rPr>
                <w:rFonts w:ascii="Times New Roman" w:eastAsia="Times New Roman" w:hAnsi="Times New Roman" w:cs="Times New Roman"/>
                <w:b/>
                <w:bCs/>
                <w:sz w:val="18"/>
                <w:szCs w:val="18"/>
              </w:rPr>
            </w:pPr>
          </w:p>
        </w:tc>
      </w:tr>
      <w:tr w:rsidR="006D4D56" w:rsidRPr="006D4D56" w14:paraId="6E0B349D" w14:textId="77777777" w:rsidTr="00A063DF">
        <w:trPr>
          <w:trHeight w:val="379"/>
        </w:trPr>
        <w:tc>
          <w:tcPr>
            <w:tcW w:w="4962" w:type="dxa"/>
            <w:shd w:val="clear" w:color="auto" w:fill="auto"/>
            <w:hideMark/>
          </w:tcPr>
          <w:p w14:paraId="3401B7B4"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В рамках даної опції Страховик організовує та фінансує </w:t>
            </w:r>
            <w:proofErr w:type="spellStart"/>
            <w:r w:rsidRPr="006D4D56">
              <w:rPr>
                <w:rFonts w:ascii="Times New Roman" w:eastAsia="Times New Roman" w:hAnsi="Times New Roman" w:cs="Times New Roman"/>
                <w:sz w:val="18"/>
                <w:szCs w:val="18"/>
              </w:rPr>
              <w:t>вітамінопрофілактику</w:t>
            </w:r>
            <w:proofErr w:type="spellEnd"/>
            <w:r w:rsidRPr="006D4D56">
              <w:rPr>
                <w:rFonts w:ascii="Times New Roman" w:eastAsia="Times New Roman" w:hAnsi="Times New Roman" w:cs="Times New Roman"/>
                <w:sz w:val="18"/>
                <w:szCs w:val="18"/>
              </w:rPr>
              <w:t xml:space="preserve"> ЗО.</w:t>
            </w:r>
          </w:p>
          <w:p w14:paraId="40F13A39"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 xml:space="preserve">Забезпечення </w:t>
            </w:r>
            <w:proofErr w:type="spellStart"/>
            <w:r w:rsidRPr="006D4D56">
              <w:rPr>
                <w:rFonts w:ascii="Times New Roman" w:eastAsia="Times New Roman" w:hAnsi="Times New Roman" w:cs="Times New Roman"/>
                <w:sz w:val="18"/>
                <w:szCs w:val="18"/>
              </w:rPr>
              <w:t>мультивітамінними</w:t>
            </w:r>
            <w:proofErr w:type="spellEnd"/>
            <w:r w:rsidRPr="006D4D56">
              <w:rPr>
                <w:rFonts w:ascii="Times New Roman" w:eastAsia="Times New Roman" w:hAnsi="Times New Roman" w:cs="Times New Roman"/>
                <w:sz w:val="18"/>
                <w:szCs w:val="18"/>
              </w:rPr>
              <w:t xml:space="preserve"> препаратами з мінералами здійснюється один раз на рік за заявою ЗО в період дії Договору страхування, в необмеженій кількості доз в межах індивідуального ліміту</w:t>
            </w:r>
          </w:p>
        </w:tc>
        <w:tc>
          <w:tcPr>
            <w:tcW w:w="2707" w:type="dxa"/>
            <w:shd w:val="clear" w:color="auto" w:fill="auto"/>
            <w:vAlign w:val="center"/>
            <w:hideMark/>
          </w:tcPr>
          <w:p w14:paraId="015381A4" w14:textId="77777777" w:rsidR="006D4D56" w:rsidRPr="006D4D56" w:rsidRDefault="006D4D56" w:rsidP="006D4D56">
            <w:pPr>
              <w:spacing w:after="0" w:line="240" w:lineRule="auto"/>
              <w:ind w:left="34"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так</w:t>
            </w:r>
          </w:p>
        </w:tc>
        <w:tc>
          <w:tcPr>
            <w:tcW w:w="2113" w:type="dxa"/>
          </w:tcPr>
          <w:p w14:paraId="7BA11763" w14:textId="77777777" w:rsidR="006D4D56" w:rsidRPr="006D4D56" w:rsidRDefault="006D4D56" w:rsidP="006D4D56">
            <w:pPr>
              <w:spacing w:after="0" w:line="240" w:lineRule="auto"/>
              <w:ind w:left="-1653" w:right="-1388"/>
              <w:jc w:val="center"/>
              <w:rPr>
                <w:rFonts w:ascii="Times New Roman" w:eastAsia="Times New Roman" w:hAnsi="Times New Roman" w:cs="Times New Roman"/>
                <w:b/>
                <w:bCs/>
                <w:sz w:val="18"/>
                <w:szCs w:val="18"/>
              </w:rPr>
            </w:pPr>
          </w:p>
        </w:tc>
      </w:tr>
      <w:tr w:rsidR="006D4D56" w:rsidRPr="006D4D56" w14:paraId="59816C18" w14:textId="77777777" w:rsidTr="00A063DF">
        <w:trPr>
          <w:trHeight w:val="1219"/>
        </w:trPr>
        <w:tc>
          <w:tcPr>
            <w:tcW w:w="4962" w:type="dxa"/>
            <w:shd w:val="clear" w:color="auto" w:fill="auto"/>
            <w:hideMark/>
          </w:tcPr>
          <w:p w14:paraId="3EEE55F5"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lastRenderedPageBreak/>
              <w:t xml:space="preserve">Механізм організації вітамінізації наступний: </w:t>
            </w:r>
            <w:r w:rsidRPr="006D4D56">
              <w:rPr>
                <w:rFonts w:ascii="Times New Roman" w:eastAsia="Times New Roman" w:hAnsi="Times New Roman" w:cs="Times New Roman"/>
                <w:sz w:val="18"/>
                <w:szCs w:val="18"/>
              </w:rPr>
              <w:br/>
              <w:t xml:space="preserve">ЗО, у разі бажання скористатися опцією "Вітамінізація" зв’язується з </w:t>
            </w:r>
            <w:proofErr w:type="spellStart"/>
            <w:r w:rsidRPr="006D4D56">
              <w:rPr>
                <w:rFonts w:ascii="Times New Roman" w:eastAsia="Times New Roman" w:hAnsi="Times New Roman" w:cs="Times New Roman"/>
                <w:sz w:val="18"/>
                <w:szCs w:val="18"/>
              </w:rPr>
              <w:t>асистансом</w:t>
            </w:r>
            <w:proofErr w:type="spellEnd"/>
            <w:r w:rsidRPr="006D4D56">
              <w:rPr>
                <w:rFonts w:ascii="Times New Roman" w:eastAsia="Times New Roman" w:hAnsi="Times New Roman" w:cs="Times New Roman"/>
                <w:sz w:val="18"/>
                <w:szCs w:val="18"/>
              </w:rPr>
              <w:t xml:space="preserve"> та узгоджує бажаний медикамент та  зручну адресу аптеки;</w:t>
            </w:r>
            <w:r w:rsidRPr="006D4D56">
              <w:rPr>
                <w:rFonts w:ascii="Times New Roman" w:eastAsia="Times New Roman" w:hAnsi="Times New Roman" w:cs="Times New Roman"/>
                <w:sz w:val="18"/>
                <w:szCs w:val="18"/>
              </w:rPr>
              <w:br/>
              <w:t xml:space="preserve">Лікар </w:t>
            </w:r>
            <w:proofErr w:type="spellStart"/>
            <w:r w:rsidRPr="006D4D56">
              <w:rPr>
                <w:rFonts w:ascii="Times New Roman" w:eastAsia="Times New Roman" w:hAnsi="Times New Roman" w:cs="Times New Roman"/>
                <w:sz w:val="18"/>
                <w:szCs w:val="18"/>
              </w:rPr>
              <w:t>асистанса</w:t>
            </w:r>
            <w:proofErr w:type="spellEnd"/>
            <w:r w:rsidRPr="006D4D56">
              <w:rPr>
                <w:rFonts w:ascii="Times New Roman" w:eastAsia="Times New Roman" w:hAnsi="Times New Roman" w:cs="Times New Roman"/>
                <w:sz w:val="18"/>
                <w:szCs w:val="18"/>
              </w:rPr>
              <w:t xml:space="preserve">  зв’язується з аптекою, що здійснює доставку медикаментів;</w:t>
            </w:r>
            <w:r w:rsidRPr="006D4D56">
              <w:rPr>
                <w:rFonts w:ascii="Times New Roman" w:eastAsia="Times New Roman" w:hAnsi="Times New Roman" w:cs="Times New Roman"/>
                <w:sz w:val="18"/>
                <w:szCs w:val="18"/>
              </w:rPr>
              <w:br/>
              <w:t xml:space="preserve">За наявності необхідного медикаменту в аптеці, </w:t>
            </w:r>
            <w:proofErr w:type="spellStart"/>
            <w:r w:rsidRPr="006D4D56">
              <w:rPr>
                <w:rFonts w:ascii="Times New Roman" w:eastAsia="Times New Roman" w:hAnsi="Times New Roman" w:cs="Times New Roman"/>
                <w:sz w:val="18"/>
                <w:szCs w:val="18"/>
              </w:rPr>
              <w:t>асистанс</w:t>
            </w:r>
            <w:proofErr w:type="spellEnd"/>
            <w:r w:rsidRPr="006D4D56">
              <w:rPr>
                <w:rFonts w:ascii="Times New Roman" w:eastAsia="Times New Roman" w:hAnsi="Times New Roman" w:cs="Times New Roman"/>
                <w:sz w:val="18"/>
                <w:szCs w:val="18"/>
              </w:rPr>
              <w:t xml:space="preserve"> замовляє його та узгоджує час та місце доставки; </w:t>
            </w:r>
            <w:r w:rsidRPr="006D4D56">
              <w:rPr>
                <w:rFonts w:ascii="Times New Roman" w:eastAsia="Times New Roman" w:hAnsi="Times New Roman" w:cs="Times New Roman"/>
                <w:sz w:val="18"/>
                <w:szCs w:val="18"/>
              </w:rPr>
              <w:br/>
            </w:r>
            <w:proofErr w:type="spellStart"/>
            <w:r w:rsidRPr="006D4D56">
              <w:rPr>
                <w:rFonts w:ascii="Times New Roman" w:eastAsia="Times New Roman" w:hAnsi="Times New Roman" w:cs="Times New Roman"/>
                <w:sz w:val="18"/>
                <w:szCs w:val="18"/>
              </w:rPr>
              <w:t>асистанс</w:t>
            </w:r>
            <w:proofErr w:type="spellEnd"/>
            <w:r w:rsidRPr="006D4D56">
              <w:rPr>
                <w:rFonts w:ascii="Times New Roman" w:eastAsia="Times New Roman" w:hAnsi="Times New Roman" w:cs="Times New Roman"/>
                <w:sz w:val="18"/>
                <w:szCs w:val="18"/>
              </w:rPr>
              <w:t xml:space="preserve"> інформує ЗО про час та місце доставки медикаментів. або централізована доставка</w:t>
            </w:r>
          </w:p>
        </w:tc>
        <w:tc>
          <w:tcPr>
            <w:tcW w:w="2707" w:type="dxa"/>
            <w:shd w:val="clear" w:color="auto" w:fill="auto"/>
            <w:vAlign w:val="center"/>
            <w:hideMark/>
          </w:tcPr>
          <w:p w14:paraId="586479A2"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централізовано в офіс клієнта, або за індивідуальною заявкою</w:t>
            </w:r>
          </w:p>
        </w:tc>
        <w:tc>
          <w:tcPr>
            <w:tcW w:w="2113" w:type="dxa"/>
          </w:tcPr>
          <w:p w14:paraId="219B2FB1" w14:textId="77777777" w:rsidR="006D4D56" w:rsidRPr="006D4D56" w:rsidRDefault="006D4D56" w:rsidP="006D4D56">
            <w:pPr>
              <w:spacing w:after="0" w:line="240" w:lineRule="auto"/>
              <w:ind w:left="-1653" w:right="-1388"/>
              <w:jc w:val="center"/>
              <w:rPr>
                <w:rFonts w:ascii="Times New Roman" w:eastAsia="Times New Roman" w:hAnsi="Times New Roman" w:cs="Times New Roman"/>
                <w:sz w:val="18"/>
                <w:szCs w:val="18"/>
              </w:rPr>
            </w:pPr>
          </w:p>
        </w:tc>
      </w:tr>
      <w:tr w:rsidR="006D4D56" w:rsidRPr="006D4D56" w14:paraId="184F283F" w14:textId="77777777" w:rsidTr="00A063DF">
        <w:trPr>
          <w:trHeight w:val="692"/>
        </w:trPr>
        <w:tc>
          <w:tcPr>
            <w:tcW w:w="7669" w:type="dxa"/>
            <w:gridSpan w:val="2"/>
            <w:shd w:val="clear" w:color="auto" w:fill="92D050"/>
            <w:vAlign w:val="center"/>
            <w:hideMark/>
          </w:tcPr>
          <w:p w14:paraId="551CC9E8" w14:textId="77777777" w:rsidR="006D4D56" w:rsidRPr="006D4D56" w:rsidRDefault="006D4D56" w:rsidP="006D4D56">
            <w:pPr>
              <w:spacing w:after="0" w:line="240" w:lineRule="auto"/>
              <w:ind w:left="-109"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ДОДАТКОВІ ОПЦІЇ</w:t>
            </w:r>
          </w:p>
        </w:tc>
        <w:tc>
          <w:tcPr>
            <w:tcW w:w="2113" w:type="dxa"/>
            <w:shd w:val="clear" w:color="auto" w:fill="92D050"/>
            <w:vAlign w:val="center"/>
          </w:tcPr>
          <w:p w14:paraId="4C7AA66B" w14:textId="77777777" w:rsidR="006D4D56" w:rsidRPr="006D4D56" w:rsidRDefault="006D4D56" w:rsidP="006D4D56">
            <w:pPr>
              <w:spacing w:after="0" w:line="240" w:lineRule="auto"/>
              <w:ind w:right="645"/>
              <w:jc w:val="center"/>
              <w:rPr>
                <w:rFonts w:ascii="Times New Roman" w:eastAsia="Times New Roman" w:hAnsi="Times New Roman" w:cs="Times New Roman"/>
                <w:sz w:val="18"/>
                <w:szCs w:val="18"/>
              </w:rPr>
            </w:pPr>
          </w:p>
        </w:tc>
      </w:tr>
      <w:tr w:rsidR="006D4D56" w:rsidRPr="006D4D56" w14:paraId="63022D11" w14:textId="77777777" w:rsidTr="00A063DF">
        <w:trPr>
          <w:trHeight w:val="493"/>
        </w:trPr>
        <w:tc>
          <w:tcPr>
            <w:tcW w:w="4962" w:type="dxa"/>
            <w:shd w:val="clear" w:color="000000" w:fill="FFFFFF"/>
            <w:hideMark/>
          </w:tcPr>
          <w:p w14:paraId="2FC7B667"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Організація та оплата лікування поранень цивільних осіб, отриманих внаслідок воєнних дій. </w:t>
            </w:r>
          </w:p>
        </w:tc>
        <w:tc>
          <w:tcPr>
            <w:tcW w:w="2707" w:type="dxa"/>
            <w:shd w:val="clear" w:color="000000" w:fill="FFFFFF"/>
          </w:tcPr>
          <w:p w14:paraId="1BAD6C21"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6719F83D"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p w14:paraId="6A553C96" w14:textId="77777777" w:rsidR="006D4D56" w:rsidRPr="006D4D56" w:rsidRDefault="006D4D56" w:rsidP="006D4D56">
            <w:pPr>
              <w:spacing w:after="0" w:line="240" w:lineRule="auto"/>
              <w:ind w:left="-1653" w:right="-254"/>
              <w:jc w:val="center"/>
              <w:rPr>
                <w:rFonts w:ascii="Times New Roman" w:eastAsia="Times New Roman" w:hAnsi="Times New Roman" w:cs="Times New Roman"/>
                <w:b/>
                <w:bCs/>
                <w:sz w:val="18"/>
                <w:szCs w:val="18"/>
              </w:rPr>
            </w:pPr>
          </w:p>
        </w:tc>
      </w:tr>
      <w:tr w:rsidR="006D4D56" w:rsidRPr="006D4D56" w14:paraId="6401EBD2" w14:textId="77777777" w:rsidTr="00A063DF">
        <w:trPr>
          <w:trHeight w:val="639"/>
        </w:trPr>
        <w:tc>
          <w:tcPr>
            <w:tcW w:w="4962" w:type="dxa"/>
            <w:shd w:val="clear" w:color="000000" w:fill="FFFFFF"/>
            <w:hideMark/>
          </w:tcPr>
          <w:p w14:paraId="6587D890"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Витратні матеріали: пластини, </w:t>
            </w:r>
            <w:proofErr w:type="spellStart"/>
            <w:r w:rsidRPr="006D4D56">
              <w:rPr>
                <w:rFonts w:ascii="Times New Roman" w:eastAsia="Times New Roman" w:hAnsi="Times New Roman" w:cs="Times New Roman"/>
                <w:sz w:val="18"/>
                <w:szCs w:val="18"/>
              </w:rPr>
              <w:t>артроскопічні</w:t>
            </w:r>
            <w:proofErr w:type="spellEnd"/>
            <w:r w:rsidRPr="006D4D56">
              <w:rPr>
                <w:rFonts w:ascii="Times New Roman" w:eastAsia="Times New Roman" w:hAnsi="Times New Roman" w:cs="Times New Roman"/>
                <w:sz w:val="18"/>
                <w:szCs w:val="18"/>
              </w:rPr>
              <w:t xml:space="preserve">, </w:t>
            </w:r>
            <w:proofErr w:type="spellStart"/>
            <w:r w:rsidRPr="006D4D56">
              <w:rPr>
                <w:rFonts w:ascii="Times New Roman" w:eastAsia="Times New Roman" w:hAnsi="Times New Roman" w:cs="Times New Roman"/>
                <w:sz w:val="18"/>
                <w:szCs w:val="18"/>
              </w:rPr>
              <w:t>лапороскопічні</w:t>
            </w:r>
            <w:proofErr w:type="spellEnd"/>
            <w:r w:rsidRPr="006D4D56">
              <w:rPr>
                <w:rFonts w:ascii="Times New Roman" w:eastAsia="Times New Roman" w:hAnsi="Times New Roman" w:cs="Times New Roman"/>
                <w:sz w:val="18"/>
                <w:szCs w:val="18"/>
              </w:rPr>
              <w:t xml:space="preserve"> набори, </w:t>
            </w:r>
            <w:proofErr w:type="spellStart"/>
            <w:r w:rsidRPr="006D4D56">
              <w:rPr>
                <w:rFonts w:ascii="Times New Roman" w:eastAsia="Times New Roman" w:hAnsi="Times New Roman" w:cs="Times New Roman"/>
                <w:sz w:val="18"/>
                <w:szCs w:val="18"/>
              </w:rPr>
              <w:t>стенти</w:t>
            </w:r>
            <w:proofErr w:type="spellEnd"/>
            <w:r w:rsidRPr="006D4D56">
              <w:rPr>
                <w:rFonts w:ascii="Times New Roman" w:eastAsia="Times New Roman" w:hAnsi="Times New Roman" w:cs="Times New Roman"/>
                <w:sz w:val="18"/>
                <w:szCs w:val="18"/>
              </w:rPr>
              <w:t>, тощо</w:t>
            </w:r>
          </w:p>
        </w:tc>
        <w:tc>
          <w:tcPr>
            <w:tcW w:w="2707" w:type="dxa"/>
            <w:shd w:val="clear" w:color="000000" w:fill="FFFFFF"/>
            <w:vAlign w:val="center"/>
            <w:hideMark/>
          </w:tcPr>
          <w:p w14:paraId="278C0207"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 xml:space="preserve"> 5 випадків на колектив</w:t>
            </w:r>
          </w:p>
        </w:tc>
        <w:tc>
          <w:tcPr>
            <w:tcW w:w="2113" w:type="dxa"/>
          </w:tcPr>
          <w:p w14:paraId="413687BB"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r>
      <w:tr w:rsidR="006D4D56" w:rsidRPr="006D4D56" w14:paraId="33E66B83" w14:textId="77777777" w:rsidTr="00A063DF">
        <w:trPr>
          <w:trHeight w:val="691"/>
        </w:trPr>
        <w:tc>
          <w:tcPr>
            <w:tcW w:w="4962" w:type="dxa"/>
            <w:shd w:val="clear" w:color="000000" w:fill="FFFFFF"/>
          </w:tcPr>
          <w:p w14:paraId="38C0BDCB"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Експрес-аптечка:</w:t>
            </w:r>
            <w:r w:rsidRPr="006D4D56">
              <w:rPr>
                <w:rFonts w:ascii="Times New Roman" w:eastAsia="Times New Roman" w:hAnsi="Times New Roman" w:cs="Times New Roman"/>
                <w:sz w:val="18"/>
                <w:szCs w:val="18"/>
              </w:rPr>
              <w:t xml:space="preserve"> консультування та рекомендації лікарем –координатором/ терапевтом СК в телефонному режимі;</w:t>
            </w:r>
            <w:r w:rsidRPr="006D4D56">
              <w:rPr>
                <w:rFonts w:ascii="Times New Roman" w:eastAsia="Times New Roman" w:hAnsi="Times New Roman" w:cs="Times New Roman"/>
                <w:sz w:val="18"/>
                <w:szCs w:val="18"/>
              </w:rPr>
              <w:br/>
              <w:t xml:space="preserve"> - призначення медикаментів лікарем - координатором/ терапевтом для зняття симптомів, курсом до 3-х днів,  замовлення в аптеці, доставка (у разі можливості аптек) або отримання ліків в аптеці ЗО.</w:t>
            </w:r>
          </w:p>
        </w:tc>
        <w:tc>
          <w:tcPr>
            <w:tcW w:w="2707" w:type="dxa"/>
            <w:shd w:val="clear" w:color="auto" w:fill="auto"/>
            <w:vAlign w:val="center"/>
          </w:tcPr>
          <w:p w14:paraId="553DDACE"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tcPr>
          <w:p w14:paraId="40FFE44E"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r>
      <w:tr w:rsidR="006D4D56" w:rsidRPr="006D4D56" w14:paraId="1FE06D7B" w14:textId="77777777" w:rsidTr="00A063DF">
        <w:trPr>
          <w:trHeight w:val="551"/>
        </w:trPr>
        <w:tc>
          <w:tcPr>
            <w:tcW w:w="4962" w:type="dxa"/>
            <w:shd w:val="clear" w:color="000000" w:fill="FFFFFF"/>
            <w:hideMark/>
          </w:tcPr>
          <w:p w14:paraId="29B75F00" w14:textId="77777777" w:rsidR="006D4D56" w:rsidRPr="006D4D56" w:rsidRDefault="006D4D56" w:rsidP="006D4D56">
            <w:pPr>
              <w:autoSpaceDE w:val="0"/>
              <w:autoSpaceDN w:val="0"/>
              <w:adjustRightInd w:val="0"/>
              <w:spacing w:after="0" w:line="240" w:lineRule="auto"/>
              <w:ind w:left="33" w:right="33"/>
              <w:jc w:val="both"/>
              <w:rPr>
                <w:rFonts w:ascii="Times New Roman" w:hAnsi="Times New Roman" w:cs="Times New Roman"/>
                <w:b/>
                <w:bCs/>
                <w:color w:val="000000"/>
                <w:sz w:val="18"/>
                <w:szCs w:val="18"/>
                <w:lang w:eastAsia="en-US"/>
              </w:rPr>
            </w:pPr>
            <w:r w:rsidRPr="006D4D56">
              <w:rPr>
                <w:rFonts w:ascii="Times New Roman" w:hAnsi="Times New Roman" w:cs="Times New Roman"/>
                <w:b/>
                <w:bCs/>
                <w:color w:val="000000"/>
                <w:sz w:val="18"/>
                <w:szCs w:val="18"/>
                <w:lang w:eastAsia="en-US"/>
              </w:rPr>
              <w:t>Виклик лікаря додому чи в офіс:  вул. Ярославська, 41, м. Київ, Подільський район</w:t>
            </w:r>
          </w:p>
          <w:p w14:paraId="7AC457BE" w14:textId="77777777" w:rsidR="006D4D56" w:rsidRPr="006D4D56" w:rsidRDefault="006D4D56" w:rsidP="006D4D56">
            <w:pPr>
              <w:autoSpaceDE w:val="0"/>
              <w:autoSpaceDN w:val="0"/>
              <w:adjustRightInd w:val="0"/>
              <w:spacing w:after="0" w:line="240" w:lineRule="auto"/>
              <w:ind w:left="33" w:right="33"/>
              <w:jc w:val="both"/>
              <w:rPr>
                <w:rFonts w:ascii="Times New Roman" w:hAnsi="Times New Roman" w:cs="Times New Roman"/>
                <w:color w:val="000000"/>
                <w:sz w:val="18"/>
                <w:szCs w:val="18"/>
                <w:lang w:eastAsia="en-US"/>
              </w:rPr>
            </w:pPr>
            <w:r w:rsidRPr="006D4D56">
              <w:rPr>
                <w:rFonts w:ascii="Times New Roman" w:hAnsi="Times New Roman" w:cs="Times New Roman"/>
                <w:color w:val="000000"/>
                <w:sz w:val="18"/>
                <w:szCs w:val="18"/>
                <w:lang w:eastAsia="en-US"/>
              </w:rPr>
              <w:t>Консультації провідних, головних спеціалістів при виїзді.</w:t>
            </w:r>
          </w:p>
          <w:p w14:paraId="5966FE92" w14:textId="77777777" w:rsidR="006D4D56" w:rsidRPr="006D4D56" w:rsidRDefault="006D4D56" w:rsidP="006D4D56">
            <w:pPr>
              <w:autoSpaceDE w:val="0"/>
              <w:autoSpaceDN w:val="0"/>
              <w:adjustRightInd w:val="0"/>
              <w:spacing w:after="0" w:line="240" w:lineRule="auto"/>
              <w:ind w:left="33" w:right="33"/>
              <w:jc w:val="both"/>
              <w:rPr>
                <w:rFonts w:ascii="Times New Roman" w:hAnsi="Times New Roman" w:cs="Times New Roman"/>
                <w:color w:val="000000"/>
                <w:sz w:val="18"/>
                <w:szCs w:val="18"/>
                <w:lang w:eastAsia="en-US"/>
              </w:rPr>
            </w:pPr>
            <w:r w:rsidRPr="006D4D56">
              <w:rPr>
                <w:rFonts w:ascii="Times New Roman" w:hAnsi="Times New Roman" w:cs="Times New Roman"/>
                <w:color w:val="000000"/>
                <w:sz w:val="18"/>
                <w:szCs w:val="18"/>
                <w:lang w:eastAsia="en-US"/>
              </w:rPr>
              <w:t xml:space="preserve">Плановий візит лікаря в офіс- за заявкою Страхувальника. </w:t>
            </w:r>
          </w:p>
          <w:p w14:paraId="5F410C44" w14:textId="77777777" w:rsidR="006D4D56" w:rsidRPr="006D4D56" w:rsidRDefault="006D4D56" w:rsidP="006D4D56">
            <w:pPr>
              <w:autoSpaceDE w:val="0"/>
              <w:autoSpaceDN w:val="0"/>
              <w:adjustRightInd w:val="0"/>
              <w:spacing w:after="0" w:line="240" w:lineRule="auto"/>
              <w:ind w:left="33" w:right="33"/>
              <w:jc w:val="both"/>
              <w:rPr>
                <w:rFonts w:ascii="Times New Roman" w:hAnsi="Times New Roman"/>
                <w:color w:val="000000"/>
                <w:sz w:val="18"/>
                <w:szCs w:val="18"/>
                <w:lang w:val="ru-RU" w:eastAsia="en-US"/>
              </w:rPr>
            </w:pPr>
            <w:r w:rsidRPr="006D4D56">
              <w:rPr>
                <w:rFonts w:ascii="Times New Roman" w:hAnsi="Times New Roman" w:cs="Times New Roman"/>
                <w:color w:val="000000"/>
                <w:sz w:val="18"/>
                <w:szCs w:val="18"/>
                <w:lang w:eastAsia="en-US"/>
              </w:rPr>
              <w:t xml:space="preserve">Організація та оплата візиту лікаря-терапевта (або лікаря спеціаліста) в офіс Страхувальника по узгодженому між Страхувальником та Страховиком графіком та </w:t>
            </w:r>
            <w:proofErr w:type="spellStart"/>
            <w:r w:rsidRPr="006D4D56">
              <w:rPr>
                <w:rFonts w:ascii="Times New Roman" w:hAnsi="Times New Roman" w:cs="Times New Roman"/>
                <w:color w:val="000000"/>
                <w:sz w:val="18"/>
                <w:szCs w:val="18"/>
                <w:lang w:eastAsia="en-US"/>
              </w:rPr>
              <w:t>адресою</w:t>
            </w:r>
            <w:proofErr w:type="spellEnd"/>
            <w:r w:rsidRPr="006D4D56">
              <w:rPr>
                <w:rFonts w:ascii="Times New Roman" w:hAnsi="Times New Roman" w:cs="Times New Roman"/>
                <w:color w:val="000000"/>
                <w:sz w:val="18"/>
                <w:szCs w:val="18"/>
                <w:lang w:eastAsia="en-US"/>
              </w:rPr>
              <w:t xml:space="preserve"> відвідування.</w:t>
            </w:r>
          </w:p>
        </w:tc>
        <w:tc>
          <w:tcPr>
            <w:tcW w:w="2707" w:type="dxa"/>
            <w:shd w:val="clear" w:color="auto" w:fill="auto"/>
            <w:vAlign w:val="center"/>
            <w:hideMark/>
          </w:tcPr>
          <w:p w14:paraId="5D8075C0"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p w14:paraId="243239EB"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100 (сто) годин роботи лікаря в рік</w:t>
            </w:r>
          </w:p>
        </w:tc>
        <w:tc>
          <w:tcPr>
            <w:tcW w:w="2113" w:type="dxa"/>
          </w:tcPr>
          <w:p w14:paraId="35E4A6D1"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r>
      <w:tr w:rsidR="006D4D56" w:rsidRPr="006D4D56" w14:paraId="330E7B12" w14:textId="77777777" w:rsidTr="00A063DF">
        <w:trPr>
          <w:trHeight w:val="714"/>
        </w:trPr>
        <w:tc>
          <w:tcPr>
            <w:tcW w:w="7669" w:type="dxa"/>
            <w:gridSpan w:val="2"/>
            <w:shd w:val="clear" w:color="auto" w:fill="92D050"/>
            <w:vAlign w:val="center"/>
          </w:tcPr>
          <w:p w14:paraId="7FD4BB15" w14:textId="77777777" w:rsidR="006D4D56" w:rsidRPr="006D4D56" w:rsidRDefault="006D4D56" w:rsidP="006D4D56">
            <w:pPr>
              <w:spacing w:after="0" w:line="240" w:lineRule="auto"/>
              <w:ind w:left="33"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ДІАГНОСТИКА ТА ЛІКУВАННЯ COVID-19, АБО ІНШИХ ІНФЕКЦІЙНИХ ЗАХВОРЮВАНЬ, ЩО МОЖУТЬ МАТИ ОЗНАКИ ПАНДЕМІЇ, АЛЕ НЕ ОБОВ’ЯЗКОВО Є ВИЗНАНИМИ ВОЗ ПАНДЕМІЄЮ</w:t>
            </w:r>
          </w:p>
          <w:p w14:paraId="1F1A05B3"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c>
          <w:tcPr>
            <w:tcW w:w="2113" w:type="dxa"/>
            <w:shd w:val="clear" w:color="auto" w:fill="92D050"/>
            <w:vAlign w:val="center"/>
          </w:tcPr>
          <w:p w14:paraId="44595B40"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r>
      <w:tr w:rsidR="006D4D56" w:rsidRPr="006D4D56" w14:paraId="1EFBC4C1" w14:textId="77777777" w:rsidTr="00A063DF">
        <w:trPr>
          <w:trHeight w:val="450"/>
        </w:trPr>
        <w:tc>
          <w:tcPr>
            <w:tcW w:w="4962" w:type="dxa"/>
            <w:shd w:val="clear" w:color="auto" w:fill="auto"/>
            <w:vAlign w:val="center"/>
            <w:hideMark/>
          </w:tcPr>
          <w:p w14:paraId="4D942CB1"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Діагностика COVID-19 - ПЛР тестування за призначенням лікаря при підозрі на COVID-19 для постановки діагнозу</w:t>
            </w:r>
          </w:p>
        </w:tc>
        <w:tc>
          <w:tcPr>
            <w:tcW w:w="2707" w:type="dxa"/>
            <w:shd w:val="clear" w:color="auto" w:fill="auto"/>
            <w:vAlign w:val="center"/>
          </w:tcPr>
          <w:p w14:paraId="48836342"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w:t>
            </w:r>
          </w:p>
        </w:tc>
        <w:tc>
          <w:tcPr>
            <w:tcW w:w="2113" w:type="dxa"/>
            <w:shd w:val="clear" w:color="auto" w:fill="auto"/>
            <w:vAlign w:val="center"/>
          </w:tcPr>
          <w:p w14:paraId="7383B676" w14:textId="77777777" w:rsidR="006D4D56" w:rsidRPr="006D4D56" w:rsidRDefault="006D4D56" w:rsidP="006D4D56">
            <w:pPr>
              <w:spacing w:after="0" w:line="240" w:lineRule="auto"/>
              <w:ind w:left="-1653" w:right="-254"/>
              <w:jc w:val="center"/>
              <w:rPr>
                <w:rFonts w:ascii="Times New Roman" w:eastAsia="Times New Roman" w:hAnsi="Times New Roman" w:cs="Times New Roman"/>
                <w:b/>
                <w:bCs/>
                <w:sz w:val="18"/>
                <w:szCs w:val="18"/>
              </w:rPr>
            </w:pPr>
          </w:p>
        </w:tc>
      </w:tr>
      <w:tr w:rsidR="006D4D56" w:rsidRPr="006D4D56" w14:paraId="36EB966F" w14:textId="77777777" w:rsidTr="00A063DF">
        <w:trPr>
          <w:trHeight w:val="769"/>
        </w:trPr>
        <w:tc>
          <w:tcPr>
            <w:tcW w:w="4962" w:type="dxa"/>
            <w:shd w:val="clear" w:color="auto" w:fill="auto"/>
            <w:vAlign w:val="center"/>
            <w:hideMark/>
          </w:tcPr>
          <w:p w14:paraId="3BB7EB91"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Амбулаторне лікування за призначенням лікаря (консультації, медикаменти, аналізи, КТ, рентген тощо)</w:t>
            </w:r>
          </w:p>
        </w:tc>
        <w:tc>
          <w:tcPr>
            <w:tcW w:w="2707" w:type="dxa"/>
            <w:shd w:val="clear" w:color="auto" w:fill="auto"/>
            <w:vAlign w:val="center"/>
            <w:hideMark/>
          </w:tcPr>
          <w:p w14:paraId="19D4F025"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 відповідно протоколів МОЗ України</w:t>
            </w:r>
          </w:p>
        </w:tc>
        <w:tc>
          <w:tcPr>
            <w:tcW w:w="2113" w:type="dxa"/>
          </w:tcPr>
          <w:p w14:paraId="190D8673" w14:textId="77777777" w:rsidR="006D4D56" w:rsidRPr="006D4D56" w:rsidRDefault="006D4D56" w:rsidP="006D4D56">
            <w:pPr>
              <w:spacing w:after="0" w:line="240" w:lineRule="auto"/>
              <w:ind w:left="-1653" w:right="-254"/>
              <w:jc w:val="center"/>
              <w:rPr>
                <w:rFonts w:ascii="Times New Roman" w:eastAsia="Times New Roman" w:hAnsi="Times New Roman" w:cs="Times New Roman"/>
                <w:sz w:val="18"/>
                <w:szCs w:val="18"/>
              </w:rPr>
            </w:pPr>
          </w:p>
        </w:tc>
      </w:tr>
      <w:tr w:rsidR="006D4D56" w:rsidRPr="006D4D56" w14:paraId="63CC7DB1" w14:textId="77777777" w:rsidTr="00A063DF">
        <w:trPr>
          <w:trHeight w:val="747"/>
        </w:trPr>
        <w:tc>
          <w:tcPr>
            <w:tcW w:w="4962" w:type="dxa"/>
            <w:shd w:val="clear" w:color="auto" w:fill="auto"/>
            <w:vAlign w:val="center"/>
            <w:hideMark/>
          </w:tcPr>
          <w:p w14:paraId="06F7040F"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Стаціонарне лікування за призначенням лікаря (консультації, перебування в стаціонарі, медикаменти, аналізи, КТ, рентген тощо) на базі державних та відомчих закладів охорони здоров’я</w:t>
            </w:r>
          </w:p>
          <w:p w14:paraId="4D635DDC" w14:textId="77777777" w:rsidR="006D4D56" w:rsidRPr="006D4D56" w:rsidRDefault="006D4D56" w:rsidP="006D4D56">
            <w:pPr>
              <w:spacing w:after="0" w:line="240" w:lineRule="auto"/>
              <w:ind w:left="33" w:right="33"/>
              <w:rPr>
                <w:rFonts w:ascii="Times New Roman" w:eastAsia="Times New Roman" w:hAnsi="Times New Roman" w:cs="Times New Roman"/>
                <w:sz w:val="18"/>
                <w:szCs w:val="18"/>
              </w:rPr>
            </w:pPr>
          </w:p>
        </w:tc>
        <w:tc>
          <w:tcPr>
            <w:tcW w:w="2707" w:type="dxa"/>
            <w:shd w:val="clear" w:color="auto" w:fill="auto"/>
            <w:vAlign w:val="center"/>
            <w:hideMark/>
          </w:tcPr>
          <w:p w14:paraId="7814936A" w14:textId="77777777" w:rsidR="006D4D56" w:rsidRPr="006D4D56" w:rsidRDefault="006D4D56" w:rsidP="006D4D56">
            <w:pPr>
              <w:spacing w:after="0" w:line="240" w:lineRule="auto"/>
              <w:ind w:left="34" w:right="645"/>
              <w:jc w:val="center"/>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так, відповідно протоколів МОЗ України</w:t>
            </w:r>
          </w:p>
        </w:tc>
        <w:tc>
          <w:tcPr>
            <w:tcW w:w="2113" w:type="dxa"/>
          </w:tcPr>
          <w:p w14:paraId="4868492F" w14:textId="77777777" w:rsidR="006D4D56" w:rsidRPr="006D4D56" w:rsidRDefault="006D4D56" w:rsidP="006D4D56">
            <w:pPr>
              <w:spacing w:after="0" w:line="240" w:lineRule="auto"/>
              <w:ind w:left="-1653" w:right="645"/>
              <w:jc w:val="center"/>
              <w:rPr>
                <w:rFonts w:ascii="Times New Roman" w:eastAsia="Times New Roman" w:hAnsi="Times New Roman" w:cs="Times New Roman"/>
                <w:sz w:val="18"/>
                <w:szCs w:val="18"/>
              </w:rPr>
            </w:pPr>
          </w:p>
        </w:tc>
      </w:tr>
      <w:tr w:rsidR="006D4D56" w:rsidRPr="006D4D56" w14:paraId="50F20627" w14:textId="77777777" w:rsidTr="00A063DF">
        <w:trPr>
          <w:trHeight w:val="697"/>
        </w:trPr>
        <w:tc>
          <w:tcPr>
            <w:tcW w:w="7669" w:type="dxa"/>
            <w:gridSpan w:val="2"/>
            <w:shd w:val="clear" w:color="auto" w:fill="92D050"/>
            <w:vAlign w:val="center"/>
            <w:hideMark/>
          </w:tcPr>
          <w:p w14:paraId="36FEE58A"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КОРПОРАТИВНИЙ ЛІМІТ НА ВИКЛЮЧЕННЯ</w:t>
            </w:r>
          </w:p>
        </w:tc>
        <w:tc>
          <w:tcPr>
            <w:tcW w:w="2113" w:type="dxa"/>
            <w:shd w:val="clear" w:color="auto" w:fill="92D050"/>
            <w:vAlign w:val="center"/>
          </w:tcPr>
          <w:p w14:paraId="6BB8AABC" w14:textId="77777777" w:rsidR="006D4D56" w:rsidRPr="006D4D56" w:rsidRDefault="006D4D56" w:rsidP="006D4D56">
            <w:pPr>
              <w:spacing w:after="0" w:line="240" w:lineRule="auto"/>
              <w:rPr>
                <w:rFonts w:ascii="Times New Roman" w:eastAsia="Times New Roman" w:hAnsi="Times New Roman" w:cs="Times New Roman"/>
                <w:sz w:val="18"/>
                <w:szCs w:val="18"/>
              </w:rPr>
            </w:pPr>
          </w:p>
          <w:p w14:paraId="267AD2B4" w14:textId="77777777" w:rsidR="006D4D56" w:rsidRPr="006D4D56" w:rsidRDefault="006D4D56" w:rsidP="006D4D56">
            <w:pPr>
              <w:spacing w:after="0" w:line="240" w:lineRule="auto"/>
              <w:ind w:left="-1653" w:right="645"/>
              <w:jc w:val="center"/>
              <w:rPr>
                <w:rFonts w:ascii="Times New Roman" w:eastAsia="Times New Roman" w:hAnsi="Times New Roman" w:cs="Times New Roman"/>
                <w:sz w:val="18"/>
                <w:szCs w:val="18"/>
              </w:rPr>
            </w:pPr>
          </w:p>
        </w:tc>
      </w:tr>
      <w:tr w:rsidR="006D4D56" w:rsidRPr="006D4D56" w14:paraId="7320AB28" w14:textId="77777777" w:rsidTr="00A063DF">
        <w:trPr>
          <w:trHeight w:val="612"/>
        </w:trPr>
        <w:tc>
          <w:tcPr>
            <w:tcW w:w="4962" w:type="dxa"/>
            <w:shd w:val="clear" w:color="auto" w:fill="auto"/>
            <w:vAlign w:val="center"/>
            <w:hideMark/>
          </w:tcPr>
          <w:p w14:paraId="6FE2D9EF" w14:textId="77777777" w:rsidR="006D4D56" w:rsidRPr="006D4D56" w:rsidRDefault="006D4D56" w:rsidP="006D4D56">
            <w:pPr>
              <w:spacing w:after="0" w:line="240" w:lineRule="auto"/>
              <w:ind w:left="33" w:right="33"/>
              <w:jc w:val="both"/>
              <w:rPr>
                <w:rFonts w:ascii="Times New Roman" w:eastAsia="Times New Roman" w:hAnsi="Times New Roman" w:cs="Times New Roman"/>
                <w:sz w:val="18"/>
                <w:szCs w:val="18"/>
              </w:rPr>
            </w:pPr>
            <w:r w:rsidRPr="006D4D56">
              <w:rPr>
                <w:rFonts w:ascii="Times New Roman" w:eastAsia="Times New Roman" w:hAnsi="Times New Roman" w:cs="Times New Roman"/>
                <w:sz w:val="18"/>
                <w:szCs w:val="18"/>
              </w:rPr>
              <w:t>Діагностика, дослідження та лікування захворювань, медикаменти за показниками лікаря, в тому числі і зі списку виключень, в тому числі з правом використовувати ліміт на винятки на опцію оздоровлення або стоматологію.</w:t>
            </w:r>
          </w:p>
        </w:tc>
        <w:tc>
          <w:tcPr>
            <w:tcW w:w="2707" w:type="dxa"/>
            <w:shd w:val="clear" w:color="auto" w:fill="auto"/>
            <w:vAlign w:val="center"/>
          </w:tcPr>
          <w:p w14:paraId="6CCFA8DF" w14:textId="77777777" w:rsidR="006D4D56" w:rsidRPr="006D4D56" w:rsidRDefault="006D4D56" w:rsidP="006D4D56">
            <w:pPr>
              <w:spacing w:after="0" w:line="240" w:lineRule="auto"/>
              <w:ind w:left="33" w:right="33"/>
              <w:jc w:val="center"/>
              <w:rPr>
                <w:rFonts w:ascii="Times New Roman" w:eastAsia="Times New Roman" w:hAnsi="Times New Roman" w:cs="Times New Roman"/>
                <w:sz w:val="18"/>
                <w:szCs w:val="18"/>
              </w:rPr>
            </w:pPr>
            <w:r w:rsidRPr="006D4D56">
              <w:rPr>
                <w:rFonts w:ascii="Times New Roman" w:eastAsia="Times New Roman" w:hAnsi="Times New Roman" w:cs="Times New Roman"/>
                <w:b/>
                <w:bCs/>
                <w:sz w:val="18"/>
                <w:szCs w:val="18"/>
              </w:rPr>
              <w:t>100 000,00 грн на рік на застрахований колектив</w:t>
            </w:r>
          </w:p>
        </w:tc>
        <w:tc>
          <w:tcPr>
            <w:tcW w:w="2113" w:type="dxa"/>
            <w:shd w:val="clear" w:color="000000" w:fill="FFFFFF"/>
            <w:vAlign w:val="center"/>
          </w:tcPr>
          <w:p w14:paraId="758E675F" w14:textId="77777777" w:rsidR="006D4D56" w:rsidRPr="006D4D56" w:rsidRDefault="006D4D56" w:rsidP="006D4D56">
            <w:pPr>
              <w:spacing w:after="0" w:line="240" w:lineRule="auto"/>
              <w:ind w:left="29" w:right="645"/>
              <w:jc w:val="center"/>
              <w:rPr>
                <w:rFonts w:ascii="Times New Roman" w:eastAsia="Times New Roman" w:hAnsi="Times New Roman" w:cs="Times New Roman"/>
                <w:b/>
                <w:bCs/>
                <w:sz w:val="18"/>
                <w:szCs w:val="18"/>
              </w:rPr>
            </w:pPr>
          </w:p>
        </w:tc>
      </w:tr>
      <w:tr w:rsidR="006D4D56" w:rsidRPr="006D4D56" w14:paraId="6EAC2D43" w14:textId="77777777" w:rsidTr="00A063DF">
        <w:trPr>
          <w:trHeight w:val="563"/>
        </w:trPr>
        <w:tc>
          <w:tcPr>
            <w:tcW w:w="7669" w:type="dxa"/>
            <w:gridSpan w:val="2"/>
            <w:shd w:val="clear" w:color="auto" w:fill="92D050"/>
            <w:vAlign w:val="center"/>
            <w:hideMark/>
          </w:tcPr>
          <w:p w14:paraId="47532347" w14:textId="77777777" w:rsidR="006D4D56" w:rsidRPr="006D4D56" w:rsidRDefault="006D4D56" w:rsidP="006D4D56">
            <w:pPr>
              <w:spacing w:after="0" w:line="240" w:lineRule="auto"/>
              <w:ind w:left="-1653" w:right="645"/>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ІНДИВІДУАЛЬНИЙ ЛІМІТ НА ВИКЛЮЧЕННЯ</w:t>
            </w:r>
          </w:p>
        </w:tc>
        <w:tc>
          <w:tcPr>
            <w:tcW w:w="2113" w:type="dxa"/>
            <w:shd w:val="clear" w:color="auto" w:fill="92D050"/>
            <w:vAlign w:val="center"/>
          </w:tcPr>
          <w:p w14:paraId="5B7D3D79" w14:textId="77777777" w:rsidR="006D4D56" w:rsidRPr="006D4D56" w:rsidRDefault="006D4D56" w:rsidP="006D4D56">
            <w:pPr>
              <w:spacing w:after="0" w:line="240" w:lineRule="auto"/>
              <w:ind w:right="645"/>
              <w:jc w:val="center"/>
              <w:rPr>
                <w:rFonts w:ascii="Times New Roman" w:eastAsia="Times New Roman" w:hAnsi="Times New Roman" w:cs="Times New Roman"/>
                <w:b/>
                <w:bCs/>
                <w:sz w:val="18"/>
                <w:szCs w:val="18"/>
              </w:rPr>
            </w:pPr>
          </w:p>
        </w:tc>
      </w:tr>
      <w:tr w:rsidR="006D4D56" w:rsidRPr="006D4D56" w14:paraId="3871E7FC" w14:textId="77777777" w:rsidTr="00A063DF">
        <w:trPr>
          <w:trHeight w:val="499"/>
        </w:trPr>
        <w:tc>
          <w:tcPr>
            <w:tcW w:w="4962" w:type="dxa"/>
            <w:shd w:val="clear" w:color="auto" w:fill="auto"/>
            <w:vAlign w:val="center"/>
          </w:tcPr>
          <w:p w14:paraId="5E51492A" w14:textId="77777777" w:rsidR="006D4D56" w:rsidRPr="006D4D56" w:rsidRDefault="006D4D56" w:rsidP="006D4D56">
            <w:pPr>
              <w:spacing w:after="0" w:line="240" w:lineRule="auto"/>
              <w:ind w:left="33" w:right="33"/>
              <w:jc w:val="both"/>
              <w:rPr>
                <w:rFonts w:ascii="Times New Roman" w:eastAsia="Times New Roman" w:hAnsi="Times New Roman" w:cs="Times New Roman"/>
                <w:b/>
                <w:bCs/>
                <w:sz w:val="18"/>
                <w:szCs w:val="18"/>
              </w:rPr>
            </w:pPr>
            <w:r w:rsidRPr="006D4D56">
              <w:rPr>
                <w:rFonts w:ascii="Times New Roman" w:eastAsia="Times New Roman" w:hAnsi="Times New Roman" w:cs="Times New Roman"/>
                <w:sz w:val="18"/>
                <w:szCs w:val="18"/>
              </w:rPr>
              <w:t>Ліміт на 1 ЗО в рік</w:t>
            </w:r>
          </w:p>
        </w:tc>
        <w:tc>
          <w:tcPr>
            <w:tcW w:w="2707" w:type="dxa"/>
            <w:shd w:val="clear" w:color="auto" w:fill="auto"/>
            <w:vAlign w:val="center"/>
          </w:tcPr>
          <w:p w14:paraId="6F70CAC3" w14:textId="77777777" w:rsidR="006D4D56" w:rsidRPr="006D4D56" w:rsidRDefault="006D4D56" w:rsidP="006D4D56">
            <w:pPr>
              <w:spacing w:after="0" w:line="240" w:lineRule="auto"/>
              <w:ind w:right="33"/>
              <w:jc w:val="center"/>
              <w:rPr>
                <w:rFonts w:ascii="Times New Roman" w:eastAsia="Times New Roman" w:hAnsi="Times New Roman" w:cs="Times New Roman"/>
                <w:b/>
                <w:bCs/>
                <w:sz w:val="18"/>
                <w:szCs w:val="18"/>
              </w:rPr>
            </w:pPr>
            <w:r w:rsidRPr="006D4D56">
              <w:rPr>
                <w:rFonts w:ascii="Times New Roman" w:eastAsia="Times New Roman" w:hAnsi="Times New Roman" w:cs="Times New Roman"/>
                <w:b/>
                <w:bCs/>
                <w:sz w:val="18"/>
                <w:szCs w:val="18"/>
              </w:rPr>
              <w:t>5 000,00 грн на рік</w:t>
            </w:r>
          </w:p>
        </w:tc>
        <w:tc>
          <w:tcPr>
            <w:tcW w:w="2113" w:type="dxa"/>
            <w:shd w:val="clear" w:color="000000" w:fill="FFFFFF"/>
            <w:vAlign w:val="center"/>
          </w:tcPr>
          <w:p w14:paraId="551F9A5E" w14:textId="77777777" w:rsidR="006D4D56" w:rsidRPr="006D4D56" w:rsidRDefault="006D4D56" w:rsidP="006D4D56">
            <w:pPr>
              <w:spacing w:after="0" w:line="240" w:lineRule="auto"/>
              <w:ind w:left="454" w:right="645"/>
              <w:jc w:val="center"/>
              <w:rPr>
                <w:rFonts w:ascii="Times New Roman" w:eastAsia="Times New Roman" w:hAnsi="Times New Roman" w:cs="Times New Roman"/>
                <w:b/>
                <w:bCs/>
                <w:sz w:val="18"/>
                <w:szCs w:val="18"/>
              </w:rPr>
            </w:pPr>
          </w:p>
        </w:tc>
      </w:tr>
    </w:tbl>
    <w:p w14:paraId="04DD6E3D" w14:textId="77777777" w:rsidR="006D4D56" w:rsidRPr="006D4D56" w:rsidRDefault="006D4D56" w:rsidP="006D4D56">
      <w:pPr>
        <w:spacing w:after="0" w:line="240" w:lineRule="auto"/>
        <w:rPr>
          <w:rFonts w:ascii="Times New Roman" w:eastAsia="SimSun" w:hAnsi="Times New Roman" w:cs="Times New Roman"/>
          <w:sz w:val="24"/>
          <w:szCs w:val="24"/>
          <w:lang w:eastAsia="ru-RU"/>
        </w:rPr>
      </w:pPr>
      <w:r w:rsidRPr="006D4D56">
        <w:rPr>
          <w:rFonts w:ascii="Times New Roman" w:eastAsia="SimSun" w:hAnsi="Times New Roman" w:cs="Times New Roman"/>
          <w:sz w:val="24"/>
          <w:szCs w:val="24"/>
          <w:lang w:eastAsia="ru-RU"/>
        </w:rPr>
        <w:br w:type="page"/>
      </w:r>
    </w:p>
    <w:p w14:paraId="186AD403" w14:textId="77777777" w:rsidR="006D4D56" w:rsidRPr="006D4D56" w:rsidRDefault="006D4D56" w:rsidP="006D4D56">
      <w:pPr>
        <w:spacing w:after="0" w:line="240" w:lineRule="auto"/>
        <w:ind w:left="426" w:right="425"/>
        <w:jc w:val="center"/>
        <w:rPr>
          <w:rFonts w:ascii="Times New Roman" w:eastAsia="SimSun" w:hAnsi="Times New Roman" w:cs="Times New Roman"/>
          <w:b/>
          <w:bCs/>
          <w:spacing w:val="-10"/>
          <w:sz w:val="24"/>
          <w:szCs w:val="24"/>
          <w:lang w:eastAsia="ru-RU"/>
        </w:rPr>
      </w:pPr>
      <w:r w:rsidRPr="006D4D56">
        <w:rPr>
          <w:rFonts w:ascii="Times New Roman" w:eastAsia="SimSun" w:hAnsi="Times New Roman" w:cs="Times New Roman"/>
          <w:b/>
          <w:bCs/>
          <w:spacing w:val="-10"/>
          <w:sz w:val="24"/>
          <w:szCs w:val="24"/>
          <w:lang w:eastAsia="ru-RU"/>
        </w:rPr>
        <w:lastRenderedPageBreak/>
        <w:t xml:space="preserve">ІІІ. ПЕРЕЛІК </w:t>
      </w:r>
      <w:bookmarkStart w:id="20" w:name="_Hlk190687537"/>
      <w:r w:rsidRPr="006D4D56">
        <w:rPr>
          <w:rFonts w:ascii="Times New Roman" w:eastAsia="SimSun" w:hAnsi="Times New Roman" w:cs="Times New Roman"/>
          <w:b/>
          <w:bCs/>
          <w:spacing w:val="-10"/>
          <w:sz w:val="24"/>
          <w:szCs w:val="24"/>
          <w:lang w:eastAsia="ru-RU"/>
        </w:rPr>
        <w:t>ЗАКЛАДІВ ОХОРОНИ ЗДОРОВ’Я</w:t>
      </w:r>
      <w:bookmarkEnd w:id="20"/>
      <w:r w:rsidRPr="006D4D56">
        <w:rPr>
          <w:rFonts w:ascii="Times New Roman" w:eastAsia="SimSun" w:hAnsi="Times New Roman" w:cs="Times New Roman"/>
          <w:b/>
          <w:bCs/>
          <w:spacing w:val="-10"/>
          <w:sz w:val="24"/>
          <w:szCs w:val="24"/>
          <w:lang w:eastAsia="ru-RU"/>
        </w:rPr>
        <w:t xml:space="preserve"> ЗІ 100% ПОКРИТТЯМ ДЛЯ ОБОВ’ЯЗКОВОГО ВКЛЮЧЕННЯ В ПОВНИЙ ПЕРЕЛІК ЗАКЛАДІВ ОХОРОНИ ЗДОРОВ’Я ДЛЯ НАДАННЯ МЕДИЧНОГО ОБСЛУГОВУВАННЯ ЗАМОВНИКУ</w:t>
      </w:r>
    </w:p>
    <w:p w14:paraId="55542C5D" w14:textId="77777777" w:rsidR="006D4D56" w:rsidRPr="006D4D56" w:rsidRDefault="006D4D56" w:rsidP="006D4D56">
      <w:pPr>
        <w:spacing w:after="0" w:line="240" w:lineRule="auto"/>
        <w:ind w:left="426" w:right="425"/>
        <w:jc w:val="center"/>
        <w:rPr>
          <w:rFonts w:ascii="Times New Roman" w:eastAsia="SimSun" w:hAnsi="Times New Roman" w:cs="Times New Roman"/>
          <w:b/>
          <w:bCs/>
          <w:spacing w:val="-10"/>
          <w:sz w:val="24"/>
          <w:szCs w:val="24"/>
          <w:lang w:eastAsia="ru-RU"/>
        </w:rPr>
      </w:pPr>
    </w:p>
    <w:tbl>
      <w:tblPr>
        <w:tblW w:w="9497" w:type="dxa"/>
        <w:tblInd w:w="421" w:type="dxa"/>
        <w:tblLook w:val="04A0" w:firstRow="1" w:lastRow="0" w:firstColumn="1" w:lastColumn="0" w:noHBand="0" w:noVBand="1"/>
      </w:tblPr>
      <w:tblGrid>
        <w:gridCol w:w="9497"/>
      </w:tblGrid>
      <w:tr w:rsidR="006D4D56" w:rsidRPr="006D4D56" w14:paraId="661FF318" w14:textId="77777777" w:rsidTr="00127406">
        <w:trPr>
          <w:trHeight w:val="315"/>
        </w:trPr>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14:paraId="1936CB3F"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100 відсотків життя МЦЗР ТОВ</w:t>
            </w:r>
          </w:p>
        </w:tc>
      </w:tr>
      <w:tr w:rsidR="006D4D56" w:rsidRPr="006D4D56" w14:paraId="78DF96E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72BDDD4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FxMed</w:t>
            </w:r>
            <w:proofErr w:type="spellEnd"/>
            <w:r w:rsidRPr="006D4D56">
              <w:rPr>
                <w:rFonts w:ascii="Times New Roman" w:eastAsia="Times New Roman" w:hAnsi="Times New Roman" w:cs="Times New Roman"/>
                <w:sz w:val="24"/>
                <w:szCs w:val="24"/>
              </w:rPr>
              <w:t xml:space="preserve"> Клініка сімейної та функціональної Медицини ТОВ</w:t>
            </w:r>
          </w:p>
        </w:tc>
      </w:tr>
      <w:tr w:rsidR="006D4D56" w:rsidRPr="006D4D56" w14:paraId="16EAE41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34AE1F13"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Абрі ТОВ</w:t>
            </w:r>
          </w:p>
        </w:tc>
      </w:tr>
      <w:tr w:rsidR="006D4D56" w:rsidRPr="006D4D56" w14:paraId="319526DC"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4C3BEA37"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Авесана</w:t>
            </w:r>
            <w:proofErr w:type="spellEnd"/>
            <w:r w:rsidRPr="006D4D56">
              <w:rPr>
                <w:rFonts w:ascii="Times New Roman" w:eastAsia="Times New Roman" w:hAnsi="Times New Roman" w:cs="Times New Roman"/>
                <w:sz w:val="24"/>
                <w:szCs w:val="24"/>
              </w:rPr>
              <w:t xml:space="preserve"> ТОВ</w:t>
            </w:r>
          </w:p>
        </w:tc>
      </w:tr>
      <w:tr w:rsidR="006D4D56" w:rsidRPr="006D4D56" w14:paraId="297FD5BC"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4200887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Аврора Центр слухової реабілітації ТОВ</w:t>
            </w:r>
          </w:p>
        </w:tc>
      </w:tr>
      <w:tr w:rsidR="006D4D56" w:rsidRPr="006D4D56" w14:paraId="6D04435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28374FFC"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Інститут Загальної Практики - Сімейної Медицини (Адоніс-О)</w:t>
            </w:r>
          </w:p>
        </w:tc>
      </w:tr>
      <w:tr w:rsidR="006D4D56" w:rsidRPr="006D4D56" w14:paraId="1291C8A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57988E23"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Агапіт МЦ ЛДЦ ТОВ</w:t>
            </w:r>
          </w:p>
        </w:tc>
      </w:tr>
      <w:tr w:rsidR="006D4D56" w:rsidRPr="006D4D56" w14:paraId="61BF625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7DCAA240"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Аделіз</w:t>
            </w:r>
            <w:proofErr w:type="spellEnd"/>
            <w:r w:rsidRPr="006D4D56">
              <w:rPr>
                <w:rFonts w:ascii="Times New Roman" w:eastAsia="Times New Roman" w:hAnsi="Times New Roman" w:cs="Times New Roman"/>
                <w:sz w:val="24"/>
                <w:szCs w:val="24"/>
              </w:rPr>
              <w:t xml:space="preserve"> МЦ ТОВ</w:t>
            </w:r>
          </w:p>
        </w:tc>
      </w:tr>
      <w:tr w:rsidR="006D4D56" w:rsidRPr="006D4D56" w14:paraId="51E696E8"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62B9B04"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Амеда</w:t>
            </w:r>
            <w:proofErr w:type="spellEnd"/>
            <w:r w:rsidRPr="006D4D56">
              <w:rPr>
                <w:rFonts w:ascii="Times New Roman" w:eastAsia="Times New Roman" w:hAnsi="Times New Roman" w:cs="Times New Roman"/>
                <w:sz w:val="24"/>
                <w:szCs w:val="24"/>
              </w:rPr>
              <w:t xml:space="preserve"> ТОВ</w:t>
            </w:r>
          </w:p>
        </w:tc>
      </w:tr>
      <w:tr w:rsidR="006D4D56" w:rsidRPr="006D4D56" w14:paraId="0527FA1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163833CD"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Амеда-Голд</w:t>
            </w:r>
            <w:proofErr w:type="spellEnd"/>
            <w:r w:rsidRPr="006D4D56">
              <w:rPr>
                <w:rFonts w:ascii="Times New Roman" w:eastAsia="Times New Roman" w:hAnsi="Times New Roman" w:cs="Times New Roman"/>
                <w:sz w:val="24"/>
                <w:szCs w:val="24"/>
              </w:rPr>
              <w:t xml:space="preserve"> ТОВ</w:t>
            </w:r>
          </w:p>
        </w:tc>
      </w:tr>
      <w:tr w:rsidR="006D4D56" w:rsidRPr="006D4D56" w14:paraId="4EFE004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69B139A9"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Андроцентр</w:t>
            </w:r>
            <w:proofErr w:type="spellEnd"/>
            <w:r w:rsidRPr="006D4D56">
              <w:rPr>
                <w:rFonts w:ascii="Times New Roman" w:eastAsia="Times New Roman" w:hAnsi="Times New Roman" w:cs="Times New Roman"/>
                <w:sz w:val="24"/>
                <w:szCs w:val="24"/>
              </w:rPr>
              <w:t xml:space="preserve"> ТОВ</w:t>
            </w:r>
          </w:p>
        </w:tc>
      </w:tr>
      <w:tr w:rsidR="006D4D56" w:rsidRPr="006D4D56" w14:paraId="7E415823"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015D959D"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Бебі</w:t>
            </w:r>
            <w:proofErr w:type="spellEnd"/>
            <w:r w:rsidRPr="006D4D56">
              <w:rPr>
                <w:rFonts w:ascii="Times New Roman" w:eastAsia="Times New Roman" w:hAnsi="Times New Roman" w:cs="Times New Roman"/>
                <w:sz w:val="24"/>
                <w:szCs w:val="24"/>
              </w:rPr>
              <w:t xml:space="preserve"> ТОВ</w:t>
            </w:r>
          </w:p>
        </w:tc>
      </w:tr>
      <w:tr w:rsidR="006D4D56" w:rsidRPr="006D4D56" w14:paraId="2B118C4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2BDF2816"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Беттертон</w:t>
            </w:r>
            <w:proofErr w:type="spellEnd"/>
            <w:r w:rsidRPr="006D4D56">
              <w:rPr>
                <w:rFonts w:ascii="Times New Roman" w:eastAsia="Times New Roman" w:hAnsi="Times New Roman" w:cs="Times New Roman"/>
                <w:sz w:val="24"/>
                <w:szCs w:val="24"/>
              </w:rPr>
              <w:t xml:space="preserve"> ТОВ</w:t>
            </w:r>
          </w:p>
        </w:tc>
      </w:tr>
      <w:tr w:rsidR="006D4D56" w:rsidRPr="006D4D56" w14:paraId="13BDFB1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5B3ECFFD"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Благомед</w:t>
            </w:r>
            <w:proofErr w:type="spellEnd"/>
            <w:r w:rsidRPr="006D4D56">
              <w:rPr>
                <w:rFonts w:ascii="Times New Roman" w:eastAsia="Times New Roman" w:hAnsi="Times New Roman" w:cs="Times New Roman"/>
                <w:sz w:val="24"/>
                <w:szCs w:val="24"/>
              </w:rPr>
              <w:t xml:space="preserve">  плюс ТОВ</w:t>
            </w:r>
          </w:p>
        </w:tc>
      </w:tr>
      <w:tr w:rsidR="006D4D56" w:rsidRPr="006D4D56" w14:paraId="6A5B0748"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center"/>
            <w:hideMark/>
          </w:tcPr>
          <w:p w14:paraId="7A56ADEB"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Вайнексперт</w:t>
            </w:r>
            <w:proofErr w:type="spellEnd"/>
            <w:r w:rsidRPr="006D4D56">
              <w:rPr>
                <w:rFonts w:ascii="Times New Roman" w:eastAsia="Times New Roman" w:hAnsi="Times New Roman" w:cs="Times New Roman"/>
                <w:sz w:val="24"/>
                <w:szCs w:val="24"/>
              </w:rPr>
              <w:t xml:space="preserve"> ТОВ</w:t>
            </w:r>
          </w:p>
        </w:tc>
      </w:tr>
      <w:tr w:rsidR="006D4D56" w:rsidRPr="006D4D56" w14:paraId="6525ACB8"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41333930"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ВВ Клініка МЦ ТОВ</w:t>
            </w:r>
          </w:p>
        </w:tc>
      </w:tr>
      <w:tr w:rsidR="006D4D56" w:rsidRPr="006D4D56" w14:paraId="099BFA2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715FF737"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Вертебра</w:t>
            </w:r>
            <w:proofErr w:type="spellEnd"/>
            <w:r w:rsidRPr="006D4D56">
              <w:rPr>
                <w:rFonts w:ascii="Times New Roman" w:eastAsia="Times New Roman" w:hAnsi="Times New Roman" w:cs="Times New Roman"/>
                <w:sz w:val="24"/>
                <w:szCs w:val="24"/>
              </w:rPr>
              <w:t xml:space="preserve"> ТОВ</w:t>
            </w:r>
          </w:p>
        </w:tc>
      </w:tr>
      <w:tr w:rsidR="006D4D56" w:rsidRPr="006D4D56" w14:paraId="76E7465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FD8B011"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Верум</w:t>
            </w:r>
            <w:proofErr w:type="spellEnd"/>
            <w:r w:rsidRPr="006D4D56">
              <w:rPr>
                <w:rFonts w:ascii="Times New Roman" w:eastAsia="Times New Roman" w:hAnsi="Times New Roman" w:cs="Times New Roman"/>
                <w:sz w:val="24"/>
                <w:szCs w:val="24"/>
              </w:rPr>
              <w:t xml:space="preserve"> Експерт Клініка ТОВ</w:t>
            </w:r>
          </w:p>
        </w:tc>
      </w:tr>
      <w:tr w:rsidR="006D4D56" w:rsidRPr="006D4D56" w14:paraId="357796F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182E428"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Верум</w:t>
            </w:r>
            <w:proofErr w:type="spellEnd"/>
            <w:r w:rsidRPr="006D4D56">
              <w:rPr>
                <w:rFonts w:ascii="Times New Roman" w:eastAsia="Times New Roman" w:hAnsi="Times New Roman" w:cs="Times New Roman"/>
                <w:sz w:val="24"/>
                <w:szCs w:val="24"/>
              </w:rPr>
              <w:t xml:space="preserve"> МЦ ТОВ</w:t>
            </w:r>
          </w:p>
        </w:tc>
      </w:tr>
      <w:tr w:rsidR="006D4D56" w:rsidRPr="006D4D56" w14:paraId="6E43B9BB"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7E66F2C"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Віта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ТОВ</w:t>
            </w:r>
          </w:p>
        </w:tc>
      </w:tr>
      <w:tr w:rsidR="006D4D56" w:rsidRPr="006D4D56" w14:paraId="2911A5E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7393777"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Віта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ТОВ</w:t>
            </w:r>
          </w:p>
        </w:tc>
      </w:tr>
      <w:tr w:rsidR="006D4D56" w:rsidRPr="006D4D56" w14:paraId="3D49352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5154D7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ВІТЕ Україно-Ізраїльський медичний центр ТОВ</w:t>
            </w:r>
          </w:p>
        </w:tc>
      </w:tr>
      <w:tr w:rsidR="006D4D56" w:rsidRPr="006D4D56" w14:paraId="4B3E48BB"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C881299"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Ґеліос</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Віжн</w:t>
            </w:r>
            <w:proofErr w:type="spellEnd"/>
            <w:r w:rsidRPr="006D4D56">
              <w:rPr>
                <w:rFonts w:ascii="Times New Roman" w:eastAsia="Times New Roman" w:hAnsi="Times New Roman" w:cs="Times New Roman"/>
                <w:sz w:val="24"/>
                <w:szCs w:val="24"/>
              </w:rPr>
              <w:t xml:space="preserve"> Україна ТОВ</w:t>
            </w:r>
          </w:p>
        </w:tc>
      </w:tr>
      <w:tr w:rsidR="006D4D56" w:rsidRPr="006D4D56" w14:paraId="4F8B3B5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F78FCE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Дерматолог ТОВ</w:t>
            </w:r>
          </w:p>
        </w:tc>
      </w:tr>
      <w:tr w:rsidR="006D4D56" w:rsidRPr="006D4D56" w14:paraId="2395A51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2B70DB31"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Клініка Гармонія здоров’я</w:t>
            </w:r>
          </w:p>
        </w:tc>
      </w:tr>
      <w:tr w:rsidR="006D4D56" w:rsidRPr="006D4D56" w14:paraId="3EC5A9E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EEA54D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Дитина МЦ ТОВ</w:t>
            </w:r>
          </w:p>
        </w:tc>
      </w:tr>
      <w:tr w:rsidR="006D4D56" w:rsidRPr="006D4D56" w14:paraId="2D62F8C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012D42F"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Дитина ТОВ</w:t>
            </w:r>
          </w:p>
        </w:tc>
      </w:tr>
      <w:tr w:rsidR="006D4D56" w:rsidRPr="006D4D56" w14:paraId="2957DF6C"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8EF8F43"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Діверо</w:t>
            </w:r>
            <w:proofErr w:type="spellEnd"/>
            <w:r w:rsidRPr="006D4D56">
              <w:rPr>
                <w:rFonts w:ascii="Times New Roman" w:eastAsia="Times New Roman" w:hAnsi="Times New Roman" w:cs="Times New Roman"/>
                <w:sz w:val="24"/>
                <w:szCs w:val="24"/>
              </w:rPr>
              <w:t>-Нивки ТОВ</w:t>
            </w:r>
          </w:p>
        </w:tc>
      </w:tr>
      <w:tr w:rsidR="006D4D56" w:rsidRPr="006D4D56" w14:paraId="793CF5F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B23032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Довіра МЦ ТОВ</w:t>
            </w:r>
          </w:p>
        </w:tc>
      </w:tr>
      <w:tr w:rsidR="006D4D56" w:rsidRPr="006D4D56" w14:paraId="5E7B07F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2B4D5CE"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Док </w:t>
            </w:r>
            <w:proofErr w:type="spellStart"/>
            <w:r w:rsidRPr="006D4D56">
              <w:rPr>
                <w:rFonts w:ascii="Times New Roman" w:eastAsia="Times New Roman" w:hAnsi="Times New Roman" w:cs="Times New Roman"/>
                <w:sz w:val="24"/>
                <w:szCs w:val="24"/>
              </w:rPr>
              <w:t>Лайф</w:t>
            </w:r>
            <w:proofErr w:type="spellEnd"/>
            <w:r w:rsidRPr="006D4D56">
              <w:rPr>
                <w:rFonts w:ascii="Times New Roman" w:eastAsia="Times New Roman" w:hAnsi="Times New Roman" w:cs="Times New Roman"/>
                <w:sz w:val="24"/>
                <w:szCs w:val="24"/>
              </w:rPr>
              <w:t xml:space="preserve"> МЦ ТОВ</w:t>
            </w:r>
          </w:p>
        </w:tc>
      </w:tr>
      <w:tr w:rsidR="006D4D56" w:rsidRPr="006D4D56" w14:paraId="4699D08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0EE720B"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Доктор Оксфорд ТОВ (</w:t>
            </w:r>
            <w:proofErr w:type="spellStart"/>
            <w:r w:rsidRPr="006D4D56">
              <w:rPr>
                <w:rFonts w:ascii="Times New Roman" w:eastAsia="Times New Roman" w:hAnsi="Times New Roman" w:cs="Times New Roman"/>
                <w:sz w:val="24"/>
                <w:szCs w:val="24"/>
              </w:rPr>
              <w:t>Докторпро</w:t>
            </w:r>
            <w:proofErr w:type="spellEnd"/>
            <w:r w:rsidRPr="006D4D56">
              <w:rPr>
                <w:rFonts w:ascii="Times New Roman" w:eastAsia="Times New Roman" w:hAnsi="Times New Roman" w:cs="Times New Roman"/>
                <w:sz w:val="24"/>
                <w:szCs w:val="24"/>
              </w:rPr>
              <w:t xml:space="preserve"> Київ МЦ ТОВ)</w:t>
            </w:r>
          </w:p>
        </w:tc>
      </w:tr>
      <w:tr w:rsidR="006D4D56" w:rsidRPr="006D4D56" w14:paraId="720254D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5E0F421"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Доктор Спін МЦ ТОВ</w:t>
            </w:r>
          </w:p>
        </w:tc>
      </w:tr>
      <w:tr w:rsidR="006D4D56" w:rsidRPr="006D4D56" w14:paraId="2674F5D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E7E183E"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Доктор-Плюс ТОВ</w:t>
            </w:r>
          </w:p>
        </w:tc>
      </w:tr>
      <w:tr w:rsidR="006D4D56" w:rsidRPr="006D4D56" w14:paraId="7E2DDDB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008017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Евомед</w:t>
            </w:r>
            <w:proofErr w:type="spellEnd"/>
            <w:r w:rsidRPr="006D4D56">
              <w:rPr>
                <w:rFonts w:ascii="Times New Roman" w:eastAsia="Times New Roman" w:hAnsi="Times New Roman" w:cs="Times New Roman"/>
                <w:sz w:val="24"/>
                <w:szCs w:val="24"/>
              </w:rPr>
              <w:t xml:space="preserve">  ТОВ</w:t>
            </w:r>
          </w:p>
        </w:tc>
      </w:tr>
      <w:tr w:rsidR="006D4D56" w:rsidRPr="006D4D56" w14:paraId="4A268B0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09FB66F"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Ейр клініка ТОВ</w:t>
            </w:r>
          </w:p>
        </w:tc>
      </w:tr>
      <w:tr w:rsidR="006D4D56" w:rsidRPr="006D4D56" w14:paraId="61BB0BEF"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3B0690E"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Ексімер</w:t>
            </w:r>
            <w:proofErr w:type="spellEnd"/>
            <w:r w:rsidRPr="006D4D56">
              <w:rPr>
                <w:rFonts w:ascii="Times New Roman" w:eastAsia="Times New Roman" w:hAnsi="Times New Roman" w:cs="Times New Roman"/>
                <w:sz w:val="24"/>
                <w:szCs w:val="24"/>
              </w:rPr>
              <w:t>-Київ ТОВ</w:t>
            </w:r>
          </w:p>
        </w:tc>
      </w:tr>
      <w:tr w:rsidR="006D4D56" w:rsidRPr="006D4D56" w14:paraId="41352073"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FC5C576"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Ендоцентр</w:t>
            </w:r>
            <w:proofErr w:type="spellEnd"/>
            <w:r w:rsidRPr="006D4D56">
              <w:rPr>
                <w:rFonts w:ascii="Times New Roman" w:eastAsia="Times New Roman" w:hAnsi="Times New Roman" w:cs="Times New Roman"/>
                <w:sz w:val="24"/>
                <w:szCs w:val="24"/>
              </w:rPr>
              <w:t xml:space="preserve"> ТОВ</w:t>
            </w:r>
          </w:p>
        </w:tc>
      </w:tr>
      <w:tr w:rsidR="006D4D56" w:rsidRPr="006D4D56" w14:paraId="384C972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E2ABACA"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Євромед</w:t>
            </w:r>
            <w:proofErr w:type="spellEnd"/>
            <w:r w:rsidRPr="006D4D56">
              <w:rPr>
                <w:rFonts w:ascii="Times New Roman" w:eastAsia="Times New Roman" w:hAnsi="Times New Roman" w:cs="Times New Roman"/>
                <w:sz w:val="24"/>
                <w:szCs w:val="24"/>
              </w:rPr>
              <w:t xml:space="preserve"> плюс МЦ ТОВ</w:t>
            </w:r>
          </w:p>
        </w:tc>
      </w:tr>
      <w:tr w:rsidR="006D4D56" w:rsidRPr="006D4D56" w14:paraId="17B1D5A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D4F5662"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Здоров'я столиці МЦ ТОВ</w:t>
            </w:r>
          </w:p>
        </w:tc>
      </w:tr>
      <w:tr w:rsidR="006D4D56" w:rsidRPr="006D4D56" w14:paraId="0B3D08B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1C5F333A"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Здравиця</w:t>
            </w:r>
          </w:p>
        </w:tc>
      </w:tr>
      <w:tr w:rsidR="006D4D56" w:rsidRPr="006D4D56" w14:paraId="2D02C14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F83593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Імпульс + ТОВ</w:t>
            </w:r>
          </w:p>
        </w:tc>
      </w:tr>
      <w:tr w:rsidR="006D4D56" w:rsidRPr="006D4D56" w14:paraId="39BD328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DBD1436"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lastRenderedPageBreak/>
              <w:t>Інноваційна клініка ТОВ</w:t>
            </w:r>
          </w:p>
        </w:tc>
      </w:tr>
      <w:tr w:rsidR="006D4D56" w:rsidRPr="006D4D56" w14:paraId="3A6BC50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A48803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Інститут </w:t>
            </w:r>
            <w:proofErr w:type="spellStart"/>
            <w:r w:rsidRPr="006D4D56">
              <w:rPr>
                <w:rFonts w:ascii="Times New Roman" w:eastAsia="Times New Roman" w:hAnsi="Times New Roman" w:cs="Times New Roman"/>
                <w:sz w:val="24"/>
                <w:szCs w:val="24"/>
              </w:rPr>
              <w:t>вертебрології</w:t>
            </w:r>
            <w:proofErr w:type="spellEnd"/>
            <w:r w:rsidRPr="006D4D56">
              <w:rPr>
                <w:rFonts w:ascii="Times New Roman" w:eastAsia="Times New Roman" w:hAnsi="Times New Roman" w:cs="Times New Roman"/>
                <w:sz w:val="24"/>
                <w:szCs w:val="24"/>
              </w:rPr>
              <w:t xml:space="preserve"> і реабілітації ТОВ</w:t>
            </w:r>
          </w:p>
        </w:tc>
      </w:tr>
      <w:tr w:rsidR="006D4D56" w:rsidRPr="006D4D56" w14:paraId="42EE36D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vAlign w:val="center"/>
            <w:hideMark/>
          </w:tcPr>
          <w:p w14:paraId="537176FA"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Медична компанія «</w:t>
            </w:r>
            <w:proofErr w:type="spellStart"/>
            <w:r w:rsidRPr="006D4D56">
              <w:rPr>
                <w:rFonts w:ascii="Times New Roman" w:eastAsia="Times New Roman" w:hAnsi="Times New Roman" w:cs="Times New Roman"/>
                <w:sz w:val="24"/>
                <w:szCs w:val="24"/>
              </w:rPr>
              <w:t>Інто-сана</w:t>
            </w:r>
            <w:proofErr w:type="spellEnd"/>
            <w:r w:rsidRPr="006D4D56">
              <w:rPr>
                <w:rFonts w:ascii="Times New Roman" w:eastAsia="Times New Roman" w:hAnsi="Times New Roman" w:cs="Times New Roman"/>
                <w:sz w:val="24"/>
                <w:szCs w:val="24"/>
              </w:rPr>
              <w:t>»</w:t>
            </w:r>
          </w:p>
        </w:tc>
      </w:tr>
      <w:tr w:rsidR="006D4D56" w:rsidRPr="006D4D56" w14:paraId="4C5C0AA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7BA2CF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Клініка </w:t>
            </w:r>
            <w:proofErr w:type="spellStart"/>
            <w:r w:rsidRPr="006D4D56">
              <w:rPr>
                <w:rFonts w:ascii="Times New Roman" w:eastAsia="Times New Roman" w:hAnsi="Times New Roman" w:cs="Times New Roman"/>
                <w:sz w:val="24"/>
                <w:szCs w:val="24"/>
              </w:rPr>
              <w:t>вертеброневрології</w:t>
            </w:r>
            <w:proofErr w:type="spellEnd"/>
            <w:r w:rsidRPr="006D4D56">
              <w:rPr>
                <w:rFonts w:ascii="Times New Roman" w:eastAsia="Times New Roman" w:hAnsi="Times New Roman" w:cs="Times New Roman"/>
                <w:sz w:val="24"/>
                <w:szCs w:val="24"/>
              </w:rPr>
              <w:t xml:space="preserve"> та </w:t>
            </w:r>
            <w:proofErr w:type="spellStart"/>
            <w:r w:rsidRPr="006D4D56">
              <w:rPr>
                <w:rFonts w:ascii="Times New Roman" w:eastAsia="Times New Roman" w:hAnsi="Times New Roman" w:cs="Times New Roman"/>
                <w:sz w:val="24"/>
                <w:szCs w:val="24"/>
              </w:rPr>
              <w:t>кінезотерапії</w:t>
            </w:r>
            <w:proofErr w:type="spellEnd"/>
            <w:r w:rsidRPr="006D4D56">
              <w:rPr>
                <w:rFonts w:ascii="Times New Roman" w:eastAsia="Times New Roman" w:hAnsi="Times New Roman" w:cs="Times New Roman"/>
                <w:sz w:val="24"/>
                <w:szCs w:val="24"/>
              </w:rPr>
              <w:t xml:space="preserve"> ТОВ</w:t>
            </w:r>
          </w:p>
        </w:tc>
      </w:tr>
      <w:tr w:rsidR="006D4D56" w:rsidRPr="006D4D56" w14:paraId="6DAA18E3"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2115302"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Клініка еферентної терапії доктора </w:t>
            </w:r>
            <w:proofErr w:type="spellStart"/>
            <w:r w:rsidRPr="006D4D56">
              <w:rPr>
                <w:rFonts w:ascii="Times New Roman" w:eastAsia="Times New Roman" w:hAnsi="Times New Roman" w:cs="Times New Roman"/>
                <w:sz w:val="24"/>
                <w:szCs w:val="24"/>
              </w:rPr>
              <w:t>Чорномиза</w:t>
            </w:r>
            <w:proofErr w:type="spellEnd"/>
            <w:r w:rsidRPr="006D4D56">
              <w:rPr>
                <w:rFonts w:ascii="Times New Roman" w:eastAsia="Times New Roman" w:hAnsi="Times New Roman" w:cs="Times New Roman"/>
                <w:sz w:val="24"/>
                <w:szCs w:val="24"/>
              </w:rPr>
              <w:t xml:space="preserve"> ПП</w:t>
            </w:r>
          </w:p>
        </w:tc>
      </w:tr>
      <w:tr w:rsidR="006D4D56" w:rsidRPr="006D4D56" w14:paraId="0CA1CE9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189C04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Клініка </w:t>
            </w:r>
            <w:proofErr w:type="spellStart"/>
            <w:r w:rsidRPr="006D4D56">
              <w:rPr>
                <w:rFonts w:ascii="Times New Roman" w:eastAsia="Times New Roman" w:hAnsi="Times New Roman" w:cs="Times New Roman"/>
                <w:sz w:val="24"/>
                <w:szCs w:val="24"/>
              </w:rPr>
              <w:t>Леомед</w:t>
            </w:r>
            <w:proofErr w:type="spellEnd"/>
            <w:r w:rsidRPr="006D4D56">
              <w:rPr>
                <w:rFonts w:ascii="Times New Roman" w:eastAsia="Times New Roman" w:hAnsi="Times New Roman" w:cs="Times New Roman"/>
                <w:sz w:val="24"/>
                <w:szCs w:val="24"/>
              </w:rPr>
              <w:t xml:space="preserve"> ТОВ</w:t>
            </w:r>
          </w:p>
        </w:tc>
      </w:tr>
      <w:tr w:rsidR="006D4D56" w:rsidRPr="006D4D56" w14:paraId="4AF4891B"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367F412F"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Клініка Оберіг</w:t>
            </w:r>
          </w:p>
        </w:tc>
      </w:tr>
      <w:tr w:rsidR="006D4D56" w:rsidRPr="006D4D56" w14:paraId="0DB6051C"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23CB34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Клініка ЦСМ ТОВ</w:t>
            </w:r>
          </w:p>
        </w:tc>
      </w:tr>
      <w:tr w:rsidR="006D4D56" w:rsidRPr="006D4D56" w14:paraId="50C8482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AEEA8A3"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Клініка-Гарант ТОВ</w:t>
            </w:r>
          </w:p>
        </w:tc>
      </w:tr>
      <w:tr w:rsidR="006D4D56" w:rsidRPr="006D4D56" w14:paraId="459BE6E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E8529A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Консиліум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МЦ ТОВ</w:t>
            </w:r>
          </w:p>
        </w:tc>
      </w:tr>
      <w:tr w:rsidR="006D4D56" w:rsidRPr="006D4D56" w14:paraId="029E152F"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8F6E43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Лабораторія </w:t>
            </w:r>
            <w:proofErr w:type="spellStart"/>
            <w:r w:rsidRPr="006D4D56">
              <w:rPr>
                <w:rFonts w:ascii="Times New Roman" w:eastAsia="Times New Roman" w:hAnsi="Times New Roman" w:cs="Times New Roman"/>
                <w:sz w:val="24"/>
                <w:szCs w:val="24"/>
              </w:rPr>
              <w:t>Др</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Рьодгера</w:t>
            </w:r>
            <w:proofErr w:type="spellEnd"/>
            <w:r w:rsidRPr="006D4D56">
              <w:rPr>
                <w:rFonts w:ascii="Times New Roman" w:eastAsia="Times New Roman" w:hAnsi="Times New Roman" w:cs="Times New Roman"/>
                <w:sz w:val="24"/>
                <w:szCs w:val="24"/>
              </w:rPr>
              <w:t xml:space="preserve"> ТОВ</w:t>
            </w:r>
          </w:p>
        </w:tc>
      </w:tr>
      <w:tr w:rsidR="006D4D56" w:rsidRPr="006D4D56" w14:paraId="4E6F1268"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59F6194"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Легнас</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ТОВ</w:t>
            </w:r>
          </w:p>
        </w:tc>
      </w:tr>
      <w:tr w:rsidR="006D4D56" w:rsidRPr="006D4D56" w14:paraId="2EA5D31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621EDA0"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Лікар і Я  МЦ ТОВ</w:t>
            </w:r>
          </w:p>
        </w:tc>
      </w:tr>
      <w:tr w:rsidR="006D4D56" w:rsidRPr="006D4D56" w14:paraId="7872418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AA0DE0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Лор Клініка Амріта ТОВ</w:t>
            </w:r>
          </w:p>
        </w:tc>
      </w:tr>
      <w:tr w:rsidR="006D4D56" w:rsidRPr="006D4D56" w14:paraId="4BBFE71F"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5248BE7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Медична Клініка Ліко-Мед</w:t>
            </w:r>
          </w:p>
        </w:tc>
      </w:tr>
      <w:tr w:rsidR="006D4D56" w:rsidRPr="006D4D56" w14:paraId="0A3250F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C126ED3"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Медбуд</w:t>
            </w:r>
            <w:proofErr w:type="spellEnd"/>
            <w:r w:rsidRPr="006D4D56">
              <w:rPr>
                <w:rFonts w:ascii="Times New Roman" w:eastAsia="Times New Roman" w:hAnsi="Times New Roman" w:cs="Times New Roman"/>
                <w:sz w:val="24"/>
                <w:szCs w:val="24"/>
              </w:rPr>
              <w:t xml:space="preserve"> МНПО ПАТ ХК Київміськбуд ДП</w:t>
            </w:r>
          </w:p>
        </w:tc>
      </w:tr>
      <w:tr w:rsidR="006D4D56" w:rsidRPr="006D4D56" w14:paraId="40A35AE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7591C66"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Медгруп</w:t>
            </w:r>
            <w:proofErr w:type="spellEnd"/>
            <w:r w:rsidRPr="006D4D56">
              <w:rPr>
                <w:rFonts w:ascii="Times New Roman" w:eastAsia="Times New Roman" w:hAnsi="Times New Roman" w:cs="Times New Roman"/>
                <w:sz w:val="24"/>
                <w:szCs w:val="24"/>
              </w:rPr>
              <w:t xml:space="preserve"> МЦ ТОВ</w:t>
            </w:r>
          </w:p>
        </w:tc>
      </w:tr>
      <w:tr w:rsidR="006D4D56" w:rsidRPr="006D4D56" w14:paraId="6929BE2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5E2642C"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Меддопомога +  ТОВ</w:t>
            </w:r>
          </w:p>
        </w:tc>
      </w:tr>
      <w:tr w:rsidR="006D4D56" w:rsidRPr="006D4D56" w14:paraId="060C75B3"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0171CE8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Медичний центр Наша родина</w:t>
            </w:r>
          </w:p>
        </w:tc>
      </w:tr>
      <w:tr w:rsidR="006D4D56" w:rsidRPr="006D4D56" w14:paraId="11D0F0D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70BFC0B"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Медейра</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Клінік</w:t>
            </w:r>
            <w:proofErr w:type="spellEnd"/>
            <w:r w:rsidRPr="006D4D56">
              <w:rPr>
                <w:rFonts w:ascii="Times New Roman" w:eastAsia="Times New Roman" w:hAnsi="Times New Roman" w:cs="Times New Roman"/>
                <w:sz w:val="24"/>
                <w:szCs w:val="24"/>
              </w:rPr>
              <w:t xml:space="preserve"> ТОВ</w:t>
            </w:r>
          </w:p>
        </w:tc>
      </w:tr>
      <w:tr w:rsidR="006D4D56" w:rsidRPr="006D4D56" w14:paraId="5A50C7B8"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7B3730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Медичний центр європейської ортопедії ТОВ</w:t>
            </w:r>
          </w:p>
        </w:tc>
      </w:tr>
      <w:tr w:rsidR="006D4D56" w:rsidRPr="006D4D56" w14:paraId="7EFA6D5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80ABCD0"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Медичний центр Закревського 47 ТОВ</w:t>
            </w:r>
          </w:p>
        </w:tc>
      </w:tr>
      <w:tr w:rsidR="006D4D56" w:rsidRPr="006D4D56" w14:paraId="41E8CB0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841DDD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Медичний Центр Медіан </w:t>
            </w:r>
          </w:p>
        </w:tc>
      </w:tr>
      <w:tr w:rsidR="006D4D56" w:rsidRPr="006D4D56" w14:paraId="20716B5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AC2061E"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вентера</w:t>
            </w:r>
            <w:proofErr w:type="spellEnd"/>
            <w:r w:rsidRPr="006D4D56">
              <w:rPr>
                <w:rFonts w:ascii="Times New Roman" w:eastAsia="Times New Roman" w:hAnsi="Times New Roman" w:cs="Times New Roman"/>
                <w:sz w:val="24"/>
                <w:szCs w:val="24"/>
              </w:rPr>
              <w:t xml:space="preserve"> груп Солом'янська філія ТОВ </w:t>
            </w:r>
          </w:p>
        </w:tc>
      </w:tr>
      <w:tr w:rsidR="006D4D56" w:rsidRPr="006D4D56" w14:paraId="2EC87C4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3A2EC1AA"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Медичний Центр </w:t>
            </w:r>
            <w:proofErr w:type="spellStart"/>
            <w:r w:rsidRPr="006D4D56">
              <w:rPr>
                <w:rFonts w:ascii="Times New Roman" w:eastAsia="Times New Roman" w:hAnsi="Times New Roman" w:cs="Times New Roman"/>
                <w:sz w:val="24"/>
                <w:szCs w:val="24"/>
              </w:rPr>
              <w:t>Євролаб</w:t>
            </w:r>
            <w:proofErr w:type="spellEnd"/>
          </w:p>
        </w:tc>
      </w:tr>
      <w:tr w:rsidR="006D4D56" w:rsidRPr="006D4D56" w14:paraId="3E6570F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5C54DB1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Клініка </w:t>
            </w:r>
            <w:proofErr w:type="spellStart"/>
            <w:r w:rsidRPr="006D4D56">
              <w:rPr>
                <w:rFonts w:ascii="Times New Roman" w:eastAsia="Times New Roman" w:hAnsi="Times New Roman" w:cs="Times New Roman"/>
                <w:sz w:val="24"/>
                <w:szCs w:val="24"/>
              </w:rPr>
              <w:t>Медіком</w:t>
            </w:r>
            <w:proofErr w:type="spellEnd"/>
          </w:p>
        </w:tc>
      </w:tr>
      <w:tr w:rsidR="006D4D56" w:rsidRPr="006D4D56" w14:paraId="38E9082C"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4AAD638"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Вентера</w:t>
            </w:r>
            <w:proofErr w:type="spellEnd"/>
            <w:r w:rsidRPr="006D4D56">
              <w:rPr>
                <w:rFonts w:ascii="Times New Roman" w:eastAsia="Times New Roman" w:hAnsi="Times New Roman" w:cs="Times New Roman"/>
                <w:sz w:val="24"/>
                <w:szCs w:val="24"/>
              </w:rPr>
              <w:t xml:space="preserve"> груп ТОВ </w:t>
            </w:r>
          </w:p>
        </w:tc>
      </w:tr>
      <w:tr w:rsidR="006D4D56" w:rsidRPr="006D4D56" w14:paraId="05046F4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EEB540D"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град МЦ ТОВ</w:t>
            </w:r>
          </w:p>
        </w:tc>
      </w:tr>
      <w:tr w:rsidR="006D4D56" w:rsidRPr="006D4D56" w14:paraId="7DE7B51B"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62E00F7"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Медікап</w:t>
            </w:r>
            <w:proofErr w:type="spellEnd"/>
            <w:r w:rsidRPr="006D4D56">
              <w:rPr>
                <w:rFonts w:ascii="Times New Roman" w:eastAsia="Times New Roman" w:hAnsi="Times New Roman" w:cs="Times New Roman"/>
                <w:sz w:val="24"/>
                <w:szCs w:val="24"/>
              </w:rPr>
              <w:t xml:space="preserve"> МЦ ТОВ</w:t>
            </w:r>
          </w:p>
        </w:tc>
      </w:tr>
      <w:tr w:rsidR="006D4D56" w:rsidRPr="006D4D56" w14:paraId="6CDCF1B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D1BC18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Медісвіт</w:t>
            </w:r>
            <w:proofErr w:type="spellEnd"/>
            <w:r w:rsidRPr="006D4D56">
              <w:rPr>
                <w:rFonts w:ascii="Times New Roman" w:eastAsia="Times New Roman" w:hAnsi="Times New Roman" w:cs="Times New Roman"/>
                <w:sz w:val="24"/>
                <w:szCs w:val="24"/>
              </w:rPr>
              <w:t xml:space="preserve"> МЦ ТОВ</w:t>
            </w:r>
          </w:p>
        </w:tc>
      </w:tr>
      <w:tr w:rsidR="006D4D56" w:rsidRPr="006D4D56" w14:paraId="414C799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33131B2"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Медіцентр</w:t>
            </w:r>
            <w:proofErr w:type="spellEnd"/>
            <w:r w:rsidRPr="006D4D56">
              <w:rPr>
                <w:rFonts w:ascii="Times New Roman" w:eastAsia="Times New Roman" w:hAnsi="Times New Roman" w:cs="Times New Roman"/>
                <w:sz w:val="24"/>
                <w:szCs w:val="24"/>
              </w:rPr>
              <w:t xml:space="preserve"> Україна ТОВ</w:t>
            </w:r>
          </w:p>
        </w:tc>
      </w:tr>
      <w:tr w:rsidR="006D4D56" w:rsidRPr="006D4D56" w14:paraId="1A645A7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DE08BEA"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Мерілайф</w:t>
            </w:r>
            <w:proofErr w:type="spellEnd"/>
            <w:r w:rsidRPr="006D4D56">
              <w:rPr>
                <w:rFonts w:ascii="Times New Roman" w:eastAsia="Times New Roman" w:hAnsi="Times New Roman" w:cs="Times New Roman"/>
                <w:sz w:val="24"/>
                <w:szCs w:val="24"/>
              </w:rPr>
              <w:t xml:space="preserve"> ТОВ</w:t>
            </w:r>
          </w:p>
        </w:tc>
      </w:tr>
      <w:tr w:rsidR="006D4D56" w:rsidRPr="006D4D56" w14:paraId="185511AB"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6F0360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Міжнародна асоціація екологічної медицини Асоціація</w:t>
            </w:r>
          </w:p>
        </w:tc>
      </w:tr>
      <w:tr w:rsidR="006D4D56" w:rsidRPr="006D4D56" w14:paraId="43B8913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2939B46"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Міжнародний інститут клінічних досліджень ТОВ</w:t>
            </w:r>
          </w:p>
        </w:tc>
      </w:tr>
      <w:tr w:rsidR="006D4D56" w:rsidRPr="006D4D56" w14:paraId="2FC0CEC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AA7BB1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Моя сім'я клініка ТОВ</w:t>
            </w:r>
          </w:p>
        </w:tc>
      </w:tr>
      <w:tr w:rsidR="006D4D56" w:rsidRPr="006D4D56" w14:paraId="518D695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2C959F9"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МЦМК ПП</w:t>
            </w:r>
          </w:p>
        </w:tc>
      </w:tr>
      <w:tr w:rsidR="006D4D56" w:rsidRPr="006D4D56" w14:paraId="1405699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90F1E2D"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Наастек</w:t>
            </w:r>
            <w:proofErr w:type="spellEnd"/>
            <w:r w:rsidRPr="006D4D56">
              <w:rPr>
                <w:rFonts w:ascii="Times New Roman" w:eastAsia="Times New Roman" w:hAnsi="Times New Roman" w:cs="Times New Roman"/>
                <w:sz w:val="24"/>
                <w:szCs w:val="24"/>
              </w:rPr>
              <w:t xml:space="preserve"> ТОВ</w:t>
            </w:r>
          </w:p>
        </w:tc>
      </w:tr>
      <w:tr w:rsidR="006D4D56" w:rsidRPr="006D4D56" w14:paraId="3C7A50A1"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EB04CAD"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Національний інститут хірургії та </w:t>
            </w:r>
            <w:proofErr w:type="spellStart"/>
            <w:r w:rsidRPr="006D4D56">
              <w:rPr>
                <w:rFonts w:ascii="Times New Roman" w:eastAsia="Times New Roman" w:hAnsi="Times New Roman" w:cs="Times New Roman"/>
                <w:sz w:val="24"/>
                <w:szCs w:val="24"/>
              </w:rPr>
              <w:t>трансплантології</w:t>
            </w:r>
            <w:proofErr w:type="spellEnd"/>
            <w:r w:rsidRPr="006D4D56">
              <w:rPr>
                <w:rFonts w:ascii="Times New Roman" w:eastAsia="Times New Roman" w:hAnsi="Times New Roman" w:cs="Times New Roman"/>
                <w:sz w:val="24"/>
                <w:szCs w:val="24"/>
              </w:rPr>
              <w:t xml:space="preserve"> ім. О.О. </w:t>
            </w:r>
            <w:proofErr w:type="spellStart"/>
            <w:r w:rsidRPr="006D4D56">
              <w:rPr>
                <w:rFonts w:ascii="Times New Roman" w:eastAsia="Times New Roman" w:hAnsi="Times New Roman" w:cs="Times New Roman"/>
                <w:sz w:val="24"/>
                <w:szCs w:val="24"/>
              </w:rPr>
              <w:t>Шалімова</w:t>
            </w:r>
            <w:proofErr w:type="spellEnd"/>
            <w:r w:rsidRPr="006D4D56">
              <w:rPr>
                <w:rFonts w:ascii="Times New Roman" w:eastAsia="Times New Roman" w:hAnsi="Times New Roman" w:cs="Times New Roman"/>
                <w:sz w:val="24"/>
                <w:szCs w:val="24"/>
              </w:rPr>
              <w:t xml:space="preserve"> НАМНУ ДУ</w:t>
            </w:r>
          </w:p>
        </w:tc>
      </w:tr>
      <w:tr w:rsidR="006D4D56" w:rsidRPr="006D4D56" w14:paraId="6DCE496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B740AC7"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Національний університет фізичного виховання і спорту України</w:t>
            </w:r>
          </w:p>
        </w:tc>
      </w:tr>
      <w:tr w:rsidR="006D4D56" w:rsidRPr="006D4D56" w14:paraId="2E88F089" w14:textId="77777777" w:rsidTr="00127406">
        <w:trPr>
          <w:trHeight w:val="43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DE3282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Нейромед</w:t>
            </w:r>
            <w:proofErr w:type="spellEnd"/>
            <w:r w:rsidRPr="006D4D56">
              <w:rPr>
                <w:rFonts w:ascii="Times New Roman" w:eastAsia="Times New Roman" w:hAnsi="Times New Roman" w:cs="Times New Roman"/>
                <w:sz w:val="24"/>
                <w:szCs w:val="24"/>
              </w:rPr>
              <w:t xml:space="preserve"> К ТОВ</w:t>
            </w:r>
          </w:p>
        </w:tc>
      </w:tr>
      <w:tr w:rsidR="006D4D56" w:rsidRPr="006D4D56" w14:paraId="1923301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680755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Неомед</w:t>
            </w:r>
            <w:proofErr w:type="spellEnd"/>
            <w:r w:rsidRPr="006D4D56">
              <w:rPr>
                <w:rFonts w:ascii="Times New Roman" w:eastAsia="Times New Roman" w:hAnsi="Times New Roman" w:cs="Times New Roman"/>
                <w:sz w:val="24"/>
                <w:szCs w:val="24"/>
              </w:rPr>
              <w:t xml:space="preserve"> 2007 ТОВ</w:t>
            </w:r>
          </w:p>
        </w:tc>
      </w:tr>
      <w:tr w:rsidR="006D4D56" w:rsidRPr="006D4D56" w14:paraId="70A3D73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5F91B93"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Одонтомед</w:t>
            </w:r>
            <w:proofErr w:type="spellEnd"/>
            <w:r w:rsidRPr="006D4D56">
              <w:rPr>
                <w:rFonts w:ascii="Times New Roman" w:eastAsia="Times New Roman" w:hAnsi="Times New Roman" w:cs="Times New Roman"/>
                <w:sz w:val="24"/>
                <w:szCs w:val="24"/>
              </w:rPr>
              <w:t xml:space="preserve"> ТОВ</w:t>
            </w:r>
          </w:p>
        </w:tc>
      </w:tr>
      <w:tr w:rsidR="006D4D56" w:rsidRPr="006D4D56" w14:paraId="52C3AAA5"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883C905"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Оксфорд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клініка ТОВ</w:t>
            </w:r>
          </w:p>
        </w:tc>
      </w:tr>
      <w:tr w:rsidR="006D4D56" w:rsidRPr="006D4D56" w14:paraId="50E8554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7765003"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Оксфорд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Печерськ ТОВ </w:t>
            </w:r>
          </w:p>
        </w:tc>
      </w:tr>
      <w:tr w:rsidR="006D4D56" w:rsidRPr="006D4D56" w14:paraId="746508E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C1CB552"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lastRenderedPageBreak/>
              <w:t>Омега-Київ ТД ТОВ</w:t>
            </w:r>
          </w:p>
        </w:tc>
      </w:tr>
      <w:tr w:rsidR="006D4D56" w:rsidRPr="006D4D56" w14:paraId="6C18FF4F"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31307A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О-</w:t>
            </w:r>
            <w:proofErr w:type="spellStart"/>
            <w:r w:rsidRPr="006D4D56">
              <w:rPr>
                <w:rFonts w:ascii="Times New Roman" w:eastAsia="Times New Roman" w:hAnsi="Times New Roman" w:cs="Times New Roman"/>
                <w:sz w:val="24"/>
                <w:szCs w:val="24"/>
              </w:rPr>
              <w:t>хорс</w:t>
            </w:r>
            <w:proofErr w:type="spellEnd"/>
            <w:r w:rsidRPr="006D4D56">
              <w:rPr>
                <w:rFonts w:ascii="Times New Roman" w:eastAsia="Times New Roman" w:hAnsi="Times New Roman" w:cs="Times New Roman"/>
                <w:sz w:val="24"/>
                <w:szCs w:val="24"/>
              </w:rPr>
              <w:t xml:space="preserve"> ТОВ</w:t>
            </w:r>
          </w:p>
        </w:tc>
      </w:tr>
      <w:tr w:rsidR="006D4D56" w:rsidRPr="006D4D56" w14:paraId="34F9A5F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60766A6"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Печерський центр офтальмології ТОВ</w:t>
            </w:r>
          </w:p>
        </w:tc>
      </w:tr>
      <w:tr w:rsidR="006D4D56" w:rsidRPr="006D4D56" w14:paraId="75E464C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8614015"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Превентклініка</w:t>
            </w:r>
            <w:proofErr w:type="spellEnd"/>
            <w:r w:rsidRPr="006D4D56">
              <w:rPr>
                <w:rFonts w:ascii="Times New Roman" w:eastAsia="Times New Roman" w:hAnsi="Times New Roman" w:cs="Times New Roman"/>
                <w:sz w:val="24"/>
                <w:szCs w:val="24"/>
              </w:rPr>
              <w:t xml:space="preserve"> ТОВ</w:t>
            </w:r>
          </w:p>
        </w:tc>
      </w:tr>
      <w:tr w:rsidR="006D4D56" w:rsidRPr="006D4D56" w14:paraId="2067F7A5"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55FB2FDC"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Реабілітація МППФ</w:t>
            </w:r>
          </w:p>
        </w:tc>
      </w:tr>
      <w:tr w:rsidR="006D4D56" w:rsidRPr="006D4D56" w14:paraId="05185D6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4F943DEC"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Система - Якість життя ТОВ</w:t>
            </w:r>
          </w:p>
        </w:tc>
      </w:tr>
      <w:tr w:rsidR="006D4D56" w:rsidRPr="006D4D56" w14:paraId="2A6487E3"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2C4FE82"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Сімейний центр здоров'я ТОВ</w:t>
            </w:r>
          </w:p>
        </w:tc>
      </w:tr>
      <w:tr w:rsidR="006D4D56" w:rsidRPr="006D4D56" w14:paraId="2592F63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DBDCDF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Смарт </w:t>
            </w:r>
            <w:proofErr w:type="spellStart"/>
            <w:r w:rsidRPr="006D4D56">
              <w:rPr>
                <w:rFonts w:ascii="Times New Roman" w:eastAsia="Times New Roman" w:hAnsi="Times New Roman" w:cs="Times New Roman"/>
                <w:sz w:val="24"/>
                <w:szCs w:val="24"/>
              </w:rPr>
              <w:t>Медікал</w:t>
            </w:r>
            <w:proofErr w:type="spellEnd"/>
            <w:r w:rsidRPr="006D4D56">
              <w:rPr>
                <w:rFonts w:ascii="Times New Roman" w:eastAsia="Times New Roman" w:hAnsi="Times New Roman" w:cs="Times New Roman"/>
                <w:sz w:val="24"/>
                <w:szCs w:val="24"/>
              </w:rPr>
              <w:t xml:space="preserve"> Центр ТОВ</w:t>
            </w:r>
          </w:p>
        </w:tc>
      </w:tr>
      <w:tr w:rsidR="006D4D56" w:rsidRPr="006D4D56" w14:paraId="18A63FF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1FC571A"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Стомател</w:t>
            </w:r>
            <w:proofErr w:type="spellEnd"/>
            <w:r w:rsidRPr="006D4D56">
              <w:rPr>
                <w:rFonts w:ascii="Times New Roman" w:eastAsia="Times New Roman" w:hAnsi="Times New Roman" w:cs="Times New Roman"/>
                <w:sz w:val="24"/>
                <w:szCs w:val="24"/>
              </w:rPr>
              <w:t xml:space="preserve"> ПП</w:t>
            </w:r>
          </w:p>
        </w:tc>
      </w:tr>
      <w:tr w:rsidR="006D4D56" w:rsidRPr="006D4D56" w14:paraId="18052592"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CF18196"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Універсум</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клінік</w:t>
            </w:r>
            <w:proofErr w:type="spellEnd"/>
            <w:r w:rsidRPr="006D4D56">
              <w:rPr>
                <w:rFonts w:ascii="Times New Roman" w:eastAsia="Times New Roman" w:hAnsi="Times New Roman" w:cs="Times New Roman"/>
                <w:sz w:val="24"/>
                <w:szCs w:val="24"/>
              </w:rPr>
              <w:t xml:space="preserve"> МЦ ТОВ</w:t>
            </w:r>
          </w:p>
        </w:tc>
      </w:tr>
      <w:tr w:rsidR="006D4D56" w:rsidRPr="006D4D56" w14:paraId="5D9018C7"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87F0FD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Універсум</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клінік</w:t>
            </w:r>
            <w:proofErr w:type="spellEnd"/>
            <w:r w:rsidRPr="006D4D56">
              <w:rPr>
                <w:rFonts w:ascii="Times New Roman" w:eastAsia="Times New Roman" w:hAnsi="Times New Roman" w:cs="Times New Roman"/>
                <w:sz w:val="24"/>
                <w:szCs w:val="24"/>
              </w:rPr>
              <w:t xml:space="preserve"> ТОВ</w:t>
            </w:r>
          </w:p>
        </w:tc>
      </w:tr>
      <w:tr w:rsidR="006D4D56" w:rsidRPr="006D4D56" w14:paraId="0FE6B32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C136A6C"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Уро</w:t>
            </w:r>
            <w:proofErr w:type="spellEnd"/>
            <w:r w:rsidRPr="006D4D56">
              <w:rPr>
                <w:rFonts w:ascii="Times New Roman" w:eastAsia="Times New Roman" w:hAnsi="Times New Roman" w:cs="Times New Roman"/>
                <w:sz w:val="24"/>
                <w:szCs w:val="24"/>
              </w:rPr>
              <w:t>-Про Інтернешнл МЦ ТОВ</w:t>
            </w:r>
          </w:p>
        </w:tc>
      </w:tr>
      <w:tr w:rsidR="006D4D56" w:rsidRPr="006D4D56" w14:paraId="1DDED10A"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20740489"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Фастмед</w:t>
            </w:r>
            <w:proofErr w:type="spellEnd"/>
            <w:r w:rsidRPr="006D4D56">
              <w:rPr>
                <w:rFonts w:ascii="Times New Roman" w:eastAsia="Times New Roman" w:hAnsi="Times New Roman" w:cs="Times New Roman"/>
                <w:sz w:val="24"/>
                <w:szCs w:val="24"/>
              </w:rPr>
              <w:t xml:space="preserve"> Україна ТОВ</w:t>
            </w:r>
          </w:p>
        </w:tc>
      </w:tr>
      <w:tr w:rsidR="006D4D56" w:rsidRPr="006D4D56" w14:paraId="721B3506"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08063B3D"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Форпост клініка імунології та алергології ТОВ</w:t>
            </w:r>
          </w:p>
        </w:tc>
      </w:tr>
      <w:tr w:rsidR="006D4D56" w:rsidRPr="006D4D56" w14:paraId="385F25A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18CE2B48"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Харт</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Лайф</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Хоспітал</w:t>
            </w:r>
            <w:proofErr w:type="spellEnd"/>
            <w:r w:rsidRPr="006D4D56">
              <w:rPr>
                <w:rFonts w:ascii="Times New Roman" w:eastAsia="Times New Roman" w:hAnsi="Times New Roman" w:cs="Times New Roman"/>
                <w:sz w:val="24"/>
                <w:szCs w:val="24"/>
              </w:rPr>
              <w:t xml:space="preserve"> ТОВ</w:t>
            </w:r>
          </w:p>
        </w:tc>
      </w:tr>
      <w:tr w:rsidR="006D4D56" w:rsidRPr="006D4D56" w14:paraId="088544F4"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5333501" w14:textId="77777777" w:rsidR="006D4D56" w:rsidRPr="006D4D56" w:rsidRDefault="006D4D56" w:rsidP="006D4D56">
            <w:pPr>
              <w:spacing w:after="0" w:line="240" w:lineRule="auto"/>
              <w:rPr>
                <w:rFonts w:ascii="Times New Roman" w:eastAsia="Times New Roman" w:hAnsi="Times New Roman" w:cs="Times New Roman"/>
                <w:sz w:val="24"/>
                <w:szCs w:val="24"/>
              </w:rPr>
            </w:pPr>
            <w:proofErr w:type="spellStart"/>
            <w:r w:rsidRPr="006D4D56">
              <w:rPr>
                <w:rFonts w:ascii="Times New Roman" w:eastAsia="Times New Roman" w:hAnsi="Times New Roman" w:cs="Times New Roman"/>
                <w:sz w:val="24"/>
                <w:szCs w:val="24"/>
              </w:rPr>
              <w:t>Хелпі</w:t>
            </w:r>
            <w:proofErr w:type="spellEnd"/>
            <w:r w:rsidRPr="006D4D56">
              <w:rPr>
                <w:rFonts w:ascii="Times New Roman" w:eastAsia="Times New Roman" w:hAnsi="Times New Roman" w:cs="Times New Roman"/>
                <w:sz w:val="24"/>
                <w:szCs w:val="24"/>
              </w:rPr>
              <w:t xml:space="preserve"> </w:t>
            </w:r>
            <w:proofErr w:type="spellStart"/>
            <w:r w:rsidRPr="006D4D56">
              <w:rPr>
                <w:rFonts w:ascii="Times New Roman" w:eastAsia="Times New Roman" w:hAnsi="Times New Roman" w:cs="Times New Roman"/>
                <w:sz w:val="24"/>
                <w:szCs w:val="24"/>
              </w:rPr>
              <w:t>Нейшн</w:t>
            </w:r>
            <w:proofErr w:type="spellEnd"/>
            <w:r w:rsidRPr="006D4D56">
              <w:rPr>
                <w:rFonts w:ascii="Times New Roman" w:eastAsia="Times New Roman" w:hAnsi="Times New Roman" w:cs="Times New Roman"/>
                <w:sz w:val="24"/>
                <w:szCs w:val="24"/>
              </w:rPr>
              <w:t xml:space="preserve"> ТОВ</w:t>
            </w:r>
          </w:p>
        </w:tc>
      </w:tr>
      <w:tr w:rsidR="006D4D56" w:rsidRPr="006D4D56" w14:paraId="1B24D13D"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7BB2F318"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Центр </w:t>
            </w:r>
            <w:proofErr w:type="spellStart"/>
            <w:r w:rsidRPr="006D4D56">
              <w:rPr>
                <w:rFonts w:ascii="Times New Roman" w:eastAsia="Times New Roman" w:hAnsi="Times New Roman" w:cs="Times New Roman"/>
                <w:sz w:val="24"/>
                <w:szCs w:val="24"/>
              </w:rPr>
              <w:t>кінезітерапії</w:t>
            </w:r>
            <w:proofErr w:type="spellEnd"/>
            <w:r w:rsidRPr="006D4D56">
              <w:rPr>
                <w:rFonts w:ascii="Times New Roman" w:eastAsia="Times New Roman" w:hAnsi="Times New Roman" w:cs="Times New Roman"/>
                <w:sz w:val="24"/>
                <w:szCs w:val="24"/>
              </w:rPr>
              <w:t xml:space="preserve"> ТОВ</w:t>
            </w:r>
          </w:p>
        </w:tc>
      </w:tr>
      <w:tr w:rsidR="006D4D56" w:rsidRPr="006D4D56" w14:paraId="1E476679"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6E7BCBD4"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Центр сімейного здоров'я ТОВ</w:t>
            </w:r>
          </w:p>
        </w:tc>
      </w:tr>
      <w:tr w:rsidR="006D4D56" w:rsidRPr="006D4D56" w14:paraId="23343DFE"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hideMark/>
          </w:tcPr>
          <w:p w14:paraId="3432FD82"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Центр сімейної медицини УЛДЦ ТОВ </w:t>
            </w:r>
          </w:p>
        </w:tc>
      </w:tr>
      <w:tr w:rsidR="006D4D56" w:rsidRPr="006D4D56" w14:paraId="41146B55"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263B03FB"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Центр сучасної реабілітації ТОВ</w:t>
            </w:r>
          </w:p>
        </w:tc>
      </w:tr>
      <w:tr w:rsidR="006D4D56" w:rsidRPr="006D4D56" w14:paraId="3EF2FA35"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476669BB"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Клініка ДОБРОБУТ</w:t>
            </w:r>
          </w:p>
        </w:tc>
      </w:tr>
      <w:tr w:rsidR="006D4D56" w:rsidRPr="006D4D56" w14:paraId="5E1B27C0" w14:textId="77777777" w:rsidTr="00127406">
        <w:trPr>
          <w:trHeight w:val="315"/>
        </w:trPr>
        <w:tc>
          <w:tcPr>
            <w:tcW w:w="9497" w:type="dxa"/>
            <w:tcBorders>
              <w:top w:val="nil"/>
              <w:left w:val="single" w:sz="4" w:space="0" w:color="auto"/>
              <w:bottom w:val="single" w:sz="4" w:space="0" w:color="auto"/>
              <w:right w:val="single" w:sz="4" w:space="0" w:color="auto"/>
            </w:tcBorders>
            <w:shd w:val="clear" w:color="auto" w:fill="auto"/>
            <w:noWrap/>
            <w:vAlign w:val="bottom"/>
          </w:tcPr>
          <w:p w14:paraId="0A75A3D7" w14:textId="77777777" w:rsidR="006D4D56" w:rsidRPr="006D4D56" w:rsidRDefault="006D4D56" w:rsidP="006D4D56">
            <w:pPr>
              <w:spacing w:after="0" w:line="240" w:lineRule="auto"/>
              <w:rPr>
                <w:rFonts w:ascii="Times New Roman" w:eastAsia="Times New Roman" w:hAnsi="Times New Roman" w:cs="Times New Roman"/>
                <w:sz w:val="24"/>
                <w:szCs w:val="24"/>
              </w:rPr>
            </w:pPr>
            <w:r w:rsidRPr="006D4D56">
              <w:rPr>
                <w:rFonts w:ascii="Times New Roman" w:eastAsia="Times New Roman" w:hAnsi="Times New Roman" w:cs="Times New Roman"/>
                <w:sz w:val="24"/>
                <w:szCs w:val="24"/>
              </w:rPr>
              <w:t xml:space="preserve">Клініка </w:t>
            </w:r>
            <w:r w:rsidRPr="006D4D56">
              <w:rPr>
                <w:rFonts w:ascii="Times New Roman" w:eastAsia="Times New Roman" w:hAnsi="Times New Roman" w:cs="Times New Roman"/>
                <w:sz w:val="24"/>
                <w:szCs w:val="24"/>
                <w:lang w:val="en-US"/>
              </w:rPr>
              <w:t>ISIDA</w:t>
            </w:r>
          </w:p>
        </w:tc>
      </w:tr>
      <w:tr w:rsidR="006D4D56" w:rsidRPr="006D4D56" w14:paraId="30D03F52" w14:textId="77777777" w:rsidTr="00127406">
        <w:trPr>
          <w:trHeight w:val="315"/>
        </w:trPr>
        <w:tc>
          <w:tcPr>
            <w:tcW w:w="9497" w:type="dxa"/>
            <w:tcBorders>
              <w:top w:val="nil"/>
              <w:left w:val="single" w:sz="4" w:space="0" w:color="auto"/>
              <w:bottom w:val="nil"/>
              <w:right w:val="single" w:sz="4" w:space="0" w:color="auto"/>
            </w:tcBorders>
            <w:shd w:val="clear" w:color="auto" w:fill="auto"/>
            <w:noWrap/>
            <w:vAlign w:val="bottom"/>
          </w:tcPr>
          <w:p w14:paraId="52D0D6E0" w14:textId="77777777" w:rsidR="006D4D56" w:rsidRPr="006D4D56" w:rsidRDefault="006D4D56" w:rsidP="006D4D56">
            <w:pPr>
              <w:spacing w:after="0" w:line="240" w:lineRule="auto"/>
              <w:rPr>
                <w:rFonts w:ascii="Times New Roman" w:eastAsia="Times New Roman" w:hAnsi="Times New Roman" w:cs="Times New Roman"/>
                <w:sz w:val="24"/>
                <w:szCs w:val="24"/>
              </w:rPr>
            </w:pPr>
          </w:p>
        </w:tc>
      </w:tr>
    </w:tbl>
    <w:p w14:paraId="4019EE80" w14:textId="77777777" w:rsidR="006D4D56" w:rsidRPr="006D4D56" w:rsidRDefault="006D4D56" w:rsidP="006D4D56">
      <w:pPr>
        <w:spacing w:after="0" w:line="240" w:lineRule="auto"/>
        <w:rPr>
          <w:rFonts w:ascii="Times New Roman" w:eastAsia="SimSun" w:hAnsi="Times New Roman" w:cs="Times New Roman"/>
          <w:b/>
          <w:bCs/>
          <w:sz w:val="24"/>
          <w:szCs w:val="24"/>
          <w:lang w:eastAsia="ru-RU"/>
        </w:rPr>
      </w:pPr>
    </w:p>
    <w:p w14:paraId="3DDF89CE" w14:textId="77777777" w:rsidR="006D4D56" w:rsidRPr="006D4D56" w:rsidRDefault="006D4D56" w:rsidP="006D4D56">
      <w:pPr>
        <w:spacing w:after="0" w:line="240" w:lineRule="auto"/>
        <w:rPr>
          <w:rFonts w:ascii="Times New Roman" w:eastAsia="SimSun" w:hAnsi="Times New Roman" w:cs="Times New Roman"/>
          <w:b/>
          <w:bCs/>
          <w:sz w:val="24"/>
          <w:szCs w:val="24"/>
          <w:lang w:eastAsia="ru-RU"/>
        </w:rPr>
      </w:pPr>
      <w:r w:rsidRPr="006D4D56">
        <w:rPr>
          <w:rFonts w:ascii="Times New Roman" w:eastAsia="SimSun" w:hAnsi="Times New Roman" w:cs="Times New Roman"/>
          <w:b/>
          <w:bCs/>
          <w:sz w:val="24"/>
          <w:szCs w:val="24"/>
          <w:lang w:eastAsia="ru-RU"/>
        </w:rPr>
        <w:br w:type="page"/>
      </w:r>
    </w:p>
    <w:p w14:paraId="43B66D7E" w14:textId="77777777" w:rsidR="006D4D56" w:rsidRPr="006D4D56" w:rsidRDefault="006D4D56" w:rsidP="006D4D56">
      <w:pPr>
        <w:spacing w:after="0" w:line="240" w:lineRule="auto"/>
        <w:rPr>
          <w:rFonts w:ascii="Times New Roman" w:eastAsia="SimSun" w:hAnsi="Times New Roman" w:cs="Times New Roman"/>
          <w:b/>
          <w:bCs/>
          <w:sz w:val="24"/>
          <w:szCs w:val="24"/>
          <w:lang w:eastAsia="ru-RU"/>
        </w:rPr>
      </w:pPr>
    </w:p>
    <w:p w14:paraId="48934374" w14:textId="77777777" w:rsidR="006D4D56" w:rsidRPr="006D4D56" w:rsidRDefault="006D4D56" w:rsidP="006D4D56">
      <w:pPr>
        <w:spacing w:after="0" w:line="240" w:lineRule="auto"/>
        <w:ind w:left="567"/>
        <w:jc w:val="center"/>
        <w:rPr>
          <w:rFonts w:ascii="Times New Roman" w:eastAsia="SimSun" w:hAnsi="Times New Roman" w:cs="Times New Roman"/>
          <w:b/>
          <w:bCs/>
          <w:sz w:val="24"/>
          <w:szCs w:val="24"/>
          <w:lang w:val="en-US" w:eastAsia="ru-RU"/>
        </w:rPr>
      </w:pPr>
      <w:bookmarkStart w:id="21" w:name="_Hlk129546141"/>
    </w:p>
    <w:p w14:paraId="548F9A52" w14:textId="77777777" w:rsidR="006D4D56" w:rsidRPr="006D4D56" w:rsidRDefault="006D4D56" w:rsidP="006D4D56">
      <w:pPr>
        <w:spacing w:after="0" w:line="240" w:lineRule="auto"/>
        <w:ind w:left="567"/>
        <w:jc w:val="center"/>
        <w:rPr>
          <w:rFonts w:ascii="Times New Roman" w:eastAsia="Times New Roman" w:hAnsi="Times New Roman" w:cs="Times New Roman"/>
          <w:b/>
          <w:sz w:val="24"/>
          <w:szCs w:val="24"/>
        </w:rPr>
      </w:pPr>
      <w:r w:rsidRPr="006D4D56">
        <w:rPr>
          <w:rFonts w:ascii="Times New Roman" w:eastAsia="SimSun" w:hAnsi="Times New Roman" w:cs="Times New Roman"/>
          <w:b/>
          <w:bCs/>
          <w:sz w:val="24"/>
          <w:szCs w:val="24"/>
          <w:lang w:val="en-US" w:eastAsia="ru-RU"/>
        </w:rPr>
        <w:t>IV</w:t>
      </w:r>
      <w:r w:rsidRPr="006D4D56">
        <w:rPr>
          <w:rFonts w:ascii="Times New Roman" w:eastAsia="SimSun" w:hAnsi="Times New Roman" w:cs="Times New Roman"/>
          <w:b/>
          <w:bCs/>
          <w:sz w:val="24"/>
          <w:szCs w:val="24"/>
          <w:lang w:eastAsia="ru-RU"/>
        </w:rPr>
        <w:t xml:space="preserve">. </w:t>
      </w:r>
      <w:bookmarkStart w:id="22" w:name="_Hlk123740250"/>
      <w:r w:rsidRPr="006D4D56">
        <w:rPr>
          <w:rFonts w:ascii="Times New Roman" w:eastAsia="Times New Roman" w:hAnsi="Times New Roman" w:cs="Times New Roman"/>
          <w:b/>
          <w:sz w:val="24"/>
          <w:szCs w:val="24"/>
        </w:rPr>
        <w:t>ПЕРЕЛІК ВИКЛЮЧЕНЬ ІЗ СТРАХОВИХ ВИПАДКІВ</w:t>
      </w:r>
    </w:p>
    <w:p w14:paraId="24202C2F" w14:textId="77777777" w:rsidR="006D4D56" w:rsidRPr="006D4D56" w:rsidRDefault="006D4D56" w:rsidP="006D4D56">
      <w:pPr>
        <w:spacing w:after="0" w:line="240" w:lineRule="auto"/>
        <w:ind w:firstLine="567"/>
        <w:jc w:val="center"/>
        <w:rPr>
          <w:rFonts w:ascii="Times New Roman" w:eastAsia="Times New Roman" w:hAnsi="Times New Roman" w:cs="Times New Roman"/>
          <w:b/>
          <w:bCs/>
          <w:spacing w:val="-10"/>
          <w:sz w:val="24"/>
          <w:szCs w:val="24"/>
        </w:rPr>
      </w:pPr>
      <w:r w:rsidRPr="006D4D56">
        <w:rPr>
          <w:rFonts w:ascii="Times New Roman" w:eastAsia="Times New Roman" w:hAnsi="Times New Roman" w:cs="Times New Roman"/>
          <w:b/>
          <w:bCs/>
          <w:spacing w:val="-10"/>
          <w:sz w:val="24"/>
          <w:szCs w:val="24"/>
        </w:rPr>
        <w:t>(</w:t>
      </w:r>
      <w:r w:rsidRPr="006D4D56">
        <w:rPr>
          <w:rFonts w:ascii="Times New Roman" w:eastAsia="Times New Roman" w:hAnsi="Times New Roman" w:cs="Times New Roman"/>
          <w:b/>
          <w:bCs/>
          <w:spacing w:val="-10"/>
          <w:sz w:val="24"/>
          <w:szCs w:val="24"/>
          <w:lang w:eastAsia="ar-SA"/>
        </w:rPr>
        <w:t xml:space="preserve"> якщо інше не передбачено обраною Програмою медичного страхування. У разі розширення Програми медичного страхування Застрахованих осіб за власний кошт, пункти з переліку нижче не застосовуються, якщо такі містяться в розширених Програмах медичного страхування)</w:t>
      </w:r>
    </w:p>
    <w:bookmarkEnd w:id="22"/>
    <w:p w14:paraId="014BCC3D" w14:textId="77777777" w:rsidR="006D4D56" w:rsidRPr="002573F9" w:rsidRDefault="006D4D56" w:rsidP="006D4D5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53E6E65F" w14:textId="77777777" w:rsidR="006D4D56" w:rsidRDefault="006D4D56" w:rsidP="006D4D56">
      <w:pPr>
        <w:pBdr>
          <w:top w:val="nil"/>
          <w:left w:val="nil"/>
          <w:bottom w:val="nil"/>
          <w:right w:val="nil"/>
          <w:between w:val="nil"/>
        </w:pBdr>
        <w:spacing w:after="0" w:line="240" w:lineRule="auto"/>
        <w:ind w:right="142"/>
        <w:jc w:val="both"/>
        <w:rPr>
          <w:rFonts w:ascii="Times New Roman" w:eastAsia="Times New Roman" w:hAnsi="Times New Roman" w:cs="Times New Roman"/>
          <w:b/>
          <w:bCs/>
          <w:sz w:val="24"/>
          <w:szCs w:val="24"/>
          <w:lang w:eastAsia="en-US"/>
        </w:rPr>
      </w:pPr>
      <w:r w:rsidRPr="002573F9">
        <w:rPr>
          <w:rFonts w:ascii="Times New Roman" w:eastAsia="Times New Roman" w:hAnsi="Times New Roman" w:cs="Times New Roman"/>
          <w:b/>
          <w:sz w:val="24"/>
          <w:szCs w:val="24"/>
        </w:rPr>
        <w:t>Учасник не відшкодовує витрати на в</w:t>
      </w:r>
      <w:r w:rsidRPr="002573F9">
        <w:rPr>
          <w:rFonts w:ascii="Times New Roman" w:eastAsia="Times New Roman" w:hAnsi="Times New Roman" w:cs="Times New Roman"/>
          <w:b/>
          <w:bCs/>
          <w:sz w:val="24"/>
          <w:szCs w:val="24"/>
          <w:lang w:eastAsia="en-US"/>
        </w:rPr>
        <w:t>иключення із страхових випадків що викладені в переліку нижче, якщо інше прямо не вказано у Програмі медичного страхування:</w:t>
      </w:r>
    </w:p>
    <w:p w14:paraId="1CE0C9E7" w14:textId="77777777" w:rsidR="002573F9" w:rsidRPr="002573F9" w:rsidRDefault="002573F9" w:rsidP="006D4D56">
      <w:pPr>
        <w:pBdr>
          <w:top w:val="nil"/>
          <w:left w:val="nil"/>
          <w:bottom w:val="nil"/>
          <w:right w:val="nil"/>
          <w:between w:val="nil"/>
        </w:pBdr>
        <w:spacing w:after="0" w:line="240" w:lineRule="auto"/>
        <w:ind w:right="142"/>
        <w:jc w:val="both"/>
        <w:rPr>
          <w:rFonts w:ascii="Times New Roman" w:eastAsia="Times New Roman" w:hAnsi="Times New Roman" w:cs="Times New Roman"/>
          <w:b/>
          <w:sz w:val="24"/>
          <w:szCs w:val="24"/>
        </w:rPr>
      </w:pPr>
    </w:p>
    <w:p w14:paraId="5C20BCC7" w14:textId="77777777" w:rsidR="006D4D56" w:rsidRPr="002573F9" w:rsidRDefault="006D4D56" w:rsidP="001F7D20">
      <w:pPr>
        <w:numPr>
          <w:ilvl w:val="0"/>
          <w:numId w:val="16"/>
        </w:numPr>
        <w:spacing w:after="0" w:line="240" w:lineRule="auto"/>
        <w:ind w:right="142"/>
        <w:contextualSpacing/>
        <w:jc w:val="both"/>
        <w:rPr>
          <w:rFonts w:ascii="Times New Roman" w:eastAsia="Times New Roman" w:hAnsi="Times New Roman" w:cs="Times New Roman"/>
          <w:b/>
          <w:bCs/>
          <w:sz w:val="24"/>
          <w:szCs w:val="24"/>
          <w:lang w:eastAsia="en-US"/>
        </w:rPr>
      </w:pPr>
      <w:r w:rsidRPr="002573F9">
        <w:rPr>
          <w:rFonts w:ascii="Times New Roman" w:eastAsia="Times New Roman" w:hAnsi="Times New Roman" w:cs="Times New Roman"/>
          <w:b/>
          <w:bCs/>
          <w:sz w:val="24"/>
          <w:szCs w:val="24"/>
          <w:lang w:eastAsia="en-US"/>
        </w:rPr>
        <w:t xml:space="preserve">Не визнається страховим випадком звернення Застрахованої особи до закладу охорони здоров'я з приводу захворювань та станів у наступних випадках: </w:t>
      </w:r>
    </w:p>
    <w:p w14:paraId="6EF703AB" w14:textId="77777777" w:rsidR="006D4D56" w:rsidRPr="002573F9" w:rsidRDefault="006D4D56" w:rsidP="006D4D56">
      <w:pPr>
        <w:spacing w:after="0" w:line="240" w:lineRule="auto"/>
        <w:ind w:right="142"/>
        <w:rPr>
          <w:rFonts w:ascii="Times New Roman" w:eastAsia="Times New Roman" w:hAnsi="Times New Roman" w:cs="Times New Roman"/>
          <w:sz w:val="24"/>
          <w:szCs w:val="24"/>
          <w:lang w:eastAsia="en-US"/>
        </w:rPr>
      </w:pPr>
      <w:r w:rsidRPr="002573F9">
        <w:rPr>
          <w:rFonts w:ascii="Times New Roman" w:eastAsia="Times New Roman" w:hAnsi="Times New Roman" w:cs="Times New Roman"/>
          <w:sz w:val="24"/>
          <w:szCs w:val="24"/>
          <w:lang w:eastAsia="en-US"/>
        </w:rPr>
        <w:t>1.1. Медична допомога по страхових випадках, що відбулись поза строком дії договору, за винятком:</w:t>
      </w:r>
    </w:p>
    <w:p w14:paraId="1554AE1C" w14:textId="77777777" w:rsidR="006D4D56" w:rsidRPr="006D4D56" w:rsidRDefault="006D4D56" w:rsidP="006D4D56">
      <w:pPr>
        <w:spacing w:after="0" w:line="240" w:lineRule="auto"/>
        <w:ind w:right="142"/>
        <w:jc w:val="both"/>
        <w:rPr>
          <w:rFonts w:ascii="Times New Roman" w:eastAsia="Times New Roman" w:hAnsi="Times New Roman" w:cs="Times New Roman"/>
          <w:spacing w:val="-2"/>
          <w:sz w:val="24"/>
          <w:szCs w:val="24"/>
          <w:lang w:eastAsia="en-US"/>
        </w:rPr>
      </w:pPr>
      <w:r w:rsidRPr="002573F9">
        <w:rPr>
          <w:rFonts w:ascii="Times New Roman" w:eastAsia="Times New Roman" w:hAnsi="Times New Roman" w:cs="Times New Roman"/>
          <w:spacing w:val="-2"/>
          <w:sz w:val="24"/>
          <w:szCs w:val="24"/>
          <w:lang w:eastAsia="en-US"/>
        </w:rPr>
        <w:t>1.2. якщо по відношенню до Застрахованої особи Страховик надавав</w:t>
      </w:r>
      <w:r w:rsidRPr="006D4D56">
        <w:rPr>
          <w:rFonts w:ascii="Times New Roman" w:eastAsia="Times New Roman" w:hAnsi="Times New Roman" w:cs="Times New Roman"/>
          <w:spacing w:val="-2"/>
          <w:sz w:val="24"/>
          <w:szCs w:val="24"/>
          <w:lang w:eastAsia="en-US"/>
        </w:rPr>
        <w:t xml:space="preserve"> медичну допомогу за страховим випадком у попередньому договорі страхування і такий договір починає діяти на наступний день після закінчення дії попереднього договору. При цьому строк лікування визначається з врахуванням п. 5.1. та лікування, здійсненне в строк дії цього договору, буде вважатись окремим страховим випадком;</w:t>
      </w:r>
    </w:p>
    <w:p w14:paraId="6CA82CBB"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sz w:val="24"/>
          <w:szCs w:val="24"/>
          <w:lang w:eastAsia="en-US"/>
        </w:rPr>
        <w:t>1.3. медичної допомоги під час екстреного стаціонарного лікування, коли страховий випадок настав під час дії договору. В такому випадку Страховик оплачує витрати до моменту виписки зі стаціонару, але не більше 14 календарних днів після закінчення строку дії договору;</w:t>
      </w:r>
    </w:p>
    <w:p w14:paraId="0AC8E37E" w14:textId="77777777" w:rsidR="006D4D56" w:rsidRPr="006D4D56" w:rsidRDefault="006D4D56" w:rsidP="006D4D56">
      <w:pPr>
        <w:spacing w:after="0" w:line="240" w:lineRule="auto"/>
        <w:ind w:right="142"/>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1.4. Медична допомога по страхових випадках, що відбулись поза місцем (територією) дії договору;</w:t>
      </w:r>
    </w:p>
    <w:p w14:paraId="57CC1F6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1.5. Вид медичної допомоги не передбачений умовами договору;</w:t>
      </w:r>
    </w:p>
    <w:p w14:paraId="4CDEA3D0"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1.6. Медична допомога надана закладом охорони здоров’я, що не передбачена Програмою медичного страхування (Додаток 1);</w:t>
      </w:r>
    </w:p>
    <w:p w14:paraId="143F4F2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1.7. Самогубства/замаху на самогубство, навмисного нанесення собі тілесних ушкоджень чи самолікування, </w:t>
      </w:r>
      <w:proofErr w:type="spellStart"/>
      <w:r w:rsidRPr="006D4D56">
        <w:rPr>
          <w:rFonts w:ascii="Times New Roman" w:eastAsia="Times New Roman" w:hAnsi="Times New Roman" w:cs="Times New Roman"/>
          <w:sz w:val="24"/>
          <w:szCs w:val="24"/>
          <w:lang w:eastAsia="en-US"/>
        </w:rPr>
        <w:t>цілительства</w:t>
      </w:r>
      <w:proofErr w:type="spellEnd"/>
      <w:r w:rsidRPr="006D4D56">
        <w:rPr>
          <w:rFonts w:ascii="Times New Roman" w:eastAsia="Times New Roman" w:hAnsi="Times New Roman" w:cs="Times New Roman"/>
          <w:sz w:val="24"/>
          <w:szCs w:val="24"/>
          <w:lang w:eastAsia="en-US"/>
        </w:rPr>
        <w:t>;</w:t>
      </w:r>
    </w:p>
    <w:p w14:paraId="5BCBACC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1.8. Використання методів нетрадиційної медицини та/або експериментальних/дослідницьких методів лікування;</w:t>
      </w:r>
    </w:p>
    <w:p w14:paraId="2FAF6D69"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1.9. Стан здоров'я Застрахованої особи або отримана нею травма є наслідком:</w:t>
      </w:r>
    </w:p>
    <w:p w14:paraId="7805344D"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1.9.1. впливу ядерної енергії в будь-якій формі;</w:t>
      </w:r>
    </w:p>
    <w:p w14:paraId="7AB46209"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1.9.2. громадянської війни, народних хвилювань, страйків, революції, повстань, заколотів, терористичних актів;</w:t>
      </w:r>
    </w:p>
    <w:p w14:paraId="7521DB0B"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1.9.3. заняття будь-яким видом спорту на професійному рівні;</w:t>
      </w:r>
    </w:p>
    <w:p w14:paraId="2EDD24D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p>
    <w:p w14:paraId="74DC1377"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b/>
          <w:bCs/>
          <w:sz w:val="24"/>
          <w:szCs w:val="24"/>
          <w:lang w:eastAsia="en-US"/>
        </w:rPr>
        <w:t xml:space="preserve">2. Не визнається страховим випадком звернення Застрахованої особи до закладу охорони здоров’я та не підлягають відшкодуванню витрати на діагностику та лікування наступних захворювань та станів, а також станів, які </w:t>
      </w:r>
      <w:proofErr w:type="spellStart"/>
      <w:r w:rsidRPr="006D4D56">
        <w:rPr>
          <w:rFonts w:ascii="Times New Roman" w:eastAsia="Times New Roman" w:hAnsi="Times New Roman" w:cs="Times New Roman"/>
          <w:b/>
          <w:bCs/>
          <w:sz w:val="24"/>
          <w:szCs w:val="24"/>
          <w:lang w:eastAsia="en-US"/>
        </w:rPr>
        <w:t>етіологічно</w:t>
      </w:r>
      <w:proofErr w:type="spellEnd"/>
      <w:r w:rsidRPr="006D4D56">
        <w:rPr>
          <w:rFonts w:ascii="Times New Roman" w:eastAsia="Times New Roman" w:hAnsi="Times New Roman" w:cs="Times New Roman"/>
          <w:b/>
          <w:bCs/>
          <w:sz w:val="24"/>
          <w:szCs w:val="24"/>
          <w:lang w:eastAsia="en-US"/>
        </w:rPr>
        <w:t xml:space="preserve"> з ними пов'язані:</w:t>
      </w:r>
    </w:p>
    <w:p w14:paraId="39E3ACA0"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p>
    <w:p w14:paraId="6E623B48"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2.1. Алкоголізм, наркоманія, токсикоманія, а також хвороби та стани, що є наслідками вживання алкоголю, наркотичних, токсичних речовин, незалежно від термінів виявлення;</w:t>
      </w:r>
    </w:p>
    <w:p w14:paraId="49892C19" w14:textId="77777777" w:rsidR="006D4D56" w:rsidRPr="006D4D56" w:rsidRDefault="006D4D56" w:rsidP="006D4D56">
      <w:pPr>
        <w:pBdr>
          <w:top w:val="nil"/>
          <w:left w:val="nil"/>
          <w:bottom w:val="nil"/>
          <w:right w:val="nil"/>
          <w:between w:val="nil"/>
        </w:pBd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2.2. Природжені аномалії та вади розвитку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xml:space="preserve">. отримані під час пологів – </w:t>
      </w:r>
      <w:proofErr w:type="spellStart"/>
      <w:r w:rsidRPr="006D4D56">
        <w:rPr>
          <w:rFonts w:ascii="Times New Roman" w:eastAsia="Times New Roman" w:hAnsi="Times New Roman" w:cs="Times New Roman"/>
          <w:sz w:val="24"/>
          <w:szCs w:val="24"/>
          <w:lang w:eastAsia="en-US"/>
        </w:rPr>
        <w:t>дисплазія</w:t>
      </w:r>
      <w:proofErr w:type="spellEnd"/>
      <w:r w:rsidRPr="006D4D56">
        <w:rPr>
          <w:rFonts w:ascii="Times New Roman" w:eastAsia="Times New Roman" w:hAnsi="Times New Roman" w:cs="Times New Roman"/>
          <w:sz w:val="24"/>
          <w:szCs w:val="24"/>
          <w:lang w:eastAsia="en-US"/>
        </w:rPr>
        <w:t xml:space="preserve"> кульшових суглобів, кривошия, фімоз, </w:t>
      </w:r>
      <w:proofErr w:type="spellStart"/>
      <w:r w:rsidRPr="006D4D56">
        <w:rPr>
          <w:rFonts w:ascii="Times New Roman" w:eastAsia="Times New Roman" w:hAnsi="Times New Roman" w:cs="Times New Roman"/>
          <w:sz w:val="24"/>
          <w:szCs w:val="24"/>
          <w:lang w:eastAsia="en-US"/>
        </w:rPr>
        <w:t>сінехії</w:t>
      </w:r>
      <w:proofErr w:type="spellEnd"/>
      <w:r w:rsidRPr="006D4D56">
        <w:rPr>
          <w:rFonts w:ascii="Times New Roman" w:eastAsia="Times New Roman" w:hAnsi="Times New Roman" w:cs="Times New Roman"/>
          <w:sz w:val="24"/>
          <w:szCs w:val="24"/>
          <w:lang w:eastAsia="en-US"/>
        </w:rPr>
        <w:t>, клишоногість тощо), спадкові та генетичні захворювання та стани;</w:t>
      </w:r>
    </w:p>
    <w:p w14:paraId="2E6D872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2.3. Професійні захворювання, відповідно до висновку уповноваженого закладу охорони здоров’я відповідно до переліку професійних </w:t>
      </w:r>
      <w:proofErr w:type="spellStart"/>
      <w:r w:rsidRPr="006D4D56">
        <w:rPr>
          <w:rFonts w:ascii="Times New Roman" w:eastAsia="Times New Roman" w:hAnsi="Times New Roman" w:cs="Times New Roman"/>
          <w:sz w:val="24"/>
          <w:szCs w:val="24"/>
          <w:lang w:eastAsia="en-US"/>
        </w:rPr>
        <w:t>хвороб</w:t>
      </w:r>
      <w:proofErr w:type="spellEnd"/>
      <w:r w:rsidRPr="006D4D56">
        <w:rPr>
          <w:rFonts w:ascii="Times New Roman" w:eastAsia="Times New Roman" w:hAnsi="Times New Roman" w:cs="Times New Roman"/>
          <w:sz w:val="24"/>
          <w:szCs w:val="24"/>
          <w:lang w:eastAsia="en-US"/>
        </w:rPr>
        <w:t xml:space="preserve"> затвердженого Кабінетом Міністрів України;</w:t>
      </w:r>
    </w:p>
    <w:p w14:paraId="3AE60B34"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sz w:val="24"/>
          <w:szCs w:val="24"/>
          <w:lang w:eastAsia="en-US"/>
        </w:rPr>
        <w:t xml:space="preserve">2.4. TORСH інфекції (токсоплазмоз, </w:t>
      </w:r>
      <w:proofErr w:type="spellStart"/>
      <w:r w:rsidRPr="006D4D56">
        <w:rPr>
          <w:rFonts w:ascii="Times New Roman" w:eastAsia="Times New Roman" w:hAnsi="Times New Roman" w:cs="Times New Roman"/>
          <w:sz w:val="24"/>
          <w:szCs w:val="24"/>
          <w:lang w:eastAsia="en-US"/>
        </w:rPr>
        <w:t>цитомегаловірусна</w:t>
      </w:r>
      <w:proofErr w:type="spellEnd"/>
      <w:r w:rsidRPr="006D4D56">
        <w:rPr>
          <w:rFonts w:ascii="Times New Roman" w:eastAsia="Times New Roman" w:hAnsi="Times New Roman" w:cs="Times New Roman"/>
          <w:sz w:val="24"/>
          <w:szCs w:val="24"/>
          <w:lang w:eastAsia="en-US"/>
        </w:rPr>
        <w:t xml:space="preserve"> інфекція, інфекція викликана вірусом краснухи, </w:t>
      </w:r>
      <w:proofErr w:type="spellStart"/>
      <w:r w:rsidRPr="006D4D56">
        <w:rPr>
          <w:rFonts w:ascii="Times New Roman" w:eastAsia="Times New Roman" w:hAnsi="Times New Roman" w:cs="Times New Roman"/>
          <w:sz w:val="24"/>
          <w:szCs w:val="24"/>
          <w:lang w:eastAsia="en-US"/>
        </w:rPr>
        <w:t>герпетична</w:t>
      </w:r>
      <w:proofErr w:type="spellEnd"/>
      <w:r w:rsidRPr="006D4D56">
        <w:rPr>
          <w:rFonts w:ascii="Times New Roman" w:eastAsia="Times New Roman" w:hAnsi="Times New Roman" w:cs="Times New Roman"/>
          <w:sz w:val="24"/>
          <w:szCs w:val="24"/>
          <w:lang w:eastAsia="en-US"/>
        </w:rPr>
        <w:t xml:space="preserve"> інфекція), інфекція викликана вірусом </w:t>
      </w:r>
      <w:proofErr w:type="spellStart"/>
      <w:r w:rsidRPr="006D4D56">
        <w:rPr>
          <w:rFonts w:ascii="Times New Roman" w:eastAsia="Times New Roman" w:hAnsi="Times New Roman" w:cs="Times New Roman"/>
          <w:sz w:val="24"/>
          <w:szCs w:val="24"/>
          <w:lang w:eastAsia="en-US"/>
        </w:rPr>
        <w:t>Епштейн</w:t>
      </w:r>
      <w:proofErr w:type="spellEnd"/>
      <w:r w:rsidRPr="006D4D56">
        <w:rPr>
          <w:rFonts w:ascii="Times New Roman" w:eastAsia="Times New Roman" w:hAnsi="Times New Roman" w:cs="Times New Roman"/>
          <w:sz w:val="24"/>
          <w:szCs w:val="24"/>
          <w:lang w:eastAsia="en-US"/>
        </w:rPr>
        <w:t xml:space="preserve">-Бара, </w:t>
      </w:r>
      <w:r w:rsidRPr="006D4D56">
        <w:rPr>
          <w:rFonts w:ascii="Times New Roman" w:eastAsia="Times New Roman" w:hAnsi="Times New Roman" w:cs="Times New Roman"/>
          <w:b/>
          <w:bCs/>
          <w:sz w:val="24"/>
          <w:szCs w:val="24"/>
          <w:lang w:eastAsia="en-US"/>
        </w:rPr>
        <w:t xml:space="preserve">за винятком гострих типових клінічних форм з первинними проявами хвороби (вітряна віспа, </w:t>
      </w:r>
      <w:r w:rsidRPr="006D4D56">
        <w:rPr>
          <w:rFonts w:ascii="Times New Roman" w:eastAsia="Times New Roman" w:hAnsi="Times New Roman" w:cs="Times New Roman"/>
          <w:b/>
          <w:bCs/>
          <w:sz w:val="24"/>
          <w:szCs w:val="24"/>
          <w:lang w:eastAsia="en-US"/>
        </w:rPr>
        <w:lastRenderedPageBreak/>
        <w:t xml:space="preserve">краснуха, інфекційний мононуклеоз, оперізуючий лишай, герпес </w:t>
      </w:r>
      <w:proofErr w:type="spellStart"/>
      <w:r w:rsidRPr="006D4D56">
        <w:rPr>
          <w:rFonts w:ascii="Times New Roman" w:eastAsia="Times New Roman" w:hAnsi="Times New Roman" w:cs="Times New Roman"/>
          <w:b/>
          <w:bCs/>
          <w:sz w:val="24"/>
          <w:szCs w:val="24"/>
          <w:lang w:eastAsia="en-US"/>
        </w:rPr>
        <w:t>лабіаліс</w:t>
      </w:r>
      <w:proofErr w:type="spellEnd"/>
      <w:r w:rsidRPr="006D4D56">
        <w:rPr>
          <w:rFonts w:ascii="Times New Roman" w:eastAsia="Times New Roman" w:hAnsi="Times New Roman" w:cs="Times New Roman"/>
          <w:b/>
          <w:bCs/>
          <w:sz w:val="24"/>
          <w:szCs w:val="24"/>
          <w:lang w:eastAsia="en-US"/>
        </w:rPr>
        <w:t xml:space="preserve">, </w:t>
      </w:r>
      <w:proofErr w:type="spellStart"/>
      <w:r w:rsidRPr="006D4D56">
        <w:rPr>
          <w:rFonts w:ascii="Times New Roman" w:eastAsia="Times New Roman" w:hAnsi="Times New Roman" w:cs="Times New Roman"/>
          <w:b/>
          <w:bCs/>
          <w:sz w:val="24"/>
          <w:szCs w:val="24"/>
          <w:lang w:eastAsia="en-US"/>
        </w:rPr>
        <w:t>фаціаліс</w:t>
      </w:r>
      <w:proofErr w:type="spellEnd"/>
      <w:r w:rsidRPr="006D4D56">
        <w:rPr>
          <w:rFonts w:ascii="Times New Roman" w:eastAsia="Times New Roman" w:hAnsi="Times New Roman" w:cs="Times New Roman"/>
          <w:b/>
          <w:bCs/>
          <w:sz w:val="24"/>
          <w:szCs w:val="24"/>
          <w:lang w:eastAsia="en-US"/>
        </w:rPr>
        <w:t>), якщо інше прямо не вказано у Програмі;</w:t>
      </w:r>
    </w:p>
    <w:p w14:paraId="26489A4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2.5. СНІД (ВІЛ), а також будь-яких станів здоров`я у ВІЛ-</w:t>
      </w:r>
      <w:proofErr w:type="spellStart"/>
      <w:r w:rsidRPr="006D4D56">
        <w:rPr>
          <w:rFonts w:ascii="Times New Roman" w:eastAsia="Times New Roman" w:hAnsi="Times New Roman" w:cs="Times New Roman"/>
          <w:sz w:val="24"/>
          <w:szCs w:val="24"/>
          <w:lang w:eastAsia="en-US"/>
        </w:rPr>
        <w:t>інфікованиих</w:t>
      </w:r>
      <w:proofErr w:type="spellEnd"/>
      <w:r w:rsidRPr="006D4D56">
        <w:rPr>
          <w:rFonts w:ascii="Times New Roman" w:eastAsia="Times New Roman" w:hAnsi="Times New Roman" w:cs="Times New Roman"/>
          <w:sz w:val="24"/>
          <w:szCs w:val="24"/>
          <w:lang w:eastAsia="en-US"/>
        </w:rPr>
        <w:t xml:space="preserve"> та хворих на СНІД, незалежно від строків виявлення;</w:t>
      </w:r>
    </w:p>
    <w:p w14:paraId="4A53DEE6"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2.6. Безпліддя (первинне, вторинне, чоловіче, жіноче), сексуальна та </w:t>
      </w:r>
      <w:proofErr w:type="spellStart"/>
      <w:r w:rsidRPr="006D4D56">
        <w:rPr>
          <w:rFonts w:ascii="Times New Roman" w:eastAsia="Times New Roman" w:hAnsi="Times New Roman" w:cs="Times New Roman"/>
          <w:sz w:val="24"/>
          <w:szCs w:val="24"/>
          <w:lang w:eastAsia="en-US"/>
        </w:rPr>
        <w:t>еректильна</w:t>
      </w:r>
      <w:proofErr w:type="spellEnd"/>
      <w:r w:rsidRPr="006D4D56">
        <w:rPr>
          <w:rFonts w:ascii="Times New Roman" w:eastAsia="Times New Roman" w:hAnsi="Times New Roman" w:cs="Times New Roman"/>
          <w:sz w:val="24"/>
          <w:szCs w:val="24"/>
          <w:lang w:eastAsia="en-US"/>
        </w:rPr>
        <w:t xml:space="preserve"> дисфункція;</w:t>
      </w:r>
    </w:p>
    <w:p w14:paraId="0E9B0B7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2.7. Дисфункція яєчників (надлишок </w:t>
      </w:r>
      <w:proofErr w:type="spellStart"/>
      <w:r w:rsidRPr="006D4D56">
        <w:rPr>
          <w:rFonts w:ascii="Times New Roman" w:eastAsia="Times New Roman" w:hAnsi="Times New Roman" w:cs="Times New Roman"/>
          <w:sz w:val="24"/>
          <w:szCs w:val="24"/>
          <w:lang w:eastAsia="en-US"/>
        </w:rPr>
        <w:t>естрогенів</w:t>
      </w:r>
      <w:proofErr w:type="spellEnd"/>
      <w:r w:rsidRPr="006D4D56">
        <w:rPr>
          <w:rFonts w:ascii="Times New Roman" w:eastAsia="Times New Roman" w:hAnsi="Times New Roman" w:cs="Times New Roman"/>
          <w:sz w:val="24"/>
          <w:szCs w:val="24"/>
          <w:lang w:eastAsia="en-US"/>
        </w:rPr>
        <w:t xml:space="preserve">, андрогенів, синдром </w:t>
      </w:r>
      <w:proofErr w:type="spellStart"/>
      <w:r w:rsidRPr="006D4D56">
        <w:rPr>
          <w:rFonts w:ascii="Times New Roman" w:eastAsia="Times New Roman" w:hAnsi="Times New Roman" w:cs="Times New Roman"/>
          <w:sz w:val="24"/>
          <w:szCs w:val="24"/>
          <w:lang w:eastAsia="en-US"/>
        </w:rPr>
        <w:t>полікістозних</w:t>
      </w:r>
      <w:proofErr w:type="spellEnd"/>
      <w:r w:rsidRPr="006D4D56">
        <w:rPr>
          <w:rFonts w:ascii="Times New Roman" w:eastAsia="Times New Roman" w:hAnsi="Times New Roman" w:cs="Times New Roman"/>
          <w:sz w:val="24"/>
          <w:szCs w:val="24"/>
          <w:lang w:eastAsia="en-US"/>
        </w:rPr>
        <w:t xml:space="preserve"> яєчників), </w:t>
      </w:r>
      <w:proofErr w:type="spellStart"/>
      <w:r w:rsidRPr="006D4D56">
        <w:rPr>
          <w:rFonts w:ascii="Times New Roman" w:eastAsia="Times New Roman" w:hAnsi="Times New Roman" w:cs="Times New Roman"/>
          <w:sz w:val="24"/>
          <w:szCs w:val="24"/>
          <w:lang w:eastAsia="en-US"/>
        </w:rPr>
        <w:t>гіперпролактинемія</w:t>
      </w:r>
      <w:proofErr w:type="spellEnd"/>
      <w:r w:rsidRPr="006D4D56">
        <w:rPr>
          <w:rFonts w:ascii="Times New Roman" w:eastAsia="Times New Roman" w:hAnsi="Times New Roman" w:cs="Times New Roman"/>
          <w:sz w:val="24"/>
          <w:szCs w:val="24"/>
          <w:lang w:eastAsia="en-US"/>
        </w:rPr>
        <w:t>, синдром виснаження яєчників;</w:t>
      </w:r>
    </w:p>
    <w:p w14:paraId="6D140CB4"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2.8. Мастопатія, </w:t>
      </w:r>
      <w:proofErr w:type="spellStart"/>
      <w:r w:rsidRPr="006D4D56">
        <w:rPr>
          <w:rFonts w:ascii="Times New Roman" w:eastAsia="Times New Roman" w:hAnsi="Times New Roman" w:cs="Times New Roman"/>
          <w:sz w:val="24"/>
          <w:szCs w:val="24"/>
          <w:lang w:eastAsia="en-US"/>
        </w:rPr>
        <w:t>мастодинія</w:t>
      </w:r>
      <w:proofErr w:type="spellEnd"/>
      <w:r w:rsidRPr="006D4D56">
        <w:rPr>
          <w:rFonts w:ascii="Times New Roman" w:eastAsia="Times New Roman" w:hAnsi="Times New Roman" w:cs="Times New Roman"/>
          <w:sz w:val="24"/>
          <w:szCs w:val="24"/>
          <w:lang w:eastAsia="en-US"/>
        </w:rPr>
        <w:t>, гіпертрофія молочних залоз (</w:t>
      </w:r>
      <w:proofErr w:type="spellStart"/>
      <w:r w:rsidRPr="006D4D56">
        <w:rPr>
          <w:rFonts w:ascii="Times New Roman" w:eastAsia="Times New Roman" w:hAnsi="Times New Roman" w:cs="Times New Roman"/>
          <w:sz w:val="24"/>
          <w:szCs w:val="24"/>
          <w:lang w:eastAsia="en-US"/>
        </w:rPr>
        <w:t>гінекомастія</w:t>
      </w:r>
      <w:proofErr w:type="spellEnd"/>
      <w:r w:rsidRPr="006D4D56">
        <w:rPr>
          <w:rFonts w:ascii="Times New Roman" w:eastAsia="Times New Roman" w:hAnsi="Times New Roman" w:cs="Times New Roman"/>
          <w:sz w:val="24"/>
          <w:szCs w:val="24"/>
          <w:lang w:eastAsia="en-US"/>
        </w:rPr>
        <w:t xml:space="preserve"> тощо), </w:t>
      </w:r>
      <w:proofErr w:type="spellStart"/>
      <w:r w:rsidRPr="006D4D56">
        <w:rPr>
          <w:rFonts w:ascii="Times New Roman" w:eastAsia="Times New Roman" w:hAnsi="Times New Roman" w:cs="Times New Roman"/>
          <w:sz w:val="24"/>
          <w:szCs w:val="24"/>
          <w:lang w:eastAsia="en-US"/>
        </w:rPr>
        <w:t>фіброаденоматоз</w:t>
      </w:r>
      <w:proofErr w:type="spellEnd"/>
      <w:r w:rsidRPr="006D4D56">
        <w:rPr>
          <w:rFonts w:ascii="Times New Roman" w:eastAsia="Times New Roman" w:hAnsi="Times New Roman" w:cs="Times New Roman"/>
          <w:sz w:val="24"/>
          <w:szCs w:val="24"/>
          <w:lang w:eastAsia="en-US"/>
        </w:rPr>
        <w:t xml:space="preserve">, окрім первинної діагностики УЗД молочних залоз для жінки до 40 років (або </w:t>
      </w:r>
      <w:proofErr w:type="spellStart"/>
      <w:r w:rsidRPr="006D4D56">
        <w:rPr>
          <w:rFonts w:ascii="Times New Roman" w:eastAsia="Times New Roman" w:hAnsi="Times New Roman" w:cs="Times New Roman"/>
          <w:sz w:val="24"/>
          <w:szCs w:val="24"/>
          <w:lang w:eastAsia="en-US"/>
        </w:rPr>
        <w:t>мамографія</w:t>
      </w:r>
      <w:proofErr w:type="spellEnd"/>
      <w:r w:rsidRPr="006D4D56">
        <w:rPr>
          <w:rFonts w:ascii="Times New Roman" w:eastAsia="Times New Roman" w:hAnsi="Times New Roman" w:cs="Times New Roman"/>
          <w:sz w:val="24"/>
          <w:szCs w:val="24"/>
          <w:lang w:eastAsia="en-US"/>
        </w:rPr>
        <w:t xml:space="preserve"> за показами); </w:t>
      </w:r>
      <w:proofErr w:type="spellStart"/>
      <w:r w:rsidRPr="006D4D56">
        <w:rPr>
          <w:rFonts w:ascii="Times New Roman" w:eastAsia="Times New Roman" w:hAnsi="Times New Roman" w:cs="Times New Roman"/>
          <w:sz w:val="24"/>
          <w:szCs w:val="24"/>
          <w:lang w:eastAsia="en-US"/>
        </w:rPr>
        <w:t>мамографія</w:t>
      </w:r>
      <w:proofErr w:type="spellEnd"/>
      <w:r w:rsidRPr="006D4D56">
        <w:rPr>
          <w:rFonts w:ascii="Times New Roman" w:eastAsia="Times New Roman" w:hAnsi="Times New Roman" w:cs="Times New Roman"/>
          <w:sz w:val="24"/>
          <w:szCs w:val="24"/>
          <w:lang w:eastAsia="en-US"/>
        </w:rPr>
        <w:t xml:space="preserve"> для жінок після 40 років (або УЗД молочних залоз за показами);</w:t>
      </w:r>
    </w:p>
    <w:p w14:paraId="353836E0"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2.9. Вікові та хронічні </w:t>
      </w:r>
      <w:proofErr w:type="spellStart"/>
      <w:r w:rsidRPr="006D4D56">
        <w:rPr>
          <w:rFonts w:ascii="Times New Roman" w:eastAsia="Times New Roman" w:hAnsi="Times New Roman" w:cs="Times New Roman"/>
          <w:sz w:val="24"/>
          <w:szCs w:val="24"/>
          <w:lang w:eastAsia="en-US"/>
        </w:rPr>
        <w:t>дегенеративно</w:t>
      </w:r>
      <w:proofErr w:type="spellEnd"/>
      <w:r w:rsidRPr="006D4D56">
        <w:rPr>
          <w:rFonts w:ascii="Times New Roman" w:eastAsia="Times New Roman" w:hAnsi="Times New Roman" w:cs="Times New Roman"/>
          <w:sz w:val="24"/>
          <w:szCs w:val="24"/>
          <w:lang w:eastAsia="en-US"/>
        </w:rPr>
        <w:t>-дистрофічні зміни і захворювання та їх ускладнення:</w:t>
      </w:r>
    </w:p>
    <w:p w14:paraId="489DEEFD"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2.9.1. опорно-рухового апарату (будь-який спондильоз, </w:t>
      </w:r>
      <w:proofErr w:type="spellStart"/>
      <w:r w:rsidRPr="006D4D56">
        <w:rPr>
          <w:rFonts w:ascii="Times New Roman" w:eastAsia="Times New Roman" w:hAnsi="Times New Roman" w:cs="Times New Roman"/>
          <w:sz w:val="24"/>
          <w:szCs w:val="24"/>
          <w:lang w:eastAsia="en-US"/>
        </w:rPr>
        <w:t>остеоартроз</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артрозоартрит</w:t>
      </w:r>
      <w:proofErr w:type="spellEnd"/>
      <w:r w:rsidRPr="006D4D56">
        <w:rPr>
          <w:rFonts w:ascii="Times New Roman" w:eastAsia="Times New Roman" w:hAnsi="Times New Roman" w:cs="Times New Roman"/>
          <w:sz w:val="24"/>
          <w:szCs w:val="24"/>
          <w:lang w:eastAsia="en-US"/>
        </w:rPr>
        <w:t xml:space="preserve">, остеопороз, </w:t>
      </w:r>
      <w:proofErr w:type="spellStart"/>
      <w:r w:rsidRPr="006D4D56">
        <w:rPr>
          <w:rFonts w:ascii="Times New Roman" w:eastAsia="Times New Roman" w:hAnsi="Times New Roman" w:cs="Times New Roman"/>
          <w:sz w:val="24"/>
          <w:szCs w:val="24"/>
          <w:lang w:eastAsia="en-US"/>
        </w:rPr>
        <w:t>хондропатії</w:t>
      </w:r>
      <w:proofErr w:type="spellEnd"/>
      <w:r w:rsidRPr="006D4D56">
        <w:rPr>
          <w:rFonts w:ascii="Times New Roman" w:eastAsia="Times New Roman" w:hAnsi="Times New Roman" w:cs="Times New Roman"/>
          <w:sz w:val="24"/>
          <w:szCs w:val="24"/>
          <w:lang w:eastAsia="en-US"/>
        </w:rPr>
        <w:t xml:space="preserve"> та ін.);</w:t>
      </w:r>
    </w:p>
    <w:p w14:paraId="6DE641EA" w14:textId="77777777" w:rsidR="006D4D56" w:rsidRPr="006D4D56" w:rsidRDefault="006D4D56" w:rsidP="006D4D56">
      <w:pPr>
        <w:spacing w:after="0" w:line="240" w:lineRule="auto"/>
        <w:ind w:right="142"/>
        <w:jc w:val="both"/>
        <w:rPr>
          <w:rFonts w:ascii="Times New Roman" w:eastAsia="Times New Roman" w:hAnsi="Times New Roman" w:cs="Times New Roman"/>
          <w:spacing w:val="-6"/>
          <w:sz w:val="24"/>
          <w:szCs w:val="24"/>
          <w:lang w:eastAsia="en-US"/>
        </w:rPr>
      </w:pPr>
      <w:r w:rsidRPr="006D4D56">
        <w:rPr>
          <w:rFonts w:ascii="Times New Roman" w:eastAsia="Times New Roman" w:hAnsi="Times New Roman" w:cs="Times New Roman"/>
          <w:spacing w:val="-6"/>
          <w:sz w:val="24"/>
          <w:szCs w:val="24"/>
          <w:lang w:eastAsia="en-US"/>
        </w:rPr>
        <w:t>2.9.2. органів зору (</w:t>
      </w:r>
      <w:proofErr w:type="spellStart"/>
      <w:r w:rsidRPr="006D4D56">
        <w:rPr>
          <w:rFonts w:ascii="Times New Roman" w:eastAsia="Times New Roman" w:hAnsi="Times New Roman" w:cs="Times New Roman"/>
          <w:spacing w:val="-6"/>
          <w:sz w:val="24"/>
          <w:szCs w:val="24"/>
          <w:lang w:eastAsia="en-US"/>
        </w:rPr>
        <w:t>макулодистрофія</w:t>
      </w:r>
      <w:proofErr w:type="spellEnd"/>
      <w:r w:rsidRPr="006D4D56">
        <w:rPr>
          <w:rFonts w:ascii="Times New Roman" w:eastAsia="Times New Roman" w:hAnsi="Times New Roman" w:cs="Times New Roman"/>
          <w:spacing w:val="-6"/>
          <w:sz w:val="24"/>
          <w:szCs w:val="24"/>
          <w:lang w:eastAsia="en-US"/>
        </w:rPr>
        <w:t xml:space="preserve">, деструкція скловидного тіла, </w:t>
      </w:r>
      <w:proofErr w:type="spellStart"/>
      <w:r w:rsidRPr="006D4D56">
        <w:rPr>
          <w:rFonts w:ascii="Times New Roman" w:eastAsia="Times New Roman" w:hAnsi="Times New Roman" w:cs="Times New Roman"/>
          <w:spacing w:val="-6"/>
          <w:sz w:val="24"/>
          <w:szCs w:val="24"/>
          <w:lang w:eastAsia="en-US"/>
        </w:rPr>
        <w:t>ангіопатія</w:t>
      </w:r>
      <w:proofErr w:type="spellEnd"/>
      <w:r w:rsidRPr="006D4D56">
        <w:rPr>
          <w:rFonts w:ascii="Times New Roman" w:eastAsia="Times New Roman" w:hAnsi="Times New Roman" w:cs="Times New Roman"/>
          <w:spacing w:val="-6"/>
          <w:sz w:val="24"/>
          <w:szCs w:val="24"/>
          <w:lang w:eastAsia="en-US"/>
        </w:rPr>
        <w:t xml:space="preserve"> судин сітківки ока, </w:t>
      </w:r>
      <w:proofErr w:type="spellStart"/>
      <w:r w:rsidRPr="006D4D56">
        <w:rPr>
          <w:rFonts w:ascii="Times New Roman" w:eastAsia="Times New Roman" w:hAnsi="Times New Roman" w:cs="Times New Roman"/>
          <w:spacing w:val="-6"/>
          <w:sz w:val="24"/>
          <w:szCs w:val="24"/>
          <w:lang w:eastAsia="en-US"/>
        </w:rPr>
        <w:t>халязіон</w:t>
      </w:r>
      <w:proofErr w:type="spellEnd"/>
      <w:r w:rsidRPr="006D4D56">
        <w:rPr>
          <w:rFonts w:ascii="Times New Roman" w:eastAsia="Times New Roman" w:hAnsi="Times New Roman" w:cs="Times New Roman"/>
          <w:spacing w:val="-6"/>
          <w:sz w:val="24"/>
          <w:szCs w:val="24"/>
          <w:lang w:eastAsia="en-US"/>
        </w:rPr>
        <w:t>);</w:t>
      </w:r>
    </w:p>
    <w:p w14:paraId="357B9E54"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2.9.3. серцево-судинної системи (кардіосклероз, ішемічна хвороба серця, окрім гострих станів і захворювань, які потребують невідкладної стаціонарної допомоги протягом 3 діб), атеросклероз, </w:t>
      </w:r>
      <w:proofErr w:type="spellStart"/>
      <w:r w:rsidRPr="006D4D56">
        <w:rPr>
          <w:rFonts w:ascii="Times New Roman" w:eastAsia="Times New Roman" w:hAnsi="Times New Roman" w:cs="Times New Roman"/>
          <w:sz w:val="24"/>
          <w:szCs w:val="24"/>
          <w:lang w:eastAsia="en-US"/>
        </w:rPr>
        <w:t>облітеруючий</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ендартеріїт</w:t>
      </w:r>
      <w:proofErr w:type="spellEnd"/>
      <w:r w:rsidRPr="006D4D56">
        <w:rPr>
          <w:rFonts w:ascii="Times New Roman" w:eastAsia="Times New Roman" w:hAnsi="Times New Roman" w:cs="Times New Roman"/>
          <w:sz w:val="24"/>
          <w:szCs w:val="24"/>
          <w:lang w:eastAsia="en-US"/>
        </w:rPr>
        <w:t xml:space="preserve"> та </w:t>
      </w:r>
      <w:proofErr w:type="spellStart"/>
      <w:r w:rsidRPr="006D4D56">
        <w:rPr>
          <w:rFonts w:ascii="Times New Roman" w:eastAsia="Times New Roman" w:hAnsi="Times New Roman" w:cs="Times New Roman"/>
          <w:sz w:val="24"/>
          <w:szCs w:val="24"/>
          <w:lang w:eastAsia="en-US"/>
        </w:rPr>
        <w:t>ін</w:t>
      </w:r>
      <w:proofErr w:type="spellEnd"/>
      <w:r w:rsidRPr="006D4D56">
        <w:rPr>
          <w:rFonts w:ascii="Times New Roman" w:eastAsia="Times New Roman" w:hAnsi="Times New Roman" w:cs="Times New Roman"/>
          <w:sz w:val="24"/>
          <w:szCs w:val="24"/>
          <w:lang w:eastAsia="en-US"/>
        </w:rPr>
        <w:t>;</w:t>
      </w:r>
    </w:p>
    <w:p w14:paraId="6275BAC7"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2.9.4. інших органів та систем (пневмосклероз, емфізема легень, хронічна </w:t>
      </w:r>
      <w:proofErr w:type="spellStart"/>
      <w:r w:rsidRPr="006D4D56">
        <w:rPr>
          <w:rFonts w:ascii="Times New Roman" w:eastAsia="Times New Roman" w:hAnsi="Times New Roman" w:cs="Times New Roman"/>
          <w:sz w:val="24"/>
          <w:szCs w:val="24"/>
          <w:lang w:eastAsia="en-US"/>
        </w:rPr>
        <w:t>нейросенсорна</w:t>
      </w:r>
      <w:proofErr w:type="spellEnd"/>
      <w:r w:rsidRPr="006D4D56">
        <w:rPr>
          <w:rFonts w:ascii="Times New Roman" w:eastAsia="Times New Roman" w:hAnsi="Times New Roman" w:cs="Times New Roman"/>
          <w:sz w:val="24"/>
          <w:szCs w:val="24"/>
          <w:lang w:eastAsia="en-US"/>
        </w:rPr>
        <w:t xml:space="preserve"> приглухуватість та </w:t>
      </w:r>
      <w:proofErr w:type="spellStart"/>
      <w:r w:rsidRPr="006D4D56">
        <w:rPr>
          <w:rFonts w:ascii="Times New Roman" w:eastAsia="Times New Roman" w:hAnsi="Times New Roman" w:cs="Times New Roman"/>
          <w:sz w:val="24"/>
          <w:szCs w:val="24"/>
          <w:lang w:eastAsia="en-US"/>
        </w:rPr>
        <w:t>ін</w:t>
      </w:r>
      <w:proofErr w:type="spellEnd"/>
      <w:r w:rsidRPr="006D4D56">
        <w:rPr>
          <w:rFonts w:ascii="Times New Roman" w:eastAsia="Times New Roman" w:hAnsi="Times New Roman" w:cs="Times New Roman"/>
          <w:sz w:val="24"/>
          <w:szCs w:val="24"/>
          <w:lang w:eastAsia="en-US"/>
        </w:rPr>
        <w:t>);</w:t>
      </w:r>
    </w:p>
    <w:p w14:paraId="598B625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2.10. Набуті деформуючі захворювання опорно-рухового апарату (плоскостопість, клишоногість, кривошия, </w:t>
      </w:r>
      <w:proofErr w:type="spellStart"/>
      <w:r w:rsidRPr="006D4D56">
        <w:rPr>
          <w:rFonts w:ascii="Times New Roman" w:eastAsia="Times New Roman" w:hAnsi="Times New Roman" w:cs="Times New Roman"/>
          <w:sz w:val="24"/>
          <w:szCs w:val="24"/>
          <w:lang w:eastAsia="en-US"/>
        </w:rPr>
        <w:t>вальгусні</w:t>
      </w:r>
      <w:proofErr w:type="spellEnd"/>
      <w:r w:rsidRPr="006D4D56">
        <w:rPr>
          <w:rFonts w:ascii="Times New Roman" w:eastAsia="Times New Roman" w:hAnsi="Times New Roman" w:cs="Times New Roman"/>
          <w:sz w:val="24"/>
          <w:szCs w:val="24"/>
          <w:lang w:eastAsia="en-US"/>
        </w:rPr>
        <w:t>/</w:t>
      </w:r>
      <w:proofErr w:type="spellStart"/>
      <w:r w:rsidRPr="006D4D56">
        <w:rPr>
          <w:rFonts w:ascii="Times New Roman" w:eastAsia="Times New Roman" w:hAnsi="Times New Roman" w:cs="Times New Roman"/>
          <w:sz w:val="24"/>
          <w:szCs w:val="24"/>
          <w:lang w:eastAsia="en-US"/>
        </w:rPr>
        <w:t>варусні</w:t>
      </w:r>
      <w:proofErr w:type="spellEnd"/>
      <w:r w:rsidRPr="006D4D56">
        <w:rPr>
          <w:rFonts w:ascii="Times New Roman" w:eastAsia="Times New Roman" w:hAnsi="Times New Roman" w:cs="Times New Roman"/>
          <w:sz w:val="24"/>
          <w:szCs w:val="24"/>
          <w:lang w:eastAsia="en-US"/>
        </w:rPr>
        <w:t xml:space="preserve"> деформації пальців та стоп; сколіозу, тощо), подагра, наслідки застарілих (ті, що відбулися до дати початку дії договору) ушкоджень опорно-рухового апарату, кили (черевної стінки, діафрагмальні та ін.), за винятком защемлених і </w:t>
      </w:r>
      <w:proofErr w:type="spellStart"/>
      <w:r w:rsidRPr="006D4D56">
        <w:rPr>
          <w:rFonts w:ascii="Times New Roman" w:eastAsia="Times New Roman" w:hAnsi="Times New Roman" w:cs="Times New Roman"/>
          <w:sz w:val="24"/>
          <w:szCs w:val="24"/>
          <w:lang w:eastAsia="en-US"/>
        </w:rPr>
        <w:t>міжхребцевих</w:t>
      </w:r>
      <w:proofErr w:type="spellEnd"/>
      <w:r w:rsidRPr="006D4D56">
        <w:rPr>
          <w:rFonts w:ascii="Times New Roman" w:eastAsia="Times New Roman" w:hAnsi="Times New Roman" w:cs="Times New Roman"/>
          <w:sz w:val="24"/>
          <w:szCs w:val="24"/>
          <w:lang w:eastAsia="en-US"/>
        </w:rPr>
        <w:t xml:space="preserve"> кил, які потребують невідкладного оперативного втручання; </w:t>
      </w:r>
    </w:p>
    <w:p w14:paraId="5347D18F" w14:textId="77777777" w:rsidR="006D4D56" w:rsidRPr="006D4D56" w:rsidRDefault="006D4D56" w:rsidP="006D4D56">
      <w:pPr>
        <w:pBdr>
          <w:top w:val="nil"/>
          <w:left w:val="nil"/>
          <w:bottom w:val="nil"/>
          <w:right w:val="nil"/>
          <w:between w:val="nil"/>
        </w:pBd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2.11. Грибкові захворювання шкіри та її придатків, внутрішніх органів, псоріаз, екзема, в т.ч.:</w:t>
      </w:r>
      <w:proofErr w:type="spellStart"/>
      <w:r w:rsidRPr="006D4D56">
        <w:rPr>
          <w:rFonts w:ascii="Times New Roman" w:eastAsia="Times New Roman" w:hAnsi="Times New Roman" w:cs="Times New Roman"/>
          <w:sz w:val="24"/>
          <w:szCs w:val="24"/>
          <w:lang w:eastAsia="en-US"/>
        </w:rPr>
        <w:t>атопічний</w:t>
      </w:r>
      <w:proofErr w:type="spellEnd"/>
      <w:r w:rsidRPr="006D4D56">
        <w:rPr>
          <w:rFonts w:ascii="Times New Roman" w:eastAsia="Times New Roman" w:hAnsi="Times New Roman" w:cs="Times New Roman"/>
          <w:sz w:val="24"/>
          <w:szCs w:val="24"/>
          <w:lang w:eastAsia="en-US"/>
        </w:rPr>
        <w:t xml:space="preserve"> дерматит, себорейний дерматит, себорейна </w:t>
      </w:r>
      <w:proofErr w:type="spellStart"/>
      <w:r w:rsidRPr="006D4D56">
        <w:rPr>
          <w:rFonts w:ascii="Times New Roman" w:eastAsia="Times New Roman" w:hAnsi="Times New Roman" w:cs="Times New Roman"/>
          <w:sz w:val="24"/>
          <w:szCs w:val="24"/>
          <w:lang w:eastAsia="en-US"/>
        </w:rPr>
        <w:t>кератома</w:t>
      </w:r>
      <w:proofErr w:type="spellEnd"/>
      <w:r w:rsidRPr="006D4D56">
        <w:rPr>
          <w:rFonts w:ascii="Times New Roman" w:eastAsia="Times New Roman" w:hAnsi="Times New Roman" w:cs="Times New Roman"/>
          <w:sz w:val="24"/>
          <w:szCs w:val="24"/>
          <w:lang w:eastAsia="en-US"/>
        </w:rPr>
        <w:t xml:space="preserve"> (кератоз), будь-який вид алопеції, </w:t>
      </w:r>
      <w:proofErr w:type="spellStart"/>
      <w:r w:rsidRPr="006D4D56">
        <w:rPr>
          <w:rFonts w:ascii="Times New Roman" w:eastAsia="Times New Roman" w:hAnsi="Times New Roman" w:cs="Times New Roman"/>
          <w:sz w:val="24"/>
          <w:szCs w:val="24"/>
          <w:lang w:eastAsia="en-US"/>
        </w:rPr>
        <w:t>оніходистрофія</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гіперкератози</w:t>
      </w:r>
      <w:proofErr w:type="spellEnd"/>
      <w:r w:rsidRPr="006D4D56">
        <w:rPr>
          <w:rFonts w:ascii="Times New Roman" w:eastAsia="Times New Roman" w:hAnsi="Times New Roman" w:cs="Times New Roman"/>
          <w:sz w:val="24"/>
          <w:szCs w:val="24"/>
          <w:lang w:eastAsia="en-US"/>
        </w:rPr>
        <w:t xml:space="preserve">, контагіозний молюск, вугрова хвороба, </w:t>
      </w:r>
      <w:proofErr w:type="spellStart"/>
      <w:r w:rsidRPr="006D4D56">
        <w:rPr>
          <w:rFonts w:ascii="Times New Roman" w:eastAsia="Times New Roman" w:hAnsi="Times New Roman" w:cs="Times New Roman"/>
          <w:sz w:val="24"/>
          <w:szCs w:val="24"/>
          <w:lang w:eastAsia="en-US"/>
        </w:rPr>
        <w:t>акне</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вітіліго</w:t>
      </w:r>
      <w:proofErr w:type="spellEnd"/>
      <w:r w:rsidRPr="006D4D56">
        <w:rPr>
          <w:rFonts w:ascii="Times New Roman" w:eastAsia="Times New Roman" w:hAnsi="Times New Roman" w:cs="Times New Roman"/>
          <w:sz w:val="24"/>
          <w:szCs w:val="24"/>
          <w:lang w:eastAsia="en-US"/>
        </w:rPr>
        <w:t xml:space="preserve">, паразитарні захворювання (демодекоз, короста, </w:t>
      </w:r>
      <w:proofErr w:type="spellStart"/>
      <w:r w:rsidRPr="006D4D56">
        <w:rPr>
          <w:rFonts w:ascii="Times New Roman" w:eastAsia="Times New Roman" w:hAnsi="Times New Roman" w:cs="Times New Roman"/>
          <w:sz w:val="24"/>
          <w:szCs w:val="24"/>
          <w:lang w:eastAsia="en-US"/>
        </w:rPr>
        <w:t>педикульоз</w:t>
      </w:r>
      <w:proofErr w:type="spellEnd"/>
      <w:r w:rsidRPr="006D4D56">
        <w:rPr>
          <w:rFonts w:ascii="Times New Roman" w:eastAsia="Times New Roman" w:hAnsi="Times New Roman" w:cs="Times New Roman"/>
          <w:sz w:val="24"/>
          <w:szCs w:val="24"/>
          <w:lang w:eastAsia="en-US"/>
        </w:rPr>
        <w:t>, інвазійні хвороби шлунково-кишкового тракту (амебіаз, лямбліоз, аскаридоз та ін.) та інших органів (окрім педіатричної практики) тощо, якщо інше прямо не вказано у Програмі;</w:t>
      </w:r>
    </w:p>
    <w:p w14:paraId="053F38C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2.12. Гострі інфекційні гепатити </w:t>
      </w:r>
      <w:r w:rsidRPr="006D4D56">
        <w:rPr>
          <w:rFonts w:ascii="Times New Roman" w:eastAsia="Times New Roman" w:hAnsi="Times New Roman" w:cs="Times New Roman"/>
          <w:b/>
          <w:bCs/>
          <w:sz w:val="24"/>
          <w:szCs w:val="24"/>
          <w:lang w:eastAsia="en-US"/>
        </w:rPr>
        <w:t>(за винятком діагностики та лікування гепатиту А та первинної одноразової якісної діагностики інших видів гепатитів</w:t>
      </w:r>
      <w:r w:rsidRPr="006D4D56">
        <w:rPr>
          <w:rFonts w:ascii="Times New Roman" w:eastAsia="Times New Roman" w:hAnsi="Times New Roman" w:cs="Times New Roman"/>
          <w:sz w:val="24"/>
          <w:szCs w:val="24"/>
          <w:lang w:eastAsia="en-US"/>
        </w:rPr>
        <w:t xml:space="preserve">), хронічні гепатити, цироз та </w:t>
      </w:r>
      <w:proofErr w:type="spellStart"/>
      <w:r w:rsidRPr="006D4D56">
        <w:rPr>
          <w:rFonts w:ascii="Times New Roman" w:eastAsia="Times New Roman" w:hAnsi="Times New Roman" w:cs="Times New Roman"/>
          <w:sz w:val="24"/>
          <w:szCs w:val="24"/>
          <w:lang w:eastAsia="en-US"/>
        </w:rPr>
        <w:t>гепатоз</w:t>
      </w:r>
      <w:proofErr w:type="spellEnd"/>
      <w:r w:rsidRPr="006D4D56">
        <w:rPr>
          <w:rFonts w:ascii="Times New Roman" w:eastAsia="Times New Roman" w:hAnsi="Times New Roman" w:cs="Times New Roman"/>
          <w:sz w:val="24"/>
          <w:szCs w:val="24"/>
          <w:lang w:eastAsia="en-US"/>
        </w:rPr>
        <w:t xml:space="preserve"> печінки, якщо інше прямо не вказано у Програмі;</w:t>
      </w:r>
    </w:p>
    <w:p w14:paraId="6571543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2.13. Ожиріння, метаболічний синдром;</w:t>
      </w:r>
    </w:p>
    <w:p w14:paraId="47B80DA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2.14. Захворювання в період латентного, </w:t>
      </w:r>
      <w:proofErr w:type="spellStart"/>
      <w:r w:rsidRPr="006D4D56">
        <w:rPr>
          <w:rFonts w:ascii="Times New Roman" w:eastAsia="Times New Roman" w:hAnsi="Times New Roman" w:cs="Times New Roman"/>
          <w:sz w:val="24"/>
          <w:szCs w:val="24"/>
          <w:lang w:eastAsia="en-US"/>
        </w:rPr>
        <w:t>персистуючого</w:t>
      </w:r>
      <w:proofErr w:type="spellEnd"/>
      <w:r w:rsidRPr="006D4D56">
        <w:rPr>
          <w:rFonts w:ascii="Times New Roman" w:eastAsia="Times New Roman" w:hAnsi="Times New Roman" w:cs="Times New Roman"/>
          <w:sz w:val="24"/>
          <w:szCs w:val="24"/>
          <w:lang w:eastAsia="en-US"/>
        </w:rPr>
        <w:t xml:space="preserve"> перебігу, в тому числі </w:t>
      </w:r>
      <w:proofErr w:type="spellStart"/>
      <w:r w:rsidRPr="006D4D56">
        <w:rPr>
          <w:rFonts w:ascii="Times New Roman" w:eastAsia="Times New Roman" w:hAnsi="Times New Roman" w:cs="Times New Roman"/>
          <w:sz w:val="24"/>
          <w:szCs w:val="24"/>
          <w:lang w:eastAsia="en-US"/>
        </w:rPr>
        <w:t>персистуючі</w:t>
      </w:r>
      <w:proofErr w:type="spellEnd"/>
      <w:r w:rsidRPr="006D4D56">
        <w:rPr>
          <w:rFonts w:ascii="Times New Roman" w:eastAsia="Times New Roman" w:hAnsi="Times New Roman" w:cs="Times New Roman"/>
          <w:sz w:val="24"/>
          <w:szCs w:val="24"/>
          <w:lang w:eastAsia="en-US"/>
        </w:rPr>
        <w:t xml:space="preserve"> інфекції;</w:t>
      </w:r>
    </w:p>
    <w:p w14:paraId="7AF1AE4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2.15. Захворювання та стани новонароджених, що пов'язані з пологовою травмою, дитячий церебральний параліч, розлади церебрального статусу та м'язового тонусу у новонароджених.</w:t>
      </w:r>
    </w:p>
    <w:p w14:paraId="24B8442C"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p>
    <w:p w14:paraId="4C1C060E"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b/>
          <w:bCs/>
          <w:sz w:val="24"/>
          <w:szCs w:val="24"/>
          <w:lang w:eastAsia="en-US"/>
        </w:rPr>
        <w:t xml:space="preserve">3. Не підлягають відшкодуванню витрати на уточнюючу діагностику (для визначення етіології, патогенезу, стадії та методу лікування) та лікування після встановлення остаточного діагнозу наступних захворювань та станів, а також станів, які </w:t>
      </w:r>
      <w:proofErr w:type="spellStart"/>
      <w:r w:rsidRPr="006D4D56">
        <w:rPr>
          <w:rFonts w:ascii="Times New Roman" w:eastAsia="Times New Roman" w:hAnsi="Times New Roman" w:cs="Times New Roman"/>
          <w:b/>
          <w:bCs/>
          <w:sz w:val="24"/>
          <w:szCs w:val="24"/>
          <w:lang w:eastAsia="en-US"/>
        </w:rPr>
        <w:t>етіологічно</w:t>
      </w:r>
      <w:proofErr w:type="spellEnd"/>
      <w:r w:rsidRPr="006D4D56">
        <w:rPr>
          <w:rFonts w:ascii="Times New Roman" w:eastAsia="Times New Roman" w:hAnsi="Times New Roman" w:cs="Times New Roman"/>
          <w:b/>
          <w:bCs/>
          <w:sz w:val="24"/>
          <w:szCs w:val="24"/>
          <w:lang w:eastAsia="en-US"/>
        </w:rPr>
        <w:t xml:space="preserve"> з ними пов'язані (якщо інше прямо не вказано у Програмі страхування):</w:t>
      </w:r>
    </w:p>
    <w:p w14:paraId="6A211828" w14:textId="77777777" w:rsidR="006D4D56" w:rsidRPr="006D4D56" w:rsidRDefault="006D4D56" w:rsidP="006D4D56">
      <w:pPr>
        <w:spacing w:after="0" w:line="240" w:lineRule="auto"/>
        <w:ind w:right="142"/>
        <w:jc w:val="both"/>
        <w:rPr>
          <w:rFonts w:ascii="Times New Roman" w:eastAsia="Times New Roman" w:hAnsi="Times New Roman" w:cs="Times New Roman"/>
          <w:spacing w:val="-6"/>
          <w:sz w:val="24"/>
          <w:szCs w:val="24"/>
          <w:lang w:eastAsia="en-US"/>
        </w:rPr>
      </w:pPr>
      <w:r w:rsidRPr="006D4D56">
        <w:rPr>
          <w:rFonts w:ascii="Times New Roman" w:eastAsia="Times New Roman" w:hAnsi="Times New Roman" w:cs="Times New Roman"/>
          <w:spacing w:val="-6"/>
          <w:sz w:val="24"/>
          <w:szCs w:val="24"/>
          <w:lang w:eastAsia="en-US"/>
        </w:rPr>
        <w:t>3.1. Захворювання чи наслідки травм, по яких встановлено групу інвалідності, крім випадків, коли це захворювання чи травма виникли та група інвалідності по яких встановлено впродовж строку дії договору;</w:t>
      </w:r>
    </w:p>
    <w:p w14:paraId="12A8A4E7"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3.2. Злоякісні та доброякісні онкологічні захворювання, які виявлені не вперше;</w:t>
      </w:r>
    </w:p>
    <w:p w14:paraId="6ACAFABF"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3.3. Туберкульоз;</w:t>
      </w:r>
    </w:p>
    <w:p w14:paraId="0802608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3.4. Захворювання ендокринної системи, розлади харчування та порушення обміну речовин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амілоїдоз), метаболічна хвороба;</w:t>
      </w:r>
    </w:p>
    <w:p w14:paraId="5E3D1D16"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lastRenderedPageBreak/>
        <w:t xml:space="preserve">3.5. Кіста яєчника (окрім ускладнень – розрив та </w:t>
      </w:r>
      <w:proofErr w:type="spellStart"/>
      <w:r w:rsidRPr="006D4D56">
        <w:rPr>
          <w:rFonts w:ascii="Times New Roman" w:eastAsia="Times New Roman" w:hAnsi="Times New Roman" w:cs="Times New Roman"/>
          <w:sz w:val="24"/>
          <w:szCs w:val="24"/>
          <w:lang w:eastAsia="en-US"/>
        </w:rPr>
        <w:t>перекрут</w:t>
      </w:r>
      <w:proofErr w:type="spellEnd"/>
      <w:r w:rsidRPr="006D4D56">
        <w:rPr>
          <w:rFonts w:ascii="Times New Roman" w:eastAsia="Times New Roman" w:hAnsi="Times New Roman" w:cs="Times New Roman"/>
          <w:sz w:val="24"/>
          <w:szCs w:val="24"/>
          <w:lang w:eastAsia="en-US"/>
        </w:rPr>
        <w:t xml:space="preserve"> кісти), фіброміома матки, аденоми будь-якої локалізації;</w:t>
      </w:r>
    </w:p>
    <w:p w14:paraId="6991C83B" w14:textId="77777777" w:rsidR="006D4D56" w:rsidRPr="006D4D56" w:rsidRDefault="006D4D56" w:rsidP="006D4D56">
      <w:pPr>
        <w:spacing w:after="0" w:line="240" w:lineRule="auto"/>
        <w:ind w:right="142"/>
        <w:jc w:val="both"/>
        <w:rPr>
          <w:rFonts w:ascii="Times New Roman" w:eastAsia="Times New Roman" w:hAnsi="Times New Roman" w:cs="Times New Roman"/>
          <w:spacing w:val="-2"/>
          <w:sz w:val="24"/>
          <w:szCs w:val="24"/>
          <w:lang w:eastAsia="en-US"/>
        </w:rPr>
      </w:pPr>
      <w:r w:rsidRPr="006D4D56">
        <w:rPr>
          <w:rFonts w:ascii="Times New Roman" w:eastAsia="Times New Roman" w:hAnsi="Times New Roman" w:cs="Times New Roman"/>
          <w:spacing w:val="-2"/>
          <w:sz w:val="24"/>
          <w:szCs w:val="24"/>
          <w:lang w:eastAsia="en-US"/>
        </w:rPr>
        <w:t xml:space="preserve">3.6. Системні захворювання сполучної тканини, </w:t>
      </w:r>
      <w:proofErr w:type="spellStart"/>
      <w:r w:rsidRPr="006D4D56">
        <w:rPr>
          <w:rFonts w:ascii="Times New Roman" w:eastAsia="Times New Roman" w:hAnsi="Times New Roman" w:cs="Times New Roman"/>
          <w:spacing w:val="-2"/>
          <w:sz w:val="24"/>
          <w:szCs w:val="24"/>
          <w:lang w:eastAsia="en-US"/>
        </w:rPr>
        <w:t>аутоімунні</w:t>
      </w:r>
      <w:proofErr w:type="spellEnd"/>
      <w:r w:rsidRPr="006D4D56">
        <w:rPr>
          <w:rFonts w:ascii="Times New Roman" w:eastAsia="Times New Roman" w:hAnsi="Times New Roman" w:cs="Times New Roman"/>
          <w:spacing w:val="-2"/>
          <w:sz w:val="24"/>
          <w:szCs w:val="24"/>
          <w:lang w:eastAsia="en-US"/>
        </w:rPr>
        <w:t xml:space="preserve"> захворювання, в </w:t>
      </w:r>
      <w:proofErr w:type="spellStart"/>
      <w:r w:rsidRPr="006D4D56">
        <w:rPr>
          <w:rFonts w:ascii="Times New Roman" w:eastAsia="Times New Roman" w:hAnsi="Times New Roman" w:cs="Times New Roman"/>
          <w:spacing w:val="-2"/>
          <w:sz w:val="24"/>
          <w:szCs w:val="24"/>
          <w:lang w:eastAsia="en-US"/>
        </w:rPr>
        <w:t>т.ч</w:t>
      </w:r>
      <w:proofErr w:type="spellEnd"/>
      <w:r w:rsidRPr="006D4D56">
        <w:rPr>
          <w:rFonts w:ascii="Times New Roman" w:eastAsia="Times New Roman" w:hAnsi="Times New Roman" w:cs="Times New Roman"/>
          <w:spacing w:val="-2"/>
          <w:sz w:val="24"/>
          <w:szCs w:val="24"/>
          <w:lang w:eastAsia="en-US"/>
        </w:rPr>
        <w:t xml:space="preserve">. </w:t>
      </w:r>
      <w:proofErr w:type="spellStart"/>
      <w:r w:rsidRPr="006D4D56">
        <w:rPr>
          <w:rFonts w:ascii="Times New Roman" w:eastAsia="Times New Roman" w:hAnsi="Times New Roman" w:cs="Times New Roman"/>
          <w:spacing w:val="-2"/>
          <w:sz w:val="24"/>
          <w:szCs w:val="24"/>
          <w:lang w:eastAsia="en-US"/>
        </w:rPr>
        <w:t>аутоімунні</w:t>
      </w:r>
      <w:proofErr w:type="spellEnd"/>
      <w:r w:rsidRPr="006D4D56">
        <w:rPr>
          <w:rFonts w:ascii="Times New Roman" w:eastAsia="Times New Roman" w:hAnsi="Times New Roman" w:cs="Times New Roman"/>
          <w:spacing w:val="-2"/>
          <w:sz w:val="24"/>
          <w:szCs w:val="24"/>
          <w:lang w:eastAsia="en-US"/>
        </w:rPr>
        <w:t xml:space="preserve"> </w:t>
      </w:r>
      <w:proofErr w:type="spellStart"/>
      <w:r w:rsidRPr="006D4D56">
        <w:rPr>
          <w:rFonts w:ascii="Times New Roman" w:eastAsia="Times New Roman" w:hAnsi="Times New Roman" w:cs="Times New Roman"/>
          <w:spacing w:val="-2"/>
          <w:sz w:val="24"/>
          <w:szCs w:val="24"/>
          <w:lang w:eastAsia="en-US"/>
        </w:rPr>
        <w:t>артропатії</w:t>
      </w:r>
      <w:proofErr w:type="spellEnd"/>
      <w:r w:rsidRPr="006D4D56">
        <w:rPr>
          <w:rFonts w:ascii="Times New Roman" w:eastAsia="Times New Roman" w:hAnsi="Times New Roman" w:cs="Times New Roman"/>
          <w:spacing w:val="-2"/>
          <w:sz w:val="24"/>
          <w:szCs w:val="24"/>
          <w:lang w:eastAsia="en-US"/>
        </w:rPr>
        <w:t xml:space="preserve"> та </w:t>
      </w:r>
      <w:proofErr w:type="spellStart"/>
      <w:r w:rsidRPr="006D4D56">
        <w:rPr>
          <w:rFonts w:ascii="Times New Roman" w:eastAsia="Times New Roman" w:hAnsi="Times New Roman" w:cs="Times New Roman"/>
          <w:spacing w:val="-2"/>
          <w:sz w:val="24"/>
          <w:szCs w:val="24"/>
          <w:lang w:eastAsia="en-US"/>
        </w:rPr>
        <w:t>спондилопатії</w:t>
      </w:r>
      <w:proofErr w:type="spellEnd"/>
      <w:r w:rsidRPr="006D4D56">
        <w:rPr>
          <w:rFonts w:ascii="Times New Roman" w:eastAsia="Times New Roman" w:hAnsi="Times New Roman" w:cs="Times New Roman"/>
          <w:spacing w:val="-2"/>
          <w:sz w:val="24"/>
          <w:szCs w:val="24"/>
          <w:lang w:eastAsia="en-US"/>
        </w:rPr>
        <w:t xml:space="preserve"> (Хвороба </w:t>
      </w:r>
      <w:proofErr w:type="spellStart"/>
      <w:r w:rsidRPr="006D4D56">
        <w:rPr>
          <w:rFonts w:ascii="Times New Roman" w:eastAsia="Times New Roman" w:hAnsi="Times New Roman" w:cs="Times New Roman"/>
          <w:spacing w:val="-2"/>
          <w:sz w:val="24"/>
          <w:szCs w:val="24"/>
          <w:lang w:eastAsia="en-US"/>
        </w:rPr>
        <w:t>Бехтерєва</w:t>
      </w:r>
      <w:proofErr w:type="spellEnd"/>
      <w:r w:rsidRPr="006D4D56">
        <w:rPr>
          <w:rFonts w:ascii="Times New Roman" w:eastAsia="Times New Roman" w:hAnsi="Times New Roman" w:cs="Times New Roman"/>
          <w:spacing w:val="-2"/>
          <w:sz w:val="24"/>
          <w:szCs w:val="24"/>
          <w:lang w:eastAsia="en-US"/>
        </w:rPr>
        <w:t xml:space="preserve"> та ін.), ревматизм, </w:t>
      </w:r>
      <w:proofErr w:type="spellStart"/>
      <w:r w:rsidRPr="006D4D56">
        <w:rPr>
          <w:rFonts w:ascii="Times New Roman" w:eastAsia="Times New Roman" w:hAnsi="Times New Roman" w:cs="Times New Roman"/>
          <w:spacing w:val="-2"/>
          <w:sz w:val="24"/>
          <w:szCs w:val="24"/>
          <w:lang w:eastAsia="en-US"/>
        </w:rPr>
        <w:t>ревматоїдний</w:t>
      </w:r>
      <w:proofErr w:type="spellEnd"/>
      <w:r w:rsidRPr="006D4D56">
        <w:rPr>
          <w:rFonts w:ascii="Times New Roman" w:eastAsia="Times New Roman" w:hAnsi="Times New Roman" w:cs="Times New Roman"/>
          <w:spacing w:val="-2"/>
          <w:sz w:val="24"/>
          <w:szCs w:val="24"/>
          <w:lang w:eastAsia="en-US"/>
        </w:rPr>
        <w:t xml:space="preserve"> артрит, хвороба Крона, неспецифічний виразковий коліт, </w:t>
      </w:r>
      <w:proofErr w:type="spellStart"/>
      <w:r w:rsidRPr="006D4D56">
        <w:rPr>
          <w:rFonts w:ascii="Times New Roman" w:eastAsia="Times New Roman" w:hAnsi="Times New Roman" w:cs="Times New Roman"/>
          <w:spacing w:val="-2"/>
          <w:sz w:val="24"/>
          <w:szCs w:val="24"/>
          <w:lang w:eastAsia="en-US"/>
        </w:rPr>
        <w:t>саркоїдоз</w:t>
      </w:r>
      <w:proofErr w:type="spellEnd"/>
      <w:r w:rsidRPr="006D4D56">
        <w:rPr>
          <w:rFonts w:ascii="Times New Roman" w:eastAsia="Times New Roman" w:hAnsi="Times New Roman" w:cs="Times New Roman"/>
          <w:spacing w:val="-2"/>
          <w:sz w:val="24"/>
          <w:szCs w:val="24"/>
          <w:lang w:eastAsia="en-US"/>
        </w:rPr>
        <w:t xml:space="preserve">, системний червоний </w:t>
      </w:r>
      <w:proofErr w:type="spellStart"/>
      <w:r w:rsidRPr="006D4D56">
        <w:rPr>
          <w:rFonts w:ascii="Times New Roman" w:eastAsia="Times New Roman" w:hAnsi="Times New Roman" w:cs="Times New Roman"/>
          <w:spacing w:val="-2"/>
          <w:sz w:val="24"/>
          <w:szCs w:val="24"/>
          <w:lang w:eastAsia="en-US"/>
        </w:rPr>
        <w:t>вовчак,аутоімунний</w:t>
      </w:r>
      <w:proofErr w:type="spellEnd"/>
      <w:r w:rsidRPr="006D4D56">
        <w:rPr>
          <w:rFonts w:ascii="Times New Roman" w:eastAsia="Times New Roman" w:hAnsi="Times New Roman" w:cs="Times New Roman"/>
          <w:spacing w:val="-2"/>
          <w:sz w:val="24"/>
          <w:szCs w:val="24"/>
          <w:lang w:eastAsia="en-US"/>
        </w:rPr>
        <w:t xml:space="preserve"> </w:t>
      </w:r>
      <w:proofErr w:type="spellStart"/>
      <w:r w:rsidRPr="006D4D56">
        <w:rPr>
          <w:rFonts w:ascii="Times New Roman" w:eastAsia="Times New Roman" w:hAnsi="Times New Roman" w:cs="Times New Roman"/>
          <w:spacing w:val="-2"/>
          <w:sz w:val="24"/>
          <w:szCs w:val="24"/>
          <w:lang w:eastAsia="en-US"/>
        </w:rPr>
        <w:t>тиреоідит</w:t>
      </w:r>
      <w:proofErr w:type="spellEnd"/>
      <w:r w:rsidRPr="006D4D56">
        <w:rPr>
          <w:rFonts w:ascii="Times New Roman" w:eastAsia="Times New Roman" w:hAnsi="Times New Roman" w:cs="Times New Roman"/>
          <w:spacing w:val="-2"/>
          <w:sz w:val="24"/>
          <w:szCs w:val="24"/>
          <w:lang w:eastAsia="en-US"/>
        </w:rPr>
        <w:t>;</w:t>
      </w:r>
    </w:p>
    <w:p w14:paraId="18BB6736" w14:textId="77777777" w:rsidR="006D4D56" w:rsidRPr="006D4D56" w:rsidRDefault="006D4D56" w:rsidP="006D4D56">
      <w:pPr>
        <w:spacing w:after="0" w:line="240" w:lineRule="auto"/>
        <w:ind w:right="142"/>
        <w:jc w:val="both"/>
        <w:rPr>
          <w:rFonts w:ascii="Times New Roman" w:eastAsia="Times New Roman" w:hAnsi="Times New Roman" w:cs="Times New Roman"/>
          <w:spacing w:val="-2"/>
          <w:sz w:val="24"/>
          <w:szCs w:val="24"/>
          <w:lang w:eastAsia="en-US"/>
        </w:rPr>
      </w:pPr>
      <w:r w:rsidRPr="006D4D56">
        <w:rPr>
          <w:rFonts w:ascii="Times New Roman" w:eastAsia="Times New Roman" w:hAnsi="Times New Roman" w:cs="Times New Roman"/>
          <w:spacing w:val="-2"/>
          <w:sz w:val="24"/>
          <w:szCs w:val="24"/>
          <w:lang w:eastAsia="en-US"/>
        </w:rPr>
        <w:t xml:space="preserve">3.8. Функціональні порушення (в </w:t>
      </w:r>
      <w:proofErr w:type="spellStart"/>
      <w:r w:rsidRPr="006D4D56">
        <w:rPr>
          <w:rFonts w:ascii="Times New Roman" w:eastAsia="Times New Roman" w:hAnsi="Times New Roman" w:cs="Times New Roman"/>
          <w:spacing w:val="-2"/>
          <w:sz w:val="24"/>
          <w:szCs w:val="24"/>
          <w:lang w:eastAsia="en-US"/>
        </w:rPr>
        <w:t>т.ч</w:t>
      </w:r>
      <w:proofErr w:type="spellEnd"/>
      <w:r w:rsidRPr="006D4D56">
        <w:rPr>
          <w:rFonts w:ascii="Times New Roman" w:eastAsia="Times New Roman" w:hAnsi="Times New Roman" w:cs="Times New Roman"/>
          <w:spacing w:val="-2"/>
          <w:sz w:val="24"/>
          <w:szCs w:val="24"/>
          <w:lang w:eastAsia="en-US"/>
        </w:rPr>
        <w:t xml:space="preserve">. синдром подразненого кишечнику, дисбактеріоз, </w:t>
      </w:r>
      <w:proofErr w:type="spellStart"/>
      <w:r w:rsidRPr="006D4D56">
        <w:rPr>
          <w:rFonts w:ascii="Times New Roman" w:eastAsia="Times New Roman" w:hAnsi="Times New Roman" w:cs="Times New Roman"/>
          <w:spacing w:val="-2"/>
          <w:sz w:val="24"/>
          <w:szCs w:val="24"/>
          <w:lang w:eastAsia="en-US"/>
        </w:rPr>
        <w:t>дисбіоз</w:t>
      </w:r>
      <w:proofErr w:type="spellEnd"/>
      <w:r w:rsidRPr="006D4D56">
        <w:rPr>
          <w:rFonts w:ascii="Times New Roman" w:eastAsia="Times New Roman" w:hAnsi="Times New Roman" w:cs="Times New Roman"/>
          <w:spacing w:val="-2"/>
          <w:sz w:val="24"/>
          <w:szCs w:val="24"/>
          <w:lang w:eastAsia="en-US"/>
        </w:rPr>
        <w:t xml:space="preserve">, синдром надлишкового бактеріального росту, </w:t>
      </w:r>
      <w:proofErr w:type="spellStart"/>
      <w:r w:rsidRPr="006D4D56">
        <w:rPr>
          <w:rFonts w:ascii="Times New Roman" w:eastAsia="Times New Roman" w:hAnsi="Times New Roman" w:cs="Times New Roman"/>
          <w:spacing w:val="-2"/>
          <w:sz w:val="24"/>
          <w:szCs w:val="24"/>
          <w:lang w:eastAsia="en-US"/>
        </w:rPr>
        <w:t>диспанкреатизм</w:t>
      </w:r>
      <w:proofErr w:type="spellEnd"/>
      <w:r w:rsidRPr="006D4D56">
        <w:rPr>
          <w:rFonts w:ascii="Times New Roman" w:eastAsia="Times New Roman" w:hAnsi="Times New Roman" w:cs="Times New Roman"/>
          <w:spacing w:val="-2"/>
          <w:sz w:val="24"/>
          <w:szCs w:val="24"/>
          <w:lang w:eastAsia="en-US"/>
        </w:rPr>
        <w:t xml:space="preserve">, диспепсія, функціональний </w:t>
      </w:r>
      <w:proofErr w:type="spellStart"/>
      <w:r w:rsidRPr="006D4D56">
        <w:rPr>
          <w:rFonts w:ascii="Times New Roman" w:eastAsia="Times New Roman" w:hAnsi="Times New Roman" w:cs="Times New Roman"/>
          <w:spacing w:val="-2"/>
          <w:sz w:val="24"/>
          <w:szCs w:val="24"/>
          <w:lang w:eastAsia="en-US"/>
        </w:rPr>
        <w:t>закреп</w:t>
      </w:r>
      <w:proofErr w:type="spellEnd"/>
      <w:r w:rsidRPr="006D4D56">
        <w:rPr>
          <w:rFonts w:ascii="Times New Roman" w:eastAsia="Times New Roman" w:hAnsi="Times New Roman" w:cs="Times New Roman"/>
          <w:spacing w:val="-2"/>
          <w:sz w:val="24"/>
          <w:szCs w:val="24"/>
          <w:lang w:eastAsia="en-US"/>
        </w:rPr>
        <w:t xml:space="preserve">, </w:t>
      </w:r>
      <w:proofErr w:type="spellStart"/>
      <w:r w:rsidRPr="006D4D56">
        <w:rPr>
          <w:rFonts w:ascii="Times New Roman" w:eastAsia="Times New Roman" w:hAnsi="Times New Roman" w:cs="Times New Roman"/>
          <w:spacing w:val="-2"/>
          <w:sz w:val="24"/>
          <w:szCs w:val="24"/>
          <w:lang w:eastAsia="en-US"/>
        </w:rPr>
        <w:t>дискінезія</w:t>
      </w:r>
      <w:proofErr w:type="spellEnd"/>
      <w:r w:rsidRPr="006D4D56">
        <w:rPr>
          <w:rFonts w:ascii="Times New Roman" w:eastAsia="Times New Roman" w:hAnsi="Times New Roman" w:cs="Times New Roman"/>
          <w:spacing w:val="-2"/>
          <w:sz w:val="24"/>
          <w:szCs w:val="24"/>
          <w:lang w:eastAsia="en-US"/>
        </w:rPr>
        <w:t xml:space="preserve"> жовчовивідних шляхів, вазомоторний риніт); </w:t>
      </w:r>
      <w:proofErr w:type="spellStart"/>
      <w:r w:rsidRPr="006D4D56">
        <w:rPr>
          <w:rFonts w:ascii="Times New Roman" w:eastAsia="Times New Roman" w:hAnsi="Times New Roman" w:cs="Times New Roman"/>
          <w:spacing w:val="-2"/>
          <w:sz w:val="24"/>
          <w:szCs w:val="24"/>
          <w:lang w:eastAsia="en-US"/>
        </w:rPr>
        <w:t>поліноз</w:t>
      </w:r>
      <w:proofErr w:type="spellEnd"/>
      <w:r w:rsidRPr="006D4D56">
        <w:rPr>
          <w:rFonts w:ascii="Times New Roman" w:eastAsia="Times New Roman" w:hAnsi="Times New Roman" w:cs="Times New Roman"/>
          <w:spacing w:val="-2"/>
          <w:sz w:val="24"/>
          <w:szCs w:val="24"/>
          <w:lang w:eastAsia="en-US"/>
        </w:rPr>
        <w:t xml:space="preserve">; непереносимість лактози, </w:t>
      </w:r>
      <w:proofErr w:type="spellStart"/>
      <w:r w:rsidRPr="006D4D56">
        <w:rPr>
          <w:rFonts w:ascii="Times New Roman" w:eastAsia="Times New Roman" w:hAnsi="Times New Roman" w:cs="Times New Roman"/>
          <w:spacing w:val="-2"/>
          <w:sz w:val="24"/>
          <w:szCs w:val="24"/>
          <w:lang w:eastAsia="en-US"/>
        </w:rPr>
        <w:t>глютена</w:t>
      </w:r>
      <w:proofErr w:type="spellEnd"/>
      <w:r w:rsidRPr="006D4D56">
        <w:rPr>
          <w:rFonts w:ascii="Times New Roman" w:eastAsia="Times New Roman" w:hAnsi="Times New Roman" w:cs="Times New Roman"/>
          <w:spacing w:val="-2"/>
          <w:sz w:val="24"/>
          <w:szCs w:val="24"/>
          <w:lang w:eastAsia="en-US"/>
        </w:rPr>
        <w:t>; авітаміноз;</w:t>
      </w:r>
    </w:p>
    <w:p w14:paraId="68734C0B" w14:textId="77777777" w:rsidR="006D4D56" w:rsidRPr="006D4D56" w:rsidRDefault="006D4D56" w:rsidP="006D4D56">
      <w:pPr>
        <w:spacing w:after="0" w:line="240" w:lineRule="auto"/>
        <w:ind w:right="142"/>
        <w:jc w:val="both"/>
        <w:rPr>
          <w:rFonts w:ascii="Times New Roman" w:eastAsia="Times New Roman" w:hAnsi="Times New Roman" w:cs="Times New Roman"/>
          <w:spacing w:val="-6"/>
          <w:sz w:val="24"/>
          <w:szCs w:val="24"/>
          <w:lang w:eastAsia="en-US"/>
        </w:rPr>
      </w:pPr>
      <w:r w:rsidRPr="006D4D56">
        <w:rPr>
          <w:rFonts w:ascii="Times New Roman" w:eastAsia="Times New Roman" w:hAnsi="Times New Roman" w:cs="Times New Roman"/>
          <w:spacing w:val="-6"/>
          <w:sz w:val="24"/>
          <w:szCs w:val="24"/>
          <w:lang w:eastAsia="en-US"/>
        </w:rPr>
        <w:t xml:space="preserve">3.9. </w:t>
      </w:r>
      <w:proofErr w:type="spellStart"/>
      <w:r w:rsidRPr="006D4D56">
        <w:rPr>
          <w:rFonts w:ascii="Times New Roman" w:eastAsia="Times New Roman" w:hAnsi="Times New Roman" w:cs="Times New Roman"/>
          <w:spacing w:val="-6"/>
          <w:sz w:val="24"/>
          <w:szCs w:val="24"/>
          <w:lang w:eastAsia="en-US"/>
        </w:rPr>
        <w:t>Демієлінізуючі</w:t>
      </w:r>
      <w:proofErr w:type="spellEnd"/>
      <w:r w:rsidRPr="006D4D56">
        <w:rPr>
          <w:rFonts w:ascii="Times New Roman" w:eastAsia="Times New Roman" w:hAnsi="Times New Roman" w:cs="Times New Roman"/>
          <w:spacing w:val="-6"/>
          <w:sz w:val="24"/>
          <w:szCs w:val="24"/>
          <w:lang w:eastAsia="en-US"/>
        </w:rPr>
        <w:t xml:space="preserve"> захворювання та системні атрофії ЦНС, міастенія, </w:t>
      </w:r>
      <w:proofErr w:type="spellStart"/>
      <w:r w:rsidRPr="006D4D56">
        <w:rPr>
          <w:rFonts w:ascii="Times New Roman" w:eastAsia="Times New Roman" w:hAnsi="Times New Roman" w:cs="Times New Roman"/>
          <w:spacing w:val="-6"/>
          <w:sz w:val="24"/>
          <w:szCs w:val="24"/>
          <w:lang w:eastAsia="en-US"/>
        </w:rPr>
        <w:t>міотонія</w:t>
      </w:r>
      <w:proofErr w:type="spellEnd"/>
      <w:r w:rsidRPr="006D4D56">
        <w:rPr>
          <w:rFonts w:ascii="Times New Roman" w:eastAsia="Times New Roman" w:hAnsi="Times New Roman" w:cs="Times New Roman"/>
          <w:spacing w:val="-6"/>
          <w:sz w:val="24"/>
          <w:szCs w:val="24"/>
          <w:lang w:eastAsia="en-US"/>
        </w:rPr>
        <w:t xml:space="preserve">, </w:t>
      </w:r>
      <w:proofErr w:type="spellStart"/>
      <w:r w:rsidRPr="006D4D56">
        <w:rPr>
          <w:rFonts w:ascii="Times New Roman" w:eastAsia="Times New Roman" w:hAnsi="Times New Roman" w:cs="Times New Roman"/>
          <w:spacing w:val="-6"/>
          <w:sz w:val="24"/>
          <w:szCs w:val="24"/>
          <w:lang w:eastAsia="en-US"/>
        </w:rPr>
        <w:t>аміотрофія</w:t>
      </w:r>
      <w:proofErr w:type="spellEnd"/>
      <w:r w:rsidRPr="006D4D56">
        <w:rPr>
          <w:rFonts w:ascii="Times New Roman" w:eastAsia="Times New Roman" w:hAnsi="Times New Roman" w:cs="Times New Roman"/>
          <w:spacing w:val="-6"/>
          <w:sz w:val="24"/>
          <w:szCs w:val="24"/>
          <w:lang w:eastAsia="en-US"/>
        </w:rPr>
        <w:t xml:space="preserve">, </w:t>
      </w:r>
      <w:proofErr w:type="spellStart"/>
      <w:r w:rsidRPr="006D4D56">
        <w:rPr>
          <w:rFonts w:ascii="Times New Roman" w:eastAsia="Times New Roman" w:hAnsi="Times New Roman" w:cs="Times New Roman"/>
          <w:spacing w:val="-6"/>
          <w:sz w:val="24"/>
          <w:szCs w:val="24"/>
          <w:lang w:eastAsia="en-US"/>
        </w:rPr>
        <w:t>сирингомієлія</w:t>
      </w:r>
      <w:proofErr w:type="spellEnd"/>
      <w:r w:rsidRPr="006D4D56">
        <w:rPr>
          <w:rFonts w:ascii="Times New Roman" w:eastAsia="Times New Roman" w:hAnsi="Times New Roman" w:cs="Times New Roman"/>
          <w:spacing w:val="-6"/>
          <w:sz w:val="24"/>
          <w:szCs w:val="24"/>
          <w:lang w:eastAsia="en-US"/>
        </w:rPr>
        <w:t xml:space="preserve">; </w:t>
      </w:r>
    </w:p>
    <w:p w14:paraId="2A394280"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sz w:val="24"/>
          <w:szCs w:val="24"/>
          <w:lang w:eastAsia="en-US"/>
        </w:rPr>
        <w:t xml:space="preserve">3.10. Захворювання крові та кровотворних органів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іммунодефіцитні</w:t>
      </w:r>
      <w:proofErr w:type="spellEnd"/>
      <w:r w:rsidRPr="006D4D56">
        <w:rPr>
          <w:rFonts w:ascii="Times New Roman" w:eastAsia="Times New Roman" w:hAnsi="Times New Roman" w:cs="Times New Roman"/>
          <w:sz w:val="24"/>
          <w:szCs w:val="24"/>
          <w:lang w:eastAsia="en-US"/>
        </w:rPr>
        <w:t xml:space="preserve"> розлади) </w:t>
      </w:r>
      <w:r w:rsidRPr="006D4D56">
        <w:rPr>
          <w:rFonts w:ascii="Times New Roman" w:eastAsia="Times New Roman" w:hAnsi="Times New Roman" w:cs="Times New Roman"/>
          <w:b/>
          <w:bCs/>
          <w:sz w:val="24"/>
          <w:szCs w:val="24"/>
          <w:lang w:eastAsia="en-US"/>
        </w:rPr>
        <w:t>за винятком анемії, що зумовлена гострою крововтратою;</w:t>
      </w:r>
    </w:p>
    <w:p w14:paraId="71B8EFA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3.11. Хвороби очей та придатків ока, а саме: </w:t>
      </w:r>
      <w:proofErr w:type="spellStart"/>
      <w:r w:rsidRPr="006D4D56">
        <w:rPr>
          <w:rFonts w:ascii="Times New Roman" w:eastAsia="Times New Roman" w:hAnsi="Times New Roman" w:cs="Times New Roman"/>
          <w:sz w:val="24"/>
          <w:szCs w:val="24"/>
          <w:lang w:eastAsia="en-US"/>
        </w:rPr>
        <w:t>гіперметропія</w:t>
      </w:r>
      <w:proofErr w:type="spellEnd"/>
      <w:r w:rsidRPr="006D4D56">
        <w:rPr>
          <w:rFonts w:ascii="Times New Roman" w:eastAsia="Times New Roman" w:hAnsi="Times New Roman" w:cs="Times New Roman"/>
          <w:sz w:val="24"/>
          <w:szCs w:val="24"/>
          <w:lang w:eastAsia="en-US"/>
        </w:rPr>
        <w:t>, астигматизм, катаракта, астенопія, косоокість, глаукома;</w:t>
      </w:r>
    </w:p>
    <w:p w14:paraId="5ECFD57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3.12. Прогресуючу, нестабільну стенокардію, гострі порушення ритму серця та провідності, </w:t>
      </w:r>
      <w:r w:rsidRPr="006D4D56">
        <w:rPr>
          <w:rFonts w:ascii="Times New Roman" w:eastAsia="Times New Roman" w:hAnsi="Times New Roman" w:cs="Times New Roman"/>
          <w:b/>
          <w:bCs/>
          <w:sz w:val="24"/>
          <w:szCs w:val="24"/>
          <w:lang w:eastAsia="en-US"/>
        </w:rPr>
        <w:t>крім надання невідкладної стаціонарної допомоги</w:t>
      </w:r>
      <w:r w:rsidRPr="006D4D56">
        <w:rPr>
          <w:rFonts w:ascii="Times New Roman" w:eastAsia="Times New Roman" w:hAnsi="Times New Roman" w:cs="Times New Roman"/>
          <w:sz w:val="24"/>
          <w:szCs w:val="24"/>
          <w:lang w:eastAsia="en-US"/>
        </w:rPr>
        <w:t xml:space="preserve"> </w:t>
      </w:r>
      <w:r w:rsidRPr="006D4D56">
        <w:rPr>
          <w:rFonts w:ascii="Times New Roman" w:eastAsia="Times New Roman" w:hAnsi="Times New Roman" w:cs="Times New Roman"/>
          <w:b/>
          <w:bCs/>
          <w:sz w:val="24"/>
          <w:szCs w:val="24"/>
          <w:lang w:eastAsia="en-US"/>
        </w:rPr>
        <w:t>впродовж 3 діб</w:t>
      </w:r>
      <w:r w:rsidRPr="006D4D56">
        <w:rPr>
          <w:rFonts w:ascii="Times New Roman" w:eastAsia="Times New Roman" w:hAnsi="Times New Roman" w:cs="Times New Roman"/>
          <w:sz w:val="24"/>
          <w:szCs w:val="24"/>
          <w:lang w:eastAsia="en-US"/>
        </w:rPr>
        <w:t>;</w:t>
      </w:r>
    </w:p>
    <w:p w14:paraId="663D9F7B" w14:textId="77777777" w:rsidR="006D4D56" w:rsidRPr="006D4D56" w:rsidRDefault="006D4D56" w:rsidP="006D4D56">
      <w:pPr>
        <w:pBdr>
          <w:top w:val="nil"/>
          <w:left w:val="nil"/>
          <w:bottom w:val="nil"/>
          <w:right w:val="nil"/>
          <w:between w:val="nil"/>
        </w:pBdr>
        <w:spacing w:after="0" w:line="240" w:lineRule="auto"/>
        <w:ind w:right="142"/>
        <w:jc w:val="both"/>
        <w:rPr>
          <w:rFonts w:ascii="Times New Roman" w:eastAsia="Times New Roman" w:hAnsi="Times New Roman" w:cs="Times New Roman"/>
          <w:b/>
          <w:sz w:val="24"/>
          <w:szCs w:val="24"/>
        </w:rPr>
      </w:pPr>
      <w:r w:rsidRPr="006D4D56">
        <w:rPr>
          <w:rFonts w:ascii="Times New Roman" w:eastAsia="Times New Roman" w:hAnsi="Times New Roman" w:cs="Times New Roman"/>
          <w:sz w:val="24"/>
          <w:szCs w:val="24"/>
          <w:lang w:eastAsia="en-US"/>
        </w:rPr>
        <w:t xml:space="preserve">3.13. </w:t>
      </w:r>
      <w:proofErr w:type="spellStart"/>
      <w:r w:rsidRPr="006D4D56">
        <w:rPr>
          <w:rFonts w:ascii="Times New Roman" w:eastAsia="Times New Roman" w:hAnsi="Times New Roman" w:cs="Times New Roman"/>
          <w:sz w:val="24"/>
          <w:szCs w:val="24"/>
          <w:lang w:eastAsia="en-US"/>
        </w:rPr>
        <w:t>Дисциркуляторна</w:t>
      </w:r>
      <w:proofErr w:type="spellEnd"/>
      <w:r w:rsidRPr="006D4D56">
        <w:rPr>
          <w:rFonts w:ascii="Times New Roman" w:eastAsia="Times New Roman" w:hAnsi="Times New Roman" w:cs="Times New Roman"/>
          <w:sz w:val="24"/>
          <w:szCs w:val="24"/>
          <w:lang w:eastAsia="en-US"/>
        </w:rPr>
        <w:t xml:space="preserve"> дистонія (ДЕП), мігрень, </w:t>
      </w:r>
      <w:r w:rsidRPr="006D4D56">
        <w:rPr>
          <w:rFonts w:ascii="Times New Roman" w:eastAsia="Times New Roman" w:hAnsi="Times New Roman" w:cs="Times New Roman"/>
          <w:b/>
          <w:bCs/>
          <w:sz w:val="24"/>
          <w:szCs w:val="24"/>
          <w:lang w:eastAsia="en-US"/>
        </w:rPr>
        <w:t>окрім надання невідкладної допомоги</w:t>
      </w:r>
      <w:r w:rsidRPr="006D4D56">
        <w:rPr>
          <w:rFonts w:ascii="Times New Roman" w:eastAsia="Times New Roman" w:hAnsi="Times New Roman" w:cs="Times New Roman"/>
          <w:sz w:val="24"/>
          <w:szCs w:val="24"/>
          <w:lang w:eastAsia="en-US"/>
        </w:rPr>
        <w:t xml:space="preserve">; </w:t>
      </w:r>
    </w:p>
    <w:p w14:paraId="651C1CA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3.14. Гіпертонічна хвороба, </w:t>
      </w:r>
      <w:r w:rsidRPr="006D4D56">
        <w:rPr>
          <w:rFonts w:ascii="Times New Roman" w:eastAsia="Times New Roman" w:hAnsi="Times New Roman" w:cs="Times New Roman"/>
          <w:b/>
          <w:bCs/>
          <w:sz w:val="24"/>
          <w:szCs w:val="24"/>
          <w:lang w:eastAsia="en-US"/>
        </w:rPr>
        <w:t xml:space="preserve">крім надання невідкладної стаціонарної допомоги та разової уточнюючої діагностики в амбулаторних умовах в об'ємі: ЗАК, ЗАС, визначення рівня глікемії, креатиніну, реєстрація ЕКГ в 12-ти </w:t>
      </w:r>
      <w:proofErr w:type="spellStart"/>
      <w:r w:rsidRPr="006D4D56">
        <w:rPr>
          <w:rFonts w:ascii="Times New Roman" w:eastAsia="Times New Roman" w:hAnsi="Times New Roman" w:cs="Times New Roman"/>
          <w:b/>
          <w:bCs/>
          <w:sz w:val="24"/>
          <w:szCs w:val="24"/>
          <w:lang w:eastAsia="en-US"/>
        </w:rPr>
        <w:t>відведеннях</w:t>
      </w:r>
      <w:proofErr w:type="spellEnd"/>
      <w:r w:rsidRPr="006D4D56">
        <w:rPr>
          <w:rFonts w:ascii="Times New Roman" w:eastAsia="Times New Roman" w:hAnsi="Times New Roman" w:cs="Times New Roman"/>
          <w:sz w:val="24"/>
          <w:szCs w:val="24"/>
          <w:lang w:eastAsia="en-US"/>
        </w:rPr>
        <w:t>;</w:t>
      </w:r>
    </w:p>
    <w:p w14:paraId="028527BD"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3.15. Варикозна хвороба нижніх кінцівок, крім висхідного тромбофлебіту, </w:t>
      </w:r>
      <w:proofErr w:type="spellStart"/>
      <w:r w:rsidRPr="006D4D56">
        <w:rPr>
          <w:rFonts w:ascii="Times New Roman" w:eastAsia="Times New Roman" w:hAnsi="Times New Roman" w:cs="Times New Roman"/>
          <w:sz w:val="24"/>
          <w:szCs w:val="24"/>
          <w:lang w:eastAsia="en-US"/>
        </w:rPr>
        <w:t>флеботромбозу</w:t>
      </w:r>
      <w:proofErr w:type="spellEnd"/>
      <w:r w:rsidRPr="006D4D56">
        <w:rPr>
          <w:rFonts w:ascii="Times New Roman" w:eastAsia="Times New Roman" w:hAnsi="Times New Roman" w:cs="Times New Roman"/>
          <w:sz w:val="24"/>
          <w:szCs w:val="24"/>
          <w:lang w:eastAsia="en-US"/>
        </w:rPr>
        <w:t>, кровотечі з варикозних вузлів; геморой, крім ускладнених форм, а саме: кровотечі, тромбозу, защемлення.</w:t>
      </w:r>
    </w:p>
    <w:p w14:paraId="4952400C"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p>
    <w:p w14:paraId="736FE3A6"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b/>
          <w:bCs/>
          <w:sz w:val="24"/>
          <w:szCs w:val="24"/>
          <w:lang w:eastAsia="en-US"/>
        </w:rPr>
        <w:t>4. Страховик не організовує та не відшкодовує витрати щодо наступних лікарських засобів та виробів медичного призначення (якщо інше прямо не вказано у Програмі медичного страхування):</w:t>
      </w:r>
    </w:p>
    <w:p w14:paraId="267D5F9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4.1. Медикаменти не призначені лікарем, а також ліки, придбані поза аптечною мережею України або не зареєстровані МОЗ України;</w:t>
      </w:r>
    </w:p>
    <w:p w14:paraId="32C95A0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4.2. Відшкодування вартості двох і більше аналогічних препаратів однієї форми випуску, крім випадків, коли 1 (один) препарат місцевої, а 2 (другий) препарат загальної дії. </w:t>
      </w:r>
      <w:r w:rsidRPr="006D4D56">
        <w:rPr>
          <w:rFonts w:ascii="Times New Roman" w:eastAsia="Times New Roman" w:hAnsi="Times New Roman" w:cs="Times New Roman"/>
          <w:b/>
          <w:bCs/>
          <w:sz w:val="24"/>
          <w:szCs w:val="24"/>
          <w:lang w:eastAsia="en-US"/>
        </w:rPr>
        <w:t>Дія даного пункту не поширюється на випадки стаціонарного лікування</w:t>
      </w:r>
      <w:r w:rsidRPr="006D4D56">
        <w:rPr>
          <w:rFonts w:ascii="Times New Roman" w:eastAsia="Times New Roman" w:hAnsi="Times New Roman" w:cs="Times New Roman"/>
          <w:sz w:val="24"/>
          <w:szCs w:val="24"/>
          <w:lang w:eastAsia="en-US"/>
        </w:rPr>
        <w:t>;</w:t>
      </w:r>
    </w:p>
    <w:p w14:paraId="718EC801"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4.3. Ензими загальної дії (</w:t>
      </w:r>
      <w:proofErr w:type="spellStart"/>
      <w:r w:rsidRPr="006D4D56">
        <w:rPr>
          <w:rFonts w:ascii="Times New Roman" w:eastAsia="Times New Roman" w:hAnsi="Times New Roman" w:cs="Times New Roman"/>
          <w:sz w:val="24"/>
          <w:szCs w:val="24"/>
          <w:lang w:eastAsia="en-US"/>
        </w:rPr>
        <w:t>вобензим</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флогензим</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дистрептаза</w:t>
      </w:r>
      <w:proofErr w:type="spellEnd"/>
      <w:r w:rsidRPr="006D4D56">
        <w:rPr>
          <w:rFonts w:ascii="Times New Roman" w:eastAsia="Times New Roman" w:hAnsi="Times New Roman" w:cs="Times New Roman"/>
          <w:sz w:val="24"/>
          <w:szCs w:val="24"/>
          <w:lang w:eastAsia="en-US"/>
        </w:rPr>
        <w:t xml:space="preserve">, тощо), </w:t>
      </w:r>
      <w:r w:rsidRPr="006D4D56">
        <w:rPr>
          <w:rFonts w:ascii="Times New Roman" w:eastAsia="Times New Roman" w:hAnsi="Times New Roman" w:cs="Times New Roman"/>
          <w:b/>
          <w:bCs/>
          <w:sz w:val="24"/>
          <w:szCs w:val="24"/>
          <w:lang w:eastAsia="en-US"/>
        </w:rPr>
        <w:t xml:space="preserve">окрім препарату </w:t>
      </w:r>
      <w:proofErr w:type="spellStart"/>
      <w:r w:rsidRPr="006D4D56">
        <w:rPr>
          <w:rFonts w:ascii="Times New Roman" w:eastAsia="Times New Roman" w:hAnsi="Times New Roman" w:cs="Times New Roman"/>
          <w:b/>
          <w:bCs/>
          <w:sz w:val="24"/>
          <w:szCs w:val="24"/>
          <w:lang w:eastAsia="en-US"/>
        </w:rPr>
        <w:t>серрата</w:t>
      </w:r>
      <w:proofErr w:type="spellEnd"/>
      <w:r w:rsidRPr="006D4D56">
        <w:rPr>
          <w:rFonts w:ascii="Times New Roman" w:eastAsia="Times New Roman" w:hAnsi="Times New Roman" w:cs="Times New Roman"/>
          <w:b/>
          <w:bCs/>
          <w:sz w:val="24"/>
          <w:szCs w:val="24"/>
          <w:lang w:eastAsia="en-US"/>
        </w:rPr>
        <w:t xml:space="preserve">, </w:t>
      </w:r>
      <w:proofErr w:type="spellStart"/>
      <w:r w:rsidRPr="006D4D56">
        <w:rPr>
          <w:rFonts w:ascii="Times New Roman" w:eastAsia="Times New Roman" w:hAnsi="Times New Roman" w:cs="Times New Roman"/>
          <w:b/>
          <w:bCs/>
          <w:sz w:val="24"/>
          <w:szCs w:val="24"/>
          <w:lang w:eastAsia="en-US"/>
        </w:rPr>
        <w:t>мовіназа</w:t>
      </w:r>
      <w:proofErr w:type="spellEnd"/>
      <w:r w:rsidRPr="006D4D56">
        <w:rPr>
          <w:rFonts w:ascii="Times New Roman" w:eastAsia="Times New Roman" w:hAnsi="Times New Roman" w:cs="Times New Roman"/>
          <w:b/>
          <w:bCs/>
          <w:sz w:val="24"/>
          <w:szCs w:val="24"/>
          <w:lang w:eastAsia="en-US"/>
        </w:rPr>
        <w:t xml:space="preserve"> при захворюваннях</w:t>
      </w:r>
      <w:r w:rsidRPr="006D4D56">
        <w:rPr>
          <w:rFonts w:ascii="Times New Roman" w:eastAsia="Times New Roman" w:hAnsi="Times New Roman" w:cs="Times New Roman"/>
          <w:sz w:val="24"/>
          <w:szCs w:val="24"/>
          <w:lang w:eastAsia="en-US"/>
        </w:rPr>
        <w:t xml:space="preserve">: </w:t>
      </w:r>
      <w:r w:rsidRPr="006D4D56">
        <w:rPr>
          <w:rFonts w:ascii="Times New Roman" w:eastAsia="Times New Roman" w:hAnsi="Times New Roman" w:cs="Times New Roman"/>
          <w:b/>
          <w:bCs/>
          <w:sz w:val="24"/>
          <w:szCs w:val="24"/>
          <w:lang w:eastAsia="en-US"/>
        </w:rPr>
        <w:t>опорно-рухового апарату, органів дихання, ЛОР-органів та шкіри;</w:t>
      </w:r>
    </w:p>
    <w:p w14:paraId="0D9BC0EF"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4.4. </w:t>
      </w:r>
      <w:proofErr w:type="spellStart"/>
      <w:r w:rsidRPr="006D4D56">
        <w:rPr>
          <w:rFonts w:ascii="Times New Roman" w:eastAsia="Times New Roman" w:hAnsi="Times New Roman" w:cs="Times New Roman"/>
          <w:sz w:val="24"/>
          <w:szCs w:val="24"/>
          <w:lang w:eastAsia="en-US"/>
        </w:rPr>
        <w:t>Антигомотоксичні</w:t>
      </w:r>
      <w:proofErr w:type="spellEnd"/>
      <w:r w:rsidRPr="006D4D56">
        <w:rPr>
          <w:rFonts w:ascii="Times New Roman" w:eastAsia="Times New Roman" w:hAnsi="Times New Roman" w:cs="Times New Roman"/>
          <w:sz w:val="24"/>
          <w:szCs w:val="24"/>
          <w:lang w:eastAsia="en-US"/>
        </w:rPr>
        <w:t xml:space="preserve"> препарати;</w:t>
      </w:r>
    </w:p>
    <w:p w14:paraId="2B4539F6"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4.5. Засоби догляду, косметологічні засоби, </w:t>
      </w:r>
      <w:proofErr w:type="spellStart"/>
      <w:r w:rsidRPr="006D4D56">
        <w:rPr>
          <w:rFonts w:ascii="Times New Roman" w:eastAsia="Times New Roman" w:hAnsi="Times New Roman" w:cs="Times New Roman"/>
          <w:sz w:val="24"/>
          <w:szCs w:val="24"/>
          <w:lang w:eastAsia="en-US"/>
        </w:rPr>
        <w:t>дезинфікуючі</w:t>
      </w:r>
      <w:proofErr w:type="spellEnd"/>
      <w:r w:rsidRPr="006D4D56">
        <w:rPr>
          <w:rFonts w:ascii="Times New Roman" w:eastAsia="Times New Roman" w:hAnsi="Times New Roman" w:cs="Times New Roman"/>
          <w:sz w:val="24"/>
          <w:szCs w:val="24"/>
          <w:lang w:eastAsia="en-US"/>
        </w:rPr>
        <w:t xml:space="preserve"> засоби, крім антисептиків для обробки ран;</w:t>
      </w:r>
    </w:p>
    <w:p w14:paraId="19CD617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4.6. Препарати з </w:t>
      </w:r>
      <w:proofErr w:type="spellStart"/>
      <w:r w:rsidRPr="006D4D56">
        <w:rPr>
          <w:rFonts w:ascii="Times New Roman" w:eastAsia="Times New Roman" w:hAnsi="Times New Roman" w:cs="Times New Roman"/>
          <w:sz w:val="24"/>
          <w:szCs w:val="24"/>
          <w:lang w:eastAsia="en-US"/>
        </w:rPr>
        <w:t>цитопротектерною</w:t>
      </w:r>
      <w:proofErr w:type="spellEnd"/>
      <w:r w:rsidRPr="006D4D56">
        <w:rPr>
          <w:rFonts w:ascii="Times New Roman" w:eastAsia="Times New Roman" w:hAnsi="Times New Roman" w:cs="Times New Roman"/>
          <w:sz w:val="24"/>
          <w:szCs w:val="24"/>
          <w:lang w:eastAsia="en-US"/>
        </w:rPr>
        <w:t xml:space="preserve"> дією:</w:t>
      </w:r>
    </w:p>
    <w:p w14:paraId="7721F16B"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4.6.1. </w:t>
      </w:r>
      <w:proofErr w:type="spellStart"/>
      <w:r w:rsidRPr="006D4D56">
        <w:rPr>
          <w:rFonts w:ascii="Times New Roman" w:eastAsia="Times New Roman" w:hAnsi="Times New Roman" w:cs="Times New Roman"/>
          <w:sz w:val="24"/>
          <w:szCs w:val="24"/>
          <w:lang w:eastAsia="en-US"/>
        </w:rPr>
        <w:t>гепатопротектори</w:t>
      </w:r>
      <w:proofErr w:type="spellEnd"/>
      <w:r w:rsidRPr="006D4D56">
        <w:rPr>
          <w:rFonts w:ascii="Times New Roman" w:eastAsia="Times New Roman" w:hAnsi="Times New Roman" w:cs="Times New Roman"/>
          <w:sz w:val="24"/>
          <w:szCs w:val="24"/>
          <w:lang w:eastAsia="en-US"/>
        </w:rPr>
        <w:t>;</w:t>
      </w:r>
    </w:p>
    <w:p w14:paraId="6C377D1F"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4.6.2. </w:t>
      </w:r>
      <w:proofErr w:type="spellStart"/>
      <w:r w:rsidRPr="006D4D56">
        <w:rPr>
          <w:rFonts w:ascii="Times New Roman" w:eastAsia="Times New Roman" w:hAnsi="Times New Roman" w:cs="Times New Roman"/>
          <w:sz w:val="24"/>
          <w:szCs w:val="24"/>
          <w:lang w:eastAsia="en-US"/>
        </w:rPr>
        <w:t>кардіопротектори</w:t>
      </w:r>
      <w:proofErr w:type="spellEnd"/>
      <w:r w:rsidRPr="006D4D56">
        <w:rPr>
          <w:rFonts w:ascii="Times New Roman" w:eastAsia="Times New Roman" w:hAnsi="Times New Roman" w:cs="Times New Roman"/>
          <w:sz w:val="24"/>
          <w:szCs w:val="24"/>
          <w:lang w:eastAsia="en-US"/>
        </w:rPr>
        <w:t>;</w:t>
      </w:r>
    </w:p>
    <w:p w14:paraId="27C7F3CB"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4.6.3. </w:t>
      </w:r>
      <w:proofErr w:type="spellStart"/>
      <w:r w:rsidRPr="006D4D56">
        <w:rPr>
          <w:rFonts w:ascii="Times New Roman" w:eastAsia="Times New Roman" w:hAnsi="Times New Roman" w:cs="Times New Roman"/>
          <w:sz w:val="24"/>
          <w:szCs w:val="24"/>
          <w:lang w:eastAsia="en-US"/>
        </w:rPr>
        <w:t>ангіопротектори</w:t>
      </w:r>
      <w:proofErr w:type="spellEnd"/>
      <w:r w:rsidRPr="006D4D56">
        <w:rPr>
          <w:rFonts w:ascii="Times New Roman" w:eastAsia="Times New Roman" w:hAnsi="Times New Roman" w:cs="Times New Roman"/>
          <w:sz w:val="24"/>
          <w:szCs w:val="24"/>
          <w:lang w:eastAsia="en-US"/>
        </w:rPr>
        <w:t>;</w:t>
      </w:r>
    </w:p>
    <w:p w14:paraId="3CE06B05"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4.7. Препарати які запобігають каменеутворенню та розчиненню вже існуючих каменів,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w:t>
      </w:r>
      <w:proofErr w:type="spellStart"/>
      <w:r w:rsidRPr="006D4D56">
        <w:rPr>
          <w:rFonts w:ascii="Times New Roman" w:eastAsia="Times New Roman" w:hAnsi="Times New Roman" w:cs="Times New Roman"/>
          <w:sz w:val="24"/>
          <w:szCs w:val="24"/>
          <w:lang w:eastAsia="en-US"/>
        </w:rPr>
        <w:t>Урсофальк</w:t>
      </w:r>
      <w:proofErr w:type="spellEnd"/>
      <w:r w:rsidRPr="006D4D56">
        <w:rPr>
          <w:rFonts w:ascii="Times New Roman" w:eastAsia="Times New Roman" w:hAnsi="Times New Roman" w:cs="Times New Roman"/>
          <w:sz w:val="24"/>
          <w:szCs w:val="24"/>
          <w:lang w:eastAsia="en-US"/>
        </w:rPr>
        <w:t xml:space="preserve">", </w:t>
      </w:r>
      <w:r w:rsidRPr="006D4D56">
        <w:rPr>
          <w:rFonts w:ascii="Times New Roman" w:eastAsia="Times New Roman" w:hAnsi="Times New Roman" w:cs="Times New Roman"/>
          <w:b/>
          <w:bCs/>
          <w:sz w:val="24"/>
          <w:szCs w:val="24"/>
          <w:lang w:eastAsia="en-US"/>
        </w:rPr>
        <w:t xml:space="preserve">крім випадків призначення таких препаратів після проведеного оперативного втручання в період дії Договору та окрім препарату </w:t>
      </w:r>
      <w:proofErr w:type="spellStart"/>
      <w:r w:rsidRPr="006D4D56">
        <w:rPr>
          <w:rFonts w:ascii="Times New Roman" w:eastAsia="Times New Roman" w:hAnsi="Times New Roman" w:cs="Times New Roman"/>
          <w:b/>
          <w:bCs/>
          <w:sz w:val="24"/>
          <w:szCs w:val="24"/>
          <w:lang w:eastAsia="en-US"/>
        </w:rPr>
        <w:t>канефрон</w:t>
      </w:r>
      <w:proofErr w:type="spellEnd"/>
      <w:r w:rsidRPr="006D4D56">
        <w:rPr>
          <w:rFonts w:ascii="Times New Roman" w:eastAsia="Times New Roman" w:hAnsi="Times New Roman" w:cs="Times New Roman"/>
          <w:b/>
          <w:bCs/>
          <w:sz w:val="24"/>
          <w:szCs w:val="24"/>
          <w:lang w:eastAsia="en-US"/>
        </w:rPr>
        <w:t xml:space="preserve"> (</w:t>
      </w:r>
      <w:proofErr w:type="spellStart"/>
      <w:r w:rsidRPr="006D4D56">
        <w:rPr>
          <w:rFonts w:ascii="Times New Roman" w:eastAsia="Times New Roman" w:hAnsi="Times New Roman" w:cs="Times New Roman"/>
          <w:b/>
          <w:bCs/>
          <w:sz w:val="24"/>
          <w:szCs w:val="24"/>
          <w:lang w:eastAsia="en-US"/>
        </w:rPr>
        <w:t>тринефрон</w:t>
      </w:r>
      <w:proofErr w:type="spellEnd"/>
      <w:r w:rsidRPr="006D4D56">
        <w:rPr>
          <w:rFonts w:ascii="Times New Roman" w:eastAsia="Times New Roman" w:hAnsi="Times New Roman" w:cs="Times New Roman"/>
          <w:b/>
          <w:bCs/>
          <w:sz w:val="24"/>
          <w:szCs w:val="24"/>
          <w:lang w:eastAsia="en-US"/>
        </w:rPr>
        <w:t>) при гострих інфекціях сечового міхура (цистит) та нирок (пієлонефрит) на термін не більше 10 днів</w:t>
      </w:r>
      <w:r w:rsidRPr="006D4D56">
        <w:rPr>
          <w:rFonts w:ascii="Times New Roman" w:eastAsia="Times New Roman" w:hAnsi="Times New Roman" w:cs="Times New Roman"/>
          <w:sz w:val="24"/>
          <w:szCs w:val="24"/>
          <w:lang w:eastAsia="en-US"/>
        </w:rPr>
        <w:t>;</w:t>
      </w:r>
    </w:p>
    <w:p w14:paraId="0876621B"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4.8. Лікарські засоби, що впливають на метаболічні процеси (з </w:t>
      </w:r>
      <w:proofErr w:type="spellStart"/>
      <w:r w:rsidRPr="006D4D56">
        <w:rPr>
          <w:rFonts w:ascii="Times New Roman" w:eastAsia="Times New Roman" w:hAnsi="Times New Roman" w:cs="Times New Roman"/>
          <w:sz w:val="24"/>
          <w:szCs w:val="24"/>
          <w:lang w:eastAsia="en-US"/>
        </w:rPr>
        <w:t>ноотропною</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антигіпоксичною</w:t>
      </w:r>
      <w:proofErr w:type="spellEnd"/>
      <w:r w:rsidRPr="006D4D56">
        <w:rPr>
          <w:rFonts w:ascii="Times New Roman" w:eastAsia="Times New Roman" w:hAnsi="Times New Roman" w:cs="Times New Roman"/>
          <w:sz w:val="24"/>
          <w:szCs w:val="24"/>
          <w:lang w:eastAsia="en-US"/>
        </w:rPr>
        <w:t xml:space="preserve">, антиоксидантною дією, які поліпшують кровотік, крім невідкладної стаціонарної допомоги), препарати, які замінюють синовіальну та </w:t>
      </w:r>
      <w:proofErr w:type="spellStart"/>
      <w:r w:rsidRPr="006D4D56">
        <w:rPr>
          <w:rFonts w:ascii="Times New Roman" w:eastAsia="Times New Roman" w:hAnsi="Times New Roman" w:cs="Times New Roman"/>
          <w:sz w:val="24"/>
          <w:szCs w:val="24"/>
          <w:lang w:eastAsia="en-US"/>
        </w:rPr>
        <w:t>сльозну</w:t>
      </w:r>
      <w:proofErr w:type="spellEnd"/>
      <w:r w:rsidRPr="006D4D56">
        <w:rPr>
          <w:rFonts w:ascii="Times New Roman" w:eastAsia="Times New Roman" w:hAnsi="Times New Roman" w:cs="Times New Roman"/>
          <w:sz w:val="24"/>
          <w:szCs w:val="24"/>
          <w:lang w:eastAsia="en-US"/>
        </w:rPr>
        <w:t xml:space="preserve"> рідини тощо;</w:t>
      </w:r>
    </w:p>
    <w:p w14:paraId="409E5DA1"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lastRenderedPageBreak/>
        <w:t xml:space="preserve">4.9. Препарати інгібітори фактору некрозу пухлин, </w:t>
      </w:r>
      <w:proofErr w:type="spellStart"/>
      <w:r w:rsidRPr="006D4D56">
        <w:rPr>
          <w:rFonts w:ascii="Times New Roman" w:eastAsia="Times New Roman" w:hAnsi="Times New Roman" w:cs="Times New Roman"/>
          <w:sz w:val="24"/>
          <w:szCs w:val="24"/>
          <w:lang w:eastAsia="en-US"/>
        </w:rPr>
        <w:t>моноклональні</w:t>
      </w:r>
      <w:proofErr w:type="spellEnd"/>
      <w:r w:rsidRPr="006D4D56">
        <w:rPr>
          <w:rFonts w:ascii="Times New Roman" w:eastAsia="Times New Roman" w:hAnsi="Times New Roman" w:cs="Times New Roman"/>
          <w:sz w:val="24"/>
          <w:szCs w:val="24"/>
          <w:lang w:eastAsia="en-US"/>
        </w:rPr>
        <w:t xml:space="preserve"> антитіла, </w:t>
      </w:r>
      <w:proofErr w:type="spellStart"/>
      <w:r w:rsidRPr="006D4D56">
        <w:rPr>
          <w:rFonts w:ascii="Times New Roman" w:eastAsia="Times New Roman" w:hAnsi="Times New Roman" w:cs="Times New Roman"/>
          <w:sz w:val="24"/>
          <w:szCs w:val="24"/>
          <w:lang w:eastAsia="en-US"/>
        </w:rPr>
        <w:t>гіполіпідемічні</w:t>
      </w:r>
      <w:proofErr w:type="spellEnd"/>
      <w:r w:rsidRPr="006D4D56">
        <w:rPr>
          <w:rFonts w:ascii="Times New Roman" w:eastAsia="Times New Roman" w:hAnsi="Times New Roman" w:cs="Times New Roman"/>
          <w:sz w:val="24"/>
          <w:szCs w:val="24"/>
          <w:lang w:eastAsia="en-US"/>
        </w:rPr>
        <w:t xml:space="preserve"> препарати, </w:t>
      </w:r>
      <w:proofErr w:type="spellStart"/>
      <w:r w:rsidRPr="006D4D56">
        <w:rPr>
          <w:rFonts w:ascii="Times New Roman" w:eastAsia="Times New Roman" w:hAnsi="Times New Roman" w:cs="Times New Roman"/>
          <w:sz w:val="24"/>
          <w:szCs w:val="24"/>
          <w:lang w:eastAsia="en-US"/>
        </w:rPr>
        <w:t>антинеопластичні</w:t>
      </w:r>
      <w:proofErr w:type="spellEnd"/>
      <w:r w:rsidRPr="006D4D56">
        <w:rPr>
          <w:rFonts w:ascii="Times New Roman" w:eastAsia="Times New Roman" w:hAnsi="Times New Roman" w:cs="Times New Roman"/>
          <w:sz w:val="24"/>
          <w:szCs w:val="24"/>
          <w:lang w:eastAsia="en-US"/>
        </w:rPr>
        <w:t xml:space="preserve"> засоби;</w:t>
      </w:r>
    </w:p>
    <w:p w14:paraId="167ACFB1"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4.10. </w:t>
      </w:r>
      <w:proofErr w:type="spellStart"/>
      <w:r w:rsidRPr="006D4D56">
        <w:rPr>
          <w:rFonts w:ascii="Times New Roman" w:eastAsia="Times New Roman" w:hAnsi="Times New Roman" w:cs="Times New Roman"/>
          <w:sz w:val="24"/>
          <w:szCs w:val="24"/>
          <w:lang w:eastAsia="en-US"/>
        </w:rPr>
        <w:t>Антитромботичні</w:t>
      </w:r>
      <w:proofErr w:type="spellEnd"/>
      <w:r w:rsidRPr="006D4D56">
        <w:rPr>
          <w:rFonts w:ascii="Times New Roman" w:eastAsia="Times New Roman" w:hAnsi="Times New Roman" w:cs="Times New Roman"/>
          <w:sz w:val="24"/>
          <w:szCs w:val="24"/>
          <w:lang w:eastAsia="en-US"/>
        </w:rPr>
        <w:t xml:space="preserve"> засоби для систематичного чи профілактичного застосування в амбулаторних умовах (</w:t>
      </w:r>
      <w:proofErr w:type="spellStart"/>
      <w:r w:rsidRPr="006D4D56">
        <w:rPr>
          <w:rFonts w:ascii="Times New Roman" w:eastAsia="Times New Roman" w:hAnsi="Times New Roman" w:cs="Times New Roman"/>
          <w:sz w:val="24"/>
          <w:szCs w:val="24"/>
          <w:lang w:eastAsia="en-US"/>
        </w:rPr>
        <w:t>клопідогрель</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плавікс</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тиклопідин</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дабігатрат</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етексилат</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продакса</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ксарелто</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ривароксабан</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фраксипарин</w:t>
      </w:r>
      <w:proofErr w:type="spellEnd"/>
      <w:r w:rsidRPr="006D4D56">
        <w:rPr>
          <w:rFonts w:ascii="Times New Roman" w:eastAsia="Times New Roman" w:hAnsi="Times New Roman" w:cs="Times New Roman"/>
          <w:sz w:val="24"/>
          <w:szCs w:val="24"/>
          <w:lang w:eastAsia="en-US"/>
        </w:rPr>
        <w:t xml:space="preserve"> та інші);</w:t>
      </w:r>
    </w:p>
    <w:p w14:paraId="007E89D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4.11. Лікування препаратами-аналогами </w:t>
      </w:r>
      <w:proofErr w:type="spellStart"/>
      <w:r w:rsidRPr="006D4D56">
        <w:rPr>
          <w:rFonts w:ascii="Times New Roman" w:eastAsia="Times New Roman" w:hAnsi="Times New Roman" w:cs="Times New Roman"/>
          <w:sz w:val="24"/>
          <w:szCs w:val="24"/>
          <w:lang w:eastAsia="en-US"/>
        </w:rPr>
        <w:t>гонадотропін</w:t>
      </w:r>
      <w:proofErr w:type="spellEnd"/>
      <w:r w:rsidRPr="006D4D56">
        <w:rPr>
          <w:rFonts w:ascii="Times New Roman" w:eastAsia="Times New Roman" w:hAnsi="Times New Roman" w:cs="Times New Roman"/>
          <w:sz w:val="24"/>
          <w:szCs w:val="24"/>
          <w:lang w:eastAsia="en-US"/>
        </w:rPr>
        <w:t>-</w:t>
      </w:r>
      <w:proofErr w:type="spellStart"/>
      <w:r w:rsidRPr="006D4D56">
        <w:rPr>
          <w:rFonts w:ascii="Times New Roman" w:eastAsia="Times New Roman" w:hAnsi="Times New Roman" w:cs="Times New Roman"/>
          <w:sz w:val="24"/>
          <w:szCs w:val="24"/>
          <w:lang w:eastAsia="en-US"/>
        </w:rPr>
        <w:t>рилізинг</w:t>
      </w:r>
      <w:proofErr w:type="spellEnd"/>
      <w:r w:rsidRPr="006D4D56">
        <w:rPr>
          <w:rFonts w:ascii="Times New Roman" w:eastAsia="Times New Roman" w:hAnsi="Times New Roman" w:cs="Times New Roman"/>
          <w:sz w:val="24"/>
          <w:szCs w:val="24"/>
          <w:lang w:eastAsia="en-US"/>
        </w:rPr>
        <w:t>-гормону ("</w:t>
      </w:r>
      <w:proofErr w:type="spellStart"/>
      <w:r w:rsidRPr="006D4D56">
        <w:rPr>
          <w:rFonts w:ascii="Times New Roman" w:eastAsia="Times New Roman" w:hAnsi="Times New Roman" w:cs="Times New Roman"/>
          <w:sz w:val="24"/>
          <w:szCs w:val="24"/>
          <w:lang w:eastAsia="en-US"/>
        </w:rPr>
        <w:t>Золадекс</w:t>
      </w:r>
      <w:proofErr w:type="spellEnd"/>
      <w:r w:rsidRPr="006D4D56">
        <w:rPr>
          <w:rFonts w:ascii="Times New Roman" w:eastAsia="Times New Roman" w:hAnsi="Times New Roman" w:cs="Times New Roman"/>
          <w:sz w:val="24"/>
          <w:szCs w:val="24"/>
          <w:lang w:eastAsia="en-US"/>
        </w:rPr>
        <w:t>", "</w:t>
      </w:r>
      <w:proofErr w:type="spellStart"/>
      <w:r w:rsidRPr="006D4D56">
        <w:rPr>
          <w:rFonts w:ascii="Times New Roman" w:eastAsia="Times New Roman" w:hAnsi="Times New Roman" w:cs="Times New Roman"/>
          <w:sz w:val="24"/>
          <w:szCs w:val="24"/>
          <w:lang w:eastAsia="en-US"/>
        </w:rPr>
        <w:t>Диферелін</w:t>
      </w:r>
      <w:proofErr w:type="spellEnd"/>
      <w:r w:rsidRPr="006D4D56">
        <w:rPr>
          <w:rFonts w:ascii="Times New Roman" w:eastAsia="Times New Roman" w:hAnsi="Times New Roman" w:cs="Times New Roman"/>
          <w:sz w:val="24"/>
          <w:szCs w:val="24"/>
          <w:lang w:eastAsia="en-US"/>
        </w:rPr>
        <w:t>" тощо);</w:t>
      </w:r>
    </w:p>
    <w:p w14:paraId="117B2DC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4.12. Медикаменти, які призначені з профілактичною метою, окрім: протигрибкових препаратів, при призначенні </w:t>
      </w:r>
      <w:proofErr w:type="spellStart"/>
      <w:r w:rsidRPr="006D4D56">
        <w:rPr>
          <w:rFonts w:ascii="Times New Roman" w:eastAsia="Times New Roman" w:hAnsi="Times New Roman" w:cs="Times New Roman"/>
          <w:sz w:val="24"/>
          <w:szCs w:val="24"/>
          <w:lang w:eastAsia="en-US"/>
        </w:rPr>
        <w:t>антибіотикотерапії</w:t>
      </w:r>
      <w:proofErr w:type="spellEnd"/>
      <w:r w:rsidRPr="006D4D56">
        <w:rPr>
          <w:rFonts w:ascii="Times New Roman" w:eastAsia="Times New Roman" w:hAnsi="Times New Roman" w:cs="Times New Roman"/>
          <w:sz w:val="24"/>
          <w:szCs w:val="24"/>
          <w:lang w:eastAsia="en-US"/>
        </w:rPr>
        <w:t xml:space="preserve">, а також інгібіторів "протонного насоса" при призначенні нестероїдних протизапальних препаратів, курсом до 14 днів </w:t>
      </w:r>
    </w:p>
    <w:p w14:paraId="3D985DB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4.13. Медичні лікувальні та діагностичні прилади, пристрої, медичне обладнання та витратні матеріали до них, в тому числі призначені з метою заміни та/або корегування функцій уражених органів (</w:t>
      </w:r>
      <w:proofErr w:type="spellStart"/>
      <w:r w:rsidRPr="006D4D56">
        <w:rPr>
          <w:rFonts w:ascii="Times New Roman" w:eastAsia="Times New Roman" w:hAnsi="Times New Roman" w:cs="Times New Roman"/>
          <w:sz w:val="24"/>
          <w:szCs w:val="24"/>
          <w:lang w:eastAsia="en-US"/>
        </w:rPr>
        <w:t>стенти</w:t>
      </w:r>
      <w:proofErr w:type="spellEnd"/>
      <w:r w:rsidRPr="006D4D56">
        <w:rPr>
          <w:rFonts w:ascii="Times New Roman" w:eastAsia="Times New Roman" w:hAnsi="Times New Roman" w:cs="Times New Roman"/>
          <w:sz w:val="24"/>
          <w:szCs w:val="24"/>
          <w:lang w:eastAsia="en-US"/>
        </w:rPr>
        <w:t xml:space="preserve">, набори для </w:t>
      </w:r>
      <w:proofErr w:type="spellStart"/>
      <w:r w:rsidRPr="006D4D56">
        <w:rPr>
          <w:rFonts w:ascii="Times New Roman" w:eastAsia="Times New Roman" w:hAnsi="Times New Roman" w:cs="Times New Roman"/>
          <w:sz w:val="24"/>
          <w:szCs w:val="24"/>
          <w:lang w:eastAsia="en-US"/>
        </w:rPr>
        <w:t>емболізації</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деартерилізації</w:t>
      </w:r>
      <w:proofErr w:type="spellEnd"/>
      <w:r w:rsidRPr="006D4D56">
        <w:rPr>
          <w:rFonts w:ascii="Times New Roman" w:eastAsia="Times New Roman" w:hAnsi="Times New Roman" w:cs="Times New Roman"/>
          <w:sz w:val="24"/>
          <w:szCs w:val="24"/>
          <w:lang w:eastAsia="en-US"/>
        </w:rPr>
        <w:t xml:space="preserve">, штучні зв'язки, комір </w:t>
      </w:r>
      <w:proofErr w:type="spellStart"/>
      <w:r w:rsidRPr="006D4D56">
        <w:rPr>
          <w:rFonts w:ascii="Times New Roman" w:eastAsia="Times New Roman" w:hAnsi="Times New Roman" w:cs="Times New Roman"/>
          <w:sz w:val="24"/>
          <w:szCs w:val="24"/>
          <w:lang w:eastAsia="en-US"/>
        </w:rPr>
        <w:t>Шанца</w:t>
      </w:r>
      <w:proofErr w:type="spellEnd"/>
      <w:r w:rsidRPr="006D4D56">
        <w:rPr>
          <w:rFonts w:ascii="Times New Roman" w:eastAsia="Times New Roman" w:hAnsi="Times New Roman" w:cs="Times New Roman"/>
          <w:sz w:val="24"/>
          <w:szCs w:val="24"/>
          <w:lang w:eastAsia="en-US"/>
        </w:rPr>
        <w:t xml:space="preserve">, бандаж, еластичні бинти, </w:t>
      </w:r>
      <w:proofErr w:type="spellStart"/>
      <w:r w:rsidRPr="006D4D56">
        <w:rPr>
          <w:rFonts w:ascii="Times New Roman" w:eastAsia="Times New Roman" w:hAnsi="Times New Roman" w:cs="Times New Roman"/>
          <w:sz w:val="24"/>
          <w:szCs w:val="24"/>
          <w:lang w:eastAsia="en-US"/>
        </w:rPr>
        <w:t>резорбтивні</w:t>
      </w:r>
      <w:proofErr w:type="spellEnd"/>
      <w:r w:rsidRPr="006D4D56">
        <w:rPr>
          <w:rFonts w:ascii="Times New Roman" w:eastAsia="Times New Roman" w:hAnsi="Times New Roman" w:cs="Times New Roman"/>
          <w:sz w:val="24"/>
          <w:szCs w:val="24"/>
          <w:lang w:eastAsia="en-US"/>
        </w:rPr>
        <w:t xml:space="preserve"> болти, протези (всі види), </w:t>
      </w:r>
      <w:proofErr w:type="spellStart"/>
      <w:r w:rsidRPr="006D4D56">
        <w:rPr>
          <w:rFonts w:ascii="Times New Roman" w:eastAsia="Times New Roman" w:hAnsi="Times New Roman" w:cs="Times New Roman"/>
          <w:sz w:val="24"/>
          <w:szCs w:val="24"/>
          <w:lang w:eastAsia="en-US"/>
        </w:rPr>
        <w:t>ортези</w:t>
      </w:r>
      <w:proofErr w:type="spellEnd"/>
      <w:r w:rsidRPr="006D4D56">
        <w:rPr>
          <w:rFonts w:ascii="Times New Roman" w:eastAsia="Times New Roman" w:hAnsi="Times New Roman" w:cs="Times New Roman"/>
          <w:sz w:val="24"/>
          <w:szCs w:val="24"/>
          <w:lang w:eastAsia="en-US"/>
        </w:rPr>
        <w:t xml:space="preserve">, устілки, </w:t>
      </w:r>
      <w:proofErr w:type="spellStart"/>
      <w:r w:rsidRPr="006D4D56">
        <w:rPr>
          <w:rFonts w:ascii="Times New Roman" w:eastAsia="Times New Roman" w:hAnsi="Times New Roman" w:cs="Times New Roman"/>
          <w:sz w:val="24"/>
          <w:szCs w:val="24"/>
          <w:lang w:eastAsia="en-US"/>
        </w:rPr>
        <w:t>імпланти</w:t>
      </w:r>
      <w:proofErr w:type="spellEnd"/>
      <w:r w:rsidRPr="006D4D56">
        <w:rPr>
          <w:rFonts w:ascii="Times New Roman" w:eastAsia="Times New Roman" w:hAnsi="Times New Roman" w:cs="Times New Roman"/>
          <w:sz w:val="24"/>
          <w:szCs w:val="24"/>
          <w:lang w:eastAsia="en-US"/>
        </w:rPr>
        <w:t xml:space="preserve"> (в тому числі стоматологічні), фіксатори зубних протезів, скоби для </w:t>
      </w:r>
      <w:proofErr w:type="spellStart"/>
      <w:r w:rsidRPr="006D4D56">
        <w:rPr>
          <w:rFonts w:ascii="Times New Roman" w:eastAsia="Times New Roman" w:hAnsi="Times New Roman" w:cs="Times New Roman"/>
          <w:sz w:val="24"/>
          <w:szCs w:val="24"/>
          <w:lang w:eastAsia="en-US"/>
        </w:rPr>
        <w:t>степлера</w:t>
      </w:r>
      <w:proofErr w:type="spellEnd"/>
      <w:r w:rsidRPr="006D4D56">
        <w:rPr>
          <w:rFonts w:ascii="Times New Roman" w:eastAsia="Times New Roman" w:hAnsi="Times New Roman" w:cs="Times New Roman"/>
          <w:sz w:val="24"/>
          <w:szCs w:val="24"/>
          <w:lang w:eastAsia="en-US"/>
        </w:rPr>
        <w:t xml:space="preserve">, ендоскопічні стійкі, апарати для зшивання кишківника, набори для </w:t>
      </w:r>
      <w:proofErr w:type="spellStart"/>
      <w:r w:rsidRPr="006D4D56">
        <w:rPr>
          <w:rFonts w:ascii="Times New Roman" w:eastAsia="Times New Roman" w:hAnsi="Times New Roman" w:cs="Times New Roman"/>
          <w:sz w:val="24"/>
          <w:szCs w:val="24"/>
          <w:lang w:eastAsia="en-US"/>
        </w:rPr>
        <w:t>коронарографії</w:t>
      </w:r>
      <w:proofErr w:type="spellEnd"/>
      <w:r w:rsidRPr="006D4D56">
        <w:rPr>
          <w:rFonts w:ascii="Times New Roman" w:eastAsia="Times New Roman" w:hAnsi="Times New Roman" w:cs="Times New Roman"/>
          <w:sz w:val="24"/>
          <w:szCs w:val="24"/>
          <w:lang w:eastAsia="en-US"/>
        </w:rPr>
        <w:t xml:space="preserve">, літотрипсії, </w:t>
      </w:r>
      <w:proofErr w:type="spellStart"/>
      <w:r w:rsidRPr="006D4D56">
        <w:rPr>
          <w:rFonts w:ascii="Times New Roman" w:eastAsia="Times New Roman" w:hAnsi="Times New Roman" w:cs="Times New Roman"/>
          <w:sz w:val="24"/>
          <w:szCs w:val="24"/>
          <w:lang w:eastAsia="en-US"/>
        </w:rPr>
        <w:t>артроскопії</w:t>
      </w:r>
      <w:proofErr w:type="spellEnd"/>
      <w:r w:rsidRPr="006D4D56">
        <w:rPr>
          <w:rFonts w:ascii="Times New Roman" w:eastAsia="Times New Roman" w:hAnsi="Times New Roman" w:cs="Times New Roman"/>
          <w:sz w:val="24"/>
          <w:szCs w:val="24"/>
          <w:lang w:eastAsia="en-US"/>
        </w:rPr>
        <w:t xml:space="preserve">, сітки для </w:t>
      </w:r>
      <w:proofErr w:type="spellStart"/>
      <w:r w:rsidRPr="006D4D56">
        <w:rPr>
          <w:rFonts w:ascii="Times New Roman" w:eastAsia="Times New Roman" w:hAnsi="Times New Roman" w:cs="Times New Roman"/>
          <w:sz w:val="24"/>
          <w:szCs w:val="24"/>
          <w:lang w:eastAsia="en-US"/>
        </w:rPr>
        <w:t>грижі,петлі</w:t>
      </w:r>
      <w:proofErr w:type="spellEnd"/>
      <w:r w:rsidRPr="006D4D56">
        <w:rPr>
          <w:rFonts w:ascii="Times New Roman" w:eastAsia="Times New Roman" w:hAnsi="Times New Roman" w:cs="Times New Roman"/>
          <w:sz w:val="24"/>
          <w:szCs w:val="24"/>
          <w:lang w:eastAsia="en-US"/>
        </w:rPr>
        <w:t xml:space="preserve"> для </w:t>
      </w:r>
      <w:proofErr w:type="spellStart"/>
      <w:r w:rsidRPr="006D4D56">
        <w:rPr>
          <w:rFonts w:ascii="Times New Roman" w:eastAsia="Times New Roman" w:hAnsi="Times New Roman" w:cs="Times New Roman"/>
          <w:sz w:val="24"/>
          <w:szCs w:val="24"/>
          <w:lang w:eastAsia="en-US"/>
        </w:rPr>
        <w:t>поліпектомій</w:t>
      </w:r>
      <w:proofErr w:type="spellEnd"/>
      <w:r w:rsidRPr="006D4D56">
        <w:rPr>
          <w:rFonts w:ascii="Times New Roman" w:eastAsia="Times New Roman" w:hAnsi="Times New Roman" w:cs="Times New Roman"/>
          <w:sz w:val="24"/>
          <w:szCs w:val="24"/>
          <w:lang w:eastAsia="en-US"/>
        </w:rPr>
        <w:t>, кардіостимулятори та ін.);</w:t>
      </w:r>
    </w:p>
    <w:p w14:paraId="194F6DA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4.14. Фіксатори та обладнання для остеосинтезу закордонного виробництва, крім країн-виробників Польща, Чехія, Словенія, Словаччина, Китай, Індія. </w:t>
      </w:r>
      <w:proofErr w:type="spellStart"/>
      <w:r w:rsidRPr="006D4D56">
        <w:rPr>
          <w:rFonts w:ascii="Times New Roman" w:eastAsia="Times New Roman" w:hAnsi="Times New Roman" w:cs="Times New Roman"/>
          <w:sz w:val="24"/>
          <w:szCs w:val="24"/>
          <w:lang w:eastAsia="en-US"/>
        </w:rPr>
        <w:t>Скотч</w:t>
      </w:r>
      <w:proofErr w:type="spellEnd"/>
      <w:r w:rsidRPr="006D4D56">
        <w:rPr>
          <w:rFonts w:ascii="Times New Roman" w:eastAsia="Times New Roman" w:hAnsi="Times New Roman" w:cs="Times New Roman"/>
          <w:sz w:val="24"/>
          <w:szCs w:val="24"/>
          <w:lang w:eastAsia="en-US"/>
        </w:rPr>
        <w:t>-касти" та їх аналоги, за винятком "</w:t>
      </w:r>
      <w:proofErr w:type="spellStart"/>
      <w:r w:rsidRPr="006D4D56">
        <w:rPr>
          <w:rFonts w:ascii="Times New Roman" w:eastAsia="Times New Roman" w:hAnsi="Times New Roman" w:cs="Times New Roman"/>
          <w:sz w:val="24"/>
          <w:szCs w:val="24"/>
          <w:lang w:eastAsia="en-US"/>
        </w:rPr>
        <w:t>Скотч</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кастів</w:t>
      </w:r>
      <w:proofErr w:type="spellEnd"/>
      <w:r w:rsidRPr="006D4D56">
        <w:rPr>
          <w:rFonts w:ascii="Times New Roman" w:eastAsia="Times New Roman" w:hAnsi="Times New Roman" w:cs="Times New Roman"/>
          <w:sz w:val="24"/>
          <w:szCs w:val="24"/>
          <w:lang w:eastAsia="en-US"/>
        </w:rPr>
        <w:t>" білого кольору;</w:t>
      </w:r>
    </w:p>
    <w:p w14:paraId="172ED57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4.15. Медичний інструментарій (крім шприців, крапельниць, одноразових скальпелів, катетерів для проведення внутрішньовенних </w:t>
      </w:r>
      <w:proofErr w:type="spellStart"/>
      <w:r w:rsidRPr="006D4D56">
        <w:rPr>
          <w:rFonts w:ascii="Times New Roman" w:eastAsia="Times New Roman" w:hAnsi="Times New Roman" w:cs="Times New Roman"/>
          <w:sz w:val="24"/>
          <w:szCs w:val="24"/>
          <w:lang w:eastAsia="en-US"/>
        </w:rPr>
        <w:t>інфузій</w:t>
      </w:r>
      <w:proofErr w:type="spellEnd"/>
      <w:r w:rsidRPr="006D4D56">
        <w:rPr>
          <w:rFonts w:ascii="Times New Roman" w:eastAsia="Times New Roman" w:hAnsi="Times New Roman" w:cs="Times New Roman"/>
          <w:sz w:val="24"/>
          <w:szCs w:val="24"/>
          <w:lang w:eastAsia="en-US"/>
        </w:rPr>
        <w:t xml:space="preserve">, одноразові </w:t>
      </w:r>
      <w:proofErr w:type="spellStart"/>
      <w:r w:rsidRPr="006D4D56">
        <w:rPr>
          <w:rFonts w:ascii="Times New Roman" w:eastAsia="Times New Roman" w:hAnsi="Times New Roman" w:cs="Times New Roman"/>
          <w:sz w:val="24"/>
          <w:szCs w:val="24"/>
          <w:lang w:eastAsia="en-US"/>
        </w:rPr>
        <w:t>ендотрахеальні</w:t>
      </w:r>
      <w:proofErr w:type="spellEnd"/>
      <w:r w:rsidRPr="006D4D56">
        <w:rPr>
          <w:rFonts w:ascii="Times New Roman" w:eastAsia="Times New Roman" w:hAnsi="Times New Roman" w:cs="Times New Roman"/>
          <w:sz w:val="24"/>
          <w:szCs w:val="24"/>
          <w:lang w:eastAsia="en-US"/>
        </w:rPr>
        <w:t xml:space="preserve"> трубки та антибактеріальні фільтри, шовний матеріал, пластир, набори для спинномозкової анестезії);</w:t>
      </w:r>
    </w:p>
    <w:p w14:paraId="7ABF4336"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4.16. Вироби медичного призначення (пелюшки, підгузки, медичні халати, маски, </w:t>
      </w:r>
      <w:proofErr w:type="spellStart"/>
      <w:r w:rsidRPr="006D4D56">
        <w:rPr>
          <w:rFonts w:ascii="Times New Roman" w:eastAsia="Times New Roman" w:hAnsi="Times New Roman" w:cs="Times New Roman"/>
          <w:sz w:val="24"/>
          <w:szCs w:val="24"/>
          <w:lang w:eastAsia="en-US"/>
        </w:rPr>
        <w:t>бахіли</w:t>
      </w:r>
      <w:proofErr w:type="spellEnd"/>
      <w:r w:rsidRPr="006D4D56">
        <w:rPr>
          <w:rFonts w:ascii="Times New Roman" w:eastAsia="Times New Roman" w:hAnsi="Times New Roman" w:cs="Times New Roman"/>
          <w:sz w:val="24"/>
          <w:szCs w:val="24"/>
          <w:lang w:eastAsia="en-US"/>
        </w:rPr>
        <w:t>, простирадла, клейонки, одноразові ємності для біологічного матеріалу, тощо).</w:t>
      </w:r>
    </w:p>
    <w:p w14:paraId="168275C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p>
    <w:p w14:paraId="25ED93EF"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r w:rsidRPr="006D4D56">
        <w:rPr>
          <w:rFonts w:ascii="Times New Roman" w:eastAsia="Times New Roman" w:hAnsi="Times New Roman" w:cs="Times New Roman"/>
          <w:b/>
          <w:bCs/>
          <w:sz w:val="24"/>
          <w:szCs w:val="24"/>
          <w:lang w:eastAsia="en-US"/>
        </w:rPr>
        <w:t>5. Страховик не організовує та не відшкодовує витрати щодо наступних послуг та підготовку до надання таких послуг (якщо інше прямо не вказано у Програмі медичного страхування):</w:t>
      </w:r>
    </w:p>
    <w:p w14:paraId="26511197" w14:textId="77777777" w:rsidR="006D4D56" w:rsidRPr="006D4D56" w:rsidRDefault="006D4D56" w:rsidP="006D4D56">
      <w:pPr>
        <w:spacing w:after="0" w:line="240" w:lineRule="auto"/>
        <w:ind w:right="142"/>
        <w:jc w:val="both"/>
        <w:rPr>
          <w:rFonts w:ascii="Times New Roman" w:eastAsia="Times New Roman" w:hAnsi="Times New Roman" w:cs="Times New Roman"/>
          <w:b/>
          <w:bCs/>
          <w:sz w:val="24"/>
          <w:szCs w:val="24"/>
          <w:lang w:eastAsia="en-US"/>
        </w:rPr>
      </w:pPr>
    </w:p>
    <w:p w14:paraId="0F1C9890"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5.1. Діагностика та лікування (в тому числі медикаментозне) будь-якого захворювання в амбулаторних умовах строком понад 30 (тридцять) календарних днів з моменту первинної консультації за профілем захворювання по страховому випадку, окрім травматичних ушкоджень курс лікування якого передбачає зняття пластин, гвинтів, </w:t>
      </w:r>
      <w:proofErr w:type="spellStart"/>
      <w:r w:rsidRPr="006D4D56">
        <w:rPr>
          <w:rFonts w:ascii="Times New Roman" w:eastAsia="Times New Roman" w:hAnsi="Times New Roman" w:cs="Times New Roman"/>
          <w:sz w:val="24"/>
          <w:szCs w:val="24"/>
          <w:lang w:eastAsia="en-US"/>
        </w:rPr>
        <w:t>інтрамедулярних</w:t>
      </w:r>
      <w:proofErr w:type="spellEnd"/>
      <w:r w:rsidRPr="006D4D56">
        <w:rPr>
          <w:rFonts w:ascii="Times New Roman" w:eastAsia="Times New Roman" w:hAnsi="Times New Roman" w:cs="Times New Roman"/>
          <w:sz w:val="24"/>
          <w:szCs w:val="24"/>
          <w:lang w:eastAsia="en-US"/>
        </w:rPr>
        <w:t xml:space="preserve"> стержнів, шпиць, дроту, гіпсу та інших фіксаторів після 30 днів лікування, у такому випадку покривається процедура зняття та не більше 2 контрольних консультацій лікаря в рамках діючого Договору страхування, або при безперервному медичному страхуванні;</w:t>
      </w:r>
      <w:r w:rsidRPr="006D4D56">
        <w:rPr>
          <w:rFonts w:ascii="Times New Roman" w:eastAsia="Times New Roman" w:hAnsi="Times New Roman" w:cs="Times New Roman"/>
          <w:b/>
          <w:bCs/>
          <w:sz w:val="24"/>
          <w:szCs w:val="24"/>
          <w:lang w:eastAsia="en-US"/>
        </w:rPr>
        <w:t xml:space="preserve"> </w:t>
      </w:r>
    </w:p>
    <w:p w14:paraId="57158375"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5.2. Медичні послуги та/або товари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призначення медикаментів), які не є необхідними для лікування та діагностики основного захворювання та його ускладнень та невідкладних станів, що діагностовано під час надання медичних послуг;</w:t>
      </w:r>
    </w:p>
    <w:p w14:paraId="6F6113B7"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5.3. Лікування та діагностика, що не відповідають чинним стандартам протоколів діагностики, лікування, тощо, рекомендованих та затверджених Міністерством охорони здоров'я (МОЗ) України, в тому числі Міжнародні протоколи лікування;</w:t>
      </w:r>
    </w:p>
    <w:p w14:paraId="7A3E491D"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5.4. Альтернативні консультації, повторні та/або не призначені лікарем, медичні обстеження Застрахованої особи та/або придбання за її власним бажанням лікарських засобів, товарів медичного призначення без відповідних медичних показань (за відсутності призначення лікаря, що лікує);</w:t>
      </w:r>
    </w:p>
    <w:p w14:paraId="4287E4A2" w14:textId="77777777" w:rsidR="006D4D56" w:rsidRPr="006D4D56" w:rsidRDefault="006D4D56" w:rsidP="006D4D56">
      <w:pPr>
        <w:spacing w:after="0" w:line="240" w:lineRule="auto"/>
        <w:ind w:right="142"/>
        <w:jc w:val="both"/>
        <w:rPr>
          <w:rFonts w:ascii="Times New Roman" w:eastAsia="Times New Roman" w:hAnsi="Times New Roman" w:cs="Times New Roman"/>
          <w:spacing w:val="-10"/>
          <w:sz w:val="24"/>
          <w:szCs w:val="24"/>
          <w:lang w:eastAsia="en-US"/>
        </w:rPr>
      </w:pPr>
      <w:r w:rsidRPr="006D4D56">
        <w:rPr>
          <w:rFonts w:ascii="Times New Roman" w:eastAsia="Times New Roman" w:hAnsi="Times New Roman" w:cs="Times New Roman"/>
          <w:spacing w:val="-10"/>
          <w:sz w:val="24"/>
          <w:szCs w:val="24"/>
          <w:lang w:eastAsia="en-US"/>
        </w:rPr>
        <w:t xml:space="preserve">5.5. </w:t>
      </w:r>
      <w:proofErr w:type="spellStart"/>
      <w:r w:rsidRPr="006D4D56">
        <w:rPr>
          <w:rFonts w:ascii="Times New Roman" w:eastAsia="Times New Roman" w:hAnsi="Times New Roman" w:cs="Times New Roman"/>
          <w:spacing w:val="-10"/>
          <w:sz w:val="24"/>
          <w:szCs w:val="24"/>
          <w:lang w:eastAsia="en-US"/>
        </w:rPr>
        <w:t>Гідроколонотерапія</w:t>
      </w:r>
      <w:proofErr w:type="spellEnd"/>
      <w:r w:rsidRPr="006D4D56">
        <w:rPr>
          <w:rFonts w:ascii="Times New Roman" w:eastAsia="Times New Roman" w:hAnsi="Times New Roman" w:cs="Times New Roman"/>
          <w:spacing w:val="-10"/>
          <w:sz w:val="24"/>
          <w:szCs w:val="24"/>
          <w:lang w:eastAsia="en-US"/>
        </w:rPr>
        <w:t xml:space="preserve">, лазерні технології (окрім невідкладних станах при страхових діагнозах), </w:t>
      </w:r>
      <w:proofErr w:type="spellStart"/>
      <w:r w:rsidRPr="006D4D56">
        <w:rPr>
          <w:rFonts w:ascii="Times New Roman" w:eastAsia="Times New Roman" w:hAnsi="Times New Roman" w:cs="Times New Roman"/>
          <w:spacing w:val="-10"/>
          <w:sz w:val="24"/>
          <w:szCs w:val="24"/>
          <w:lang w:eastAsia="en-US"/>
        </w:rPr>
        <w:t>склеротерапія</w:t>
      </w:r>
      <w:proofErr w:type="spellEnd"/>
      <w:r w:rsidRPr="006D4D56">
        <w:rPr>
          <w:rFonts w:ascii="Times New Roman" w:eastAsia="Times New Roman" w:hAnsi="Times New Roman" w:cs="Times New Roman"/>
          <w:spacing w:val="-10"/>
          <w:sz w:val="24"/>
          <w:szCs w:val="24"/>
          <w:lang w:eastAsia="en-US"/>
        </w:rPr>
        <w:t>;</w:t>
      </w:r>
    </w:p>
    <w:p w14:paraId="725AE18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5.6. Запобігання вагітності, контрацептивні засоби; послуги з планування сім'ї, стерилізації, штучного запліднення;</w:t>
      </w:r>
    </w:p>
    <w:p w14:paraId="238A1D15"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lastRenderedPageBreak/>
        <w:t>5.7. Модифікація людського тіла з метою поліпшення психологічного, розумового або емоційного стану, в тому числі хірургічна зміна статі, зміна ваги;</w:t>
      </w:r>
    </w:p>
    <w:p w14:paraId="048A74F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5.8. Косметичні, гігієнічні процедури та пластичні операції (крім випадків, коли такі операції є етапом оперативного відновлення функцій, порушених в результаті нещасного випадку, який настав в період дії Договору), в тому числі </w:t>
      </w:r>
      <w:proofErr w:type="spellStart"/>
      <w:r w:rsidRPr="006D4D56">
        <w:rPr>
          <w:rFonts w:ascii="Times New Roman" w:eastAsia="Times New Roman" w:hAnsi="Times New Roman" w:cs="Times New Roman"/>
          <w:sz w:val="24"/>
          <w:szCs w:val="24"/>
          <w:lang w:eastAsia="en-US"/>
        </w:rPr>
        <w:t>септопластика</w:t>
      </w:r>
      <w:proofErr w:type="spellEnd"/>
      <w:r w:rsidRPr="006D4D56">
        <w:rPr>
          <w:rFonts w:ascii="Times New Roman" w:eastAsia="Times New Roman" w:hAnsi="Times New Roman" w:cs="Times New Roman"/>
          <w:sz w:val="24"/>
          <w:szCs w:val="24"/>
          <w:lang w:eastAsia="en-US"/>
        </w:rPr>
        <w:t xml:space="preserve">, процедури та засоби, пов'язані з корекцією слуху, дефектами шкіри (кріотерапія, </w:t>
      </w:r>
      <w:proofErr w:type="spellStart"/>
      <w:r w:rsidRPr="006D4D56">
        <w:rPr>
          <w:rFonts w:ascii="Times New Roman" w:eastAsia="Times New Roman" w:hAnsi="Times New Roman" w:cs="Times New Roman"/>
          <w:sz w:val="24"/>
          <w:szCs w:val="24"/>
          <w:lang w:eastAsia="en-US"/>
        </w:rPr>
        <w:t>кріомасаж</w:t>
      </w:r>
      <w:proofErr w:type="spellEnd"/>
      <w:r w:rsidRPr="006D4D56">
        <w:rPr>
          <w:rFonts w:ascii="Times New Roman" w:eastAsia="Times New Roman" w:hAnsi="Times New Roman" w:cs="Times New Roman"/>
          <w:sz w:val="24"/>
          <w:szCs w:val="24"/>
          <w:lang w:eastAsia="en-US"/>
        </w:rPr>
        <w:t xml:space="preserve">, видалення бородавок, папілом, кондилом; лікування </w:t>
      </w:r>
      <w:proofErr w:type="spellStart"/>
      <w:r w:rsidRPr="006D4D56">
        <w:rPr>
          <w:rFonts w:ascii="Times New Roman" w:eastAsia="Times New Roman" w:hAnsi="Times New Roman" w:cs="Times New Roman"/>
          <w:sz w:val="24"/>
          <w:szCs w:val="24"/>
          <w:lang w:eastAsia="en-US"/>
        </w:rPr>
        <w:t>келоїдних</w:t>
      </w:r>
      <w:proofErr w:type="spellEnd"/>
      <w:r w:rsidRPr="006D4D56">
        <w:rPr>
          <w:rFonts w:ascii="Times New Roman" w:eastAsia="Times New Roman" w:hAnsi="Times New Roman" w:cs="Times New Roman"/>
          <w:sz w:val="24"/>
          <w:szCs w:val="24"/>
          <w:lang w:eastAsia="en-US"/>
        </w:rPr>
        <w:t xml:space="preserve"> рубців, в тому числі травмування);</w:t>
      </w:r>
    </w:p>
    <w:p w14:paraId="4EB6D6E4" w14:textId="77777777" w:rsidR="006D4D56" w:rsidRPr="006D4D56" w:rsidRDefault="006D4D56" w:rsidP="006D4D56">
      <w:pPr>
        <w:spacing w:after="0" w:line="240" w:lineRule="auto"/>
        <w:ind w:right="142"/>
        <w:jc w:val="both"/>
        <w:rPr>
          <w:rFonts w:ascii="Times New Roman" w:eastAsia="Times New Roman" w:hAnsi="Times New Roman" w:cs="Times New Roman"/>
          <w:spacing w:val="-6"/>
          <w:sz w:val="24"/>
          <w:szCs w:val="24"/>
          <w:lang w:eastAsia="en-US"/>
        </w:rPr>
      </w:pPr>
      <w:r w:rsidRPr="006D4D56">
        <w:rPr>
          <w:rFonts w:ascii="Times New Roman" w:eastAsia="Times New Roman" w:hAnsi="Times New Roman" w:cs="Times New Roman"/>
          <w:spacing w:val="-6"/>
          <w:sz w:val="24"/>
          <w:szCs w:val="24"/>
          <w:lang w:eastAsia="en-US"/>
        </w:rPr>
        <w:t xml:space="preserve">5.9. Оперативне втручання, пов'язане з пересадкою органів, їх пошуком, доставкою, оплатою донорів, операції із застосуванням апарату штучного кровообігу (аорто-коронарне шунтування та ін.), протезування, </w:t>
      </w:r>
      <w:proofErr w:type="spellStart"/>
      <w:r w:rsidRPr="006D4D56">
        <w:rPr>
          <w:rFonts w:ascii="Times New Roman" w:eastAsia="Times New Roman" w:hAnsi="Times New Roman" w:cs="Times New Roman"/>
          <w:spacing w:val="-6"/>
          <w:sz w:val="24"/>
          <w:szCs w:val="24"/>
          <w:lang w:eastAsia="en-US"/>
        </w:rPr>
        <w:t>ендопротезування</w:t>
      </w:r>
      <w:proofErr w:type="spellEnd"/>
      <w:r w:rsidRPr="006D4D56">
        <w:rPr>
          <w:rFonts w:ascii="Times New Roman" w:eastAsia="Times New Roman" w:hAnsi="Times New Roman" w:cs="Times New Roman"/>
          <w:spacing w:val="-6"/>
          <w:sz w:val="24"/>
          <w:szCs w:val="24"/>
          <w:lang w:eastAsia="en-US"/>
        </w:rPr>
        <w:t xml:space="preserve"> та імплантація (крім вартості ліжко-дня та харчування, що надається в стаціонарі);</w:t>
      </w:r>
    </w:p>
    <w:p w14:paraId="575EBF85" w14:textId="77777777" w:rsidR="006D4D56" w:rsidRPr="006D4D56" w:rsidRDefault="006D4D56" w:rsidP="006D4D56">
      <w:pPr>
        <w:spacing w:after="0" w:line="240" w:lineRule="auto"/>
        <w:ind w:right="142"/>
        <w:jc w:val="both"/>
        <w:rPr>
          <w:rFonts w:ascii="Times New Roman" w:eastAsia="Times New Roman" w:hAnsi="Times New Roman" w:cs="Times New Roman"/>
          <w:spacing w:val="-2"/>
          <w:sz w:val="24"/>
          <w:szCs w:val="24"/>
          <w:lang w:eastAsia="en-US"/>
        </w:rPr>
      </w:pPr>
      <w:r w:rsidRPr="006D4D56">
        <w:rPr>
          <w:rFonts w:ascii="Times New Roman" w:eastAsia="Times New Roman" w:hAnsi="Times New Roman" w:cs="Times New Roman"/>
          <w:spacing w:val="-2"/>
          <w:sz w:val="24"/>
          <w:szCs w:val="24"/>
          <w:lang w:eastAsia="en-US"/>
        </w:rPr>
        <w:t xml:space="preserve">5.10. Комплексне лікування захворювань та станів, що потребують </w:t>
      </w:r>
      <w:proofErr w:type="spellStart"/>
      <w:r w:rsidRPr="006D4D56">
        <w:rPr>
          <w:rFonts w:ascii="Times New Roman" w:eastAsia="Times New Roman" w:hAnsi="Times New Roman" w:cs="Times New Roman"/>
          <w:spacing w:val="-2"/>
          <w:sz w:val="24"/>
          <w:szCs w:val="24"/>
          <w:lang w:eastAsia="en-US"/>
        </w:rPr>
        <w:t>корегуючої</w:t>
      </w:r>
      <w:proofErr w:type="spellEnd"/>
      <w:r w:rsidRPr="006D4D56">
        <w:rPr>
          <w:rFonts w:ascii="Times New Roman" w:eastAsia="Times New Roman" w:hAnsi="Times New Roman" w:cs="Times New Roman"/>
          <w:spacing w:val="-2"/>
          <w:sz w:val="24"/>
          <w:szCs w:val="24"/>
          <w:lang w:eastAsia="en-US"/>
        </w:rPr>
        <w:t xml:space="preserve"> терапії (</w:t>
      </w:r>
      <w:proofErr w:type="spellStart"/>
      <w:r w:rsidRPr="006D4D56">
        <w:rPr>
          <w:rFonts w:ascii="Times New Roman" w:eastAsia="Times New Roman" w:hAnsi="Times New Roman" w:cs="Times New Roman"/>
          <w:spacing w:val="-2"/>
          <w:sz w:val="24"/>
          <w:szCs w:val="24"/>
          <w:lang w:eastAsia="en-US"/>
        </w:rPr>
        <w:t>антитиреоїдна</w:t>
      </w:r>
      <w:proofErr w:type="spellEnd"/>
      <w:r w:rsidRPr="006D4D56">
        <w:rPr>
          <w:rFonts w:ascii="Times New Roman" w:eastAsia="Times New Roman" w:hAnsi="Times New Roman" w:cs="Times New Roman"/>
          <w:spacing w:val="-2"/>
          <w:sz w:val="24"/>
          <w:szCs w:val="24"/>
          <w:lang w:eastAsia="en-US"/>
        </w:rPr>
        <w:t xml:space="preserve"> (</w:t>
      </w:r>
      <w:proofErr w:type="spellStart"/>
      <w:r w:rsidRPr="006D4D56">
        <w:rPr>
          <w:rFonts w:ascii="Times New Roman" w:eastAsia="Times New Roman" w:hAnsi="Times New Roman" w:cs="Times New Roman"/>
          <w:spacing w:val="-2"/>
          <w:sz w:val="24"/>
          <w:szCs w:val="24"/>
          <w:lang w:eastAsia="en-US"/>
        </w:rPr>
        <w:t>мерказоліл</w:t>
      </w:r>
      <w:proofErr w:type="spellEnd"/>
      <w:r w:rsidRPr="006D4D56">
        <w:rPr>
          <w:rFonts w:ascii="Times New Roman" w:eastAsia="Times New Roman" w:hAnsi="Times New Roman" w:cs="Times New Roman"/>
          <w:spacing w:val="-2"/>
          <w:sz w:val="24"/>
          <w:szCs w:val="24"/>
          <w:lang w:eastAsia="en-US"/>
        </w:rPr>
        <w:t xml:space="preserve">) та ін.), замісної гормональної чи </w:t>
      </w:r>
      <w:proofErr w:type="spellStart"/>
      <w:r w:rsidRPr="006D4D56">
        <w:rPr>
          <w:rFonts w:ascii="Times New Roman" w:eastAsia="Times New Roman" w:hAnsi="Times New Roman" w:cs="Times New Roman"/>
          <w:spacing w:val="-2"/>
          <w:sz w:val="24"/>
          <w:szCs w:val="24"/>
          <w:lang w:eastAsia="en-US"/>
        </w:rPr>
        <w:t>антигормональної</w:t>
      </w:r>
      <w:proofErr w:type="spellEnd"/>
      <w:r w:rsidRPr="006D4D56">
        <w:rPr>
          <w:rFonts w:ascii="Times New Roman" w:eastAsia="Times New Roman" w:hAnsi="Times New Roman" w:cs="Times New Roman"/>
          <w:spacing w:val="-2"/>
          <w:sz w:val="24"/>
          <w:szCs w:val="24"/>
          <w:lang w:eastAsia="en-US"/>
        </w:rPr>
        <w:t xml:space="preserve"> терапії ( в </w:t>
      </w:r>
      <w:proofErr w:type="spellStart"/>
      <w:r w:rsidRPr="006D4D56">
        <w:rPr>
          <w:rFonts w:ascii="Times New Roman" w:eastAsia="Times New Roman" w:hAnsi="Times New Roman" w:cs="Times New Roman"/>
          <w:spacing w:val="-2"/>
          <w:sz w:val="24"/>
          <w:szCs w:val="24"/>
          <w:lang w:eastAsia="en-US"/>
        </w:rPr>
        <w:t>т.ч</w:t>
      </w:r>
      <w:proofErr w:type="spellEnd"/>
      <w:r w:rsidRPr="006D4D56">
        <w:rPr>
          <w:rFonts w:ascii="Times New Roman" w:eastAsia="Times New Roman" w:hAnsi="Times New Roman" w:cs="Times New Roman"/>
          <w:spacing w:val="-2"/>
          <w:sz w:val="24"/>
          <w:szCs w:val="24"/>
          <w:lang w:eastAsia="en-US"/>
        </w:rPr>
        <w:t xml:space="preserve">. використання </w:t>
      </w:r>
      <w:proofErr w:type="spellStart"/>
      <w:r w:rsidRPr="006D4D56">
        <w:rPr>
          <w:rFonts w:ascii="Times New Roman" w:eastAsia="Times New Roman" w:hAnsi="Times New Roman" w:cs="Times New Roman"/>
          <w:spacing w:val="-2"/>
          <w:sz w:val="24"/>
          <w:szCs w:val="24"/>
          <w:lang w:eastAsia="en-US"/>
        </w:rPr>
        <w:t>інсулінів</w:t>
      </w:r>
      <w:proofErr w:type="spellEnd"/>
      <w:r w:rsidRPr="006D4D56">
        <w:rPr>
          <w:rFonts w:ascii="Times New Roman" w:eastAsia="Times New Roman" w:hAnsi="Times New Roman" w:cs="Times New Roman"/>
          <w:spacing w:val="-2"/>
          <w:sz w:val="24"/>
          <w:szCs w:val="24"/>
          <w:lang w:eastAsia="en-US"/>
        </w:rPr>
        <w:t>);</w:t>
      </w:r>
    </w:p>
    <w:p w14:paraId="68E63139"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5.11. Застосування </w:t>
      </w:r>
      <w:proofErr w:type="spellStart"/>
      <w:r w:rsidRPr="006D4D56">
        <w:rPr>
          <w:rFonts w:ascii="Times New Roman" w:eastAsia="Times New Roman" w:hAnsi="Times New Roman" w:cs="Times New Roman"/>
          <w:sz w:val="24"/>
          <w:szCs w:val="24"/>
          <w:lang w:eastAsia="en-US"/>
        </w:rPr>
        <w:t>екстракорпоральних</w:t>
      </w:r>
      <w:proofErr w:type="spellEnd"/>
      <w:r w:rsidRPr="006D4D56">
        <w:rPr>
          <w:rFonts w:ascii="Times New Roman" w:eastAsia="Times New Roman" w:hAnsi="Times New Roman" w:cs="Times New Roman"/>
          <w:sz w:val="24"/>
          <w:szCs w:val="24"/>
          <w:lang w:eastAsia="en-US"/>
        </w:rPr>
        <w:t xml:space="preserve"> методів лікування: </w:t>
      </w:r>
    </w:p>
    <w:p w14:paraId="61FB44BA"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5.11.1. </w:t>
      </w:r>
      <w:proofErr w:type="spellStart"/>
      <w:r w:rsidRPr="006D4D56">
        <w:rPr>
          <w:rFonts w:ascii="Times New Roman" w:eastAsia="Times New Roman" w:hAnsi="Times New Roman" w:cs="Times New Roman"/>
          <w:sz w:val="24"/>
          <w:szCs w:val="24"/>
          <w:lang w:eastAsia="en-US"/>
        </w:rPr>
        <w:t>плазмофорез</w:t>
      </w:r>
      <w:proofErr w:type="spellEnd"/>
      <w:r w:rsidRPr="006D4D56">
        <w:rPr>
          <w:rFonts w:ascii="Times New Roman" w:eastAsia="Times New Roman" w:hAnsi="Times New Roman" w:cs="Times New Roman"/>
          <w:sz w:val="24"/>
          <w:szCs w:val="24"/>
          <w:lang w:eastAsia="en-US"/>
        </w:rPr>
        <w:t xml:space="preserve">, гемосорбція, гемодіаліз, </w:t>
      </w:r>
      <w:proofErr w:type="spellStart"/>
      <w:r w:rsidRPr="006D4D56">
        <w:rPr>
          <w:rFonts w:ascii="Times New Roman" w:eastAsia="Times New Roman" w:hAnsi="Times New Roman" w:cs="Times New Roman"/>
          <w:sz w:val="24"/>
          <w:szCs w:val="24"/>
          <w:lang w:eastAsia="en-US"/>
        </w:rPr>
        <w:t>плазмофільтрація</w:t>
      </w:r>
      <w:proofErr w:type="spellEnd"/>
      <w:r w:rsidRPr="006D4D56">
        <w:rPr>
          <w:rFonts w:ascii="Times New Roman" w:eastAsia="Times New Roman" w:hAnsi="Times New Roman" w:cs="Times New Roman"/>
          <w:sz w:val="24"/>
          <w:szCs w:val="24"/>
          <w:lang w:eastAsia="en-US"/>
        </w:rPr>
        <w:t>, окрім лікування захворювань, які вперше виникли під час дії Договору та, що загрожують життю;</w:t>
      </w:r>
    </w:p>
    <w:p w14:paraId="7F88786C"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5.12.2. </w:t>
      </w:r>
      <w:proofErr w:type="spellStart"/>
      <w:r w:rsidRPr="006D4D56">
        <w:rPr>
          <w:rFonts w:ascii="Times New Roman" w:eastAsia="Times New Roman" w:hAnsi="Times New Roman" w:cs="Times New Roman"/>
          <w:sz w:val="24"/>
          <w:szCs w:val="24"/>
          <w:lang w:eastAsia="en-US"/>
        </w:rPr>
        <w:t>озонотерапія</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аутогемотерапія</w:t>
      </w:r>
      <w:proofErr w:type="spellEnd"/>
      <w:r w:rsidRPr="006D4D56">
        <w:rPr>
          <w:rFonts w:ascii="Times New Roman" w:eastAsia="Times New Roman" w:hAnsi="Times New Roman" w:cs="Times New Roman"/>
          <w:sz w:val="24"/>
          <w:szCs w:val="24"/>
          <w:lang w:eastAsia="en-US"/>
        </w:rPr>
        <w:t xml:space="preserve">, кисневі коктейлі з розчинами лікарських препаратів, гіпербарична та </w:t>
      </w:r>
      <w:proofErr w:type="spellStart"/>
      <w:r w:rsidRPr="006D4D56">
        <w:rPr>
          <w:rFonts w:ascii="Times New Roman" w:eastAsia="Times New Roman" w:hAnsi="Times New Roman" w:cs="Times New Roman"/>
          <w:sz w:val="24"/>
          <w:szCs w:val="24"/>
          <w:lang w:eastAsia="en-US"/>
        </w:rPr>
        <w:t>нормобарична</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оксигенація</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гіпокситерапія</w:t>
      </w:r>
      <w:proofErr w:type="spellEnd"/>
      <w:r w:rsidRPr="006D4D56">
        <w:rPr>
          <w:rFonts w:ascii="Times New Roman" w:eastAsia="Times New Roman" w:hAnsi="Times New Roman" w:cs="Times New Roman"/>
          <w:sz w:val="24"/>
          <w:szCs w:val="24"/>
          <w:lang w:eastAsia="en-US"/>
        </w:rPr>
        <w:t>, внутрішньо-судинне опромінення крові ультрафіолетом та світлом лазера та ін.;</w:t>
      </w:r>
    </w:p>
    <w:p w14:paraId="3180B3CF"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5.13. Генетичне тестування та аналіз поліморфізму генів, лікування, яке спрямовано на корекцію імунітету;</w:t>
      </w:r>
    </w:p>
    <w:p w14:paraId="317EC752"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 xml:space="preserve">5.14. Консультації та інші послуги психолога, психотерапевта, психоаналітика, нарколога, логопеда, імунолога, </w:t>
      </w:r>
      <w:proofErr w:type="spellStart"/>
      <w:r w:rsidRPr="006D4D56">
        <w:rPr>
          <w:rFonts w:ascii="Times New Roman" w:eastAsia="Times New Roman" w:hAnsi="Times New Roman" w:cs="Times New Roman"/>
          <w:sz w:val="24"/>
          <w:szCs w:val="24"/>
          <w:lang w:eastAsia="en-US"/>
        </w:rPr>
        <w:t>сурдолога</w:t>
      </w:r>
      <w:proofErr w:type="spellEnd"/>
      <w:r w:rsidRPr="006D4D56">
        <w:rPr>
          <w:rFonts w:ascii="Times New Roman" w:eastAsia="Times New Roman" w:hAnsi="Times New Roman" w:cs="Times New Roman"/>
          <w:sz w:val="24"/>
          <w:szCs w:val="24"/>
          <w:lang w:eastAsia="en-US"/>
        </w:rPr>
        <w:t xml:space="preserve">, дієтолога, генетика, </w:t>
      </w:r>
      <w:proofErr w:type="spellStart"/>
      <w:r w:rsidRPr="006D4D56">
        <w:rPr>
          <w:rFonts w:ascii="Times New Roman" w:eastAsia="Times New Roman" w:hAnsi="Times New Roman" w:cs="Times New Roman"/>
          <w:sz w:val="24"/>
          <w:szCs w:val="24"/>
          <w:lang w:eastAsia="en-US"/>
        </w:rPr>
        <w:t>андролога</w:t>
      </w:r>
      <w:proofErr w:type="spellEnd"/>
      <w:r w:rsidRPr="006D4D56">
        <w:rPr>
          <w:rFonts w:ascii="Times New Roman" w:eastAsia="Times New Roman" w:hAnsi="Times New Roman" w:cs="Times New Roman"/>
          <w:sz w:val="24"/>
          <w:szCs w:val="24"/>
          <w:lang w:eastAsia="en-US"/>
        </w:rPr>
        <w:t xml:space="preserve">, сексопатолога, </w:t>
      </w:r>
      <w:proofErr w:type="spellStart"/>
      <w:r w:rsidRPr="006D4D56">
        <w:rPr>
          <w:rFonts w:ascii="Times New Roman" w:eastAsia="Times New Roman" w:hAnsi="Times New Roman" w:cs="Times New Roman"/>
          <w:sz w:val="24"/>
          <w:szCs w:val="24"/>
          <w:lang w:eastAsia="en-US"/>
        </w:rPr>
        <w:t>трихолога</w:t>
      </w:r>
      <w:proofErr w:type="spellEnd"/>
      <w:r w:rsidRPr="006D4D56">
        <w:rPr>
          <w:rFonts w:ascii="Times New Roman" w:eastAsia="Times New Roman" w:hAnsi="Times New Roman" w:cs="Times New Roman"/>
          <w:sz w:val="24"/>
          <w:szCs w:val="24"/>
          <w:lang w:eastAsia="en-US"/>
        </w:rPr>
        <w:t>, косметолога;</w:t>
      </w:r>
    </w:p>
    <w:p w14:paraId="67B1545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5.15. Транспортні витрати при проведенні медичних маніпуляцій вдома (масаж, ін'єкції, забір аналізів та інше), окрім суворого ліжкового режиму та при організації колективних профілактичних оглядів;</w:t>
      </w:r>
    </w:p>
    <w:p w14:paraId="18FCF58E"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5.16. Медичні довідки для отримання водійського посвідчення, носіння зброї, відвідування басейну, санаторно-курортного лікування та оформлення інших довідок;</w:t>
      </w:r>
    </w:p>
    <w:p w14:paraId="3B6516A9"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5.17. Диспансерний нагляд;</w:t>
      </w:r>
    </w:p>
    <w:p w14:paraId="30233593"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5.18. Профілактичне лікування окрім тих, що зазначені в Програмі медичного страхування;</w:t>
      </w:r>
    </w:p>
    <w:p w14:paraId="51CB1C9F" w14:textId="77777777" w:rsidR="006D4D56" w:rsidRPr="006D4D56" w:rsidRDefault="006D4D56" w:rsidP="006D4D56">
      <w:pPr>
        <w:spacing w:after="0" w:line="240" w:lineRule="auto"/>
        <w:ind w:right="142"/>
        <w:jc w:val="both"/>
        <w:rPr>
          <w:rFonts w:ascii="Times New Roman" w:eastAsia="Times New Roman" w:hAnsi="Times New Roman" w:cs="Times New Roman"/>
          <w:sz w:val="24"/>
          <w:szCs w:val="24"/>
          <w:lang w:eastAsia="en-US"/>
        </w:rPr>
      </w:pPr>
      <w:r w:rsidRPr="006D4D56">
        <w:rPr>
          <w:rFonts w:ascii="Times New Roman" w:eastAsia="Times New Roman" w:hAnsi="Times New Roman" w:cs="Times New Roman"/>
          <w:sz w:val="24"/>
          <w:szCs w:val="24"/>
          <w:lang w:eastAsia="en-US"/>
        </w:rPr>
        <w:t>5.19. Проведення курсу лікування на бальнеологічних та лікувальних курортах, санаторіях, будинках відпочинку чи подібних закладах;</w:t>
      </w:r>
    </w:p>
    <w:p w14:paraId="1EEC7409" w14:textId="7815DFE4" w:rsidR="006D4D56" w:rsidRDefault="006D4D56" w:rsidP="006D4D56">
      <w:pPr>
        <w:spacing w:after="0" w:line="240" w:lineRule="auto"/>
        <w:jc w:val="both"/>
        <w:rPr>
          <w:rFonts w:ascii="Times New Roman" w:eastAsia="Helvetica" w:hAnsi="Times New Roman" w:cs="Times New Roman"/>
          <w:bCs/>
          <w:sz w:val="24"/>
          <w:szCs w:val="24"/>
          <w:lang w:eastAsia="ru-RU"/>
        </w:rPr>
      </w:pPr>
      <w:r w:rsidRPr="006D4D56">
        <w:rPr>
          <w:rFonts w:ascii="Times New Roman" w:eastAsia="Times New Roman" w:hAnsi="Times New Roman" w:cs="Times New Roman"/>
          <w:sz w:val="24"/>
          <w:szCs w:val="24"/>
          <w:lang w:eastAsia="en-US"/>
        </w:rPr>
        <w:t xml:space="preserve">5.20.Відбілювання зубів, нанесення напилення, інкрустація, застосування дорогоцінних металів, </w:t>
      </w:r>
      <w:proofErr w:type="spellStart"/>
      <w:r w:rsidRPr="006D4D56">
        <w:rPr>
          <w:rFonts w:ascii="Times New Roman" w:eastAsia="Times New Roman" w:hAnsi="Times New Roman" w:cs="Times New Roman"/>
          <w:sz w:val="24"/>
          <w:szCs w:val="24"/>
          <w:lang w:eastAsia="en-US"/>
        </w:rPr>
        <w:t>ортодонтія</w:t>
      </w:r>
      <w:proofErr w:type="spellEnd"/>
      <w:r w:rsidRPr="006D4D56">
        <w:rPr>
          <w:rFonts w:ascii="Times New Roman" w:eastAsia="Times New Roman" w:hAnsi="Times New Roman" w:cs="Times New Roman"/>
          <w:sz w:val="24"/>
          <w:szCs w:val="24"/>
          <w:lang w:eastAsia="en-US"/>
        </w:rPr>
        <w:t xml:space="preserve">, ортопедія (в </w:t>
      </w:r>
      <w:proofErr w:type="spellStart"/>
      <w:r w:rsidRPr="006D4D56">
        <w:rPr>
          <w:rFonts w:ascii="Times New Roman" w:eastAsia="Times New Roman" w:hAnsi="Times New Roman" w:cs="Times New Roman"/>
          <w:sz w:val="24"/>
          <w:szCs w:val="24"/>
          <w:lang w:eastAsia="en-US"/>
        </w:rPr>
        <w:t>т.ч</w:t>
      </w:r>
      <w:proofErr w:type="spellEnd"/>
      <w:r w:rsidRPr="006D4D56">
        <w:rPr>
          <w:rFonts w:ascii="Times New Roman" w:eastAsia="Times New Roman" w:hAnsi="Times New Roman" w:cs="Times New Roman"/>
          <w:sz w:val="24"/>
          <w:szCs w:val="24"/>
          <w:lang w:eastAsia="en-US"/>
        </w:rPr>
        <w:t xml:space="preserve">. </w:t>
      </w:r>
      <w:proofErr w:type="spellStart"/>
      <w:r w:rsidRPr="006D4D56">
        <w:rPr>
          <w:rFonts w:ascii="Times New Roman" w:eastAsia="Times New Roman" w:hAnsi="Times New Roman" w:cs="Times New Roman"/>
          <w:sz w:val="24"/>
          <w:szCs w:val="24"/>
          <w:lang w:eastAsia="en-US"/>
        </w:rPr>
        <w:t>вініри</w:t>
      </w:r>
      <w:proofErr w:type="spellEnd"/>
      <w:r w:rsidRPr="006D4D56">
        <w:rPr>
          <w:rFonts w:ascii="Times New Roman" w:eastAsia="Times New Roman" w:hAnsi="Times New Roman" w:cs="Times New Roman"/>
          <w:sz w:val="24"/>
          <w:szCs w:val="24"/>
          <w:lang w:eastAsia="en-US"/>
        </w:rPr>
        <w:t xml:space="preserve">), герметизація </w:t>
      </w:r>
      <w:proofErr w:type="spellStart"/>
      <w:r w:rsidRPr="006D4D56">
        <w:rPr>
          <w:rFonts w:ascii="Times New Roman" w:eastAsia="Times New Roman" w:hAnsi="Times New Roman" w:cs="Times New Roman"/>
          <w:sz w:val="24"/>
          <w:szCs w:val="24"/>
          <w:lang w:eastAsia="en-US"/>
        </w:rPr>
        <w:t>фісур</w:t>
      </w:r>
      <w:proofErr w:type="spellEnd"/>
      <w:r w:rsidRPr="006D4D56">
        <w:rPr>
          <w:rFonts w:ascii="Times New Roman" w:eastAsia="Times New Roman" w:hAnsi="Times New Roman" w:cs="Times New Roman"/>
          <w:sz w:val="24"/>
          <w:szCs w:val="24"/>
          <w:lang w:eastAsia="en-US"/>
        </w:rPr>
        <w:t xml:space="preserve">, покриття профілактичними засобами емалі зубів, стоматологічна </w:t>
      </w:r>
      <w:proofErr w:type="spellStart"/>
      <w:r w:rsidRPr="006D4D56">
        <w:rPr>
          <w:rFonts w:ascii="Times New Roman" w:eastAsia="Times New Roman" w:hAnsi="Times New Roman" w:cs="Times New Roman"/>
          <w:sz w:val="24"/>
          <w:szCs w:val="24"/>
          <w:lang w:eastAsia="en-US"/>
        </w:rPr>
        <w:t>ремінералізуюча</w:t>
      </w:r>
      <w:proofErr w:type="spellEnd"/>
      <w:r w:rsidRPr="006D4D56">
        <w:rPr>
          <w:rFonts w:ascii="Times New Roman" w:eastAsia="Times New Roman" w:hAnsi="Times New Roman" w:cs="Times New Roman"/>
          <w:sz w:val="24"/>
          <w:szCs w:val="24"/>
          <w:lang w:eastAsia="en-US"/>
        </w:rPr>
        <w:t xml:space="preserve"> терапія, зубні пасти; заміна старих пломб з профілактичною, косметичною та іншою метою, яка не пов'язана з лікуванням</w:t>
      </w:r>
      <w:bookmarkEnd w:id="21"/>
    </w:p>
    <w:p w14:paraId="3D3267C9" w14:textId="77777777" w:rsidR="006D4D56" w:rsidRDefault="006D4D56" w:rsidP="00142C0A">
      <w:pPr>
        <w:spacing w:after="0" w:line="240" w:lineRule="auto"/>
        <w:jc w:val="center"/>
        <w:rPr>
          <w:rFonts w:ascii="Times New Roman" w:eastAsia="Helvetica" w:hAnsi="Times New Roman" w:cs="Times New Roman"/>
          <w:bCs/>
          <w:sz w:val="24"/>
          <w:szCs w:val="24"/>
          <w:lang w:eastAsia="ru-RU"/>
        </w:rPr>
      </w:pPr>
    </w:p>
    <w:bookmarkEnd w:id="8"/>
    <w:bookmarkEnd w:id="9"/>
    <w:bookmarkEnd w:id="10"/>
    <w:p w14:paraId="123E783C" w14:textId="77777777" w:rsidR="0017567B" w:rsidRDefault="0017567B" w:rsidP="0017567B">
      <w:pPr>
        <w:shd w:val="clear" w:color="auto" w:fill="FFFFFF"/>
        <w:spacing w:after="0" w:line="240" w:lineRule="auto"/>
        <w:ind w:firstLine="705"/>
        <w:jc w:val="right"/>
        <w:textAlignment w:val="baseline"/>
        <w:rPr>
          <w:rFonts w:ascii="Times New Roman" w:eastAsia="Times New Roman" w:hAnsi="Times New Roman" w:cs="Times New Roman"/>
        </w:rPr>
      </w:pPr>
      <w:r w:rsidRPr="00BC4AFE">
        <w:rPr>
          <w:rFonts w:ascii="Times New Roman" w:eastAsia="Times New Roman" w:hAnsi="Times New Roman" w:cs="Times New Roman"/>
        </w:rPr>
        <w:t> </w:t>
      </w:r>
    </w:p>
    <w:p w14:paraId="57E34523" w14:textId="46B14AB4" w:rsidR="006465E6" w:rsidRPr="0017567B" w:rsidRDefault="006465E6" w:rsidP="0017567B">
      <w:pPr>
        <w:rPr>
          <w:rFonts w:ascii="Times New Roman" w:eastAsia="Times New Roman" w:hAnsi="Times New Roman" w:cs="Times New Roman"/>
        </w:rPr>
      </w:pPr>
    </w:p>
    <w:p w14:paraId="150AF280" w14:textId="77777777" w:rsidR="00327DE6" w:rsidRPr="003C45E2" w:rsidRDefault="00327DE6" w:rsidP="00327DE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327DE6" w:rsidRPr="003C45E2" w14:paraId="19F4F194" w14:textId="77777777" w:rsidTr="003045D7">
        <w:tc>
          <w:tcPr>
            <w:tcW w:w="4859" w:type="dxa"/>
          </w:tcPr>
          <w:p w14:paraId="6005D7E3" w14:textId="77777777" w:rsidR="00327DE6" w:rsidRPr="003C45E2" w:rsidRDefault="00327DE6" w:rsidP="003045D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5B3812EE" w14:textId="77777777" w:rsidR="00327DE6" w:rsidRPr="003C45E2" w:rsidRDefault="00327DE6" w:rsidP="003045D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13B0AC8" w14:textId="77777777" w:rsidR="00327DE6" w:rsidRPr="003C45E2" w:rsidRDefault="00327DE6" w:rsidP="003045D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11957BA" w14:textId="77777777" w:rsidR="00327DE6" w:rsidRPr="003C45E2" w:rsidRDefault="00327DE6" w:rsidP="003045D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4472F78" w14:textId="77777777" w:rsidR="00327DE6" w:rsidRPr="003C45E2" w:rsidRDefault="00327DE6" w:rsidP="003045D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0E0F1B45" w14:textId="77777777" w:rsidR="00327DE6" w:rsidRDefault="00327DE6" w:rsidP="000253F0">
      <w:pPr>
        <w:spacing w:after="0" w:line="240" w:lineRule="auto"/>
        <w:jc w:val="center"/>
        <w:rPr>
          <w:rFonts w:ascii="Times New Roman" w:hAnsi="Times New Roman" w:cs="Times New Roman"/>
          <w:bCs/>
          <w:sz w:val="24"/>
          <w:szCs w:val="24"/>
          <w:lang w:eastAsia="ru-RU"/>
        </w:rPr>
      </w:pPr>
    </w:p>
    <w:p w14:paraId="1A11E0B9" w14:textId="765F64FE" w:rsidR="00FD3C97" w:rsidRDefault="00FD3C97" w:rsidP="000253F0">
      <w:pPr>
        <w:spacing w:after="0" w:line="240" w:lineRule="auto"/>
        <w:jc w:val="center"/>
        <w:rPr>
          <w:rFonts w:ascii="Times New Roman" w:hAnsi="Times New Roman" w:cs="Times New Roman"/>
          <w:bCs/>
          <w:sz w:val="24"/>
          <w:szCs w:val="24"/>
          <w:lang w:eastAsia="ru-RU"/>
        </w:rPr>
      </w:pPr>
    </w:p>
    <w:p w14:paraId="44B24C20" w14:textId="416183DE" w:rsidR="00FD3C97" w:rsidRDefault="00FD3C97" w:rsidP="000253F0">
      <w:pPr>
        <w:spacing w:after="0" w:line="240" w:lineRule="auto"/>
        <w:jc w:val="center"/>
        <w:rPr>
          <w:rFonts w:ascii="Times New Roman" w:hAnsi="Times New Roman" w:cs="Times New Roman"/>
          <w:bCs/>
          <w:sz w:val="24"/>
          <w:szCs w:val="24"/>
          <w:lang w:eastAsia="ru-RU"/>
        </w:rPr>
      </w:pPr>
    </w:p>
    <w:p w14:paraId="550CA1C8" w14:textId="7BD709B6" w:rsidR="00FD3C97" w:rsidRDefault="00FD3C97" w:rsidP="000253F0">
      <w:pPr>
        <w:spacing w:after="0" w:line="240" w:lineRule="auto"/>
        <w:jc w:val="center"/>
        <w:rPr>
          <w:rFonts w:ascii="Times New Roman" w:hAnsi="Times New Roman" w:cs="Times New Roman"/>
          <w:bCs/>
          <w:sz w:val="24"/>
          <w:szCs w:val="24"/>
          <w:lang w:eastAsia="ru-RU"/>
        </w:rPr>
      </w:pPr>
    </w:p>
    <w:p w14:paraId="039C82B5" w14:textId="217CA444" w:rsidR="00FD3C97" w:rsidRDefault="00FD3C97" w:rsidP="000253F0">
      <w:pPr>
        <w:spacing w:after="0" w:line="240" w:lineRule="auto"/>
        <w:jc w:val="center"/>
        <w:rPr>
          <w:rFonts w:ascii="Times New Roman" w:hAnsi="Times New Roman" w:cs="Times New Roman"/>
          <w:bCs/>
          <w:sz w:val="24"/>
          <w:szCs w:val="24"/>
          <w:lang w:eastAsia="ru-RU"/>
        </w:rPr>
      </w:pPr>
    </w:p>
    <w:p w14:paraId="45B67FD2" w14:textId="46F3792E" w:rsidR="003924D1" w:rsidRDefault="003924D1" w:rsidP="000253F0">
      <w:pPr>
        <w:spacing w:after="0" w:line="240" w:lineRule="auto"/>
        <w:jc w:val="center"/>
        <w:rPr>
          <w:rFonts w:ascii="Times New Roman" w:hAnsi="Times New Roman" w:cs="Times New Roman"/>
          <w:bCs/>
          <w:sz w:val="24"/>
          <w:szCs w:val="24"/>
          <w:lang w:eastAsia="ru-RU"/>
        </w:rPr>
      </w:pPr>
    </w:p>
    <w:p w14:paraId="057CBDE5" w14:textId="3E3D2156" w:rsidR="003924D1" w:rsidRDefault="003924D1" w:rsidP="000253F0">
      <w:pPr>
        <w:spacing w:after="0" w:line="240" w:lineRule="auto"/>
        <w:jc w:val="center"/>
        <w:rPr>
          <w:rFonts w:ascii="Times New Roman" w:hAnsi="Times New Roman" w:cs="Times New Roman"/>
          <w:bCs/>
          <w:sz w:val="24"/>
          <w:szCs w:val="24"/>
          <w:lang w:eastAsia="ru-RU"/>
        </w:rPr>
      </w:pPr>
    </w:p>
    <w:p w14:paraId="4A34B8BB" w14:textId="1A86A25D" w:rsidR="003924D1" w:rsidRDefault="003924D1" w:rsidP="000253F0">
      <w:pPr>
        <w:spacing w:after="0" w:line="240" w:lineRule="auto"/>
        <w:jc w:val="center"/>
        <w:rPr>
          <w:rFonts w:ascii="Times New Roman" w:hAnsi="Times New Roman" w:cs="Times New Roman"/>
          <w:bCs/>
          <w:sz w:val="24"/>
          <w:szCs w:val="24"/>
          <w:lang w:eastAsia="ru-RU"/>
        </w:rPr>
      </w:pPr>
    </w:p>
    <w:p w14:paraId="3A0F8833" w14:textId="5615C383" w:rsidR="003924D1" w:rsidRDefault="003924D1" w:rsidP="000253F0">
      <w:pPr>
        <w:spacing w:after="0" w:line="240" w:lineRule="auto"/>
        <w:jc w:val="center"/>
        <w:rPr>
          <w:rFonts w:ascii="Times New Roman" w:hAnsi="Times New Roman" w:cs="Times New Roman"/>
          <w:bCs/>
          <w:sz w:val="24"/>
          <w:szCs w:val="24"/>
          <w:lang w:eastAsia="ru-RU"/>
        </w:rPr>
      </w:pPr>
    </w:p>
    <w:p w14:paraId="5E751B9B" w14:textId="77777777" w:rsidR="00466DA3" w:rsidRPr="00CF69F3" w:rsidRDefault="00466DA3" w:rsidP="006465E6">
      <w:pPr>
        <w:spacing w:after="0" w:line="240" w:lineRule="auto"/>
        <w:rPr>
          <w:rFonts w:ascii="Times New Roman" w:hAnsi="Times New Roman" w:cs="Times New Roman"/>
          <w:bCs/>
          <w:sz w:val="24"/>
          <w:szCs w:val="24"/>
          <w:lang w:eastAsia="ru-RU"/>
        </w:rPr>
      </w:pPr>
    </w:p>
    <w:bookmarkEnd w:id="7"/>
    <w:p w14:paraId="032846CE" w14:textId="77777777" w:rsidR="00527582" w:rsidRPr="00CF69F3" w:rsidRDefault="00527582" w:rsidP="006A4DF4">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t>ДОДАТОК 3</w:t>
      </w:r>
    </w:p>
    <w:p w14:paraId="3B30FB84" w14:textId="77777777" w:rsidR="00527582" w:rsidRPr="00525CB7" w:rsidRDefault="00527582" w:rsidP="006A4DF4">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5C8BB886" w14:textId="77777777" w:rsidR="006465E6" w:rsidRDefault="006465E6" w:rsidP="006465E6">
      <w:pPr>
        <w:pStyle w:val="af0"/>
        <w:tabs>
          <w:tab w:val="left" w:pos="180"/>
          <w:tab w:val="left" w:pos="993"/>
        </w:tabs>
        <w:ind w:left="0"/>
        <w:jc w:val="center"/>
        <w:rPr>
          <w:b/>
          <w:sz w:val="24"/>
          <w:szCs w:val="24"/>
          <w:lang w:val="uk-UA"/>
        </w:rPr>
      </w:pPr>
      <w:r>
        <w:rPr>
          <w:b/>
          <w:sz w:val="24"/>
          <w:szCs w:val="24"/>
          <w:lang w:val="uk-UA"/>
        </w:rPr>
        <w:t>ФОРМА ЦІНОВОЇ ПРОПОЗИЦІЇ</w:t>
      </w:r>
    </w:p>
    <w:p w14:paraId="7732CD09" w14:textId="77777777" w:rsidR="006465E6" w:rsidRDefault="006465E6" w:rsidP="006465E6">
      <w:pPr>
        <w:pStyle w:val="af0"/>
        <w:tabs>
          <w:tab w:val="left" w:pos="180"/>
          <w:tab w:val="left" w:pos="993"/>
        </w:tabs>
        <w:ind w:left="0"/>
        <w:jc w:val="center"/>
        <w:rPr>
          <w:b/>
          <w:sz w:val="24"/>
          <w:szCs w:val="24"/>
          <w:lang w:val="uk-UA"/>
        </w:rPr>
      </w:pPr>
    </w:p>
    <w:p w14:paraId="72F0C2BC" w14:textId="029C2080"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r>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1F7D20" w:rsidRPr="001F7D20">
        <w:rPr>
          <w:rFonts w:ascii="Times New Roman" w:eastAsia="Times New Roman" w:hAnsi="Times New Roman" w:cs="Times New Roman"/>
          <w:b/>
          <w:bCs/>
          <w:sz w:val="24"/>
          <w:szCs w:val="24"/>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Pr="001F7D20">
        <w:rPr>
          <w:rFonts w:ascii="Times New Roman" w:hAnsi="Times New Roman"/>
          <w:b/>
          <w:sz w:val="24"/>
          <w:szCs w:val="24"/>
        </w:rPr>
        <w:t xml:space="preserve">,  </w:t>
      </w:r>
      <w:r w:rsidRPr="001F7D20">
        <w:rPr>
          <w:rFonts w:ascii="Times New Roman" w:hAnsi="Times New Roman"/>
          <w:sz w:val="24"/>
          <w:szCs w:val="24"/>
        </w:rPr>
        <w:t>в наступному обсязі:</w:t>
      </w:r>
    </w:p>
    <w:p w14:paraId="196B98DD" w14:textId="6CFC7B2E"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color w:val="FF0000"/>
          <w:sz w:val="24"/>
          <w:szCs w:val="24"/>
        </w:rPr>
      </w:pPr>
    </w:p>
    <w:tbl>
      <w:tblPr>
        <w:tblW w:w="10060" w:type="dxa"/>
        <w:jc w:val="center"/>
        <w:tblLayout w:type="fixed"/>
        <w:tblLook w:val="0400" w:firstRow="0" w:lastRow="0" w:firstColumn="0" w:lastColumn="0" w:noHBand="0" w:noVBand="1"/>
      </w:tblPr>
      <w:tblGrid>
        <w:gridCol w:w="704"/>
        <w:gridCol w:w="10"/>
        <w:gridCol w:w="4951"/>
        <w:gridCol w:w="1276"/>
        <w:gridCol w:w="1134"/>
        <w:gridCol w:w="1985"/>
      </w:tblGrid>
      <w:tr w:rsidR="00757095" w:rsidRPr="00757095" w14:paraId="5BBEF767" w14:textId="77777777" w:rsidTr="00127406">
        <w:trPr>
          <w:trHeight w:val="629"/>
          <w:jc w:val="center"/>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C48F5" w14:textId="77777777" w:rsidR="00757095" w:rsidRPr="00757095" w:rsidRDefault="00757095" w:rsidP="0075709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757095">
              <w:rPr>
                <w:rFonts w:ascii="Times New Roman" w:eastAsia="Times New Roman" w:hAnsi="Times New Roman" w:cs="Times New Roman"/>
                <w:b/>
                <w:bCs/>
                <w:color w:val="000000"/>
                <w:sz w:val="24"/>
                <w:szCs w:val="24"/>
                <w:lang w:eastAsia="ru-RU"/>
              </w:rPr>
              <w:t>№ п/п</w:t>
            </w:r>
          </w:p>
        </w:tc>
        <w:tc>
          <w:tcPr>
            <w:tcW w:w="4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7A309"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095">
              <w:rPr>
                <w:rFonts w:ascii="Times New Roman" w:eastAsia="Times New Roman" w:hAnsi="Times New Roman" w:cs="Times New Roman"/>
                <w:b/>
                <w:bCs/>
                <w:color w:val="000000"/>
                <w:sz w:val="24"/>
                <w:szCs w:val="24"/>
                <w:lang w:eastAsia="ru-RU"/>
              </w:rPr>
              <w:t>Найменування</w:t>
            </w:r>
            <w:r w:rsidRPr="00757095">
              <w:rPr>
                <w:rFonts w:ascii="Times New Roman" w:eastAsia="Times New Roman" w:hAnsi="Times New Roman" w:cs="Times New Roman"/>
                <w:b/>
                <w:bCs/>
                <w:color w:val="000000"/>
                <w:sz w:val="24"/>
                <w:szCs w:val="24"/>
                <w:lang w:val="en-US" w:eastAsia="ru-RU"/>
              </w:rPr>
              <w:t xml:space="preserve"> </w:t>
            </w:r>
            <w:r w:rsidRPr="00757095">
              <w:rPr>
                <w:rFonts w:ascii="Times New Roman" w:eastAsia="Times New Roman" w:hAnsi="Times New Roman" w:cs="Times New Roman"/>
                <w:b/>
                <w:bCs/>
                <w:color w:val="000000"/>
                <w:sz w:val="24"/>
                <w:szCs w:val="24"/>
                <w:lang w:eastAsia="ru-RU"/>
              </w:rPr>
              <w:t>послуги</w:t>
            </w:r>
          </w:p>
        </w:tc>
        <w:tc>
          <w:tcPr>
            <w:tcW w:w="1276" w:type="dxa"/>
            <w:tcBorders>
              <w:top w:val="single" w:sz="4" w:space="0" w:color="000000"/>
              <w:left w:val="single" w:sz="4" w:space="0" w:color="000000"/>
              <w:bottom w:val="single" w:sz="4" w:space="0" w:color="000000"/>
              <w:right w:val="single" w:sz="4" w:space="0" w:color="000000"/>
            </w:tcBorders>
            <w:vAlign w:val="center"/>
          </w:tcPr>
          <w:p w14:paraId="47A68DC6"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095">
              <w:rPr>
                <w:rFonts w:ascii="Times New Roman" w:eastAsia="Times New Roman" w:hAnsi="Times New Roman" w:cs="Times New Roman"/>
                <w:b/>
                <w:bCs/>
                <w:sz w:val="24"/>
                <w:szCs w:val="24"/>
                <w:lang w:eastAsia="ru-RU"/>
              </w:rPr>
              <w:t>Од. виміру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9C85C"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095">
              <w:rPr>
                <w:rFonts w:ascii="Times New Roman" w:eastAsia="Times New Roman" w:hAnsi="Times New Roman" w:cs="Times New Roman"/>
                <w:b/>
                <w:bCs/>
                <w:sz w:val="24"/>
                <w:szCs w:val="24"/>
                <w:lang w:eastAsia="ru-RU"/>
              </w:rPr>
              <w:t xml:space="preserve">Кількість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4CAF"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095">
              <w:rPr>
                <w:rFonts w:ascii="Times New Roman" w:eastAsia="Times New Roman" w:hAnsi="Times New Roman" w:cs="Times New Roman"/>
                <w:b/>
                <w:bCs/>
                <w:sz w:val="24"/>
                <w:szCs w:val="24"/>
                <w:lang w:eastAsia="ru-RU"/>
              </w:rPr>
              <w:t>Вартість</w:t>
            </w:r>
            <w:r w:rsidRPr="00757095">
              <w:rPr>
                <w:rFonts w:ascii="Times New Roman" w:eastAsia="Times New Roman" w:hAnsi="Times New Roman" w:cs="Times New Roman"/>
                <w:b/>
                <w:bCs/>
                <w:sz w:val="24"/>
                <w:szCs w:val="24"/>
                <w:lang w:val="ru-RU" w:eastAsia="ru-RU"/>
              </w:rPr>
              <w:t>*</w:t>
            </w:r>
            <w:r w:rsidRPr="00757095">
              <w:rPr>
                <w:rFonts w:ascii="Times New Roman" w:eastAsia="Times New Roman" w:hAnsi="Times New Roman" w:cs="Times New Roman"/>
                <w:b/>
                <w:bCs/>
                <w:sz w:val="24"/>
                <w:szCs w:val="24"/>
                <w:lang w:eastAsia="ru-RU"/>
              </w:rPr>
              <w:t>, грн без ПДВ*</w:t>
            </w:r>
          </w:p>
          <w:p w14:paraId="1492B88F"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757095" w:rsidRPr="00757095" w14:paraId="30D9199D" w14:textId="77777777" w:rsidTr="00127406">
        <w:trPr>
          <w:trHeight w:val="436"/>
          <w:jc w:val="center"/>
        </w:trPr>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25FFC3" w14:textId="77777777" w:rsidR="00757095" w:rsidRPr="00757095" w:rsidRDefault="00757095" w:rsidP="0075709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color w:val="000000"/>
                <w:sz w:val="24"/>
                <w:szCs w:val="24"/>
                <w:lang w:eastAsia="ru-RU"/>
              </w:rPr>
              <w:t>1</w:t>
            </w:r>
          </w:p>
        </w:tc>
        <w:tc>
          <w:tcPr>
            <w:tcW w:w="4951" w:type="dxa"/>
            <w:tcBorders>
              <w:top w:val="single" w:sz="4" w:space="0" w:color="000000"/>
              <w:left w:val="nil"/>
              <w:bottom w:val="single" w:sz="4" w:space="0" w:color="000000"/>
              <w:right w:val="single" w:sz="4" w:space="0" w:color="000000"/>
            </w:tcBorders>
            <w:shd w:val="clear" w:color="auto" w:fill="auto"/>
            <w:vAlign w:val="center"/>
          </w:tcPr>
          <w:p w14:paraId="74D1B168" w14:textId="77777777" w:rsidR="00757095" w:rsidRPr="00757095" w:rsidRDefault="00757095" w:rsidP="0075709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p>
        </w:tc>
        <w:tc>
          <w:tcPr>
            <w:tcW w:w="1276" w:type="dxa"/>
            <w:tcBorders>
              <w:top w:val="single" w:sz="4" w:space="0" w:color="000000"/>
              <w:left w:val="single" w:sz="4" w:space="0" w:color="000000"/>
              <w:bottom w:val="single" w:sz="4" w:space="0" w:color="000000"/>
              <w:right w:val="single" w:sz="4" w:space="0" w:color="000000"/>
            </w:tcBorders>
            <w:vAlign w:val="center"/>
          </w:tcPr>
          <w:p w14:paraId="2B8FCD42"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color w:val="000000"/>
                <w:sz w:val="24"/>
                <w:szCs w:val="24"/>
                <w:lang w:eastAsia="ru-RU"/>
              </w:rPr>
              <w:t>послуга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14CC"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color w:val="000000"/>
                <w:sz w:val="24"/>
                <w:szCs w:val="24"/>
                <w:lang w:eastAsia="ru-RU"/>
              </w:rPr>
              <w:t>1</w:t>
            </w:r>
          </w:p>
        </w:tc>
        <w:tc>
          <w:tcPr>
            <w:tcW w:w="1985" w:type="dxa"/>
            <w:tcBorders>
              <w:top w:val="single" w:sz="4" w:space="0" w:color="000000"/>
              <w:left w:val="nil"/>
              <w:bottom w:val="single" w:sz="4" w:space="0" w:color="000000"/>
              <w:right w:val="single" w:sz="4" w:space="0" w:color="000000"/>
            </w:tcBorders>
            <w:shd w:val="clear" w:color="auto" w:fill="FFFF00"/>
            <w:vAlign w:val="center"/>
          </w:tcPr>
          <w:p w14:paraId="1EA4BC50" w14:textId="77777777" w:rsidR="00757095" w:rsidRPr="00757095" w:rsidRDefault="00757095" w:rsidP="00757095">
            <w:pPr>
              <w:autoSpaceDE w:val="0"/>
              <w:autoSpaceDN w:val="0"/>
              <w:adjustRightInd w:val="0"/>
              <w:spacing w:after="0" w:line="240" w:lineRule="auto"/>
              <w:jc w:val="center"/>
              <w:rPr>
                <w:rFonts w:ascii="Times New Roman" w:eastAsia="Times New Roman" w:hAnsi="Times New Roman" w:cs="Times New Roman"/>
                <w:i/>
                <w:color w:val="FF0000"/>
                <w:sz w:val="24"/>
                <w:szCs w:val="24"/>
                <w:lang w:eastAsia="ru-RU"/>
              </w:rPr>
            </w:pPr>
          </w:p>
        </w:tc>
      </w:tr>
      <w:tr w:rsidR="00757095" w:rsidRPr="00757095" w14:paraId="211C6C89" w14:textId="77777777" w:rsidTr="00127406">
        <w:trPr>
          <w:trHeight w:val="120"/>
          <w:jc w:val="center"/>
        </w:trPr>
        <w:tc>
          <w:tcPr>
            <w:tcW w:w="704" w:type="dxa"/>
            <w:tcBorders>
              <w:top w:val="single" w:sz="4" w:space="0" w:color="000000"/>
              <w:left w:val="single" w:sz="4" w:space="0" w:color="000000"/>
              <w:bottom w:val="single" w:sz="4" w:space="0" w:color="000000"/>
              <w:right w:val="single" w:sz="4" w:space="0" w:color="000000"/>
            </w:tcBorders>
          </w:tcPr>
          <w:p w14:paraId="13B859A1" w14:textId="77777777" w:rsidR="00757095" w:rsidRPr="00757095" w:rsidRDefault="00757095" w:rsidP="00757095">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tc>
        <w:tc>
          <w:tcPr>
            <w:tcW w:w="7371" w:type="dxa"/>
            <w:gridSpan w:val="4"/>
            <w:tcBorders>
              <w:top w:val="single" w:sz="4" w:space="0" w:color="000000"/>
              <w:left w:val="single" w:sz="4" w:space="0" w:color="000000"/>
              <w:bottom w:val="single" w:sz="4" w:space="0" w:color="000000"/>
              <w:right w:val="single" w:sz="4" w:space="0" w:color="000000"/>
            </w:tcBorders>
          </w:tcPr>
          <w:p w14:paraId="225334CE" w14:textId="77777777" w:rsidR="00757095" w:rsidRPr="00757095" w:rsidRDefault="00757095" w:rsidP="0075709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b/>
                <w:color w:val="000000"/>
                <w:sz w:val="24"/>
                <w:szCs w:val="24"/>
                <w:lang w:eastAsia="ru-RU"/>
              </w:rPr>
              <w:t>Загальна вартість пропозиції (бе</w:t>
            </w:r>
            <w:r w:rsidRPr="00757095">
              <w:rPr>
                <w:rFonts w:ascii="Times New Roman" w:eastAsia="Times New Roman" w:hAnsi="Times New Roman" w:cs="Times New Roman"/>
                <w:b/>
                <w:sz w:val="24"/>
                <w:szCs w:val="24"/>
                <w:lang w:eastAsia="ru-RU"/>
              </w:rPr>
              <w:t>з ПДВ</w:t>
            </w:r>
            <w:r w:rsidRPr="00757095">
              <w:rPr>
                <w:rFonts w:ascii="Times New Roman" w:eastAsia="Times New Roman" w:hAnsi="Times New Roman" w:cs="Times New Roman"/>
                <w:b/>
                <w:sz w:val="24"/>
                <w:szCs w:val="24"/>
                <w:lang w:val="ru-RU" w:eastAsia="ru-RU"/>
              </w:rPr>
              <w:t>*</w:t>
            </w:r>
            <w:r w:rsidRPr="00757095">
              <w:rPr>
                <w:rFonts w:ascii="Times New Roman" w:eastAsia="Times New Roman" w:hAnsi="Times New Roman" w:cs="Times New Roman"/>
                <w:b/>
                <w:sz w:val="24"/>
                <w:szCs w:val="24"/>
                <w:lang w:eastAsia="ru-RU"/>
              </w:rPr>
              <w:t>)</w:t>
            </w:r>
          </w:p>
        </w:tc>
        <w:tc>
          <w:tcPr>
            <w:tcW w:w="1985" w:type="dxa"/>
            <w:tcBorders>
              <w:top w:val="single" w:sz="4" w:space="0" w:color="000000"/>
              <w:left w:val="nil"/>
              <w:bottom w:val="single" w:sz="4" w:space="0" w:color="000000"/>
              <w:right w:val="single" w:sz="4" w:space="0" w:color="000000"/>
            </w:tcBorders>
            <w:shd w:val="clear" w:color="auto" w:fill="FFFF00"/>
            <w:vAlign w:val="center"/>
          </w:tcPr>
          <w:p w14:paraId="6D1D88F7" w14:textId="77777777" w:rsidR="00757095" w:rsidRPr="00757095" w:rsidRDefault="00757095" w:rsidP="00757095">
            <w:pPr>
              <w:autoSpaceDE w:val="0"/>
              <w:autoSpaceDN w:val="0"/>
              <w:adjustRightInd w:val="0"/>
              <w:spacing w:after="0" w:line="240" w:lineRule="auto"/>
              <w:jc w:val="center"/>
              <w:rPr>
                <w:rFonts w:ascii="Times New Roman" w:eastAsia="Times New Roman" w:hAnsi="Times New Roman" w:cs="Times New Roman"/>
                <w:color w:val="FF0000"/>
                <w:sz w:val="20"/>
                <w:szCs w:val="20"/>
                <w:lang w:eastAsia="ru-RU"/>
              </w:rPr>
            </w:pPr>
          </w:p>
        </w:tc>
      </w:tr>
    </w:tbl>
    <w:p w14:paraId="0B7BBF02" w14:textId="77777777" w:rsidR="00757095" w:rsidRDefault="00757095" w:rsidP="006465E6">
      <w:pPr>
        <w:widowControl w:val="0"/>
        <w:autoSpaceDE w:val="0"/>
        <w:autoSpaceDN w:val="0"/>
        <w:adjustRightInd w:val="0"/>
        <w:spacing w:after="0" w:line="240" w:lineRule="auto"/>
        <w:ind w:left="-142" w:right="-426" w:firstLine="709"/>
        <w:jc w:val="both"/>
        <w:rPr>
          <w:rFonts w:ascii="Times New Roman" w:hAnsi="Times New Roman"/>
          <w:color w:val="FF0000"/>
          <w:sz w:val="24"/>
          <w:szCs w:val="24"/>
        </w:rPr>
      </w:pPr>
    </w:p>
    <w:p w14:paraId="4959BFCE" w14:textId="77777777" w:rsidR="00757095" w:rsidRPr="00757095" w:rsidRDefault="00757095" w:rsidP="0075709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4"/>
          <w:szCs w:val="24"/>
        </w:rPr>
      </w:pPr>
      <w:r w:rsidRPr="00757095">
        <w:rPr>
          <w:rFonts w:ascii="Times New Roman" w:eastAsia="Times New Roman" w:hAnsi="Times New Roman" w:cs="Times New Roman"/>
          <w:b/>
          <w:sz w:val="24"/>
          <w:szCs w:val="24"/>
          <w:lang w:eastAsia="ru-RU"/>
        </w:rPr>
        <w:t xml:space="preserve">Разом з Ціною тендерної пропозиції ми надаємо </w:t>
      </w:r>
      <w:bookmarkStart w:id="23" w:name="_Hlk123737952"/>
      <w:r w:rsidRPr="00757095">
        <w:rPr>
          <w:rFonts w:ascii="Times New Roman" w:eastAsia="Times New Roman" w:hAnsi="Times New Roman" w:cs="Times New Roman"/>
          <w:b/>
          <w:sz w:val="24"/>
          <w:szCs w:val="24"/>
          <w:lang w:eastAsia="ru-RU"/>
        </w:rPr>
        <w:t>розрахунок вартості послуг</w:t>
      </w:r>
      <w:bookmarkEnd w:id="23"/>
      <w:r w:rsidRPr="00757095">
        <w:rPr>
          <w:rFonts w:ascii="Times New Roman" w:eastAsia="Times New Roman" w:hAnsi="Times New Roman" w:cs="Times New Roman"/>
          <w:b/>
          <w:sz w:val="24"/>
          <w:szCs w:val="24"/>
          <w:lang w:eastAsia="ru-RU"/>
        </w:rPr>
        <w:t>**</w:t>
      </w:r>
    </w:p>
    <w:p w14:paraId="13202844" w14:textId="77777777" w:rsidR="00757095" w:rsidRPr="00757095" w:rsidRDefault="00757095" w:rsidP="0075709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402"/>
      </w:tblGrid>
      <w:tr w:rsidR="00757095" w:rsidRPr="00757095" w14:paraId="6118900B" w14:textId="77777777" w:rsidTr="00127406">
        <w:trPr>
          <w:trHeight w:val="671"/>
        </w:trPr>
        <w:tc>
          <w:tcPr>
            <w:tcW w:w="6663" w:type="dxa"/>
            <w:tcBorders>
              <w:top w:val="single" w:sz="4" w:space="0" w:color="auto"/>
              <w:left w:val="single" w:sz="4" w:space="0" w:color="auto"/>
              <w:bottom w:val="single" w:sz="4" w:space="0" w:color="auto"/>
              <w:right w:val="single" w:sz="4" w:space="0" w:color="auto"/>
            </w:tcBorders>
            <w:noWrap/>
            <w:vAlign w:val="center"/>
          </w:tcPr>
          <w:p w14:paraId="53B577CB" w14:textId="5C609297" w:rsidR="00757095" w:rsidRPr="00757095" w:rsidRDefault="00F06D6C" w:rsidP="0075709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bookmarkStart w:id="24" w:name="_Hlk123738006"/>
            <w:r w:rsidRPr="00992FA5">
              <w:rPr>
                <w:rFonts w:ascii="Times New Roman" w:eastAsia="Times New Roman" w:hAnsi="Times New Roman" w:cs="Times New Roman"/>
                <w:color w:val="000000"/>
                <w:sz w:val="24"/>
                <w:szCs w:val="24"/>
              </w:rPr>
              <w:t xml:space="preserve">Найменування програми </w:t>
            </w:r>
            <w:r w:rsidRPr="00992FA5">
              <w:rPr>
                <w:rFonts w:ascii="Times New Roman" w:hAnsi="Times New Roman" w:cs="Times New Roman"/>
                <w:spacing w:val="-10"/>
                <w:sz w:val="24"/>
                <w:szCs w:val="24"/>
              </w:rPr>
              <w:t>медичного страхування</w:t>
            </w:r>
          </w:p>
        </w:tc>
        <w:tc>
          <w:tcPr>
            <w:tcW w:w="3402" w:type="dxa"/>
            <w:tcBorders>
              <w:top w:val="single" w:sz="4" w:space="0" w:color="auto"/>
            </w:tcBorders>
            <w:shd w:val="clear" w:color="auto" w:fill="FFFF00"/>
            <w:noWrap/>
            <w:vAlign w:val="center"/>
          </w:tcPr>
          <w:p w14:paraId="73C17E56" w14:textId="77777777" w:rsidR="00757095" w:rsidRPr="00757095" w:rsidRDefault="00757095" w:rsidP="0075709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57095">
              <w:rPr>
                <w:rFonts w:ascii="Times New Roman CYR" w:eastAsia="Times New Roman" w:hAnsi="Times New Roman CYR" w:cs="Times New Roman CYR"/>
                <w:b/>
                <w:bCs/>
                <w:sz w:val="24"/>
                <w:szCs w:val="24"/>
              </w:rPr>
              <w:t xml:space="preserve"> </w:t>
            </w:r>
          </w:p>
        </w:tc>
      </w:tr>
      <w:tr w:rsidR="00F06D6C" w:rsidRPr="00757095" w14:paraId="22F16617" w14:textId="77777777" w:rsidTr="00F06D6C">
        <w:trPr>
          <w:trHeight w:val="169"/>
        </w:trPr>
        <w:tc>
          <w:tcPr>
            <w:tcW w:w="6663" w:type="dxa"/>
            <w:tcBorders>
              <w:top w:val="single" w:sz="4" w:space="0" w:color="auto"/>
            </w:tcBorders>
            <w:shd w:val="clear" w:color="auto" w:fill="FFFFFF"/>
            <w:vAlign w:val="center"/>
          </w:tcPr>
          <w:p w14:paraId="065AD7EE" w14:textId="6A2356F0"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FA5">
              <w:rPr>
                <w:rFonts w:ascii="Times New Roman" w:eastAsia="Times New Roman" w:hAnsi="Times New Roman" w:cs="Times New Roman"/>
                <w:color w:val="000000"/>
                <w:sz w:val="24"/>
                <w:szCs w:val="24"/>
              </w:rPr>
              <w:t xml:space="preserve">Загальна кількість Застрахованих осіб </w:t>
            </w:r>
          </w:p>
        </w:tc>
        <w:tc>
          <w:tcPr>
            <w:tcW w:w="3402" w:type="dxa"/>
            <w:noWrap/>
            <w:vAlign w:val="center"/>
            <w:hideMark/>
          </w:tcPr>
          <w:p w14:paraId="661A8872" w14:textId="194D0AD4" w:rsidR="00F06D6C" w:rsidRPr="00757095" w:rsidRDefault="00F06D6C" w:rsidP="00F06D6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5709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10</w:t>
            </w:r>
          </w:p>
        </w:tc>
      </w:tr>
      <w:tr w:rsidR="00F06D6C" w:rsidRPr="00757095" w14:paraId="14A7C005" w14:textId="77777777" w:rsidTr="00F06D6C">
        <w:trPr>
          <w:trHeight w:val="335"/>
        </w:trPr>
        <w:tc>
          <w:tcPr>
            <w:tcW w:w="6663" w:type="dxa"/>
            <w:shd w:val="clear" w:color="auto" w:fill="FFFFFF"/>
            <w:vAlign w:val="center"/>
          </w:tcPr>
          <w:p w14:paraId="21E650AE" w14:textId="68CB3623"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FA5">
              <w:rPr>
                <w:rFonts w:ascii="Times New Roman" w:eastAsia="Times New Roman" w:hAnsi="Times New Roman" w:cs="Times New Roman"/>
                <w:color w:val="000000"/>
                <w:sz w:val="24"/>
                <w:szCs w:val="24"/>
              </w:rPr>
              <w:t>Страховий платіж, грн без ПДВ/на 1 особу на термін дії Договору</w:t>
            </w:r>
          </w:p>
        </w:tc>
        <w:tc>
          <w:tcPr>
            <w:tcW w:w="3402" w:type="dxa"/>
            <w:shd w:val="clear" w:color="auto" w:fill="FFFF00"/>
            <w:vAlign w:val="center"/>
          </w:tcPr>
          <w:p w14:paraId="1BB1F243" w14:textId="77777777"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06D6C" w:rsidRPr="00757095" w14:paraId="7F1AFC2D" w14:textId="77777777" w:rsidTr="00127406">
        <w:trPr>
          <w:trHeight w:val="335"/>
        </w:trPr>
        <w:tc>
          <w:tcPr>
            <w:tcW w:w="6663" w:type="dxa"/>
            <w:shd w:val="clear" w:color="auto" w:fill="FFFFFF"/>
            <w:vAlign w:val="center"/>
          </w:tcPr>
          <w:p w14:paraId="027E44D4" w14:textId="56E8CDB5"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FA5">
              <w:rPr>
                <w:rFonts w:ascii="Times New Roman" w:eastAsia="Times New Roman" w:hAnsi="Times New Roman" w:cs="Times New Roman"/>
                <w:color w:val="000000"/>
                <w:sz w:val="24"/>
                <w:szCs w:val="24"/>
              </w:rPr>
              <w:t xml:space="preserve">Страховий платіж за програмою страхування за 3 (три) місяці, грн без ПДВ/на 1 особу </w:t>
            </w:r>
          </w:p>
        </w:tc>
        <w:tc>
          <w:tcPr>
            <w:tcW w:w="3402" w:type="dxa"/>
            <w:shd w:val="clear" w:color="auto" w:fill="FFFF00"/>
            <w:vAlign w:val="center"/>
          </w:tcPr>
          <w:p w14:paraId="412337A8" w14:textId="77777777"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06D6C" w:rsidRPr="00757095" w14:paraId="2DC389DA" w14:textId="77777777" w:rsidTr="00127406">
        <w:trPr>
          <w:trHeight w:val="335"/>
        </w:trPr>
        <w:tc>
          <w:tcPr>
            <w:tcW w:w="6663" w:type="dxa"/>
            <w:shd w:val="clear" w:color="auto" w:fill="FFFFFF"/>
            <w:vAlign w:val="center"/>
          </w:tcPr>
          <w:p w14:paraId="49493A84" w14:textId="3C286F4C"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FA5">
              <w:rPr>
                <w:rFonts w:ascii="Times New Roman" w:eastAsia="Times New Roman" w:hAnsi="Times New Roman" w:cs="Times New Roman"/>
                <w:color w:val="000000"/>
                <w:sz w:val="24"/>
                <w:szCs w:val="24"/>
              </w:rPr>
              <w:t>Загальний страховий платіж за програмою страхування за 3 (три) місяці, грн без ПДВ</w:t>
            </w:r>
          </w:p>
        </w:tc>
        <w:tc>
          <w:tcPr>
            <w:tcW w:w="3402" w:type="dxa"/>
            <w:shd w:val="clear" w:color="auto" w:fill="FFFF00"/>
            <w:vAlign w:val="center"/>
          </w:tcPr>
          <w:p w14:paraId="1956B0A6" w14:textId="77777777"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06D6C" w:rsidRPr="00757095" w14:paraId="02F06EEF" w14:textId="77777777" w:rsidTr="00127406">
        <w:trPr>
          <w:trHeight w:val="335"/>
        </w:trPr>
        <w:tc>
          <w:tcPr>
            <w:tcW w:w="6663" w:type="dxa"/>
            <w:shd w:val="clear" w:color="auto" w:fill="FFFFFF"/>
            <w:vAlign w:val="center"/>
          </w:tcPr>
          <w:p w14:paraId="418C36DA" w14:textId="76428894"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92FA5">
              <w:rPr>
                <w:rFonts w:ascii="Times New Roman" w:eastAsia="Times New Roman" w:hAnsi="Times New Roman" w:cs="Times New Roman"/>
                <w:color w:val="000000"/>
                <w:sz w:val="24"/>
                <w:szCs w:val="24"/>
              </w:rPr>
              <w:t>Загальний страховий платіж за програмою страхування, грн без ПДВ</w:t>
            </w:r>
          </w:p>
        </w:tc>
        <w:tc>
          <w:tcPr>
            <w:tcW w:w="3402" w:type="dxa"/>
            <w:shd w:val="clear" w:color="auto" w:fill="FFFF00"/>
            <w:vAlign w:val="center"/>
          </w:tcPr>
          <w:p w14:paraId="3B212E0D" w14:textId="77777777" w:rsidR="00F06D6C" w:rsidRPr="00757095" w:rsidRDefault="00F06D6C" w:rsidP="00F06D6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bookmarkEnd w:id="24"/>
    </w:tbl>
    <w:p w14:paraId="5CDC81DE" w14:textId="77777777" w:rsidR="00757095" w:rsidRPr="00757095" w:rsidRDefault="00757095" w:rsidP="00757095">
      <w:pPr>
        <w:tabs>
          <w:tab w:val="left" w:pos="0"/>
          <w:tab w:val="center" w:pos="4153"/>
          <w:tab w:val="right" w:pos="8306"/>
        </w:tabs>
        <w:snapToGrid w:val="0"/>
        <w:spacing w:line="256" w:lineRule="auto"/>
        <w:jc w:val="both"/>
        <w:rPr>
          <w:rFonts w:ascii="Times New Roman" w:hAnsi="Times New Roman" w:cs="Times New Roman"/>
          <w:b/>
          <w:bCs/>
          <w:sz w:val="24"/>
          <w:szCs w:val="24"/>
        </w:rPr>
      </w:pPr>
    </w:p>
    <w:p w14:paraId="126F0097" w14:textId="77777777" w:rsidR="00757095" w:rsidRPr="00757095" w:rsidRDefault="00757095" w:rsidP="00757095">
      <w:pPr>
        <w:tabs>
          <w:tab w:val="left" w:pos="0"/>
          <w:tab w:val="center" w:pos="4153"/>
          <w:tab w:val="right" w:pos="8306"/>
        </w:tabs>
        <w:snapToGrid w:val="0"/>
        <w:spacing w:line="256" w:lineRule="auto"/>
        <w:jc w:val="both"/>
        <w:rPr>
          <w:rFonts w:ascii="Times New Roman" w:hAnsi="Times New Roman" w:cs="Times New Roman"/>
          <w:b/>
          <w:bCs/>
          <w:iCs/>
          <w:sz w:val="24"/>
          <w:szCs w:val="24"/>
        </w:rPr>
      </w:pPr>
      <w:r w:rsidRPr="00757095">
        <w:rPr>
          <w:rFonts w:ascii="Times New Roman" w:hAnsi="Times New Roman" w:cs="Times New Roman"/>
          <w:b/>
          <w:bCs/>
          <w:sz w:val="24"/>
          <w:szCs w:val="24"/>
        </w:rPr>
        <w:t xml:space="preserve">Вартість ціни тендерної пропозиції __________ </w:t>
      </w:r>
      <w:r w:rsidRPr="00757095">
        <w:rPr>
          <w:rFonts w:ascii="Times New Roman" w:hAnsi="Times New Roman" w:cs="Times New Roman"/>
          <w:b/>
          <w:bCs/>
          <w:iCs/>
          <w:sz w:val="24"/>
          <w:szCs w:val="24"/>
        </w:rPr>
        <w:t>(зазначається цифрами та прописом) без ПДВ*.</w:t>
      </w:r>
    </w:p>
    <w:tbl>
      <w:tblPr>
        <w:tblW w:w="1035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268"/>
        <w:gridCol w:w="1417"/>
        <w:gridCol w:w="3685"/>
        <w:gridCol w:w="2411"/>
      </w:tblGrid>
      <w:tr w:rsidR="006465E6" w:rsidRPr="00525CB7" w14:paraId="5940120E" w14:textId="77777777" w:rsidTr="00BB6148">
        <w:trPr>
          <w:trHeight w:val="765"/>
        </w:trPr>
        <w:tc>
          <w:tcPr>
            <w:tcW w:w="56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FFACD0F" w14:textId="77777777" w:rsidR="006465E6" w:rsidRPr="00525CB7" w:rsidRDefault="006465E6">
            <w:pPr>
              <w:rPr>
                <w:rFonts w:ascii="Times New Roman" w:hAnsi="Times New Roman"/>
                <w:b/>
                <w:bCs/>
                <w:sz w:val="24"/>
                <w:szCs w:val="24"/>
                <w:highlight w:val="yellow"/>
                <w:lang w:eastAsia="ru-RU"/>
              </w:rPr>
            </w:pPr>
          </w:p>
        </w:tc>
        <w:tc>
          <w:tcPr>
            <w:tcW w:w="737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39974C4" w14:textId="77777777" w:rsidR="006465E6" w:rsidRPr="00525CB7" w:rsidRDefault="006465E6">
            <w:pPr>
              <w:spacing w:after="0" w:line="240" w:lineRule="auto"/>
              <w:jc w:val="center"/>
              <w:rPr>
                <w:rFonts w:ascii="Times New Roman" w:hAnsi="Times New Roman" w:cs="Times New Roman"/>
                <w:b/>
                <w:bCs/>
                <w:color w:val="000000"/>
                <w:sz w:val="24"/>
                <w:szCs w:val="24"/>
                <w:lang w:eastAsia="ru-RU"/>
              </w:rPr>
            </w:pPr>
            <w:r w:rsidRPr="00525CB7">
              <w:rPr>
                <w:rFonts w:ascii="Times New Roman" w:hAnsi="Times New Roman"/>
                <w:b/>
                <w:bCs/>
                <w:color w:val="000000"/>
                <w:sz w:val="24"/>
                <w:szCs w:val="24"/>
                <w:lang w:eastAsia="ru-RU"/>
              </w:rPr>
              <w:t>Умови співпраці*</w:t>
            </w:r>
          </w:p>
        </w:tc>
        <w:tc>
          <w:tcPr>
            <w:tcW w:w="2411" w:type="dxa"/>
            <w:tcBorders>
              <w:top w:val="single" w:sz="4" w:space="0" w:color="auto"/>
              <w:left w:val="single" w:sz="4" w:space="0" w:color="auto"/>
              <w:bottom w:val="single" w:sz="4" w:space="0" w:color="auto"/>
              <w:right w:val="single" w:sz="4" w:space="0" w:color="auto"/>
            </w:tcBorders>
            <w:shd w:val="clear" w:color="auto" w:fill="BFBFBF"/>
            <w:hideMark/>
          </w:tcPr>
          <w:p w14:paraId="61216582" w14:textId="77777777" w:rsidR="006465E6" w:rsidRPr="00525CB7" w:rsidRDefault="006465E6">
            <w:pPr>
              <w:spacing w:after="0" w:line="240" w:lineRule="auto"/>
              <w:jc w:val="center"/>
              <w:rPr>
                <w:rFonts w:ascii="Times New Roman" w:hAnsi="Times New Roman"/>
                <w:b/>
                <w:bCs/>
                <w:color w:val="000000"/>
                <w:sz w:val="24"/>
                <w:szCs w:val="24"/>
                <w:lang w:eastAsia="ru-RU"/>
              </w:rPr>
            </w:pPr>
            <w:r w:rsidRPr="00525CB7">
              <w:rPr>
                <w:rFonts w:ascii="Times New Roman" w:hAnsi="Times New Roman"/>
                <w:b/>
                <w:bCs/>
                <w:color w:val="000000"/>
                <w:sz w:val="24"/>
                <w:szCs w:val="24"/>
                <w:lang w:eastAsia="ru-RU"/>
              </w:rPr>
              <w:t>Відповідність вимогам / згода</w:t>
            </w:r>
            <w:r w:rsidRPr="00525CB7">
              <w:rPr>
                <w:rFonts w:ascii="Times New Roman" w:hAnsi="Times New Roman"/>
                <w:b/>
                <w:bCs/>
                <w:color w:val="000000"/>
                <w:sz w:val="24"/>
                <w:szCs w:val="24"/>
                <w:lang w:eastAsia="ru-RU"/>
              </w:rPr>
              <w:br/>
              <w:t>(ТАК / НІ)</w:t>
            </w:r>
          </w:p>
        </w:tc>
      </w:tr>
      <w:tr w:rsidR="006465E6" w:rsidRPr="00525CB7" w14:paraId="07D1687E" w14:textId="77777777" w:rsidTr="009B325D">
        <w:trPr>
          <w:trHeight w:val="510"/>
        </w:trPr>
        <w:tc>
          <w:tcPr>
            <w:tcW w:w="569" w:type="dxa"/>
            <w:tcBorders>
              <w:top w:val="single" w:sz="4" w:space="0" w:color="auto"/>
              <w:left w:val="single" w:sz="4" w:space="0" w:color="auto"/>
              <w:bottom w:val="single" w:sz="4" w:space="0" w:color="auto"/>
              <w:right w:val="single" w:sz="4" w:space="0" w:color="auto"/>
            </w:tcBorders>
            <w:noWrap/>
            <w:hideMark/>
          </w:tcPr>
          <w:p w14:paraId="0A017729"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14:paraId="75450BBA" w14:textId="4DAAAD5B"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 xml:space="preserve">Загальний строк </w:t>
            </w:r>
            <w:r w:rsidR="00F06D6C">
              <w:rPr>
                <w:rFonts w:ascii="Times New Roman" w:hAnsi="Times New Roman"/>
                <w:b/>
                <w:bCs/>
                <w:sz w:val="24"/>
                <w:szCs w:val="24"/>
                <w:lang w:eastAsia="ru-RU"/>
              </w:rPr>
              <w:t xml:space="preserve">дії </w:t>
            </w:r>
            <w:r w:rsidRPr="00525CB7">
              <w:rPr>
                <w:rFonts w:ascii="Times New Roman" w:hAnsi="Times New Roman"/>
                <w:b/>
                <w:bCs/>
                <w:sz w:val="24"/>
                <w:szCs w:val="24"/>
                <w:lang w:eastAsia="ru-RU"/>
              </w:rPr>
              <w:t>договору:</w:t>
            </w:r>
          </w:p>
        </w:tc>
        <w:tc>
          <w:tcPr>
            <w:tcW w:w="1417" w:type="dxa"/>
            <w:tcBorders>
              <w:top w:val="single" w:sz="4" w:space="0" w:color="auto"/>
              <w:left w:val="single" w:sz="4" w:space="0" w:color="auto"/>
              <w:bottom w:val="single" w:sz="4" w:space="0" w:color="auto"/>
              <w:right w:val="single" w:sz="4" w:space="0" w:color="auto"/>
            </w:tcBorders>
            <w:hideMark/>
          </w:tcPr>
          <w:p w14:paraId="74DFC25F" w14:textId="77777777" w:rsidR="006465E6" w:rsidRPr="00757095" w:rsidRDefault="006465E6">
            <w:pPr>
              <w:spacing w:after="0" w:line="240" w:lineRule="auto"/>
              <w:jc w:val="center"/>
              <w:rPr>
                <w:rFonts w:ascii="Times New Roman" w:hAnsi="Times New Roman"/>
                <w:sz w:val="24"/>
                <w:szCs w:val="24"/>
                <w:highlight w:val="yellow"/>
                <w:lang w:eastAsia="ru-RU"/>
              </w:rPr>
            </w:pPr>
            <w:r w:rsidRPr="002C3F12">
              <w:rPr>
                <w:rFonts w:ascii="Times New Roman" w:hAnsi="Times New Roman"/>
                <w:sz w:val="24"/>
                <w:szCs w:val="24"/>
                <w:lang w:eastAsia="ru-RU"/>
              </w:rPr>
              <w:t>початок:</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8F7599D" w14:textId="387FB913" w:rsidR="00BB6148" w:rsidRPr="00BB6148" w:rsidRDefault="00BB6148" w:rsidP="00BB6148">
            <w:pPr>
              <w:tabs>
                <w:tab w:val="left" w:pos="1134"/>
                <w:tab w:val="left" w:pos="1276"/>
              </w:tabs>
              <w:spacing w:after="0" w:line="240" w:lineRule="auto"/>
              <w:ind w:right="27"/>
              <w:contextualSpacing/>
              <w:jc w:val="both"/>
              <w:rPr>
                <w:rFonts w:ascii="Times New Roman" w:hAnsi="Times New Roman" w:cs="Times New Roman"/>
                <w:spacing w:val="-10"/>
                <w:sz w:val="24"/>
                <w:szCs w:val="24"/>
              </w:rPr>
            </w:pPr>
            <w:r w:rsidRPr="00BB6148">
              <w:rPr>
                <w:rFonts w:ascii="Times New Roman" w:hAnsi="Times New Roman" w:cs="Times New Roman"/>
                <w:spacing w:val="-10"/>
                <w:sz w:val="24"/>
                <w:szCs w:val="24"/>
              </w:rPr>
              <w:t xml:space="preserve">з дати підписання уповноваженими особами Сторін і діє: </w:t>
            </w:r>
          </w:p>
          <w:p w14:paraId="4730B49E" w14:textId="7717D457" w:rsidR="006465E6" w:rsidRPr="009B325D" w:rsidRDefault="009B325D" w:rsidP="009B325D">
            <w:pPr>
              <w:tabs>
                <w:tab w:val="left" w:pos="1134"/>
                <w:tab w:val="left" w:pos="1276"/>
              </w:tabs>
              <w:ind w:right="27"/>
              <w:contextualSpacing/>
              <w:jc w:val="both"/>
              <w:rPr>
                <w:sz w:val="24"/>
                <w:szCs w:val="24"/>
                <w:highlight w:val="yellow"/>
                <w:lang w:eastAsia="ru-RU"/>
              </w:rPr>
            </w:pPr>
            <w:r>
              <w:rPr>
                <w:spacing w:val="-10"/>
                <w:sz w:val="24"/>
                <w:szCs w:val="24"/>
              </w:rPr>
              <w:t>-</w:t>
            </w:r>
            <w:r w:rsidR="00BB6148" w:rsidRPr="009B325D">
              <w:rPr>
                <w:rFonts w:ascii="Times New Roman" w:hAnsi="Times New Roman" w:cs="Times New Roman"/>
                <w:spacing w:val="-10"/>
                <w:sz w:val="24"/>
                <w:szCs w:val="24"/>
              </w:rPr>
              <w:t>в частині надання послуг –  з 00 год 00 хв дня наступного за здійсненням Замовником оплати на підставі рахунку, виставленого Учасником та впродовж 12 (дванадцяти) місяців</w:t>
            </w:r>
            <w:r w:rsidR="00BB6148" w:rsidRPr="009B325D">
              <w:rPr>
                <w:spacing w:val="-10"/>
                <w:sz w:val="24"/>
                <w:szCs w:val="24"/>
              </w:rPr>
              <w:t xml:space="preserve">, </w:t>
            </w:r>
            <w:r w:rsidR="00BB6148" w:rsidRPr="00092C26">
              <w:rPr>
                <w:rFonts w:ascii="Times New Roman" w:hAnsi="Times New Roman" w:cs="Times New Roman"/>
                <w:spacing w:val="-10"/>
                <w:sz w:val="24"/>
                <w:szCs w:val="24"/>
              </w:rPr>
              <w:lastRenderedPageBreak/>
              <w:t xml:space="preserve">які обраховуються з урахуванням пункту 4.1 </w:t>
            </w:r>
            <w:proofErr w:type="spellStart"/>
            <w:r w:rsidR="00BB6148" w:rsidRPr="00092C26">
              <w:rPr>
                <w:rFonts w:ascii="Times New Roman" w:hAnsi="Times New Roman" w:cs="Times New Roman"/>
                <w:spacing w:val="-10"/>
                <w:sz w:val="24"/>
                <w:szCs w:val="24"/>
              </w:rPr>
              <w:t>проєкту</w:t>
            </w:r>
            <w:proofErr w:type="spellEnd"/>
            <w:r w:rsidR="00BB6148" w:rsidRPr="00092C26">
              <w:rPr>
                <w:rFonts w:ascii="Times New Roman" w:hAnsi="Times New Roman" w:cs="Times New Roman"/>
                <w:spacing w:val="-10"/>
                <w:sz w:val="24"/>
                <w:szCs w:val="24"/>
              </w:rPr>
              <w:t xml:space="preserve"> Договору.</w:t>
            </w:r>
            <w:r w:rsidR="00BB6148" w:rsidRPr="009B325D">
              <w:rPr>
                <w:spacing w:val="-10"/>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5196D6F7" w14:textId="7168EDF7" w:rsidR="002C3F12" w:rsidRPr="002C3F12" w:rsidRDefault="006465E6" w:rsidP="002C3F12">
            <w:pPr>
              <w:spacing w:after="0" w:line="240" w:lineRule="auto"/>
              <w:jc w:val="both"/>
              <w:rPr>
                <w:rFonts w:ascii="Times New Roman" w:hAnsi="Times New Roman"/>
                <w:sz w:val="24"/>
                <w:szCs w:val="24"/>
                <w:lang w:eastAsia="ru-RU"/>
              </w:rPr>
            </w:pPr>
            <w:r w:rsidRPr="002C3F12">
              <w:rPr>
                <w:rFonts w:ascii="Times New Roman" w:hAnsi="Times New Roman"/>
                <w:sz w:val="24"/>
                <w:szCs w:val="24"/>
                <w:lang w:eastAsia="ru-RU"/>
              </w:rPr>
              <w:lastRenderedPageBreak/>
              <w:t xml:space="preserve">кінець: </w:t>
            </w:r>
            <w:r w:rsidR="002C3F12" w:rsidRPr="002C3F12">
              <w:rPr>
                <w:rFonts w:ascii="Times New Roman" w:hAnsi="Times New Roman"/>
                <w:sz w:val="24"/>
                <w:szCs w:val="24"/>
                <w:lang w:eastAsia="ru-RU"/>
              </w:rPr>
              <w:t xml:space="preserve">- </w:t>
            </w:r>
            <w:r w:rsidR="002C3F12" w:rsidRPr="00BB6148">
              <w:rPr>
                <w:rFonts w:ascii="Times New Roman" w:hAnsi="Times New Roman"/>
                <w:sz w:val="24"/>
                <w:szCs w:val="24"/>
                <w:lang w:eastAsia="ru-RU"/>
              </w:rPr>
              <w:t>в частині надання послуг</w:t>
            </w:r>
            <w:r w:rsidR="002C3F12" w:rsidRPr="002C3F12">
              <w:rPr>
                <w:rFonts w:ascii="Times New Roman" w:hAnsi="Times New Roman"/>
                <w:sz w:val="24"/>
                <w:szCs w:val="24"/>
                <w:lang w:eastAsia="ru-RU"/>
              </w:rPr>
              <w:t xml:space="preserve"> </w:t>
            </w:r>
            <w:r w:rsidR="002C3F12" w:rsidRPr="00BB6148">
              <w:rPr>
                <w:rFonts w:ascii="Times New Roman" w:hAnsi="Times New Roman"/>
                <w:sz w:val="24"/>
                <w:szCs w:val="24"/>
                <w:lang w:eastAsia="ru-RU"/>
              </w:rPr>
              <w:t>впродовж 12 (дванадцяти) місяців</w:t>
            </w:r>
            <w:r w:rsidR="002C3F12" w:rsidRPr="002C3F12">
              <w:rPr>
                <w:rFonts w:ascii="Times New Roman" w:hAnsi="Times New Roman"/>
                <w:sz w:val="24"/>
                <w:szCs w:val="24"/>
                <w:lang w:eastAsia="ru-RU"/>
              </w:rPr>
              <w:t>;</w:t>
            </w:r>
          </w:p>
          <w:p w14:paraId="328DDFD9" w14:textId="623AFDD4" w:rsidR="006465E6" w:rsidRPr="002C3F12" w:rsidRDefault="00BB6148" w:rsidP="001F7D20">
            <w:pPr>
              <w:pStyle w:val="af0"/>
              <w:numPr>
                <w:ilvl w:val="0"/>
                <w:numId w:val="14"/>
              </w:numPr>
              <w:tabs>
                <w:tab w:val="left" w:pos="36"/>
                <w:tab w:val="left" w:pos="319"/>
              </w:tabs>
              <w:ind w:left="36" w:firstLine="0"/>
              <w:jc w:val="both"/>
              <w:rPr>
                <w:sz w:val="24"/>
                <w:szCs w:val="24"/>
              </w:rPr>
            </w:pPr>
            <w:r w:rsidRPr="002C3F12">
              <w:rPr>
                <w:sz w:val="24"/>
                <w:szCs w:val="24"/>
                <w:lang w:val="uk-UA"/>
              </w:rPr>
              <w:t>в частині проведення розрахунків за надані послуги т</w:t>
            </w:r>
            <w:r w:rsidRPr="002C3F12">
              <w:rPr>
                <w:sz w:val="24"/>
                <w:szCs w:val="24"/>
              </w:rPr>
              <w:t xml:space="preserve">а </w:t>
            </w:r>
            <w:proofErr w:type="spellStart"/>
            <w:r w:rsidRPr="002C3F12">
              <w:rPr>
                <w:sz w:val="24"/>
                <w:szCs w:val="24"/>
              </w:rPr>
              <w:lastRenderedPageBreak/>
              <w:t>відповідальності</w:t>
            </w:r>
            <w:proofErr w:type="spellEnd"/>
            <w:r w:rsidRPr="002C3F12">
              <w:rPr>
                <w:sz w:val="24"/>
                <w:szCs w:val="24"/>
              </w:rPr>
              <w:t xml:space="preserve"> </w:t>
            </w:r>
            <w:proofErr w:type="spellStart"/>
            <w:r w:rsidR="002C3F12" w:rsidRPr="002C3F12">
              <w:rPr>
                <w:sz w:val="24"/>
                <w:szCs w:val="24"/>
              </w:rPr>
              <w:t>Учасника</w:t>
            </w:r>
            <w:proofErr w:type="spellEnd"/>
            <w:r w:rsidRPr="002C3F12">
              <w:rPr>
                <w:sz w:val="24"/>
                <w:szCs w:val="24"/>
              </w:rPr>
              <w:t xml:space="preserve"> за </w:t>
            </w:r>
            <w:r w:rsidRPr="002C3F12">
              <w:rPr>
                <w:sz w:val="24"/>
                <w:szCs w:val="24"/>
                <w:lang w:val="uk-UA"/>
              </w:rPr>
              <w:t>Договором – до повного виконання зобов’язань</w:t>
            </w:r>
          </w:p>
        </w:tc>
      </w:tr>
      <w:tr w:rsidR="006465E6" w:rsidRPr="00525CB7" w14:paraId="29325999" w14:textId="77777777" w:rsidTr="008E1464">
        <w:trPr>
          <w:trHeight w:val="561"/>
        </w:trPr>
        <w:tc>
          <w:tcPr>
            <w:tcW w:w="569" w:type="dxa"/>
            <w:tcBorders>
              <w:top w:val="single" w:sz="4" w:space="0" w:color="auto"/>
              <w:left w:val="single" w:sz="4" w:space="0" w:color="auto"/>
              <w:bottom w:val="single" w:sz="4" w:space="0" w:color="auto"/>
              <w:right w:val="single" w:sz="4" w:space="0" w:color="auto"/>
            </w:tcBorders>
            <w:noWrap/>
            <w:hideMark/>
          </w:tcPr>
          <w:p w14:paraId="07A26964"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14:paraId="7CB1DCF8"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Умови оплати:</w:t>
            </w:r>
          </w:p>
        </w:tc>
        <w:tc>
          <w:tcPr>
            <w:tcW w:w="5102" w:type="dxa"/>
            <w:gridSpan w:val="2"/>
            <w:tcBorders>
              <w:top w:val="single" w:sz="4" w:space="0" w:color="auto"/>
              <w:left w:val="single" w:sz="4" w:space="0" w:color="auto"/>
              <w:bottom w:val="single" w:sz="4" w:space="0" w:color="auto"/>
              <w:right w:val="single" w:sz="4" w:space="0" w:color="auto"/>
            </w:tcBorders>
            <w:hideMark/>
          </w:tcPr>
          <w:p w14:paraId="21712536" w14:textId="071674BC" w:rsidR="00B263A5" w:rsidRPr="00B263A5" w:rsidRDefault="006465E6" w:rsidP="00B263A5">
            <w:pPr>
              <w:tabs>
                <w:tab w:val="left" w:pos="851"/>
                <w:tab w:val="left" w:pos="993"/>
              </w:tabs>
              <w:spacing w:after="0" w:line="240" w:lineRule="auto"/>
              <w:ind w:right="282"/>
              <w:contextualSpacing/>
              <w:jc w:val="both"/>
              <w:rPr>
                <w:rFonts w:ascii="Times New Roman" w:hAnsi="Times New Roman" w:cs="Times New Roman"/>
                <w:spacing w:val="-10"/>
                <w:sz w:val="24"/>
                <w:szCs w:val="24"/>
              </w:rPr>
            </w:pPr>
            <w:r w:rsidRPr="00CD052C">
              <w:rPr>
                <w:rFonts w:ascii="Times New Roman" w:hAnsi="Times New Roman"/>
                <w:sz w:val="24"/>
                <w:szCs w:val="24"/>
                <w:lang w:eastAsia="ru-RU"/>
              </w:rPr>
              <w:t xml:space="preserve">Оплата здійснюється виключно без ПДВ. Умови оплати: </w:t>
            </w:r>
            <w:r w:rsidR="00B263A5" w:rsidRPr="00B263A5">
              <w:rPr>
                <w:rFonts w:ascii="Times New Roman" w:hAnsi="Times New Roman" w:cs="Times New Roman"/>
                <w:spacing w:val="-10"/>
                <w:sz w:val="24"/>
                <w:szCs w:val="24"/>
              </w:rPr>
              <w:t>Оплата страхового платежу здійснюється відповідно до Календарного плану фінансування (Додаток 7</w:t>
            </w:r>
            <w:r w:rsidR="00B263A5">
              <w:rPr>
                <w:rFonts w:ascii="Times New Roman" w:hAnsi="Times New Roman" w:cs="Times New Roman"/>
                <w:spacing w:val="-10"/>
                <w:sz w:val="24"/>
                <w:szCs w:val="24"/>
              </w:rPr>
              <w:t xml:space="preserve"> </w:t>
            </w:r>
            <w:proofErr w:type="spellStart"/>
            <w:r w:rsidR="00B263A5">
              <w:rPr>
                <w:rFonts w:ascii="Times New Roman" w:hAnsi="Times New Roman" w:cs="Times New Roman"/>
                <w:spacing w:val="-10"/>
                <w:sz w:val="24"/>
                <w:szCs w:val="24"/>
              </w:rPr>
              <w:t>проєкту</w:t>
            </w:r>
            <w:proofErr w:type="spellEnd"/>
            <w:r w:rsidR="00B263A5">
              <w:rPr>
                <w:rFonts w:ascii="Times New Roman" w:hAnsi="Times New Roman" w:cs="Times New Roman"/>
                <w:spacing w:val="-10"/>
                <w:sz w:val="24"/>
                <w:szCs w:val="24"/>
              </w:rPr>
              <w:t xml:space="preserve"> договору</w:t>
            </w:r>
            <w:r w:rsidR="00B263A5" w:rsidRPr="00B263A5">
              <w:rPr>
                <w:rFonts w:ascii="Times New Roman" w:hAnsi="Times New Roman" w:cs="Times New Roman"/>
                <w:spacing w:val="-10"/>
                <w:sz w:val="24"/>
                <w:szCs w:val="24"/>
              </w:rPr>
              <w:t xml:space="preserve">), кожні 3 (три) місяці (страховий період), без ПДВ, на умовах 100% попередньої оплати, на підставі виставленого </w:t>
            </w:r>
            <w:r w:rsidR="00B263A5">
              <w:rPr>
                <w:rFonts w:ascii="Times New Roman" w:hAnsi="Times New Roman" w:cs="Times New Roman"/>
                <w:spacing w:val="-10"/>
                <w:sz w:val="24"/>
                <w:szCs w:val="24"/>
              </w:rPr>
              <w:t>Учасником</w:t>
            </w:r>
            <w:r w:rsidR="00B263A5" w:rsidRPr="00B263A5">
              <w:rPr>
                <w:rFonts w:ascii="Times New Roman" w:hAnsi="Times New Roman" w:cs="Times New Roman"/>
                <w:spacing w:val="-10"/>
                <w:sz w:val="24"/>
                <w:szCs w:val="24"/>
              </w:rPr>
              <w:t xml:space="preserve"> рахунку після отримання ним Списку Застрахованих осіб, на відповідні 3 (три) місяці. </w:t>
            </w:r>
          </w:p>
          <w:p w14:paraId="0CAD574C" w14:textId="77777777" w:rsidR="00B263A5" w:rsidRPr="00B263A5" w:rsidRDefault="00B263A5"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rPr>
            </w:pPr>
            <w:r w:rsidRPr="00B263A5">
              <w:rPr>
                <w:rFonts w:ascii="Times New Roman" w:hAnsi="Times New Roman" w:cs="Times New Roman"/>
                <w:spacing w:val="-10"/>
                <w:sz w:val="24"/>
                <w:szCs w:val="24"/>
              </w:rPr>
              <w:t xml:space="preserve"> Страховик зобов’язаний використати одержану від Страхувальника попередню оплату на надання Послуг за Договором протягом 90 (дев’яносто) календарних днів та надати відповідний Акт про надання послуг. Після закінчення 90 (дев’яносто) календарних днів та у випадку невикористання суми попередньої оплати і не надання Акту про надання послуг попередня оплата або невикористаний її залишок має бути повернутий протягом 2 (двох) робочих днів Страхувальнику. 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w:t>
            </w:r>
          </w:p>
          <w:p w14:paraId="70FAA771" w14:textId="35FE6F0A" w:rsidR="00B263A5" w:rsidRPr="00B263A5" w:rsidRDefault="00B263A5" w:rsidP="001F7D20">
            <w:pPr>
              <w:pStyle w:val="af0"/>
              <w:numPr>
                <w:ilvl w:val="0"/>
                <w:numId w:val="14"/>
              </w:numPr>
              <w:tabs>
                <w:tab w:val="left" w:pos="851"/>
                <w:tab w:val="left" w:pos="993"/>
              </w:tabs>
              <w:ind w:left="0" w:right="282" w:firstLine="742"/>
              <w:contextualSpacing/>
              <w:jc w:val="both"/>
              <w:rPr>
                <w:spacing w:val="-10"/>
                <w:sz w:val="24"/>
                <w:szCs w:val="24"/>
                <w:lang w:val="uk-UA"/>
              </w:rPr>
            </w:pPr>
            <w:r w:rsidRPr="00B263A5">
              <w:rPr>
                <w:spacing w:val="-10"/>
                <w:sz w:val="24"/>
                <w:szCs w:val="24"/>
                <w:lang w:val="uk-UA"/>
              </w:rPr>
              <w:t>Страхові платежі сплачуються Замовником кожні 3 (три) місяці на підставі виставленого Учасником рахунку, який складається ним після одержання від Замовника Списку Застрахованих осіб.</w:t>
            </w:r>
          </w:p>
          <w:p w14:paraId="5AF69A07" w14:textId="63EA0E88" w:rsidR="00B263A5" w:rsidRPr="00B263A5" w:rsidRDefault="00B263A5" w:rsidP="001F7D20">
            <w:pPr>
              <w:pStyle w:val="af0"/>
              <w:numPr>
                <w:ilvl w:val="0"/>
                <w:numId w:val="14"/>
              </w:numPr>
              <w:tabs>
                <w:tab w:val="left" w:pos="851"/>
              </w:tabs>
              <w:ind w:left="33" w:right="282" w:firstLine="676"/>
              <w:contextualSpacing/>
              <w:jc w:val="both"/>
              <w:rPr>
                <w:spacing w:val="-10"/>
                <w:sz w:val="24"/>
                <w:szCs w:val="24"/>
                <w:lang w:val="uk-UA"/>
              </w:rPr>
            </w:pPr>
            <w:r w:rsidRPr="00B263A5">
              <w:rPr>
                <w:spacing w:val="-10"/>
                <w:sz w:val="24"/>
                <w:szCs w:val="24"/>
                <w:lang w:val="uk-UA"/>
              </w:rPr>
              <w:t xml:space="preserve">Перша частина страхового платежу сплачується впродовж 10 (десяти) робочих днів з дати підписання Сторонами цього Договору на підставі виставленого </w:t>
            </w:r>
            <w:r>
              <w:rPr>
                <w:spacing w:val="-10"/>
                <w:sz w:val="24"/>
                <w:szCs w:val="24"/>
                <w:lang w:val="uk-UA"/>
              </w:rPr>
              <w:t>Учасником</w:t>
            </w:r>
            <w:r w:rsidRPr="00B263A5">
              <w:rPr>
                <w:spacing w:val="-10"/>
                <w:sz w:val="24"/>
                <w:szCs w:val="24"/>
                <w:lang w:val="uk-UA"/>
              </w:rPr>
              <w:t xml:space="preserve"> рахунку у сумі, визначеній у Календарному плані фінансування (Додаток 7</w:t>
            </w:r>
            <w:r>
              <w:rPr>
                <w:spacing w:val="-10"/>
                <w:sz w:val="24"/>
                <w:szCs w:val="24"/>
                <w:lang w:val="uk-UA"/>
              </w:rPr>
              <w:t xml:space="preserve"> </w:t>
            </w:r>
            <w:proofErr w:type="spellStart"/>
            <w:r>
              <w:rPr>
                <w:spacing w:val="-10"/>
                <w:sz w:val="24"/>
                <w:szCs w:val="24"/>
                <w:lang w:val="uk-UA"/>
              </w:rPr>
              <w:t>проєкту</w:t>
            </w:r>
            <w:proofErr w:type="spellEnd"/>
            <w:r>
              <w:rPr>
                <w:spacing w:val="-10"/>
                <w:sz w:val="24"/>
                <w:szCs w:val="24"/>
                <w:lang w:val="uk-UA"/>
              </w:rPr>
              <w:t xml:space="preserve"> договору</w:t>
            </w:r>
            <w:r w:rsidRPr="00B263A5">
              <w:rPr>
                <w:spacing w:val="-10"/>
                <w:sz w:val="24"/>
                <w:szCs w:val="24"/>
                <w:lang w:val="uk-UA"/>
              </w:rPr>
              <w:t xml:space="preserve">), відповідно до кількості Застрахованих осіб, визначених у Списку </w:t>
            </w:r>
            <w:r>
              <w:rPr>
                <w:spacing w:val="-10"/>
                <w:sz w:val="24"/>
                <w:szCs w:val="24"/>
                <w:lang w:val="uk-UA"/>
              </w:rPr>
              <w:t>З</w:t>
            </w:r>
            <w:r w:rsidRPr="00B263A5">
              <w:rPr>
                <w:spacing w:val="-10"/>
                <w:sz w:val="24"/>
                <w:szCs w:val="24"/>
                <w:lang w:val="uk-UA"/>
              </w:rPr>
              <w:t xml:space="preserve">астрахованих осіб. </w:t>
            </w:r>
          </w:p>
          <w:p w14:paraId="4E770669" w14:textId="5D83D903" w:rsidR="006465E6" w:rsidRPr="00525CB7" w:rsidRDefault="00B263A5" w:rsidP="001F7D20">
            <w:pPr>
              <w:pStyle w:val="af0"/>
              <w:numPr>
                <w:ilvl w:val="0"/>
                <w:numId w:val="14"/>
              </w:numPr>
              <w:tabs>
                <w:tab w:val="left" w:pos="851"/>
              </w:tabs>
              <w:ind w:left="0" w:right="282" w:firstLine="709"/>
              <w:contextualSpacing/>
              <w:jc w:val="both"/>
              <w:rPr>
                <w:sz w:val="24"/>
                <w:szCs w:val="24"/>
              </w:rPr>
            </w:pPr>
            <w:r w:rsidRPr="00B263A5">
              <w:rPr>
                <w:sz w:val="24"/>
                <w:szCs w:val="24"/>
                <w:lang w:val="uk-UA"/>
              </w:rPr>
              <w:t>Кожна наступна частина страхового платежу сплачується до першого</w:t>
            </w:r>
            <w:r w:rsidRPr="00B263A5">
              <w:rPr>
                <w:sz w:val="24"/>
                <w:szCs w:val="24"/>
              </w:rPr>
              <w:t xml:space="preserve"> дня початку </w:t>
            </w:r>
            <w:proofErr w:type="spellStart"/>
            <w:r w:rsidRPr="00B263A5">
              <w:rPr>
                <w:sz w:val="24"/>
                <w:szCs w:val="24"/>
              </w:rPr>
              <w:t>перебігу</w:t>
            </w:r>
            <w:proofErr w:type="spellEnd"/>
            <w:r w:rsidRPr="00B263A5">
              <w:rPr>
                <w:sz w:val="24"/>
                <w:szCs w:val="24"/>
              </w:rPr>
              <w:t xml:space="preserve"> </w:t>
            </w:r>
            <w:proofErr w:type="spellStart"/>
            <w:r w:rsidRPr="00B263A5">
              <w:rPr>
                <w:sz w:val="24"/>
                <w:szCs w:val="24"/>
              </w:rPr>
              <w:t>наступного</w:t>
            </w:r>
            <w:proofErr w:type="spellEnd"/>
            <w:r w:rsidRPr="00B263A5">
              <w:rPr>
                <w:sz w:val="24"/>
                <w:szCs w:val="24"/>
              </w:rPr>
              <w:t xml:space="preserve"> страхового </w:t>
            </w:r>
            <w:proofErr w:type="spellStart"/>
            <w:r w:rsidRPr="00B263A5">
              <w:rPr>
                <w:sz w:val="24"/>
                <w:szCs w:val="24"/>
              </w:rPr>
              <w:t>періоду</w:t>
            </w:r>
            <w:proofErr w:type="spellEnd"/>
            <w:r w:rsidRPr="00B263A5">
              <w:rPr>
                <w:sz w:val="24"/>
                <w:szCs w:val="24"/>
              </w:rPr>
              <w:t xml:space="preserve"> з </w:t>
            </w:r>
            <w:proofErr w:type="spellStart"/>
            <w:r w:rsidRPr="00B263A5">
              <w:rPr>
                <w:sz w:val="24"/>
                <w:szCs w:val="24"/>
              </w:rPr>
              <w:t>урахуванням</w:t>
            </w:r>
            <w:proofErr w:type="spellEnd"/>
            <w:r w:rsidRPr="00B263A5">
              <w:rPr>
                <w:sz w:val="24"/>
                <w:szCs w:val="24"/>
              </w:rPr>
              <w:t xml:space="preserve"> </w:t>
            </w:r>
            <w:proofErr w:type="spellStart"/>
            <w:r w:rsidRPr="00B263A5">
              <w:rPr>
                <w:sz w:val="24"/>
                <w:szCs w:val="24"/>
              </w:rPr>
              <w:t>кількості</w:t>
            </w:r>
            <w:proofErr w:type="spellEnd"/>
            <w:r w:rsidRPr="00B263A5">
              <w:rPr>
                <w:sz w:val="24"/>
                <w:szCs w:val="24"/>
              </w:rPr>
              <w:t xml:space="preserve"> </w:t>
            </w:r>
            <w:proofErr w:type="spellStart"/>
            <w:r w:rsidRPr="00B263A5">
              <w:rPr>
                <w:sz w:val="24"/>
                <w:szCs w:val="24"/>
              </w:rPr>
              <w:lastRenderedPageBreak/>
              <w:t>Застрахованих</w:t>
            </w:r>
            <w:proofErr w:type="spellEnd"/>
            <w:r w:rsidRPr="00B263A5">
              <w:rPr>
                <w:sz w:val="24"/>
                <w:szCs w:val="24"/>
              </w:rPr>
              <w:t xml:space="preserve"> </w:t>
            </w:r>
            <w:proofErr w:type="spellStart"/>
            <w:r w:rsidRPr="00B263A5">
              <w:rPr>
                <w:sz w:val="24"/>
                <w:szCs w:val="24"/>
              </w:rPr>
              <w:t>осіб</w:t>
            </w:r>
            <w:proofErr w:type="spellEnd"/>
            <w:r w:rsidRPr="00B263A5">
              <w:rPr>
                <w:sz w:val="24"/>
                <w:szCs w:val="24"/>
              </w:rPr>
              <w:t xml:space="preserve">, яка </w:t>
            </w:r>
            <w:proofErr w:type="spellStart"/>
            <w:r w:rsidRPr="00B263A5">
              <w:rPr>
                <w:sz w:val="24"/>
                <w:szCs w:val="24"/>
              </w:rPr>
              <w:t>визначається</w:t>
            </w:r>
            <w:proofErr w:type="spellEnd"/>
            <w:r w:rsidRPr="00B263A5">
              <w:rPr>
                <w:sz w:val="24"/>
                <w:szCs w:val="24"/>
              </w:rPr>
              <w:t xml:space="preserve"> </w:t>
            </w:r>
            <w:proofErr w:type="spellStart"/>
            <w:r w:rsidRPr="00B263A5">
              <w:rPr>
                <w:sz w:val="24"/>
                <w:szCs w:val="24"/>
              </w:rPr>
              <w:t>відповідно</w:t>
            </w:r>
            <w:proofErr w:type="spellEnd"/>
            <w:r w:rsidRPr="00B263A5">
              <w:rPr>
                <w:sz w:val="24"/>
                <w:szCs w:val="24"/>
              </w:rPr>
              <w:t xml:space="preserve"> до Списку </w:t>
            </w:r>
            <w:proofErr w:type="spellStart"/>
            <w:r w:rsidRPr="00B263A5">
              <w:rPr>
                <w:sz w:val="24"/>
                <w:szCs w:val="24"/>
              </w:rPr>
              <w:t>Застрахованих</w:t>
            </w:r>
            <w:proofErr w:type="spellEnd"/>
            <w:r w:rsidRPr="00B263A5">
              <w:rPr>
                <w:sz w:val="24"/>
                <w:szCs w:val="24"/>
              </w:rPr>
              <w:t xml:space="preserve"> </w:t>
            </w:r>
            <w:proofErr w:type="spellStart"/>
            <w:r w:rsidRPr="00B263A5">
              <w:rPr>
                <w:sz w:val="24"/>
                <w:szCs w:val="24"/>
              </w:rPr>
              <w:t>осіб</w:t>
            </w:r>
            <w:proofErr w:type="spellEnd"/>
            <w:r w:rsidRPr="00B263A5">
              <w:rPr>
                <w:sz w:val="24"/>
                <w:szCs w:val="24"/>
              </w:rPr>
              <w:t xml:space="preserve">. </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473DCEC6" w14:textId="77777777" w:rsidR="006465E6" w:rsidRPr="00525CB7" w:rsidRDefault="006465E6">
            <w:pPr>
              <w:rPr>
                <w:rFonts w:ascii="Times New Roman" w:hAnsi="Times New Roman"/>
                <w:sz w:val="24"/>
                <w:szCs w:val="24"/>
                <w:lang w:eastAsia="ru-RU"/>
              </w:rPr>
            </w:pPr>
          </w:p>
        </w:tc>
      </w:tr>
      <w:tr w:rsidR="006465E6" w:rsidRPr="00525CB7" w14:paraId="2DB00240" w14:textId="77777777" w:rsidTr="00BB6148">
        <w:trPr>
          <w:trHeight w:val="255"/>
        </w:trPr>
        <w:tc>
          <w:tcPr>
            <w:tcW w:w="569" w:type="dxa"/>
            <w:tcBorders>
              <w:top w:val="single" w:sz="4" w:space="0" w:color="auto"/>
              <w:left w:val="single" w:sz="4" w:space="0" w:color="auto"/>
              <w:bottom w:val="single" w:sz="4" w:space="0" w:color="auto"/>
              <w:right w:val="single" w:sz="4" w:space="0" w:color="auto"/>
            </w:tcBorders>
            <w:noWrap/>
            <w:hideMark/>
          </w:tcPr>
          <w:p w14:paraId="0BA409FE" w14:textId="77777777" w:rsidR="006465E6" w:rsidRPr="00525CB7" w:rsidRDefault="006465E6">
            <w:pPr>
              <w:spacing w:after="0" w:line="240" w:lineRule="auto"/>
              <w:jc w:val="center"/>
              <w:rPr>
                <w:rFonts w:ascii="Times New Roman" w:hAnsi="Times New Roman" w:cs="Times New Roman"/>
                <w:sz w:val="24"/>
                <w:szCs w:val="24"/>
                <w:lang w:eastAsia="ru-RU"/>
              </w:rPr>
            </w:pPr>
            <w:r w:rsidRPr="00525CB7">
              <w:rPr>
                <w:rFonts w:ascii="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14:paraId="2F200CB9"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Розрахунок</w:t>
            </w:r>
          </w:p>
        </w:tc>
        <w:tc>
          <w:tcPr>
            <w:tcW w:w="5102" w:type="dxa"/>
            <w:gridSpan w:val="2"/>
            <w:tcBorders>
              <w:top w:val="single" w:sz="4" w:space="0" w:color="auto"/>
              <w:left w:val="single" w:sz="4" w:space="0" w:color="auto"/>
              <w:bottom w:val="single" w:sz="4" w:space="0" w:color="auto"/>
              <w:right w:val="single" w:sz="4" w:space="0" w:color="auto"/>
            </w:tcBorders>
            <w:hideMark/>
          </w:tcPr>
          <w:p w14:paraId="7B94D890"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Безготівковий розрахунок</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184517D5"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7F5A5E45" w14:textId="77777777" w:rsidTr="00BB6148">
        <w:trPr>
          <w:trHeight w:val="570"/>
        </w:trPr>
        <w:tc>
          <w:tcPr>
            <w:tcW w:w="569" w:type="dxa"/>
            <w:tcBorders>
              <w:top w:val="single" w:sz="4" w:space="0" w:color="auto"/>
              <w:left w:val="single" w:sz="4" w:space="0" w:color="auto"/>
              <w:bottom w:val="single" w:sz="4" w:space="0" w:color="auto"/>
              <w:right w:val="single" w:sz="4" w:space="0" w:color="auto"/>
            </w:tcBorders>
            <w:noWrap/>
            <w:hideMark/>
          </w:tcPr>
          <w:p w14:paraId="545309BF"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14:paraId="10A9BC95"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Можливість обрання кількох переможців:</w:t>
            </w:r>
          </w:p>
        </w:tc>
        <w:tc>
          <w:tcPr>
            <w:tcW w:w="5102" w:type="dxa"/>
            <w:gridSpan w:val="2"/>
            <w:tcBorders>
              <w:top w:val="single" w:sz="4" w:space="0" w:color="auto"/>
              <w:left w:val="single" w:sz="4" w:space="0" w:color="auto"/>
              <w:bottom w:val="single" w:sz="4" w:space="0" w:color="auto"/>
              <w:right w:val="single" w:sz="4" w:space="0" w:color="auto"/>
            </w:tcBorders>
            <w:hideMark/>
          </w:tcPr>
          <w:p w14:paraId="5AB44B96"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НІ</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51C4A0D1"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34C6E78D" w14:textId="77777777" w:rsidTr="00BB6148">
        <w:trPr>
          <w:trHeight w:val="405"/>
        </w:trPr>
        <w:tc>
          <w:tcPr>
            <w:tcW w:w="569" w:type="dxa"/>
            <w:tcBorders>
              <w:top w:val="single" w:sz="4" w:space="0" w:color="auto"/>
              <w:left w:val="single" w:sz="4" w:space="0" w:color="auto"/>
              <w:bottom w:val="single" w:sz="4" w:space="0" w:color="auto"/>
              <w:right w:val="single" w:sz="4" w:space="0" w:color="auto"/>
            </w:tcBorders>
            <w:noWrap/>
            <w:hideMark/>
          </w:tcPr>
          <w:p w14:paraId="48DF6FEE"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14:paraId="3ED5E8D5"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Штрафні санкції:</w:t>
            </w:r>
          </w:p>
        </w:tc>
        <w:tc>
          <w:tcPr>
            <w:tcW w:w="5102" w:type="dxa"/>
            <w:gridSpan w:val="2"/>
            <w:tcBorders>
              <w:top w:val="single" w:sz="4" w:space="0" w:color="auto"/>
              <w:left w:val="single" w:sz="4" w:space="0" w:color="auto"/>
              <w:bottom w:val="single" w:sz="4" w:space="0" w:color="auto"/>
              <w:right w:val="single" w:sz="4" w:space="0" w:color="auto"/>
            </w:tcBorders>
            <w:hideMark/>
          </w:tcPr>
          <w:p w14:paraId="2F521862"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Згідно умов договору</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7B7E3BBE"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5F20DF47" w14:textId="77777777" w:rsidTr="00BB6148">
        <w:trPr>
          <w:trHeight w:val="420"/>
        </w:trPr>
        <w:tc>
          <w:tcPr>
            <w:tcW w:w="569" w:type="dxa"/>
            <w:tcBorders>
              <w:top w:val="single" w:sz="4" w:space="0" w:color="auto"/>
              <w:left w:val="single" w:sz="4" w:space="0" w:color="auto"/>
              <w:bottom w:val="single" w:sz="4" w:space="0" w:color="auto"/>
              <w:right w:val="single" w:sz="4" w:space="0" w:color="auto"/>
            </w:tcBorders>
            <w:noWrap/>
            <w:hideMark/>
          </w:tcPr>
          <w:p w14:paraId="4DADEC0E"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14:paraId="2445BB24"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Умови надання послуг</w:t>
            </w:r>
          </w:p>
        </w:tc>
        <w:tc>
          <w:tcPr>
            <w:tcW w:w="5102" w:type="dxa"/>
            <w:gridSpan w:val="2"/>
            <w:tcBorders>
              <w:top w:val="single" w:sz="4" w:space="0" w:color="auto"/>
              <w:left w:val="single" w:sz="4" w:space="0" w:color="auto"/>
              <w:bottom w:val="single" w:sz="4" w:space="0" w:color="auto"/>
              <w:right w:val="single" w:sz="4" w:space="0" w:color="auto"/>
            </w:tcBorders>
            <w:hideMark/>
          </w:tcPr>
          <w:p w14:paraId="222916B1"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Згідно умов договору</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1D584A23"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10011099" w14:textId="77777777" w:rsidTr="00BB6148">
        <w:trPr>
          <w:trHeight w:val="563"/>
        </w:trPr>
        <w:tc>
          <w:tcPr>
            <w:tcW w:w="569" w:type="dxa"/>
            <w:tcBorders>
              <w:top w:val="single" w:sz="4" w:space="0" w:color="auto"/>
              <w:left w:val="single" w:sz="4" w:space="0" w:color="auto"/>
              <w:bottom w:val="single" w:sz="4" w:space="0" w:color="auto"/>
              <w:right w:val="single" w:sz="4" w:space="0" w:color="auto"/>
            </w:tcBorders>
            <w:noWrap/>
            <w:hideMark/>
          </w:tcPr>
          <w:p w14:paraId="0B229A56"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hideMark/>
          </w:tcPr>
          <w:p w14:paraId="49878C2A"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Дозволяється оплата ПДВ за проектом:</w:t>
            </w:r>
          </w:p>
        </w:tc>
        <w:tc>
          <w:tcPr>
            <w:tcW w:w="5102" w:type="dxa"/>
            <w:gridSpan w:val="2"/>
            <w:tcBorders>
              <w:top w:val="single" w:sz="4" w:space="0" w:color="auto"/>
              <w:left w:val="single" w:sz="4" w:space="0" w:color="auto"/>
              <w:bottom w:val="single" w:sz="4" w:space="0" w:color="auto"/>
              <w:right w:val="single" w:sz="4" w:space="0" w:color="auto"/>
            </w:tcBorders>
            <w:hideMark/>
          </w:tcPr>
          <w:p w14:paraId="70190690" w14:textId="77777777" w:rsidR="006465E6" w:rsidRPr="00525CB7" w:rsidRDefault="006465E6">
            <w:pPr>
              <w:spacing w:after="0" w:line="240" w:lineRule="auto"/>
              <w:rPr>
                <w:rFonts w:ascii="Times New Roman" w:hAnsi="Times New Roman"/>
                <w:sz w:val="23"/>
                <w:szCs w:val="23"/>
                <w:lang w:eastAsia="ru-RU"/>
              </w:rPr>
            </w:pPr>
            <w:r w:rsidRPr="00525CB7">
              <w:rPr>
                <w:rFonts w:ascii="Times New Roman" w:hAnsi="Times New Roman"/>
                <w:sz w:val="23"/>
                <w:szCs w:val="23"/>
                <w:lang w:eastAsia="ru-RU"/>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sz w:val="23"/>
                <w:szCs w:val="23"/>
                <w:lang w:eastAsia="ru-RU"/>
              </w:rPr>
              <w:t>субгрантів</w:t>
            </w:r>
            <w:proofErr w:type="spellEnd"/>
            <w:r w:rsidRPr="00525CB7">
              <w:rPr>
                <w:rFonts w:ascii="Times New Roman" w:hAnsi="Times New Roman"/>
                <w:sz w:val="23"/>
                <w:szCs w:val="23"/>
                <w:lang w:eastAsia="ru-RU"/>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0B1DC451"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r w:rsidR="006465E6" w:rsidRPr="00525CB7" w14:paraId="00B28DC1" w14:textId="77777777" w:rsidTr="00BB6148">
        <w:trPr>
          <w:trHeight w:val="765"/>
        </w:trPr>
        <w:tc>
          <w:tcPr>
            <w:tcW w:w="569" w:type="dxa"/>
            <w:tcBorders>
              <w:top w:val="single" w:sz="4" w:space="0" w:color="auto"/>
              <w:left w:val="single" w:sz="4" w:space="0" w:color="auto"/>
              <w:bottom w:val="single" w:sz="4" w:space="0" w:color="auto"/>
              <w:right w:val="single" w:sz="4" w:space="0" w:color="auto"/>
            </w:tcBorders>
            <w:noWrap/>
            <w:hideMark/>
          </w:tcPr>
          <w:p w14:paraId="13E687C4"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hideMark/>
          </w:tcPr>
          <w:p w14:paraId="0DF316F0" w14:textId="77777777" w:rsidR="006465E6" w:rsidRPr="00525CB7" w:rsidRDefault="006465E6">
            <w:pPr>
              <w:spacing w:after="0" w:line="240" w:lineRule="auto"/>
              <w:rPr>
                <w:rFonts w:ascii="Times New Roman" w:hAnsi="Times New Roman"/>
                <w:b/>
                <w:bCs/>
                <w:sz w:val="24"/>
                <w:szCs w:val="24"/>
                <w:lang w:eastAsia="ru-RU"/>
              </w:rPr>
            </w:pPr>
            <w:r w:rsidRPr="00525CB7">
              <w:rPr>
                <w:rFonts w:ascii="Times New Roman" w:hAnsi="Times New Roman"/>
                <w:b/>
                <w:bCs/>
                <w:sz w:val="24"/>
                <w:szCs w:val="24"/>
                <w:lang w:eastAsia="ru-RU"/>
              </w:rPr>
              <w:t>Фіксована вартість товару, робіт або послуг:</w:t>
            </w:r>
          </w:p>
        </w:tc>
        <w:tc>
          <w:tcPr>
            <w:tcW w:w="5102" w:type="dxa"/>
            <w:gridSpan w:val="2"/>
            <w:tcBorders>
              <w:top w:val="single" w:sz="4" w:space="0" w:color="auto"/>
              <w:left w:val="single" w:sz="4" w:space="0" w:color="auto"/>
              <w:bottom w:val="single" w:sz="4" w:space="0" w:color="auto"/>
              <w:right w:val="single" w:sz="4" w:space="0" w:color="auto"/>
            </w:tcBorders>
            <w:hideMark/>
          </w:tcPr>
          <w:p w14:paraId="41C3B986" w14:textId="77777777" w:rsidR="006465E6" w:rsidRPr="00525CB7" w:rsidRDefault="006465E6">
            <w:pPr>
              <w:spacing w:after="0" w:line="240" w:lineRule="auto"/>
              <w:rPr>
                <w:rFonts w:ascii="Times New Roman" w:hAnsi="Times New Roman"/>
                <w:sz w:val="24"/>
                <w:szCs w:val="24"/>
                <w:lang w:eastAsia="ru-RU"/>
              </w:rPr>
            </w:pPr>
            <w:r w:rsidRPr="00525CB7">
              <w:rPr>
                <w:rFonts w:ascii="Times New Roman" w:hAnsi="Times New Roman"/>
                <w:sz w:val="24"/>
                <w:szCs w:val="24"/>
                <w:lang w:eastAsia="ru-RU"/>
              </w:rPr>
              <w:t>Вартість товару, робіт або послуг не може бути змінена протягом строку дії договору</w:t>
            </w:r>
          </w:p>
        </w:tc>
        <w:tc>
          <w:tcPr>
            <w:tcW w:w="2411" w:type="dxa"/>
            <w:tcBorders>
              <w:top w:val="single" w:sz="4" w:space="0" w:color="auto"/>
              <w:left w:val="single" w:sz="4" w:space="0" w:color="auto"/>
              <w:bottom w:val="single" w:sz="4" w:space="0" w:color="auto"/>
              <w:right w:val="single" w:sz="4" w:space="0" w:color="auto"/>
            </w:tcBorders>
            <w:shd w:val="clear" w:color="auto" w:fill="FFFF00"/>
            <w:noWrap/>
            <w:hideMark/>
          </w:tcPr>
          <w:p w14:paraId="0CB11656" w14:textId="77777777" w:rsidR="006465E6" w:rsidRPr="00525CB7" w:rsidRDefault="006465E6">
            <w:pPr>
              <w:spacing w:after="0" w:line="240" w:lineRule="auto"/>
              <w:jc w:val="center"/>
              <w:rPr>
                <w:rFonts w:ascii="Times New Roman" w:hAnsi="Times New Roman"/>
                <w:sz w:val="24"/>
                <w:szCs w:val="24"/>
                <w:lang w:eastAsia="ru-RU"/>
              </w:rPr>
            </w:pPr>
            <w:r w:rsidRPr="00525CB7">
              <w:rPr>
                <w:rFonts w:ascii="Times New Roman" w:hAnsi="Times New Roman"/>
                <w:sz w:val="24"/>
                <w:szCs w:val="24"/>
                <w:lang w:eastAsia="ru-RU"/>
              </w:rPr>
              <w:t> </w:t>
            </w:r>
          </w:p>
        </w:tc>
      </w:tr>
    </w:tbl>
    <w:tbl>
      <w:tblPr>
        <w:tblStyle w:val="af2"/>
        <w:tblW w:w="10349" w:type="dxa"/>
        <w:tblInd w:w="-431" w:type="dxa"/>
        <w:tblLook w:val="04A0" w:firstRow="1" w:lastRow="0" w:firstColumn="1" w:lastColumn="0" w:noHBand="0" w:noVBand="1"/>
      </w:tblPr>
      <w:tblGrid>
        <w:gridCol w:w="852"/>
        <w:gridCol w:w="4536"/>
        <w:gridCol w:w="4961"/>
      </w:tblGrid>
      <w:tr w:rsidR="006465E6" w14:paraId="5EC8CBCD" w14:textId="77777777" w:rsidTr="006465E6">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pPr>
              <w:widowControl w:val="0"/>
              <w:autoSpaceDE w:val="0"/>
              <w:autoSpaceDN w:val="0"/>
              <w:adjustRightInd w:val="0"/>
              <w:ind w:left="-250" w:right="-297" w:firstLine="84"/>
              <w:jc w:val="center"/>
              <w:rPr>
                <w:b/>
                <w:sz w:val="24"/>
                <w:szCs w:val="24"/>
                <w:lang w:val="ru-RU" w:eastAsia="ru-RU"/>
              </w:rPr>
            </w:pPr>
            <w:r>
              <w:rPr>
                <w:b/>
                <w:sz w:val="24"/>
                <w:szCs w:val="24"/>
                <w:lang w:val="ru-RU" w:eastAsia="ru-RU"/>
              </w:rPr>
              <w:t>№</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proofErr w:type="spellStart"/>
            <w:r>
              <w:rPr>
                <w:b/>
                <w:sz w:val="24"/>
                <w:szCs w:val="24"/>
                <w:lang w:val="ru-RU" w:eastAsia="ru-RU"/>
              </w:rPr>
              <w:t>Відомості</w:t>
            </w:r>
            <w:proofErr w:type="spellEnd"/>
            <w:r>
              <w:rPr>
                <w:b/>
                <w:sz w:val="24"/>
                <w:szCs w:val="24"/>
                <w:lang w:val="ru-RU" w:eastAsia="ru-RU"/>
              </w:rPr>
              <w:t xml:space="preserve"> про </w:t>
            </w:r>
            <w:proofErr w:type="spellStart"/>
            <w:r>
              <w:rPr>
                <w:b/>
                <w:sz w:val="24"/>
                <w:szCs w:val="24"/>
                <w:lang w:val="ru-RU" w:eastAsia="ru-RU"/>
              </w:rPr>
              <w:t>учасника</w:t>
            </w:r>
            <w:proofErr w:type="spellEnd"/>
            <w:r>
              <w:rPr>
                <w:b/>
                <w:sz w:val="24"/>
                <w:szCs w:val="24"/>
                <w:lang w:val="ru-RU" w:eastAsia="ru-RU"/>
              </w:rPr>
              <w:t>*</w:t>
            </w:r>
          </w:p>
        </w:tc>
      </w:tr>
      <w:tr w:rsidR="006465E6" w14:paraId="09EA0E1C"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583F4FD0" w14:textId="77777777" w:rsidR="006465E6" w:rsidRDefault="006465E6">
            <w:pPr>
              <w:widowControl w:val="0"/>
              <w:autoSpaceDE w:val="0"/>
              <w:autoSpaceDN w:val="0"/>
              <w:adjustRightInd w:val="0"/>
              <w:ind w:left="-250" w:right="-297" w:firstLine="84"/>
              <w:jc w:val="center"/>
              <w:rPr>
                <w:sz w:val="24"/>
                <w:szCs w:val="24"/>
                <w:lang w:val="ru-RU" w:eastAsia="ru-RU"/>
              </w:rPr>
            </w:pPr>
            <w:r>
              <w:rPr>
                <w:sz w:val="24"/>
                <w:szCs w:val="24"/>
                <w:lang w:val="ru-RU"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proofErr w:type="spellStart"/>
            <w:r>
              <w:rPr>
                <w:color w:val="000000"/>
                <w:sz w:val="24"/>
                <w:szCs w:val="24"/>
                <w:lang w:val="ru-RU" w:eastAsia="ru-RU"/>
              </w:rPr>
              <w:t>Найменування</w:t>
            </w:r>
            <w:proofErr w:type="spellEnd"/>
            <w:r>
              <w:rPr>
                <w:color w:val="000000"/>
                <w:sz w:val="24"/>
                <w:szCs w:val="24"/>
                <w:lang w:val="ru-RU" w:eastAsia="ru-RU"/>
              </w:rPr>
              <w:t xml:space="preserve"> </w:t>
            </w:r>
            <w:proofErr w:type="spellStart"/>
            <w:r>
              <w:rPr>
                <w:color w:val="000000"/>
                <w:sz w:val="24"/>
                <w:szCs w:val="24"/>
                <w:lang w:val="ru-RU" w:eastAsia="ru-RU"/>
              </w:rPr>
              <w:t>юридичної</w:t>
            </w:r>
            <w:proofErr w:type="spellEnd"/>
            <w:r>
              <w:rPr>
                <w:color w:val="000000"/>
                <w:sz w:val="24"/>
                <w:szCs w:val="24"/>
                <w:lang w:val="ru-RU" w:eastAsia="ru-RU"/>
              </w:rPr>
              <w:t xml:space="preserve">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732C0DA1"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4496276F"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4F739987" w14:textId="493D20EB"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 xml:space="preserve">ПІБ та посада керівника юридичної особи (для </w:t>
            </w:r>
            <w:r w:rsidR="00CE3810">
              <w:rPr>
                <w:color w:val="000000"/>
                <w:sz w:val="24"/>
                <w:szCs w:val="24"/>
                <w:lang w:eastAsia="ru-RU"/>
              </w:rPr>
              <w:t>юридичних</w:t>
            </w:r>
            <w:r w:rsidRPr="00525CB7">
              <w:rPr>
                <w:color w:val="000000"/>
                <w:sz w:val="24"/>
                <w:szCs w:val="24"/>
                <w:lang w:eastAsia="ru-RU"/>
              </w:rPr>
              <w:t xml:space="preserve">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25654A8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39E890D5" w14:textId="58D0E22E"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 xml:space="preserve">Номер телефону керівника юридичної особи  (для </w:t>
            </w:r>
            <w:r w:rsidR="00CE3810">
              <w:rPr>
                <w:color w:val="000000"/>
                <w:sz w:val="24"/>
                <w:szCs w:val="24"/>
                <w:lang w:eastAsia="ru-RU"/>
              </w:rPr>
              <w:t>юридичних</w:t>
            </w:r>
            <w:r w:rsidRPr="00525CB7">
              <w:rPr>
                <w:color w:val="000000"/>
                <w:sz w:val="24"/>
                <w:szCs w:val="24"/>
                <w:lang w:eastAsia="ru-RU"/>
              </w:rPr>
              <w:t xml:space="preserve">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00DDE9DA"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498DF6E4"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6645692F" w14:textId="35421334"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моб</w:t>
            </w:r>
            <w:r w:rsidR="005716A7">
              <w:rPr>
                <w:color w:val="000000"/>
                <w:sz w:val="24"/>
                <w:szCs w:val="24"/>
                <w:lang w:eastAsia="ru-RU"/>
              </w:rPr>
              <w:t>ільного</w:t>
            </w:r>
            <w:r w:rsidRPr="00525CB7">
              <w:rPr>
                <w:color w:val="000000"/>
                <w:sz w:val="24"/>
                <w:szCs w:val="24"/>
                <w:lang w:eastAsia="ru-RU"/>
              </w:rPr>
              <w:t xml:space="preserve"> телефону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007E0296"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3A55AB2"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39C6FC2B"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1DA517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8D7D47C"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34515867"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3B9DCE62"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05B95E33" w14:textId="529745B5"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Підписанням «Ціна тендерної пропозиції» підтверджуємо, що у разі перемоги нашої </w:t>
      </w:r>
      <w:r w:rsidR="0066654D">
        <w:rPr>
          <w:rFonts w:ascii="Times New Roman" w:hAnsi="Times New Roman"/>
          <w:color w:val="000000"/>
          <w:sz w:val="24"/>
          <w:szCs w:val="24"/>
        </w:rPr>
        <w:t xml:space="preserve">тендерної </w:t>
      </w:r>
      <w:r w:rsidRPr="00384635">
        <w:rPr>
          <w:rFonts w:ascii="Times New Roman" w:hAnsi="Times New Roman"/>
          <w:color w:val="000000"/>
          <w:sz w:val="24"/>
          <w:szCs w:val="24"/>
        </w:rPr>
        <w:t>пропозиції ми зобов’язуємось:</w:t>
      </w:r>
    </w:p>
    <w:p w14:paraId="335F7769" w14:textId="437B1630" w:rsidR="00384635" w:rsidRPr="005716A7"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lastRenderedPageBreak/>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коду </w:t>
      </w:r>
      <w:r w:rsidR="005716A7" w:rsidRPr="005716A7">
        <w:rPr>
          <w:rFonts w:ascii="Times New Roman" w:eastAsia="Times New Roman" w:hAnsi="Times New Roman" w:cs="Times New Roman"/>
          <w:sz w:val="24"/>
          <w:szCs w:val="24"/>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Pr="005716A7">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w:t>
      </w:r>
      <w:r w:rsidR="0066654D">
        <w:rPr>
          <w:rFonts w:ascii="Times New Roman" w:hAnsi="Times New Roman"/>
          <w:color w:val="000000"/>
          <w:sz w:val="24"/>
          <w:szCs w:val="24"/>
        </w:rPr>
        <w:t xml:space="preserve">тендерній </w:t>
      </w:r>
      <w:r w:rsidRPr="005716A7">
        <w:rPr>
          <w:rFonts w:ascii="Times New Roman" w:hAnsi="Times New Roman"/>
          <w:color w:val="000000"/>
          <w:sz w:val="24"/>
          <w:szCs w:val="24"/>
        </w:rPr>
        <w:t>пропозиції;</w:t>
      </w:r>
    </w:p>
    <w:p w14:paraId="7074C96A"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w:t>
      </w:r>
      <w:proofErr w:type="spellStart"/>
      <w:r w:rsidRPr="00384635">
        <w:rPr>
          <w:rFonts w:ascii="Times New Roman" w:hAnsi="Times New Roman"/>
          <w:color w:val="000000"/>
          <w:sz w:val="24"/>
          <w:szCs w:val="24"/>
        </w:rPr>
        <w:t>субгрантів</w:t>
      </w:r>
      <w:proofErr w:type="spellEnd"/>
      <w:r w:rsidRPr="00384635">
        <w:rPr>
          <w:rFonts w:ascii="Times New Roman" w:hAnsi="Times New Roman"/>
          <w:color w:val="000000"/>
          <w:sz w:val="24"/>
          <w:szCs w:val="24"/>
        </w:rPr>
        <w:t>)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0C06E883"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64E9C94E"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087F5702" w14:textId="77777777" w:rsidR="006465E6" w:rsidRDefault="006465E6" w:rsidP="006465E6">
      <w:pPr>
        <w:suppressAutoHyphens/>
        <w:spacing w:after="0" w:line="240" w:lineRule="auto"/>
        <w:ind w:left="-284" w:right="-426" w:firstLine="568"/>
        <w:jc w:val="both"/>
        <w:rPr>
          <w:rFonts w:ascii="Times New Roman" w:hAnsi="Times New Roman"/>
          <w:sz w:val="24"/>
          <w:szCs w:val="24"/>
        </w:rPr>
      </w:pP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5A847C7A"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384635">
        <w:rPr>
          <w:rFonts w:ascii="Times New Roman" w:hAnsi="Times New Roman"/>
          <w:sz w:val="24"/>
          <w:szCs w:val="24"/>
        </w:rPr>
        <w:t>_</w:t>
      </w:r>
      <w:r>
        <w:rPr>
          <w:rFonts w:ascii="Times New Roman" w:hAnsi="Times New Roman"/>
          <w:sz w:val="24"/>
          <w:szCs w:val="24"/>
        </w:rPr>
        <w:t xml:space="preserve"> р.</w:t>
      </w:r>
    </w:p>
    <w:p w14:paraId="2AD53C73"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495" w:type="dxa"/>
        <w:tblInd w:w="-147" w:type="dxa"/>
        <w:tblLayout w:type="fixed"/>
        <w:tblLook w:val="04A0" w:firstRow="1" w:lastRow="0" w:firstColumn="1" w:lastColumn="0" w:noHBand="0" w:noVBand="1"/>
      </w:tblPr>
      <w:tblGrid>
        <w:gridCol w:w="4858"/>
        <w:gridCol w:w="2517"/>
        <w:gridCol w:w="2120"/>
      </w:tblGrid>
      <w:tr w:rsidR="006465E6" w14:paraId="1055B08B" w14:textId="77777777" w:rsidTr="006465E6">
        <w:tc>
          <w:tcPr>
            <w:tcW w:w="4859" w:type="dxa"/>
          </w:tcPr>
          <w:p w14:paraId="3AD7AAE3"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Керівник</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Учасника</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процедури</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закупівлі</w:t>
            </w:r>
            <w:proofErr w:type="spellEnd"/>
            <w:r>
              <w:rPr>
                <w:rFonts w:ascii="Times New Roman" w:hAnsi="Times New Roman"/>
                <w:color w:val="000000"/>
                <w:sz w:val="24"/>
                <w:szCs w:val="24"/>
                <w:lang w:val="ru-RU" w:eastAsia="ru-RU"/>
              </w:rPr>
              <w:t xml:space="preserve">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proofErr w:type="spellStart"/>
            <w:r>
              <w:rPr>
                <w:rFonts w:ascii="Times New Roman" w:hAnsi="Times New Roman"/>
                <w:color w:val="000000"/>
                <w:sz w:val="24"/>
                <w:szCs w:val="24"/>
                <w:lang w:val="ru-RU" w:eastAsia="ru-RU"/>
              </w:rPr>
              <w:t>або</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уповноважена</w:t>
            </w:r>
            <w:proofErr w:type="spellEnd"/>
            <w:r>
              <w:rPr>
                <w:rFonts w:ascii="Times New Roman" w:hAnsi="Times New Roman"/>
                <w:color w:val="000000"/>
                <w:sz w:val="24"/>
                <w:szCs w:val="24"/>
                <w:lang w:val="ru-RU" w:eastAsia="ru-RU"/>
              </w:rPr>
              <w:t xml:space="preserve"> особа) </w:t>
            </w:r>
          </w:p>
        </w:tc>
        <w:tc>
          <w:tcPr>
            <w:tcW w:w="2518" w:type="dxa"/>
          </w:tcPr>
          <w:p w14:paraId="595E8743"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підпис</w:t>
            </w:r>
            <w:proofErr w:type="spellEnd"/>
          </w:p>
        </w:tc>
        <w:tc>
          <w:tcPr>
            <w:tcW w:w="2121" w:type="dxa"/>
          </w:tcPr>
          <w:p w14:paraId="08A08C8C"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Прізвище</w:t>
            </w:r>
            <w:proofErr w:type="spellEnd"/>
            <w:r>
              <w:rPr>
                <w:rFonts w:ascii="Times New Roman" w:hAnsi="Times New Roman"/>
                <w:color w:val="000000"/>
                <w:sz w:val="24"/>
                <w:szCs w:val="24"/>
                <w:lang w:val="ru-RU" w:eastAsia="ru-RU"/>
              </w:rPr>
              <w:t>,</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ініціали</w:t>
            </w:r>
            <w:proofErr w:type="spellEnd"/>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7D583685" w14:textId="23C4EF0A" w:rsidR="00F81B47" w:rsidRPr="00CF69F3" w:rsidRDefault="00F81B47" w:rsidP="00F81B47">
      <w:pPr>
        <w:tabs>
          <w:tab w:val="right" w:pos="9356"/>
        </w:tabs>
        <w:suppressAutoHyphens/>
        <w:spacing w:after="0" w:line="240" w:lineRule="auto"/>
        <w:ind w:firstLine="709"/>
        <w:jc w:val="both"/>
        <w:rPr>
          <w:rFonts w:ascii="Times New Roman" w:eastAsia="Times New Roman" w:hAnsi="Times New Roman" w:cs="Times New Roman"/>
          <w:sz w:val="24"/>
          <w:szCs w:val="24"/>
        </w:rPr>
      </w:pPr>
      <w:bookmarkStart w:id="25" w:name="_Hlk159336211"/>
      <w:bookmarkStart w:id="26" w:name="_Hlk129082739"/>
    </w:p>
    <w:bookmarkEnd w:id="25"/>
    <w:p w14:paraId="0BD44560" w14:textId="77777777" w:rsidR="0021326D" w:rsidRPr="00CF69F3"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119A8C" w14:textId="77777777" w:rsidR="00E6328D" w:rsidRDefault="00E6328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6328D" w:rsidSect="00880A16">
          <w:footerReference w:type="default" r:id="rId13"/>
          <w:pgSz w:w="11906" w:h="16838"/>
          <w:pgMar w:top="709" w:right="566" w:bottom="1418" w:left="1418" w:header="709" w:footer="709" w:gutter="0"/>
          <w:pgNumType w:start="1"/>
          <w:cols w:space="720"/>
        </w:sectPr>
      </w:pPr>
      <w:bookmarkStart w:id="27" w:name="_Hlk158632907"/>
    </w:p>
    <w:p w14:paraId="2930B472" w14:textId="335C3CE4" w:rsidR="0052065F" w:rsidRPr="00185552" w:rsidRDefault="0052065F" w:rsidP="0052065F">
      <w:pPr>
        <w:spacing w:after="0" w:line="240" w:lineRule="auto"/>
        <w:ind w:firstLine="6663"/>
        <w:rPr>
          <w:rFonts w:ascii="Times New Roman" w:hAnsi="Times New Roman" w:cs="Times New Roman"/>
          <w:b/>
          <w:bCs/>
          <w:strike/>
          <w:color w:val="000000"/>
          <w:sz w:val="24"/>
          <w:szCs w:val="24"/>
          <w:lang w:eastAsia="ru-RU"/>
        </w:rPr>
      </w:pPr>
      <w:r w:rsidRPr="00185552">
        <w:rPr>
          <w:rFonts w:ascii="Times New Roman" w:hAnsi="Times New Roman" w:cs="Times New Roman"/>
          <w:b/>
          <w:bCs/>
          <w:strike/>
          <w:color w:val="000000"/>
          <w:sz w:val="24"/>
          <w:szCs w:val="24"/>
          <w:lang w:eastAsia="ru-RU"/>
        </w:rPr>
        <w:lastRenderedPageBreak/>
        <w:t>ДОДАТОК 4</w:t>
      </w:r>
    </w:p>
    <w:p w14:paraId="4C8748FD" w14:textId="77777777" w:rsidR="0052065F" w:rsidRPr="00185552" w:rsidRDefault="0052065F" w:rsidP="0052065F">
      <w:pPr>
        <w:spacing w:after="0" w:line="240" w:lineRule="auto"/>
        <w:ind w:firstLine="6663"/>
        <w:rPr>
          <w:rFonts w:ascii="Times New Roman" w:hAnsi="Times New Roman" w:cs="Times New Roman"/>
          <w:strike/>
          <w:color w:val="000000"/>
          <w:sz w:val="24"/>
          <w:szCs w:val="24"/>
          <w:lang w:eastAsia="ru-RU"/>
        </w:rPr>
      </w:pPr>
      <w:r w:rsidRPr="00185552">
        <w:rPr>
          <w:rFonts w:ascii="Times New Roman" w:hAnsi="Times New Roman" w:cs="Times New Roman"/>
          <w:strike/>
          <w:color w:val="000000"/>
          <w:sz w:val="24"/>
          <w:szCs w:val="24"/>
          <w:lang w:eastAsia="ru-RU"/>
        </w:rPr>
        <w:t>до тендерної документації</w:t>
      </w:r>
    </w:p>
    <w:p w14:paraId="012849CC" w14:textId="77777777" w:rsidR="00521B20" w:rsidRPr="00185552" w:rsidRDefault="00521B20" w:rsidP="00521B20">
      <w:pPr>
        <w:spacing w:after="0" w:line="240" w:lineRule="auto"/>
        <w:rPr>
          <w:strike/>
        </w:rPr>
      </w:pPr>
    </w:p>
    <w:p w14:paraId="4315ECDB" w14:textId="77777777" w:rsidR="001F7D20" w:rsidRPr="00185552" w:rsidRDefault="001F7D20" w:rsidP="001F7D20">
      <w:pPr>
        <w:spacing w:after="0" w:line="240" w:lineRule="auto"/>
        <w:ind w:right="282" w:firstLine="567"/>
        <w:jc w:val="center"/>
        <w:rPr>
          <w:rFonts w:ascii="Times New Roman" w:eastAsia="Times New Roman" w:hAnsi="Times New Roman" w:cs="Times New Roman"/>
          <w:strike/>
          <w:sz w:val="24"/>
          <w:szCs w:val="24"/>
        </w:rPr>
      </w:pPr>
      <w:bookmarkStart w:id="28" w:name="_Hlk157158295"/>
      <w:bookmarkEnd w:id="27"/>
      <w:r w:rsidRPr="00185552">
        <w:rPr>
          <w:rFonts w:ascii="Times New Roman" w:eastAsia="SimSun" w:hAnsi="Times New Roman" w:cs="Times New Roman"/>
          <w:b/>
          <w:bCs/>
          <w:strike/>
          <w:spacing w:val="-10"/>
          <w:sz w:val="24"/>
          <w:szCs w:val="24"/>
          <w:lang w:eastAsia="ru-RU"/>
        </w:rPr>
        <w:t>(</w:t>
      </w:r>
      <w:proofErr w:type="spellStart"/>
      <w:r w:rsidRPr="00185552">
        <w:rPr>
          <w:rFonts w:ascii="Times New Roman" w:eastAsia="SimSun" w:hAnsi="Times New Roman" w:cs="Times New Roman"/>
          <w:b/>
          <w:bCs/>
          <w:strike/>
          <w:spacing w:val="-10"/>
          <w:sz w:val="24"/>
          <w:szCs w:val="24"/>
          <w:lang w:eastAsia="ru-RU"/>
        </w:rPr>
        <w:t>Проєкт</w:t>
      </w:r>
      <w:proofErr w:type="spellEnd"/>
      <w:r w:rsidRPr="00185552">
        <w:rPr>
          <w:rFonts w:ascii="Times New Roman" w:eastAsia="SimSun" w:hAnsi="Times New Roman" w:cs="Times New Roman"/>
          <w:b/>
          <w:bCs/>
          <w:strike/>
          <w:spacing w:val="-10"/>
          <w:sz w:val="24"/>
          <w:szCs w:val="24"/>
          <w:lang w:eastAsia="ru-RU"/>
        </w:rPr>
        <w:t xml:space="preserve">) ДОГОВІР </w:t>
      </w:r>
      <w:bookmarkStart w:id="29" w:name="_Hlk186188470"/>
      <w:r w:rsidRPr="00185552">
        <w:rPr>
          <w:rFonts w:ascii="Times New Roman" w:eastAsia="SimSun" w:hAnsi="Times New Roman" w:cs="Times New Roman"/>
          <w:b/>
          <w:bCs/>
          <w:strike/>
          <w:spacing w:val="-10"/>
          <w:sz w:val="24"/>
          <w:szCs w:val="24"/>
          <w:lang w:eastAsia="ru-RU"/>
        </w:rPr>
        <w:t xml:space="preserve">про закупівлю </w:t>
      </w:r>
      <w:bookmarkStart w:id="30" w:name="_Hlk190270674"/>
      <w:r w:rsidRPr="00185552">
        <w:rPr>
          <w:rFonts w:ascii="Times New Roman" w:eastAsia="SimSun" w:hAnsi="Times New Roman" w:cs="Times New Roman"/>
          <w:b/>
          <w:bCs/>
          <w:strike/>
          <w:spacing w:val="-10"/>
          <w:sz w:val="24"/>
          <w:szCs w:val="24"/>
          <w:lang w:eastAsia="ru-RU"/>
        </w:rPr>
        <w:t xml:space="preserve">послуг  </w:t>
      </w:r>
      <w:bookmarkEnd w:id="29"/>
    </w:p>
    <w:p w14:paraId="3B2C544B" w14:textId="77777777" w:rsidR="001F7D20" w:rsidRPr="00185552" w:rsidRDefault="001F7D20" w:rsidP="001F7D20">
      <w:pPr>
        <w:spacing w:after="0" w:line="240" w:lineRule="auto"/>
        <w:ind w:right="282" w:firstLine="567"/>
        <w:jc w:val="center"/>
        <w:rPr>
          <w:rFonts w:ascii="Times New Roman" w:eastAsia="Times New Roman" w:hAnsi="Times New Roman" w:cs="Times New Roman"/>
          <w:strike/>
          <w:sz w:val="24"/>
          <w:szCs w:val="24"/>
          <w:lang w:eastAsia="ru-RU"/>
        </w:rPr>
      </w:pPr>
      <w:bookmarkStart w:id="31" w:name="_Hlk186188599"/>
      <w:r w:rsidRPr="00185552">
        <w:rPr>
          <w:rFonts w:ascii="Times New Roman" w:eastAsia="SimSun" w:hAnsi="Times New Roman" w:cs="Times New Roman"/>
          <w:strike/>
          <w:spacing w:val="-10"/>
          <w:sz w:val="24"/>
          <w:szCs w:val="24"/>
          <w:lang w:eastAsia="ru-RU"/>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bookmarkEnd w:id="30"/>
      <w:bookmarkEnd w:id="31"/>
      <w:r w:rsidRPr="00185552">
        <w:rPr>
          <w:rFonts w:ascii="Times New Roman" w:eastAsia="Times New Roman" w:hAnsi="Times New Roman" w:cs="Times New Roman"/>
          <w:strike/>
          <w:sz w:val="24"/>
          <w:szCs w:val="24"/>
        </w:rPr>
        <w:t xml:space="preserve"> №________</w:t>
      </w:r>
    </w:p>
    <w:p w14:paraId="2EAA86B5" w14:textId="77777777" w:rsidR="001F7D20" w:rsidRPr="00185552" w:rsidRDefault="001F7D20" w:rsidP="001F7D20">
      <w:pPr>
        <w:spacing w:after="0" w:line="240" w:lineRule="auto"/>
        <w:ind w:right="282" w:firstLine="567"/>
        <w:jc w:val="both"/>
        <w:rPr>
          <w:rFonts w:ascii="Times New Roman" w:eastAsia="Times New Roman" w:hAnsi="Times New Roman" w:cs="Times New Roman"/>
          <w:b/>
          <w:strike/>
          <w:sz w:val="24"/>
          <w:szCs w:val="24"/>
          <w:lang w:eastAsia="ru-RU"/>
        </w:rPr>
      </w:pPr>
    </w:p>
    <w:tbl>
      <w:tblPr>
        <w:tblW w:w="9498" w:type="dxa"/>
        <w:tblInd w:w="-5" w:type="dxa"/>
        <w:tblLayout w:type="fixed"/>
        <w:tblLook w:val="04A0" w:firstRow="1" w:lastRow="0" w:firstColumn="1" w:lastColumn="0" w:noHBand="0" w:noVBand="1"/>
      </w:tblPr>
      <w:tblGrid>
        <w:gridCol w:w="4817"/>
        <w:gridCol w:w="4681"/>
      </w:tblGrid>
      <w:tr w:rsidR="001F7D20" w:rsidRPr="00185552" w14:paraId="62B83BE0" w14:textId="77777777" w:rsidTr="00010B5D">
        <w:tc>
          <w:tcPr>
            <w:tcW w:w="4817" w:type="dxa"/>
            <w:shd w:val="clear" w:color="auto" w:fill="auto"/>
          </w:tcPr>
          <w:p w14:paraId="5EFE8FD7" w14:textId="77777777" w:rsidR="001F7D20" w:rsidRPr="00185552" w:rsidRDefault="001F7D20" w:rsidP="001F7D20">
            <w:pPr>
              <w:spacing w:after="0" w:line="240" w:lineRule="auto"/>
              <w:ind w:right="282"/>
              <w:jc w:val="both"/>
              <w:rPr>
                <w:rFonts w:ascii="Times New Roman" w:eastAsia="Times New Roman" w:hAnsi="Times New Roman" w:cs="Times New Roman"/>
                <w:bCs/>
                <w:strike/>
                <w:sz w:val="24"/>
                <w:szCs w:val="24"/>
                <w:lang w:eastAsia="ru-RU"/>
              </w:rPr>
            </w:pPr>
            <w:r w:rsidRPr="00185552">
              <w:rPr>
                <w:rFonts w:ascii="Times New Roman" w:eastAsia="Times New Roman" w:hAnsi="Times New Roman" w:cs="Times New Roman"/>
                <w:bCs/>
                <w:strike/>
                <w:sz w:val="24"/>
                <w:szCs w:val="24"/>
                <w:lang w:eastAsia="ru-RU"/>
              </w:rPr>
              <w:t>м. Київ</w:t>
            </w:r>
          </w:p>
        </w:tc>
        <w:tc>
          <w:tcPr>
            <w:tcW w:w="4681" w:type="dxa"/>
            <w:shd w:val="clear" w:color="auto" w:fill="auto"/>
          </w:tcPr>
          <w:p w14:paraId="66E10CE3" w14:textId="77777777" w:rsidR="001F7D20" w:rsidRPr="00185552" w:rsidRDefault="001F7D20" w:rsidP="001F7D20">
            <w:pPr>
              <w:spacing w:after="0" w:line="240" w:lineRule="auto"/>
              <w:ind w:right="282" w:firstLine="567"/>
              <w:jc w:val="both"/>
              <w:rPr>
                <w:rFonts w:ascii="Times New Roman" w:eastAsia="Times New Roman" w:hAnsi="Times New Roman" w:cs="Times New Roman"/>
                <w:bCs/>
                <w:strike/>
                <w:sz w:val="24"/>
                <w:szCs w:val="24"/>
                <w:lang w:eastAsia="ru-RU"/>
              </w:rPr>
            </w:pPr>
            <w:r w:rsidRPr="00185552">
              <w:rPr>
                <w:rFonts w:ascii="Times New Roman" w:eastAsia="Times New Roman" w:hAnsi="Times New Roman" w:cs="Times New Roman"/>
                <w:bCs/>
                <w:strike/>
                <w:sz w:val="24"/>
                <w:szCs w:val="24"/>
                <w:lang w:eastAsia="ru-RU"/>
              </w:rPr>
              <w:t xml:space="preserve">                  «___»  _________  2025р.</w:t>
            </w:r>
          </w:p>
        </w:tc>
      </w:tr>
    </w:tbl>
    <w:p w14:paraId="50DDF14B" w14:textId="77777777" w:rsidR="001F7D20" w:rsidRPr="00185552" w:rsidRDefault="001F7D20" w:rsidP="001F7D20">
      <w:pPr>
        <w:spacing w:after="0" w:line="240" w:lineRule="auto"/>
        <w:ind w:right="282" w:firstLine="567"/>
        <w:jc w:val="both"/>
        <w:rPr>
          <w:rFonts w:ascii="Times New Roman" w:eastAsia="Times New Roman" w:hAnsi="Times New Roman" w:cs="Times New Roman"/>
          <w:b/>
          <w:strike/>
          <w:sz w:val="24"/>
          <w:szCs w:val="24"/>
          <w:lang w:eastAsia="ru-RU"/>
        </w:rPr>
      </w:pPr>
    </w:p>
    <w:p w14:paraId="6D7E99D1" w14:textId="77777777" w:rsidR="001F7D20" w:rsidRPr="00185552" w:rsidRDefault="001F7D20" w:rsidP="001F7D20">
      <w:pPr>
        <w:spacing w:after="0" w:line="240" w:lineRule="auto"/>
        <w:ind w:right="282" w:firstLine="567"/>
        <w:jc w:val="both"/>
        <w:rPr>
          <w:rFonts w:ascii="Times New Roman" w:eastAsia="Times New Roman" w:hAnsi="Times New Roman" w:cs="Times New Roman"/>
          <w:strike/>
          <w:sz w:val="24"/>
          <w:szCs w:val="24"/>
          <w:lang w:eastAsia="ru-RU"/>
        </w:rPr>
      </w:pPr>
      <w:r w:rsidRPr="00185552">
        <w:rPr>
          <w:rFonts w:ascii="Times New Roman" w:eastAsia="Times New Roman" w:hAnsi="Times New Roman" w:cs="Times New Roman"/>
          <w:b/>
          <w:bCs/>
          <w:strike/>
          <w:sz w:val="24"/>
          <w:szCs w:val="24"/>
          <w:lang w:eastAsia="ru-RU"/>
        </w:rPr>
        <w:t>Державна установа «Центр громадського здоров'я Міністерства охорони здоров'я України»</w:t>
      </w:r>
      <w:bookmarkEnd w:id="28"/>
      <w:r w:rsidRPr="00185552">
        <w:rPr>
          <w:rFonts w:ascii="Times New Roman" w:eastAsia="Times New Roman" w:hAnsi="Times New Roman" w:cs="Times New Roman"/>
          <w:strike/>
          <w:sz w:val="24"/>
          <w:szCs w:val="24"/>
          <w:lang w:eastAsia="ru-RU"/>
        </w:rPr>
        <w:t xml:space="preserve"> (далі – Страхувальник), </w:t>
      </w:r>
      <w:bookmarkStart w:id="32" w:name="__DdeLink__4674_2893524567"/>
      <w:r w:rsidRPr="00185552">
        <w:rPr>
          <w:rFonts w:ascii="Times New Roman" w:eastAsia="Times New Roman" w:hAnsi="Times New Roman" w:cs="Times New Roman"/>
          <w:strike/>
          <w:sz w:val="24"/>
          <w:szCs w:val="24"/>
          <w:lang w:eastAsia="ru-RU"/>
        </w:rPr>
        <w:t>в особі</w:t>
      </w:r>
      <w:bookmarkStart w:id="33" w:name="_Hlk145418966"/>
      <w:r w:rsidRPr="00185552">
        <w:rPr>
          <w:rFonts w:ascii="Times New Roman" w:eastAsia="Times New Roman" w:hAnsi="Times New Roman" w:cs="Times New Roman"/>
          <w:strike/>
          <w:sz w:val="24"/>
          <w:szCs w:val="24"/>
          <w:lang w:eastAsia="ru-RU"/>
        </w:rPr>
        <w:t xml:space="preserve"> ______________________, який діє на підставі ________________________________</w:t>
      </w:r>
      <w:bookmarkEnd w:id="33"/>
      <w:r w:rsidRPr="00185552">
        <w:rPr>
          <w:rFonts w:ascii="Times New Roman" w:eastAsia="Times New Roman" w:hAnsi="Times New Roman" w:cs="Times New Roman"/>
          <w:strike/>
          <w:sz w:val="24"/>
          <w:szCs w:val="24"/>
          <w:lang w:eastAsia="ru-RU"/>
        </w:rPr>
        <w:t>, з однієї сторони</w:t>
      </w:r>
      <w:bookmarkEnd w:id="32"/>
      <w:r w:rsidRPr="00185552">
        <w:rPr>
          <w:rFonts w:ascii="Times New Roman" w:eastAsia="Times New Roman" w:hAnsi="Times New Roman" w:cs="Times New Roman"/>
          <w:strike/>
          <w:sz w:val="24"/>
          <w:szCs w:val="24"/>
          <w:lang w:eastAsia="ru-RU"/>
        </w:rPr>
        <w:t>, та</w:t>
      </w:r>
      <w:bookmarkStart w:id="34" w:name="_Hlk146119712"/>
      <w:r w:rsidRPr="00185552">
        <w:rPr>
          <w:rFonts w:ascii="Times New Roman" w:eastAsia="Times New Roman" w:hAnsi="Times New Roman" w:cs="Times New Roman"/>
          <w:strike/>
          <w:sz w:val="24"/>
          <w:szCs w:val="24"/>
          <w:lang w:eastAsia="ru-RU"/>
        </w:rPr>
        <w:t xml:space="preserve"> </w:t>
      </w:r>
    </w:p>
    <w:p w14:paraId="2CDFE362" w14:textId="77777777" w:rsidR="001F7D20" w:rsidRPr="00185552" w:rsidRDefault="001F7D20" w:rsidP="001F7D20">
      <w:pPr>
        <w:spacing w:after="0" w:line="240" w:lineRule="auto"/>
        <w:ind w:right="282" w:firstLine="567"/>
        <w:jc w:val="both"/>
        <w:rPr>
          <w:rFonts w:ascii="Times New Roman" w:eastAsia="SimSun" w:hAnsi="Times New Roman" w:cs="Times New Roman"/>
          <w:b/>
          <w:bCs/>
          <w:strike/>
          <w:spacing w:val="-10"/>
          <w:sz w:val="24"/>
          <w:szCs w:val="24"/>
          <w:lang w:eastAsia="ru-RU"/>
        </w:rPr>
      </w:pPr>
      <w:r w:rsidRPr="00185552">
        <w:rPr>
          <w:rFonts w:ascii="Times New Roman" w:eastAsia="Times New Roman" w:hAnsi="Times New Roman" w:cs="Times New Roman"/>
          <w:b/>
          <w:bCs/>
          <w:strike/>
          <w:sz w:val="24"/>
          <w:szCs w:val="24"/>
          <w:lang w:eastAsia="ru-RU"/>
        </w:rPr>
        <w:t>_________________________________________________</w:t>
      </w:r>
      <w:r w:rsidRPr="00185552">
        <w:rPr>
          <w:rFonts w:ascii="Times New Roman" w:eastAsia="Times New Roman" w:hAnsi="Times New Roman" w:cs="Times New Roman"/>
          <w:strike/>
          <w:sz w:val="24"/>
          <w:szCs w:val="24"/>
          <w:lang w:eastAsia="ru-RU"/>
        </w:rPr>
        <w:t xml:space="preserve"> (далі – Страховик), в особі ____________________________________, який(-а) діє на підставі ______________________________, </w:t>
      </w:r>
      <w:r w:rsidRPr="00185552">
        <w:rPr>
          <w:rFonts w:ascii="Times New Roman" w:eastAsia="Times New Roman" w:hAnsi="Times New Roman" w:cs="Times New Roman"/>
          <w:strike/>
          <w:sz w:val="24"/>
          <w:szCs w:val="24"/>
        </w:rPr>
        <w:t>ліцензії,</w:t>
      </w:r>
      <w:r w:rsidRPr="00185552">
        <w:rPr>
          <w:rFonts w:ascii="Times New Roman" w:eastAsia="Times New Roman" w:hAnsi="Times New Roman" w:cs="Times New Roman"/>
          <w:strike/>
        </w:rPr>
        <w:t xml:space="preserve"> </w:t>
      </w:r>
      <w:r w:rsidRPr="00185552">
        <w:rPr>
          <w:rFonts w:ascii="Times New Roman" w:eastAsia="Times New Roman" w:hAnsi="Times New Roman" w:cs="Times New Roman"/>
          <w:strike/>
          <w:sz w:val="24"/>
          <w:szCs w:val="24"/>
        </w:rPr>
        <w:t>виданої</w:t>
      </w:r>
      <w:r w:rsidRPr="00185552">
        <w:rPr>
          <w:rFonts w:ascii="Times New Roman" w:eastAsia="Times New Roman" w:hAnsi="Times New Roman" w:cs="Times New Roman"/>
          <w:strike/>
        </w:rPr>
        <w:t xml:space="preserve"> ___________ (</w:t>
      </w:r>
      <w:r w:rsidRPr="00185552">
        <w:rPr>
          <w:rFonts w:ascii="Times New Roman" w:eastAsia="Times New Roman" w:hAnsi="Times New Roman" w:cs="Times New Roman"/>
          <w:i/>
          <w:strike/>
        </w:rPr>
        <w:t>Номер і дата видачі ліцензії на здійснення діяльності із страхування)</w:t>
      </w:r>
      <w:r w:rsidRPr="00185552">
        <w:rPr>
          <w:rFonts w:ascii="Times New Roman" w:eastAsia="Times New Roman" w:hAnsi="Times New Roman" w:cs="Times New Roman"/>
          <w:strike/>
        </w:rPr>
        <w:t xml:space="preserve">, </w:t>
      </w:r>
      <w:r w:rsidRPr="00185552">
        <w:rPr>
          <w:rFonts w:ascii="Times New Roman" w:eastAsia="Times New Roman" w:hAnsi="Times New Roman" w:cs="Times New Roman"/>
          <w:strike/>
          <w:sz w:val="24"/>
          <w:szCs w:val="24"/>
          <w:lang w:eastAsia="ru-RU"/>
        </w:rPr>
        <w:t>з другої сторони</w:t>
      </w:r>
      <w:bookmarkEnd w:id="34"/>
      <w:r w:rsidRPr="00185552">
        <w:rPr>
          <w:rFonts w:ascii="Times New Roman" w:eastAsia="Times New Roman" w:hAnsi="Times New Roman" w:cs="Times New Roman"/>
          <w:strike/>
          <w:sz w:val="24"/>
          <w:szCs w:val="24"/>
          <w:lang w:eastAsia="ru-RU"/>
        </w:rPr>
        <w:t xml:space="preserve">, які в подальшому при спільному згадуванні по тексту разом іменуються «Сторони», а кожна окремо – «Сторона», відповідно до Закону України «Про страхування» уклали цей </w:t>
      </w:r>
      <w:bookmarkStart w:id="35" w:name="_Hlk157165989"/>
      <w:r w:rsidRPr="00185552">
        <w:rPr>
          <w:rFonts w:ascii="Times New Roman" w:eastAsia="Times New Roman" w:hAnsi="Times New Roman" w:cs="Times New Roman"/>
          <w:strike/>
          <w:sz w:val="24"/>
          <w:szCs w:val="24"/>
          <w:lang w:eastAsia="ru-RU"/>
        </w:rPr>
        <w:t xml:space="preserve">Договір </w:t>
      </w:r>
      <w:r w:rsidRPr="00185552">
        <w:rPr>
          <w:rFonts w:ascii="Times New Roman" w:eastAsia="SimSun" w:hAnsi="Times New Roman" w:cs="Times New Roman"/>
          <w:strike/>
          <w:spacing w:val="-10"/>
          <w:sz w:val="24"/>
          <w:szCs w:val="24"/>
          <w:lang w:eastAsia="ru-RU"/>
        </w:rPr>
        <w:t>про закупівлю послуг</w:t>
      </w:r>
      <w:r w:rsidRPr="00185552">
        <w:rPr>
          <w:rFonts w:ascii="Times New Roman" w:eastAsia="SimSun" w:hAnsi="Times New Roman" w:cs="Times New Roman"/>
          <w:b/>
          <w:bCs/>
          <w:strike/>
          <w:spacing w:val="-10"/>
          <w:sz w:val="24"/>
          <w:szCs w:val="24"/>
          <w:lang w:eastAsia="ru-RU"/>
        </w:rPr>
        <w:t xml:space="preserve"> </w:t>
      </w:r>
      <w:r w:rsidRPr="00185552">
        <w:rPr>
          <w:rFonts w:ascii="Times New Roman" w:eastAsia="SimSun" w:hAnsi="Times New Roman" w:cs="Times New Roman"/>
          <w:bCs/>
          <w:strike/>
          <w:spacing w:val="-10"/>
          <w:sz w:val="24"/>
          <w:szCs w:val="24"/>
          <w:lang w:eastAsia="ru-RU"/>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Pr="00185552">
        <w:rPr>
          <w:rFonts w:ascii="Times New Roman" w:eastAsia="SimSun" w:hAnsi="Times New Roman" w:cs="Times New Roman"/>
          <w:b/>
          <w:bCs/>
          <w:strike/>
          <w:spacing w:val="-10"/>
          <w:sz w:val="24"/>
          <w:szCs w:val="24"/>
          <w:lang w:eastAsia="ru-RU"/>
        </w:rPr>
        <w:t xml:space="preserve"> </w:t>
      </w:r>
      <w:r w:rsidRPr="00185552">
        <w:rPr>
          <w:rFonts w:ascii="Times New Roman" w:eastAsia="Times New Roman" w:hAnsi="Times New Roman" w:cs="Times New Roman"/>
          <w:strike/>
          <w:sz w:val="24"/>
          <w:szCs w:val="24"/>
          <w:lang w:eastAsia="ru-RU"/>
        </w:rPr>
        <w:t xml:space="preserve">від «___» __________ 2025 року № _____, </w:t>
      </w:r>
      <w:bookmarkEnd w:id="35"/>
      <w:r w:rsidRPr="00185552">
        <w:rPr>
          <w:rFonts w:ascii="Times New Roman" w:eastAsia="Times New Roman" w:hAnsi="Times New Roman" w:cs="Times New Roman"/>
          <w:strike/>
          <w:sz w:val="24"/>
          <w:szCs w:val="24"/>
          <w:lang w:eastAsia="ru-RU"/>
        </w:rPr>
        <w:t>за класом страхування 2 «Страхування на випадок хвороби (у тому числі медичне страхування), про наступне:</w:t>
      </w:r>
    </w:p>
    <w:p w14:paraId="2422F534" w14:textId="77777777" w:rsidR="001F7D20" w:rsidRPr="00185552" w:rsidRDefault="001F7D20" w:rsidP="001F7D20">
      <w:pPr>
        <w:ind w:right="282" w:firstLine="567"/>
        <w:jc w:val="center"/>
        <w:rPr>
          <w:rFonts w:eastAsia="Times New Roman"/>
          <w:strike/>
        </w:rPr>
      </w:pPr>
    </w:p>
    <w:p w14:paraId="6C25941E" w14:textId="77777777" w:rsidR="001F7D20" w:rsidRPr="00185552" w:rsidRDefault="001F7D20" w:rsidP="001F7D20">
      <w:pPr>
        <w:spacing w:after="0" w:line="240" w:lineRule="auto"/>
        <w:ind w:right="282" w:firstLine="709"/>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lang w:eastAsia="ru-RU"/>
        </w:rPr>
        <w:t>І. ПРЕДМЕТ ДОГОВОРУ</w:t>
      </w:r>
    </w:p>
    <w:p w14:paraId="78B046FE" w14:textId="77777777" w:rsidR="001F7D20" w:rsidRPr="00185552" w:rsidRDefault="001F7D20" w:rsidP="001F7D20">
      <w:pPr>
        <w:numPr>
          <w:ilvl w:val="0"/>
          <w:numId w:val="23"/>
        </w:numPr>
        <w:spacing w:after="0" w:line="240" w:lineRule="auto"/>
        <w:ind w:left="0" w:right="282" w:firstLine="567"/>
        <w:contextualSpacing/>
        <w:jc w:val="both"/>
        <w:rPr>
          <w:rFonts w:ascii="Times New Roman" w:eastAsia="Times New Roman" w:hAnsi="Times New Roman" w:cs="Times New Roman"/>
          <w:strike/>
          <w:spacing w:val="-10"/>
          <w:sz w:val="24"/>
          <w:szCs w:val="24"/>
          <w:lang w:eastAsia="ru-RU"/>
        </w:rPr>
      </w:pPr>
      <w:r w:rsidRPr="00185552">
        <w:rPr>
          <w:rFonts w:ascii="Times New Roman" w:eastAsia="Times New Roman" w:hAnsi="Times New Roman" w:cs="Times New Roman"/>
          <w:strike/>
          <w:spacing w:val="-10"/>
          <w:sz w:val="24"/>
          <w:szCs w:val="24"/>
          <w:lang w:eastAsia="ru-RU"/>
        </w:rPr>
        <w:t xml:space="preserve">За цим Договором Страхувальник замовляє страхові послуги </w:t>
      </w:r>
      <w:bookmarkStart w:id="36" w:name="_Hlk143170329"/>
      <w:r w:rsidRPr="00185552">
        <w:rPr>
          <w:rFonts w:ascii="Times New Roman" w:eastAsia="Times New Roman" w:hAnsi="Times New Roman" w:cs="Times New Roman"/>
          <w:strike/>
          <w:spacing w:val="-10"/>
          <w:sz w:val="24"/>
          <w:szCs w:val="24"/>
          <w:lang w:eastAsia="ru-RU"/>
        </w:rPr>
        <w:t xml:space="preserve">за кодом </w:t>
      </w:r>
      <w:bookmarkEnd w:id="36"/>
      <w:r w:rsidRPr="00185552">
        <w:rPr>
          <w:rFonts w:ascii="Times New Roman" w:eastAsia="Times New Roman" w:hAnsi="Times New Roman" w:cs="Times New Roman"/>
          <w:b/>
          <w:bCs/>
          <w:strike/>
          <w:sz w:val="24"/>
          <w:szCs w:val="24"/>
        </w:rPr>
        <w:t>ДК 021:2015 66510000-8 Страхові послуги (</w:t>
      </w:r>
      <w:bookmarkStart w:id="37" w:name="_Hlk186188513"/>
      <w:r w:rsidRPr="00185552">
        <w:rPr>
          <w:rFonts w:ascii="Times New Roman" w:eastAsia="Times New Roman" w:hAnsi="Times New Roman" w:cs="Times New Roman"/>
          <w:b/>
          <w:bCs/>
          <w:strike/>
          <w:sz w:val="24"/>
          <w:szCs w:val="24"/>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Pr="00185552">
        <w:rPr>
          <w:rFonts w:ascii="Times New Roman" w:eastAsia="Times New Roman" w:hAnsi="Times New Roman" w:cs="Times New Roman"/>
          <w:strike/>
          <w:spacing w:val="-10"/>
          <w:sz w:val="24"/>
          <w:szCs w:val="24"/>
          <w:lang w:eastAsia="ru-RU"/>
        </w:rPr>
        <w:t xml:space="preserve">, </w:t>
      </w:r>
      <w:bookmarkEnd w:id="37"/>
      <w:r w:rsidRPr="00185552">
        <w:rPr>
          <w:rFonts w:ascii="Times New Roman" w:eastAsia="Times New Roman" w:hAnsi="Times New Roman" w:cs="Times New Roman"/>
          <w:strike/>
          <w:spacing w:val="-10"/>
          <w:sz w:val="24"/>
          <w:szCs w:val="24"/>
          <w:lang w:eastAsia="ru-RU"/>
        </w:rPr>
        <w:t xml:space="preserve">а саме: Страховик зобов'язується надати Страхувальнику послуги страхування на випадок хвороби (у тому числі медичне страхування) (далі – послуги) фізичних осіб – працівників Страхувальника (далі – </w:t>
      </w:r>
      <w:r w:rsidRPr="00185552">
        <w:rPr>
          <w:rFonts w:ascii="Times New Roman" w:eastAsia="Times New Roman" w:hAnsi="Times New Roman" w:cs="Times New Roman"/>
          <w:iCs/>
          <w:strike/>
          <w:spacing w:val="-10"/>
          <w:sz w:val="24"/>
          <w:szCs w:val="24"/>
          <w:lang w:eastAsia="ru-RU"/>
        </w:rPr>
        <w:t>Застраховані особи</w:t>
      </w:r>
      <w:r w:rsidRPr="00185552">
        <w:rPr>
          <w:rFonts w:ascii="Times New Roman" w:eastAsia="Times New Roman" w:hAnsi="Times New Roman" w:cs="Times New Roman"/>
          <w:strike/>
          <w:spacing w:val="-10"/>
          <w:sz w:val="24"/>
          <w:szCs w:val="24"/>
          <w:lang w:eastAsia="ru-RU"/>
        </w:rPr>
        <w:t>), а Страхувальник – сплачувати платежі на умовах та в строки, визначені цим Договором.</w:t>
      </w:r>
    </w:p>
    <w:p w14:paraId="1DA08778" w14:textId="77777777" w:rsidR="001F7D20" w:rsidRPr="00185552" w:rsidRDefault="001F7D20" w:rsidP="001F7D20">
      <w:pPr>
        <w:numPr>
          <w:ilvl w:val="0"/>
          <w:numId w:val="23"/>
        </w:numPr>
        <w:spacing w:after="0" w:line="240" w:lineRule="auto"/>
        <w:ind w:left="0" w:right="282" w:firstLine="567"/>
        <w:contextualSpacing/>
        <w:jc w:val="both"/>
        <w:rPr>
          <w:rFonts w:ascii="Times New Roman" w:eastAsia="Times New Roman" w:hAnsi="Times New Roman" w:cs="Times New Roman"/>
          <w:strike/>
          <w:spacing w:val="-10"/>
          <w:sz w:val="24"/>
          <w:szCs w:val="24"/>
          <w:lang w:eastAsia="ru-RU"/>
        </w:rPr>
      </w:pPr>
      <w:r w:rsidRPr="00185552">
        <w:rPr>
          <w:rFonts w:ascii="Times New Roman" w:eastAsia="Times New Roman" w:hAnsi="Times New Roman" w:cs="Times New Roman"/>
          <w:strike/>
          <w:spacing w:val="-10"/>
          <w:sz w:val="24"/>
          <w:szCs w:val="28"/>
          <w:lang w:eastAsia="ru-RU"/>
        </w:rPr>
        <w:t>Предметом цього Договору є передача Страхувальником за плату ризику, пов’язаного з об’єктом страхування, Страховику на умовах, визначених цим Договором та законодавством України</w:t>
      </w:r>
      <w:r w:rsidRPr="00185552">
        <w:rPr>
          <w:rFonts w:ascii="Times New Roman" w:eastAsia="Times New Roman" w:hAnsi="Times New Roman" w:cs="Times New Roman"/>
          <w:i/>
          <w:iCs/>
          <w:strike/>
          <w:sz w:val="24"/>
          <w:szCs w:val="24"/>
          <w:lang w:eastAsia="ru-RU"/>
        </w:rPr>
        <w:t xml:space="preserve">. </w:t>
      </w:r>
      <w:r w:rsidRPr="00185552">
        <w:rPr>
          <w:rFonts w:ascii="Times New Roman" w:eastAsia="Times New Roman" w:hAnsi="Times New Roman" w:cs="Times New Roman"/>
          <w:strike/>
          <w:spacing w:val="-10"/>
          <w:sz w:val="24"/>
          <w:szCs w:val="28"/>
          <w:lang w:eastAsia="ru-RU"/>
        </w:rPr>
        <w:t>Об’єктом страхування за цим Договором є здоров‘я та працездатність Застрахованої особи</w:t>
      </w:r>
      <w:r w:rsidRPr="00185552">
        <w:rPr>
          <w:rFonts w:ascii="Times New Roman" w:eastAsia="Times New Roman" w:hAnsi="Times New Roman" w:cs="Times New Roman"/>
          <w:i/>
          <w:iCs/>
          <w:strike/>
          <w:sz w:val="24"/>
          <w:szCs w:val="24"/>
          <w:lang w:eastAsia="ru-RU"/>
        </w:rPr>
        <w:t>.</w:t>
      </w:r>
      <w:r w:rsidRPr="00185552">
        <w:rPr>
          <w:rFonts w:ascii="Times New Roman" w:eastAsia="Times New Roman" w:hAnsi="Times New Roman" w:cs="Times New Roman"/>
          <w:strike/>
          <w:spacing w:val="-10"/>
          <w:sz w:val="24"/>
          <w:szCs w:val="28"/>
          <w:lang w:eastAsia="ru-RU"/>
        </w:rPr>
        <w:t xml:space="preserve"> Страховими ризиками за цим Договором є ймовірність захворювання або іншого розладу стану здоров’я Застрахованої особи,</w:t>
      </w:r>
      <w:r w:rsidRPr="00185552">
        <w:rPr>
          <w:rFonts w:ascii="Times New Roman" w:eastAsia="Times New Roman" w:hAnsi="Times New Roman" w:cs="Times New Roman"/>
          <w:i/>
          <w:strike/>
          <w:spacing w:val="-10"/>
          <w:sz w:val="24"/>
          <w:szCs w:val="28"/>
          <w:lang w:eastAsia="ru-RU"/>
        </w:rPr>
        <w:t xml:space="preserve"> </w:t>
      </w:r>
      <w:r w:rsidRPr="00185552">
        <w:rPr>
          <w:rFonts w:ascii="Times New Roman" w:eastAsia="Times New Roman" w:hAnsi="Times New Roman" w:cs="Times New Roman"/>
          <w:strike/>
          <w:spacing w:val="-10"/>
          <w:sz w:val="24"/>
          <w:szCs w:val="28"/>
          <w:lang w:eastAsia="ru-RU"/>
        </w:rPr>
        <w:t>відповідно до умов Договору. Договір укладено у межах класу страхування 2 «Страхування на випадок хвороби (у тому числі медичне страхування)»</w:t>
      </w:r>
      <w:r w:rsidRPr="00185552">
        <w:rPr>
          <w:rFonts w:ascii="Times New Roman" w:eastAsia="Times New Roman" w:hAnsi="Times New Roman" w:cs="Times New Roman"/>
          <w:strike/>
          <w:spacing w:val="-10"/>
          <w:sz w:val="24"/>
          <w:szCs w:val="24"/>
          <w:lang w:eastAsia="ru-RU"/>
        </w:rPr>
        <w:t>.</w:t>
      </w:r>
    </w:p>
    <w:p w14:paraId="3279D08D" w14:textId="77777777" w:rsidR="001F7D20" w:rsidRPr="00185552" w:rsidRDefault="001F7D20" w:rsidP="001F7D20">
      <w:pPr>
        <w:numPr>
          <w:ilvl w:val="0"/>
          <w:numId w:val="23"/>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Список Застрахованих осіб визначається Страхувальником за формою згідно з Додатком 1 до цього Договору та надсилається Страховику на електронну адресу спеціаліста відділу супроводу ______________________________.</w:t>
      </w:r>
    </w:p>
    <w:p w14:paraId="06426F6B" w14:textId="77777777" w:rsidR="001F7D20" w:rsidRPr="00185552" w:rsidRDefault="001F7D20" w:rsidP="001F7D20">
      <w:pPr>
        <w:numPr>
          <w:ilvl w:val="0"/>
          <w:numId w:val="23"/>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Послуги за цим Договором надаються відповідно до Програми медичного страхування працівників державної установи «Центр громадського здоров'я Міністерства охорони здоров'я України» (далі – Програма страхування), що є Додатком 3  до цього Договору, а також, відповідно до </w:t>
      </w:r>
      <w:bookmarkStart w:id="38" w:name="_Hlk187927994"/>
      <w:r w:rsidRPr="00185552">
        <w:rPr>
          <w:rFonts w:ascii="Times New Roman" w:hAnsi="Times New Roman" w:cs="Times New Roman"/>
          <w:strike/>
          <w:spacing w:val="-10"/>
          <w:sz w:val="24"/>
          <w:szCs w:val="24"/>
        </w:rPr>
        <w:t>Загальних умов страхового продукту</w:t>
      </w:r>
      <w:bookmarkEnd w:id="38"/>
      <w:r w:rsidRPr="00185552">
        <w:rPr>
          <w:rFonts w:ascii="Times New Roman" w:hAnsi="Times New Roman" w:cs="Times New Roman"/>
          <w:strike/>
          <w:spacing w:val="-10"/>
          <w:sz w:val="24"/>
          <w:szCs w:val="24"/>
        </w:rPr>
        <w:t xml:space="preserve">, затверджених Страховиком та розміщених на офіційному сайті Страховика за посиланням </w:t>
      </w:r>
      <w:r w:rsidRPr="00185552">
        <w:rPr>
          <w:rFonts w:ascii="Times New Roman" w:hAnsi="Times New Roman" w:cs="Times New Roman"/>
          <w:strike/>
          <w:sz w:val="24"/>
          <w:szCs w:val="24"/>
        </w:rPr>
        <w:t>_________________________________</w:t>
      </w:r>
      <w:r w:rsidRPr="00185552">
        <w:rPr>
          <w:rFonts w:ascii="Times New Roman" w:hAnsi="Times New Roman" w:cs="Times New Roman"/>
          <w:strike/>
          <w:spacing w:val="-10"/>
          <w:sz w:val="24"/>
          <w:szCs w:val="24"/>
        </w:rPr>
        <w:t xml:space="preserve"> </w:t>
      </w:r>
      <w:r w:rsidRPr="00185552">
        <w:rPr>
          <w:rFonts w:ascii="Times New Roman" w:hAnsi="Times New Roman" w:cs="Times New Roman"/>
          <w:strike/>
          <w:sz w:val="24"/>
          <w:szCs w:val="24"/>
        </w:rPr>
        <w:t>в частині, що не суперечить умовам Договору</w:t>
      </w:r>
      <w:r w:rsidRPr="00185552">
        <w:rPr>
          <w:rFonts w:ascii="Times New Roman" w:hAnsi="Times New Roman" w:cs="Times New Roman"/>
          <w:strike/>
          <w:spacing w:val="-10"/>
          <w:sz w:val="24"/>
          <w:szCs w:val="24"/>
        </w:rPr>
        <w:t xml:space="preserve">. </w:t>
      </w:r>
    </w:p>
    <w:p w14:paraId="3DB90635" w14:textId="77777777" w:rsidR="001F7D20" w:rsidRPr="00185552" w:rsidRDefault="001F7D20" w:rsidP="001F7D20">
      <w:pPr>
        <w:numPr>
          <w:ilvl w:val="0"/>
          <w:numId w:val="23"/>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Факт укладення Договору страхування по відношенню до кожної Застрахованої особи  підтверджується присвоєнням їй номера страхового полісу (далі – номер полісу, страховий номер), після чого для застрахованої особи видається персональна картка Застрахованої особи (страховий поліс (картка)).</w:t>
      </w:r>
    </w:p>
    <w:p w14:paraId="7E2FEAC7" w14:textId="77777777" w:rsidR="001F7D20" w:rsidRPr="00185552" w:rsidRDefault="001F7D20" w:rsidP="001F7D20">
      <w:pPr>
        <w:numPr>
          <w:ilvl w:val="0"/>
          <w:numId w:val="23"/>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lastRenderedPageBreak/>
        <w:t>Визначення термінів та понять, що застосовуються в цьому Договорі, наведено в Додатку 2 до цього Договору.</w:t>
      </w:r>
    </w:p>
    <w:p w14:paraId="0F4ED818" w14:textId="77777777" w:rsidR="001F7D20" w:rsidRPr="00185552" w:rsidRDefault="001F7D20" w:rsidP="001F7D20">
      <w:pPr>
        <w:numPr>
          <w:ilvl w:val="0"/>
          <w:numId w:val="23"/>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Обсяги закупівлі послуг можуть бути зменшені Страхувальником залежно від реального фінансування видатків Страхувальника з урахуванням п. 1.8  цього договору.</w:t>
      </w:r>
    </w:p>
    <w:p w14:paraId="5EC4D7AD" w14:textId="77777777" w:rsidR="001F7D20" w:rsidRPr="00185552" w:rsidRDefault="001F7D20" w:rsidP="001F7D20">
      <w:pPr>
        <w:numPr>
          <w:ilvl w:val="0"/>
          <w:numId w:val="23"/>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Зміни до цього Договору можуть бути внесені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092E236" w14:textId="77777777" w:rsidR="001F7D20" w:rsidRPr="00185552" w:rsidRDefault="001F7D20" w:rsidP="001F7D20">
      <w:pPr>
        <w:numPr>
          <w:ilvl w:val="0"/>
          <w:numId w:val="23"/>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DFD0DB4" w14:textId="77777777" w:rsidR="001F7D20" w:rsidRPr="00185552" w:rsidRDefault="001F7D20" w:rsidP="001F7D20">
      <w:pPr>
        <w:spacing w:after="0" w:line="240" w:lineRule="auto"/>
        <w:ind w:right="282" w:firstLine="567"/>
        <w:contextualSpacing/>
        <w:jc w:val="both"/>
        <w:rPr>
          <w:rFonts w:ascii="Times New Roman" w:hAnsi="Times New Roman" w:cs="Times New Roman"/>
          <w:strike/>
          <w:spacing w:val="-10"/>
          <w:sz w:val="24"/>
          <w:szCs w:val="24"/>
        </w:rPr>
      </w:pPr>
    </w:p>
    <w:p w14:paraId="5003954C" w14:textId="77777777" w:rsidR="001F7D20" w:rsidRPr="00185552" w:rsidRDefault="001F7D20" w:rsidP="001F7D20">
      <w:pPr>
        <w:spacing w:after="0" w:line="240" w:lineRule="auto"/>
        <w:ind w:right="282"/>
        <w:contextualSpacing/>
        <w:jc w:val="center"/>
        <w:rPr>
          <w:rFonts w:ascii="Times New Roman" w:hAnsi="Times New Roman" w:cs="Times New Roman"/>
          <w:strike/>
          <w:spacing w:val="-10"/>
          <w:sz w:val="24"/>
          <w:szCs w:val="24"/>
        </w:rPr>
      </w:pPr>
      <w:r w:rsidRPr="00185552">
        <w:rPr>
          <w:rFonts w:ascii="Times New Roman" w:hAnsi="Times New Roman" w:cs="Times New Roman"/>
          <w:b/>
          <w:bCs/>
          <w:strike/>
          <w:spacing w:val="-10"/>
          <w:sz w:val="24"/>
          <w:szCs w:val="24"/>
          <w:lang w:val="en-US"/>
        </w:rPr>
        <w:t>II</w:t>
      </w:r>
      <w:r w:rsidRPr="00185552">
        <w:rPr>
          <w:rFonts w:ascii="Times New Roman" w:hAnsi="Times New Roman" w:cs="Times New Roman"/>
          <w:b/>
          <w:bCs/>
          <w:strike/>
          <w:spacing w:val="-10"/>
          <w:sz w:val="24"/>
          <w:szCs w:val="24"/>
        </w:rPr>
        <w:t>.</w:t>
      </w:r>
      <w:r w:rsidRPr="00185552">
        <w:rPr>
          <w:rFonts w:ascii="Times New Roman" w:hAnsi="Times New Roman" w:cs="Times New Roman"/>
          <w:strike/>
          <w:spacing w:val="-10"/>
          <w:sz w:val="24"/>
          <w:szCs w:val="24"/>
        </w:rPr>
        <w:t xml:space="preserve"> </w:t>
      </w:r>
      <w:r w:rsidRPr="00185552">
        <w:rPr>
          <w:rFonts w:ascii="Times New Roman" w:eastAsia="Courier New" w:hAnsi="Times New Roman" w:cs="Times New Roman"/>
          <w:b/>
          <w:strike/>
          <w:spacing w:val="-10"/>
          <w:w w:val="101"/>
          <w:sz w:val="24"/>
          <w:szCs w:val="24"/>
          <w:lang w:val="ru-RU" w:eastAsia="ru-RU"/>
        </w:rPr>
        <w:t>ВИМОГИ ДО ЯКОСТІ ПОСЛУГ</w:t>
      </w:r>
    </w:p>
    <w:p w14:paraId="34835575" w14:textId="77777777" w:rsidR="001F7D20" w:rsidRPr="00185552" w:rsidRDefault="001F7D20" w:rsidP="001F7D20">
      <w:pPr>
        <w:numPr>
          <w:ilvl w:val="0"/>
          <w:numId w:val="38"/>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 Страховик повинен надати Страхувальнику (Застрахованим особам) послуги якісно, своєчасно, у обсязі та на умовах, що визначені цим Договором. </w:t>
      </w:r>
    </w:p>
    <w:p w14:paraId="2D7242F8" w14:textId="77777777" w:rsidR="001F7D20" w:rsidRPr="00185552" w:rsidRDefault="001F7D20" w:rsidP="001F7D20">
      <w:pPr>
        <w:tabs>
          <w:tab w:val="left" w:pos="1134"/>
        </w:tabs>
        <w:ind w:firstLine="567"/>
        <w:contextualSpacing/>
        <w:jc w:val="both"/>
        <w:rPr>
          <w:rFonts w:ascii="Times New Roman" w:hAnsi="Times New Roman"/>
          <w:strike/>
          <w:spacing w:val="-10"/>
          <w:sz w:val="24"/>
          <w:szCs w:val="24"/>
        </w:rPr>
      </w:pPr>
      <w:r w:rsidRPr="00185552">
        <w:rPr>
          <w:rFonts w:ascii="Times New Roman" w:hAnsi="Times New Roman"/>
          <w:strike/>
          <w:spacing w:val="-10"/>
          <w:sz w:val="24"/>
          <w:szCs w:val="24"/>
        </w:rPr>
        <w:t>2.2. Страховик повинен</w:t>
      </w:r>
      <w:r w:rsidRPr="00185552">
        <w:rPr>
          <w:rFonts w:ascii="Times New Roman" w:eastAsia="SimSun" w:hAnsi="Times New Roman"/>
          <w:strike/>
          <w:spacing w:val="-10"/>
          <w:sz w:val="24"/>
          <w:szCs w:val="28"/>
          <w:lang w:eastAsia="ru-RU"/>
        </w:rPr>
        <w:t xml:space="preserve"> забезпечити </w:t>
      </w:r>
      <w:r w:rsidRPr="00185552">
        <w:rPr>
          <w:rFonts w:ascii="Times New Roman" w:hAnsi="Times New Roman"/>
          <w:strike/>
          <w:spacing w:val="-10"/>
          <w:sz w:val="24"/>
          <w:szCs w:val="24"/>
        </w:rPr>
        <w:t xml:space="preserve">для Застрахованих осіб та п’яти членів родини Застрахованих осіб безлімітні, цілодобові, дистанційні онлайн-консультації через телефон, через чат-бот або онлайн-застосунок, який використовується Страховиком. Онлайн консультації повинні надаватись протягом 5-10 хвилин після звернення Застрахованої особи (або самостійної реєстрації до обраного лікаря) у лікарів-практиків будь-якої спеціалізації (на вибір Застрахованої особи) протягом всієї доби (протягом дня і ночі). </w:t>
      </w:r>
    </w:p>
    <w:p w14:paraId="137FF94A" w14:textId="77777777" w:rsidR="001F7D20" w:rsidRPr="00185552" w:rsidRDefault="001F7D20" w:rsidP="001F7D20">
      <w:pPr>
        <w:tabs>
          <w:tab w:val="left" w:pos="1134"/>
        </w:tabs>
        <w:ind w:firstLine="567"/>
        <w:contextualSpacing/>
        <w:jc w:val="both"/>
        <w:rPr>
          <w:rFonts w:ascii="Times New Roman" w:hAnsi="Times New Roman"/>
          <w:strike/>
          <w:spacing w:val="-10"/>
          <w:sz w:val="24"/>
          <w:szCs w:val="24"/>
        </w:rPr>
      </w:pPr>
      <w:r w:rsidRPr="00185552">
        <w:rPr>
          <w:rFonts w:ascii="Times New Roman" w:hAnsi="Times New Roman"/>
          <w:strike/>
          <w:spacing w:val="-10"/>
          <w:sz w:val="24"/>
          <w:szCs w:val="24"/>
        </w:rPr>
        <w:t>2.3.Страховик повинен забезпечити покриття всіх лікарських засобів та  медичних виробів, а також послуг рекомендованих лікарем для Застрахованої особи згідно з умовами Програми страхування (Додаток 3 до цього Договору).</w:t>
      </w:r>
    </w:p>
    <w:p w14:paraId="2F8B5384"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strike/>
          <w:spacing w:val="-10"/>
          <w:sz w:val="24"/>
          <w:szCs w:val="24"/>
        </w:rPr>
        <w:t xml:space="preserve">2.4. </w:t>
      </w:r>
      <w:r w:rsidRPr="00185552">
        <w:rPr>
          <w:rFonts w:ascii="Times New Roman" w:hAnsi="Times New Roman" w:cs="Times New Roman"/>
          <w:strike/>
          <w:spacing w:val="-10"/>
          <w:sz w:val="24"/>
          <w:szCs w:val="24"/>
        </w:rPr>
        <w:t xml:space="preserve">Страховик повинен забезпечити належну якість послуг на кожному етапі взаємодії під час надання послуг, зокрема: якісну взаємодію між Страхувальником/Застрахованими особами та Страховиком, медичним </w:t>
      </w:r>
      <w:proofErr w:type="spellStart"/>
      <w:r w:rsidRPr="00185552">
        <w:rPr>
          <w:rFonts w:ascii="Times New Roman" w:hAnsi="Times New Roman" w:cs="Times New Roman"/>
          <w:strike/>
          <w:spacing w:val="-10"/>
          <w:sz w:val="24"/>
          <w:szCs w:val="24"/>
        </w:rPr>
        <w:t>асистансом</w:t>
      </w:r>
      <w:proofErr w:type="spellEnd"/>
      <w:r w:rsidRPr="00185552">
        <w:rPr>
          <w:rFonts w:ascii="Times New Roman" w:hAnsi="Times New Roman" w:cs="Times New Roman"/>
          <w:strike/>
          <w:spacing w:val="-10"/>
          <w:sz w:val="24"/>
          <w:szCs w:val="24"/>
        </w:rPr>
        <w:t>, закладами охорони здоров’я, лікарями, іншими медичними працівниками, аптеками, лабораторіями та іншими особами, залученими Страховиком до надання послуг за цим Договором.</w:t>
      </w:r>
    </w:p>
    <w:p w14:paraId="0F0FBB4F"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2.5. Страховик для належного надання послуг за цим Договором забезпечує наявність власного медичного </w:t>
      </w:r>
      <w:proofErr w:type="spellStart"/>
      <w:r w:rsidRPr="00185552">
        <w:rPr>
          <w:rFonts w:ascii="Times New Roman" w:hAnsi="Times New Roman" w:cs="Times New Roman"/>
          <w:strike/>
          <w:spacing w:val="-10"/>
          <w:sz w:val="24"/>
          <w:szCs w:val="24"/>
        </w:rPr>
        <w:t>асистансу</w:t>
      </w:r>
      <w:proofErr w:type="spellEnd"/>
      <w:r w:rsidRPr="00185552">
        <w:rPr>
          <w:rFonts w:ascii="Times New Roman" w:hAnsi="Times New Roman" w:cs="Times New Roman"/>
          <w:strike/>
          <w:spacing w:val="-10"/>
          <w:sz w:val="24"/>
          <w:szCs w:val="24"/>
        </w:rPr>
        <w:t xml:space="preserve"> (структурний підрозділ Страховика), який повинен відповідати наступним вимогам (в сукупності):</w:t>
      </w:r>
    </w:p>
    <w:p w14:paraId="69917CB2"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2.5.1. безперебійна робота в цілодобовому режимі (без вихідних та святкових днів) для організації надання Застрахованим особам медичних та інших послуг, </w:t>
      </w:r>
      <w:r w:rsidRPr="00185552">
        <w:rPr>
          <w:rFonts w:ascii="Times New Roman" w:eastAsia="Times New Roman" w:hAnsi="Times New Roman" w:cs="Times New Roman"/>
          <w:iCs/>
          <w:strike/>
          <w:spacing w:val="-10"/>
          <w:sz w:val="24"/>
          <w:szCs w:val="28"/>
          <w:lang w:eastAsia="ru-RU"/>
        </w:rPr>
        <w:t xml:space="preserve">лікарських засобів та медичних виробів тощо  </w:t>
      </w:r>
      <w:r w:rsidRPr="00185552">
        <w:rPr>
          <w:rFonts w:ascii="Times New Roman" w:hAnsi="Times New Roman" w:cs="Times New Roman"/>
          <w:iCs/>
          <w:strike/>
          <w:spacing w:val="-10"/>
          <w:sz w:val="24"/>
          <w:szCs w:val="24"/>
        </w:rPr>
        <w:t>відповідно до Програм</w:t>
      </w:r>
      <w:r w:rsidRPr="00185552">
        <w:rPr>
          <w:rFonts w:ascii="Times New Roman" w:hAnsi="Times New Roman" w:cs="Times New Roman"/>
          <w:strike/>
          <w:spacing w:val="-10"/>
          <w:sz w:val="24"/>
          <w:szCs w:val="24"/>
        </w:rPr>
        <w:t>и страхування;</w:t>
      </w:r>
    </w:p>
    <w:p w14:paraId="0D699EF2" w14:textId="77777777" w:rsidR="001F7D20" w:rsidRPr="00185552" w:rsidRDefault="001F7D20" w:rsidP="001F7D20">
      <w:pPr>
        <w:tabs>
          <w:tab w:val="left" w:pos="1134"/>
        </w:tabs>
        <w:ind w:firstLine="567"/>
        <w:contextualSpacing/>
        <w:jc w:val="both"/>
        <w:rPr>
          <w:rFonts w:ascii="Times New Roman" w:hAnsi="Times New Roman" w:cs="Times New Roman"/>
          <w:iCs/>
          <w:strike/>
          <w:spacing w:val="-10"/>
          <w:sz w:val="24"/>
          <w:szCs w:val="24"/>
        </w:rPr>
      </w:pPr>
      <w:r w:rsidRPr="00185552">
        <w:rPr>
          <w:rFonts w:ascii="Times New Roman" w:hAnsi="Times New Roman" w:cs="Times New Roman"/>
          <w:iCs/>
          <w:strike/>
          <w:spacing w:val="-10"/>
          <w:sz w:val="24"/>
          <w:szCs w:val="24"/>
        </w:rPr>
        <w:t xml:space="preserve">2.5.2. </w:t>
      </w:r>
      <w:r w:rsidRPr="00185552">
        <w:rPr>
          <w:rFonts w:ascii="Times New Roman" w:eastAsia="Times New Roman" w:hAnsi="Times New Roman" w:cs="Times New Roman"/>
          <w:iCs/>
          <w:strike/>
          <w:spacing w:val="-10"/>
          <w:sz w:val="24"/>
          <w:szCs w:val="28"/>
          <w:lang w:eastAsia="ru-RU"/>
        </w:rPr>
        <w:t xml:space="preserve">виділення для Застрахованих осіб Замовника безкоштовної телефонної лінії медичного </w:t>
      </w:r>
      <w:proofErr w:type="spellStart"/>
      <w:r w:rsidRPr="00185552">
        <w:rPr>
          <w:rFonts w:ascii="Times New Roman" w:eastAsia="Times New Roman" w:hAnsi="Times New Roman" w:cs="Times New Roman"/>
          <w:iCs/>
          <w:strike/>
          <w:spacing w:val="-10"/>
          <w:sz w:val="24"/>
          <w:szCs w:val="28"/>
          <w:lang w:eastAsia="ru-RU"/>
        </w:rPr>
        <w:t>асистансу</w:t>
      </w:r>
      <w:proofErr w:type="spellEnd"/>
      <w:r w:rsidRPr="00185552">
        <w:rPr>
          <w:rFonts w:ascii="Times New Roman" w:eastAsia="Times New Roman" w:hAnsi="Times New Roman" w:cs="Times New Roman"/>
          <w:iCs/>
          <w:strike/>
          <w:spacing w:val="-10"/>
          <w:sz w:val="24"/>
          <w:szCs w:val="28"/>
          <w:lang w:eastAsia="ru-RU"/>
        </w:rPr>
        <w:t xml:space="preserve"> зі стаціонарного та мобільного зв’язку з можливістю цифрового аудіозапису розмов і їх архівації та зберігання протягом строку дії Договору, із врахуванням кількості Застрахованих осіб, щоб забезпечити прийняття 80%  усіх вхідних дзвінків за перші 20 секунд після голосового привітання: безкоштовної телефонної лінії по Україні 0-800</w:t>
      </w:r>
      <w:r w:rsidRPr="00185552">
        <w:rPr>
          <w:rFonts w:ascii="Times New Roman" w:hAnsi="Times New Roman" w:cs="Times New Roman"/>
          <w:iCs/>
          <w:strike/>
          <w:spacing w:val="-10"/>
          <w:sz w:val="24"/>
          <w:szCs w:val="24"/>
        </w:rPr>
        <w:t>;</w:t>
      </w:r>
    </w:p>
    <w:p w14:paraId="28035B12"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iCs/>
          <w:strike/>
          <w:spacing w:val="-10"/>
          <w:sz w:val="24"/>
          <w:szCs w:val="24"/>
        </w:rPr>
        <w:t>2.5.3.</w:t>
      </w:r>
      <w:r w:rsidRPr="00185552">
        <w:rPr>
          <w:rFonts w:ascii="Times New Roman" w:hAnsi="Times New Roman" w:cs="Times New Roman"/>
          <w:strike/>
          <w:spacing w:val="-10"/>
          <w:sz w:val="24"/>
          <w:szCs w:val="24"/>
        </w:rPr>
        <w:t xml:space="preserve"> виділення для </w:t>
      </w:r>
      <w:r w:rsidRPr="00185552">
        <w:rPr>
          <w:rFonts w:ascii="Times New Roman" w:eastAsia="Times New Roman" w:hAnsi="Times New Roman" w:cs="Times New Roman"/>
          <w:iCs/>
          <w:strike/>
          <w:spacing w:val="-10"/>
          <w:sz w:val="24"/>
          <w:szCs w:val="28"/>
          <w:lang w:eastAsia="ru-RU"/>
        </w:rPr>
        <w:t>Застрахованих осіб</w:t>
      </w:r>
      <w:r w:rsidRPr="00185552">
        <w:rPr>
          <w:rFonts w:ascii="Times New Roman" w:hAnsi="Times New Roman" w:cs="Times New Roman"/>
          <w:strike/>
          <w:spacing w:val="-10"/>
          <w:sz w:val="24"/>
          <w:szCs w:val="24"/>
        </w:rPr>
        <w:t xml:space="preserve"> окремої лінії для невідкладної допомоги (</w:t>
      </w:r>
      <w:proofErr w:type="spellStart"/>
      <w:r w:rsidRPr="00185552">
        <w:rPr>
          <w:rFonts w:ascii="Times New Roman" w:hAnsi="Times New Roman" w:cs="Times New Roman"/>
          <w:strike/>
          <w:spacing w:val="-10"/>
          <w:sz w:val="24"/>
          <w:szCs w:val="24"/>
        </w:rPr>
        <w:t>додзвон</w:t>
      </w:r>
      <w:proofErr w:type="spellEnd"/>
      <w:r w:rsidRPr="00185552">
        <w:rPr>
          <w:rFonts w:ascii="Times New Roman" w:hAnsi="Times New Roman" w:cs="Times New Roman"/>
          <w:strike/>
          <w:spacing w:val="-10"/>
          <w:sz w:val="24"/>
          <w:szCs w:val="24"/>
        </w:rPr>
        <w:t xml:space="preserve"> без черги);</w:t>
      </w:r>
    </w:p>
    <w:p w14:paraId="23C97B03"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2.5.4.</w:t>
      </w:r>
      <w:r w:rsidRPr="00185552">
        <w:rPr>
          <w:strike/>
          <w:sz w:val="24"/>
          <w:szCs w:val="24"/>
        </w:rPr>
        <w:t xml:space="preserve"> </w:t>
      </w:r>
      <w:r w:rsidRPr="00185552">
        <w:rPr>
          <w:rFonts w:ascii="Times New Roman" w:hAnsi="Times New Roman" w:cs="Times New Roman"/>
          <w:strike/>
          <w:sz w:val="24"/>
          <w:szCs w:val="24"/>
        </w:rPr>
        <w:t xml:space="preserve">наявність </w:t>
      </w:r>
      <w:r w:rsidRPr="00185552">
        <w:rPr>
          <w:rFonts w:ascii="Times New Roman" w:hAnsi="Times New Roman" w:cs="Times New Roman"/>
          <w:strike/>
          <w:spacing w:val="-10"/>
          <w:sz w:val="24"/>
          <w:szCs w:val="24"/>
        </w:rPr>
        <w:t xml:space="preserve">виділеної адреси  електронної пошти та одного із виділених каналів комунікацій у месенджерах: </w:t>
      </w:r>
      <w:proofErr w:type="spellStart"/>
      <w:r w:rsidRPr="00185552">
        <w:rPr>
          <w:rFonts w:ascii="Times New Roman" w:hAnsi="Times New Roman" w:cs="Times New Roman"/>
          <w:strike/>
          <w:spacing w:val="-10"/>
          <w:sz w:val="24"/>
          <w:szCs w:val="24"/>
        </w:rPr>
        <w:t>Viber</w:t>
      </w:r>
      <w:proofErr w:type="spellEnd"/>
      <w:r w:rsidRPr="00185552">
        <w:rPr>
          <w:rFonts w:ascii="Times New Roman" w:hAnsi="Times New Roman" w:cs="Times New Roman"/>
          <w:strike/>
          <w:spacing w:val="-10"/>
          <w:sz w:val="24"/>
          <w:szCs w:val="24"/>
        </w:rPr>
        <w:t xml:space="preserve"> або </w:t>
      </w:r>
      <w:proofErr w:type="spellStart"/>
      <w:r w:rsidRPr="00185552">
        <w:rPr>
          <w:rFonts w:ascii="Times New Roman" w:hAnsi="Times New Roman" w:cs="Times New Roman"/>
          <w:strike/>
          <w:spacing w:val="-10"/>
          <w:sz w:val="24"/>
          <w:szCs w:val="24"/>
        </w:rPr>
        <w:t>WhatsApp</w:t>
      </w:r>
      <w:proofErr w:type="spellEnd"/>
      <w:r w:rsidRPr="00185552">
        <w:rPr>
          <w:rFonts w:ascii="Times New Roman" w:hAnsi="Times New Roman" w:cs="Times New Roman"/>
          <w:strike/>
          <w:spacing w:val="-10"/>
          <w:sz w:val="24"/>
          <w:szCs w:val="24"/>
        </w:rPr>
        <w:t xml:space="preserve">, з можливістю збереження історії листування/звернень </w:t>
      </w:r>
      <w:r w:rsidRPr="00185552">
        <w:rPr>
          <w:rFonts w:ascii="Times New Roman" w:eastAsia="Times New Roman" w:hAnsi="Times New Roman" w:cs="Times New Roman"/>
          <w:iCs/>
          <w:strike/>
          <w:spacing w:val="-10"/>
          <w:sz w:val="24"/>
          <w:szCs w:val="24"/>
          <w:lang w:eastAsia="ru-RU"/>
        </w:rPr>
        <w:t>Застрахованих осіб</w:t>
      </w:r>
      <w:r w:rsidRPr="00185552">
        <w:rPr>
          <w:rFonts w:ascii="Times New Roman" w:hAnsi="Times New Roman" w:cs="Times New Roman"/>
          <w:strike/>
          <w:spacing w:val="-10"/>
          <w:sz w:val="24"/>
          <w:szCs w:val="24"/>
        </w:rPr>
        <w:t xml:space="preserve"> і їх архівації та зберігання протягом строку дії Договору, із врахуванням кількості </w:t>
      </w:r>
      <w:r w:rsidRPr="00185552">
        <w:rPr>
          <w:rFonts w:ascii="Times New Roman" w:eastAsia="Times New Roman" w:hAnsi="Times New Roman" w:cs="Times New Roman"/>
          <w:iCs/>
          <w:strike/>
          <w:spacing w:val="-10"/>
          <w:sz w:val="24"/>
          <w:szCs w:val="24"/>
          <w:lang w:eastAsia="ru-RU"/>
        </w:rPr>
        <w:t>Застрахованих осіб</w:t>
      </w:r>
      <w:r w:rsidRPr="00185552">
        <w:rPr>
          <w:rFonts w:ascii="Times New Roman" w:hAnsi="Times New Roman" w:cs="Times New Roman"/>
          <w:strike/>
          <w:spacing w:val="-10"/>
          <w:sz w:val="24"/>
          <w:szCs w:val="24"/>
        </w:rPr>
        <w:t xml:space="preserve"> за Договором;</w:t>
      </w:r>
    </w:p>
    <w:p w14:paraId="0380E1C8"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2.5.5. наявність спеціалізованого програмного забезпечення у Страховика, яке дозволяє реєструвати та вести страхові випадки в режимі реального часу, проводити моніторинг організації </w:t>
      </w:r>
      <w:r w:rsidRPr="00185552">
        <w:rPr>
          <w:rFonts w:ascii="Times New Roman" w:hAnsi="Times New Roman" w:cs="Times New Roman"/>
          <w:strike/>
          <w:spacing w:val="-10"/>
          <w:sz w:val="24"/>
          <w:szCs w:val="24"/>
        </w:rPr>
        <w:lastRenderedPageBreak/>
        <w:t>надання медичної допомоги з моменту звернення Застрахованої особи до закінчення лікування, постійно контролювати якість надання медичних послуг, здійснювати запис телефонних розмов;</w:t>
      </w:r>
    </w:p>
    <w:p w14:paraId="02627846"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2.5.6. наявність можливості кожні 3 (три) місяці надавати Страхувальнику статистичну інформацію щодо: страхових виплат та опціях (або нозологіях); страхових виплат окремо по закладах охорони здоров’я; тривалості часу </w:t>
      </w:r>
      <w:proofErr w:type="spellStart"/>
      <w:r w:rsidRPr="00185552">
        <w:rPr>
          <w:rFonts w:ascii="Times New Roman" w:hAnsi="Times New Roman" w:cs="Times New Roman"/>
          <w:strike/>
          <w:spacing w:val="-10"/>
          <w:sz w:val="24"/>
          <w:szCs w:val="24"/>
        </w:rPr>
        <w:t>додзвону</w:t>
      </w:r>
      <w:proofErr w:type="spellEnd"/>
      <w:r w:rsidRPr="00185552">
        <w:rPr>
          <w:rFonts w:ascii="Times New Roman" w:eastAsia="Times New Roman" w:hAnsi="Times New Roman" w:cs="Times New Roman"/>
          <w:iCs/>
          <w:strike/>
          <w:spacing w:val="-10"/>
          <w:sz w:val="24"/>
          <w:szCs w:val="28"/>
          <w:lang w:eastAsia="ru-RU"/>
        </w:rPr>
        <w:t xml:space="preserve"> Застрахованих осіб </w:t>
      </w:r>
      <w:r w:rsidRPr="00185552">
        <w:rPr>
          <w:rFonts w:ascii="Times New Roman" w:hAnsi="Times New Roman" w:cs="Times New Roman"/>
          <w:strike/>
          <w:spacing w:val="-10"/>
          <w:sz w:val="24"/>
          <w:szCs w:val="24"/>
        </w:rPr>
        <w:t xml:space="preserve">до </w:t>
      </w:r>
      <w:proofErr w:type="spellStart"/>
      <w:r w:rsidRPr="00185552">
        <w:rPr>
          <w:rFonts w:ascii="Times New Roman" w:hAnsi="Times New Roman" w:cs="Times New Roman"/>
          <w:strike/>
          <w:spacing w:val="-10"/>
          <w:sz w:val="24"/>
          <w:szCs w:val="24"/>
        </w:rPr>
        <w:t>асистансу</w:t>
      </w:r>
      <w:proofErr w:type="spellEnd"/>
      <w:r w:rsidRPr="00185552">
        <w:rPr>
          <w:rFonts w:ascii="Times New Roman" w:hAnsi="Times New Roman" w:cs="Times New Roman"/>
          <w:strike/>
          <w:spacing w:val="-10"/>
          <w:sz w:val="24"/>
          <w:szCs w:val="24"/>
        </w:rPr>
        <w:t xml:space="preserve"> Страховика (часу очікування на лінії) згідно Форми звітності;</w:t>
      </w:r>
    </w:p>
    <w:p w14:paraId="16ACB4E7"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2.5.7. забезпечення  автономної роботи у разі відключення електроенергії, в тому числі, у разі будь-яких технічних збоїв. У разі виникнення збоїв у роботі медичного </w:t>
      </w:r>
      <w:proofErr w:type="spellStart"/>
      <w:r w:rsidRPr="00185552">
        <w:rPr>
          <w:rFonts w:ascii="Times New Roman" w:hAnsi="Times New Roman" w:cs="Times New Roman"/>
          <w:strike/>
          <w:spacing w:val="-10"/>
          <w:sz w:val="24"/>
          <w:szCs w:val="24"/>
        </w:rPr>
        <w:t>асистансу</w:t>
      </w:r>
      <w:proofErr w:type="spellEnd"/>
      <w:r w:rsidRPr="00185552">
        <w:rPr>
          <w:rFonts w:ascii="Times New Roman" w:hAnsi="Times New Roman" w:cs="Times New Roman"/>
          <w:strike/>
          <w:spacing w:val="-10"/>
          <w:sz w:val="24"/>
          <w:szCs w:val="24"/>
        </w:rPr>
        <w:t>, програмного забезпечення (особистого кабінету), Страховик повинен забезпечити негайне усунення неполадок за свій рахунок, в строк до 3 годин з моменту виявлення такого збою, або в інший строк, погоджений із Замовником в письмовому вигляді;</w:t>
      </w:r>
    </w:p>
    <w:p w14:paraId="7AA4C07B" w14:textId="77777777" w:rsidR="001F7D20" w:rsidRPr="00185552" w:rsidRDefault="001F7D20" w:rsidP="001F7D20">
      <w:pPr>
        <w:tabs>
          <w:tab w:val="left" w:pos="1134"/>
        </w:tabs>
        <w:ind w:firstLine="567"/>
        <w:contextualSpacing/>
        <w:jc w:val="both"/>
        <w:rPr>
          <w:rFonts w:ascii="Times New Roman" w:eastAsia="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2.5.8. </w:t>
      </w:r>
      <w:r w:rsidRPr="00185552">
        <w:rPr>
          <w:rFonts w:ascii="Times New Roman" w:eastAsia="Times New Roman" w:hAnsi="Times New Roman" w:cs="Times New Roman"/>
          <w:strike/>
          <w:spacing w:val="-10"/>
          <w:sz w:val="24"/>
          <w:szCs w:val="24"/>
        </w:rPr>
        <w:t xml:space="preserve">наявність в медичному </w:t>
      </w:r>
      <w:proofErr w:type="spellStart"/>
      <w:r w:rsidRPr="00185552">
        <w:rPr>
          <w:rFonts w:ascii="Times New Roman" w:eastAsia="Times New Roman" w:hAnsi="Times New Roman" w:cs="Times New Roman"/>
          <w:strike/>
          <w:spacing w:val="-10"/>
          <w:sz w:val="24"/>
          <w:szCs w:val="24"/>
        </w:rPr>
        <w:t>асистансі</w:t>
      </w:r>
      <w:proofErr w:type="spellEnd"/>
      <w:r w:rsidRPr="00185552">
        <w:rPr>
          <w:rFonts w:ascii="Times New Roman" w:eastAsia="Times New Roman" w:hAnsi="Times New Roman" w:cs="Times New Roman"/>
          <w:strike/>
          <w:spacing w:val="-10"/>
          <w:sz w:val="24"/>
          <w:szCs w:val="24"/>
        </w:rPr>
        <w:t xml:space="preserve"> кваліфікованих лікарів, медиків (лікарів)-координаторів з досвідом роботи не менше 3-х років для забезпечення належної якості обслуговування </w:t>
      </w:r>
      <w:r w:rsidRPr="00185552">
        <w:rPr>
          <w:rFonts w:ascii="Times New Roman" w:eastAsia="Times New Roman" w:hAnsi="Times New Roman" w:cs="Times New Roman"/>
          <w:iCs/>
          <w:strike/>
          <w:spacing w:val="-10"/>
          <w:sz w:val="24"/>
          <w:szCs w:val="28"/>
          <w:lang w:eastAsia="ru-RU"/>
        </w:rPr>
        <w:t>Застрахованих осіб</w:t>
      </w:r>
      <w:r w:rsidRPr="00185552">
        <w:rPr>
          <w:rFonts w:ascii="Times New Roman" w:eastAsia="Times New Roman" w:hAnsi="Times New Roman" w:cs="Times New Roman"/>
          <w:strike/>
          <w:spacing w:val="-10"/>
          <w:sz w:val="24"/>
          <w:szCs w:val="24"/>
        </w:rPr>
        <w:t>, в тому числі, підтримку такого обслуговування українською мовою;</w:t>
      </w:r>
    </w:p>
    <w:p w14:paraId="1D79393A" w14:textId="77777777" w:rsidR="001F7D20" w:rsidRPr="00185552" w:rsidRDefault="001F7D20" w:rsidP="001F7D20">
      <w:pPr>
        <w:tabs>
          <w:tab w:val="left" w:pos="1134"/>
        </w:tabs>
        <w:ind w:firstLine="567"/>
        <w:contextualSpacing/>
        <w:jc w:val="both"/>
        <w:rPr>
          <w:rFonts w:ascii="Times New Roman" w:hAnsi="Times New Roman" w:cs="Times New Roman"/>
          <w:iCs/>
          <w:strike/>
          <w:spacing w:val="-10"/>
          <w:sz w:val="24"/>
          <w:szCs w:val="24"/>
        </w:rPr>
      </w:pPr>
      <w:r w:rsidRPr="00185552">
        <w:rPr>
          <w:rFonts w:ascii="Times New Roman" w:eastAsia="Times New Roman" w:hAnsi="Times New Roman" w:cs="Times New Roman"/>
          <w:strike/>
          <w:spacing w:val="-10"/>
          <w:sz w:val="24"/>
          <w:szCs w:val="24"/>
        </w:rPr>
        <w:t xml:space="preserve">2.5.9. </w:t>
      </w:r>
      <w:proofErr w:type="spellStart"/>
      <w:r w:rsidRPr="00185552">
        <w:rPr>
          <w:rFonts w:ascii="Times New Roman" w:eastAsia="Times New Roman" w:hAnsi="Times New Roman" w:cs="Times New Roman"/>
          <w:iCs/>
          <w:strike/>
          <w:spacing w:val="-10"/>
          <w:sz w:val="24"/>
          <w:szCs w:val="28"/>
          <w:lang w:val="ru-RU" w:eastAsia="ru-RU"/>
        </w:rPr>
        <w:t>забезпечення</w:t>
      </w:r>
      <w:proofErr w:type="spellEnd"/>
      <w:r w:rsidRPr="00185552">
        <w:rPr>
          <w:rFonts w:ascii="Times New Roman" w:eastAsia="Times New Roman" w:hAnsi="Times New Roman" w:cs="Times New Roman"/>
          <w:iCs/>
          <w:strike/>
          <w:spacing w:val="-10"/>
          <w:sz w:val="24"/>
          <w:szCs w:val="28"/>
          <w:lang w:val="ru-RU" w:eastAsia="ru-RU"/>
        </w:rPr>
        <w:t xml:space="preserve"> оперативного </w:t>
      </w:r>
      <w:proofErr w:type="gramStart"/>
      <w:r w:rsidRPr="00185552">
        <w:rPr>
          <w:rFonts w:ascii="Times New Roman" w:eastAsia="Times New Roman" w:hAnsi="Times New Roman" w:cs="Times New Roman"/>
          <w:iCs/>
          <w:strike/>
          <w:spacing w:val="-10"/>
          <w:sz w:val="24"/>
          <w:szCs w:val="28"/>
          <w:lang w:val="ru-RU" w:eastAsia="ru-RU"/>
        </w:rPr>
        <w:t xml:space="preserve">та  </w:t>
      </w:r>
      <w:proofErr w:type="spellStart"/>
      <w:r w:rsidRPr="00185552">
        <w:rPr>
          <w:rFonts w:ascii="Times New Roman" w:eastAsia="Times New Roman" w:hAnsi="Times New Roman" w:cs="Times New Roman"/>
          <w:iCs/>
          <w:strike/>
          <w:spacing w:val="-10"/>
          <w:sz w:val="24"/>
          <w:szCs w:val="28"/>
          <w:lang w:val="ru-RU" w:eastAsia="ru-RU"/>
        </w:rPr>
        <w:t>прозорого</w:t>
      </w:r>
      <w:proofErr w:type="spellEnd"/>
      <w:proofErr w:type="gramEnd"/>
      <w:r w:rsidRPr="00185552">
        <w:rPr>
          <w:rFonts w:ascii="Times New Roman" w:eastAsia="Times New Roman" w:hAnsi="Times New Roman" w:cs="Times New Roman"/>
          <w:iCs/>
          <w:strike/>
          <w:spacing w:val="-10"/>
          <w:sz w:val="24"/>
          <w:szCs w:val="28"/>
          <w:lang w:val="ru-RU" w:eastAsia="ru-RU"/>
        </w:rPr>
        <w:t xml:space="preserve">  </w:t>
      </w:r>
      <w:proofErr w:type="spellStart"/>
      <w:r w:rsidRPr="00185552">
        <w:rPr>
          <w:rFonts w:ascii="Times New Roman" w:eastAsia="Times New Roman" w:hAnsi="Times New Roman" w:cs="Times New Roman"/>
          <w:iCs/>
          <w:strike/>
          <w:spacing w:val="-10"/>
          <w:sz w:val="24"/>
          <w:szCs w:val="28"/>
          <w:lang w:val="ru-RU" w:eastAsia="ru-RU"/>
        </w:rPr>
        <w:t>процесу</w:t>
      </w:r>
      <w:proofErr w:type="spellEnd"/>
      <w:r w:rsidRPr="00185552">
        <w:rPr>
          <w:rFonts w:ascii="Times New Roman" w:eastAsia="Times New Roman" w:hAnsi="Times New Roman" w:cs="Times New Roman"/>
          <w:iCs/>
          <w:strike/>
          <w:spacing w:val="-10"/>
          <w:sz w:val="24"/>
          <w:szCs w:val="28"/>
          <w:lang w:val="ru-RU" w:eastAsia="ru-RU"/>
        </w:rPr>
        <w:t xml:space="preserve"> </w:t>
      </w:r>
      <w:proofErr w:type="spellStart"/>
      <w:r w:rsidRPr="00185552">
        <w:rPr>
          <w:rFonts w:ascii="Times New Roman" w:eastAsia="Times New Roman" w:hAnsi="Times New Roman" w:cs="Times New Roman"/>
          <w:iCs/>
          <w:strike/>
          <w:spacing w:val="-10"/>
          <w:sz w:val="24"/>
          <w:szCs w:val="28"/>
          <w:lang w:val="ru-RU" w:eastAsia="ru-RU"/>
        </w:rPr>
        <w:t>відшкодування</w:t>
      </w:r>
      <w:proofErr w:type="spellEnd"/>
      <w:r w:rsidRPr="00185552">
        <w:rPr>
          <w:rFonts w:ascii="Times New Roman" w:eastAsia="Times New Roman" w:hAnsi="Times New Roman" w:cs="Times New Roman"/>
          <w:iCs/>
          <w:strike/>
          <w:spacing w:val="-10"/>
          <w:sz w:val="24"/>
          <w:szCs w:val="28"/>
          <w:lang w:val="ru-RU" w:eastAsia="ru-RU"/>
        </w:rPr>
        <w:t xml:space="preserve"> (</w:t>
      </w:r>
      <w:proofErr w:type="spellStart"/>
      <w:r w:rsidRPr="00185552">
        <w:rPr>
          <w:rFonts w:ascii="Times New Roman" w:eastAsia="Times New Roman" w:hAnsi="Times New Roman" w:cs="Times New Roman"/>
          <w:iCs/>
          <w:strike/>
          <w:spacing w:val="-10"/>
          <w:sz w:val="24"/>
          <w:szCs w:val="28"/>
          <w:lang w:val="ru-RU" w:eastAsia="ru-RU"/>
        </w:rPr>
        <w:t>повернення</w:t>
      </w:r>
      <w:proofErr w:type="spellEnd"/>
      <w:r w:rsidRPr="00185552">
        <w:rPr>
          <w:rFonts w:ascii="Times New Roman" w:eastAsia="Times New Roman" w:hAnsi="Times New Roman" w:cs="Times New Roman"/>
          <w:iCs/>
          <w:strike/>
          <w:spacing w:val="-10"/>
          <w:sz w:val="24"/>
          <w:szCs w:val="28"/>
          <w:lang w:val="ru-RU" w:eastAsia="ru-RU"/>
        </w:rPr>
        <w:t xml:space="preserve">) </w:t>
      </w:r>
      <w:proofErr w:type="spellStart"/>
      <w:r w:rsidRPr="00185552">
        <w:rPr>
          <w:rFonts w:ascii="Times New Roman" w:eastAsia="Times New Roman" w:hAnsi="Times New Roman" w:cs="Times New Roman"/>
          <w:iCs/>
          <w:strike/>
          <w:spacing w:val="-10"/>
          <w:sz w:val="24"/>
          <w:szCs w:val="28"/>
          <w:lang w:val="ru-RU" w:eastAsia="ru-RU"/>
        </w:rPr>
        <w:t>коштів</w:t>
      </w:r>
      <w:proofErr w:type="spellEnd"/>
      <w:r w:rsidRPr="00185552">
        <w:rPr>
          <w:rFonts w:ascii="Times New Roman" w:eastAsia="Times New Roman" w:hAnsi="Times New Roman" w:cs="Times New Roman"/>
          <w:iCs/>
          <w:strike/>
          <w:spacing w:val="-10"/>
          <w:sz w:val="24"/>
          <w:szCs w:val="28"/>
          <w:lang w:val="ru-RU" w:eastAsia="ru-RU"/>
        </w:rPr>
        <w:t xml:space="preserve"> </w:t>
      </w:r>
      <w:r w:rsidRPr="00185552">
        <w:rPr>
          <w:rFonts w:ascii="Times New Roman" w:eastAsia="Times New Roman" w:hAnsi="Times New Roman" w:cs="Times New Roman"/>
          <w:iCs/>
          <w:strike/>
          <w:spacing w:val="-10"/>
          <w:sz w:val="24"/>
          <w:szCs w:val="28"/>
          <w:lang w:eastAsia="ru-RU"/>
        </w:rPr>
        <w:t>Застрахованих осіб</w:t>
      </w:r>
      <w:r w:rsidRPr="00185552">
        <w:rPr>
          <w:rFonts w:ascii="Times New Roman" w:eastAsia="Times New Roman" w:hAnsi="Times New Roman" w:cs="Times New Roman"/>
          <w:iCs/>
          <w:strike/>
          <w:spacing w:val="-10"/>
          <w:sz w:val="24"/>
          <w:szCs w:val="28"/>
          <w:lang w:val="ru-RU" w:eastAsia="ru-RU"/>
        </w:rPr>
        <w:t xml:space="preserve"> у </w:t>
      </w:r>
      <w:proofErr w:type="spellStart"/>
      <w:r w:rsidRPr="00185552">
        <w:rPr>
          <w:rFonts w:ascii="Times New Roman" w:eastAsia="Times New Roman" w:hAnsi="Times New Roman" w:cs="Times New Roman"/>
          <w:iCs/>
          <w:strike/>
          <w:spacing w:val="-10"/>
          <w:sz w:val="24"/>
          <w:szCs w:val="28"/>
          <w:lang w:val="ru-RU" w:eastAsia="ru-RU"/>
        </w:rPr>
        <w:t>випадку</w:t>
      </w:r>
      <w:proofErr w:type="spellEnd"/>
      <w:r w:rsidRPr="00185552">
        <w:rPr>
          <w:rFonts w:ascii="Times New Roman" w:eastAsia="Times New Roman" w:hAnsi="Times New Roman" w:cs="Times New Roman"/>
          <w:iCs/>
          <w:strike/>
          <w:spacing w:val="-10"/>
          <w:sz w:val="24"/>
          <w:szCs w:val="28"/>
          <w:lang w:val="ru-RU" w:eastAsia="ru-RU"/>
        </w:rPr>
        <w:t xml:space="preserve"> </w:t>
      </w:r>
      <w:proofErr w:type="spellStart"/>
      <w:r w:rsidRPr="00185552">
        <w:rPr>
          <w:rFonts w:ascii="Times New Roman" w:eastAsia="Times New Roman" w:hAnsi="Times New Roman" w:cs="Times New Roman"/>
          <w:iCs/>
          <w:strike/>
          <w:spacing w:val="-10"/>
          <w:sz w:val="24"/>
          <w:szCs w:val="28"/>
          <w:lang w:val="ru-RU" w:eastAsia="ru-RU"/>
        </w:rPr>
        <w:t>самостійної</w:t>
      </w:r>
      <w:proofErr w:type="spellEnd"/>
      <w:r w:rsidRPr="00185552">
        <w:rPr>
          <w:rFonts w:ascii="Times New Roman" w:eastAsia="Times New Roman" w:hAnsi="Times New Roman" w:cs="Times New Roman"/>
          <w:iCs/>
          <w:strike/>
          <w:spacing w:val="-10"/>
          <w:sz w:val="24"/>
          <w:szCs w:val="28"/>
          <w:lang w:val="ru-RU" w:eastAsia="ru-RU"/>
        </w:rPr>
        <w:t xml:space="preserve"> оплати нею за </w:t>
      </w:r>
      <w:proofErr w:type="spellStart"/>
      <w:r w:rsidRPr="00185552">
        <w:rPr>
          <w:rFonts w:ascii="Times New Roman" w:eastAsia="Times New Roman" w:hAnsi="Times New Roman" w:cs="Times New Roman"/>
          <w:iCs/>
          <w:strike/>
          <w:spacing w:val="-10"/>
          <w:sz w:val="24"/>
          <w:szCs w:val="28"/>
          <w:lang w:val="ru-RU" w:eastAsia="ru-RU"/>
        </w:rPr>
        <w:t>отримані</w:t>
      </w:r>
      <w:proofErr w:type="spellEnd"/>
      <w:r w:rsidRPr="00185552">
        <w:rPr>
          <w:rFonts w:ascii="Times New Roman" w:eastAsia="Times New Roman" w:hAnsi="Times New Roman" w:cs="Times New Roman"/>
          <w:iCs/>
          <w:strike/>
          <w:spacing w:val="-10"/>
          <w:sz w:val="24"/>
          <w:szCs w:val="28"/>
          <w:lang w:val="ru-RU" w:eastAsia="ru-RU"/>
        </w:rPr>
        <w:t xml:space="preserve"> </w:t>
      </w:r>
      <w:proofErr w:type="spellStart"/>
      <w:r w:rsidRPr="00185552">
        <w:rPr>
          <w:rFonts w:ascii="Times New Roman" w:eastAsia="Times New Roman" w:hAnsi="Times New Roman" w:cs="Times New Roman"/>
          <w:iCs/>
          <w:strike/>
          <w:spacing w:val="-10"/>
          <w:sz w:val="24"/>
          <w:szCs w:val="28"/>
          <w:lang w:val="ru-RU" w:eastAsia="ru-RU"/>
        </w:rPr>
        <w:t>медичні</w:t>
      </w:r>
      <w:proofErr w:type="spellEnd"/>
      <w:r w:rsidRPr="00185552">
        <w:rPr>
          <w:rFonts w:ascii="Times New Roman" w:eastAsia="Times New Roman" w:hAnsi="Times New Roman" w:cs="Times New Roman"/>
          <w:iCs/>
          <w:strike/>
          <w:spacing w:val="-10"/>
          <w:sz w:val="24"/>
          <w:szCs w:val="28"/>
          <w:lang w:val="ru-RU" w:eastAsia="ru-RU"/>
        </w:rPr>
        <w:t xml:space="preserve"> </w:t>
      </w:r>
      <w:proofErr w:type="spellStart"/>
      <w:r w:rsidRPr="00185552">
        <w:rPr>
          <w:rFonts w:ascii="Times New Roman" w:eastAsia="Times New Roman" w:hAnsi="Times New Roman" w:cs="Times New Roman"/>
          <w:iCs/>
          <w:strike/>
          <w:spacing w:val="-10"/>
          <w:sz w:val="24"/>
          <w:szCs w:val="28"/>
          <w:lang w:val="ru-RU" w:eastAsia="ru-RU"/>
        </w:rPr>
        <w:t>товари</w:t>
      </w:r>
      <w:proofErr w:type="spellEnd"/>
      <w:r w:rsidRPr="00185552">
        <w:rPr>
          <w:rFonts w:ascii="Times New Roman" w:eastAsia="Times New Roman" w:hAnsi="Times New Roman" w:cs="Times New Roman"/>
          <w:iCs/>
          <w:strike/>
          <w:spacing w:val="-10"/>
          <w:sz w:val="24"/>
          <w:szCs w:val="28"/>
          <w:lang w:val="ru-RU" w:eastAsia="ru-RU"/>
        </w:rPr>
        <w:t xml:space="preserve"> та </w:t>
      </w:r>
      <w:proofErr w:type="spellStart"/>
      <w:r w:rsidRPr="00185552">
        <w:rPr>
          <w:rFonts w:ascii="Times New Roman" w:eastAsia="Times New Roman" w:hAnsi="Times New Roman" w:cs="Times New Roman"/>
          <w:iCs/>
          <w:strike/>
          <w:spacing w:val="-10"/>
          <w:sz w:val="24"/>
          <w:szCs w:val="28"/>
          <w:lang w:val="ru-RU" w:eastAsia="ru-RU"/>
        </w:rPr>
        <w:t>послуги</w:t>
      </w:r>
      <w:proofErr w:type="spellEnd"/>
      <w:r w:rsidRPr="00185552">
        <w:rPr>
          <w:rFonts w:ascii="Times New Roman" w:eastAsia="Times New Roman" w:hAnsi="Times New Roman" w:cs="Times New Roman"/>
          <w:iCs/>
          <w:strike/>
          <w:spacing w:val="-10"/>
          <w:sz w:val="24"/>
          <w:szCs w:val="28"/>
          <w:lang w:val="ru-RU" w:eastAsia="ru-RU"/>
        </w:rPr>
        <w:t xml:space="preserve">, </w:t>
      </w:r>
      <w:proofErr w:type="spellStart"/>
      <w:r w:rsidRPr="00185552">
        <w:rPr>
          <w:rFonts w:ascii="Times New Roman" w:eastAsia="Times New Roman" w:hAnsi="Times New Roman" w:cs="Times New Roman"/>
          <w:iCs/>
          <w:strike/>
          <w:spacing w:val="-10"/>
          <w:sz w:val="24"/>
          <w:szCs w:val="28"/>
          <w:lang w:val="ru-RU" w:eastAsia="ru-RU"/>
        </w:rPr>
        <w:t>які</w:t>
      </w:r>
      <w:proofErr w:type="spellEnd"/>
      <w:r w:rsidRPr="00185552">
        <w:rPr>
          <w:rFonts w:ascii="Times New Roman" w:eastAsia="Times New Roman" w:hAnsi="Times New Roman" w:cs="Times New Roman"/>
          <w:iCs/>
          <w:strike/>
          <w:spacing w:val="-10"/>
          <w:sz w:val="24"/>
          <w:szCs w:val="28"/>
          <w:lang w:val="ru-RU" w:eastAsia="ru-RU"/>
        </w:rPr>
        <w:t xml:space="preserve"> </w:t>
      </w:r>
      <w:proofErr w:type="spellStart"/>
      <w:r w:rsidRPr="00185552">
        <w:rPr>
          <w:rFonts w:ascii="Times New Roman" w:eastAsia="Times New Roman" w:hAnsi="Times New Roman" w:cs="Times New Roman"/>
          <w:iCs/>
          <w:strike/>
          <w:spacing w:val="-10"/>
          <w:sz w:val="24"/>
          <w:szCs w:val="28"/>
          <w:lang w:val="ru-RU" w:eastAsia="ru-RU"/>
        </w:rPr>
        <w:t>покриваються</w:t>
      </w:r>
      <w:proofErr w:type="spellEnd"/>
      <w:r w:rsidRPr="00185552">
        <w:rPr>
          <w:rFonts w:ascii="Times New Roman" w:eastAsia="Times New Roman" w:hAnsi="Times New Roman" w:cs="Times New Roman"/>
          <w:iCs/>
          <w:strike/>
          <w:spacing w:val="-10"/>
          <w:sz w:val="24"/>
          <w:szCs w:val="28"/>
          <w:lang w:val="ru-RU" w:eastAsia="ru-RU"/>
        </w:rPr>
        <w:t xml:space="preserve"> за </w:t>
      </w:r>
      <w:proofErr w:type="spellStart"/>
      <w:r w:rsidRPr="00185552">
        <w:rPr>
          <w:rFonts w:ascii="Times New Roman" w:eastAsia="Times New Roman" w:hAnsi="Times New Roman" w:cs="Times New Roman"/>
          <w:iCs/>
          <w:strike/>
          <w:spacing w:val="-10"/>
          <w:sz w:val="24"/>
          <w:szCs w:val="28"/>
          <w:lang w:val="ru-RU" w:eastAsia="ru-RU"/>
        </w:rPr>
        <w:t>умовами</w:t>
      </w:r>
      <w:proofErr w:type="spellEnd"/>
      <w:r w:rsidRPr="00185552">
        <w:rPr>
          <w:rFonts w:ascii="Times New Roman" w:eastAsia="Times New Roman" w:hAnsi="Times New Roman" w:cs="Times New Roman"/>
          <w:iCs/>
          <w:strike/>
          <w:spacing w:val="-10"/>
          <w:sz w:val="24"/>
          <w:szCs w:val="28"/>
          <w:lang w:val="ru-RU" w:eastAsia="ru-RU"/>
        </w:rPr>
        <w:t xml:space="preserve"> </w:t>
      </w:r>
      <w:proofErr w:type="spellStart"/>
      <w:r w:rsidRPr="00185552">
        <w:rPr>
          <w:rFonts w:ascii="Times New Roman" w:eastAsia="Times New Roman" w:hAnsi="Times New Roman" w:cs="Times New Roman"/>
          <w:iCs/>
          <w:strike/>
          <w:spacing w:val="-10"/>
          <w:sz w:val="24"/>
          <w:szCs w:val="28"/>
          <w:lang w:val="ru-RU" w:eastAsia="ru-RU"/>
        </w:rPr>
        <w:t>Програми</w:t>
      </w:r>
      <w:proofErr w:type="spellEnd"/>
      <w:r w:rsidRPr="00185552">
        <w:rPr>
          <w:rFonts w:ascii="Times New Roman" w:eastAsia="Times New Roman" w:hAnsi="Times New Roman" w:cs="Times New Roman"/>
          <w:iCs/>
          <w:strike/>
          <w:spacing w:val="-10"/>
          <w:sz w:val="24"/>
          <w:szCs w:val="28"/>
          <w:lang w:val="ru-RU" w:eastAsia="ru-RU"/>
        </w:rPr>
        <w:t xml:space="preserve"> </w:t>
      </w:r>
      <w:proofErr w:type="spellStart"/>
      <w:r w:rsidRPr="00185552">
        <w:rPr>
          <w:rFonts w:ascii="Times New Roman" w:eastAsia="Times New Roman" w:hAnsi="Times New Roman" w:cs="Times New Roman"/>
          <w:iCs/>
          <w:strike/>
          <w:spacing w:val="-10"/>
          <w:sz w:val="24"/>
          <w:szCs w:val="28"/>
          <w:lang w:val="ru-RU" w:eastAsia="ru-RU"/>
        </w:rPr>
        <w:t>страхування</w:t>
      </w:r>
      <w:proofErr w:type="spellEnd"/>
      <w:r w:rsidRPr="00185552">
        <w:rPr>
          <w:rFonts w:ascii="Times New Roman" w:hAnsi="Times New Roman" w:cs="Times New Roman"/>
          <w:iCs/>
          <w:strike/>
          <w:spacing w:val="-10"/>
          <w:sz w:val="24"/>
          <w:szCs w:val="24"/>
        </w:rPr>
        <w:t>.</w:t>
      </w:r>
    </w:p>
    <w:p w14:paraId="4E953A5D"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2.6. Медичний </w:t>
      </w:r>
      <w:proofErr w:type="spellStart"/>
      <w:r w:rsidRPr="00185552">
        <w:rPr>
          <w:rFonts w:ascii="Times New Roman" w:hAnsi="Times New Roman" w:cs="Times New Roman"/>
          <w:strike/>
          <w:spacing w:val="-10"/>
          <w:sz w:val="24"/>
          <w:szCs w:val="24"/>
        </w:rPr>
        <w:t>асистанс</w:t>
      </w:r>
      <w:proofErr w:type="spellEnd"/>
      <w:r w:rsidRPr="00185552">
        <w:rPr>
          <w:rFonts w:ascii="Times New Roman" w:hAnsi="Times New Roman" w:cs="Times New Roman"/>
          <w:strike/>
          <w:spacing w:val="-10"/>
          <w:sz w:val="24"/>
          <w:szCs w:val="24"/>
        </w:rPr>
        <w:t xml:space="preserve"> під час організації надання послуг за Договором повинен:</w:t>
      </w:r>
    </w:p>
    <w:p w14:paraId="4DECE8E3"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2.6.1. забезпечити запис Застрахованої особи до закладу охорони здоров’я протягом 1 (однієї) години з моменту надходження запиту в телефонному режимі або через онлайн сервіси, при цьому, обов’язково уточнити в Застрахованої особи, чи є потреба в  наданні/оформленні медичного висновку про тимчасову непрацездатність;</w:t>
      </w:r>
    </w:p>
    <w:p w14:paraId="14AF23E9"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2.6.2. забезпечити Застрахованих </w:t>
      </w:r>
      <w:proofErr w:type="spellStart"/>
      <w:r w:rsidRPr="00185552">
        <w:rPr>
          <w:rFonts w:ascii="Times New Roman" w:eastAsia="Times New Roman" w:hAnsi="Times New Roman" w:cs="Times New Roman"/>
          <w:strike/>
          <w:spacing w:val="-10"/>
          <w:sz w:val="24"/>
          <w:szCs w:val="28"/>
          <w:lang w:val="ru-RU" w:eastAsia="ru-RU"/>
        </w:rPr>
        <w:t>осіб</w:t>
      </w:r>
      <w:proofErr w:type="spellEnd"/>
      <w:r w:rsidRPr="00185552">
        <w:rPr>
          <w:rFonts w:ascii="Times New Roman" w:eastAsia="Times New Roman" w:hAnsi="Times New Roman" w:cs="Times New Roman"/>
          <w:strike/>
          <w:spacing w:val="-10"/>
          <w:sz w:val="24"/>
          <w:szCs w:val="28"/>
          <w:lang w:val="ru-RU" w:eastAsia="ru-RU"/>
        </w:rPr>
        <w:t xml:space="preserve"> </w:t>
      </w:r>
      <w:proofErr w:type="spellStart"/>
      <w:r w:rsidRPr="00185552">
        <w:rPr>
          <w:rFonts w:ascii="Times New Roman" w:eastAsia="Times New Roman" w:hAnsi="Times New Roman" w:cs="Times New Roman"/>
          <w:strike/>
          <w:spacing w:val="-10"/>
          <w:sz w:val="24"/>
          <w:szCs w:val="28"/>
          <w:lang w:val="ru-RU" w:eastAsia="ru-RU"/>
        </w:rPr>
        <w:t>лікарськими</w:t>
      </w:r>
      <w:proofErr w:type="spellEnd"/>
      <w:r w:rsidRPr="00185552">
        <w:rPr>
          <w:rFonts w:ascii="Times New Roman" w:eastAsia="Times New Roman" w:hAnsi="Times New Roman" w:cs="Times New Roman"/>
          <w:strike/>
          <w:spacing w:val="-10"/>
          <w:sz w:val="24"/>
          <w:szCs w:val="28"/>
          <w:lang w:val="ru-RU" w:eastAsia="ru-RU"/>
        </w:rPr>
        <w:t xml:space="preserve"> </w:t>
      </w:r>
      <w:proofErr w:type="spellStart"/>
      <w:r w:rsidRPr="00185552">
        <w:rPr>
          <w:rFonts w:ascii="Times New Roman" w:eastAsia="Times New Roman" w:hAnsi="Times New Roman" w:cs="Times New Roman"/>
          <w:strike/>
          <w:spacing w:val="-10"/>
          <w:sz w:val="24"/>
          <w:szCs w:val="28"/>
          <w:lang w:val="ru-RU" w:eastAsia="ru-RU"/>
        </w:rPr>
        <w:t>засобами</w:t>
      </w:r>
      <w:proofErr w:type="spellEnd"/>
      <w:r w:rsidRPr="00185552">
        <w:rPr>
          <w:rFonts w:ascii="Times New Roman" w:eastAsia="Times New Roman" w:hAnsi="Times New Roman" w:cs="Times New Roman"/>
          <w:strike/>
          <w:spacing w:val="-10"/>
          <w:sz w:val="24"/>
          <w:szCs w:val="28"/>
          <w:lang w:val="ru-RU" w:eastAsia="ru-RU"/>
        </w:rPr>
        <w:t xml:space="preserve"> та </w:t>
      </w:r>
      <w:proofErr w:type="spellStart"/>
      <w:r w:rsidRPr="00185552">
        <w:rPr>
          <w:rFonts w:ascii="Times New Roman" w:eastAsia="Times New Roman" w:hAnsi="Times New Roman" w:cs="Times New Roman"/>
          <w:strike/>
          <w:spacing w:val="-10"/>
          <w:sz w:val="24"/>
          <w:szCs w:val="28"/>
          <w:lang w:val="ru-RU" w:eastAsia="ru-RU"/>
        </w:rPr>
        <w:t>медичними</w:t>
      </w:r>
      <w:proofErr w:type="spellEnd"/>
      <w:r w:rsidRPr="00185552">
        <w:rPr>
          <w:rFonts w:ascii="Times New Roman" w:eastAsia="Times New Roman" w:hAnsi="Times New Roman" w:cs="Times New Roman"/>
          <w:strike/>
          <w:spacing w:val="-10"/>
          <w:sz w:val="24"/>
          <w:szCs w:val="28"/>
          <w:lang w:val="ru-RU" w:eastAsia="ru-RU"/>
        </w:rPr>
        <w:t xml:space="preserve"> </w:t>
      </w:r>
      <w:proofErr w:type="spellStart"/>
      <w:r w:rsidRPr="00185552">
        <w:rPr>
          <w:rFonts w:ascii="Times New Roman" w:eastAsia="Times New Roman" w:hAnsi="Times New Roman" w:cs="Times New Roman"/>
          <w:strike/>
          <w:spacing w:val="-10"/>
          <w:sz w:val="24"/>
          <w:szCs w:val="28"/>
          <w:lang w:val="ru-RU" w:eastAsia="ru-RU"/>
        </w:rPr>
        <w:t>виробами</w:t>
      </w:r>
      <w:proofErr w:type="spellEnd"/>
      <w:r w:rsidRPr="00185552">
        <w:rPr>
          <w:rFonts w:ascii="Times New Roman" w:eastAsia="Times New Roman" w:hAnsi="Times New Roman" w:cs="Times New Roman"/>
          <w:strike/>
          <w:spacing w:val="-10"/>
          <w:sz w:val="24"/>
          <w:szCs w:val="28"/>
          <w:lang w:val="ru-RU" w:eastAsia="ru-RU"/>
        </w:rPr>
        <w:t xml:space="preserve">  у такому порядку та в </w:t>
      </w:r>
      <w:proofErr w:type="spellStart"/>
      <w:r w:rsidRPr="00185552">
        <w:rPr>
          <w:rFonts w:ascii="Times New Roman" w:eastAsia="Times New Roman" w:hAnsi="Times New Roman" w:cs="Times New Roman"/>
          <w:strike/>
          <w:spacing w:val="-10"/>
          <w:sz w:val="24"/>
          <w:szCs w:val="28"/>
          <w:lang w:val="ru-RU" w:eastAsia="ru-RU"/>
        </w:rPr>
        <w:t>наступні</w:t>
      </w:r>
      <w:proofErr w:type="spellEnd"/>
      <w:r w:rsidRPr="00185552">
        <w:rPr>
          <w:rFonts w:ascii="Times New Roman" w:eastAsia="Times New Roman" w:hAnsi="Times New Roman" w:cs="Times New Roman"/>
          <w:strike/>
          <w:spacing w:val="-10"/>
          <w:sz w:val="24"/>
          <w:szCs w:val="28"/>
          <w:lang w:val="ru-RU" w:eastAsia="ru-RU"/>
        </w:rPr>
        <w:t xml:space="preserve"> строки</w:t>
      </w:r>
      <w:r w:rsidRPr="00185552">
        <w:rPr>
          <w:rFonts w:ascii="Times New Roman" w:hAnsi="Times New Roman" w:cs="Times New Roman"/>
          <w:strike/>
          <w:spacing w:val="-10"/>
          <w:sz w:val="24"/>
          <w:szCs w:val="24"/>
        </w:rPr>
        <w:t>:</w:t>
      </w:r>
    </w:p>
    <w:p w14:paraId="1E015426"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 у разі </w:t>
      </w:r>
      <w:proofErr w:type="spellStart"/>
      <w:r w:rsidRPr="00185552">
        <w:rPr>
          <w:rFonts w:ascii="Times New Roman" w:hAnsi="Times New Roman" w:cs="Times New Roman"/>
          <w:strike/>
          <w:spacing w:val="-10"/>
          <w:sz w:val="24"/>
          <w:szCs w:val="24"/>
        </w:rPr>
        <w:t>самовивозу</w:t>
      </w:r>
      <w:proofErr w:type="spellEnd"/>
      <w:r w:rsidRPr="00185552">
        <w:rPr>
          <w:rFonts w:ascii="Times New Roman" w:hAnsi="Times New Roman" w:cs="Times New Roman"/>
          <w:strike/>
          <w:spacing w:val="-10"/>
          <w:sz w:val="24"/>
          <w:szCs w:val="24"/>
        </w:rPr>
        <w:t xml:space="preserve"> - до 3 годин з моменту звернення  Застрахованої особи згідно з графіком та умовами роботи аптек, з пріоритетом до місця перебування (чи побажання) Застрахованої особи;</w:t>
      </w:r>
    </w:p>
    <w:p w14:paraId="3405F99E"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у разі доставки кур’єром - до 12 годин з моменту звернення  Застрахованої особи (з урахуванням умов роботи аптечного закладу)</w:t>
      </w:r>
      <w:r w:rsidRPr="00185552">
        <w:rPr>
          <w:rFonts w:ascii="Times New Roman" w:eastAsia="Times New Roman" w:hAnsi="Times New Roman" w:cs="Times New Roman"/>
          <w:strike/>
          <w:spacing w:val="-10"/>
          <w:sz w:val="24"/>
          <w:szCs w:val="28"/>
          <w:lang w:val="ru-RU" w:eastAsia="ru-RU"/>
        </w:rPr>
        <w:t xml:space="preserve"> та за </w:t>
      </w:r>
      <w:proofErr w:type="spellStart"/>
      <w:r w:rsidRPr="00185552">
        <w:rPr>
          <w:rFonts w:ascii="Times New Roman" w:eastAsia="Times New Roman" w:hAnsi="Times New Roman" w:cs="Times New Roman"/>
          <w:strike/>
          <w:spacing w:val="-10"/>
          <w:sz w:val="24"/>
          <w:szCs w:val="28"/>
          <w:lang w:val="ru-RU" w:eastAsia="ru-RU"/>
        </w:rPr>
        <w:t>наявності</w:t>
      </w:r>
      <w:proofErr w:type="spellEnd"/>
      <w:r w:rsidRPr="00185552">
        <w:rPr>
          <w:rFonts w:ascii="Times New Roman" w:eastAsia="Times New Roman" w:hAnsi="Times New Roman" w:cs="Times New Roman"/>
          <w:strike/>
          <w:spacing w:val="-10"/>
          <w:sz w:val="24"/>
          <w:szCs w:val="28"/>
          <w:lang w:val="ru-RU" w:eastAsia="ru-RU"/>
        </w:rPr>
        <w:t xml:space="preserve"> </w:t>
      </w:r>
      <w:proofErr w:type="spellStart"/>
      <w:r w:rsidRPr="00185552">
        <w:rPr>
          <w:rFonts w:ascii="Times New Roman" w:eastAsia="Times New Roman" w:hAnsi="Times New Roman" w:cs="Times New Roman"/>
          <w:strike/>
          <w:spacing w:val="-10"/>
          <w:sz w:val="24"/>
          <w:szCs w:val="28"/>
          <w:lang w:val="ru-RU" w:eastAsia="ru-RU"/>
        </w:rPr>
        <w:t>такої</w:t>
      </w:r>
      <w:proofErr w:type="spellEnd"/>
      <w:r w:rsidRPr="00185552">
        <w:rPr>
          <w:rFonts w:ascii="Times New Roman" w:eastAsia="Times New Roman" w:hAnsi="Times New Roman" w:cs="Times New Roman"/>
          <w:strike/>
          <w:spacing w:val="-10"/>
          <w:sz w:val="24"/>
          <w:szCs w:val="28"/>
          <w:lang w:val="ru-RU" w:eastAsia="ru-RU"/>
        </w:rPr>
        <w:t xml:space="preserve"> </w:t>
      </w:r>
      <w:proofErr w:type="spellStart"/>
      <w:r w:rsidRPr="00185552">
        <w:rPr>
          <w:rFonts w:ascii="Times New Roman" w:eastAsia="Times New Roman" w:hAnsi="Times New Roman" w:cs="Times New Roman"/>
          <w:strike/>
          <w:spacing w:val="-10"/>
          <w:sz w:val="24"/>
          <w:szCs w:val="28"/>
          <w:lang w:val="ru-RU" w:eastAsia="ru-RU"/>
        </w:rPr>
        <w:t>можливості</w:t>
      </w:r>
      <w:proofErr w:type="spellEnd"/>
      <w:r w:rsidRPr="00185552">
        <w:rPr>
          <w:rFonts w:ascii="Times New Roman" w:eastAsia="Times New Roman" w:hAnsi="Times New Roman" w:cs="Times New Roman"/>
          <w:strike/>
          <w:spacing w:val="-10"/>
          <w:sz w:val="24"/>
          <w:szCs w:val="28"/>
          <w:lang w:val="ru-RU" w:eastAsia="ru-RU"/>
        </w:rPr>
        <w:t xml:space="preserve"> в </w:t>
      </w:r>
      <w:proofErr w:type="spellStart"/>
      <w:r w:rsidRPr="00185552">
        <w:rPr>
          <w:rFonts w:ascii="Times New Roman" w:eastAsia="Times New Roman" w:hAnsi="Times New Roman" w:cs="Times New Roman"/>
          <w:strike/>
          <w:spacing w:val="-10"/>
          <w:sz w:val="24"/>
          <w:szCs w:val="28"/>
          <w:lang w:val="ru-RU" w:eastAsia="ru-RU"/>
        </w:rPr>
        <w:t>регіоні</w:t>
      </w:r>
      <w:proofErr w:type="spellEnd"/>
      <w:r w:rsidRPr="00185552">
        <w:rPr>
          <w:rFonts w:ascii="Times New Roman" w:hAnsi="Times New Roman" w:cs="Times New Roman"/>
          <w:strike/>
          <w:spacing w:val="-10"/>
          <w:sz w:val="24"/>
          <w:szCs w:val="24"/>
        </w:rPr>
        <w:t>;</w:t>
      </w:r>
    </w:p>
    <w:p w14:paraId="6445E4A2"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у разі ситуації, яка загрожує життю Застрахованої особи – до 2 годин з моменту звернення Застрахованої особи забезпечити будь-яким зручним способом для Застрахованої особи;</w:t>
      </w:r>
    </w:p>
    <w:p w14:paraId="68610A91"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2.6.3. забезпечити організацію планової госпіталізації в строк до 24 годин з моменту направлення Застрахованої особи на стаціонарне лікування лікарем та здійснюється згідно з графіком роботи закладу охорони здоров’я;</w:t>
      </w:r>
    </w:p>
    <w:p w14:paraId="6DDF5635"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2.6.4. забезпечити організацію медичної допомоги в умовах поліклініки у робочі дні  закладу охорони здоров’я: у день звернення Застрахованої особи за допомогою (у разі звернення до 14.00 год) або на наступний день (у разі звернення після 14.00 год), згідно з графіком роботи закладу хорони здоров’я о або лікаря, консультацію якого необхідно організувати.</w:t>
      </w:r>
    </w:p>
    <w:p w14:paraId="2BFB20EC"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2.7. Медичні послуги повинні відповідати вимогам медичної доцільності та критеріям належної якості. При виникненні претензії Застрахованої особи у випадку несприятливих наслідків діагностичних, лікувальних і профілактичних заходів (включаючи ін'єкції ліків), які пов'язані з лікуванням, що здійснювалось з приводу страхового випадку, Страховик повинен </w:t>
      </w:r>
      <w:proofErr w:type="spellStart"/>
      <w:r w:rsidRPr="00185552">
        <w:rPr>
          <w:rFonts w:ascii="Times New Roman" w:hAnsi="Times New Roman" w:cs="Times New Roman"/>
          <w:strike/>
          <w:spacing w:val="-10"/>
          <w:sz w:val="24"/>
          <w:szCs w:val="24"/>
        </w:rPr>
        <w:t>оперативно</w:t>
      </w:r>
      <w:proofErr w:type="spellEnd"/>
      <w:r w:rsidRPr="00185552">
        <w:rPr>
          <w:rFonts w:ascii="Times New Roman" w:hAnsi="Times New Roman" w:cs="Times New Roman"/>
          <w:strike/>
          <w:spacing w:val="-10"/>
          <w:sz w:val="24"/>
          <w:szCs w:val="24"/>
        </w:rPr>
        <w:t xml:space="preserve"> врегулювати їх на користь інтересів Застрахованої особи, якщо при цьому не порушено умови Договору.</w:t>
      </w:r>
    </w:p>
    <w:p w14:paraId="5C2AC657" w14:textId="77777777" w:rsidR="001F7D20" w:rsidRPr="00185552" w:rsidRDefault="001F7D20" w:rsidP="001F7D20">
      <w:pPr>
        <w:tabs>
          <w:tab w:val="left" w:pos="1134"/>
        </w:tabs>
        <w:ind w:firstLine="567"/>
        <w:contextualSpacing/>
        <w:jc w:val="both"/>
        <w:rPr>
          <w:rFonts w:ascii="Times New Roman" w:eastAsia="SimSun" w:hAnsi="Times New Roman" w:cs="Times New Roman"/>
          <w:iCs/>
          <w:strike/>
          <w:spacing w:val="-10"/>
          <w:sz w:val="24"/>
          <w:szCs w:val="24"/>
        </w:rPr>
      </w:pPr>
      <w:r w:rsidRPr="00185552">
        <w:rPr>
          <w:rFonts w:ascii="Times New Roman" w:hAnsi="Times New Roman" w:cs="Times New Roman"/>
          <w:strike/>
          <w:spacing w:val="-10"/>
          <w:sz w:val="24"/>
          <w:szCs w:val="24"/>
        </w:rPr>
        <w:t xml:space="preserve">2.8. </w:t>
      </w:r>
      <w:r w:rsidRPr="00185552">
        <w:rPr>
          <w:rFonts w:ascii="Times New Roman" w:eastAsia="SimSun" w:hAnsi="Times New Roman" w:cs="Times New Roman"/>
          <w:strike/>
          <w:spacing w:val="-10"/>
          <w:sz w:val="24"/>
          <w:szCs w:val="24"/>
        </w:rPr>
        <w:t xml:space="preserve">Страховик кожні 3 (три)  місяці </w:t>
      </w:r>
      <w:r w:rsidRPr="00185552">
        <w:rPr>
          <w:rFonts w:ascii="Times New Roman" w:eastAsia="SimSun" w:hAnsi="Times New Roman" w:cs="Times New Roman"/>
          <w:iCs/>
          <w:strike/>
          <w:spacing w:val="-10"/>
          <w:sz w:val="24"/>
          <w:szCs w:val="24"/>
        </w:rPr>
        <w:t>не пізніше 12 (дванадцятого</w:t>
      </w:r>
      <w:r w:rsidRPr="00185552">
        <w:rPr>
          <w:rFonts w:ascii="Times New Roman" w:eastAsia="SimSun" w:hAnsi="Times New Roman" w:cs="Times New Roman"/>
          <w:iCs/>
          <w:strike/>
          <w:color w:val="FF0000"/>
          <w:spacing w:val="-10"/>
          <w:sz w:val="24"/>
          <w:szCs w:val="24"/>
        </w:rPr>
        <w:t xml:space="preserve"> </w:t>
      </w:r>
      <w:r w:rsidRPr="00185552">
        <w:rPr>
          <w:rFonts w:ascii="Times New Roman" w:eastAsia="SimSun" w:hAnsi="Times New Roman" w:cs="Times New Roman"/>
          <w:iCs/>
          <w:strike/>
          <w:spacing w:val="-10"/>
          <w:sz w:val="24"/>
          <w:szCs w:val="24"/>
        </w:rPr>
        <w:t xml:space="preserve">числа першого місяця наступного за звітним періодом) </w:t>
      </w:r>
      <w:r w:rsidRPr="00185552">
        <w:rPr>
          <w:rFonts w:ascii="Times New Roman" w:eastAsia="SimSun" w:hAnsi="Times New Roman" w:cs="Times New Roman"/>
          <w:strike/>
          <w:spacing w:val="-10"/>
          <w:sz w:val="24"/>
          <w:szCs w:val="24"/>
        </w:rPr>
        <w:t xml:space="preserve">складає, підписує та надає на розгляд Страхувальнику </w:t>
      </w:r>
      <w:r w:rsidRPr="00185552">
        <w:rPr>
          <w:rFonts w:ascii="Times New Roman" w:eastAsia="SimSun" w:hAnsi="Times New Roman" w:cs="Times New Roman"/>
          <w:iCs/>
          <w:strike/>
          <w:spacing w:val="-10"/>
          <w:sz w:val="24"/>
          <w:szCs w:val="24"/>
        </w:rPr>
        <w:t>звіти</w:t>
      </w:r>
      <w:r w:rsidRPr="00185552">
        <w:rPr>
          <w:rFonts w:ascii="Times New Roman" w:eastAsia="SimSun" w:hAnsi="Times New Roman" w:cs="Times New Roman"/>
          <w:strike/>
          <w:spacing w:val="-10"/>
          <w:sz w:val="24"/>
          <w:szCs w:val="24"/>
        </w:rPr>
        <w:t xml:space="preserve"> за формами, встановленими у </w:t>
      </w:r>
      <w:r w:rsidRPr="00185552">
        <w:rPr>
          <w:rFonts w:ascii="Times New Roman" w:eastAsia="SimSun" w:hAnsi="Times New Roman" w:cs="Times New Roman"/>
          <w:iCs/>
          <w:strike/>
          <w:spacing w:val="-10"/>
          <w:sz w:val="24"/>
          <w:szCs w:val="24"/>
        </w:rPr>
        <w:t>Додатку 6 до цього Договору. Звіти надсилаються засобами поштового зв’язку, що використовує Страхувальник, з поперед</w:t>
      </w:r>
      <w:r w:rsidRPr="00185552">
        <w:rPr>
          <w:rFonts w:ascii="Times New Roman" w:eastAsia="SimSun" w:hAnsi="Times New Roman" w:cs="Times New Roman"/>
          <w:strike/>
          <w:spacing w:val="-10"/>
          <w:sz w:val="24"/>
          <w:szCs w:val="24"/>
        </w:rPr>
        <w:t xml:space="preserve">нім направленням електронних копій звітів </w:t>
      </w:r>
      <w:r w:rsidRPr="00185552">
        <w:rPr>
          <w:rFonts w:ascii="Times New Roman" w:eastAsia="SimSun" w:hAnsi="Times New Roman" w:cs="Times New Roman"/>
          <w:iCs/>
          <w:strike/>
          <w:spacing w:val="-10"/>
          <w:sz w:val="24"/>
          <w:szCs w:val="24"/>
        </w:rPr>
        <w:t xml:space="preserve">(в т. ч. файл(-и) у </w:t>
      </w:r>
      <w:r w:rsidRPr="00185552">
        <w:rPr>
          <w:rFonts w:ascii="Times New Roman" w:eastAsia="SimSun" w:hAnsi="Times New Roman" w:cs="Times New Roman"/>
          <w:iCs/>
          <w:strike/>
          <w:spacing w:val="-10"/>
          <w:sz w:val="24"/>
          <w:szCs w:val="24"/>
        </w:rPr>
        <w:lastRenderedPageBreak/>
        <w:t>форматі Excel) на адресу електронної пошти представника Страхувальника</w:t>
      </w:r>
      <w:r w:rsidRPr="00185552">
        <w:rPr>
          <w:rFonts w:ascii="Times New Roman" w:hAnsi="Times New Roman" w:cs="Times New Roman"/>
          <w:strike/>
          <w:sz w:val="24"/>
          <w:szCs w:val="24"/>
        </w:rPr>
        <w:t> </w:t>
      </w:r>
      <w:hyperlink r:id="rId14" w:history="1">
        <w:r w:rsidRPr="00185552">
          <w:rPr>
            <w:strike/>
            <w:color w:val="0563C1"/>
            <w:sz w:val="24"/>
            <w:szCs w:val="24"/>
            <w:u w:val="single"/>
            <w:shd w:val="clear" w:color="auto" w:fill="FFFFFF"/>
          </w:rPr>
          <w:t>__________________________</w:t>
        </w:r>
      </w:hyperlink>
      <w:r w:rsidRPr="00185552">
        <w:rPr>
          <w:rFonts w:ascii="Times New Roman" w:hAnsi="Times New Roman" w:cs="Times New Roman"/>
          <w:strike/>
          <w:color w:val="0000FF"/>
          <w:sz w:val="24"/>
          <w:szCs w:val="24"/>
          <w:shd w:val="clear" w:color="auto" w:fill="FFFFFF"/>
        </w:rPr>
        <w:t xml:space="preserve"> </w:t>
      </w:r>
      <w:r w:rsidRPr="00185552">
        <w:rPr>
          <w:rFonts w:ascii="Times New Roman" w:eastAsia="SimSun" w:hAnsi="Times New Roman" w:cs="Times New Roman"/>
          <w:iCs/>
          <w:strike/>
          <w:spacing w:val="-10"/>
          <w:sz w:val="24"/>
          <w:szCs w:val="24"/>
        </w:rPr>
        <w:t>(зазначена електронна адреса може змінюватись в робочому порядку Страхувальником після повідомлення про таку зміну на електронну пошту Страховика).</w:t>
      </w:r>
    </w:p>
    <w:p w14:paraId="7007D1D1" w14:textId="77777777" w:rsidR="001F7D20" w:rsidRPr="00185552" w:rsidRDefault="001F7D20" w:rsidP="001F7D20">
      <w:pPr>
        <w:tabs>
          <w:tab w:val="left" w:pos="1134"/>
        </w:tabs>
        <w:ind w:firstLine="567"/>
        <w:contextualSpacing/>
        <w:jc w:val="both"/>
        <w:rPr>
          <w:rFonts w:ascii="Times New Roman" w:hAnsi="Times New Roman" w:cs="Times New Roman"/>
          <w:strike/>
          <w:spacing w:val="-10"/>
          <w:sz w:val="24"/>
          <w:szCs w:val="24"/>
        </w:rPr>
      </w:pPr>
      <w:r w:rsidRPr="00185552">
        <w:rPr>
          <w:rFonts w:ascii="Times New Roman" w:eastAsia="SimSun" w:hAnsi="Times New Roman" w:cs="Times New Roman"/>
          <w:iCs/>
          <w:strike/>
          <w:spacing w:val="-10"/>
          <w:sz w:val="24"/>
          <w:szCs w:val="24"/>
        </w:rPr>
        <w:t xml:space="preserve">2.9. </w:t>
      </w:r>
      <w:r w:rsidRPr="00185552">
        <w:rPr>
          <w:rFonts w:ascii="Times New Roman" w:hAnsi="Times New Roman" w:cs="Times New Roman"/>
          <w:strike/>
          <w:spacing w:val="-10"/>
          <w:sz w:val="24"/>
          <w:szCs w:val="24"/>
        </w:rPr>
        <w:t xml:space="preserve">Страхувальник протягом 07 (семи) робочих днів від дати отримання звітів, аналізує отримані звіти, та за необхідності запитує пояснення, додаткову інформацію, матеріали від Страховика/Застрахованих осіб, проводить внутрішні експертизи/розслідування та у разі відсутності зауважень – погоджує  отримані звіти; або у разі виявлення </w:t>
      </w:r>
      <w:proofErr w:type="spellStart"/>
      <w:r w:rsidRPr="00185552">
        <w:rPr>
          <w:rFonts w:ascii="Times New Roman" w:hAnsi="Times New Roman" w:cs="Times New Roman"/>
          <w:strike/>
          <w:spacing w:val="-10"/>
          <w:sz w:val="24"/>
          <w:szCs w:val="24"/>
        </w:rPr>
        <w:t>невідповідностей</w:t>
      </w:r>
      <w:proofErr w:type="spellEnd"/>
      <w:r w:rsidRPr="00185552">
        <w:rPr>
          <w:rFonts w:ascii="Times New Roman" w:hAnsi="Times New Roman" w:cs="Times New Roman"/>
          <w:strike/>
          <w:spacing w:val="-10"/>
          <w:sz w:val="24"/>
          <w:szCs w:val="24"/>
        </w:rPr>
        <w:t>, недостовірної інформації у наданих звітах, виявлення допущених порушень під час надання послуг протягом звітного періоду (порядок, якість, строки тощо), –  звертається до Страховика із вимогою надати пояснення/усунути виявлені порушення та встановлює строки для надання таких пояснень/усунення порушень Страховиком.</w:t>
      </w:r>
    </w:p>
    <w:p w14:paraId="77093370" w14:textId="77777777" w:rsidR="001F7D20" w:rsidRPr="00185552" w:rsidRDefault="001F7D20" w:rsidP="001F7D20">
      <w:pPr>
        <w:spacing w:after="0" w:line="240" w:lineRule="auto"/>
        <w:ind w:left="567" w:right="282"/>
        <w:contextualSpacing/>
        <w:jc w:val="both"/>
        <w:rPr>
          <w:rFonts w:ascii="Times New Roman" w:hAnsi="Times New Roman" w:cs="Times New Roman"/>
          <w:strike/>
          <w:spacing w:val="-10"/>
          <w:sz w:val="24"/>
          <w:szCs w:val="24"/>
        </w:rPr>
      </w:pPr>
    </w:p>
    <w:p w14:paraId="37073AE9" w14:textId="77777777" w:rsidR="001F7D20" w:rsidRPr="00185552" w:rsidRDefault="001F7D20" w:rsidP="001F7D20">
      <w:pPr>
        <w:spacing w:after="0" w:line="240" w:lineRule="auto"/>
        <w:ind w:right="282"/>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rPr>
        <w:t>ІІІ. ЗАГАЛЬНА ВАРТІСТЬ ПОСЛУГ ЗА ДОГОВОРОМ</w:t>
      </w:r>
    </w:p>
    <w:p w14:paraId="2B6BD3CA" w14:textId="77777777" w:rsidR="001F7D20" w:rsidRPr="00185552" w:rsidRDefault="001F7D20" w:rsidP="001F7D20">
      <w:pPr>
        <w:numPr>
          <w:ilvl w:val="0"/>
          <w:numId w:val="24"/>
        </w:numPr>
        <w:spacing w:after="0" w:line="240" w:lineRule="auto"/>
        <w:ind w:left="0" w:right="282" w:firstLine="567"/>
        <w:contextualSpacing/>
        <w:jc w:val="both"/>
        <w:rPr>
          <w:rFonts w:ascii="Times New Roman" w:hAnsi="Times New Roman" w:cs="Times New Roman"/>
          <w:strike/>
          <w:spacing w:val="-10"/>
          <w:sz w:val="24"/>
          <w:szCs w:val="24"/>
        </w:rPr>
      </w:pPr>
      <w:bookmarkStart w:id="39" w:name="_Ref11767041"/>
      <w:r w:rsidRPr="00185552">
        <w:rPr>
          <w:rFonts w:ascii="Times New Roman" w:hAnsi="Times New Roman" w:cs="Times New Roman"/>
          <w:strike/>
          <w:spacing w:val="-10"/>
          <w:sz w:val="24"/>
          <w:szCs w:val="24"/>
        </w:rPr>
        <w:t>Загальна вартість послуг за цим Договором відповідає загальному страховому платежу та становить не більше __________________ грн (________________________________ гривень ____ копійок), без ПДВ, і включає в себе всі витрати Страховика, пов’язані з наданням послуг за цим Договором.</w:t>
      </w:r>
      <w:bookmarkEnd w:id="39"/>
    </w:p>
    <w:p w14:paraId="62A8A95F" w14:textId="77777777" w:rsidR="001F7D20" w:rsidRPr="00185552" w:rsidRDefault="001F7D20" w:rsidP="001F7D20">
      <w:pPr>
        <w:numPr>
          <w:ilvl w:val="0"/>
          <w:numId w:val="24"/>
        </w:numPr>
        <w:tabs>
          <w:tab w:val="left" w:pos="567"/>
        </w:tabs>
        <w:spacing w:after="0" w:line="240" w:lineRule="auto"/>
        <w:ind w:left="0" w:right="282" w:firstLine="567"/>
        <w:contextualSpacing/>
        <w:jc w:val="both"/>
        <w:rPr>
          <w:rFonts w:ascii="Times New Roman" w:hAnsi="Times New Roman" w:cs="Times New Roman"/>
          <w:strike/>
          <w:spacing w:val="-10"/>
          <w:sz w:val="24"/>
          <w:szCs w:val="24"/>
        </w:rPr>
      </w:pPr>
      <w:bookmarkStart w:id="40" w:name="_Ref529374605"/>
      <w:r w:rsidRPr="00185552">
        <w:rPr>
          <w:rFonts w:ascii="Times New Roman" w:hAnsi="Times New Roman" w:cs="Times New Roman"/>
          <w:strike/>
          <w:spacing w:val="-10"/>
          <w:sz w:val="24"/>
          <w:szCs w:val="24"/>
        </w:rPr>
        <w:t>Розрахунок вартості послуги:</w:t>
      </w:r>
      <w:bookmarkEnd w:id="40"/>
      <w:r w:rsidRPr="00185552">
        <w:rPr>
          <w:rFonts w:ascii="Times New Roman" w:hAnsi="Times New Roman" w:cs="Times New Roman"/>
          <w:strike/>
          <w:spacing w:val="-10"/>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976"/>
      </w:tblGrid>
      <w:tr w:rsidR="001F7D20" w:rsidRPr="00185552" w14:paraId="358C04A6" w14:textId="77777777" w:rsidTr="001F7D20">
        <w:trPr>
          <w:trHeight w:val="671"/>
        </w:trPr>
        <w:tc>
          <w:tcPr>
            <w:tcW w:w="6663" w:type="dxa"/>
            <w:tcBorders>
              <w:top w:val="single" w:sz="4" w:space="0" w:color="auto"/>
              <w:left w:val="single" w:sz="4" w:space="0" w:color="auto"/>
              <w:bottom w:val="single" w:sz="4" w:space="0" w:color="auto"/>
              <w:right w:val="single" w:sz="4" w:space="0" w:color="auto"/>
            </w:tcBorders>
            <w:noWrap/>
            <w:vAlign w:val="center"/>
          </w:tcPr>
          <w:p w14:paraId="7B769C2B" w14:textId="77777777" w:rsidR="001F7D20" w:rsidRPr="00185552" w:rsidRDefault="001F7D20" w:rsidP="001F7D20">
            <w:pPr>
              <w:widowControl w:val="0"/>
              <w:autoSpaceDE w:val="0"/>
              <w:autoSpaceDN w:val="0"/>
              <w:adjustRightInd w:val="0"/>
              <w:spacing w:line="240" w:lineRule="auto"/>
              <w:ind w:right="282"/>
              <w:rPr>
                <w:rFonts w:ascii="Times New Roman" w:eastAsia="Times New Roman" w:hAnsi="Times New Roman" w:cs="Times New Roman"/>
                <w:strike/>
                <w:color w:val="000000"/>
                <w:sz w:val="24"/>
                <w:szCs w:val="24"/>
              </w:rPr>
            </w:pPr>
            <w:r w:rsidRPr="00185552">
              <w:rPr>
                <w:rFonts w:ascii="Times New Roman" w:eastAsia="Times New Roman" w:hAnsi="Times New Roman" w:cs="Times New Roman"/>
                <w:strike/>
                <w:color w:val="000000"/>
                <w:sz w:val="24"/>
                <w:szCs w:val="24"/>
              </w:rPr>
              <w:t xml:space="preserve">Найменування програми </w:t>
            </w:r>
            <w:r w:rsidRPr="00185552">
              <w:rPr>
                <w:rFonts w:ascii="Times New Roman" w:hAnsi="Times New Roman" w:cs="Times New Roman"/>
                <w:strike/>
                <w:spacing w:val="-10"/>
                <w:sz w:val="24"/>
                <w:szCs w:val="24"/>
              </w:rPr>
              <w:t>медичного страхування</w:t>
            </w:r>
            <w:r w:rsidRPr="00185552">
              <w:rPr>
                <w:rFonts w:ascii="Times New Roman" w:eastAsia="Times New Roman" w:hAnsi="Times New Roman" w:cs="Times New Roman"/>
                <w:strike/>
                <w:color w:val="000000"/>
                <w:sz w:val="24"/>
                <w:szCs w:val="24"/>
              </w:rPr>
              <w:t xml:space="preserve"> </w:t>
            </w:r>
          </w:p>
        </w:tc>
        <w:tc>
          <w:tcPr>
            <w:tcW w:w="2976" w:type="dxa"/>
            <w:tcBorders>
              <w:top w:val="single" w:sz="4" w:space="0" w:color="auto"/>
            </w:tcBorders>
            <w:shd w:val="clear" w:color="auto" w:fill="FFFFFF"/>
            <w:noWrap/>
            <w:vAlign w:val="center"/>
          </w:tcPr>
          <w:p w14:paraId="105204BA" w14:textId="77777777" w:rsidR="001F7D20" w:rsidRPr="00185552"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strike/>
                <w:color w:val="000000"/>
                <w:sz w:val="24"/>
                <w:szCs w:val="24"/>
              </w:rPr>
            </w:pPr>
          </w:p>
        </w:tc>
      </w:tr>
      <w:tr w:rsidR="001F7D20" w:rsidRPr="00185552" w14:paraId="3CC4B859" w14:textId="77777777" w:rsidTr="001F7D20">
        <w:trPr>
          <w:trHeight w:val="169"/>
        </w:trPr>
        <w:tc>
          <w:tcPr>
            <w:tcW w:w="6663" w:type="dxa"/>
            <w:tcBorders>
              <w:top w:val="single" w:sz="4" w:space="0" w:color="auto"/>
            </w:tcBorders>
            <w:shd w:val="clear" w:color="auto" w:fill="FFFFFF"/>
            <w:vAlign w:val="center"/>
            <w:hideMark/>
          </w:tcPr>
          <w:p w14:paraId="579B2D2B" w14:textId="77777777" w:rsidR="001F7D20" w:rsidRPr="00185552" w:rsidRDefault="001F7D20" w:rsidP="001F7D20">
            <w:pPr>
              <w:widowControl w:val="0"/>
              <w:autoSpaceDE w:val="0"/>
              <w:autoSpaceDN w:val="0"/>
              <w:adjustRightInd w:val="0"/>
              <w:spacing w:line="240" w:lineRule="auto"/>
              <w:ind w:right="282"/>
              <w:rPr>
                <w:rFonts w:ascii="Times New Roman" w:eastAsia="Times New Roman" w:hAnsi="Times New Roman" w:cs="Times New Roman"/>
                <w:strike/>
                <w:color w:val="000000"/>
                <w:sz w:val="24"/>
                <w:szCs w:val="24"/>
              </w:rPr>
            </w:pPr>
            <w:r w:rsidRPr="00185552">
              <w:rPr>
                <w:rFonts w:ascii="Times New Roman" w:eastAsia="Times New Roman" w:hAnsi="Times New Roman" w:cs="Times New Roman"/>
                <w:strike/>
                <w:color w:val="000000"/>
                <w:sz w:val="24"/>
                <w:szCs w:val="24"/>
              </w:rPr>
              <w:t xml:space="preserve">Загальна кількість Застрахованих осіб </w:t>
            </w:r>
          </w:p>
        </w:tc>
        <w:tc>
          <w:tcPr>
            <w:tcW w:w="2976" w:type="dxa"/>
            <w:shd w:val="clear" w:color="auto" w:fill="FFFFFF"/>
            <w:noWrap/>
            <w:vAlign w:val="center"/>
          </w:tcPr>
          <w:p w14:paraId="7720B4CB" w14:textId="77777777" w:rsidR="001F7D20" w:rsidRPr="00185552"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strike/>
                <w:color w:val="000000"/>
                <w:sz w:val="24"/>
                <w:szCs w:val="24"/>
              </w:rPr>
            </w:pPr>
          </w:p>
        </w:tc>
      </w:tr>
      <w:tr w:rsidR="001F7D20" w:rsidRPr="00185552" w14:paraId="02DD737B" w14:textId="77777777" w:rsidTr="001F7D20">
        <w:trPr>
          <w:trHeight w:val="335"/>
        </w:trPr>
        <w:tc>
          <w:tcPr>
            <w:tcW w:w="6663" w:type="dxa"/>
            <w:shd w:val="clear" w:color="auto" w:fill="FFFFFF"/>
            <w:vAlign w:val="center"/>
            <w:hideMark/>
          </w:tcPr>
          <w:p w14:paraId="61E0F7AF" w14:textId="77777777" w:rsidR="001F7D20" w:rsidRPr="00185552" w:rsidRDefault="001F7D20" w:rsidP="001F7D20">
            <w:pPr>
              <w:widowControl w:val="0"/>
              <w:autoSpaceDE w:val="0"/>
              <w:autoSpaceDN w:val="0"/>
              <w:adjustRightInd w:val="0"/>
              <w:spacing w:line="240" w:lineRule="auto"/>
              <w:ind w:right="282"/>
              <w:rPr>
                <w:rFonts w:ascii="Times New Roman" w:eastAsia="Times New Roman" w:hAnsi="Times New Roman" w:cs="Times New Roman"/>
                <w:strike/>
                <w:color w:val="000000"/>
                <w:sz w:val="24"/>
                <w:szCs w:val="24"/>
              </w:rPr>
            </w:pPr>
            <w:r w:rsidRPr="00185552">
              <w:rPr>
                <w:rFonts w:ascii="Times New Roman" w:eastAsia="Times New Roman" w:hAnsi="Times New Roman" w:cs="Times New Roman"/>
                <w:strike/>
                <w:color w:val="000000"/>
                <w:sz w:val="24"/>
                <w:szCs w:val="24"/>
              </w:rPr>
              <w:t>Страховий платіж, грн без ПДВ/на 1 особу на термін дії Договору</w:t>
            </w:r>
          </w:p>
        </w:tc>
        <w:tc>
          <w:tcPr>
            <w:tcW w:w="2976" w:type="dxa"/>
            <w:shd w:val="clear" w:color="auto" w:fill="FFFFFF"/>
            <w:vAlign w:val="center"/>
          </w:tcPr>
          <w:p w14:paraId="0E8AEE1C" w14:textId="77777777" w:rsidR="001F7D20" w:rsidRPr="00185552"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strike/>
                <w:color w:val="000000"/>
                <w:sz w:val="24"/>
                <w:szCs w:val="24"/>
              </w:rPr>
            </w:pPr>
          </w:p>
        </w:tc>
      </w:tr>
      <w:tr w:rsidR="001F7D20" w:rsidRPr="00185552" w14:paraId="3EB76D51" w14:textId="77777777" w:rsidTr="001F7D20">
        <w:trPr>
          <w:trHeight w:val="335"/>
        </w:trPr>
        <w:tc>
          <w:tcPr>
            <w:tcW w:w="6663" w:type="dxa"/>
            <w:shd w:val="clear" w:color="auto" w:fill="FFFFFF"/>
            <w:vAlign w:val="center"/>
          </w:tcPr>
          <w:p w14:paraId="04A3D7DB" w14:textId="77777777" w:rsidR="001F7D20" w:rsidRPr="00185552" w:rsidRDefault="001F7D20" w:rsidP="001F7D20">
            <w:pPr>
              <w:widowControl w:val="0"/>
              <w:autoSpaceDE w:val="0"/>
              <w:autoSpaceDN w:val="0"/>
              <w:adjustRightInd w:val="0"/>
              <w:spacing w:line="240" w:lineRule="auto"/>
              <w:ind w:right="282"/>
              <w:rPr>
                <w:rFonts w:ascii="Times New Roman" w:eastAsia="Times New Roman" w:hAnsi="Times New Roman" w:cs="Times New Roman"/>
                <w:strike/>
                <w:color w:val="000000"/>
                <w:sz w:val="24"/>
                <w:szCs w:val="24"/>
              </w:rPr>
            </w:pPr>
            <w:r w:rsidRPr="00185552">
              <w:rPr>
                <w:rFonts w:ascii="Times New Roman" w:eastAsia="Times New Roman" w:hAnsi="Times New Roman" w:cs="Times New Roman"/>
                <w:strike/>
                <w:color w:val="000000"/>
                <w:sz w:val="24"/>
                <w:szCs w:val="24"/>
              </w:rPr>
              <w:t xml:space="preserve">Страховий платіж за програмою страхування за 3 (три) місяці, грн без ПДВ/на 1 особу </w:t>
            </w:r>
          </w:p>
        </w:tc>
        <w:tc>
          <w:tcPr>
            <w:tcW w:w="2976" w:type="dxa"/>
            <w:shd w:val="clear" w:color="auto" w:fill="FFFFFF"/>
            <w:vAlign w:val="center"/>
          </w:tcPr>
          <w:p w14:paraId="1C9C9972" w14:textId="77777777" w:rsidR="001F7D20" w:rsidRPr="00185552"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strike/>
                <w:color w:val="000000"/>
                <w:sz w:val="24"/>
                <w:szCs w:val="24"/>
              </w:rPr>
            </w:pPr>
          </w:p>
        </w:tc>
      </w:tr>
      <w:tr w:rsidR="001F7D20" w:rsidRPr="00185552" w14:paraId="48D16DF8" w14:textId="77777777" w:rsidTr="001F7D20">
        <w:trPr>
          <w:trHeight w:val="335"/>
        </w:trPr>
        <w:tc>
          <w:tcPr>
            <w:tcW w:w="6663" w:type="dxa"/>
            <w:shd w:val="clear" w:color="auto" w:fill="FFFFFF"/>
            <w:vAlign w:val="center"/>
          </w:tcPr>
          <w:p w14:paraId="1DE98EE3" w14:textId="77777777" w:rsidR="001F7D20" w:rsidRPr="00185552" w:rsidRDefault="001F7D20" w:rsidP="001F7D20">
            <w:pPr>
              <w:widowControl w:val="0"/>
              <w:autoSpaceDE w:val="0"/>
              <w:autoSpaceDN w:val="0"/>
              <w:adjustRightInd w:val="0"/>
              <w:spacing w:line="240" w:lineRule="auto"/>
              <w:ind w:right="282"/>
              <w:rPr>
                <w:rFonts w:ascii="Times New Roman" w:eastAsia="Times New Roman" w:hAnsi="Times New Roman" w:cs="Times New Roman"/>
                <w:strike/>
                <w:color w:val="000000"/>
                <w:sz w:val="24"/>
                <w:szCs w:val="24"/>
              </w:rPr>
            </w:pPr>
            <w:r w:rsidRPr="00185552">
              <w:rPr>
                <w:rFonts w:ascii="Times New Roman" w:eastAsia="Times New Roman" w:hAnsi="Times New Roman" w:cs="Times New Roman"/>
                <w:strike/>
                <w:color w:val="000000"/>
                <w:sz w:val="24"/>
                <w:szCs w:val="24"/>
              </w:rPr>
              <w:t>Загальний страховий платіж за програмою страхування за 3 (три) місяці, грн без ПДВ</w:t>
            </w:r>
          </w:p>
        </w:tc>
        <w:tc>
          <w:tcPr>
            <w:tcW w:w="2976" w:type="dxa"/>
            <w:shd w:val="clear" w:color="auto" w:fill="FFFFFF"/>
            <w:vAlign w:val="center"/>
          </w:tcPr>
          <w:p w14:paraId="241B5D27" w14:textId="77777777" w:rsidR="001F7D20" w:rsidRPr="00185552"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strike/>
                <w:color w:val="000000"/>
                <w:sz w:val="24"/>
                <w:szCs w:val="24"/>
              </w:rPr>
            </w:pPr>
          </w:p>
        </w:tc>
      </w:tr>
      <w:tr w:rsidR="001F7D20" w:rsidRPr="00185552" w14:paraId="2725AF5C" w14:textId="77777777" w:rsidTr="001F7D20">
        <w:trPr>
          <w:trHeight w:val="335"/>
        </w:trPr>
        <w:tc>
          <w:tcPr>
            <w:tcW w:w="6663" w:type="dxa"/>
            <w:shd w:val="clear" w:color="auto" w:fill="FFFFFF"/>
            <w:vAlign w:val="center"/>
          </w:tcPr>
          <w:p w14:paraId="2574A3E7" w14:textId="77777777" w:rsidR="001F7D20" w:rsidRPr="00185552" w:rsidRDefault="001F7D20" w:rsidP="001F7D20">
            <w:pPr>
              <w:widowControl w:val="0"/>
              <w:autoSpaceDE w:val="0"/>
              <w:autoSpaceDN w:val="0"/>
              <w:adjustRightInd w:val="0"/>
              <w:spacing w:line="240" w:lineRule="auto"/>
              <w:ind w:right="282"/>
              <w:rPr>
                <w:rFonts w:ascii="Times New Roman" w:eastAsia="Times New Roman" w:hAnsi="Times New Roman" w:cs="Times New Roman"/>
                <w:strike/>
                <w:color w:val="000000"/>
                <w:sz w:val="24"/>
                <w:szCs w:val="24"/>
              </w:rPr>
            </w:pPr>
            <w:r w:rsidRPr="00185552">
              <w:rPr>
                <w:rFonts w:ascii="Times New Roman" w:eastAsia="Times New Roman" w:hAnsi="Times New Roman" w:cs="Times New Roman"/>
                <w:strike/>
                <w:color w:val="000000"/>
                <w:sz w:val="24"/>
                <w:szCs w:val="24"/>
              </w:rPr>
              <w:t>Загальний страховий платіж за програмою страхування, грн без ПДВ</w:t>
            </w:r>
          </w:p>
        </w:tc>
        <w:tc>
          <w:tcPr>
            <w:tcW w:w="2976" w:type="dxa"/>
            <w:shd w:val="clear" w:color="auto" w:fill="FFFFFF"/>
            <w:vAlign w:val="center"/>
          </w:tcPr>
          <w:p w14:paraId="06C0A279" w14:textId="77777777" w:rsidR="001F7D20" w:rsidRPr="00185552" w:rsidRDefault="001F7D20" w:rsidP="001F7D20">
            <w:pPr>
              <w:widowControl w:val="0"/>
              <w:autoSpaceDE w:val="0"/>
              <w:autoSpaceDN w:val="0"/>
              <w:adjustRightInd w:val="0"/>
              <w:spacing w:line="240" w:lineRule="auto"/>
              <w:ind w:right="282"/>
              <w:jc w:val="center"/>
              <w:rPr>
                <w:rFonts w:ascii="Times New Roman" w:eastAsia="Times New Roman" w:hAnsi="Times New Roman" w:cs="Times New Roman"/>
                <w:strike/>
                <w:color w:val="000000"/>
                <w:sz w:val="24"/>
                <w:szCs w:val="24"/>
              </w:rPr>
            </w:pPr>
          </w:p>
        </w:tc>
      </w:tr>
    </w:tbl>
    <w:p w14:paraId="6BC5271F" w14:textId="77777777" w:rsidR="001F7D20" w:rsidRPr="00185552" w:rsidRDefault="001F7D20" w:rsidP="001F7D20">
      <w:pPr>
        <w:numPr>
          <w:ilvl w:val="0"/>
          <w:numId w:val="24"/>
        </w:numPr>
        <w:tabs>
          <w:tab w:val="left" w:pos="567"/>
        </w:tabs>
        <w:spacing w:after="0" w:line="240" w:lineRule="auto"/>
        <w:ind w:left="0" w:right="282" w:firstLine="567"/>
        <w:contextualSpacing/>
        <w:jc w:val="both"/>
        <w:rPr>
          <w:rFonts w:ascii="Times New Roman" w:hAnsi="Times New Roman" w:cs="Times New Roman"/>
          <w:strike/>
          <w:spacing w:val="-10"/>
          <w:sz w:val="24"/>
          <w:szCs w:val="24"/>
        </w:rPr>
      </w:pPr>
      <w:bookmarkStart w:id="41" w:name="_Ref10710935"/>
      <w:r w:rsidRPr="00185552">
        <w:rPr>
          <w:rFonts w:ascii="Times New Roman" w:hAnsi="Times New Roman" w:cs="Times New Roman"/>
          <w:strike/>
          <w:spacing w:val="-10"/>
          <w:sz w:val="24"/>
          <w:szCs w:val="24"/>
        </w:rPr>
        <w:t>Загальна кількість Застрахованих осіб за Договором не може перебільшувати 110 осіб, враховуючи їх вік та наявні групи інвалідності.</w:t>
      </w:r>
      <w:bookmarkEnd w:id="41"/>
      <w:r w:rsidRPr="00185552">
        <w:rPr>
          <w:rFonts w:ascii="Times New Roman" w:hAnsi="Times New Roman" w:cs="Times New Roman"/>
          <w:strike/>
          <w:spacing w:val="-10"/>
          <w:sz w:val="24"/>
          <w:szCs w:val="24"/>
        </w:rPr>
        <w:t xml:space="preserve"> Список Застрахованих осіб – працівників Страхувальника, які підлягають страхуванню, формується Страхувальником кожні 3 (три) місяці та  надсилається Страховику у строки, визначені п. 5.6. цього Договору. Список Застрахованих осіб може змінюватися Страхувальником, про що він письмово попереджає Страховика не пізніше ніж за 2 (два) робочі дні до запланованої дати зміни Списку Застрахованих осіб. </w:t>
      </w:r>
    </w:p>
    <w:p w14:paraId="057AD424" w14:textId="77777777" w:rsidR="001F7D20" w:rsidRPr="00185552" w:rsidRDefault="001F7D20" w:rsidP="001F7D20">
      <w:pPr>
        <w:numPr>
          <w:ilvl w:val="0"/>
          <w:numId w:val="24"/>
        </w:numPr>
        <w:tabs>
          <w:tab w:val="left" w:pos="567"/>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Страхувальник сплачує суму страхового платежу </w:t>
      </w:r>
      <w:bookmarkStart w:id="42" w:name="_Hlk190177795"/>
      <w:r w:rsidRPr="00185552">
        <w:rPr>
          <w:rFonts w:ascii="Times New Roman" w:hAnsi="Times New Roman" w:cs="Times New Roman"/>
          <w:strike/>
          <w:spacing w:val="-10"/>
          <w:sz w:val="24"/>
          <w:szCs w:val="24"/>
        </w:rPr>
        <w:t>на підставі рахунку, що надається Страховиком після отримання ним Списку Застрахованих осіб</w:t>
      </w:r>
      <w:bookmarkEnd w:id="42"/>
      <w:r w:rsidRPr="00185552">
        <w:rPr>
          <w:rFonts w:ascii="Times New Roman" w:hAnsi="Times New Roman" w:cs="Times New Roman"/>
          <w:strike/>
          <w:spacing w:val="-10"/>
          <w:sz w:val="24"/>
          <w:szCs w:val="24"/>
        </w:rPr>
        <w:t xml:space="preserve"> та відповідно до Календарного плану фінансування (Додаток 7).</w:t>
      </w:r>
    </w:p>
    <w:p w14:paraId="54291090" w14:textId="77777777" w:rsidR="001F7D20" w:rsidRPr="00185552" w:rsidRDefault="001F7D20" w:rsidP="001F7D20">
      <w:pPr>
        <w:ind w:left="720" w:right="282" w:firstLine="567"/>
        <w:contextualSpacing/>
        <w:rPr>
          <w:rFonts w:ascii="Times New Roman" w:hAnsi="Times New Roman" w:cs="Times New Roman"/>
          <w:strike/>
          <w:spacing w:val="-10"/>
          <w:sz w:val="24"/>
          <w:szCs w:val="24"/>
        </w:rPr>
      </w:pPr>
      <w:r w:rsidRPr="00185552" w:rsidDel="00C51526">
        <w:rPr>
          <w:rFonts w:ascii="Times New Roman" w:hAnsi="Times New Roman" w:cs="Times New Roman"/>
          <w:strike/>
          <w:spacing w:val="-10"/>
          <w:sz w:val="24"/>
          <w:szCs w:val="24"/>
        </w:rPr>
        <w:t xml:space="preserve"> </w:t>
      </w:r>
    </w:p>
    <w:p w14:paraId="466D59F3" w14:textId="77777777" w:rsidR="001F7D20" w:rsidRPr="00185552" w:rsidRDefault="001F7D20" w:rsidP="001F7D20">
      <w:pPr>
        <w:spacing w:after="0" w:line="240" w:lineRule="auto"/>
        <w:ind w:right="282"/>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lang w:val="en-US" w:eastAsia="ru-RU"/>
        </w:rPr>
        <w:t>IV</w:t>
      </w:r>
      <w:r w:rsidRPr="00185552">
        <w:rPr>
          <w:rFonts w:ascii="Times New Roman" w:eastAsia="Times New Roman" w:hAnsi="Times New Roman" w:cs="Times New Roman"/>
          <w:b/>
          <w:strike/>
          <w:spacing w:val="-10"/>
          <w:w w:val="101"/>
          <w:sz w:val="24"/>
          <w:szCs w:val="24"/>
          <w:lang w:val="ru-RU" w:eastAsia="ru-RU"/>
        </w:rPr>
        <w:t xml:space="preserve">. </w:t>
      </w:r>
      <w:r w:rsidRPr="00185552">
        <w:rPr>
          <w:rFonts w:ascii="Times New Roman" w:eastAsia="Times New Roman" w:hAnsi="Times New Roman" w:cs="Times New Roman"/>
          <w:b/>
          <w:strike/>
          <w:spacing w:val="-10"/>
          <w:w w:val="101"/>
          <w:sz w:val="24"/>
          <w:szCs w:val="24"/>
          <w:lang w:eastAsia="ru-RU"/>
        </w:rPr>
        <w:t>СТРОК І МІСЦЕ НАДАННЯ ПОСЛУГ</w:t>
      </w:r>
    </w:p>
    <w:p w14:paraId="6C209FDC" w14:textId="77777777" w:rsidR="001F7D20" w:rsidRPr="00185552"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iCs/>
          <w:strike/>
          <w:spacing w:val="-10"/>
          <w:sz w:val="24"/>
          <w:szCs w:val="24"/>
        </w:rPr>
      </w:pPr>
      <w:bookmarkStart w:id="43" w:name="_Hlk190180000"/>
      <w:bookmarkStart w:id="44" w:name="_Ref10717616"/>
      <w:r w:rsidRPr="00185552">
        <w:rPr>
          <w:rFonts w:ascii="Times New Roman" w:hAnsi="Times New Roman" w:cs="Times New Roman"/>
          <w:strike/>
          <w:spacing w:val="-10"/>
          <w:sz w:val="24"/>
          <w:szCs w:val="24"/>
        </w:rPr>
        <w:t>Послуги за цим Договором надаються  з</w:t>
      </w:r>
      <w:r w:rsidRPr="00185552">
        <w:rPr>
          <w:strike/>
        </w:rPr>
        <w:t xml:space="preserve"> </w:t>
      </w:r>
      <w:r w:rsidRPr="00185552">
        <w:rPr>
          <w:rFonts w:ascii="Times New Roman" w:hAnsi="Times New Roman" w:cs="Times New Roman"/>
          <w:strike/>
          <w:spacing w:val="-10"/>
          <w:sz w:val="24"/>
          <w:szCs w:val="24"/>
        </w:rPr>
        <w:t>00 год 00 хв. дня, наступного за здійсненням Страхувальником оплати, на підставі рахунку, виставленого Страховиком на кожні 3 (три) місяці надання послуг.</w:t>
      </w:r>
      <w:bookmarkEnd w:id="43"/>
    </w:p>
    <w:p w14:paraId="3AA199EE" w14:textId="77777777" w:rsidR="001F7D20" w:rsidRPr="00185552"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iCs/>
          <w:strike/>
          <w:spacing w:val="-10"/>
          <w:sz w:val="24"/>
          <w:szCs w:val="24"/>
        </w:rPr>
      </w:pPr>
      <w:r w:rsidRPr="00185552">
        <w:rPr>
          <w:rFonts w:ascii="Times New Roman" w:hAnsi="Times New Roman" w:cs="Times New Roman"/>
          <w:strike/>
          <w:spacing w:val="-10"/>
          <w:sz w:val="24"/>
          <w:szCs w:val="24"/>
        </w:rPr>
        <w:t>Загальний строк надання послуг становить 12 (дванадцять ) місяців, які обраховуються з урахуванням пункту 4.1 цього розділу</w:t>
      </w:r>
      <w:r w:rsidRPr="00185552">
        <w:rPr>
          <w:rFonts w:ascii="Times New Roman" w:hAnsi="Times New Roman" w:cs="Times New Roman"/>
          <w:iCs/>
          <w:strike/>
          <w:spacing w:val="-10"/>
          <w:sz w:val="24"/>
          <w:szCs w:val="24"/>
        </w:rPr>
        <w:t>.</w:t>
      </w:r>
    </w:p>
    <w:p w14:paraId="649B2596" w14:textId="77777777" w:rsidR="001F7D20" w:rsidRPr="00185552"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lastRenderedPageBreak/>
        <w:t xml:space="preserve">Місцем надання послуг (територія страхування) є </w:t>
      </w:r>
      <w:r w:rsidRPr="00185552">
        <w:rPr>
          <w:rFonts w:ascii="Times New Roman" w:hAnsi="Times New Roman" w:cs="Times New Roman"/>
          <w:iCs/>
          <w:strike/>
          <w:spacing w:val="-10"/>
          <w:sz w:val="24"/>
          <w:szCs w:val="24"/>
        </w:rPr>
        <w:t>територія в межах території  України</w:t>
      </w:r>
      <w:r w:rsidRPr="00185552">
        <w:rPr>
          <w:rFonts w:ascii="Times New Roman" w:hAnsi="Times New Roman" w:cs="Times New Roman"/>
          <w:b/>
          <w:bCs/>
          <w:iCs/>
          <w:strike/>
          <w:spacing w:val="-10"/>
          <w:sz w:val="24"/>
          <w:szCs w:val="24"/>
        </w:rPr>
        <w:t xml:space="preserve">, </w:t>
      </w:r>
      <w:r w:rsidRPr="00185552">
        <w:rPr>
          <w:rFonts w:ascii="Times New Roman" w:hAnsi="Times New Roman" w:cs="Times New Roman"/>
          <w:iCs/>
          <w:strike/>
          <w:spacing w:val="-10"/>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зареєстрованого в Міністерстві юстиції України 23.12.2022 за № 1668/39004</w:t>
      </w:r>
      <w:r w:rsidRPr="00185552">
        <w:rPr>
          <w:rFonts w:ascii="Times New Roman" w:eastAsia="Times New Roman" w:hAnsi="Times New Roman" w:cs="Times New Roman"/>
          <w:strike/>
          <w:sz w:val="24"/>
          <w:szCs w:val="24"/>
        </w:rPr>
        <w:t xml:space="preserve"> з можливістю організації надання медичної допомоги у разі настання страхового випадку безпосередньо в країні (місці) тимчасового перебування ЗО (крім тимчасово окупованих територій)</w:t>
      </w:r>
      <w:r w:rsidRPr="00185552">
        <w:rPr>
          <w:rFonts w:ascii="Times New Roman" w:hAnsi="Times New Roman" w:cs="Times New Roman"/>
          <w:strike/>
          <w:spacing w:val="-10"/>
          <w:sz w:val="24"/>
          <w:szCs w:val="24"/>
        </w:rPr>
        <w:t>.</w:t>
      </w:r>
    </w:p>
    <w:p w14:paraId="2EFDDB70" w14:textId="77777777" w:rsidR="001F7D20" w:rsidRPr="00185552"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Надані послуги за цим Договором приймаються на підставі Акту про надання послуг за форматом Страховика, підписаного уповноваженими особами  обох Сторін. </w:t>
      </w:r>
    </w:p>
    <w:p w14:paraId="5BD81966" w14:textId="77777777" w:rsidR="001F7D20" w:rsidRPr="00185552"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shd w:val="clear" w:color="auto" w:fill="FFFFFF"/>
        </w:rPr>
        <w:t>Страховик за 5 (п’ять) робочих днів  до закінчення кожного звітного періоду, в якому надано послуги, складає та передає засобами електронної</w:t>
      </w:r>
      <w:r w:rsidRPr="00185552">
        <w:rPr>
          <w:rFonts w:ascii="Times New Roman" w:hAnsi="Times New Roman" w:cs="Times New Roman"/>
          <w:strike/>
          <w:spacing w:val="-10"/>
          <w:sz w:val="24"/>
          <w:szCs w:val="24"/>
        </w:rPr>
        <w:t xml:space="preserve"> пошти </w:t>
      </w:r>
      <w:r w:rsidRPr="00185552">
        <w:rPr>
          <w:rFonts w:ascii="Times New Roman" w:hAnsi="Times New Roman" w:cs="Times New Roman"/>
          <w:strike/>
          <w:spacing w:val="-10"/>
          <w:sz w:val="24"/>
          <w:szCs w:val="24"/>
          <w:shd w:val="clear" w:color="auto" w:fill="FFFFFF"/>
        </w:rPr>
        <w:t xml:space="preserve">Страхувальнику Акт про надання послуг. </w:t>
      </w:r>
    </w:p>
    <w:p w14:paraId="0C53435C" w14:textId="77777777" w:rsidR="001F7D20" w:rsidRPr="00185552" w:rsidRDefault="001F7D20" w:rsidP="001F7D20">
      <w:pPr>
        <w:numPr>
          <w:ilvl w:val="0"/>
          <w:numId w:val="39"/>
        </w:numPr>
        <w:tabs>
          <w:tab w:val="left" w:pos="851"/>
        </w:tabs>
        <w:spacing w:after="0" w:line="240" w:lineRule="auto"/>
        <w:ind w:left="0" w:right="282" w:firstLine="567"/>
        <w:contextualSpacing/>
        <w:jc w:val="both"/>
        <w:rPr>
          <w:rFonts w:ascii="Times New Roman" w:hAnsi="Times New Roman" w:cs="Times New Roman"/>
          <w:strike/>
          <w:sz w:val="24"/>
          <w:szCs w:val="24"/>
        </w:rPr>
      </w:pPr>
      <w:r w:rsidRPr="00185552">
        <w:rPr>
          <w:rFonts w:ascii="Times New Roman" w:hAnsi="Times New Roman" w:cs="Times New Roman"/>
          <w:strike/>
          <w:spacing w:val="-10"/>
          <w:sz w:val="24"/>
          <w:szCs w:val="24"/>
        </w:rPr>
        <w:t xml:space="preserve">Страхувальник протягом </w:t>
      </w:r>
      <w:r w:rsidRPr="00185552">
        <w:rPr>
          <w:rFonts w:ascii="Times New Roman" w:hAnsi="Times New Roman" w:cs="Times New Roman"/>
          <w:strike/>
          <w:sz w:val="24"/>
          <w:szCs w:val="24"/>
        </w:rPr>
        <w:t xml:space="preserve">7 (семи) робочих днів з дати отримання </w:t>
      </w:r>
      <w:r w:rsidRPr="00185552">
        <w:rPr>
          <w:rFonts w:ascii="Times New Roman" w:hAnsi="Times New Roman" w:cs="Times New Roman"/>
          <w:strike/>
          <w:spacing w:val="-10"/>
          <w:sz w:val="24"/>
          <w:szCs w:val="24"/>
        </w:rPr>
        <w:t xml:space="preserve">Акту про надання послуг </w:t>
      </w:r>
      <w:r w:rsidRPr="00185552">
        <w:rPr>
          <w:rFonts w:ascii="Times New Roman" w:hAnsi="Times New Roman" w:cs="Times New Roman"/>
          <w:strike/>
          <w:sz w:val="24"/>
          <w:szCs w:val="24"/>
        </w:rPr>
        <w:t xml:space="preserve">за відповідний звітний період, підписує такі акти та передає по одному їх примірнику Страховику або надає мотивовані зауваження та визначає строки для їх усунення. </w:t>
      </w:r>
    </w:p>
    <w:p w14:paraId="714BEA13" w14:textId="77777777" w:rsidR="001F7D20" w:rsidRPr="00185552" w:rsidRDefault="001F7D20" w:rsidP="001F7D20">
      <w:pPr>
        <w:tabs>
          <w:tab w:val="left" w:pos="851"/>
        </w:tabs>
        <w:ind w:left="567" w:right="282"/>
        <w:contextualSpacing/>
        <w:rPr>
          <w:rFonts w:ascii="Times New Roman" w:hAnsi="Times New Roman" w:cs="Times New Roman"/>
          <w:strike/>
          <w:spacing w:val="-10"/>
          <w:sz w:val="24"/>
          <w:szCs w:val="24"/>
        </w:rPr>
      </w:pPr>
    </w:p>
    <w:bookmarkEnd w:id="44"/>
    <w:p w14:paraId="085FC9F3" w14:textId="77777777" w:rsidR="001F7D20" w:rsidRPr="00185552" w:rsidRDefault="001F7D20" w:rsidP="001F7D20">
      <w:pPr>
        <w:numPr>
          <w:ilvl w:val="1"/>
          <w:numId w:val="22"/>
        </w:numPr>
        <w:spacing w:after="0" w:line="240" w:lineRule="auto"/>
        <w:ind w:right="282"/>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lang w:eastAsia="ru-RU"/>
        </w:rPr>
        <w:t>ПОРЯДОК ПРОВЕДЕННЯ РОЗРАХУНКІВ</w:t>
      </w:r>
    </w:p>
    <w:p w14:paraId="5DD32A3F" w14:textId="77777777" w:rsidR="001F7D20" w:rsidRPr="00185552"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Оплата страхового платежу за цим Договором здійснюється відповідно до Календарного плану фінансування (Додаток 7), кожні 3 (три) місяці (страховий період), без ПДВ, на умовах 100% попередньої оплати, на підставі виставленого Страховиком рахунку після отримання ним Списку Застрахованих осіб, на відповідні 3 (три) місяці. </w:t>
      </w:r>
    </w:p>
    <w:p w14:paraId="09088ADB" w14:textId="77777777" w:rsidR="001F7D20" w:rsidRPr="00185552"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 Страховик зобов’язаний використати одержану від Страхувальника попередню оплату на надання Послуг за Договором протягом 90 (дев’яносто) календарних днів та надати відповідний Акт про надання послуг. Після закінчення 90 (дев’яносто) календарних днів та у випадку невикористання суми попередньої оплати і не надання Акту про надання послуг попередня оплата або невикористаний її залишок має бути повернутий протягом 2 (двох) робочих днів Страхувальнику. Попередня оплата здійснюється відповідно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w:t>
      </w:r>
    </w:p>
    <w:p w14:paraId="27C3B07A" w14:textId="77777777" w:rsidR="001F7D20" w:rsidRPr="00185552"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Страхові платежі сплачуються Страхувальником кожні 3 (три) місяці на підставі виставленого Страховиком рахунку, який складається ним після одержання від Страхувальника  Списку Застрахованих осіб.</w:t>
      </w:r>
    </w:p>
    <w:p w14:paraId="195605A6" w14:textId="77777777" w:rsidR="001F7D20" w:rsidRPr="00185552"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Перша частина страхового платежу сплачується впродовж 10 (десяти) робочих днів з дати підписання Сторонами цього Договору на підставі виставленого Страховиком рахунку у сумі, визначеній у Календарному плані фінансування (Додаток 7), відповідно до кількості Застрахованих осіб, визначених у Списку Застрахованих осіб. </w:t>
      </w:r>
    </w:p>
    <w:p w14:paraId="1423762B" w14:textId="77777777" w:rsidR="001F7D20" w:rsidRPr="00185552"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z w:val="24"/>
          <w:szCs w:val="24"/>
        </w:rPr>
        <w:t xml:space="preserve">Кожна наступна частина страхового платежу сплачується до першого дня початку перебігу наступного страхового періоду з урахуванням кількості Застрахованих осіб, яка визначається відповідно до Списку Застрахованих осіб. </w:t>
      </w:r>
    </w:p>
    <w:p w14:paraId="2F790053" w14:textId="77777777" w:rsidR="001F7D20" w:rsidRPr="00185552"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z w:val="24"/>
          <w:szCs w:val="24"/>
        </w:rPr>
        <w:t xml:space="preserve">Список Застрахованих осіб Страхувальник надсилає  Страховику не пізніше ніж за 3 (три) робочі дні від дати, визначеної у п.5.5. цього розділу.  </w:t>
      </w:r>
    </w:p>
    <w:p w14:paraId="500E4C8A" w14:textId="77777777" w:rsidR="001F7D20" w:rsidRPr="00185552"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color w:val="000000"/>
          <w:sz w:val="24"/>
          <w:szCs w:val="24"/>
        </w:rPr>
        <w:t>Оплата за надані послуги звільняється від оподаткування податком на додану вартість згідно статті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85552">
        <w:rPr>
          <w:rFonts w:ascii="Times New Roman" w:hAnsi="Times New Roman" w:cs="Times New Roman"/>
          <w:strike/>
          <w:color w:val="000000"/>
          <w:sz w:val="24"/>
          <w:szCs w:val="24"/>
        </w:rPr>
        <w:t>субгрантів</w:t>
      </w:r>
      <w:proofErr w:type="spellEnd"/>
      <w:r w:rsidRPr="00185552">
        <w:rPr>
          <w:rFonts w:ascii="Times New Roman" w:hAnsi="Times New Roman" w:cs="Times New Roman"/>
          <w:strike/>
          <w:color w:val="000000"/>
          <w:sz w:val="24"/>
          <w:szCs w:val="24"/>
        </w:rPr>
        <w:t>) Глобального фонду для боротьби із СНІДом, туберкульозом та малярією в Україні»</w:t>
      </w:r>
      <w:r w:rsidRPr="00185552">
        <w:rPr>
          <w:rFonts w:ascii="Times New Roman" w:hAnsi="Times New Roman" w:cs="Times New Roman"/>
          <w:strike/>
          <w:spacing w:val="-10"/>
          <w:sz w:val="24"/>
          <w:szCs w:val="24"/>
        </w:rPr>
        <w:t>.</w:t>
      </w:r>
    </w:p>
    <w:p w14:paraId="4F9B228C" w14:textId="77777777" w:rsidR="001F7D20" w:rsidRPr="00185552"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lastRenderedPageBreak/>
        <w:t>У разі затримки бюджетного фінансування, розрахунок за надані Послуги здійснюються протягом 10 (десяти) календарних днів з дати отримання Страхувальником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Послуги з підстав затримки бюджетного фінансування Покупця не є порушенням умов цього Договору.</w:t>
      </w:r>
    </w:p>
    <w:p w14:paraId="0D893B97" w14:textId="77777777" w:rsidR="001F7D20" w:rsidRPr="00185552" w:rsidRDefault="001F7D20" w:rsidP="001F7D20">
      <w:pPr>
        <w:numPr>
          <w:ilvl w:val="1"/>
          <w:numId w:val="21"/>
        </w:numPr>
        <w:tabs>
          <w:tab w:val="left" w:pos="993"/>
        </w:tabs>
        <w:spacing w:after="0" w:line="240" w:lineRule="auto"/>
        <w:ind w:left="0" w:right="283"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У разі затримки оплати Страхувальником страхового платежу за Послуги з будь-яких підстав, в тому числі викладених в пункті 5.8. цього Договору, та не здійснення її в терміни, визначені пунктом 5.5. цього Договору, надання Послуг Страховиком Страхувальнику призупиняється та відновлюється з дати здійсненої оплати за Послуги. У такому випадку Страхувальник звільняється від відповідальності, передбаченої  статтею 625 Цивільного кодексу України. </w:t>
      </w:r>
    </w:p>
    <w:p w14:paraId="64BFC474" w14:textId="77777777" w:rsidR="001F7D20" w:rsidRPr="00185552" w:rsidRDefault="001F7D20" w:rsidP="001F7D20">
      <w:pPr>
        <w:numPr>
          <w:ilvl w:val="1"/>
          <w:numId w:val="21"/>
        </w:numPr>
        <w:tabs>
          <w:tab w:val="left" w:pos="851"/>
          <w:tab w:val="left" w:pos="993"/>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Розрахунки за надані Послуги проводяться відповідно до Бюджетного кодексу України, в національній валюті України, в межах фактично отриманого Страхувальником фінансування.</w:t>
      </w:r>
    </w:p>
    <w:p w14:paraId="2BE0839D" w14:textId="77777777" w:rsidR="001F7D20" w:rsidRPr="00185552" w:rsidRDefault="001F7D20" w:rsidP="001F7D20">
      <w:pPr>
        <w:tabs>
          <w:tab w:val="left" w:pos="851"/>
          <w:tab w:val="left" w:pos="993"/>
        </w:tabs>
        <w:spacing w:after="0" w:line="240" w:lineRule="auto"/>
        <w:ind w:left="567" w:right="282"/>
        <w:contextualSpacing/>
        <w:jc w:val="both"/>
        <w:rPr>
          <w:rFonts w:ascii="Times New Roman" w:hAnsi="Times New Roman" w:cs="Times New Roman"/>
          <w:strike/>
          <w:spacing w:val="-10"/>
          <w:sz w:val="24"/>
          <w:szCs w:val="24"/>
        </w:rPr>
      </w:pPr>
    </w:p>
    <w:p w14:paraId="5F25DFF8" w14:textId="77777777" w:rsidR="001F7D20" w:rsidRPr="00185552" w:rsidRDefault="001F7D20" w:rsidP="001F7D20">
      <w:pPr>
        <w:tabs>
          <w:tab w:val="left" w:pos="851"/>
          <w:tab w:val="left" w:pos="993"/>
        </w:tabs>
        <w:ind w:left="567" w:right="282"/>
        <w:contextualSpacing/>
        <w:rPr>
          <w:rFonts w:ascii="Times New Roman" w:hAnsi="Times New Roman" w:cs="Times New Roman"/>
          <w:strike/>
          <w:spacing w:val="-10"/>
          <w:sz w:val="24"/>
          <w:szCs w:val="24"/>
        </w:rPr>
      </w:pPr>
    </w:p>
    <w:p w14:paraId="4B0E274D" w14:textId="77777777" w:rsidR="001F7D20" w:rsidRPr="00185552" w:rsidRDefault="001F7D20" w:rsidP="001F7D20">
      <w:pPr>
        <w:numPr>
          <w:ilvl w:val="1"/>
          <w:numId w:val="22"/>
        </w:numPr>
        <w:spacing w:after="0" w:line="240" w:lineRule="auto"/>
        <w:jc w:val="center"/>
        <w:rPr>
          <w:rFonts w:ascii="Times New Roman" w:eastAsia="Times New Roman" w:hAnsi="Times New Roman" w:cs="Times New Roman"/>
          <w:b/>
          <w:strike/>
          <w:spacing w:val="-10"/>
          <w:sz w:val="28"/>
          <w:szCs w:val="28"/>
          <w:lang w:val="ru-RU" w:eastAsia="ru-RU"/>
        </w:rPr>
      </w:pPr>
      <w:proofErr w:type="gramStart"/>
      <w:r w:rsidRPr="00185552">
        <w:rPr>
          <w:rFonts w:ascii="Times New Roman" w:eastAsia="Times New Roman" w:hAnsi="Times New Roman" w:cs="Times New Roman"/>
          <w:b/>
          <w:strike/>
          <w:spacing w:val="-10"/>
          <w:sz w:val="28"/>
          <w:szCs w:val="28"/>
          <w:lang w:val="ru-RU" w:eastAsia="ru-RU"/>
        </w:rPr>
        <w:t>ПРАВА</w:t>
      </w:r>
      <w:proofErr w:type="gramEnd"/>
      <w:r w:rsidRPr="00185552">
        <w:rPr>
          <w:rFonts w:ascii="Times New Roman" w:eastAsia="Times New Roman" w:hAnsi="Times New Roman" w:cs="Times New Roman"/>
          <w:b/>
          <w:strike/>
          <w:spacing w:val="-10"/>
          <w:sz w:val="28"/>
          <w:szCs w:val="28"/>
          <w:lang w:val="ru-RU" w:eastAsia="ru-RU"/>
        </w:rPr>
        <w:t xml:space="preserve"> ТА ОБОВ’ЯЗКИ СТОРІН</w:t>
      </w:r>
    </w:p>
    <w:p w14:paraId="790698A0" w14:textId="77777777" w:rsidR="001F7D20" w:rsidRPr="00185552" w:rsidRDefault="001F7D20" w:rsidP="001F7D20">
      <w:pPr>
        <w:numPr>
          <w:ilvl w:val="1"/>
          <w:numId w:val="15"/>
        </w:numPr>
        <w:tabs>
          <w:tab w:val="left" w:pos="851"/>
          <w:tab w:val="left" w:pos="993"/>
          <w:tab w:val="left" w:pos="1418"/>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Страхувальник зобов’язаний: </w:t>
      </w:r>
    </w:p>
    <w:p w14:paraId="0D1A224C" w14:textId="77777777" w:rsidR="001F7D20" w:rsidRPr="00185552" w:rsidRDefault="001F7D20" w:rsidP="001F7D20">
      <w:pPr>
        <w:numPr>
          <w:ilvl w:val="2"/>
          <w:numId w:val="51"/>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Своєчасно оплачувати якісно надані послуги у розмірі та в строки, визначені цим Договором.</w:t>
      </w:r>
    </w:p>
    <w:p w14:paraId="3EA26DF0" w14:textId="77777777" w:rsidR="001F7D20" w:rsidRPr="00185552" w:rsidRDefault="001F7D20" w:rsidP="001F7D20">
      <w:pPr>
        <w:numPr>
          <w:ilvl w:val="0"/>
          <w:numId w:val="25"/>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Приймати якісно надані послуги кожні 3 (три) місяці</w:t>
      </w:r>
      <w:r w:rsidRPr="00185552">
        <w:rPr>
          <w:rFonts w:ascii="Times New Roman" w:hAnsi="Times New Roman" w:cs="Times New Roman"/>
          <w:i/>
          <w:strike/>
          <w:spacing w:val="-10"/>
          <w:sz w:val="24"/>
          <w:szCs w:val="24"/>
        </w:rPr>
        <w:t>.</w:t>
      </w:r>
    </w:p>
    <w:p w14:paraId="78607018" w14:textId="77777777" w:rsidR="001F7D20" w:rsidRPr="00185552" w:rsidRDefault="001F7D20" w:rsidP="001F7D20">
      <w:pPr>
        <w:numPr>
          <w:ilvl w:val="0"/>
          <w:numId w:val="25"/>
        </w:numPr>
        <w:tabs>
          <w:tab w:val="left" w:pos="851"/>
        </w:tabs>
        <w:spacing w:after="0" w:line="240" w:lineRule="auto"/>
        <w:ind w:left="0" w:right="282" w:firstLine="567"/>
        <w:contextualSpacing/>
        <w:jc w:val="both"/>
        <w:rPr>
          <w:rFonts w:ascii="Times New Roman" w:hAnsi="Times New Roman" w:cs="Times New Roman"/>
          <w:iCs/>
          <w:strike/>
          <w:spacing w:val="-10"/>
          <w:sz w:val="24"/>
          <w:szCs w:val="24"/>
        </w:rPr>
      </w:pPr>
      <w:r w:rsidRPr="00185552">
        <w:rPr>
          <w:rFonts w:ascii="Times New Roman" w:hAnsi="Times New Roman" w:cs="Times New Roman"/>
          <w:iCs/>
          <w:strike/>
          <w:spacing w:val="-10"/>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6B935BE" w14:textId="77777777" w:rsidR="001F7D20" w:rsidRPr="00185552" w:rsidRDefault="001F7D20" w:rsidP="001F7D20">
      <w:pPr>
        <w:numPr>
          <w:ilvl w:val="1"/>
          <w:numId w:val="15"/>
        </w:numPr>
        <w:tabs>
          <w:tab w:val="left" w:pos="851"/>
          <w:tab w:val="left" w:pos="993"/>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Страхувальник має право:</w:t>
      </w:r>
    </w:p>
    <w:p w14:paraId="2A4F7897" w14:textId="77777777" w:rsidR="001F7D20" w:rsidRPr="00185552"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bookmarkStart w:id="45" w:name="_Ref530655805"/>
      <w:r w:rsidRPr="00185552">
        <w:rPr>
          <w:rFonts w:ascii="Times New Roman" w:hAnsi="Times New Roman" w:cs="Times New Roman"/>
          <w:strike/>
          <w:spacing w:val="-10"/>
          <w:sz w:val="24"/>
          <w:szCs w:val="24"/>
        </w:rPr>
        <w:t>Достроково в односторонньому порядку розірвати цей Договір</w:t>
      </w:r>
      <w:bookmarkEnd w:id="45"/>
      <w:r w:rsidRPr="00185552">
        <w:rPr>
          <w:rFonts w:ascii="Times New Roman" w:hAnsi="Times New Roman" w:cs="Times New Roman"/>
          <w:strike/>
          <w:spacing w:val="-10"/>
          <w:sz w:val="24"/>
          <w:szCs w:val="24"/>
        </w:rPr>
        <w:t>, письмово повідомивши про це Страховика у строк не пізніше ніж за 15 (п’ятнадцять) календарних днів до дня фактичного розірвання Договору або в інший строк, визначений Страхувальником, у тому числі, але не виключно, у разі:</w:t>
      </w:r>
    </w:p>
    <w:p w14:paraId="45D20608" w14:textId="77777777" w:rsidR="001F7D20" w:rsidRPr="00185552" w:rsidRDefault="001F7D20" w:rsidP="001F7D20">
      <w:pPr>
        <w:tabs>
          <w:tab w:val="left" w:pos="567"/>
          <w:tab w:val="left" w:pos="851"/>
        </w:tabs>
        <w:ind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ab/>
        <w:t>- якщо за результатами проведеного Страхувальником опитування серед Застрахованих осіб рівень задоволеності якістю послуг більше половини Застрахованих осіб, що прийняли участь в опитуванні, вважають незадовільним за показниками протягом двох звітних місяців  поспіль;</w:t>
      </w:r>
    </w:p>
    <w:p w14:paraId="253E3E32" w14:textId="77777777" w:rsidR="001F7D20" w:rsidRPr="00185552" w:rsidRDefault="001F7D20" w:rsidP="001F7D20">
      <w:pPr>
        <w:tabs>
          <w:tab w:val="left" w:pos="567"/>
          <w:tab w:val="left" w:pos="851"/>
        </w:tabs>
        <w:ind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ab/>
        <w:t>-  застосування до Страховика заходів впливу, відповідно до вимог нормативно-правових актів України, протягом дії Договору;</w:t>
      </w:r>
    </w:p>
    <w:p w14:paraId="5FE4BD1C" w14:textId="77777777" w:rsidR="001F7D20" w:rsidRPr="00185552" w:rsidRDefault="001F7D20" w:rsidP="001F7D20">
      <w:pPr>
        <w:tabs>
          <w:tab w:val="left" w:pos="567"/>
          <w:tab w:val="left" w:pos="851"/>
        </w:tabs>
        <w:ind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ab/>
        <w:t>- визнання структури власності Страховика непрозорою або відмови у визнанні структури власності надавача фінансових послуг прозорою відповідно до вимог нормативно-правових актів України;</w:t>
      </w:r>
    </w:p>
    <w:p w14:paraId="6537B6CF" w14:textId="77777777" w:rsidR="001F7D20" w:rsidRPr="00185552" w:rsidRDefault="001F7D20" w:rsidP="001F7D20">
      <w:pPr>
        <w:tabs>
          <w:tab w:val="left" w:pos="567"/>
          <w:tab w:val="left" w:pos="851"/>
        </w:tabs>
        <w:ind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lastRenderedPageBreak/>
        <w:tab/>
        <w:t>- виявлення невідповідності структури власності Страховика вимогам щодо прозорості, передбаченим нормативно-правовими актами України (зокрема,  розділом III Положення про вимоги до структури власності надавачів фінансових послуг, затвердженим постановою Правління Національного банку України  від 14.04.2021 № 30);</w:t>
      </w:r>
    </w:p>
    <w:p w14:paraId="256D02A9" w14:textId="77777777" w:rsidR="001F7D20" w:rsidRPr="00185552" w:rsidRDefault="001F7D20" w:rsidP="001F7D20">
      <w:pPr>
        <w:tabs>
          <w:tab w:val="left" w:pos="567"/>
          <w:tab w:val="left" w:pos="709"/>
        </w:tabs>
        <w:ind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ab/>
        <w:t>- визнання ділової репутації Страховика, його власників істотної участі та/або керівників, головного бухгалтера, ключових осіб небездоганною відповідно до вимог нормативно-правових актів України або у разі, якщо ділова репутація керівників, головного бухгалтера, ключових осіб, власників істотної участі страховика не є бездоганною згідно з нормативно-правовими актами України(зокрема, пунктом 185 постанови Правління Національного банку України «Про затвердження Положення про авторизацію надавачів фінансових послуг та умови здійснення ними діяльності з надання фінансових послуг»  від 29.12.2023 № 199;</w:t>
      </w:r>
    </w:p>
    <w:p w14:paraId="620BD09A" w14:textId="77777777" w:rsidR="001F7D20" w:rsidRPr="00185552" w:rsidRDefault="001F7D20" w:rsidP="001F7D20">
      <w:pPr>
        <w:tabs>
          <w:tab w:val="left" w:pos="567"/>
          <w:tab w:val="left" w:pos="709"/>
        </w:tabs>
        <w:ind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 порушення </w:t>
      </w:r>
      <w:proofErr w:type="spellStart"/>
      <w:r w:rsidRPr="00185552">
        <w:rPr>
          <w:rFonts w:ascii="Times New Roman" w:hAnsi="Times New Roman" w:cs="Times New Roman"/>
          <w:strike/>
          <w:spacing w:val="-10"/>
          <w:sz w:val="24"/>
          <w:szCs w:val="24"/>
        </w:rPr>
        <w:t>санкційних</w:t>
      </w:r>
      <w:proofErr w:type="spellEnd"/>
      <w:r w:rsidRPr="00185552">
        <w:rPr>
          <w:rFonts w:ascii="Times New Roman" w:hAnsi="Times New Roman" w:cs="Times New Roman"/>
          <w:strike/>
          <w:spacing w:val="-10"/>
          <w:sz w:val="24"/>
          <w:szCs w:val="24"/>
        </w:rPr>
        <w:t xml:space="preserve"> застережень, запевнень, гарантій, визначених цим Договором (Розділ </w:t>
      </w:r>
      <w:r w:rsidRPr="00185552">
        <w:rPr>
          <w:rFonts w:ascii="Times New Roman" w:hAnsi="Times New Roman" w:cs="Times New Roman"/>
          <w:strike/>
          <w:spacing w:val="-10"/>
          <w:sz w:val="24"/>
          <w:szCs w:val="24"/>
          <w:lang w:val="en-US"/>
        </w:rPr>
        <w:t>X</w:t>
      </w:r>
      <w:r w:rsidRPr="00185552">
        <w:rPr>
          <w:rFonts w:ascii="Times New Roman" w:hAnsi="Times New Roman" w:cs="Times New Roman"/>
          <w:strike/>
          <w:spacing w:val="-10"/>
          <w:sz w:val="24"/>
          <w:szCs w:val="24"/>
        </w:rPr>
        <w:t>І</w:t>
      </w:r>
      <w:r w:rsidRPr="00185552">
        <w:rPr>
          <w:rFonts w:ascii="Times New Roman" w:hAnsi="Times New Roman" w:cs="Times New Roman"/>
          <w:strike/>
          <w:spacing w:val="-10"/>
          <w:sz w:val="24"/>
          <w:szCs w:val="24"/>
          <w:lang w:val="en-US"/>
        </w:rPr>
        <w:t>X</w:t>
      </w:r>
      <w:r w:rsidRPr="00185552">
        <w:rPr>
          <w:rFonts w:ascii="Times New Roman" w:hAnsi="Times New Roman" w:cs="Times New Roman"/>
          <w:strike/>
          <w:spacing w:val="-10"/>
          <w:sz w:val="24"/>
          <w:szCs w:val="24"/>
        </w:rPr>
        <w:t>)</w:t>
      </w:r>
    </w:p>
    <w:p w14:paraId="7A4EA186" w14:textId="77777777" w:rsidR="001F7D20" w:rsidRPr="00185552" w:rsidRDefault="001F7D20" w:rsidP="001F7D20">
      <w:pPr>
        <w:tabs>
          <w:tab w:val="left" w:pos="567"/>
          <w:tab w:val="left" w:pos="709"/>
        </w:tabs>
        <w:ind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ab/>
        <w:t xml:space="preserve">- </w:t>
      </w:r>
      <w:r w:rsidRPr="00185552">
        <w:rPr>
          <w:rFonts w:ascii="Times New Roman" w:eastAsia="Times New Roman" w:hAnsi="Times New Roman" w:cs="Times New Roman"/>
          <w:strike/>
          <w:spacing w:val="-10"/>
          <w:sz w:val="24"/>
          <w:szCs w:val="28"/>
          <w:lang w:eastAsia="ru-RU"/>
        </w:rPr>
        <w:t>наявність споріднених осіб Страховика, місцем реєстрації та/або місцезнаходженням яких є держава, що здійснює/здійснювала збройну агресію проти України в значенні, наведеному в</w:t>
      </w:r>
      <w:r w:rsidRPr="00185552">
        <w:rPr>
          <w:rFonts w:ascii="Times New Roman" w:eastAsia="Times New Roman" w:hAnsi="Times New Roman" w:cs="Times New Roman"/>
          <w:strike/>
          <w:spacing w:val="-10"/>
          <w:sz w:val="24"/>
          <w:szCs w:val="28"/>
          <w:lang w:val="ru-RU" w:eastAsia="ru-RU"/>
        </w:rPr>
        <w:t> </w:t>
      </w:r>
      <w:hyperlink r:id="rId15" w:anchor="n138" w:tgtFrame="_blank" w:history="1">
        <w:r w:rsidRPr="00185552">
          <w:rPr>
            <w:rFonts w:ascii="Times New Roman" w:eastAsia="Times New Roman" w:hAnsi="Times New Roman" w:cs="Times New Roman"/>
            <w:strike/>
            <w:spacing w:val="-10"/>
            <w:sz w:val="24"/>
            <w:szCs w:val="28"/>
            <w:lang w:eastAsia="ru-RU"/>
          </w:rPr>
          <w:t>статті 1</w:t>
        </w:r>
      </w:hyperlink>
      <w:r w:rsidRPr="00185552">
        <w:rPr>
          <w:rFonts w:ascii="Times New Roman" w:eastAsia="Times New Roman" w:hAnsi="Times New Roman" w:cs="Times New Roman"/>
          <w:strike/>
          <w:spacing w:val="-10"/>
          <w:sz w:val="24"/>
          <w:szCs w:val="28"/>
          <w:lang w:val="ru-RU" w:eastAsia="ru-RU"/>
        </w:rPr>
        <w:t> </w:t>
      </w:r>
      <w:r w:rsidRPr="00185552">
        <w:rPr>
          <w:rFonts w:ascii="Times New Roman" w:eastAsia="Times New Roman" w:hAnsi="Times New Roman" w:cs="Times New Roman"/>
          <w:strike/>
          <w:spacing w:val="-10"/>
          <w:sz w:val="24"/>
          <w:szCs w:val="28"/>
          <w:lang w:eastAsia="ru-RU"/>
        </w:rPr>
        <w:t xml:space="preserve">Закону України  «Про оборону України» </w:t>
      </w:r>
      <w:r w:rsidRPr="00185552">
        <w:rPr>
          <w:rFonts w:ascii="Times New Roman" w:hAnsi="Times New Roman" w:cs="Times New Roman"/>
          <w:strike/>
          <w:spacing w:val="-10"/>
          <w:sz w:val="24"/>
          <w:szCs w:val="24"/>
        </w:rPr>
        <w:t>;</w:t>
      </w:r>
    </w:p>
    <w:p w14:paraId="35977C01" w14:textId="77777777" w:rsidR="001F7D20" w:rsidRPr="00185552" w:rsidRDefault="001F7D20" w:rsidP="001F7D20">
      <w:pPr>
        <w:tabs>
          <w:tab w:val="left" w:pos="567"/>
          <w:tab w:val="left" w:pos="709"/>
        </w:tabs>
        <w:ind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ab/>
        <w:t>- не подання Страховиком звітності за звітний період відповідно до вимог нормативно-правових актів України;</w:t>
      </w:r>
    </w:p>
    <w:p w14:paraId="0F7D029D" w14:textId="77777777" w:rsidR="001F7D20" w:rsidRPr="00185552" w:rsidRDefault="001F7D20" w:rsidP="001F7D20">
      <w:pPr>
        <w:tabs>
          <w:tab w:val="left" w:pos="567"/>
          <w:tab w:val="left" w:pos="709"/>
          <w:tab w:val="left" w:pos="851"/>
        </w:tabs>
        <w:ind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ab/>
        <w:t>-</w:t>
      </w:r>
      <w:r w:rsidRPr="00185552">
        <w:rPr>
          <w:rFonts w:ascii="Times New Roman" w:hAnsi="Times New Roman" w:cs="Times New Roman"/>
          <w:strike/>
          <w:spacing w:val="-10"/>
          <w:sz w:val="24"/>
          <w:szCs w:val="24"/>
        </w:rPr>
        <w:tab/>
        <w:t>недотримання Страховиком фінансових нормативів та вимог до платоспроможності станом на кінець звітного періоду відповідно до вимог нормативно-правових актів України;</w:t>
      </w:r>
    </w:p>
    <w:p w14:paraId="49DA091E" w14:textId="77777777" w:rsidR="001F7D20" w:rsidRPr="00185552" w:rsidRDefault="001F7D20" w:rsidP="001F7D20">
      <w:pPr>
        <w:tabs>
          <w:tab w:val="left" w:pos="567"/>
          <w:tab w:val="left" w:pos="709"/>
          <w:tab w:val="left" w:pos="851"/>
        </w:tabs>
        <w:ind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не підтвердження донором, зазначеним у пункті 1.9., можливості Страхувальника використати кошти на цілі, визначені у Договорі.</w:t>
      </w:r>
    </w:p>
    <w:p w14:paraId="4C9C93B2" w14:textId="77777777" w:rsidR="001F7D20" w:rsidRPr="00185552"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bookmarkStart w:id="46" w:name="_Ref11767135"/>
      <w:r w:rsidRPr="00185552">
        <w:rPr>
          <w:rFonts w:ascii="Times New Roman" w:hAnsi="Times New Roman" w:cs="Times New Roman"/>
          <w:strike/>
          <w:spacing w:val="-10"/>
          <w:sz w:val="24"/>
          <w:szCs w:val="24"/>
        </w:rPr>
        <w:t xml:space="preserve">Повернути Страховику без здійснення оплати Акт про надання послуг за звітний період у разі неналежного їх оформлення (відсутність підписів, посилання на номер і дату укладення цього Договору,  вартості послуг та періоду їх надання тощо). </w:t>
      </w:r>
    </w:p>
    <w:bookmarkEnd w:id="46"/>
    <w:p w14:paraId="2DDAFEAA" w14:textId="77777777" w:rsidR="001F7D20" w:rsidRPr="00185552" w:rsidRDefault="001F7D20" w:rsidP="001F7D20">
      <w:pPr>
        <w:numPr>
          <w:ilvl w:val="0"/>
          <w:numId w:val="37"/>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Контролювати надання послуг у обсязі та строки, встановлені цим Договором.</w:t>
      </w:r>
    </w:p>
    <w:p w14:paraId="456881EB" w14:textId="77777777" w:rsidR="001F7D20" w:rsidRPr="00185552" w:rsidRDefault="001F7D20" w:rsidP="001F7D20">
      <w:pPr>
        <w:numPr>
          <w:ilvl w:val="0"/>
          <w:numId w:val="37"/>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Контролювати порядок надання послуг та їх якість самостійно (зокрема, через отримані звіти, опитування Застрахованих осіб, проведення необхідних експертиз/розслідувань порушень Договору тощо) та/або інших третіх осіб, залучених Страхувальником (зокрема, для проведення опитувань Застрахованих осіб).</w:t>
      </w:r>
    </w:p>
    <w:p w14:paraId="554CFD1F" w14:textId="77777777" w:rsidR="001F7D20" w:rsidRPr="00185552" w:rsidRDefault="001F7D20" w:rsidP="001F7D20">
      <w:pPr>
        <w:numPr>
          <w:ilvl w:val="0"/>
          <w:numId w:val="37"/>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Оскаржити відмову Страховика у виплаті страхового відшкодування в судовому порядку.</w:t>
      </w:r>
    </w:p>
    <w:p w14:paraId="0597658F" w14:textId="77777777" w:rsidR="001F7D20" w:rsidRPr="00185552" w:rsidRDefault="001F7D20" w:rsidP="001F7D20">
      <w:pPr>
        <w:numPr>
          <w:ilvl w:val="0"/>
          <w:numId w:val="37"/>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Вимагати від Страховика своєчасного здійснення страхових виплат та організації надання медичної допомоги (послуг), у відповідності до умов Договору.</w:t>
      </w:r>
    </w:p>
    <w:p w14:paraId="1C1FC384" w14:textId="77777777" w:rsidR="001F7D20" w:rsidRPr="00185552"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Зменшувати обсяг надання послуг та загальну вартість послуг за цим Договором . У такому разі Сторони вносять відповідні зміни до цього Договору.</w:t>
      </w:r>
    </w:p>
    <w:p w14:paraId="099C6B02" w14:textId="77777777" w:rsidR="001F7D20" w:rsidRPr="00185552"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Включати до списку Застрахованих осіб, визначених у заявці Страхувальника, </w:t>
      </w:r>
      <w:bookmarkStart w:id="47" w:name="_Hlk185499144"/>
      <w:r w:rsidRPr="00185552">
        <w:rPr>
          <w:rFonts w:ascii="Times New Roman" w:hAnsi="Times New Roman" w:cs="Times New Roman"/>
          <w:strike/>
          <w:spacing w:val="-10"/>
          <w:sz w:val="24"/>
          <w:szCs w:val="24"/>
        </w:rPr>
        <w:t xml:space="preserve">враховуючи </w:t>
      </w:r>
      <w:r w:rsidRPr="00185552">
        <w:rPr>
          <w:rFonts w:ascii="Times New Roman" w:eastAsia="Times New Roman" w:hAnsi="Times New Roman" w:cs="Times New Roman"/>
          <w:strike/>
          <w:spacing w:val="-10"/>
          <w:sz w:val="24"/>
          <w:szCs w:val="28"/>
          <w:lang w:eastAsia="ru-RU"/>
        </w:rPr>
        <w:t>осіб будь-якого віку та наявні групи інвалідності, за єдиною вартістю</w:t>
      </w:r>
      <w:bookmarkEnd w:id="47"/>
      <w:r w:rsidRPr="00185552">
        <w:rPr>
          <w:rFonts w:ascii="Times New Roman" w:hAnsi="Times New Roman" w:cs="Times New Roman"/>
          <w:strike/>
          <w:spacing w:val="-10"/>
          <w:sz w:val="24"/>
          <w:szCs w:val="24"/>
        </w:rPr>
        <w:t>.</w:t>
      </w:r>
    </w:p>
    <w:p w14:paraId="50C1ED37" w14:textId="77777777" w:rsidR="001F7D20" w:rsidRPr="00185552" w:rsidRDefault="001F7D20" w:rsidP="001F7D20">
      <w:pPr>
        <w:numPr>
          <w:ilvl w:val="0"/>
          <w:numId w:val="37"/>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Самостійно або із залученням третіх осіб проводити опитування серед Застрахованих осіб протягом строку дії Договору щодо задоволеності рівнем якості послуг, за показниками, що визначаються самостійно Страхувальником в межах предмету цього Договору, та повідомляти Страховика про результати проведеного опитування у формі письмового звіту, не пізніше ніж протягом 5 (п’яти) робочих днів з дати отримання результатів опитування, та за необхідності направляти вимогу до Страховика щодо усунення порушень умов Договору, покращення якості надання послуг. </w:t>
      </w:r>
    </w:p>
    <w:p w14:paraId="3AB62761" w14:textId="77777777" w:rsidR="001F7D20" w:rsidRPr="00185552" w:rsidRDefault="001F7D20" w:rsidP="001F7D20">
      <w:pPr>
        <w:numPr>
          <w:ilvl w:val="0"/>
          <w:numId w:val="37"/>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Вимагати від Страховика роз’яснення щодо правомірності відмови в наданні послуг за запитом Застрахованої особи.</w:t>
      </w:r>
    </w:p>
    <w:p w14:paraId="79118A41" w14:textId="77777777" w:rsidR="001F7D20" w:rsidRPr="00185552"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На інші права, передбачені чинним законодавством України та цим Договором.</w:t>
      </w:r>
    </w:p>
    <w:p w14:paraId="30F1CD89" w14:textId="77777777" w:rsidR="001F7D20" w:rsidRPr="00185552"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8"/>
          <w:lang w:eastAsia="ru-RU"/>
        </w:rPr>
        <w:t>Вносити зміни до Договору, у порядку, встановленому цим Договором.</w:t>
      </w:r>
    </w:p>
    <w:p w14:paraId="4766C63A" w14:textId="77777777" w:rsidR="001F7D20" w:rsidRPr="00185552" w:rsidRDefault="001F7D20" w:rsidP="001F7D20">
      <w:pPr>
        <w:numPr>
          <w:ilvl w:val="0"/>
          <w:numId w:val="3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lastRenderedPageBreak/>
        <w:t>Протягом 30 календарних днів з дня укладення договору страхування відмовитися від такого договору без пояснення причин, відповідно до положень статті 107 Закону України «Про страхування».</w:t>
      </w:r>
    </w:p>
    <w:p w14:paraId="4CCF8785" w14:textId="77777777" w:rsidR="001F7D20" w:rsidRPr="00185552" w:rsidRDefault="001F7D20" w:rsidP="001F7D20">
      <w:pPr>
        <w:numPr>
          <w:ilvl w:val="1"/>
          <w:numId w:val="35"/>
        </w:numPr>
        <w:tabs>
          <w:tab w:val="left" w:pos="851"/>
          <w:tab w:val="left" w:pos="1276"/>
        </w:tabs>
        <w:spacing w:after="0" w:line="240" w:lineRule="auto"/>
        <w:ind w:left="0" w:right="282" w:firstLine="567"/>
        <w:contextualSpacing/>
        <w:jc w:val="both"/>
        <w:rPr>
          <w:rFonts w:ascii="Times New Roman" w:hAnsi="Times New Roman" w:cs="Times New Roman"/>
          <w:strike/>
          <w:spacing w:val="-10"/>
          <w:sz w:val="24"/>
          <w:szCs w:val="24"/>
        </w:rPr>
      </w:pPr>
      <w:bookmarkStart w:id="48" w:name="_Ref10724003"/>
      <w:r w:rsidRPr="00185552">
        <w:rPr>
          <w:rFonts w:ascii="Times New Roman" w:hAnsi="Times New Roman" w:cs="Times New Roman"/>
          <w:strike/>
          <w:spacing w:val="-10"/>
          <w:sz w:val="24"/>
          <w:szCs w:val="24"/>
        </w:rPr>
        <w:t>Страховик зобов’язаний:</w:t>
      </w:r>
      <w:bookmarkEnd w:id="48"/>
    </w:p>
    <w:p w14:paraId="508EDB19" w14:textId="77777777" w:rsidR="001F7D20" w:rsidRPr="00185552"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trike/>
          <w:spacing w:val="-10"/>
          <w:sz w:val="24"/>
          <w:szCs w:val="24"/>
        </w:rPr>
      </w:pPr>
      <w:bookmarkStart w:id="49" w:name="_Ref10724126"/>
      <w:r w:rsidRPr="00185552">
        <w:rPr>
          <w:rFonts w:ascii="Times New Roman" w:hAnsi="Times New Roman" w:cs="Times New Roman"/>
          <w:strike/>
          <w:spacing w:val="-10"/>
          <w:sz w:val="24"/>
          <w:szCs w:val="24"/>
        </w:rPr>
        <w:t>Забезпечити належне надання послуг в обсягах, у строки та на умовах, що встановлені цим Договором,</w:t>
      </w:r>
      <w:r w:rsidRPr="00185552">
        <w:rPr>
          <w:rFonts w:ascii="Times New Roman" w:eastAsia="Times New Roman" w:hAnsi="Times New Roman" w:cs="Times New Roman"/>
          <w:strike/>
          <w:spacing w:val="-10"/>
          <w:sz w:val="24"/>
          <w:szCs w:val="28"/>
          <w:lang w:val="ru-RU" w:eastAsia="ru-RU"/>
        </w:rPr>
        <w:t xml:space="preserve"> в тому </w:t>
      </w:r>
      <w:proofErr w:type="spellStart"/>
      <w:r w:rsidRPr="00185552">
        <w:rPr>
          <w:rFonts w:ascii="Times New Roman" w:eastAsia="Times New Roman" w:hAnsi="Times New Roman" w:cs="Times New Roman"/>
          <w:strike/>
          <w:spacing w:val="-10"/>
          <w:sz w:val="24"/>
          <w:szCs w:val="28"/>
          <w:lang w:val="ru-RU" w:eastAsia="ru-RU"/>
        </w:rPr>
        <w:t>числі</w:t>
      </w:r>
      <w:proofErr w:type="spellEnd"/>
      <w:r w:rsidRPr="00185552">
        <w:rPr>
          <w:rFonts w:ascii="Times New Roman" w:eastAsia="Times New Roman" w:hAnsi="Times New Roman" w:cs="Times New Roman"/>
          <w:strike/>
          <w:spacing w:val="-10"/>
          <w:sz w:val="24"/>
          <w:szCs w:val="28"/>
          <w:lang w:val="ru-RU" w:eastAsia="ru-RU"/>
        </w:rPr>
        <w:t xml:space="preserve">, у </w:t>
      </w:r>
      <w:proofErr w:type="spellStart"/>
      <w:r w:rsidRPr="00185552">
        <w:rPr>
          <w:rFonts w:ascii="Times New Roman" w:eastAsia="Times New Roman" w:hAnsi="Times New Roman" w:cs="Times New Roman"/>
          <w:strike/>
          <w:spacing w:val="-10"/>
          <w:sz w:val="24"/>
          <w:szCs w:val="28"/>
          <w:lang w:val="ru-RU" w:eastAsia="ru-RU"/>
        </w:rPr>
        <w:t>разі</w:t>
      </w:r>
      <w:proofErr w:type="spellEnd"/>
      <w:r w:rsidRPr="00185552">
        <w:rPr>
          <w:rFonts w:ascii="Times New Roman" w:eastAsia="Times New Roman" w:hAnsi="Times New Roman" w:cs="Times New Roman"/>
          <w:strike/>
          <w:spacing w:val="-10"/>
          <w:sz w:val="24"/>
          <w:szCs w:val="28"/>
          <w:lang w:val="ru-RU" w:eastAsia="ru-RU"/>
        </w:rPr>
        <w:t xml:space="preserve"> </w:t>
      </w:r>
      <w:proofErr w:type="spellStart"/>
      <w:r w:rsidRPr="00185552">
        <w:rPr>
          <w:rFonts w:ascii="Times New Roman" w:eastAsia="Times New Roman" w:hAnsi="Times New Roman" w:cs="Times New Roman"/>
          <w:strike/>
          <w:spacing w:val="-10"/>
          <w:sz w:val="24"/>
          <w:szCs w:val="28"/>
          <w:lang w:val="ru-RU" w:eastAsia="ru-RU"/>
        </w:rPr>
        <w:t>призупинення</w:t>
      </w:r>
      <w:proofErr w:type="spellEnd"/>
      <w:r w:rsidRPr="00185552">
        <w:rPr>
          <w:rFonts w:ascii="Times New Roman" w:eastAsia="Times New Roman" w:hAnsi="Times New Roman" w:cs="Times New Roman"/>
          <w:strike/>
          <w:spacing w:val="-10"/>
          <w:sz w:val="24"/>
          <w:szCs w:val="28"/>
          <w:lang w:val="ru-RU" w:eastAsia="ru-RU"/>
        </w:rPr>
        <w:t xml:space="preserve"> оплати страхового платежу </w:t>
      </w:r>
      <w:proofErr w:type="spellStart"/>
      <w:r w:rsidRPr="00185552">
        <w:rPr>
          <w:rFonts w:ascii="Times New Roman" w:eastAsia="Times New Roman" w:hAnsi="Times New Roman" w:cs="Times New Roman"/>
          <w:strike/>
          <w:spacing w:val="-10"/>
          <w:sz w:val="24"/>
          <w:szCs w:val="28"/>
          <w:lang w:val="ru-RU" w:eastAsia="ru-RU"/>
        </w:rPr>
        <w:t>Страхувальником</w:t>
      </w:r>
      <w:proofErr w:type="spellEnd"/>
      <w:r w:rsidRPr="00185552">
        <w:rPr>
          <w:rFonts w:ascii="Times New Roman" w:hAnsi="Times New Roman" w:cs="Times New Roman"/>
          <w:strike/>
          <w:spacing w:val="-10"/>
          <w:sz w:val="24"/>
          <w:szCs w:val="24"/>
        </w:rPr>
        <w:t xml:space="preserve">. </w:t>
      </w:r>
      <w:bookmarkEnd w:id="49"/>
    </w:p>
    <w:p w14:paraId="1378297F" w14:textId="77777777" w:rsidR="001F7D20" w:rsidRPr="00185552"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Забезпечити виділення персонального менеджера для Страхувальника, відповідального за виконання Страховиком зобов’язань за цим Договором (пункт 16.8 Договору).</w:t>
      </w:r>
    </w:p>
    <w:p w14:paraId="03DCB7B2" w14:textId="77777777" w:rsidR="001F7D20" w:rsidRPr="00185552" w:rsidRDefault="001F7D20" w:rsidP="001F7D20">
      <w:pPr>
        <w:numPr>
          <w:ilvl w:val="0"/>
          <w:numId w:val="26"/>
        </w:numPr>
        <w:tabs>
          <w:tab w:val="left" w:pos="851"/>
          <w:tab w:val="left" w:pos="1276"/>
          <w:tab w:val="left" w:pos="1418"/>
        </w:tabs>
        <w:spacing w:after="0" w:line="240" w:lineRule="auto"/>
        <w:ind w:left="0" w:right="282" w:firstLine="567"/>
        <w:contextualSpacing/>
        <w:jc w:val="both"/>
        <w:rPr>
          <w:rFonts w:ascii="Times New Roman" w:hAnsi="Times New Roman" w:cs="Times New Roman"/>
          <w:strike/>
          <w:spacing w:val="-10"/>
          <w:sz w:val="24"/>
          <w:szCs w:val="24"/>
        </w:rPr>
      </w:pPr>
      <w:bookmarkStart w:id="50" w:name="_Ref11070396"/>
      <w:bookmarkStart w:id="51" w:name="_Ref10724129"/>
      <w:r w:rsidRPr="00185552">
        <w:rPr>
          <w:rFonts w:ascii="Times New Roman" w:hAnsi="Times New Roman" w:cs="Times New Roman"/>
          <w:strike/>
          <w:spacing w:val="-10"/>
          <w:sz w:val="24"/>
          <w:szCs w:val="24"/>
        </w:rPr>
        <w:t>Забезпечити надання послуг, якість яких відповідає вимогам, установленим цим Договором.</w:t>
      </w:r>
      <w:bookmarkEnd w:id="50"/>
    </w:p>
    <w:p w14:paraId="457FD0E0" w14:textId="77777777" w:rsidR="001F7D20" w:rsidRPr="00185552"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trike/>
          <w:spacing w:val="-10"/>
          <w:sz w:val="24"/>
          <w:szCs w:val="24"/>
        </w:rPr>
      </w:pPr>
      <w:bookmarkStart w:id="52" w:name="_Ref11071025"/>
      <w:bookmarkEnd w:id="51"/>
      <w:r w:rsidRPr="00185552">
        <w:rPr>
          <w:rFonts w:ascii="Times New Roman" w:hAnsi="Times New Roman" w:cs="Times New Roman"/>
          <w:strike/>
          <w:spacing w:val="-10"/>
          <w:sz w:val="24"/>
          <w:szCs w:val="24"/>
        </w:rPr>
        <w:t>Кожні 3 (три) місяці надавати Страхувальнику звіти у порядку та за формою, визначеною цим Договором. Нести відповідальність за достовірність зазначеної в звітах інформації у порядку, встановленому Договором.</w:t>
      </w:r>
      <w:bookmarkEnd w:id="52"/>
    </w:p>
    <w:p w14:paraId="537CF777" w14:textId="77777777" w:rsidR="001F7D20" w:rsidRPr="00185552"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Забезпечити відповідність роботи медичного </w:t>
      </w:r>
      <w:proofErr w:type="spellStart"/>
      <w:r w:rsidRPr="00185552">
        <w:rPr>
          <w:rFonts w:ascii="Times New Roman" w:hAnsi="Times New Roman" w:cs="Times New Roman"/>
          <w:strike/>
          <w:spacing w:val="-10"/>
          <w:sz w:val="24"/>
          <w:szCs w:val="24"/>
        </w:rPr>
        <w:t>асистансу</w:t>
      </w:r>
      <w:proofErr w:type="spellEnd"/>
      <w:r w:rsidRPr="00185552">
        <w:rPr>
          <w:rFonts w:ascii="Times New Roman" w:hAnsi="Times New Roman" w:cs="Times New Roman"/>
          <w:strike/>
          <w:spacing w:val="-10"/>
          <w:sz w:val="24"/>
          <w:szCs w:val="24"/>
        </w:rPr>
        <w:t xml:space="preserve"> умовам цього Договору.</w:t>
      </w:r>
    </w:p>
    <w:p w14:paraId="7C2E851E" w14:textId="77777777" w:rsidR="001F7D20" w:rsidRPr="00185552"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trike/>
          <w:spacing w:val="-10"/>
          <w:sz w:val="24"/>
          <w:szCs w:val="24"/>
        </w:rPr>
      </w:pPr>
      <w:bookmarkStart w:id="53" w:name="_Ref10723970"/>
      <w:r w:rsidRPr="00185552">
        <w:rPr>
          <w:rFonts w:ascii="Times New Roman" w:hAnsi="Times New Roman" w:cs="Times New Roman"/>
          <w:strike/>
          <w:spacing w:val="-10"/>
          <w:sz w:val="24"/>
          <w:szCs w:val="24"/>
        </w:rPr>
        <w:t>Не розголошувати відомостей про Застрахованих осіб та їх майнове становище, крім випадків, встановлених законом. Використовувати отриману інформацію лише з тією метою, з якою вона була йому передана Страхувальником (Застрахованою особою).</w:t>
      </w:r>
      <w:bookmarkEnd w:id="53"/>
    </w:p>
    <w:p w14:paraId="1FB5B787" w14:textId="77777777" w:rsidR="001F7D20" w:rsidRPr="00185552"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trike/>
          <w:spacing w:val="-10"/>
          <w:sz w:val="24"/>
          <w:szCs w:val="24"/>
        </w:rPr>
      </w:pPr>
      <w:bookmarkStart w:id="54" w:name="_Ref10723972"/>
      <w:r w:rsidRPr="00185552">
        <w:rPr>
          <w:rFonts w:ascii="Times New Roman" w:hAnsi="Times New Roman" w:cs="Times New Roman"/>
          <w:strike/>
          <w:spacing w:val="-10"/>
          <w:sz w:val="24"/>
          <w:szCs w:val="24"/>
          <w:bdr w:val="none" w:sz="0" w:space="0" w:color="auto" w:frame="1"/>
          <w:shd w:val="clear" w:color="auto" w:fill="FFFFFF"/>
        </w:rPr>
        <w:t xml:space="preserve">Забезпечити надання послуг належної якості на кожному етапі взаємодії, зокрема: якісну взаємодію між Страхувальником/Застрахованими особами та Страховиком, медичним </w:t>
      </w:r>
      <w:proofErr w:type="spellStart"/>
      <w:r w:rsidRPr="00185552">
        <w:rPr>
          <w:rFonts w:ascii="Times New Roman" w:hAnsi="Times New Roman" w:cs="Times New Roman"/>
          <w:strike/>
          <w:spacing w:val="-10"/>
          <w:sz w:val="24"/>
          <w:szCs w:val="24"/>
          <w:bdr w:val="none" w:sz="0" w:space="0" w:color="auto" w:frame="1"/>
          <w:shd w:val="clear" w:color="auto" w:fill="FFFFFF"/>
        </w:rPr>
        <w:t>асистансом</w:t>
      </w:r>
      <w:proofErr w:type="spellEnd"/>
      <w:r w:rsidRPr="00185552">
        <w:rPr>
          <w:rFonts w:ascii="Times New Roman" w:hAnsi="Times New Roman" w:cs="Times New Roman"/>
          <w:strike/>
          <w:spacing w:val="-10"/>
          <w:sz w:val="24"/>
          <w:szCs w:val="24"/>
          <w:bdr w:val="none" w:sz="0" w:space="0" w:color="auto" w:frame="1"/>
          <w:shd w:val="clear" w:color="auto" w:fill="FFFFFF"/>
        </w:rPr>
        <w:t>, закладами охорони здоров’я, лікарями, іншими медичними працівниками, аптеками, лабораторіями та іншими особами, залученими Страховиком до надання послуг за цим Договором.</w:t>
      </w:r>
      <w:bookmarkEnd w:id="54"/>
    </w:p>
    <w:p w14:paraId="194E719D" w14:textId="77777777" w:rsidR="001F7D20" w:rsidRPr="00185552" w:rsidRDefault="001F7D20" w:rsidP="001F7D20">
      <w:pPr>
        <w:numPr>
          <w:ilvl w:val="0"/>
          <w:numId w:val="26"/>
        </w:numPr>
        <w:tabs>
          <w:tab w:val="left" w:pos="851"/>
          <w:tab w:val="left" w:pos="1276"/>
        </w:tabs>
        <w:spacing w:after="0" w:line="240" w:lineRule="auto"/>
        <w:ind w:left="0" w:right="282" w:firstLine="567"/>
        <w:contextualSpacing/>
        <w:jc w:val="both"/>
        <w:rPr>
          <w:rFonts w:ascii="Times New Roman" w:hAnsi="Times New Roman" w:cs="Times New Roman"/>
          <w:strike/>
          <w:spacing w:val="-10"/>
          <w:sz w:val="24"/>
          <w:szCs w:val="24"/>
        </w:rPr>
      </w:pPr>
      <w:bookmarkStart w:id="55" w:name="_Ref10723978"/>
      <w:r w:rsidRPr="00185552">
        <w:rPr>
          <w:rFonts w:ascii="Times New Roman" w:hAnsi="Times New Roman" w:cs="Times New Roman"/>
          <w:strike/>
          <w:spacing w:val="-10"/>
          <w:sz w:val="24"/>
          <w:szCs w:val="24"/>
        </w:rPr>
        <w:t>При настанні страхового випадку забезпечити надання Застрахованій особі кваліфікованої медичної допомоги згідно з умовами Договору та/або здійснити страхову виплату на умовах та в строки, передбачені цим Договором.</w:t>
      </w:r>
      <w:bookmarkEnd w:id="55"/>
    </w:p>
    <w:p w14:paraId="71695705" w14:textId="77777777" w:rsidR="001F7D20" w:rsidRPr="00185552" w:rsidRDefault="001F7D20" w:rsidP="001F7D20">
      <w:pPr>
        <w:numPr>
          <w:ilvl w:val="0"/>
          <w:numId w:val="26"/>
        </w:numPr>
        <w:tabs>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Кожні 3 (три) місяці (починаючи від дати початку надання послуг за цим Договором) складати та передавати на підпис Страхувальнику Акт про надання послуг у порядку, визначеному цим Договором. </w:t>
      </w:r>
    </w:p>
    <w:p w14:paraId="713C437D" w14:textId="77777777" w:rsidR="001F7D20" w:rsidRPr="00185552" w:rsidRDefault="001F7D20" w:rsidP="001F7D20">
      <w:pPr>
        <w:numPr>
          <w:ilvl w:val="0"/>
          <w:numId w:val="26"/>
        </w:numPr>
        <w:tabs>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За запитом Страхувальника (та у встановлені Страхувальником строки) надавати йому достовірну статистичну інформацію щодо: страхових виплат окремо за опціями; страхових виплат окремо за закладами охорони здоров’я; тривалості часу </w:t>
      </w:r>
      <w:proofErr w:type="spellStart"/>
      <w:r w:rsidRPr="00185552">
        <w:rPr>
          <w:rFonts w:ascii="Times New Roman" w:hAnsi="Times New Roman" w:cs="Times New Roman"/>
          <w:strike/>
          <w:spacing w:val="-10"/>
          <w:sz w:val="24"/>
          <w:szCs w:val="24"/>
        </w:rPr>
        <w:t>додзвону</w:t>
      </w:r>
      <w:proofErr w:type="spellEnd"/>
      <w:r w:rsidRPr="00185552">
        <w:rPr>
          <w:rFonts w:ascii="Times New Roman" w:hAnsi="Times New Roman" w:cs="Times New Roman"/>
          <w:strike/>
          <w:spacing w:val="-10"/>
          <w:sz w:val="24"/>
          <w:szCs w:val="24"/>
        </w:rPr>
        <w:t xml:space="preserve"> Застрахованих осіб до медичного </w:t>
      </w:r>
      <w:proofErr w:type="spellStart"/>
      <w:r w:rsidRPr="00185552">
        <w:rPr>
          <w:rFonts w:ascii="Times New Roman" w:hAnsi="Times New Roman" w:cs="Times New Roman"/>
          <w:strike/>
          <w:spacing w:val="-10"/>
          <w:sz w:val="24"/>
          <w:szCs w:val="24"/>
        </w:rPr>
        <w:t>асистансу</w:t>
      </w:r>
      <w:proofErr w:type="spellEnd"/>
      <w:r w:rsidRPr="00185552">
        <w:rPr>
          <w:rFonts w:ascii="Times New Roman" w:hAnsi="Times New Roman" w:cs="Times New Roman"/>
          <w:strike/>
          <w:spacing w:val="-10"/>
          <w:sz w:val="24"/>
          <w:szCs w:val="24"/>
        </w:rPr>
        <w:t xml:space="preserve"> (часу очікування на лінії) тощо.</w:t>
      </w:r>
    </w:p>
    <w:p w14:paraId="2FF6092C" w14:textId="77777777" w:rsidR="001F7D20" w:rsidRPr="00185552" w:rsidRDefault="001F7D20" w:rsidP="001F7D20">
      <w:pPr>
        <w:numPr>
          <w:ilvl w:val="0"/>
          <w:numId w:val="26"/>
        </w:numPr>
        <w:tabs>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Виконувати інші обов'язки, передбачені чинним законодавством України та цим Договором.</w:t>
      </w:r>
    </w:p>
    <w:p w14:paraId="0CCAB315" w14:textId="77777777" w:rsidR="001F7D20" w:rsidRPr="00185552" w:rsidRDefault="001F7D20" w:rsidP="001F7D20">
      <w:pPr>
        <w:numPr>
          <w:ilvl w:val="0"/>
          <w:numId w:val="26"/>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 Не пізніше ніж через 5 (п’ять) робочих днів від дати початку надання послуг за цим Договором </w:t>
      </w:r>
      <w:bookmarkStart w:id="56" w:name="_Ref10723984"/>
      <w:r w:rsidRPr="00185552">
        <w:rPr>
          <w:rFonts w:ascii="Times New Roman" w:hAnsi="Times New Roman" w:cs="Times New Roman"/>
          <w:strike/>
          <w:spacing w:val="-10"/>
          <w:sz w:val="24"/>
          <w:szCs w:val="24"/>
        </w:rPr>
        <w:t xml:space="preserve">усувати будь-які ситуації, технічні </w:t>
      </w:r>
      <w:proofErr w:type="spellStart"/>
      <w:r w:rsidRPr="00185552">
        <w:rPr>
          <w:rFonts w:ascii="Times New Roman" w:hAnsi="Times New Roman" w:cs="Times New Roman"/>
          <w:strike/>
          <w:spacing w:val="-10"/>
          <w:sz w:val="24"/>
          <w:szCs w:val="24"/>
        </w:rPr>
        <w:t>збої</w:t>
      </w:r>
      <w:proofErr w:type="spellEnd"/>
      <w:r w:rsidRPr="00185552">
        <w:rPr>
          <w:rFonts w:ascii="Times New Roman" w:hAnsi="Times New Roman" w:cs="Times New Roman"/>
          <w:strike/>
          <w:spacing w:val="-10"/>
          <w:sz w:val="24"/>
          <w:szCs w:val="24"/>
        </w:rPr>
        <w:t xml:space="preserve"> в системі роботи медичного </w:t>
      </w:r>
      <w:proofErr w:type="spellStart"/>
      <w:r w:rsidRPr="00185552">
        <w:rPr>
          <w:rFonts w:ascii="Times New Roman" w:hAnsi="Times New Roman" w:cs="Times New Roman"/>
          <w:strike/>
          <w:spacing w:val="-10"/>
          <w:sz w:val="24"/>
          <w:szCs w:val="24"/>
        </w:rPr>
        <w:t>асистансу</w:t>
      </w:r>
      <w:proofErr w:type="spellEnd"/>
      <w:r w:rsidRPr="00185552">
        <w:rPr>
          <w:rFonts w:ascii="Times New Roman" w:hAnsi="Times New Roman" w:cs="Times New Roman"/>
          <w:strike/>
          <w:spacing w:val="-10"/>
          <w:sz w:val="24"/>
          <w:szCs w:val="24"/>
        </w:rPr>
        <w:t>, що впливають або можуть вплинути на якість послуг в порядку та в строки, встановлені Договором.</w:t>
      </w:r>
      <w:bookmarkEnd w:id="56"/>
    </w:p>
    <w:p w14:paraId="5744D4CA" w14:textId="77777777" w:rsidR="001F7D20" w:rsidRPr="00185552" w:rsidRDefault="001F7D20" w:rsidP="001F7D20">
      <w:pPr>
        <w:numPr>
          <w:ilvl w:val="0"/>
          <w:numId w:val="26"/>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bookmarkStart w:id="57" w:name="_Ref10723986"/>
      <w:r w:rsidRPr="00185552">
        <w:rPr>
          <w:rFonts w:ascii="Times New Roman" w:hAnsi="Times New Roman" w:cs="Times New Roman"/>
          <w:strike/>
          <w:spacing w:val="-10"/>
          <w:sz w:val="24"/>
          <w:szCs w:val="24"/>
        </w:rPr>
        <w:t xml:space="preserve">В строк, встановлений Страхувальником, усувати порушення, встановлені самостійно Страховиком, або виявлені Страхувальником, </w:t>
      </w:r>
      <w:r w:rsidRPr="00185552">
        <w:rPr>
          <w:rFonts w:ascii="Times New Roman" w:eastAsia="SimSun" w:hAnsi="Times New Roman" w:cs="Times New Roman"/>
          <w:strike/>
          <w:spacing w:val="-10"/>
          <w:sz w:val="24"/>
          <w:szCs w:val="24"/>
        </w:rPr>
        <w:t xml:space="preserve">під час контролю за якістю послуг шляхом розгляду </w:t>
      </w:r>
      <w:r w:rsidRPr="00185552">
        <w:rPr>
          <w:rFonts w:ascii="Times New Roman" w:hAnsi="Times New Roman" w:cs="Times New Roman"/>
          <w:strike/>
          <w:spacing w:val="-10"/>
          <w:sz w:val="24"/>
          <w:szCs w:val="24"/>
        </w:rPr>
        <w:t>звітів, опитування Застрахованих осіб тощо.</w:t>
      </w:r>
      <w:bookmarkEnd w:id="57"/>
    </w:p>
    <w:p w14:paraId="06A43103" w14:textId="77777777" w:rsidR="001F7D20" w:rsidRPr="00185552" w:rsidRDefault="001F7D20" w:rsidP="001F7D20">
      <w:pPr>
        <w:numPr>
          <w:ilvl w:val="0"/>
          <w:numId w:val="26"/>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bookmarkStart w:id="58" w:name="_Ref10723987"/>
      <w:r w:rsidRPr="00185552">
        <w:rPr>
          <w:rFonts w:ascii="Times New Roman" w:hAnsi="Times New Roman" w:cs="Times New Roman"/>
          <w:strike/>
          <w:spacing w:val="-10"/>
          <w:sz w:val="24"/>
          <w:szCs w:val="24"/>
        </w:rPr>
        <w:t>Усувати порушення вимог щодо якості надання послуг за зверненнями Застрахованих осіб в строк, встановлений Страхувальником, Застрахованою особою.</w:t>
      </w:r>
      <w:bookmarkEnd w:id="58"/>
    </w:p>
    <w:p w14:paraId="63F8FB95" w14:textId="77777777" w:rsidR="001F7D20" w:rsidRPr="00185552" w:rsidRDefault="001F7D20" w:rsidP="001F7D20">
      <w:pPr>
        <w:numPr>
          <w:ilvl w:val="0"/>
          <w:numId w:val="26"/>
        </w:numPr>
        <w:spacing w:after="0" w:line="240" w:lineRule="auto"/>
        <w:ind w:left="0" w:right="282" w:firstLine="567"/>
        <w:contextualSpacing/>
        <w:jc w:val="both"/>
        <w:rPr>
          <w:rFonts w:ascii="Times New Roman" w:hAnsi="Times New Roman" w:cs="Times New Roman"/>
          <w:strike/>
          <w:spacing w:val="-10"/>
          <w:sz w:val="24"/>
          <w:szCs w:val="24"/>
        </w:rPr>
      </w:pPr>
      <w:bookmarkStart w:id="59" w:name="_Ref10723991"/>
      <w:r w:rsidRPr="00185552">
        <w:rPr>
          <w:rFonts w:ascii="Times New Roman" w:hAnsi="Times New Roman" w:cs="Times New Roman"/>
          <w:strike/>
          <w:spacing w:val="-10"/>
          <w:sz w:val="24"/>
          <w:szCs w:val="24"/>
        </w:rPr>
        <w:t xml:space="preserve">Забезпечити надання медичної допомоги Застрахованій особі  в закладі охорони здоров’я, передбаченому переліком, відповідно до Додатку 5 до цього Договору та погодженому з останньою, а також в лікувально-профілактичному закладі охорони здоров’я, що передбачений Додатком 5.1. до цього Договору, який </w:t>
      </w:r>
      <w:bookmarkStart w:id="60" w:name="_Hlk159519632"/>
      <w:r w:rsidRPr="00185552">
        <w:rPr>
          <w:rFonts w:ascii="Times New Roman" w:eastAsia="SimSun" w:hAnsi="Times New Roman" w:cs="Times New Roman"/>
          <w:iCs/>
          <w:strike/>
          <w:spacing w:val="-10"/>
          <w:sz w:val="24"/>
          <w:szCs w:val="24"/>
        </w:rPr>
        <w:t xml:space="preserve">надсилається </w:t>
      </w:r>
      <w:bookmarkStart w:id="61" w:name="_Hlk159518148"/>
      <w:r w:rsidRPr="00185552">
        <w:rPr>
          <w:rFonts w:ascii="Times New Roman" w:eastAsia="SimSun" w:hAnsi="Times New Roman" w:cs="Times New Roman"/>
          <w:iCs/>
          <w:strike/>
          <w:spacing w:val="-10"/>
          <w:sz w:val="24"/>
          <w:szCs w:val="24"/>
        </w:rPr>
        <w:t xml:space="preserve">в електронному вигляді у форматі Excel засобами поштового зв’язку </w:t>
      </w:r>
      <w:bookmarkStart w:id="62" w:name="_Hlk159518224"/>
      <w:bookmarkEnd w:id="61"/>
      <w:r w:rsidRPr="00185552">
        <w:rPr>
          <w:rFonts w:ascii="Times New Roman" w:eastAsia="SimSun" w:hAnsi="Times New Roman" w:cs="Times New Roman"/>
          <w:iCs/>
          <w:strike/>
          <w:spacing w:val="-10"/>
          <w:sz w:val="24"/>
          <w:szCs w:val="24"/>
        </w:rPr>
        <w:t>на адресу електронної пошти представника Страхувальника</w:t>
      </w:r>
      <w:bookmarkEnd w:id="62"/>
      <w:r w:rsidRPr="00185552">
        <w:rPr>
          <w:rFonts w:ascii="Times New Roman" w:hAnsi="Times New Roman" w:cs="Times New Roman"/>
          <w:strike/>
          <w:sz w:val="24"/>
          <w:szCs w:val="24"/>
        </w:rPr>
        <w:t> </w:t>
      </w:r>
      <w:hyperlink r:id="rId16" w:history="1">
        <w:r w:rsidRPr="00185552">
          <w:rPr>
            <w:strike/>
            <w:color w:val="0563C1"/>
            <w:sz w:val="24"/>
            <w:szCs w:val="24"/>
            <w:u w:val="single"/>
            <w:shd w:val="clear" w:color="auto" w:fill="FFFFFF"/>
          </w:rPr>
          <w:t>_________________</w:t>
        </w:r>
      </w:hyperlink>
      <w:r w:rsidRPr="00185552">
        <w:rPr>
          <w:rFonts w:ascii="Times New Roman" w:hAnsi="Times New Roman" w:cs="Times New Roman"/>
          <w:strike/>
          <w:color w:val="0000FF"/>
          <w:sz w:val="24"/>
          <w:szCs w:val="24"/>
          <w:shd w:val="clear" w:color="auto" w:fill="FFFFFF"/>
        </w:rPr>
        <w:t xml:space="preserve"> </w:t>
      </w:r>
      <w:r w:rsidRPr="00185552">
        <w:rPr>
          <w:rFonts w:ascii="Times New Roman" w:eastAsia="SimSun" w:hAnsi="Times New Roman" w:cs="Times New Roman"/>
          <w:iCs/>
          <w:strike/>
          <w:spacing w:val="-10"/>
          <w:sz w:val="24"/>
          <w:szCs w:val="24"/>
        </w:rPr>
        <w:t>(зазначена електронна адреса може змінюватись в робочому порядку Страхувальником після повідомлення про таку зміну на електронну пошту Страховика)</w:t>
      </w:r>
      <w:bookmarkEnd w:id="60"/>
      <w:r w:rsidRPr="00185552">
        <w:rPr>
          <w:rFonts w:ascii="Times New Roman" w:eastAsia="SimSun" w:hAnsi="Times New Roman" w:cs="Times New Roman"/>
          <w:iCs/>
          <w:strike/>
          <w:spacing w:val="-10"/>
          <w:sz w:val="24"/>
          <w:szCs w:val="24"/>
        </w:rPr>
        <w:t xml:space="preserve"> або зазначений на веб-сайті Страховика за наступним посиланням __________________ (у разі наявності такого веб-сайту)</w:t>
      </w:r>
      <w:r w:rsidRPr="00185552">
        <w:rPr>
          <w:rFonts w:ascii="Times New Roman" w:hAnsi="Times New Roman" w:cs="Times New Roman"/>
          <w:strike/>
          <w:spacing w:val="-10"/>
          <w:sz w:val="24"/>
          <w:szCs w:val="24"/>
        </w:rPr>
        <w:t>.</w:t>
      </w:r>
      <w:bookmarkEnd w:id="59"/>
      <w:r w:rsidRPr="00185552">
        <w:rPr>
          <w:rFonts w:ascii="Times New Roman" w:hAnsi="Times New Roman" w:cs="Times New Roman"/>
          <w:strike/>
          <w:spacing w:val="-10"/>
          <w:sz w:val="24"/>
          <w:szCs w:val="24"/>
        </w:rPr>
        <w:t xml:space="preserve"> </w:t>
      </w:r>
    </w:p>
    <w:p w14:paraId="61D86582" w14:textId="77777777" w:rsidR="001F7D20" w:rsidRPr="00185552" w:rsidRDefault="001F7D20" w:rsidP="001F7D20">
      <w:pPr>
        <w:numPr>
          <w:ilvl w:val="0"/>
          <w:numId w:val="26"/>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lastRenderedPageBreak/>
        <w:t xml:space="preserve">Якщо протягом строку дії Договору Страховик ініціює виключення закладу охорони здоров’я певного класу із переліку зазначеного у Додатку 5 до Договору, у зв’язку із розірванням договору про співпрацю з таким закладом охорони здоров’я, то Страховик зобов'язаний одразу на момент такого виключення забезпечити заміну виключеного закладу охорони здоров’я на інший заклад аналогічного класу (з максимально наближеним територіальним розташуванням до виключеного закладу охорони здоров’я) та узгодити таку зміну з Страхувальником, шляхом укладання додаткової угоди до цього Договору. </w:t>
      </w:r>
    </w:p>
    <w:p w14:paraId="45BB1906" w14:textId="77777777" w:rsidR="001F7D20" w:rsidRPr="00185552" w:rsidRDefault="001F7D20" w:rsidP="001F7D20">
      <w:pPr>
        <w:numPr>
          <w:ilvl w:val="0"/>
          <w:numId w:val="26"/>
        </w:numPr>
        <w:spacing w:after="0" w:line="240" w:lineRule="auto"/>
        <w:ind w:left="0" w:right="282" w:firstLine="567"/>
        <w:contextualSpacing/>
        <w:jc w:val="both"/>
        <w:rPr>
          <w:rFonts w:ascii="Times New Roman" w:hAnsi="Times New Roman" w:cs="Times New Roman"/>
          <w:strike/>
          <w:spacing w:val="-10"/>
          <w:sz w:val="24"/>
          <w:szCs w:val="24"/>
        </w:rPr>
      </w:pPr>
      <w:bookmarkStart w:id="63" w:name="_Ref11070665"/>
      <w:r w:rsidRPr="00185552">
        <w:rPr>
          <w:rFonts w:ascii="Times New Roman" w:hAnsi="Times New Roman" w:cs="Times New Roman"/>
          <w:strike/>
          <w:spacing w:val="-10"/>
          <w:sz w:val="24"/>
          <w:szCs w:val="24"/>
        </w:rPr>
        <w:t xml:space="preserve">Забезпечити </w:t>
      </w:r>
      <w:bookmarkEnd w:id="63"/>
      <w:r w:rsidRPr="00185552">
        <w:rPr>
          <w:rFonts w:ascii="Times New Roman" w:eastAsia="SimSun" w:hAnsi="Times New Roman" w:cs="Times New Roman"/>
          <w:strike/>
          <w:spacing w:val="-10"/>
          <w:sz w:val="24"/>
          <w:szCs w:val="24"/>
        </w:rPr>
        <w:t xml:space="preserve"> належну якість послуг на кожному етапі взаємодії </w:t>
      </w:r>
      <w:r w:rsidRPr="00185552">
        <w:rPr>
          <w:rFonts w:ascii="Times New Roman" w:eastAsia="SimSun" w:hAnsi="Times New Roman" w:cs="Times New Roman"/>
          <w:iCs/>
          <w:strike/>
          <w:spacing w:val="-10"/>
          <w:sz w:val="24"/>
          <w:szCs w:val="24"/>
        </w:rPr>
        <w:t>Застрахованих осіб Страхувальника</w:t>
      </w:r>
      <w:r w:rsidRPr="00185552">
        <w:rPr>
          <w:rFonts w:ascii="Times New Roman" w:eastAsia="SimSun" w:hAnsi="Times New Roman" w:cs="Times New Roman"/>
          <w:strike/>
          <w:spacing w:val="-10"/>
          <w:sz w:val="24"/>
          <w:szCs w:val="24"/>
        </w:rPr>
        <w:t xml:space="preserve"> зі Страховиком, медичним </w:t>
      </w:r>
      <w:proofErr w:type="spellStart"/>
      <w:r w:rsidRPr="00185552">
        <w:rPr>
          <w:rFonts w:ascii="Times New Roman" w:eastAsia="SimSun" w:hAnsi="Times New Roman" w:cs="Times New Roman"/>
          <w:strike/>
          <w:spacing w:val="-10"/>
          <w:sz w:val="24"/>
          <w:szCs w:val="24"/>
        </w:rPr>
        <w:t>асистансом</w:t>
      </w:r>
      <w:proofErr w:type="spellEnd"/>
      <w:r w:rsidRPr="00185552">
        <w:rPr>
          <w:rFonts w:ascii="Times New Roman" w:eastAsia="SimSun" w:hAnsi="Times New Roman" w:cs="Times New Roman"/>
          <w:strike/>
          <w:spacing w:val="-10"/>
          <w:sz w:val="24"/>
          <w:szCs w:val="24"/>
        </w:rPr>
        <w:t>, закладами охорони здоров’я, лікарями, іншими медичними працівниками, аптеками, лабораторіями та іншими особами, залученими до процесу надання послуг.</w:t>
      </w:r>
    </w:p>
    <w:p w14:paraId="35BBCB21" w14:textId="77777777" w:rsidR="001F7D20" w:rsidRPr="00185552" w:rsidRDefault="001F7D20" w:rsidP="001F7D20">
      <w:pPr>
        <w:numPr>
          <w:ilvl w:val="0"/>
          <w:numId w:val="26"/>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За письмовим зверненням Застрахованої особи в строк до 2 (двох) робочих днів від дати звернення надавати їй листування, аудіо записи всіх телефонних розмов, які підтверджують звернення такої Застрахованої особи до медичного </w:t>
      </w:r>
      <w:proofErr w:type="spellStart"/>
      <w:r w:rsidRPr="00185552">
        <w:rPr>
          <w:rFonts w:ascii="Times New Roman" w:hAnsi="Times New Roman" w:cs="Times New Roman"/>
          <w:strike/>
          <w:spacing w:val="-10"/>
          <w:sz w:val="24"/>
          <w:szCs w:val="24"/>
        </w:rPr>
        <w:t>асистансу</w:t>
      </w:r>
      <w:proofErr w:type="spellEnd"/>
      <w:r w:rsidRPr="00185552">
        <w:rPr>
          <w:rFonts w:ascii="Times New Roman" w:hAnsi="Times New Roman" w:cs="Times New Roman"/>
          <w:strike/>
          <w:spacing w:val="-10"/>
          <w:sz w:val="24"/>
          <w:szCs w:val="24"/>
        </w:rPr>
        <w:t xml:space="preserve">. </w:t>
      </w:r>
    </w:p>
    <w:p w14:paraId="006C8390" w14:textId="77777777" w:rsidR="001F7D20" w:rsidRPr="00185552" w:rsidRDefault="001F7D20" w:rsidP="001F7D20">
      <w:pPr>
        <w:numPr>
          <w:ilvl w:val="0"/>
          <w:numId w:val="26"/>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У разі звернення Застрахованої особи про настання страхового випадку протягом строку дії Договору, </w:t>
      </w:r>
      <w:bookmarkStart w:id="64" w:name="_Hlk158813349"/>
      <w:r w:rsidRPr="00185552">
        <w:rPr>
          <w:rFonts w:ascii="Times New Roman" w:hAnsi="Times New Roman" w:cs="Times New Roman"/>
          <w:strike/>
          <w:spacing w:val="-10"/>
          <w:sz w:val="24"/>
          <w:szCs w:val="24"/>
        </w:rPr>
        <w:t xml:space="preserve">забезпечити покриття медикаментами повного курсу </w:t>
      </w:r>
      <w:bookmarkEnd w:id="64"/>
      <w:r w:rsidRPr="00185552">
        <w:rPr>
          <w:rFonts w:ascii="Times New Roman" w:hAnsi="Times New Roman" w:cs="Times New Roman"/>
          <w:strike/>
          <w:spacing w:val="-10"/>
          <w:sz w:val="24"/>
          <w:szCs w:val="24"/>
        </w:rPr>
        <w:t xml:space="preserve">лікування - 30 днів відповідно до умов Програми: забезпечення через мережу аптек, з якими співпрацює Страховик та/або </w:t>
      </w:r>
      <w:proofErr w:type="spellStart"/>
      <w:r w:rsidRPr="00185552">
        <w:rPr>
          <w:rFonts w:ascii="Times New Roman" w:hAnsi="Times New Roman" w:cs="Times New Roman"/>
          <w:strike/>
          <w:spacing w:val="-10"/>
          <w:sz w:val="24"/>
          <w:szCs w:val="24"/>
        </w:rPr>
        <w:t>асистанс</w:t>
      </w:r>
      <w:proofErr w:type="spellEnd"/>
      <w:r w:rsidRPr="00185552">
        <w:rPr>
          <w:rFonts w:ascii="Times New Roman" w:hAnsi="Times New Roman" w:cs="Times New Roman"/>
          <w:strike/>
          <w:spacing w:val="-10"/>
          <w:sz w:val="24"/>
          <w:szCs w:val="24"/>
        </w:rPr>
        <w:t>, Застрахованих осіб лікарськими засобами та медичними виробами, які призначені лікуючим лікарем, необхідними для лікування в амбулаторно-поліклінічних умовах: офіційно зареєстрованими на Україні лікарськими засобами для  лікування основного захворювання курсом до 30 днів за кожною нозологією протягом року, у тому числі, якщо такий курс виходить за межі строку дії Договору .</w:t>
      </w:r>
    </w:p>
    <w:p w14:paraId="5DFFE53B" w14:textId="77777777" w:rsidR="001F7D20" w:rsidRPr="00185552" w:rsidRDefault="001F7D20" w:rsidP="001F7D20">
      <w:pPr>
        <w:numPr>
          <w:ilvl w:val="0"/>
          <w:numId w:val="26"/>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D09F1EF" w14:textId="77777777" w:rsidR="001F7D20" w:rsidRPr="00185552" w:rsidRDefault="001F7D20" w:rsidP="001F7D20">
      <w:pPr>
        <w:numPr>
          <w:ilvl w:val="0"/>
          <w:numId w:val="26"/>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1933989" w14:textId="77777777" w:rsidR="001F7D20" w:rsidRPr="00185552" w:rsidRDefault="001F7D20" w:rsidP="001F7D20">
      <w:pPr>
        <w:numPr>
          <w:ilvl w:val="0"/>
          <w:numId w:val="26"/>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Дотримуватись Кодексу поведінки постачальників згідно посилання: https://www.theglobalfund.org/media/3275/corporate_codeofconductforsuppliers_policy_en.pdf.</w:t>
      </w:r>
    </w:p>
    <w:p w14:paraId="48132332" w14:textId="77777777" w:rsidR="001F7D20" w:rsidRPr="00185552" w:rsidRDefault="001F7D20" w:rsidP="001F7D20">
      <w:pPr>
        <w:numPr>
          <w:ilvl w:val="0"/>
          <w:numId w:val="26"/>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Вживати заходів щодо захисту таємниці страхування, персональних даних відповідно до вимог Закону України «Про захист персональних даних», конфіденційної інформації щодо Застрахованих осіб.</w:t>
      </w:r>
    </w:p>
    <w:p w14:paraId="213A1A9F" w14:textId="77777777" w:rsidR="001F7D20" w:rsidRPr="00185552" w:rsidRDefault="001F7D20" w:rsidP="001F7D20">
      <w:pPr>
        <w:numPr>
          <w:ilvl w:val="0"/>
          <w:numId w:val="26"/>
        </w:numPr>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Відшкодувати витрати, понесені Страхувальником при настанні страхового випадку щодо запобігання або зменшення збитків.</w:t>
      </w:r>
    </w:p>
    <w:p w14:paraId="4D1BF6FD" w14:textId="77777777" w:rsidR="001F7D20" w:rsidRPr="00185552" w:rsidRDefault="001F7D20" w:rsidP="001F7D20">
      <w:pPr>
        <w:numPr>
          <w:ilvl w:val="1"/>
          <w:numId w:val="36"/>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bookmarkStart w:id="65" w:name="_Ref10724297"/>
      <w:r w:rsidRPr="00185552">
        <w:rPr>
          <w:rFonts w:ascii="Times New Roman" w:hAnsi="Times New Roman" w:cs="Times New Roman"/>
          <w:strike/>
          <w:spacing w:val="-10"/>
          <w:sz w:val="24"/>
          <w:szCs w:val="24"/>
        </w:rPr>
        <w:t>Страховик має право:</w:t>
      </w:r>
      <w:bookmarkEnd w:id="65"/>
    </w:p>
    <w:p w14:paraId="44DF2EB6" w14:textId="77777777" w:rsidR="001F7D20" w:rsidRPr="00185552" w:rsidRDefault="001F7D20" w:rsidP="001F7D20">
      <w:pPr>
        <w:tabs>
          <w:tab w:val="left" w:pos="851"/>
          <w:tab w:val="left" w:pos="1134"/>
        </w:tabs>
        <w:spacing w:after="0" w:line="240" w:lineRule="auto"/>
        <w:ind w:right="282" w:firstLine="567"/>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6.4.1. Своєчасно отримувати плату за якісно надані послуги;</w:t>
      </w:r>
      <w:bookmarkStart w:id="66" w:name="_Ref10724273"/>
    </w:p>
    <w:p w14:paraId="410FDE0C" w14:textId="77777777" w:rsidR="001F7D20" w:rsidRPr="00185552" w:rsidRDefault="001F7D20" w:rsidP="001F7D20">
      <w:pPr>
        <w:tabs>
          <w:tab w:val="left" w:pos="851"/>
          <w:tab w:val="left" w:pos="1134"/>
        </w:tabs>
        <w:spacing w:after="0" w:line="240" w:lineRule="auto"/>
        <w:ind w:right="282" w:firstLine="567"/>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6.4.2. Достроково в односторонньому порядку розірвати цей Договір, у разі невиконання або неналежного виконання Страхувальником зобов’язань за цим Договором, письмово повідомивши про це його у строк не пізніше ніж за 15 (п’ятнадцять) календарних днів до дня фактичного розірвання Договору. </w:t>
      </w:r>
      <w:bookmarkEnd w:id="66"/>
    </w:p>
    <w:p w14:paraId="18C65BB6" w14:textId="77777777" w:rsidR="001F7D20" w:rsidRPr="00185552" w:rsidRDefault="001F7D20" w:rsidP="001F7D20">
      <w:pPr>
        <w:tabs>
          <w:tab w:val="left" w:pos="851"/>
          <w:tab w:val="left" w:pos="1134"/>
        </w:tabs>
        <w:spacing w:after="0" w:line="240" w:lineRule="auto"/>
        <w:ind w:right="282" w:firstLine="567"/>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6.4.3. Самостійно з’ясовувати причини, обставини страхового випадку і вартість медичної допомоги, наданої Страхувальнику (Застрахованій особі) направляти запити до компетентних органів з метою отримання відповідних висновків, здійснити за власний рахунок незалежну експертизу страхового випадку; </w:t>
      </w:r>
    </w:p>
    <w:p w14:paraId="0CB9176F" w14:textId="77777777" w:rsidR="001F7D20" w:rsidRPr="00185552" w:rsidRDefault="001F7D20" w:rsidP="001F7D20">
      <w:pPr>
        <w:numPr>
          <w:ilvl w:val="2"/>
          <w:numId w:val="50"/>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Організовувати цілодобову невідкладну медичну допомогу Застрахованій особі, що потрібна за життєвими показаннями із залученням державних закладів охорони здоров’я (зокрема, швидка медична допомога “103” та госпіталізація у найближчий стаціонар) з подальшою </w:t>
      </w:r>
      <w:r w:rsidRPr="00185552">
        <w:rPr>
          <w:rFonts w:ascii="Times New Roman" w:hAnsi="Times New Roman" w:cs="Times New Roman"/>
          <w:strike/>
          <w:spacing w:val="-10"/>
          <w:sz w:val="24"/>
          <w:szCs w:val="24"/>
        </w:rPr>
        <w:lastRenderedPageBreak/>
        <w:t>організацією переводу за бажанням Застрахованої особи у заклад охорони здоров’я, передбачений Договором;</w:t>
      </w:r>
    </w:p>
    <w:p w14:paraId="33C4A749" w14:textId="77777777" w:rsidR="001F7D20" w:rsidRPr="00185552" w:rsidRDefault="001F7D20" w:rsidP="001F7D20">
      <w:pPr>
        <w:numPr>
          <w:ilvl w:val="2"/>
          <w:numId w:val="50"/>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Ініціювати розширення умов Договору та Програми страхування, а також розширення переліку закладів охорони здоров’я, їх класифікації (Додаток 5 до цього Договору), за заявою Страхувальника/Застрахованої особи або за власною ініціативою Страховика, але виключно для покращення якості надання послуг та в межах загальної вартості послуг за цим Договором, про що Сторони вносять відповідні зміни до Договору, шляхом укладення додаткової угоди.</w:t>
      </w:r>
    </w:p>
    <w:p w14:paraId="1A526A92" w14:textId="77777777" w:rsidR="001F7D20" w:rsidRPr="00185552" w:rsidRDefault="001F7D20" w:rsidP="001F7D20">
      <w:pPr>
        <w:numPr>
          <w:ilvl w:val="2"/>
          <w:numId w:val="50"/>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Здійснювати заміну лікарських засобів виключно у разі обґрунтованої їх відсутності в аптечній мережі населеного пункту та за узгодженням з лікуючим лікарем та Застрахованою особою. </w:t>
      </w:r>
    </w:p>
    <w:p w14:paraId="66CF2EB7" w14:textId="77777777" w:rsidR="001F7D20" w:rsidRPr="00185552" w:rsidRDefault="001F7D20" w:rsidP="001F7D20">
      <w:pPr>
        <w:numPr>
          <w:ilvl w:val="2"/>
          <w:numId w:val="50"/>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У разі виявлення факту порушення прав Застрахованої особи, передбачених пунктами 6.5.  Договору, під час усунення таких порушень запропонувати Застрахованій особі додаткові медичні послуги в межах предмету Договору.</w:t>
      </w:r>
    </w:p>
    <w:p w14:paraId="35400DDB" w14:textId="77777777" w:rsidR="001F7D20" w:rsidRPr="00185552" w:rsidRDefault="001F7D20" w:rsidP="001F7D20">
      <w:pPr>
        <w:numPr>
          <w:ilvl w:val="1"/>
          <w:numId w:val="50"/>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Застрахована особа має право:</w:t>
      </w:r>
    </w:p>
    <w:p w14:paraId="75604932"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Отримати будь-які роз’яснення за укладеним Договором, </w:t>
      </w:r>
      <w:bookmarkStart w:id="67" w:name="_Hlk187928431"/>
      <w:r w:rsidRPr="00185552">
        <w:rPr>
          <w:rFonts w:ascii="Times New Roman" w:hAnsi="Times New Roman" w:cs="Times New Roman"/>
          <w:strike/>
          <w:spacing w:val="-10"/>
          <w:sz w:val="24"/>
          <w:szCs w:val="24"/>
        </w:rPr>
        <w:t>Загальних умов страхового продукту</w:t>
      </w:r>
      <w:bookmarkEnd w:id="67"/>
      <w:r w:rsidRPr="00185552" w:rsidDel="008A1CE8">
        <w:rPr>
          <w:rFonts w:ascii="Times New Roman" w:hAnsi="Times New Roman" w:cs="Times New Roman"/>
          <w:strike/>
          <w:spacing w:val="-10"/>
          <w:sz w:val="24"/>
          <w:szCs w:val="24"/>
        </w:rPr>
        <w:t xml:space="preserve"> </w:t>
      </w:r>
      <w:r w:rsidRPr="00185552">
        <w:rPr>
          <w:rFonts w:ascii="Times New Roman" w:hAnsi="Times New Roman" w:cs="Times New Roman"/>
          <w:strike/>
          <w:spacing w:val="-10"/>
          <w:sz w:val="24"/>
          <w:szCs w:val="24"/>
        </w:rPr>
        <w:t>Страховика та Програми страхування;</w:t>
      </w:r>
    </w:p>
    <w:p w14:paraId="09E4FDAD"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bookmarkStart w:id="68" w:name="_Ref10717853"/>
      <w:r w:rsidRPr="00185552">
        <w:rPr>
          <w:rFonts w:ascii="Times New Roman" w:hAnsi="Times New Roman" w:cs="Times New Roman"/>
          <w:strike/>
          <w:spacing w:val="-10"/>
          <w:sz w:val="24"/>
          <w:szCs w:val="24"/>
        </w:rPr>
        <w:t>Повідомляти Страховику  про випадки ненадання медичної допомоги, неповного або некваліфікованого надання такої допомоги та вимагати надання кваліфікованої допомоги згідно з умовами Договору;</w:t>
      </w:r>
      <w:bookmarkEnd w:id="68"/>
      <w:r w:rsidRPr="00185552">
        <w:rPr>
          <w:rFonts w:ascii="Times New Roman" w:hAnsi="Times New Roman" w:cs="Times New Roman"/>
          <w:strike/>
          <w:spacing w:val="-10"/>
          <w:sz w:val="24"/>
          <w:szCs w:val="24"/>
          <w:lang w:val="ru-RU"/>
        </w:rPr>
        <w:t xml:space="preserve"> </w:t>
      </w:r>
    </w:p>
    <w:p w14:paraId="30E488BA"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Отримати дублікат персональної картки Застрахованої особи в разі її втрати.</w:t>
      </w:r>
    </w:p>
    <w:p w14:paraId="4A5E07DC"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За запитом протягом строку дії Договору та впродовж року після його закінчення отримувати від Страховика Довідки про суми страхових виплат: </w:t>
      </w:r>
    </w:p>
    <w:p w14:paraId="146056EB" w14:textId="77777777" w:rsidR="001F7D20" w:rsidRPr="00185552" w:rsidRDefault="001F7D20" w:rsidP="001F7D20">
      <w:pPr>
        <w:numPr>
          <w:ilvl w:val="0"/>
          <w:numId w:val="30"/>
        </w:numPr>
        <w:tabs>
          <w:tab w:val="left" w:pos="567"/>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централізовано - Довідки / таблиці даних - в довільній формі про суми страхових виплат за Договором по відношенню до усіх Застрахованих осіб (по кожному окремо) протягом строку дії Договору та впродовж року після його закінчення. Довідки передаються Страховиком Страхувальнику  протягом 15 робочих днів від дати отримання такого запиту;</w:t>
      </w:r>
    </w:p>
    <w:p w14:paraId="4EF34099" w14:textId="77777777" w:rsidR="001F7D20" w:rsidRPr="00185552" w:rsidRDefault="001F7D20" w:rsidP="001F7D20">
      <w:pPr>
        <w:numPr>
          <w:ilvl w:val="0"/>
          <w:numId w:val="30"/>
        </w:numPr>
        <w:tabs>
          <w:tab w:val="left" w:pos="567"/>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індивідуально - Довідку/ таблиці даних - в довільній формі про суму страхових виплат за Договором по відношенню до кожної Застрахованої особи за необхідний (запитуваний) період. У разі звернення Застрахованої особи, Страховик надсилає електронну копію такої Довідки на електронну адресу Застрахованої особи протягом трьох робочих  днів від дати звернення Застрахованої особи.</w:t>
      </w:r>
    </w:p>
    <w:p w14:paraId="65021581"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Ініціювати своє виключення зі списку Застрахованих осіб та дострокове припинення дії Договору щодо такої Застрахованої особи;</w:t>
      </w:r>
    </w:p>
    <w:p w14:paraId="1BFFF398"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bookmarkStart w:id="69" w:name="_Hlk157685454"/>
      <w:r w:rsidRPr="00185552">
        <w:rPr>
          <w:rFonts w:ascii="Times New Roman" w:hAnsi="Times New Roman" w:cs="Times New Roman"/>
          <w:strike/>
          <w:spacing w:val="-10"/>
          <w:sz w:val="24"/>
          <w:szCs w:val="24"/>
        </w:rPr>
        <w:t>Починаючи з дати початку надання послуг за  Договором (з моменту включення особи до списку Застрахованих осіб), покращити по відношенню до неї Програму страхування, доповнивши її бонусними програмами страхування без додаткової оплати Застрахованої особи</w:t>
      </w:r>
      <w:r w:rsidRPr="00185552">
        <w:rPr>
          <w:rFonts w:ascii="Times New Roman" w:hAnsi="Times New Roman" w:cs="Times New Roman"/>
          <w:i/>
          <w:strike/>
          <w:spacing w:val="-10"/>
          <w:sz w:val="24"/>
          <w:szCs w:val="24"/>
        </w:rPr>
        <w:t xml:space="preserve"> </w:t>
      </w:r>
      <w:r w:rsidRPr="00185552">
        <w:rPr>
          <w:rFonts w:ascii="Times New Roman" w:hAnsi="Times New Roman" w:cs="Times New Roman"/>
          <w:strike/>
          <w:spacing w:val="-10"/>
          <w:sz w:val="24"/>
          <w:szCs w:val="24"/>
        </w:rPr>
        <w:t>самостійно, за рахунок Страховика. При покращенні для Застрахованої особи Програми страхування передбачається внесенням змін до цього Договору</w:t>
      </w:r>
      <w:bookmarkEnd w:id="69"/>
      <w:r w:rsidRPr="00185552">
        <w:rPr>
          <w:rFonts w:ascii="Times New Roman" w:hAnsi="Times New Roman" w:cs="Times New Roman"/>
          <w:strike/>
          <w:spacing w:val="-10"/>
          <w:sz w:val="24"/>
          <w:szCs w:val="24"/>
        </w:rPr>
        <w:t>.</w:t>
      </w:r>
    </w:p>
    <w:p w14:paraId="4530E01E"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Приймати участь в опитуваннях, що проводить Страхувальник щодо якості послуг, порядку надання послуг, інше.</w:t>
      </w:r>
    </w:p>
    <w:p w14:paraId="7F12A6D3"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У разі потреби одержання медичних послуг у закладі охорони здоров’я, не передбаченому цим Договором, звернутись із відповідною заявою до Страховика та Страхувальника.</w:t>
      </w:r>
    </w:p>
    <w:p w14:paraId="0996FB3F"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Направляти Страховику (та копію Страхувальнику) скарги про порушення якості надання послуг за цим Договором. До скарги долучати підтвердження порушення умов Договору, зокрема, аудіо-, відео- записи, письмові докази тощо.</w:t>
      </w:r>
    </w:p>
    <w:p w14:paraId="0031467B"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Обирати заклад охорони здоров’я для отримання медичної допомоги поряд з фактичним місцем перебування/проживання тощо, за погодженням із Страховиком.</w:t>
      </w:r>
    </w:p>
    <w:p w14:paraId="7D697EB3"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Встановити мобільний застосунок ( у разі його наявності у Страховика) «___________» на власному смартфоні, іншому мобільному застосунку пристрої та створити особистий кабінет для отримання послуг за цим Договором. </w:t>
      </w:r>
    </w:p>
    <w:p w14:paraId="532E84B3" w14:textId="77777777" w:rsidR="001F7D20" w:rsidRPr="00185552" w:rsidRDefault="001F7D20" w:rsidP="001F7D20">
      <w:pPr>
        <w:numPr>
          <w:ilvl w:val="0"/>
          <w:numId w:val="29"/>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lastRenderedPageBreak/>
        <w:t>Виконувати рекомендації Страховика (лікаря-координатора Страховика), а в період обстеження та лікування виконувати призначення лікаря та приписи медичного персоналу, дотримуватись розпорядку, існуючого в закладі охорони здоров’я, нормативно-правових актів, діючих у системі охорони здоров’я України.</w:t>
      </w:r>
    </w:p>
    <w:p w14:paraId="3AA5B001" w14:textId="77777777" w:rsidR="001F7D20" w:rsidRPr="00185552" w:rsidRDefault="001F7D20" w:rsidP="001F7D20">
      <w:pPr>
        <w:numPr>
          <w:ilvl w:val="1"/>
          <w:numId w:val="50"/>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Застрахована особа зобов`язана:</w:t>
      </w:r>
    </w:p>
    <w:p w14:paraId="015DDC33" w14:textId="77777777" w:rsidR="001F7D20" w:rsidRPr="00185552" w:rsidRDefault="001F7D20" w:rsidP="001F7D20">
      <w:pPr>
        <w:numPr>
          <w:ilvl w:val="0"/>
          <w:numId w:val="28"/>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У разі настання страхового випадку, або події, що має ознаки страхового випадку діяти відповідно до цього Договору.</w:t>
      </w:r>
    </w:p>
    <w:p w14:paraId="08D54F19" w14:textId="77777777" w:rsidR="001F7D20" w:rsidRPr="00185552" w:rsidRDefault="001F7D20" w:rsidP="001F7D20">
      <w:pPr>
        <w:numPr>
          <w:ilvl w:val="0"/>
          <w:numId w:val="28"/>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Виконувати умови цього Договору.</w:t>
      </w:r>
    </w:p>
    <w:p w14:paraId="7A4818E5" w14:textId="77777777" w:rsidR="001F7D20" w:rsidRPr="00185552" w:rsidRDefault="001F7D20" w:rsidP="001F7D20">
      <w:pPr>
        <w:numPr>
          <w:ilvl w:val="0"/>
          <w:numId w:val="28"/>
        </w:numPr>
        <w:tabs>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На вимогу Страховика повідомляти інформацію, необхідну для встановлення обставин і причин страхового випадку і вартості наданої Застрахованій особі медичної допомоги.</w:t>
      </w:r>
    </w:p>
    <w:p w14:paraId="3AEFF1FB" w14:textId="77777777" w:rsidR="001F7D20" w:rsidRPr="00185552" w:rsidRDefault="001F7D20" w:rsidP="001F7D20">
      <w:pPr>
        <w:tabs>
          <w:tab w:val="left" w:pos="851"/>
        </w:tabs>
        <w:ind w:left="567" w:right="282"/>
        <w:contextualSpacing/>
        <w:rPr>
          <w:rFonts w:ascii="Times New Roman" w:hAnsi="Times New Roman" w:cs="Times New Roman"/>
          <w:strike/>
          <w:spacing w:val="-10"/>
          <w:sz w:val="24"/>
          <w:szCs w:val="24"/>
        </w:rPr>
      </w:pPr>
    </w:p>
    <w:p w14:paraId="2222F1E4" w14:textId="77777777" w:rsidR="001F7D20" w:rsidRPr="00185552" w:rsidRDefault="001F7D20" w:rsidP="001F7D20">
      <w:pPr>
        <w:numPr>
          <w:ilvl w:val="1"/>
          <w:numId w:val="22"/>
        </w:numPr>
        <w:spacing w:after="0" w:line="240" w:lineRule="auto"/>
        <w:ind w:right="282"/>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lang w:eastAsia="ru-RU"/>
        </w:rPr>
        <w:t>СТРАХОВІ ВИПАДКИ</w:t>
      </w:r>
    </w:p>
    <w:p w14:paraId="31A68B26" w14:textId="77777777" w:rsidR="001F7D20" w:rsidRPr="00185552" w:rsidRDefault="001F7D20" w:rsidP="001F7D20">
      <w:pPr>
        <w:numPr>
          <w:ilvl w:val="0"/>
          <w:numId w:val="34"/>
        </w:numPr>
        <w:tabs>
          <w:tab w:val="left" w:pos="567"/>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Страховим випадком є звернення Страхувальника (Застрахованої особи) протягом строку надання послуг за цим Договором до  закладу охорони здоров’я, передбаченого Додатком 5 цього Договору, та отримання послуг на умовах, передбачених Програмою страхування, у тому числі, звернення Страхувальника (Застрахованої особи)</w:t>
      </w:r>
      <w:r w:rsidRPr="00185552">
        <w:rPr>
          <w:rFonts w:ascii="Times New Roman" w:hAnsi="Times New Roman" w:cs="Times New Roman"/>
          <w:strike/>
          <w:color w:val="7030A0"/>
          <w:spacing w:val="-10"/>
          <w:sz w:val="24"/>
          <w:szCs w:val="24"/>
        </w:rPr>
        <w:t xml:space="preserve"> </w:t>
      </w:r>
      <w:r w:rsidRPr="00185552">
        <w:rPr>
          <w:rFonts w:ascii="Times New Roman" w:hAnsi="Times New Roman" w:cs="Times New Roman"/>
          <w:strike/>
          <w:spacing w:val="-10"/>
          <w:sz w:val="24"/>
          <w:szCs w:val="24"/>
        </w:rPr>
        <w:t>до інших закладів охорони здоров’я, що не зазначені в Договорі (у тому числі розташованих в інших регіонах України), якщо про таке звернення проінформовано Страховика, внаслідок чого виникає обов'язок Страховика здійснити страхову виплату за надану Застрахованій особі медичну допомогу.</w:t>
      </w:r>
      <w:r w:rsidRPr="00185552">
        <w:rPr>
          <w:rFonts w:ascii="Times New Roman" w:hAnsi="Times New Roman" w:cs="Times New Roman"/>
          <w:strike/>
          <w:sz w:val="24"/>
          <w:szCs w:val="24"/>
        </w:rPr>
        <w:t xml:space="preserve"> </w:t>
      </w:r>
      <w:r w:rsidRPr="00185552">
        <w:rPr>
          <w:rFonts w:ascii="Times New Roman" w:hAnsi="Times New Roman" w:cs="Times New Roman"/>
          <w:strike/>
          <w:spacing w:val="-10"/>
          <w:sz w:val="24"/>
          <w:szCs w:val="24"/>
        </w:rPr>
        <w:t xml:space="preserve">Компенсація витрат на послуги відбувається згідно вартості аналогічної позиції у </w:t>
      </w:r>
      <w:proofErr w:type="spellStart"/>
      <w:r w:rsidRPr="00185552">
        <w:rPr>
          <w:rFonts w:ascii="Times New Roman" w:hAnsi="Times New Roman" w:cs="Times New Roman"/>
          <w:strike/>
          <w:spacing w:val="-10"/>
          <w:sz w:val="24"/>
          <w:szCs w:val="24"/>
        </w:rPr>
        <w:t>прайсі</w:t>
      </w:r>
      <w:proofErr w:type="spellEnd"/>
      <w:r w:rsidRPr="00185552">
        <w:rPr>
          <w:rFonts w:ascii="Times New Roman" w:hAnsi="Times New Roman" w:cs="Times New Roman"/>
          <w:strike/>
          <w:spacing w:val="-10"/>
          <w:sz w:val="24"/>
          <w:szCs w:val="24"/>
        </w:rPr>
        <w:t xml:space="preserve"> закладу охорони здоров’я, що передбачена Програмою страхування або Додатком 3 і діють на момент отримання Застрахованою особою послуги. Якщо така послуга не передбачена у </w:t>
      </w:r>
      <w:proofErr w:type="spellStart"/>
      <w:r w:rsidRPr="00185552">
        <w:rPr>
          <w:rFonts w:ascii="Times New Roman" w:hAnsi="Times New Roman" w:cs="Times New Roman"/>
          <w:strike/>
          <w:spacing w:val="-10"/>
          <w:sz w:val="24"/>
          <w:szCs w:val="24"/>
        </w:rPr>
        <w:t>прайсі</w:t>
      </w:r>
      <w:proofErr w:type="spellEnd"/>
      <w:r w:rsidRPr="00185552">
        <w:rPr>
          <w:rFonts w:ascii="Times New Roman" w:hAnsi="Times New Roman" w:cs="Times New Roman"/>
          <w:strike/>
          <w:spacing w:val="-10"/>
          <w:sz w:val="24"/>
          <w:szCs w:val="24"/>
        </w:rPr>
        <w:t xml:space="preserve"> закладу охорони здоров’я, то сума компенсації вирішується Страховиком компромісно з урахуванням середньої вартості на ринку послуг.</w:t>
      </w:r>
    </w:p>
    <w:p w14:paraId="5D350A0B" w14:textId="77777777" w:rsidR="001F7D20" w:rsidRPr="00185552"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Усі ліміти, кількість курсів/процедур, страхова сума тощо визначені Програмою страхування, відповідно до цього Договору, із розрахунку на 12 місяців страхування.</w:t>
      </w:r>
    </w:p>
    <w:p w14:paraId="56CF2EA6" w14:textId="77777777" w:rsidR="001F7D20" w:rsidRPr="00185552"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bCs/>
          <w:strike/>
          <w:spacing w:val="-10"/>
          <w:sz w:val="24"/>
          <w:szCs w:val="24"/>
        </w:rPr>
        <w:t>Строк дії Договору страхування стосовно включених Застрахованих осіб повинен бути в межах загального строку дії цього Договору, але не менше ніж  на період в днях, що дорівнює один календарний місяць.</w:t>
      </w:r>
    </w:p>
    <w:p w14:paraId="653D6A4C" w14:textId="77777777" w:rsidR="001F7D20" w:rsidRPr="00185552"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bCs/>
          <w:strike/>
          <w:spacing w:val="-10"/>
          <w:sz w:val="24"/>
          <w:szCs w:val="24"/>
        </w:rPr>
      </w:pPr>
      <w:r w:rsidRPr="00185552">
        <w:rPr>
          <w:rFonts w:ascii="Times New Roman" w:hAnsi="Times New Roman" w:cs="Times New Roman"/>
          <w:bCs/>
          <w:strike/>
          <w:spacing w:val="-10"/>
          <w:sz w:val="24"/>
          <w:szCs w:val="24"/>
        </w:rPr>
        <w:t>Страховий платіж, страхова сума / ліміти відповідальності  страховика стосовно таких Застрахованих осіб розраховується виходячи з розміру річного страхового тарифу за варіантом 2 розрахунок “</w:t>
      </w:r>
      <w:proofErr w:type="spellStart"/>
      <w:r w:rsidRPr="00185552">
        <w:rPr>
          <w:rFonts w:ascii="Times New Roman" w:hAnsi="Times New Roman" w:cs="Times New Roman"/>
          <w:bCs/>
          <w:strike/>
          <w:spacing w:val="-10"/>
          <w:sz w:val="24"/>
          <w:szCs w:val="24"/>
        </w:rPr>
        <w:t>pro</w:t>
      </w:r>
      <w:proofErr w:type="spellEnd"/>
      <w:r w:rsidRPr="00185552">
        <w:rPr>
          <w:rFonts w:ascii="Times New Roman" w:hAnsi="Times New Roman" w:cs="Times New Roman"/>
          <w:bCs/>
          <w:strike/>
          <w:spacing w:val="-10"/>
          <w:sz w:val="24"/>
          <w:szCs w:val="24"/>
        </w:rPr>
        <w:t xml:space="preserve"> </w:t>
      </w:r>
      <w:proofErr w:type="spellStart"/>
      <w:r w:rsidRPr="00185552">
        <w:rPr>
          <w:rFonts w:ascii="Times New Roman" w:hAnsi="Times New Roman" w:cs="Times New Roman"/>
          <w:bCs/>
          <w:strike/>
          <w:spacing w:val="-10"/>
          <w:sz w:val="24"/>
          <w:szCs w:val="24"/>
        </w:rPr>
        <w:t>rata</w:t>
      </w:r>
      <w:proofErr w:type="spellEnd"/>
      <w:r w:rsidRPr="00185552">
        <w:rPr>
          <w:rFonts w:ascii="Times New Roman" w:hAnsi="Times New Roman" w:cs="Times New Roman"/>
          <w:bCs/>
          <w:strike/>
          <w:spacing w:val="-10"/>
          <w:sz w:val="24"/>
          <w:szCs w:val="24"/>
        </w:rPr>
        <w:t xml:space="preserve"> </w:t>
      </w:r>
      <w:proofErr w:type="spellStart"/>
      <w:r w:rsidRPr="00185552">
        <w:rPr>
          <w:rFonts w:ascii="Times New Roman" w:hAnsi="Times New Roman" w:cs="Times New Roman"/>
          <w:bCs/>
          <w:strike/>
          <w:spacing w:val="-10"/>
          <w:sz w:val="24"/>
          <w:szCs w:val="24"/>
        </w:rPr>
        <w:t>temporis</w:t>
      </w:r>
      <w:proofErr w:type="spellEnd"/>
      <w:r w:rsidRPr="00185552">
        <w:rPr>
          <w:rFonts w:ascii="Times New Roman" w:hAnsi="Times New Roman" w:cs="Times New Roman"/>
          <w:bCs/>
          <w:strike/>
          <w:spacing w:val="-10"/>
          <w:sz w:val="24"/>
          <w:szCs w:val="24"/>
        </w:rPr>
        <w:t>” згідно Правил страхування:</w:t>
      </w:r>
    </w:p>
    <w:p w14:paraId="0023D734" w14:textId="77777777" w:rsidR="001F7D20" w:rsidRPr="00185552" w:rsidRDefault="001F7D20" w:rsidP="001F7D20">
      <w:pPr>
        <w:tabs>
          <w:tab w:val="left" w:pos="284"/>
          <w:tab w:val="left" w:pos="851"/>
        </w:tabs>
        <w:ind w:left="567" w:right="282"/>
        <w:contextualSpacing/>
        <w:rPr>
          <w:rFonts w:ascii="Times New Roman" w:hAnsi="Times New Roman" w:cs="Times New Roman"/>
          <w:strike/>
          <w:spacing w:val="-10"/>
          <w:sz w:val="24"/>
          <w:szCs w:val="24"/>
        </w:rPr>
      </w:pPr>
      <w:r w:rsidRPr="00185552">
        <w:rPr>
          <w:rFonts w:ascii="Times New Roman" w:hAnsi="Times New Roman" w:cs="Times New Roman"/>
          <w:bCs/>
          <w:strike/>
          <w:noProof/>
          <w:spacing w:val="-10"/>
          <w:sz w:val="24"/>
          <w:szCs w:val="24"/>
        </w:rPr>
        <w:drawing>
          <wp:inline distT="0" distB="0" distL="0" distR="0" wp14:anchorId="78AD9D21" wp14:editId="377203A9">
            <wp:extent cx="942975" cy="390525"/>
            <wp:effectExtent l="0" t="0" r="9525" b="9525"/>
            <wp:docPr id="3" name="Рисунок 3" descr="C:\Users\KrivorotYV\AppData\Local\Tem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vorotYV\AppData\Local\Temp\image00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rsidRPr="00185552">
        <w:rPr>
          <w:rFonts w:ascii="Times New Roman" w:hAnsi="Times New Roman" w:cs="Times New Roman"/>
          <w:bCs/>
          <w:strike/>
          <w:spacing w:val="-10"/>
          <w:sz w:val="24"/>
          <w:szCs w:val="24"/>
        </w:rPr>
        <w:t xml:space="preserve">, </w:t>
      </w:r>
      <w:r w:rsidRPr="00185552">
        <w:rPr>
          <w:rFonts w:ascii="Times New Roman" w:hAnsi="Times New Roman" w:cs="Times New Roman"/>
          <w:strike/>
          <w:spacing w:val="-10"/>
          <w:sz w:val="24"/>
          <w:szCs w:val="24"/>
        </w:rPr>
        <w:t>де</w:t>
      </w:r>
    </w:p>
    <w:p w14:paraId="7A03A773" w14:textId="77777777" w:rsidR="001F7D20" w:rsidRPr="00185552" w:rsidRDefault="001F7D20" w:rsidP="001F7D20">
      <w:pPr>
        <w:tabs>
          <w:tab w:val="left" w:pos="284"/>
          <w:tab w:val="left" w:pos="851"/>
        </w:tabs>
        <w:ind w:left="567" w:right="282"/>
        <w:contextualSpacing/>
        <w:rPr>
          <w:rFonts w:ascii="Times New Roman" w:hAnsi="Times New Roman" w:cs="Times New Roman"/>
          <w:bCs/>
          <w:strike/>
          <w:spacing w:val="-10"/>
          <w:sz w:val="24"/>
          <w:szCs w:val="24"/>
        </w:rPr>
      </w:pPr>
      <w:r w:rsidRPr="00185552">
        <w:rPr>
          <w:rFonts w:ascii="Times New Roman" w:hAnsi="Times New Roman" w:cs="Times New Roman"/>
          <w:strike/>
          <w:spacing w:val="-10"/>
          <w:sz w:val="24"/>
          <w:szCs w:val="24"/>
        </w:rPr>
        <w:t>К р</w:t>
      </w:r>
      <w:r w:rsidRPr="00185552">
        <w:rPr>
          <w:rFonts w:ascii="Times New Roman" w:hAnsi="Times New Roman" w:cs="Times New Roman"/>
          <w:bCs/>
          <w:strike/>
          <w:spacing w:val="-10"/>
          <w:sz w:val="24"/>
          <w:szCs w:val="24"/>
        </w:rPr>
        <w:t xml:space="preserve"> – розрахунковий тариф;</w:t>
      </w:r>
    </w:p>
    <w:p w14:paraId="793BE481" w14:textId="77777777" w:rsidR="001F7D20" w:rsidRPr="00185552" w:rsidRDefault="001F7D20" w:rsidP="001F7D20">
      <w:pPr>
        <w:tabs>
          <w:tab w:val="left" w:pos="284"/>
          <w:tab w:val="left" w:pos="851"/>
        </w:tabs>
        <w:ind w:left="567" w:right="282"/>
        <w:contextualSpacing/>
        <w:rPr>
          <w:rFonts w:ascii="Times New Roman" w:hAnsi="Times New Roman" w:cs="Times New Roman"/>
          <w:bCs/>
          <w:strike/>
          <w:spacing w:val="-10"/>
          <w:sz w:val="24"/>
          <w:szCs w:val="24"/>
        </w:rPr>
      </w:pPr>
      <w:r w:rsidRPr="00185552">
        <w:rPr>
          <w:rFonts w:ascii="Times New Roman" w:hAnsi="Times New Roman" w:cs="Times New Roman"/>
          <w:strike/>
          <w:spacing w:val="-10"/>
          <w:sz w:val="24"/>
          <w:szCs w:val="24"/>
        </w:rPr>
        <w:t>К б</w:t>
      </w:r>
      <w:r w:rsidRPr="00185552">
        <w:rPr>
          <w:rFonts w:ascii="Times New Roman" w:hAnsi="Times New Roman" w:cs="Times New Roman"/>
          <w:bCs/>
          <w:strike/>
          <w:spacing w:val="-10"/>
          <w:sz w:val="24"/>
          <w:szCs w:val="24"/>
        </w:rPr>
        <w:t xml:space="preserve"> – річний страховий тариф;</w:t>
      </w:r>
    </w:p>
    <w:p w14:paraId="09BA2F83" w14:textId="77777777" w:rsidR="001F7D20" w:rsidRPr="00185552" w:rsidRDefault="001F7D20" w:rsidP="001F7D20">
      <w:pPr>
        <w:tabs>
          <w:tab w:val="left" w:pos="284"/>
          <w:tab w:val="left" w:pos="851"/>
        </w:tabs>
        <w:ind w:left="567" w:right="282"/>
        <w:contextualSpacing/>
        <w:rPr>
          <w:rFonts w:ascii="Times New Roman" w:hAnsi="Times New Roman" w:cs="Times New Roman"/>
          <w:bCs/>
          <w:strike/>
          <w:spacing w:val="-10"/>
          <w:sz w:val="24"/>
          <w:szCs w:val="24"/>
        </w:rPr>
      </w:pPr>
      <w:r w:rsidRPr="00185552">
        <w:rPr>
          <w:rFonts w:ascii="Times New Roman" w:hAnsi="Times New Roman" w:cs="Times New Roman"/>
          <w:strike/>
          <w:spacing w:val="-10"/>
          <w:sz w:val="24"/>
          <w:szCs w:val="24"/>
        </w:rPr>
        <w:t>n</w:t>
      </w:r>
      <w:r w:rsidRPr="00185552">
        <w:rPr>
          <w:rFonts w:ascii="Times New Roman" w:hAnsi="Times New Roman" w:cs="Times New Roman"/>
          <w:bCs/>
          <w:strike/>
          <w:spacing w:val="-10"/>
          <w:sz w:val="24"/>
          <w:szCs w:val="24"/>
        </w:rPr>
        <w:t xml:space="preserve"> – строк дії Договору страхування у днях;</w:t>
      </w:r>
    </w:p>
    <w:p w14:paraId="46BD77CD" w14:textId="77777777" w:rsidR="001F7D20" w:rsidRPr="00185552" w:rsidRDefault="001F7D20" w:rsidP="001F7D20">
      <w:pPr>
        <w:tabs>
          <w:tab w:val="left" w:pos="284"/>
          <w:tab w:val="left" w:pos="851"/>
        </w:tabs>
        <w:ind w:left="567" w:right="282"/>
        <w:contextualSpacing/>
        <w:rPr>
          <w:rFonts w:ascii="Times New Roman" w:hAnsi="Times New Roman" w:cs="Times New Roman"/>
          <w:strike/>
          <w:spacing w:val="-10"/>
          <w:sz w:val="24"/>
          <w:szCs w:val="24"/>
        </w:rPr>
      </w:pPr>
      <w:r w:rsidRPr="00185552">
        <w:rPr>
          <w:rFonts w:ascii="Times New Roman" w:hAnsi="Times New Roman" w:cs="Times New Roman"/>
          <w:bCs/>
          <w:strike/>
          <w:spacing w:val="-10"/>
          <w:sz w:val="24"/>
          <w:szCs w:val="24"/>
        </w:rPr>
        <w:t>365 – кількість днів у році.</w:t>
      </w:r>
    </w:p>
    <w:p w14:paraId="6DA9CAB0" w14:textId="77777777" w:rsidR="001F7D20" w:rsidRPr="00185552"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Якщо кількість курсів (випадків), процедур, тощо не зазначена у Програмі страхування, то кількість курсів (випадків), процедур тощо у такій програмі страхування (пакеті страхування) вважається необмеженою.</w:t>
      </w:r>
    </w:p>
    <w:p w14:paraId="25D1AC43" w14:textId="77777777" w:rsidR="001F7D20" w:rsidRPr="00185552"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Ліміти, що зазначені у Програмі страхування, передбачають ліміт на усе наповнення в рамках окремого виду допомоги, у тому числі, на послуги, процедури, забезпечення лікарськими засобами та медичними виробами тощо.</w:t>
      </w:r>
    </w:p>
    <w:p w14:paraId="77CA5696" w14:textId="77777777" w:rsidR="001F7D20" w:rsidRPr="00185552" w:rsidRDefault="001F7D20" w:rsidP="001F7D20">
      <w:pPr>
        <w:numPr>
          <w:ilvl w:val="0"/>
          <w:numId w:val="34"/>
        </w:numPr>
        <w:tabs>
          <w:tab w:val="left" w:pos="284"/>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Страховий випадок вважається таким, що закінчився, якщо за медичними показаннями зникає необхідність подальшого надання Застрахованій особі медичної допомоги з приводу цього звернення Страхувальника (Застрахованої особи).</w:t>
      </w:r>
    </w:p>
    <w:p w14:paraId="2868A6F0" w14:textId="77777777" w:rsidR="001F7D20" w:rsidRPr="00185552" w:rsidRDefault="001F7D20" w:rsidP="001F7D20">
      <w:pPr>
        <w:numPr>
          <w:ilvl w:val="0"/>
          <w:numId w:val="34"/>
        </w:numPr>
        <w:tabs>
          <w:tab w:val="left" w:pos="284"/>
          <w:tab w:val="left" w:pos="851"/>
        </w:tabs>
        <w:spacing w:after="0" w:line="240" w:lineRule="auto"/>
        <w:ind w:left="0" w:right="282" w:firstLine="568"/>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Страховим ризиком є смерть Застрахованої особи внаслідок хвороби; встановлення інвалідності, втрата працездатності або розлад здоров’я внаслідок настання події, на випадок виникнення якої проводиться страхування (страхового ризику).</w:t>
      </w:r>
    </w:p>
    <w:p w14:paraId="51D91523" w14:textId="77777777" w:rsidR="001F7D20" w:rsidRPr="00185552" w:rsidRDefault="001F7D20" w:rsidP="001F7D20">
      <w:pPr>
        <w:numPr>
          <w:ilvl w:val="0"/>
          <w:numId w:val="34"/>
        </w:numPr>
        <w:tabs>
          <w:tab w:val="left" w:pos="284"/>
          <w:tab w:val="left" w:pos="851"/>
        </w:tabs>
        <w:spacing w:after="0" w:line="240" w:lineRule="auto"/>
        <w:ind w:left="0" w:right="282" w:firstLine="568"/>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lastRenderedPageBreak/>
        <w:t>Подія «Смерть Застрахованої особи внаслідок хвороби» визнається Страховиком страховим випадком за умови, якщо хвороба/би наступила або загострилась впродовж строку дії цього Договору та після завершення періоду очікування страхового випадку, та між хворобою і смертю встановлено і документально підтверджено прямий причинний зв’язок.</w:t>
      </w:r>
    </w:p>
    <w:p w14:paraId="100CB24A" w14:textId="77777777" w:rsidR="001F7D20" w:rsidRPr="00185552" w:rsidRDefault="001F7D20" w:rsidP="001F7D20">
      <w:pPr>
        <w:tabs>
          <w:tab w:val="left" w:pos="284"/>
          <w:tab w:val="left" w:pos="851"/>
        </w:tabs>
        <w:spacing w:after="0" w:line="240" w:lineRule="auto"/>
        <w:ind w:left="568" w:right="282"/>
        <w:contextualSpacing/>
        <w:jc w:val="both"/>
        <w:rPr>
          <w:rFonts w:ascii="Times New Roman" w:hAnsi="Times New Roman" w:cs="Times New Roman"/>
          <w:strike/>
          <w:spacing w:val="-10"/>
          <w:sz w:val="24"/>
          <w:szCs w:val="24"/>
        </w:rPr>
      </w:pPr>
    </w:p>
    <w:p w14:paraId="52207ACD" w14:textId="77777777" w:rsidR="001F7D20" w:rsidRPr="00185552" w:rsidRDefault="001F7D20" w:rsidP="001F7D20">
      <w:pPr>
        <w:numPr>
          <w:ilvl w:val="1"/>
          <w:numId w:val="22"/>
        </w:numPr>
        <w:spacing w:after="0" w:line="240" w:lineRule="auto"/>
        <w:ind w:right="282"/>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lang w:eastAsia="ru-RU"/>
        </w:rPr>
        <w:t>ВИКЛЮЧЕННЯ ІЗ СТРАХОВИХ ВИПАДКІВ ТА ОБМЕЖЕННЯ СТРАХУВАННЯ</w:t>
      </w:r>
    </w:p>
    <w:p w14:paraId="4313F3F9" w14:textId="77777777" w:rsidR="001F7D20" w:rsidRPr="00185552" w:rsidRDefault="001F7D20" w:rsidP="001F7D20">
      <w:pPr>
        <w:numPr>
          <w:ilvl w:val="0"/>
          <w:numId w:val="31"/>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У випадку виникнення суперечностей з приводу тлумачення або трактування окремих положень, зазначених у Програмі страхування, Загальних умов страхового продукту та в Переліку виключень із страхових випадків, пріоритет у застосуванні мають умови Програми страхування (Додатки 3 та 4 до цього Договору).</w:t>
      </w:r>
    </w:p>
    <w:p w14:paraId="6F8367B4" w14:textId="77777777" w:rsidR="001F7D20" w:rsidRPr="00185552" w:rsidRDefault="001F7D20" w:rsidP="001F7D20">
      <w:pPr>
        <w:tabs>
          <w:tab w:val="left" w:pos="851"/>
        </w:tabs>
        <w:ind w:left="567" w:right="282"/>
        <w:contextualSpacing/>
        <w:rPr>
          <w:rFonts w:ascii="Times New Roman" w:hAnsi="Times New Roman" w:cs="Times New Roman"/>
          <w:strike/>
          <w:spacing w:val="-10"/>
          <w:sz w:val="24"/>
          <w:szCs w:val="24"/>
        </w:rPr>
      </w:pPr>
    </w:p>
    <w:p w14:paraId="1F2E52D6" w14:textId="77777777" w:rsidR="001F7D20" w:rsidRPr="00185552" w:rsidRDefault="001F7D20" w:rsidP="001F7D20">
      <w:pPr>
        <w:numPr>
          <w:ilvl w:val="1"/>
          <w:numId w:val="22"/>
        </w:numPr>
        <w:spacing w:after="0" w:line="240" w:lineRule="auto"/>
        <w:ind w:right="282"/>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lang w:eastAsia="ru-RU"/>
        </w:rPr>
        <w:t>ДІЇ СТРАХУВАЛЬНИКА (ЗАСТРАХОВАНОЇ ОСОБИ) ПРИ НАСТАННІ СТРАХОВОГО ВИПАДКУ, ПОРЯДОК НАДАННЯ МЕДИЧНОЇ ДОПОМОГИ</w:t>
      </w:r>
    </w:p>
    <w:p w14:paraId="4F2CABB1" w14:textId="77777777" w:rsidR="001F7D20" w:rsidRPr="00185552" w:rsidRDefault="001F7D20" w:rsidP="001F7D20">
      <w:pPr>
        <w:numPr>
          <w:ilvl w:val="1"/>
          <w:numId w:val="49"/>
        </w:numPr>
        <w:tabs>
          <w:tab w:val="left" w:pos="567"/>
          <w:tab w:val="left" w:pos="1134"/>
        </w:tabs>
        <w:spacing w:after="0" w:line="240" w:lineRule="auto"/>
        <w:ind w:left="0"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У разі настання  страхового випадку, Застрахована особа повинна негайно, але не пізніше 24 годин, звернутися до лікаря-координатора/ лікаря-куратора  Страховика за телефонами, вказаними в персональній картці (полісі) Застрахованої особи та повідомити  наступну інформацію:</w:t>
      </w:r>
    </w:p>
    <w:p w14:paraId="7FC377DE" w14:textId="77777777" w:rsidR="001F7D20" w:rsidRPr="00185552" w:rsidRDefault="001F7D20" w:rsidP="001F7D20">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прізвище, ім’я , по-батькові;</w:t>
      </w:r>
    </w:p>
    <w:p w14:paraId="08DA864C" w14:textId="77777777" w:rsidR="001F7D20" w:rsidRPr="00185552" w:rsidRDefault="001F7D20" w:rsidP="001F7D20">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номер Договору;</w:t>
      </w:r>
    </w:p>
    <w:p w14:paraId="425ED4D2" w14:textId="77777777" w:rsidR="001F7D20" w:rsidRPr="00185552" w:rsidRDefault="001F7D20" w:rsidP="001F7D20">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причину звернення  (скарги, проблеми зі здоров’ям тощо);</w:t>
      </w:r>
    </w:p>
    <w:p w14:paraId="4B175381" w14:textId="77777777" w:rsidR="001F7D20" w:rsidRPr="00185552" w:rsidRDefault="001F7D20" w:rsidP="001F7D20">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фактичну адресу місцезнаходження та номери контактних телефонів;</w:t>
      </w:r>
    </w:p>
    <w:p w14:paraId="58EB662F" w14:textId="77777777" w:rsidR="001F7D20" w:rsidRPr="00185552" w:rsidRDefault="001F7D20" w:rsidP="001F7D20">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іншу інформацію на запит лікаря-координатора Страховика.</w:t>
      </w:r>
    </w:p>
    <w:p w14:paraId="59BC0F9C" w14:textId="77777777" w:rsidR="001F7D20" w:rsidRPr="00185552" w:rsidRDefault="001F7D20" w:rsidP="001F7D20">
      <w:pPr>
        <w:numPr>
          <w:ilvl w:val="1"/>
          <w:numId w:val="49"/>
        </w:numPr>
        <w:tabs>
          <w:tab w:val="left" w:pos="378"/>
          <w:tab w:val="left" w:pos="1134"/>
        </w:tabs>
        <w:spacing w:after="0" w:line="240" w:lineRule="auto"/>
        <w:ind w:left="0"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Лікар-координатор/ лікар-куратор Страховика інформує Застраховану особу щодо її подальших дій та організовує надання медичної допомоги: запис на прийом до відповідного лікаря-фахівця, виклик бригади невідкладної медичної допомоги, госпіталізацію в профільний заклад охорони здоров’я, надає необхідну інформаційну підтримку. </w:t>
      </w:r>
    </w:p>
    <w:p w14:paraId="1EAFBB26" w14:textId="77777777" w:rsidR="001F7D20" w:rsidRPr="00185552" w:rsidRDefault="001F7D20" w:rsidP="001F7D20">
      <w:pPr>
        <w:numPr>
          <w:ilvl w:val="1"/>
          <w:numId w:val="49"/>
        </w:numPr>
        <w:tabs>
          <w:tab w:val="left" w:pos="378"/>
          <w:tab w:val="left" w:pos="1134"/>
        </w:tabs>
        <w:spacing w:after="0" w:line="240" w:lineRule="auto"/>
        <w:ind w:left="0"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Лікар-координатор Страховика зобов’язаний організувати медичну допомогу в наступні строки:</w:t>
      </w:r>
    </w:p>
    <w:p w14:paraId="56AB74B9" w14:textId="77777777" w:rsidR="001F7D20" w:rsidRPr="00185552" w:rsidRDefault="001F7D20" w:rsidP="001F7D20">
      <w:pPr>
        <w:numPr>
          <w:ilvl w:val="2"/>
          <w:numId w:val="49"/>
        </w:numPr>
        <w:tabs>
          <w:tab w:val="left" w:pos="0"/>
          <w:tab w:val="left" w:pos="378"/>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планова амбулаторно-поліклінічна та стаціонарна допомога – не пізніше 24 годин з моменту звернення Застрахованої особи, враховуючи графік роботи закладу охорони здоров’я;</w:t>
      </w:r>
      <w:r w:rsidRPr="00185552">
        <w:rPr>
          <w:rFonts w:ascii="Times New Roman" w:eastAsia="Times New Roman" w:hAnsi="Times New Roman" w:cs="Times New Roman"/>
          <w:strike/>
          <w:color w:val="FF0000"/>
          <w:spacing w:val="-10"/>
          <w:sz w:val="24"/>
          <w:szCs w:val="24"/>
        </w:rPr>
        <w:t xml:space="preserve"> </w:t>
      </w:r>
    </w:p>
    <w:p w14:paraId="0AA9C7D5" w14:textId="77777777" w:rsidR="001F7D20" w:rsidRPr="00185552" w:rsidRDefault="001F7D20" w:rsidP="001F7D20">
      <w:pPr>
        <w:numPr>
          <w:ilvl w:val="2"/>
          <w:numId w:val="49"/>
        </w:numPr>
        <w:tabs>
          <w:tab w:val="left" w:pos="0"/>
          <w:tab w:val="left" w:pos="378"/>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виклик лікаря додому – у день звернення або на найближчий робочий день /згідно з графіком роботи поліклініки;</w:t>
      </w:r>
    </w:p>
    <w:p w14:paraId="2E63FC10" w14:textId="77777777" w:rsidR="001F7D20" w:rsidRPr="00185552" w:rsidRDefault="001F7D20" w:rsidP="001F7D20">
      <w:pPr>
        <w:numPr>
          <w:ilvl w:val="2"/>
          <w:numId w:val="49"/>
        </w:numPr>
        <w:tabs>
          <w:tab w:val="left" w:pos="0"/>
          <w:tab w:val="left" w:pos="378"/>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організація медикаментозного забезпечення – протягом 3-4 годин з моменту звернення /згідно з графіком роботи аптек або служби доставки.</w:t>
      </w:r>
    </w:p>
    <w:p w14:paraId="4CC9C8CE" w14:textId="77777777" w:rsidR="001F7D20" w:rsidRPr="00185552" w:rsidRDefault="001F7D20" w:rsidP="001F7D20">
      <w:pPr>
        <w:numPr>
          <w:ilvl w:val="2"/>
          <w:numId w:val="49"/>
        </w:numPr>
        <w:tabs>
          <w:tab w:val="left" w:pos="0"/>
          <w:tab w:val="left" w:pos="378"/>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при скаргах на гострий зубний біль, що є гострим захворюванням та покривається згідно програми страхування як екстрена стоматологічна допомога – надання медичної допомоги повинно бути в межах 24 годин з моменту озвучення скарг. У разі переносу строків надання медичної допомоги в строк більше 24 годин від озвучення скарг – така допомога буде надаватися згідно програми як планова стоматологічна допомога.</w:t>
      </w:r>
    </w:p>
    <w:p w14:paraId="74295C40" w14:textId="77777777" w:rsidR="001F7D20" w:rsidRPr="00185552" w:rsidRDefault="001F7D20" w:rsidP="001F7D20">
      <w:pPr>
        <w:numPr>
          <w:ilvl w:val="2"/>
          <w:numId w:val="49"/>
        </w:numPr>
        <w:tabs>
          <w:tab w:val="left" w:pos="0"/>
          <w:tab w:val="left" w:pos="378"/>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hAnsi="Times New Roman" w:cs="Times New Roman"/>
          <w:strike/>
          <w:spacing w:val="-10"/>
          <w:sz w:val="24"/>
          <w:szCs w:val="24"/>
        </w:rPr>
        <w:t>Строки організації медичної допомоги можуть змінюватись в залежності від графіку роботи закладів охорони здоров’я (при звертанні в вихідні дні організація планової медичної допомоги може проводитися не пізніше ніж  через 48 (сорока восьми)  годин -  тобто в перший робочий день закладу охорони здоров’я після вихідного).</w:t>
      </w:r>
    </w:p>
    <w:p w14:paraId="71C50626" w14:textId="77777777" w:rsidR="001F7D20" w:rsidRPr="00185552" w:rsidRDefault="001F7D20" w:rsidP="001F7D20">
      <w:pPr>
        <w:numPr>
          <w:ilvl w:val="1"/>
          <w:numId w:val="49"/>
        </w:numPr>
        <w:tabs>
          <w:tab w:val="left" w:pos="378"/>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 xml:space="preserve">Підбір закладу охорони здоров’я відноситься до компетенції лікаря-координатора/ лікаря - куратора Страховика та здійснюється із врахуванням Програми страхування та обставин страхового випадку по кожній Застрахованій особі. Заклад охорони здоров’я обирається із переліку закладів, визначених у Додатку 5 до Договору. </w:t>
      </w:r>
    </w:p>
    <w:p w14:paraId="2E89C63C" w14:textId="77777777" w:rsidR="001F7D20" w:rsidRPr="00185552" w:rsidRDefault="001F7D20" w:rsidP="001F7D20">
      <w:pPr>
        <w:numPr>
          <w:ilvl w:val="1"/>
          <w:numId w:val="49"/>
        </w:numPr>
        <w:tabs>
          <w:tab w:val="left" w:pos="378"/>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 xml:space="preserve">У закладі охорони здоров’я Застрахована особа повинна пред’явити </w:t>
      </w:r>
      <w:r w:rsidRPr="00185552">
        <w:rPr>
          <w:rFonts w:ascii="Times New Roman" w:hAnsi="Times New Roman" w:cs="Times New Roman"/>
          <w:strike/>
          <w:spacing w:val="-10"/>
          <w:sz w:val="24"/>
          <w:szCs w:val="24"/>
        </w:rPr>
        <w:t>персональну картку (поліс) Застрахованої особи</w:t>
      </w:r>
      <w:r w:rsidRPr="00185552">
        <w:rPr>
          <w:rFonts w:ascii="Times New Roman" w:eastAsia="Times New Roman" w:hAnsi="Times New Roman" w:cs="Times New Roman"/>
          <w:strike/>
          <w:spacing w:val="-10"/>
          <w:sz w:val="24"/>
          <w:szCs w:val="24"/>
        </w:rPr>
        <w:t xml:space="preserve"> та документ, що засвідчує особу. У разі відсутності одного із вказаних </w:t>
      </w:r>
      <w:r w:rsidRPr="00185552">
        <w:rPr>
          <w:rFonts w:ascii="Times New Roman" w:eastAsia="Times New Roman" w:hAnsi="Times New Roman" w:cs="Times New Roman"/>
          <w:strike/>
          <w:spacing w:val="-10"/>
          <w:sz w:val="24"/>
          <w:szCs w:val="24"/>
        </w:rPr>
        <w:lastRenderedPageBreak/>
        <w:t>документів, підтвердження страхового захисту здійснюється лікарем-координатором/ лікарем - куратором Страховика в телефонному режимі.</w:t>
      </w:r>
    </w:p>
    <w:p w14:paraId="7686AAF5" w14:textId="77777777" w:rsidR="001F7D20" w:rsidRPr="00185552" w:rsidRDefault="001F7D20" w:rsidP="001F7D20">
      <w:pPr>
        <w:numPr>
          <w:ilvl w:val="1"/>
          <w:numId w:val="49"/>
        </w:numPr>
        <w:tabs>
          <w:tab w:val="left" w:pos="0"/>
          <w:tab w:val="left" w:pos="284"/>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У випадку фізичної неможливості Застрахованої особи зв’язатися з лікарем координатором Страховика для отримання невідкладної медичної допомоги з можливою організацією ургентного стаціонарного лікування (якщо такі передбачені Програмою страхування)  з об’єктивних причин (а саме: втрата свідомості, стан порушеної свідомості), Застрахована особа зобов’язана при першій нагоді, але не пізніше 24 (двадцяти чотирьох) годин, як тільки ці причини перестануть діяти (але не пізніше дати виписки із медичного закладу у разі стаціонарного лікування), будь-яким чином повідомити лікаря-координатора Страховика.</w:t>
      </w:r>
    </w:p>
    <w:p w14:paraId="27597DEE" w14:textId="77777777" w:rsidR="001F7D20" w:rsidRPr="00185552" w:rsidRDefault="001F7D20" w:rsidP="001F7D20">
      <w:pPr>
        <w:numPr>
          <w:ilvl w:val="1"/>
          <w:numId w:val="49"/>
        </w:numPr>
        <w:tabs>
          <w:tab w:val="left" w:pos="0"/>
          <w:tab w:val="left" w:pos="284"/>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Організація медикаментозного забезпечення здійснюється лікарем-координатором з врахуванням найбільш оптимального рівня цін аптечного закладу, переважно доставка лікарських засобів та медичних виробів на адресу, вказаної клієнтом, у час роботи аптечного закладу.</w:t>
      </w:r>
    </w:p>
    <w:p w14:paraId="2F40CFEE" w14:textId="77777777" w:rsidR="001F7D20" w:rsidRPr="00185552" w:rsidRDefault="001F7D20" w:rsidP="001F7D20">
      <w:pPr>
        <w:numPr>
          <w:ilvl w:val="1"/>
          <w:numId w:val="49"/>
        </w:numPr>
        <w:tabs>
          <w:tab w:val="left" w:pos="360"/>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Надання необхідної медичної допомоги Застрахованій особі у закладах охорони здоров’я, не передбачених Додатком 5 до цього Договору, здійснюється виключно в наступних випадках:</w:t>
      </w:r>
    </w:p>
    <w:p w14:paraId="6475A757" w14:textId="77777777" w:rsidR="001F7D20" w:rsidRPr="00185552" w:rsidRDefault="001F7D20" w:rsidP="001F7D20">
      <w:pPr>
        <w:numPr>
          <w:ilvl w:val="2"/>
          <w:numId w:val="49"/>
        </w:numPr>
        <w:tabs>
          <w:tab w:val="left" w:pos="0"/>
          <w:tab w:val="left" w:pos="360"/>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якщо немає можливості надати необхідну медичну допомогу Застрахованій особі у закладі охорони здоров’я, передбаченому Договором;</w:t>
      </w:r>
    </w:p>
    <w:p w14:paraId="10A19232" w14:textId="77777777" w:rsidR="001F7D20" w:rsidRPr="00185552" w:rsidRDefault="001F7D20" w:rsidP="001F7D20">
      <w:pPr>
        <w:numPr>
          <w:ilvl w:val="2"/>
          <w:numId w:val="49"/>
        </w:numPr>
        <w:tabs>
          <w:tab w:val="left" w:pos="0"/>
          <w:tab w:val="left" w:pos="360"/>
          <w:tab w:val="left" w:pos="1134"/>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 xml:space="preserve">якщо таке звернення попередньо погоджене Страховиком. </w:t>
      </w:r>
    </w:p>
    <w:p w14:paraId="2172369F" w14:textId="77777777" w:rsidR="001F7D20" w:rsidRPr="00185552" w:rsidRDefault="001F7D20" w:rsidP="001F7D20">
      <w:pPr>
        <w:numPr>
          <w:ilvl w:val="1"/>
          <w:numId w:val="49"/>
        </w:numPr>
        <w:tabs>
          <w:tab w:val="left" w:pos="0"/>
          <w:tab w:val="left" w:pos="1134"/>
        </w:tabs>
        <w:spacing w:after="0" w:line="240" w:lineRule="auto"/>
        <w:ind w:left="0"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У разі оплати страхового платежу частинами можлива розбивка лімітів за опцією планової стоматології (якщо опція передбачена по програмі страхування) на періоди згідно попереднього погодження або у разі досягнення витрат за договором на рівні 70% та вище.</w:t>
      </w:r>
    </w:p>
    <w:p w14:paraId="35A63CEA" w14:textId="77777777" w:rsidR="001F7D20" w:rsidRPr="00185552" w:rsidRDefault="001F7D20" w:rsidP="001F7D20">
      <w:pPr>
        <w:numPr>
          <w:ilvl w:val="1"/>
          <w:numId w:val="49"/>
        </w:numPr>
        <w:tabs>
          <w:tab w:val="left" w:pos="0"/>
          <w:tab w:val="left" w:pos="142"/>
          <w:tab w:val="left" w:pos="1134"/>
        </w:tabs>
        <w:spacing w:after="0" w:line="240" w:lineRule="auto"/>
        <w:ind w:left="0"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При повторному зверненні Застрахованої особи до Страховика протягом дії Договору з приводу загострення хронічного захворювання, після встановлення діагнозу узгоджується невідкладна допомога в межах та обсягах, що передбачено чинним законодавством МОЗ України та із погодженням лікуючого лікаря.</w:t>
      </w:r>
    </w:p>
    <w:p w14:paraId="457BBDF7" w14:textId="77777777" w:rsidR="001F7D20" w:rsidRPr="00185552" w:rsidRDefault="001F7D20" w:rsidP="001F7D20">
      <w:pPr>
        <w:numPr>
          <w:ilvl w:val="1"/>
          <w:numId w:val="49"/>
        </w:numPr>
        <w:tabs>
          <w:tab w:val="left" w:pos="0"/>
          <w:tab w:val="left" w:pos="142"/>
          <w:tab w:val="left" w:pos="1134"/>
        </w:tabs>
        <w:spacing w:after="0" w:line="240" w:lineRule="auto"/>
        <w:ind w:left="0"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При настанні нещасного випадку Страхувальник (Застрахована особа) повинен негайно (але не пізніше 1 (одного) календарного дня повідомити відповідні компетентні органи (внутрішніх справ, санітарно-епідеміологічного нагляду, пожежного нагляду тощо) про настання Події та виконувати інструкції щодо отримання першої медичної допомоги до приїзду представників компетентних органів, швидкої допомоги та звернутися за медичною допомогою до закладу охорони здоров’я. У разі відсутності органів, до компетенції яких входить врегулювання даного нещасного випадку, Застрахована особа зобов’язана негайно (але не пізніше 1 (одного) календарного дня) звернутись за медичною допомогою до закладу охорони здоров’я, а також при настанні страхового випадку Страхувальник (Застрахована особа) повинні повідомити Страховика за багатоканальним телефонним номером  0 800  (_____) протягом  3 (трьох) календарних днів з моменту як тільки стало відомо про настання  страхового випадку.</w:t>
      </w:r>
    </w:p>
    <w:p w14:paraId="37338838" w14:textId="77777777" w:rsidR="001F7D20" w:rsidRPr="00185552" w:rsidRDefault="001F7D20" w:rsidP="001F7D20">
      <w:pPr>
        <w:tabs>
          <w:tab w:val="left" w:pos="851"/>
          <w:tab w:val="left" w:pos="1134"/>
        </w:tabs>
        <w:spacing w:line="240" w:lineRule="auto"/>
        <w:ind w:right="282" w:firstLine="567"/>
        <w:rPr>
          <w:rFonts w:ascii="Times New Roman" w:hAnsi="Times New Roman" w:cs="Times New Roman"/>
          <w:strike/>
          <w:spacing w:val="-10"/>
          <w:sz w:val="24"/>
          <w:szCs w:val="24"/>
        </w:rPr>
      </w:pPr>
    </w:p>
    <w:p w14:paraId="4EFD9DDD" w14:textId="77777777" w:rsidR="001F7D20" w:rsidRPr="00185552" w:rsidRDefault="001F7D20" w:rsidP="001F7D20">
      <w:pPr>
        <w:numPr>
          <w:ilvl w:val="1"/>
          <w:numId w:val="22"/>
        </w:numPr>
        <w:spacing w:after="0" w:line="240" w:lineRule="auto"/>
        <w:ind w:right="282"/>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lang w:eastAsia="ru-RU"/>
        </w:rPr>
        <w:t>ПОРЯДОК ТА УМОВИ ЗДІЙСНЕННЯ СТРАХОВОЇ ВИПЛАТИ</w:t>
      </w:r>
    </w:p>
    <w:p w14:paraId="729E1919" w14:textId="77777777" w:rsidR="001F7D20" w:rsidRPr="00185552" w:rsidRDefault="001F7D20" w:rsidP="001F7D20">
      <w:pPr>
        <w:numPr>
          <w:ilvl w:val="1"/>
          <w:numId w:val="47"/>
        </w:numPr>
        <w:tabs>
          <w:tab w:val="left" w:pos="567"/>
          <w:tab w:val="left" w:pos="1134"/>
          <w:tab w:val="left" w:pos="1276"/>
        </w:tabs>
        <w:spacing w:after="0" w:line="240" w:lineRule="auto"/>
        <w:ind w:left="0"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Страхова виплата здійснюється Страховиком, в залежності від умов Договору страхування, шляхом:</w:t>
      </w:r>
    </w:p>
    <w:p w14:paraId="3635D0EA" w14:textId="77777777" w:rsidR="001F7D20" w:rsidRPr="00185552"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 xml:space="preserve">оплати закладу охорони здоров’я вартості наданих Застрахованій особі медичних послуг та / або  фармацевтичному / аптечному закладу вартості лікарських засобів та/або медичних виробів, передбачених Програмою страхування. Порядок та терміни сплати рахунків лікувально-профілактичного  та / або  фармацевтичного / аптечного закладу обумовлені в договорі про співпрацю між Страховиком та  закладом; </w:t>
      </w:r>
    </w:p>
    <w:p w14:paraId="499C6C29" w14:textId="77777777" w:rsidR="001F7D20" w:rsidRPr="00185552"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оплати Застрахованій особі вартості отриманих нею медичних послуг, у разі її звернення в заклад охорони здоров’я (за погодженням із Страховиком), який  не має договірних відносин із Страховиком, після надання Застрахованою особою всіх необхідних документів, що підтверджують настання страхового випадку;</w:t>
      </w:r>
    </w:p>
    <w:p w14:paraId="10EE41DB" w14:textId="77777777" w:rsidR="001F7D20" w:rsidRPr="00185552" w:rsidRDefault="001F7D20" w:rsidP="001F7D20">
      <w:pPr>
        <w:numPr>
          <w:ilvl w:val="1"/>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 xml:space="preserve">При самостійній оплаті Застрахованою особою вартості  медичних послуг або придбанні за власні кошти лікарських засобів та/або медичних виробів у фармацевтичному / (аптечному) закладі, з яким у Страховика відсутні договірні відносини (за погодженням із Страховиком), страхова виплата </w:t>
      </w:r>
      <w:r w:rsidRPr="00185552">
        <w:rPr>
          <w:rFonts w:ascii="Times New Roman" w:eastAsia="Times New Roman" w:hAnsi="Times New Roman" w:cs="Times New Roman"/>
          <w:strike/>
          <w:spacing w:val="-10"/>
          <w:sz w:val="24"/>
          <w:szCs w:val="24"/>
        </w:rPr>
        <w:lastRenderedPageBreak/>
        <w:t>здійснюється безпосередньо Застрахованій особі (або її законному представнику) на підставі наступних документів:</w:t>
      </w:r>
    </w:p>
    <w:p w14:paraId="1F6123AF" w14:textId="77777777" w:rsidR="001F7D20" w:rsidRPr="00185552"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Основні:</w:t>
      </w:r>
    </w:p>
    <w:p w14:paraId="6CA2C218" w14:textId="77777777" w:rsidR="001F7D20" w:rsidRPr="00185552"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заява про настання страхового випадку встановленого зразка (у заяві заповнюються всі пункти; в незаповнених пунктах необхідно проставити прочерк; обов’язково зазначити дату подання заяви та всі подані фінансові документи). Вимагати від особи, яка приймає заяву провести негайну реєстрацію та повідомити реєстраційний номер;</w:t>
      </w:r>
    </w:p>
    <w:p w14:paraId="3AFD0489" w14:textId="77777777" w:rsidR="001F7D20" w:rsidRPr="00185552"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hAnsi="Times New Roman" w:cs="Times New Roman"/>
          <w:strike/>
          <w:spacing w:val="-10"/>
          <w:sz w:val="24"/>
          <w:szCs w:val="24"/>
        </w:rPr>
        <w:t>персональна картка Застрахованої особи (страховий поліс)</w:t>
      </w:r>
      <w:r w:rsidRPr="00185552">
        <w:rPr>
          <w:rFonts w:ascii="Times New Roman" w:eastAsia="Times New Roman" w:hAnsi="Times New Roman" w:cs="Times New Roman"/>
          <w:strike/>
          <w:spacing w:val="-10"/>
          <w:sz w:val="24"/>
          <w:szCs w:val="24"/>
        </w:rPr>
        <w:t>;</w:t>
      </w:r>
    </w:p>
    <w:p w14:paraId="17A3D251" w14:textId="77777777" w:rsidR="001F7D20" w:rsidRPr="00185552"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документ з із закладу охорони здоров’я  (виписка із медичної карти амбулаторного (стаціонарного) хворого (ф. 027/о МОЗ України), виписка з історії хвороби стаціонарного хворого (виписний епікриз) (форма 003/о МОЗ України), консультативний висновок спеціаліста) (ф. 028/о МОЗ України), які завірені необхідними підписами та печатками лікувально-профілактичного закладу,  містять дату звернення Застрахованої особи та період лікування, діагноз, анамнез захворювання, об’єктивний статус, призначені (проведені) обстеження та лікування (з зазначенням назв медикаментів та кількості на курс лікування), перелік наданих медичних послуг;</w:t>
      </w:r>
    </w:p>
    <w:p w14:paraId="02C8190A" w14:textId="77777777" w:rsidR="001F7D20" w:rsidRPr="00185552" w:rsidRDefault="001F7D20" w:rsidP="001F7D20">
      <w:pPr>
        <w:numPr>
          <w:ilvl w:val="3"/>
          <w:numId w:val="47"/>
        </w:numPr>
        <w:tabs>
          <w:tab w:val="left" w:pos="284"/>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 xml:space="preserve">фінансові (розрахункові) документи, що підтверджують факт оплати медичних послуг (медикаментів) з зазначенням назв медикаментів, товарів, послуг. У випадку, якщо у фіскальних чеках або квитанціях не зазначені конкретні назви медикаментів, товарів та послуг – до таких документів обов’язково надається товарний чек (накладна, акт виконаних робіт) в яких зазначені конкретні медикаменти, товари, послуги. На квитанції до прибуткового касового ордеру обов’язково повинні бути зазначені – номер, дата, </w:t>
      </w:r>
      <w:proofErr w:type="spellStart"/>
      <w:r w:rsidRPr="00185552">
        <w:rPr>
          <w:rFonts w:ascii="Times New Roman" w:eastAsia="Times New Roman" w:hAnsi="Times New Roman" w:cs="Times New Roman"/>
          <w:strike/>
          <w:spacing w:val="-10"/>
          <w:sz w:val="24"/>
          <w:szCs w:val="24"/>
        </w:rPr>
        <w:t>розбірливо</w:t>
      </w:r>
      <w:proofErr w:type="spellEnd"/>
      <w:r w:rsidRPr="00185552">
        <w:rPr>
          <w:rFonts w:ascii="Times New Roman" w:eastAsia="Times New Roman" w:hAnsi="Times New Roman" w:cs="Times New Roman"/>
          <w:strike/>
          <w:spacing w:val="-10"/>
          <w:sz w:val="24"/>
          <w:szCs w:val="24"/>
        </w:rPr>
        <w:t xml:space="preserve"> сума, стояти печатка. Розрахунковий  документ визначений ст. 2 </w:t>
      </w:r>
      <w:hyperlink r:id="rId18" w:tgtFrame="_blank" w:history="1">
        <w:r w:rsidRPr="00185552">
          <w:rPr>
            <w:rFonts w:ascii="Times New Roman" w:eastAsia="Times New Roman" w:hAnsi="Times New Roman" w:cs="Times New Roman"/>
            <w:strike/>
            <w:spacing w:val="-10"/>
            <w:sz w:val="24"/>
            <w:szCs w:val="24"/>
          </w:rPr>
          <w:t xml:space="preserve">Закону України «Про застосування реєстраторів розрахункових операцій у сфері торгівлі, громадського харчування та послуг» </w:t>
        </w:r>
      </w:hyperlink>
      <w:r w:rsidRPr="00185552">
        <w:rPr>
          <w:rFonts w:ascii="Times New Roman" w:eastAsia="Times New Roman" w:hAnsi="Times New Roman" w:cs="Times New Roman"/>
          <w:strike/>
          <w:spacing w:val="-10"/>
          <w:sz w:val="24"/>
          <w:szCs w:val="24"/>
        </w:rPr>
        <w:t>. Форма та зміст розрахункового документу встановлені п. 2 розділу II Положення про форму та зміст розрахункових документів, затвердженого наказом Міністерства фінансів України від 21.01.2016 №13 «Про затвердження Положення про форму та зміст розрахункових документів/електронних розрахункових документів, Порядку подання звітності, пов’язаної із використанням книг обліку розрахункових операцій (розрахункових книжок), форми № ЗВР-1 Звіту про використання книг обліку розрахункових операцій (розрахункових книжок)», зареєстрованого в Міністерстві юстиції України 11.02. 2016 за № 220/28350;</w:t>
      </w:r>
    </w:p>
    <w:p w14:paraId="51753D2B" w14:textId="77777777" w:rsidR="001F7D20" w:rsidRPr="00185552"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при отриманні медичних послуг (придбанні медикаментів, товарів) у суб’єктів підприємницької  діяльності – копію Витягу або Виписки з ЄДР із зазначенням обраних видів діяльності;</w:t>
      </w:r>
    </w:p>
    <w:p w14:paraId="19B87EBB" w14:textId="77777777" w:rsidR="001F7D20" w:rsidRPr="00185552"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копія довідки про присвоєння ідентифікаційного номеру Застрахованій особі;</w:t>
      </w:r>
    </w:p>
    <w:p w14:paraId="55E289D3" w14:textId="77777777" w:rsidR="001F7D20" w:rsidRPr="00185552"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копія паспорта Застрахованої особи (1, 2 сторінки, сторінка з місцем реєстрації);</w:t>
      </w:r>
    </w:p>
    <w:p w14:paraId="6ECE3ED6" w14:textId="77777777" w:rsidR="001F7D20" w:rsidRPr="00185552"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hAnsi="Times New Roman" w:cs="Times New Roman"/>
          <w:strike/>
          <w:spacing w:val="-10"/>
          <w:sz w:val="24"/>
          <w:szCs w:val="24"/>
        </w:rPr>
        <w:t>медичний висновок про тимчасову непрацездатність</w:t>
      </w:r>
      <w:r w:rsidRPr="00185552">
        <w:rPr>
          <w:rFonts w:ascii="Times New Roman" w:eastAsia="Times New Roman" w:hAnsi="Times New Roman" w:cs="Times New Roman"/>
          <w:strike/>
          <w:spacing w:val="-10"/>
          <w:sz w:val="24"/>
          <w:szCs w:val="24"/>
        </w:rPr>
        <w:t xml:space="preserve"> (якщо випадок пов'язаний з тимчасовою втратою працездатності або його наявність передбачено Програмою страхування);</w:t>
      </w:r>
    </w:p>
    <w:p w14:paraId="794D9A1D" w14:textId="77777777" w:rsidR="001F7D20" w:rsidRPr="00185552"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Додаткові:</w:t>
      </w:r>
    </w:p>
    <w:p w14:paraId="311E4CD6" w14:textId="77777777" w:rsidR="001F7D20" w:rsidRPr="00185552"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копії рецептів на лікарські засоби та/або медичні вироби;</w:t>
      </w:r>
    </w:p>
    <w:p w14:paraId="727682C8" w14:textId="77777777" w:rsidR="001F7D20" w:rsidRPr="00185552"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копія медичної карти амбулаторного хворого, що завірена головним лікарем (заступником з лікувальної справи, начальником медичною частини) з печаткою закладу охорони здоров’я;</w:t>
      </w:r>
    </w:p>
    <w:p w14:paraId="47843914" w14:textId="77777777" w:rsidR="001F7D20" w:rsidRPr="00185552"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довідки закладу охорони здоров’я, талони, акти виконаних робіт, калькуляції витрат;</w:t>
      </w:r>
    </w:p>
    <w:p w14:paraId="368E8903" w14:textId="77777777" w:rsidR="001F7D20" w:rsidRPr="00185552" w:rsidRDefault="001F7D20" w:rsidP="001F7D20">
      <w:pPr>
        <w:numPr>
          <w:ilvl w:val="3"/>
          <w:numId w:val="47"/>
        </w:numPr>
        <w:tabs>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замовлення на доставку ліків, замовлення на надання медичної допомоги, рахунки-фактури лікувально-консультативних установ.</w:t>
      </w:r>
    </w:p>
    <w:p w14:paraId="152AFC47" w14:textId="77777777" w:rsidR="001F7D20" w:rsidRPr="00185552"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Додаткові документи без відсутності основних – до розгляду не приймаються.</w:t>
      </w:r>
    </w:p>
    <w:p w14:paraId="2D1CEE82" w14:textId="77777777" w:rsidR="001F7D20" w:rsidRPr="00185552"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 xml:space="preserve">Документи, зазначені у підпунктах 10.2.1., 10.2.2. цього Договору, надаються для огляду та зняття копії або в копіях, засвідчених заявником. Страховик має право вимагати для огляду оригінали зазначених документів. Належно оформленою копією документа є копія, посвідчена органом, установою чи організацією, що його видала, або нотаріально посвідчена або посвідчена особою, якій подається заява про настання страхового випадку. </w:t>
      </w:r>
    </w:p>
    <w:p w14:paraId="49F6CC57" w14:textId="77777777" w:rsidR="001F7D20" w:rsidRPr="00185552"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lastRenderedPageBreak/>
        <w:t>Страховик має право письмово вимагати інші документи, які уточнюють обставини настання та характер страхового випадку при здійсненні страхової виплати. Якщо страхова виплата здійснюється Застрахованій особі Страховик також має право утримати з суми страхової виплати податки в порядку передбаченому чинним законодавством.</w:t>
      </w:r>
    </w:p>
    <w:p w14:paraId="1C09FAA7" w14:textId="77777777" w:rsidR="001F7D20" w:rsidRPr="00185552"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Вищезазначені документи Застрахована особа повинна надати Страховику у термін не пізніше 15 (п’ятнадцяти) робочих днів з моменту закінчення лікування.</w:t>
      </w:r>
    </w:p>
    <w:p w14:paraId="45E1925D" w14:textId="77777777" w:rsidR="001F7D20" w:rsidRPr="00185552" w:rsidRDefault="001F7D20" w:rsidP="001F7D20">
      <w:pPr>
        <w:numPr>
          <w:ilvl w:val="2"/>
          <w:numId w:val="4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Загальна сума виплат по одному або декільком страховими випадкам не може перевищувати страхову суму на кожну Застраховану особу та встановлених лімітів відповідальності Страховика по кожній  окремій Програмі страхування, зазначеній в  Договорі.</w:t>
      </w:r>
    </w:p>
    <w:p w14:paraId="79B8CE60" w14:textId="77777777" w:rsidR="001F7D20" w:rsidRPr="00185552" w:rsidRDefault="001F7D20" w:rsidP="001F7D20">
      <w:pPr>
        <w:numPr>
          <w:ilvl w:val="2"/>
          <w:numId w:val="47"/>
        </w:numPr>
        <w:tabs>
          <w:tab w:val="left" w:pos="0"/>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Рішення про здійснення страхової виплати або відмову у здійсненні страхової виплати приймається Страховиком протягом 15 (п’ятнадцяти) календарних днів, після отримання всіх документів, зазначених в пункті п. 10.2. цього Договору.</w:t>
      </w:r>
    </w:p>
    <w:p w14:paraId="41D23BDA" w14:textId="77777777" w:rsidR="001F7D20" w:rsidRPr="00185552" w:rsidRDefault="001F7D20" w:rsidP="001F7D20">
      <w:pPr>
        <w:numPr>
          <w:ilvl w:val="2"/>
          <w:numId w:val="47"/>
        </w:numPr>
        <w:tabs>
          <w:tab w:val="left" w:pos="0"/>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Страхова виплата здійснюється протягом 10 (десяти) робочих днів з дати прийняття рішення про здійснення страхової виплати (оформлення страхового акту) шляхом, зазначеним у заяві про страхову виплату.</w:t>
      </w:r>
    </w:p>
    <w:p w14:paraId="394EE127" w14:textId="77777777" w:rsidR="001F7D20" w:rsidRPr="00185552" w:rsidRDefault="001F7D20" w:rsidP="001F7D20">
      <w:pPr>
        <w:numPr>
          <w:ilvl w:val="2"/>
          <w:numId w:val="47"/>
        </w:numPr>
        <w:tabs>
          <w:tab w:val="left" w:pos="0"/>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4"/>
        </w:rPr>
        <w:t>У разі прийняття рішення про відмову у страховій виплаті, Страховик повинен письмово або по електронній пошті повідомити Застраховану особу протягом 3 (трьох) робочих днів після прийняття такого рішення, з письмовим обґрунтуванням причин відмови.</w:t>
      </w:r>
    </w:p>
    <w:p w14:paraId="22206F89" w14:textId="77777777" w:rsidR="001F7D20" w:rsidRPr="00185552" w:rsidRDefault="001F7D20" w:rsidP="001F7D20">
      <w:pPr>
        <w:numPr>
          <w:ilvl w:val="2"/>
          <w:numId w:val="47"/>
        </w:numPr>
        <w:tabs>
          <w:tab w:val="left" w:pos="0"/>
          <w:tab w:val="left" w:pos="1134"/>
          <w:tab w:val="left" w:pos="1276"/>
        </w:tabs>
        <w:spacing w:after="0" w:line="240" w:lineRule="auto"/>
        <w:ind w:left="0" w:firstLine="567"/>
        <w:jc w:val="both"/>
        <w:rPr>
          <w:rFonts w:ascii="Times New Roman" w:eastAsia="Times New Roman" w:hAnsi="Times New Roman" w:cs="Times New Roman"/>
          <w:strike/>
          <w:spacing w:val="-10"/>
          <w:sz w:val="24"/>
          <w:szCs w:val="24"/>
        </w:rPr>
      </w:pPr>
      <w:r w:rsidRPr="00185552">
        <w:rPr>
          <w:rFonts w:ascii="Times New Roman" w:eastAsia="Times New Roman" w:hAnsi="Times New Roman" w:cs="Times New Roman"/>
          <w:strike/>
          <w:spacing w:val="-10"/>
          <w:sz w:val="24"/>
          <w:szCs w:val="28"/>
          <w:lang w:eastAsia="ru-RU"/>
        </w:rPr>
        <w:t>Якщо неможливо визначити обставини, причини страхового випадку і розмір страхової виплати на підставі отриманих документів, Страховик подовжує строк прийняття рішення про здійснення або відмову у здійсненні страхової виплати до моменту остаточного з'ясування обставин і причин страхового випадку і розміру страхової виплати (отримання додаткових документів і відповідних висновків компетентних установ, висновків незалежної експертизи тощо), але не більше ніж на 30 (тридцяти) календарних днів</w:t>
      </w:r>
      <w:r w:rsidRPr="00185552">
        <w:rPr>
          <w:rFonts w:ascii="Times New Roman" w:eastAsia="Times New Roman" w:hAnsi="Times New Roman" w:cs="Times New Roman"/>
          <w:strike/>
          <w:spacing w:val="-10"/>
          <w:sz w:val="24"/>
          <w:szCs w:val="24"/>
        </w:rPr>
        <w:t>.</w:t>
      </w:r>
    </w:p>
    <w:p w14:paraId="5163907E" w14:textId="77777777" w:rsidR="001F7D20" w:rsidRPr="00185552" w:rsidRDefault="001F7D20" w:rsidP="001F7D20">
      <w:pPr>
        <w:numPr>
          <w:ilvl w:val="2"/>
          <w:numId w:val="47"/>
        </w:numPr>
        <w:tabs>
          <w:tab w:val="left" w:pos="1134"/>
          <w:tab w:val="left" w:pos="1276"/>
        </w:tabs>
        <w:spacing w:after="0" w:line="240" w:lineRule="auto"/>
        <w:ind w:left="0"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У випадку погодження Страховиком відвідування  закладу охорони здоров’я, що відсутні у Додатку 5, компенсація витрат на послуги відбувається згідно вартості аналогічної позиції у </w:t>
      </w:r>
      <w:proofErr w:type="spellStart"/>
      <w:r w:rsidRPr="00185552">
        <w:rPr>
          <w:rFonts w:ascii="Times New Roman" w:hAnsi="Times New Roman" w:cs="Times New Roman"/>
          <w:strike/>
          <w:spacing w:val="-10"/>
          <w:sz w:val="24"/>
          <w:szCs w:val="24"/>
        </w:rPr>
        <w:t>прайсі</w:t>
      </w:r>
      <w:proofErr w:type="spellEnd"/>
      <w:r w:rsidRPr="00185552">
        <w:rPr>
          <w:rFonts w:ascii="Times New Roman" w:hAnsi="Times New Roman" w:cs="Times New Roman"/>
          <w:strike/>
          <w:spacing w:val="-10"/>
          <w:sz w:val="24"/>
          <w:szCs w:val="24"/>
        </w:rPr>
        <w:t xml:space="preserve"> закладу охорони здоров’я, що передбачена Програмою страхування і діють на момент отримання Застрахованою особою послуги. Якщо така послуга не передбачена у </w:t>
      </w:r>
      <w:proofErr w:type="spellStart"/>
      <w:r w:rsidRPr="00185552">
        <w:rPr>
          <w:rFonts w:ascii="Times New Roman" w:hAnsi="Times New Roman" w:cs="Times New Roman"/>
          <w:strike/>
          <w:spacing w:val="-10"/>
          <w:sz w:val="24"/>
          <w:szCs w:val="24"/>
        </w:rPr>
        <w:t>прайсі</w:t>
      </w:r>
      <w:proofErr w:type="spellEnd"/>
      <w:r w:rsidRPr="00185552">
        <w:rPr>
          <w:rFonts w:ascii="Times New Roman" w:hAnsi="Times New Roman" w:cs="Times New Roman"/>
          <w:strike/>
          <w:spacing w:val="-10"/>
          <w:sz w:val="24"/>
          <w:szCs w:val="24"/>
        </w:rPr>
        <w:t xml:space="preserve"> закладу охорони здоров’я, то сума компенсації вирішується Страховиком компромісно.</w:t>
      </w:r>
    </w:p>
    <w:p w14:paraId="73AB14AD" w14:textId="77777777" w:rsidR="001F7D20" w:rsidRPr="00185552"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Розмір страхової виплати визначається Страховиком виходячи з вартості медичної допомоги, наданої Застрахованій особі при настанні страхового випадку відповідно до умов Договору, але у будь-якому випадку не більше страхової суми (ліміту страхової суми), зазначеної в цьому Договорі.</w:t>
      </w:r>
    </w:p>
    <w:p w14:paraId="05452810" w14:textId="77777777" w:rsidR="001F7D20" w:rsidRPr="00185552"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Вартість медичної допомоги, наданої Застрахованій особі при настанні страхового випадку, визначається на підставі рахунків закладів охорони здоров’я.</w:t>
      </w:r>
    </w:p>
    <w:p w14:paraId="491EA0FD" w14:textId="77777777" w:rsidR="001F7D20" w:rsidRPr="00185552"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Одержувачем страхової виплати при настанні страхового випадку за Договором може бути </w:t>
      </w:r>
      <w:r w:rsidRPr="00185552">
        <w:rPr>
          <w:rFonts w:ascii="Times New Roman" w:eastAsia="SimSun" w:hAnsi="Times New Roman" w:cs="Times New Roman"/>
          <w:strike/>
          <w:spacing w:val="-10"/>
          <w:sz w:val="24"/>
          <w:szCs w:val="24"/>
        </w:rPr>
        <w:t xml:space="preserve">заклад охорони здоров’я, що надавав передбачену Договором медичну допомогу </w:t>
      </w:r>
      <w:r w:rsidRPr="00185552">
        <w:rPr>
          <w:rFonts w:ascii="Times New Roman" w:hAnsi="Times New Roman" w:cs="Times New Roman"/>
          <w:strike/>
          <w:sz w:val="24"/>
          <w:szCs w:val="24"/>
        </w:rPr>
        <w:t>Застрахованій особі.</w:t>
      </w:r>
    </w:p>
    <w:p w14:paraId="3712E613" w14:textId="77777777" w:rsidR="001F7D20" w:rsidRPr="00185552"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Страхова виплата на рахунок закладу охорони здоров’я здійснюється у порядку та у строки, обумовлені договором про співпрацю, укладеним між Страховиком та зазначеними установами.</w:t>
      </w:r>
    </w:p>
    <w:p w14:paraId="6B112A69" w14:textId="77777777" w:rsidR="001F7D20" w:rsidRPr="00185552"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Страхова виплата здійснюється Страховиком в національній грошовій одиниці України (гривні). </w:t>
      </w:r>
    </w:p>
    <w:p w14:paraId="0C94F13D" w14:textId="77777777" w:rsidR="001F7D20" w:rsidRPr="00185552"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Страхова сума (ліміт страхової суми), що зазначена в Договорі, після здійснення страхової  виплати автоматично зменшується на розмір такої виплати. </w:t>
      </w:r>
    </w:p>
    <w:p w14:paraId="48F764A3" w14:textId="77777777" w:rsidR="001F7D20" w:rsidRPr="00185552"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При підтвердженні лікарем Страховика/медичним </w:t>
      </w:r>
      <w:proofErr w:type="spellStart"/>
      <w:r w:rsidRPr="00185552">
        <w:rPr>
          <w:rFonts w:ascii="Times New Roman" w:hAnsi="Times New Roman" w:cs="Times New Roman"/>
          <w:strike/>
          <w:spacing w:val="-10"/>
          <w:sz w:val="24"/>
          <w:szCs w:val="24"/>
        </w:rPr>
        <w:t>асистансом</w:t>
      </w:r>
      <w:proofErr w:type="spellEnd"/>
      <w:r w:rsidRPr="00185552">
        <w:rPr>
          <w:rFonts w:ascii="Times New Roman" w:hAnsi="Times New Roman" w:cs="Times New Roman"/>
          <w:strike/>
          <w:spacing w:val="-10"/>
          <w:sz w:val="24"/>
          <w:szCs w:val="24"/>
        </w:rPr>
        <w:t xml:space="preserve"> покриття послуг та подальшим інформуванням про те, що послуга не передбачена Програмою страхування і не може бути сплачена Страховиком, остаточне рішення приймається на користь Застрахованої особи та сплачується Страховиком в обсязі, гарантованому під час підтвердження покриття послуг.</w:t>
      </w:r>
    </w:p>
    <w:p w14:paraId="55DC92E3" w14:textId="77777777" w:rsidR="001F7D20" w:rsidRPr="00185552"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При зміні рівня спеціалізації кваліфікації фахівців лікувально-профілактичного закладу, залученні зовнішніх консультантів, додаванні нових позицій прейскурантів, неузгоджених зі </w:t>
      </w:r>
      <w:r w:rsidRPr="00185552">
        <w:rPr>
          <w:rFonts w:ascii="Times New Roman" w:hAnsi="Times New Roman" w:cs="Times New Roman"/>
          <w:strike/>
          <w:spacing w:val="-10"/>
          <w:sz w:val="24"/>
          <w:szCs w:val="24"/>
        </w:rPr>
        <w:lastRenderedPageBreak/>
        <w:t>Страховиком, що привели до зростання більш ніж на 15% (п’ятнадцять відсотків) вартості послуг лікувально-профілактичного закладу у строк дії Договору с Програма медичного страхування переглядається з урахуванням ситуації, що виникла; при цьому Страховик погоджує зі Страхувальником один із наступних варіантів, про що підписується Додаткова угода до цього Договору згідно п. 10.11.</w:t>
      </w:r>
    </w:p>
    <w:p w14:paraId="09FBE7DC" w14:textId="77777777" w:rsidR="001F7D20" w:rsidRPr="00185552" w:rsidRDefault="001F7D20" w:rsidP="001F7D20">
      <w:pPr>
        <w:numPr>
          <w:ilvl w:val="1"/>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Зміна умов Договору за домовленістю Сторін оформлюється додатковою угодою, шляхом впровадженням наступних опцій та/або їх комбінацій:</w:t>
      </w:r>
    </w:p>
    <w:p w14:paraId="1FFA8AC9" w14:textId="77777777" w:rsidR="001F7D20" w:rsidRPr="00185552" w:rsidRDefault="001F7D20" w:rsidP="001F7D20">
      <w:pPr>
        <w:numPr>
          <w:ilvl w:val="2"/>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виключення з Програми закладу охорони здоров’я ;</w:t>
      </w:r>
    </w:p>
    <w:p w14:paraId="69AB0CC5" w14:textId="77777777" w:rsidR="001F7D20" w:rsidRPr="00185552" w:rsidRDefault="001F7D20" w:rsidP="001F7D20">
      <w:pPr>
        <w:numPr>
          <w:ilvl w:val="2"/>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зменшення страхової суми по окремим програмам;</w:t>
      </w:r>
    </w:p>
    <w:p w14:paraId="6215D3E8" w14:textId="77777777" w:rsidR="001F7D20" w:rsidRPr="00185552" w:rsidRDefault="001F7D20" w:rsidP="001F7D20">
      <w:pPr>
        <w:numPr>
          <w:ilvl w:val="2"/>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введення додаткових лімітів на окремі програми ;</w:t>
      </w:r>
    </w:p>
    <w:p w14:paraId="7A6F4C29" w14:textId="77777777" w:rsidR="001F7D20" w:rsidRPr="00185552" w:rsidRDefault="001F7D20" w:rsidP="001F7D20">
      <w:pPr>
        <w:numPr>
          <w:ilvl w:val="2"/>
          <w:numId w:val="47"/>
        </w:numPr>
        <w:tabs>
          <w:tab w:val="left" w:pos="851"/>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введення/зміна розміру франшиз на окремі програми, закладу охорони здоров’я або оздоровчі заклади.</w:t>
      </w:r>
    </w:p>
    <w:p w14:paraId="1AC9BBC8" w14:textId="77777777" w:rsidR="001F7D20" w:rsidRPr="00185552" w:rsidRDefault="001F7D20" w:rsidP="001F7D20">
      <w:pPr>
        <w:tabs>
          <w:tab w:val="left" w:pos="851"/>
          <w:tab w:val="left" w:pos="1134"/>
          <w:tab w:val="left" w:pos="1276"/>
        </w:tabs>
        <w:spacing w:after="0" w:line="240" w:lineRule="auto"/>
        <w:ind w:left="567" w:right="282"/>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 </w:t>
      </w:r>
    </w:p>
    <w:p w14:paraId="483596F0" w14:textId="77777777" w:rsidR="001F7D20" w:rsidRPr="00185552" w:rsidRDefault="001F7D20" w:rsidP="001F7D20">
      <w:pPr>
        <w:numPr>
          <w:ilvl w:val="1"/>
          <w:numId w:val="22"/>
        </w:numPr>
        <w:spacing w:after="0" w:line="240" w:lineRule="auto"/>
        <w:ind w:right="282"/>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lang w:eastAsia="ru-RU"/>
        </w:rPr>
        <w:t>ПРИЧИНИ ВІДМОВИ У СТРАХОВІЙ ВИПЛАТІ</w:t>
      </w:r>
    </w:p>
    <w:p w14:paraId="4AEC4044" w14:textId="77777777" w:rsidR="001F7D20" w:rsidRPr="00185552" w:rsidRDefault="001F7D20" w:rsidP="001F7D20">
      <w:pPr>
        <w:numPr>
          <w:ilvl w:val="0"/>
          <w:numId w:val="32"/>
        </w:numPr>
        <w:tabs>
          <w:tab w:val="left" w:pos="851"/>
        </w:tabs>
        <w:spacing w:after="0" w:line="240" w:lineRule="auto"/>
        <w:ind w:left="567" w:right="282" w:firstLine="0"/>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Причини відмови у організації допомоги та здійснені страхової виплати:</w:t>
      </w:r>
    </w:p>
    <w:p w14:paraId="646A4AB1" w14:textId="77777777" w:rsidR="001F7D20" w:rsidRPr="00185552"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 навмисні дії Страхувальника, Застрахованої особи, якщо вони були спрямовані на настання страхового випадку, крім дій, пов'язаних із виконанням ним (нею)  громадянського чи службового обов'язку, вчинених у стані необхідної оборони (без перевищення її меж), або щодо захисту майна, життя, здоров'я, честі, гідності та ділової репутації;</w:t>
      </w:r>
    </w:p>
    <w:p w14:paraId="5CC047E8" w14:textId="77777777" w:rsidR="001F7D20" w:rsidRPr="00185552"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вчинення Застрахованою особою умисного злочину, що призвів до страхового випадку;</w:t>
      </w:r>
    </w:p>
    <w:p w14:paraId="579386CA" w14:textId="77777777" w:rsidR="001F7D20" w:rsidRPr="00185552"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подання Страхувальником, Застрахованою особою свідомо неправдивих відомостей про предмет Договору або про факт настання страхового випадку;</w:t>
      </w:r>
    </w:p>
    <w:p w14:paraId="51A6E8B8" w14:textId="77777777" w:rsidR="001F7D20" w:rsidRPr="00185552"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навмисне надання Застрахованою особою свідомо неправдивих відомостей, щодо стану здоров’я з метою отримання медичної допомоги та послуг на підставі яких Страховиком була організована та сплачена медична допомога, що не підтвердилась лікарем  закладу охорони здоров’я.</w:t>
      </w:r>
    </w:p>
    <w:p w14:paraId="0B3AC5EB" w14:textId="77777777" w:rsidR="001F7D20" w:rsidRPr="00185552"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навмисне надання Застрахованою особою неправдивих відомостей (скарг чи симптомів) з метою отримання допомоги та послуг, не передбачених Договором страхування, або з метою отримання допомоги та послуг для не застрахованої особи з використанням власних персональних даних за Договором страхування. </w:t>
      </w:r>
    </w:p>
    <w:p w14:paraId="68C79180" w14:textId="77777777" w:rsidR="001F7D20" w:rsidRPr="00185552"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 не повідомлення Страхувальником, Застрахованою особою без поважних на це причин про настання страхового випадку або створення Страховикові перешкод у визначенні обставин і вартості наданої медичної допомоги;</w:t>
      </w:r>
    </w:p>
    <w:p w14:paraId="4B25C021" w14:textId="77777777" w:rsidR="001F7D20" w:rsidRPr="00185552" w:rsidRDefault="001F7D20" w:rsidP="001F7D20">
      <w:pPr>
        <w:numPr>
          <w:ilvl w:val="2"/>
          <w:numId w:val="27"/>
        </w:numPr>
        <w:tabs>
          <w:tab w:val="left" w:pos="851"/>
        </w:tabs>
        <w:spacing w:after="0" w:line="240" w:lineRule="auto"/>
        <w:ind w:left="0" w:right="282" w:firstLine="567"/>
        <w:contextualSpacing/>
        <w:jc w:val="both"/>
        <w:rPr>
          <w:rFonts w:ascii="Times New Roman" w:hAnsi="Times New Roman" w:cs="Times New Roman"/>
          <w:iCs/>
          <w:strike/>
          <w:spacing w:val="-10"/>
          <w:sz w:val="24"/>
          <w:szCs w:val="24"/>
        </w:rPr>
      </w:pPr>
      <w:r w:rsidRPr="00185552">
        <w:rPr>
          <w:rFonts w:ascii="Times New Roman" w:hAnsi="Times New Roman" w:cs="Times New Roman"/>
          <w:iCs/>
          <w:strike/>
          <w:spacing w:val="-10"/>
          <w:sz w:val="24"/>
          <w:szCs w:val="24"/>
        </w:rPr>
        <w:t>порушення Застрахованою особою порядку обслуговування, встановленого  Договором страхування (окрім гострих захворювань), недотримання рекомендацій лікаря, порушення режиму лікування.</w:t>
      </w:r>
    </w:p>
    <w:p w14:paraId="024889A9" w14:textId="77777777" w:rsidR="001F7D20" w:rsidRPr="00185552" w:rsidRDefault="001F7D20" w:rsidP="001F7D20">
      <w:pPr>
        <w:numPr>
          <w:ilvl w:val="2"/>
          <w:numId w:val="27"/>
        </w:numPr>
        <w:tabs>
          <w:tab w:val="left" w:pos="851"/>
          <w:tab w:val="left" w:pos="1134"/>
        </w:tabs>
        <w:spacing w:after="0" w:line="240" w:lineRule="auto"/>
        <w:ind w:left="0" w:right="282" w:firstLine="567"/>
        <w:contextualSpacing/>
        <w:jc w:val="both"/>
        <w:rPr>
          <w:rFonts w:ascii="Times New Roman" w:hAnsi="Times New Roman" w:cs="Times New Roman"/>
          <w:iCs/>
          <w:strike/>
          <w:spacing w:val="-10"/>
          <w:sz w:val="24"/>
          <w:szCs w:val="24"/>
        </w:rPr>
      </w:pPr>
      <w:r w:rsidRPr="00185552">
        <w:rPr>
          <w:rFonts w:ascii="Times New Roman" w:hAnsi="Times New Roman" w:cs="Times New Roman"/>
          <w:iCs/>
          <w:strike/>
          <w:spacing w:val="-10"/>
          <w:sz w:val="24"/>
          <w:szCs w:val="24"/>
        </w:rPr>
        <w:t xml:space="preserve">отримання  допомоги та послуг, які не передбачені Договором. </w:t>
      </w:r>
    </w:p>
    <w:p w14:paraId="33D5B970" w14:textId="77777777" w:rsidR="001F7D20" w:rsidRPr="00185552" w:rsidRDefault="001F7D20" w:rsidP="001F7D20">
      <w:pPr>
        <w:numPr>
          <w:ilvl w:val="2"/>
          <w:numId w:val="27"/>
        </w:numPr>
        <w:tabs>
          <w:tab w:val="left" w:pos="851"/>
          <w:tab w:val="left" w:pos="1134"/>
        </w:tabs>
        <w:spacing w:after="0" w:line="240" w:lineRule="auto"/>
        <w:ind w:left="0" w:right="282" w:firstLine="567"/>
        <w:contextualSpacing/>
        <w:jc w:val="both"/>
        <w:rPr>
          <w:rFonts w:ascii="Times New Roman" w:hAnsi="Times New Roman" w:cs="Times New Roman"/>
          <w:iCs/>
          <w:strike/>
          <w:spacing w:val="-10"/>
          <w:sz w:val="24"/>
          <w:szCs w:val="24"/>
        </w:rPr>
      </w:pPr>
      <w:r w:rsidRPr="00185552">
        <w:rPr>
          <w:rFonts w:ascii="Times New Roman" w:hAnsi="Times New Roman" w:cs="Times New Roman"/>
          <w:iCs/>
          <w:strike/>
          <w:spacing w:val="-10"/>
          <w:sz w:val="24"/>
          <w:szCs w:val="24"/>
        </w:rPr>
        <w:t xml:space="preserve">отримання особою послуг з використанням особою </w:t>
      </w:r>
      <w:r w:rsidRPr="00185552">
        <w:rPr>
          <w:rFonts w:ascii="Times New Roman" w:hAnsi="Times New Roman" w:cs="Times New Roman"/>
          <w:strike/>
          <w:spacing w:val="-10"/>
          <w:sz w:val="24"/>
          <w:szCs w:val="24"/>
        </w:rPr>
        <w:t>персональна картка Застрахованої особи (страховий поліс)</w:t>
      </w:r>
      <w:r w:rsidRPr="00185552">
        <w:rPr>
          <w:rFonts w:ascii="Times New Roman" w:hAnsi="Times New Roman" w:cs="Times New Roman"/>
          <w:iCs/>
          <w:strike/>
          <w:spacing w:val="-10"/>
          <w:sz w:val="24"/>
          <w:szCs w:val="24"/>
        </w:rPr>
        <w:t xml:space="preserve">, яка не є її власністю або передача </w:t>
      </w:r>
      <w:r w:rsidRPr="00185552">
        <w:rPr>
          <w:rFonts w:ascii="Times New Roman" w:hAnsi="Times New Roman" w:cs="Times New Roman"/>
          <w:strike/>
          <w:spacing w:val="-10"/>
          <w:sz w:val="24"/>
          <w:szCs w:val="24"/>
        </w:rPr>
        <w:t>персональної картки Застрахованої особи (страхового полісу)</w:t>
      </w:r>
      <w:r w:rsidRPr="00185552">
        <w:rPr>
          <w:rFonts w:ascii="Times New Roman" w:hAnsi="Times New Roman" w:cs="Times New Roman"/>
          <w:iCs/>
          <w:strike/>
          <w:spacing w:val="-10"/>
          <w:sz w:val="24"/>
          <w:szCs w:val="24"/>
        </w:rPr>
        <w:t xml:space="preserve"> іншій особі з метою отримання послуг;</w:t>
      </w:r>
    </w:p>
    <w:p w14:paraId="2937DB80" w14:textId="77777777" w:rsidR="001F7D20" w:rsidRPr="00185552" w:rsidRDefault="001F7D20" w:rsidP="001F7D20">
      <w:pPr>
        <w:numPr>
          <w:ilvl w:val="2"/>
          <w:numId w:val="27"/>
        </w:numPr>
        <w:tabs>
          <w:tab w:val="left" w:pos="567"/>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iCs/>
          <w:strike/>
          <w:spacing w:val="-10"/>
          <w:sz w:val="24"/>
          <w:szCs w:val="24"/>
        </w:rPr>
        <w:t>отримання  допомоги та послуг</w:t>
      </w:r>
      <w:r w:rsidRPr="00185552">
        <w:rPr>
          <w:rFonts w:ascii="Times New Roman" w:hAnsi="Times New Roman" w:cs="Times New Roman"/>
          <w:strike/>
          <w:spacing w:val="-10"/>
          <w:sz w:val="24"/>
          <w:szCs w:val="24"/>
        </w:rPr>
        <w:t xml:space="preserve"> в закладах охорони здоров’я, які не передбачені Договором страхування та/або неузгоджені зі Страховиком (за виключенням випадків визначених цим Договором).</w:t>
      </w:r>
    </w:p>
    <w:p w14:paraId="5EEC97DD" w14:textId="77777777" w:rsidR="001F7D20" w:rsidRPr="00185552" w:rsidRDefault="001F7D20" w:rsidP="001F7D20">
      <w:pPr>
        <w:numPr>
          <w:ilvl w:val="2"/>
          <w:numId w:val="27"/>
        </w:numPr>
        <w:tabs>
          <w:tab w:val="left" w:pos="567"/>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Невиконання страхувальником/Застрахованою особою обов’язків, передбачених умовами цього договору.</w:t>
      </w:r>
    </w:p>
    <w:p w14:paraId="358AD55F" w14:textId="77777777" w:rsidR="001F7D20" w:rsidRPr="00185552" w:rsidRDefault="001F7D20" w:rsidP="001F7D20">
      <w:pPr>
        <w:numPr>
          <w:ilvl w:val="2"/>
          <w:numId w:val="27"/>
        </w:numPr>
        <w:tabs>
          <w:tab w:val="left" w:pos="567"/>
          <w:tab w:val="left" w:pos="851"/>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інші випадки, передбачені законодавством у сфері страхування.</w:t>
      </w:r>
    </w:p>
    <w:p w14:paraId="2A28806B" w14:textId="77777777" w:rsidR="001F7D20" w:rsidRPr="00185552" w:rsidRDefault="001F7D20" w:rsidP="001F7D20">
      <w:pPr>
        <w:numPr>
          <w:ilvl w:val="1"/>
          <w:numId w:val="33"/>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Відмова Страховика у страховій виплаті може бути оскаржена в суді. </w:t>
      </w:r>
    </w:p>
    <w:p w14:paraId="6ED359B7" w14:textId="77777777" w:rsidR="001F7D20" w:rsidRPr="00185552" w:rsidRDefault="001F7D20" w:rsidP="001F7D20">
      <w:pPr>
        <w:tabs>
          <w:tab w:val="left" w:pos="1134"/>
        </w:tabs>
        <w:ind w:left="567" w:right="282"/>
        <w:contextualSpacing/>
        <w:rPr>
          <w:rFonts w:ascii="Times New Roman" w:hAnsi="Times New Roman" w:cs="Times New Roman"/>
          <w:strike/>
          <w:spacing w:val="-10"/>
          <w:sz w:val="24"/>
          <w:szCs w:val="24"/>
        </w:rPr>
      </w:pPr>
    </w:p>
    <w:p w14:paraId="3D25C14F" w14:textId="77777777" w:rsidR="001F7D20" w:rsidRPr="00185552" w:rsidRDefault="001F7D20" w:rsidP="001F7D20">
      <w:pPr>
        <w:numPr>
          <w:ilvl w:val="1"/>
          <w:numId w:val="22"/>
        </w:numPr>
        <w:spacing w:after="0" w:line="240" w:lineRule="auto"/>
        <w:ind w:right="282"/>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lang w:eastAsia="ru-RU"/>
        </w:rPr>
        <w:t>ВІДПОВІДАЛЬНІСТЬ СТОРІН</w:t>
      </w:r>
    </w:p>
    <w:p w14:paraId="6C75C90A"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t xml:space="preserve">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 </w:t>
      </w:r>
      <w:bookmarkStart w:id="70" w:name="_Ref10724214"/>
    </w:p>
    <w:p w14:paraId="7DAE8090"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lastRenderedPageBreak/>
        <w:t>У разі невиконання або неналежного виконання Сторонами своїх зобов'язань за цим Договором винна Сторона, що встановлюється за згодою Сторін або за рішенням суду, повинна відшкодувати іншій Стороні на її вимогу збитки в повному обсязі, якщо вони завдані в період чи внаслідок виконання умов цього Договору.</w:t>
      </w:r>
      <w:bookmarkEnd w:id="70"/>
    </w:p>
    <w:p w14:paraId="2A86FEF0" w14:textId="116B538B" w:rsidR="001F7D20" w:rsidRPr="00185552" w:rsidRDefault="001F7D20" w:rsidP="001F7D20">
      <w:pPr>
        <w:numPr>
          <w:ilvl w:val="1"/>
          <w:numId w:val="40"/>
        </w:numPr>
        <w:spacing w:after="0"/>
        <w:ind w:left="0" w:firstLine="567"/>
        <w:contextualSpacing/>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t xml:space="preserve">У разі порушення строків під час надання послуг за цим Договором, (в </w:t>
      </w:r>
      <w:proofErr w:type="spellStart"/>
      <w:r w:rsidRPr="00185552">
        <w:rPr>
          <w:rFonts w:ascii="Times New Roman" w:eastAsia="Times New Roman" w:hAnsi="Times New Roman" w:cs="Times New Roman"/>
          <w:strike/>
          <w:spacing w:val="-10"/>
          <w:w w:val="101"/>
          <w:sz w:val="24"/>
          <w:szCs w:val="24"/>
          <w:lang w:eastAsia="ru-RU"/>
        </w:rPr>
        <w:t>т.ч</w:t>
      </w:r>
      <w:proofErr w:type="spellEnd"/>
      <w:r w:rsidRPr="00185552">
        <w:rPr>
          <w:rFonts w:ascii="Times New Roman" w:eastAsia="Times New Roman" w:hAnsi="Times New Roman" w:cs="Times New Roman"/>
          <w:strike/>
          <w:spacing w:val="-10"/>
          <w:w w:val="101"/>
          <w:sz w:val="24"/>
          <w:szCs w:val="24"/>
          <w:lang w:eastAsia="ru-RU"/>
        </w:rPr>
        <w:t xml:space="preserve">., але не виключно: несвоєчасне прийняття рішення про здійснення страхової виплати чи про відмову у її виплаті; несвоєчасне надання </w:t>
      </w:r>
      <w:proofErr w:type="spellStart"/>
      <w:r w:rsidRPr="00185552">
        <w:rPr>
          <w:rFonts w:ascii="Times New Roman" w:eastAsia="Times New Roman" w:hAnsi="Times New Roman" w:cs="Times New Roman"/>
          <w:strike/>
          <w:spacing w:val="-10"/>
          <w:w w:val="101"/>
          <w:sz w:val="24"/>
          <w:szCs w:val="24"/>
          <w:lang w:eastAsia="ru-RU"/>
        </w:rPr>
        <w:t>Акта</w:t>
      </w:r>
      <w:proofErr w:type="spellEnd"/>
      <w:r w:rsidRPr="00185552">
        <w:rPr>
          <w:rFonts w:ascii="Times New Roman" w:eastAsia="Times New Roman" w:hAnsi="Times New Roman" w:cs="Times New Roman"/>
          <w:strike/>
          <w:spacing w:val="-10"/>
          <w:w w:val="101"/>
          <w:sz w:val="24"/>
          <w:szCs w:val="24"/>
          <w:lang w:eastAsia="ru-RU"/>
        </w:rPr>
        <w:t xml:space="preserve"> наданих послуг та звіту за звітний </w:t>
      </w:r>
      <w:r w:rsidR="000C098B" w:rsidRPr="00185552">
        <w:rPr>
          <w:rFonts w:ascii="Times New Roman" w:eastAsia="Times New Roman" w:hAnsi="Times New Roman" w:cs="Times New Roman"/>
          <w:strike/>
          <w:spacing w:val="-10"/>
          <w:w w:val="101"/>
          <w:sz w:val="24"/>
          <w:szCs w:val="24"/>
          <w:lang w:eastAsia="ru-RU"/>
        </w:rPr>
        <w:t>період</w:t>
      </w:r>
      <w:r w:rsidRPr="00185552">
        <w:rPr>
          <w:rFonts w:ascii="Times New Roman" w:eastAsia="Times New Roman" w:hAnsi="Times New Roman" w:cs="Times New Roman"/>
          <w:strike/>
          <w:spacing w:val="-10"/>
          <w:w w:val="101"/>
          <w:sz w:val="24"/>
          <w:szCs w:val="24"/>
          <w:lang w:eastAsia="ru-RU"/>
        </w:rPr>
        <w:t>, тощо), Страховик повинен сплатити на вимогу Страхувальника протягом 10 (десяти) робочих днів після отримання цієї вимоги пеню у розмірі 0,1 % (нуль цілих одна десята відсотка) у від загальної вартості послуг за Договором (пункт 3.1 Договору) за кожен день затримки, а за затримку понад 30 (тридцять) календарних днів додатково сплачує штраф у розмірі 7 % (семи відсотків) від вартості  послуг за Договором (пункт 3.1 Договору).</w:t>
      </w:r>
    </w:p>
    <w:p w14:paraId="17EF02F3"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bCs/>
          <w:strike/>
          <w:spacing w:val="-10"/>
          <w:w w:val="101"/>
          <w:sz w:val="24"/>
          <w:szCs w:val="24"/>
          <w:lang w:eastAsia="ru-RU"/>
        </w:rPr>
      </w:pPr>
      <w:bookmarkStart w:id="71" w:name="_Ref10723783"/>
      <w:r w:rsidRPr="00185552">
        <w:rPr>
          <w:rFonts w:ascii="Times New Roman" w:eastAsia="Times New Roman" w:hAnsi="Times New Roman" w:cs="Times New Roman"/>
          <w:strike/>
          <w:spacing w:val="-10"/>
          <w:w w:val="101"/>
          <w:sz w:val="24"/>
          <w:szCs w:val="24"/>
          <w:lang w:eastAsia="ru-RU"/>
        </w:rPr>
        <w:t xml:space="preserve">Страховик за цим Договором несе відповідальність за несвоєчасне здійснення страхової виплати Застрахованим особам шляхом сплати на вимогу Страхувальника пені в розмірі 0,01% від суми несвоєчасно здійсненої страхової виплати за кожний день прострочення  здійснення страхової виплати, </w:t>
      </w:r>
      <w:r w:rsidRPr="00185552">
        <w:rPr>
          <w:rFonts w:ascii="Times New Roman" w:eastAsia="Times New Roman" w:hAnsi="Times New Roman" w:cs="Times New Roman"/>
          <w:bCs/>
          <w:strike/>
          <w:spacing w:val="-10"/>
          <w:w w:val="101"/>
          <w:sz w:val="24"/>
          <w:szCs w:val="24"/>
          <w:lang w:eastAsia="ru-RU"/>
        </w:rPr>
        <w:t xml:space="preserve">але не більше подвійної облікової ставки НБУ, що діяла у період, за який нараховується пеня, </w:t>
      </w:r>
      <w:r w:rsidRPr="00185552">
        <w:rPr>
          <w:rFonts w:ascii="Times New Roman" w:eastAsia="Times New Roman" w:hAnsi="Times New Roman" w:cs="Times New Roman"/>
          <w:strike/>
          <w:spacing w:val="-10"/>
          <w:w w:val="101"/>
          <w:sz w:val="24"/>
          <w:szCs w:val="24"/>
          <w:lang w:eastAsia="ru-RU"/>
        </w:rPr>
        <w:t>протягом 10 (десяти) робочих днів після отримання відповідної вимоги від Страхувальника.</w:t>
      </w:r>
      <w:bookmarkEnd w:id="71"/>
    </w:p>
    <w:p w14:paraId="4750DBE0"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bCs/>
          <w:strike/>
          <w:spacing w:val="-10"/>
          <w:w w:val="101"/>
          <w:sz w:val="24"/>
          <w:szCs w:val="24"/>
          <w:lang w:eastAsia="ru-RU"/>
        </w:rPr>
      </w:pPr>
      <w:r w:rsidRPr="00185552">
        <w:rPr>
          <w:rFonts w:ascii="Times New Roman" w:eastAsia="Times New Roman" w:hAnsi="Times New Roman" w:cs="Times New Roman"/>
          <w:bCs/>
          <w:strike/>
          <w:spacing w:val="-10"/>
          <w:w w:val="101"/>
          <w:sz w:val="24"/>
          <w:szCs w:val="24"/>
          <w:lang w:eastAsia="ru-RU"/>
        </w:rPr>
        <w:t>Страховик несе майнову відповідальність за несвоєчасне здійснення страхової виплати шляхом сплати отримувачу страхової виплати пені в розмірі 0,01% від суми несвоєчасно здійсненої страхової виплати за кожний день прострочення, але не більше подвійної облікової ставки НБУ, що діяла у період, за який нараховується пеня.</w:t>
      </w:r>
    </w:p>
    <w:p w14:paraId="040FF1AD"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t xml:space="preserve">Сторони погодили, що кожен факт порушення умов цього Договору фіксується Сторонами шляхом складання відповідного </w:t>
      </w:r>
      <w:proofErr w:type="spellStart"/>
      <w:r w:rsidRPr="00185552">
        <w:rPr>
          <w:rFonts w:ascii="Times New Roman" w:eastAsia="Times New Roman" w:hAnsi="Times New Roman" w:cs="Times New Roman"/>
          <w:strike/>
          <w:spacing w:val="-10"/>
          <w:w w:val="101"/>
          <w:sz w:val="24"/>
          <w:szCs w:val="24"/>
          <w:lang w:eastAsia="ru-RU"/>
        </w:rPr>
        <w:t>акта</w:t>
      </w:r>
      <w:proofErr w:type="spellEnd"/>
      <w:r w:rsidRPr="00185552">
        <w:rPr>
          <w:rFonts w:ascii="Times New Roman" w:eastAsia="Times New Roman" w:hAnsi="Times New Roman" w:cs="Times New Roman"/>
          <w:strike/>
          <w:spacing w:val="-10"/>
          <w:w w:val="101"/>
          <w:sz w:val="24"/>
          <w:szCs w:val="24"/>
          <w:lang w:eastAsia="ru-RU"/>
        </w:rPr>
        <w:t xml:space="preserve">. У разі відмови Страховика у підписанні зазначеного </w:t>
      </w:r>
      <w:proofErr w:type="spellStart"/>
      <w:r w:rsidRPr="00185552">
        <w:rPr>
          <w:rFonts w:ascii="Times New Roman" w:eastAsia="Times New Roman" w:hAnsi="Times New Roman" w:cs="Times New Roman"/>
          <w:strike/>
          <w:spacing w:val="-10"/>
          <w:w w:val="101"/>
          <w:sz w:val="24"/>
          <w:szCs w:val="24"/>
          <w:lang w:eastAsia="ru-RU"/>
        </w:rPr>
        <w:t>акта</w:t>
      </w:r>
      <w:proofErr w:type="spellEnd"/>
      <w:r w:rsidRPr="00185552">
        <w:rPr>
          <w:rFonts w:ascii="Times New Roman" w:eastAsia="Times New Roman" w:hAnsi="Times New Roman" w:cs="Times New Roman"/>
          <w:strike/>
          <w:spacing w:val="-10"/>
          <w:w w:val="101"/>
          <w:sz w:val="24"/>
          <w:szCs w:val="24"/>
          <w:lang w:eastAsia="ru-RU"/>
        </w:rPr>
        <w:t>, Страхувальник вправі скласти такий акт в односторонньому порядку та направити його на ознайомлення Страховику. У такому разі, вимоги Страхувальника вважаються прийнятими Страховиком та підлягають усуненню Страховиком. Крім того, у разі наявності факту порушення умов цього Договору, що зафіксовано зазначеним актом, Сторони вправі проводити всі необхідні дії для встановлення та попередження в майбутньому всіх фактів, що призвели/можуть призвести до таких порушень, в тому числі: здійснювати аналіз матеріалів, проводити розслідування/експертизи інцидентів, організовувати спільні зустрічі для розгляду пропозицій Сторін щодо оперативного усунення порушень, удосконалення якості надання послуг, зокрема, щодо можливого надання додаткових послуг для Застрахованих осіб в межах предмету договору.</w:t>
      </w:r>
    </w:p>
    <w:p w14:paraId="72B73065" w14:textId="324AB0FC"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t xml:space="preserve"> Сторонами погоджено, що у випадку порушення Страховиком вимог до якості послуг,  визначених Розділом ІІ Договору та/або своїх зобов’язань, визначених пунктом </w:t>
      </w:r>
      <w:r w:rsidRPr="00185552">
        <w:rPr>
          <w:rFonts w:ascii="Times New Roman" w:eastAsia="Times New Roman" w:hAnsi="Times New Roman" w:cs="Times New Roman"/>
          <w:strike/>
          <w:spacing w:val="-10"/>
          <w:w w:val="101"/>
          <w:sz w:val="24"/>
          <w:szCs w:val="24"/>
          <w:lang w:eastAsia="ru-RU"/>
        </w:rPr>
        <w:fldChar w:fldCharType="begin"/>
      </w:r>
      <w:r w:rsidRPr="00185552">
        <w:rPr>
          <w:rFonts w:ascii="Times New Roman" w:eastAsia="Times New Roman" w:hAnsi="Times New Roman" w:cs="Times New Roman"/>
          <w:strike/>
          <w:spacing w:val="-10"/>
          <w:w w:val="101"/>
          <w:sz w:val="24"/>
          <w:szCs w:val="24"/>
          <w:lang w:eastAsia="ru-RU"/>
        </w:rPr>
        <w:instrText xml:space="preserve"> REF _Ref10724003 \r \h  \* MERGEFORMAT </w:instrText>
      </w:r>
      <w:r w:rsidRPr="00185552">
        <w:rPr>
          <w:rFonts w:ascii="Times New Roman" w:eastAsia="Times New Roman" w:hAnsi="Times New Roman" w:cs="Times New Roman"/>
          <w:strike/>
          <w:spacing w:val="-10"/>
          <w:w w:val="101"/>
          <w:sz w:val="24"/>
          <w:szCs w:val="24"/>
          <w:lang w:eastAsia="ru-RU"/>
        </w:rPr>
      </w:r>
      <w:r w:rsidRPr="00185552">
        <w:rPr>
          <w:rFonts w:ascii="Times New Roman" w:eastAsia="Times New Roman" w:hAnsi="Times New Roman" w:cs="Times New Roman"/>
          <w:strike/>
          <w:spacing w:val="-10"/>
          <w:w w:val="101"/>
          <w:sz w:val="24"/>
          <w:szCs w:val="24"/>
          <w:lang w:eastAsia="ru-RU"/>
        </w:rPr>
        <w:fldChar w:fldCharType="separate"/>
      </w:r>
      <w:r w:rsidR="001C6306" w:rsidRPr="00185552">
        <w:rPr>
          <w:rFonts w:ascii="Times New Roman" w:eastAsia="Times New Roman" w:hAnsi="Times New Roman" w:cs="Times New Roman"/>
          <w:strike/>
          <w:spacing w:val="-10"/>
          <w:w w:val="101"/>
          <w:sz w:val="24"/>
          <w:szCs w:val="24"/>
          <w:lang w:eastAsia="ru-RU"/>
        </w:rPr>
        <w:t>6.3</w:t>
      </w:r>
      <w:r w:rsidRPr="00185552">
        <w:rPr>
          <w:rFonts w:ascii="Times New Roman" w:eastAsia="Times New Roman" w:hAnsi="Times New Roman" w:cs="Times New Roman"/>
          <w:strike/>
          <w:spacing w:val="-10"/>
          <w:w w:val="101"/>
          <w:sz w:val="24"/>
          <w:szCs w:val="24"/>
          <w:lang w:eastAsia="ru-RU"/>
        </w:rPr>
        <w:fldChar w:fldCharType="end"/>
      </w:r>
      <w:r w:rsidRPr="00185552">
        <w:rPr>
          <w:rFonts w:ascii="Times New Roman" w:eastAsia="Times New Roman" w:hAnsi="Times New Roman" w:cs="Times New Roman"/>
          <w:strike/>
          <w:spacing w:val="-10"/>
          <w:w w:val="101"/>
          <w:sz w:val="24"/>
          <w:szCs w:val="24"/>
          <w:lang w:eastAsia="ru-RU"/>
        </w:rPr>
        <w:t xml:space="preserve"> цього Договору, Страховик сплачує штраф у розмірі 20% (двадцяти відсотків) від вартості неякісного наданих послуг. </w:t>
      </w:r>
      <w:bookmarkStart w:id="72" w:name="_Ref10724220"/>
    </w:p>
    <w:p w14:paraId="78C87585"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t xml:space="preserve">У разі прийняття Страхувальником рішення про застосування </w:t>
      </w:r>
      <w:proofErr w:type="spellStart"/>
      <w:r w:rsidRPr="00185552">
        <w:rPr>
          <w:rFonts w:ascii="Times New Roman" w:eastAsia="Times New Roman" w:hAnsi="Times New Roman" w:cs="Times New Roman"/>
          <w:strike/>
          <w:spacing w:val="-10"/>
          <w:w w:val="101"/>
          <w:sz w:val="24"/>
          <w:szCs w:val="24"/>
          <w:lang w:eastAsia="ru-RU"/>
        </w:rPr>
        <w:t>оперативно</w:t>
      </w:r>
      <w:proofErr w:type="spellEnd"/>
      <w:r w:rsidRPr="00185552">
        <w:rPr>
          <w:rFonts w:ascii="Times New Roman" w:eastAsia="Times New Roman" w:hAnsi="Times New Roman" w:cs="Times New Roman"/>
          <w:strike/>
          <w:spacing w:val="-10"/>
          <w:w w:val="101"/>
          <w:sz w:val="24"/>
          <w:szCs w:val="24"/>
          <w:lang w:eastAsia="ru-RU"/>
        </w:rPr>
        <w:t xml:space="preserve">-господарської санкції, Страхувальник протягом 2 (двох) робочих днів письмово повідомляє про її застосування Страховика шляхом надсилання відповідного листа за </w:t>
      </w:r>
      <w:proofErr w:type="spellStart"/>
      <w:r w:rsidRPr="00185552">
        <w:rPr>
          <w:rFonts w:ascii="Times New Roman" w:eastAsia="Times New Roman" w:hAnsi="Times New Roman" w:cs="Times New Roman"/>
          <w:strike/>
          <w:spacing w:val="-10"/>
          <w:w w:val="101"/>
          <w:sz w:val="24"/>
          <w:szCs w:val="24"/>
          <w:lang w:eastAsia="ru-RU"/>
        </w:rPr>
        <w:t>адресою</w:t>
      </w:r>
      <w:proofErr w:type="spellEnd"/>
      <w:r w:rsidRPr="00185552">
        <w:rPr>
          <w:rFonts w:ascii="Times New Roman" w:eastAsia="Times New Roman" w:hAnsi="Times New Roman" w:cs="Times New Roman"/>
          <w:strike/>
          <w:spacing w:val="-10"/>
          <w:w w:val="101"/>
          <w:sz w:val="24"/>
          <w:szCs w:val="24"/>
          <w:lang w:eastAsia="ru-RU"/>
        </w:rPr>
        <w:t xml:space="preserve"> місцезнаходження Страховика, що зазначена в цьому Договорі, та надсилає електронну копію такого листа на електронну адресу Страховика.</w:t>
      </w:r>
      <w:bookmarkEnd w:id="72"/>
    </w:p>
    <w:p w14:paraId="3D515FA2"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t xml:space="preserve">Строк, на який застосовується </w:t>
      </w:r>
      <w:proofErr w:type="spellStart"/>
      <w:r w:rsidRPr="00185552">
        <w:rPr>
          <w:rFonts w:ascii="Times New Roman" w:eastAsia="Times New Roman" w:hAnsi="Times New Roman" w:cs="Times New Roman"/>
          <w:strike/>
          <w:spacing w:val="-10"/>
          <w:w w:val="101"/>
          <w:sz w:val="24"/>
          <w:szCs w:val="24"/>
          <w:lang w:eastAsia="ru-RU"/>
        </w:rPr>
        <w:t>оперативно</w:t>
      </w:r>
      <w:proofErr w:type="spellEnd"/>
      <w:r w:rsidRPr="00185552">
        <w:rPr>
          <w:rFonts w:ascii="Times New Roman" w:eastAsia="Times New Roman" w:hAnsi="Times New Roman" w:cs="Times New Roman"/>
          <w:strike/>
          <w:spacing w:val="-10"/>
          <w:w w:val="101"/>
          <w:sz w:val="24"/>
          <w:szCs w:val="24"/>
          <w:lang w:eastAsia="ru-RU"/>
        </w:rPr>
        <w:t xml:space="preserve">-господарська санкція становить 48 (сорок вісім) календарних місяців від дати направлення листа Страховику про її застосування в порядку, визначеному пунктом  12.8. цього Договору. </w:t>
      </w:r>
    </w:p>
    <w:p w14:paraId="75CEAE7A"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t xml:space="preserve">Сторони визнають, що </w:t>
      </w:r>
      <w:proofErr w:type="spellStart"/>
      <w:r w:rsidRPr="00185552">
        <w:rPr>
          <w:rFonts w:ascii="Times New Roman" w:eastAsia="Times New Roman" w:hAnsi="Times New Roman" w:cs="Times New Roman"/>
          <w:strike/>
          <w:spacing w:val="-10"/>
          <w:w w:val="101"/>
          <w:sz w:val="24"/>
          <w:szCs w:val="24"/>
          <w:lang w:eastAsia="ru-RU"/>
        </w:rPr>
        <w:t>оперативно</w:t>
      </w:r>
      <w:proofErr w:type="spellEnd"/>
      <w:r w:rsidRPr="00185552">
        <w:rPr>
          <w:rFonts w:ascii="Times New Roman" w:eastAsia="Times New Roman" w:hAnsi="Times New Roman" w:cs="Times New Roman"/>
          <w:strike/>
          <w:spacing w:val="-10"/>
          <w:w w:val="101"/>
          <w:sz w:val="24"/>
          <w:szCs w:val="24"/>
          <w:lang w:eastAsia="ru-RU"/>
        </w:rPr>
        <w:t xml:space="preserve">-господарська санкція застосовується Страхувальником у позасудовому порядку та без попереднього пред'явлення претензії Страховику. </w:t>
      </w:r>
    </w:p>
    <w:p w14:paraId="15087C5A"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proofErr w:type="spellStart"/>
      <w:r w:rsidRPr="00185552">
        <w:rPr>
          <w:rFonts w:ascii="Times New Roman" w:eastAsia="Times New Roman" w:hAnsi="Times New Roman" w:cs="Times New Roman"/>
          <w:strike/>
          <w:spacing w:val="-10"/>
          <w:w w:val="101"/>
          <w:sz w:val="24"/>
          <w:szCs w:val="24"/>
          <w:lang w:eastAsia="ru-RU"/>
        </w:rPr>
        <w:t>Оперативно</w:t>
      </w:r>
      <w:proofErr w:type="spellEnd"/>
      <w:r w:rsidRPr="00185552">
        <w:rPr>
          <w:rFonts w:ascii="Times New Roman" w:eastAsia="Times New Roman" w:hAnsi="Times New Roman" w:cs="Times New Roman"/>
          <w:strike/>
          <w:spacing w:val="-10"/>
          <w:w w:val="101"/>
          <w:sz w:val="24"/>
          <w:szCs w:val="24"/>
          <w:lang w:eastAsia="ru-RU"/>
        </w:rPr>
        <w:t>-господарська санкція може застосовуватись до Страховика одночасно з відшкодуванням збитків та стягненням штрафних санкцій, передбачених цим Договором та нормами чинного законодавства.</w:t>
      </w:r>
    </w:p>
    <w:p w14:paraId="01975042"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t xml:space="preserve">Застосування </w:t>
      </w:r>
      <w:proofErr w:type="spellStart"/>
      <w:r w:rsidRPr="00185552">
        <w:rPr>
          <w:rFonts w:ascii="Times New Roman" w:eastAsia="Times New Roman" w:hAnsi="Times New Roman" w:cs="Times New Roman"/>
          <w:strike/>
          <w:spacing w:val="-10"/>
          <w:w w:val="101"/>
          <w:sz w:val="24"/>
          <w:szCs w:val="24"/>
          <w:lang w:eastAsia="ru-RU"/>
        </w:rPr>
        <w:t>оперативно</w:t>
      </w:r>
      <w:proofErr w:type="spellEnd"/>
      <w:r w:rsidRPr="00185552">
        <w:rPr>
          <w:rFonts w:ascii="Times New Roman" w:eastAsia="Times New Roman" w:hAnsi="Times New Roman" w:cs="Times New Roman"/>
          <w:strike/>
          <w:spacing w:val="-10"/>
          <w:w w:val="101"/>
          <w:sz w:val="24"/>
          <w:szCs w:val="24"/>
          <w:lang w:eastAsia="ru-RU"/>
        </w:rPr>
        <w:t>-господарської санкції може бути оскаржено Страховиком в судовому порядку.</w:t>
      </w:r>
    </w:p>
    <w:p w14:paraId="24EE9300"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lastRenderedPageBreak/>
        <w:t xml:space="preserve">Сплата штрафних санкцій (пені) та/або застосування до Страховика </w:t>
      </w:r>
      <w:proofErr w:type="spellStart"/>
      <w:r w:rsidRPr="00185552">
        <w:rPr>
          <w:rFonts w:ascii="Times New Roman" w:eastAsia="Times New Roman" w:hAnsi="Times New Roman" w:cs="Times New Roman"/>
          <w:strike/>
          <w:spacing w:val="-10"/>
          <w:w w:val="101"/>
          <w:sz w:val="24"/>
          <w:szCs w:val="24"/>
          <w:lang w:eastAsia="ru-RU"/>
        </w:rPr>
        <w:t>оперативно</w:t>
      </w:r>
      <w:proofErr w:type="spellEnd"/>
      <w:r w:rsidRPr="00185552">
        <w:rPr>
          <w:rFonts w:ascii="Times New Roman" w:eastAsia="Times New Roman" w:hAnsi="Times New Roman" w:cs="Times New Roman"/>
          <w:strike/>
          <w:spacing w:val="-10"/>
          <w:w w:val="101"/>
          <w:sz w:val="24"/>
          <w:szCs w:val="24"/>
          <w:lang w:eastAsia="ru-RU"/>
        </w:rPr>
        <w:t xml:space="preserve">-господарської санкції не звільняє його від виконання своїх зобов’язань за цим Договором. </w:t>
      </w:r>
    </w:p>
    <w:p w14:paraId="6F8A221E"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t xml:space="preserve">Відповідальність за порушення умов цього Договору медичним </w:t>
      </w:r>
      <w:proofErr w:type="spellStart"/>
      <w:r w:rsidRPr="00185552">
        <w:rPr>
          <w:rFonts w:ascii="Times New Roman" w:eastAsia="Times New Roman" w:hAnsi="Times New Roman" w:cs="Times New Roman"/>
          <w:strike/>
          <w:spacing w:val="-10"/>
          <w:w w:val="101"/>
          <w:sz w:val="24"/>
          <w:szCs w:val="24"/>
          <w:lang w:eastAsia="ru-RU"/>
        </w:rPr>
        <w:t>асистансом</w:t>
      </w:r>
      <w:proofErr w:type="spellEnd"/>
      <w:r w:rsidRPr="00185552">
        <w:rPr>
          <w:rFonts w:ascii="Times New Roman" w:eastAsia="Times New Roman" w:hAnsi="Times New Roman" w:cs="Times New Roman"/>
          <w:strike/>
          <w:spacing w:val="-10"/>
          <w:w w:val="101"/>
          <w:sz w:val="24"/>
          <w:szCs w:val="24"/>
          <w:lang w:eastAsia="ru-RU"/>
        </w:rPr>
        <w:t>, закладами охорони здоров’я, лікарями, іншими медичними працівниками, аптеками, лабораторіями та іншими особами, залученими Страховиком до надання послуг за цим Договором, покладається на Страховика.</w:t>
      </w:r>
    </w:p>
    <w:p w14:paraId="214BCA4E" w14:textId="77777777" w:rsidR="001F7D20" w:rsidRPr="00185552" w:rsidRDefault="001F7D20" w:rsidP="001F7D20">
      <w:pPr>
        <w:numPr>
          <w:ilvl w:val="1"/>
          <w:numId w:val="40"/>
        </w:numPr>
        <w:tabs>
          <w:tab w:val="left" w:pos="1134"/>
        </w:tabs>
        <w:spacing w:after="0" w:line="240" w:lineRule="auto"/>
        <w:ind w:left="0" w:right="282" w:firstLine="567"/>
        <w:jc w:val="both"/>
        <w:rPr>
          <w:rFonts w:ascii="Times New Roman" w:eastAsia="Times New Roman" w:hAnsi="Times New Roman" w:cs="Times New Roman"/>
          <w:strike/>
          <w:spacing w:val="-10"/>
          <w:w w:val="101"/>
          <w:sz w:val="24"/>
          <w:szCs w:val="24"/>
          <w:lang w:eastAsia="ru-RU"/>
        </w:rPr>
      </w:pPr>
      <w:r w:rsidRPr="00185552">
        <w:rPr>
          <w:rFonts w:ascii="Times New Roman" w:eastAsia="Times New Roman" w:hAnsi="Times New Roman" w:cs="Times New Roman"/>
          <w:strike/>
          <w:spacing w:val="-10"/>
          <w:w w:val="101"/>
          <w:sz w:val="24"/>
          <w:szCs w:val="24"/>
          <w:lang w:eastAsia="ru-RU"/>
        </w:rPr>
        <w:t xml:space="preserve">Сторони погодились, що не вважається порушенням умов цього Договору порушення строків оплати (недотримання календарного плану оплати) у разі, якщо таке порушення сталося через не надання донором, зазначеним у пункті 1.9., підтвердження Страхувальнику можливості використати кошти на цілі, визначені у Договорі. У такому разі Страхувальник  має право достроково в односторонньому порядку розірвати цей Договір відповідно до умов, визначених  у </w:t>
      </w:r>
      <w:proofErr w:type="spellStart"/>
      <w:r w:rsidRPr="00185552">
        <w:rPr>
          <w:rFonts w:ascii="Times New Roman" w:eastAsia="Times New Roman" w:hAnsi="Times New Roman" w:cs="Times New Roman"/>
          <w:strike/>
          <w:spacing w:val="-10"/>
          <w:w w:val="101"/>
          <w:sz w:val="24"/>
          <w:szCs w:val="24"/>
          <w:lang w:eastAsia="ru-RU"/>
        </w:rPr>
        <w:t>п.п</w:t>
      </w:r>
      <w:proofErr w:type="spellEnd"/>
      <w:r w:rsidRPr="00185552">
        <w:rPr>
          <w:rFonts w:ascii="Times New Roman" w:eastAsia="Times New Roman" w:hAnsi="Times New Roman" w:cs="Times New Roman"/>
          <w:strike/>
          <w:spacing w:val="-10"/>
          <w:w w:val="101"/>
          <w:sz w:val="24"/>
          <w:szCs w:val="24"/>
          <w:lang w:eastAsia="ru-RU"/>
        </w:rPr>
        <w:t xml:space="preserve">. 6.2.1 п. 6  цього Договору. </w:t>
      </w:r>
    </w:p>
    <w:p w14:paraId="739CD5B2" w14:textId="77777777" w:rsidR="001F7D20" w:rsidRPr="00185552" w:rsidRDefault="001F7D20" w:rsidP="001F7D20">
      <w:pPr>
        <w:tabs>
          <w:tab w:val="left" w:pos="1134"/>
        </w:tabs>
        <w:spacing w:after="0" w:line="240" w:lineRule="auto"/>
        <w:ind w:left="567" w:right="282"/>
        <w:jc w:val="both"/>
        <w:rPr>
          <w:rFonts w:ascii="Times New Roman" w:eastAsia="Times New Roman" w:hAnsi="Times New Roman" w:cs="Times New Roman"/>
          <w:strike/>
          <w:spacing w:val="-10"/>
          <w:w w:val="101"/>
          <w:sz w:val="24"/>
          <w:szCs w:val="24"/>
          <w:lang w:eastAsia="ru-RU"/>
        </w:rPr>
      </w:pPr>
    </w:p>
    <w:p w14:paraId="62BEF2D1" w14:textId="77777777" w:rsidR="001F7D20" w:rsidRPr="00185552" w:rsidRDefault="001F7D20" w:rsidP="001F7D20">
      <w:pPr>
        <w:numPr>
          <w:ilvl w:val="1"/>
          <w:numId w:val="22"/>
        </w:numPr>
        <w:spacing w:after="0" w:line="240" w:lineRule="auto"/>
        <w:ind w:right="282"/>
        <w:jc w:val="center"/>
        <w:rPr>
          <w:rFonts w:ascii="Times New Roman" w:hAnsi="Times New Roman" w:cs="Times New Roman"/>
          <w:strike/>
          <w:spacing w:val="-10"/>
          <w:w w:val="101"/>
          <w:sz w:val="24"/>
          <w:szCs w:val="24"/>
          <w:lang w:eastAsia="ru-RU"/>
        </w:rPr>
      </w:pPr>
      <w:r w:rsidRPr="00185552">
        <w:rPr>
          <w:rFonts w:ascii="Times New Roman" w:eastAsia="Times New Roman" w:hAnsi="Times New Roman"/>
          <w:b/>
          <w:strike/>
          <w:color w:val="000000"/>
          <w:sz w:val="24"/>
          <w:szCs w:val="24"/>
        </w:rPr>
        <w:t>ФОРС-МАЖОРНІ ОБСТАВИНИ (ОБСТАВИНИ НЕПЕРЕБОРНОЇ СИЛИ)</w:t>
      </w:r>
    </w:p>
    <w:p w14:paraId="52761E28" w14:textId="77777777" w:rsidR="001F7D20" w:rsidRPr="00185552"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186FC365" w14:textId="77777777" w:rsidR="001F7D20" w:rsidRPr="00185552"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A7AB86" w14:textId="77777777" w:rsidR="001F7D20" w:rsidRPr="00185552"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185552">
        <w:rPr>
          <w:rFonts w:ascii="Times New Roman" w:hAnsi="Times New Roman" w:cs="Times New Roman"/>
          <w:strike/>
          <w:spacing w:val="-10"/>
          <w:sz w:val="24"/>
          <w:szCs w:val="24"/>
        </w:rPr>
        <w:t>проток</w:t>
      </w:r>
      <w:proofErr w:type="spellEnd"/>
      <w:r w:rsidRPr="00185552">
        <w:rPr>
          <w:rFonts w:ascii="Times New Roman" w:hAnsi="Times New Roman" w:cs="Times New Roman"/>
          <w:strike/>
          <w:spacing w:val="-10"/>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185552">
        <w:rPr>
          <w:rFonts w:ascii="Times New Roman" w:hAnsi="Times New Roman" w:cs="Times New Roman"/>
          <w:strike/>
          <w:spacing w:val="-10"/>
          <w:sz w:val="24"/>
          <w:szCs w:val="24"/>
        </w:rPr>
        <w:t>проток</w:t>
      </w:r>
      <w:proofErr w:type="spellEnd"/>
      <w:r w:rsidRPr="00185552">
        <w:rPr>
          <w:rFonts w:ascii="Times New Roman" w:hAnsi="Times New Roman" w:cs="Times New Roman"/>
          <w:strike/>
          <w:spacing w:val="-10"/>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456BDF23" w14:textId="77777777" w:rsidR="001F7D20" w:rsidRPr="00185552"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65C290A" w14:textId="77777777" w:rsidR="001F7D20" w:rsidRPr="00185552"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w:t>
      </w:r>
      <w:r w:rsidRPr="00185552">
        <w:rPr>
          <w:rFonts w:ascii="Times New Roman" w:hAnsi="Times New Roman" w:cs="Times New Roman"/>
          <w:strike/>
          <w:spacing w:val="-10"/>
          <w:sz w:val="24"/>
          <w:szCs w:val="24"/>
        </w:rPr>
        <w:lastRenderedPageBreak/>
        <w:t>ці обставини як форс-мажорні обставини (обставини непереборної сили) у розумінні цього розділу Договору.</w:t>
      </w:r>
    </w:p>
    <w:p w14:paraId="289F50FB" w14:textId="77777777" w:rsidR="001F7D20" w:rsidRPr="00185552"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02F279B0" w14:textId="77777777" w:rsidR="001F7D20" w:rsidRPr="00185552"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13.6.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2B3319E0" w14:textId="77777777" w:rsidR="001F7D20" w:rsidRPr="00185552"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62745E0C" w14:textId="77777777" w:rsidR="001F7D20" w:rsidRPr="00185552"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 не пізніше ніж за 15 (п’ятнадцять) календарних днів до дати розірвання Договору. </w:t>
      </w:r>
    </w:p>
    <w:p w14:paraId="2548E1A1" w14:textId="77777777" w:rsidR="001F7D20" w:rsidRPr="00185552" w:rsidRDefault="001F7D20" w:rsidP="001F7D20">
      <w:pPr>
        <w:numPr>
          <w:ilvl w:val="1"/>
          <w:numId w:val="41"/>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804AD35" w14:textId="77777777" w:rsidR="001F7D20" w:rsidRPr="00185552" w:rsidRDefault="001F7D20" w:rsidP="001F7D20">
      <w:pPr>
        <w:tabs>
          <w:tab w:val="left" w:pos="1134"/>
        </w:tabs>
        <w:spacing w:after="0" w:line="240" w:lineRule="auto"/>
        <w:ind w:left="1211" w:right="282"/>
        <w:contextualSpacing/>
        <w:jc w:val="both"/>
        <w:rPr>
          <w:rFonts w:ascii="Times New Roman" w:hAnsi="Times New Roman" w:cs="Times New Roman"/>
          <w:strike/>
          <w:spacing w:val="-10"/>
          <w:sz w:val="24"/>
          <w:szCs w:val="24"/>
        </w:rPr>
      </w:pPr>
    </w:p>
    <w:p w14:paraId="6675D4A5" w14:textId="77777777" w:rsidR="001F7D20" w:rsidRPr="00185552" w:rsidRDefault="001F7D20" w:rsidP="001F7D20">
      <w:pPr>
        <w:tabs>
          <w:tab w:val="left" w:pos="1134"/>
        </w:tabs>
        <w:spacing w:after="0" w:line="240" w:lineRule="auto"/>
        <w:ind w:left="567" w:right="282"/>
        <w:contextualSpacing/>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lang w:val="en-US" w:eastAsia="ru-RU"/>
        </w:rPr>
        <w:t>XIV</w:t>
      </w:r>
      <w:r w:rsidRPr="00185552">
        <w:rPr>
          <w:rFonts w:ascii="Times New Roman" w:eastAsia="Times New Roman" w:hAnsi="Times New Roman" w:cs="Times New Roman"/>
          <w:b/>
          <w:strike/>
          <w:spacing w:val="-10"/>
          <w:w w:val="101"/>
          <w:sz w:val="24"/>
          <w:szCs w:val="24"/>
          <w:lang w:eastAsia="ru-RU"/>
        </w:rPr>
        <w:t>. ПОРЯДОК РОЗІРВАННЯ ДОГОВОРУ</w:t>
      </w:r>
    </w:p>
    <w:p w14:paraId="516BAAA9" w14:textId="77777777" w:rsidR="001F7D20" w:rsidRPr="00185552"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Розірвання цього Договору можливе за письмової згоди Сторін, за рішенням суду та у випадках передбачених цим Договором.</w:t>
      </w:r>
    </w:p>
    <w:p w14:paraId="2A7F04BD" w14:textId="77777777" w:rsidR="001F7D20" w:rsidRPr="00185552"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Зміни та доповнення до Договору здійснюються на підставі письмової  заяви Сторони-ініціатора при умові згоди іншої Сторони на такі зміни протягом 10 (десяти) робочих днів, шляхом укладення додаткових угод до Договору, які стають його невід’ємними  частинами.</w:t>
      </w:r>
    </w:p>
    <w:p w14:paraId="65E59D5A" w14:textId="77777777" w:rsidR="001F7D20" w:rsidRPr="00185552"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Дія цього Договору припиняється за згодою Сторін, а також у разі:</w:t>
      </w:r>
    </w:p>
    <w:p w14:paraId="34D2659B" w14:textId="77777777" w:rsidR="001F7D20" w:rsidRPr="00185552" w:rsidRDefault="001F7D20" w:rsidP="001F7D20">
      <w:pPr>
        <w:numPr>
          <w:ilvl w:val="2"/>
          <w:numId w:val="42"/>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закінчення строку дії Договору;</w:t>
      </w:r>
    </w:p>
    <w:p w14:paraId="0690B1F8" w14:textId="77777777" w:rsidR="001F7D20" w:rsidRPr="00185552" w:rsidRDefault="001F7D20" w:rsidP="001F7D20">
      <w:pPr>
        <w:numPr>
          <w:ilvl w:val="2"/>
          <w:numId w:val="42"/>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виконання Страховиком зобов’язань перед Страхувальником (Застрахованими особами) в повному обсязі;</w:t>
      </w:r>
    </w:p>
    <w:p w14:paraId="78083595" w14:textId="77777777" w:rsidR="001F7D20" w:rsidRPr="00185552" w:rsidRDefault="001F7D20" w:rsidP="001F7D20">
      <w:pPr>
        <w:numPr>
          <w:ilvl w:val="2"/>
          <w:numId w:val="42"/>
        </w:numPr>
        <w:tabs>
          <w:tab w:val="left" w:pos="709"/>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набуття законної сили судовим рішенням про визнання Договору недійсним;</w:t>
      </w:r>
    </w:p>
    <w:p w14:paraId="6DFC81B3" w14:textId="77777777" w:rsidR="001F7D20" w:rsidRPr="00185552" w:rsidRDefault="001F7D20" w:rsidP="001F7D20">
      <w:pPr>
        <w:numPr>
          <w:ilvl w:val="2"/>
          <w:numId w:val="42"/>
        </w:numPr>
        <w:tabs>
          <w:tab w:val="left" w:pos="1134"/>
        </w:tabs>
        <w:spacing w:after="0" w:line="240" w:lineRule="auto"/>
        <w:ind w:right="282" w:hanging="153"/>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 інших випадках, передбачених Договором та законодавством України.</w:t>
      </w:r>
    </w:p>
    <w:p w14:paraId="0B089183" w14:textId="77777777" w:rsidR="001F7D20" w:rsidRPr="00185552"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Дія Договору може бути достроково припинена (в </w:t>
      </w:r>
      <w:proofErr w:type="spellStart"/>
      <w:r w:rsidRPr="00185552">
        <w:rPr>
          <w:rFonts w:ascii="Times New Roman" w:hAnsi="Times New Roman" w:cs="Times New Roman"/>
          <w:strike/>
          <w:spacing w:val="-10"/>
          <w:sz w:val="24"/>
          <w:szCs w:val="24"/>
        </w:rPr>
        <w:t>т.ч</w:t>
      </w:r>
      <w:proofErr w:type="spellEnd"/>
      <w:r w:rsidRPr="00185552">
        <w:rPr>
          <w:rFonts w:ascii="Times New Roman" w:hAnsi="Times New Roman" w:cs="Times New Roman"/>
          <w:strike/>
          <w:spacing w:val="-10"/>
          <w:sz w:val="24"/>
          <w:szCs w:val="24"/>
        </w:rPr>
        <w:t>. щодо окремої Опції/виду страхування) на вимогу Страхувальника або Страховика за згодою Страхувальника. Про намір достроково припинити дію Договору Страховик або Страхувальник зобов'язані повідомити один одного не пізніше як за 30календарних днів до дати припинення дії Договору.</w:t>
      </w:r>
    </w:p>
    <w:p w14:paraId="62C30E34" w14:textId="77777777" w:rsidR="001F7D20" w:rsidRPr="00185552"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У разі дострокового припинення дії Договору страхування / виключення зі списку Застрахованих осіб за рішенням Страхувальника, Страховик повертає йому страховий платіж за період, що залишився до закінчення дії Договору, з відрахуванням нормативних витрат на ведення справи, фактичних страхових виплат, що були здійснені за цим Договором. Повернення страхових платежів в цьому випадку здійснюється протягом 10 (десяти) робочих днів після надходження до Страховика кінцевих рахунків від закладів охорони здоров’я, в яких здійснювалося обслуговуванням Застрахованих осіб, однак в будь-якому випадку не пізніше як через 60 календарних днів з дати отримання вимоги Страхувальника про дострокове припинення Договору. Якщо вимога Страхувальника обумовлена порушенням Страховиком умов Договору, то останній повертає Страхувальнику сплачені ним страхові платежі повністю.</w:t>
      </w:r>
    </w:p>
    <w:p w14:paraId="7004C2E5" w14:textId="77777777" w:rsidR="001F7D20" w:rsidRPr="00185552"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У разі дострокового припинення Договору за вимогою Страховика Страхувальнику повертаються повністю сплачені ним страхові платежі.</w:t>
      </w:r>
    </w:p>
    <w:p w14:paraId="01B5BB83" w14:textId="77777777" w:rsidR="001F7D20" w:rsidRPr="00185552" w:rsidRDefault="001F7D20" w:rsidP="001F7D20">
      <w:pPr>
        <w:numPr>
          <w:ilvl w:val="1"/>
          <w:numId w:val="42"/>
        </w:numPr>
        <w:tabs>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lastRenderedPageBreak/>
        <w:t>Норматив витрат на ведення справи визначаються Загальними умовами страхового продукту, але не може перевищувати  20%.</w:t>
      </w:r>
    </w:p>
    <w:p w14:paraId="33E74EDB" w14:textId="77777777" w:rsidR="001F7D20" w:rsidRPr="00185552" w:rsidRDefault="001F7D20" w:rsidP="001F7D20">
      <w:pPr>
        <w:tabs>
          <w:tab w:val="left" w:pos="1134"/>
        </w:tabs>
        <w:ind w:left="709" w:right="282" w:firstLine="567"/>
        <w:contextualSpacing/>
        <w:rPr>
          <w:rFonts w:ascii="Times New Roman" w:hAnsi="Times New Roman" w:cs="Times New Roman"/>
          <w:strike/>
          <w:spacing w:val="-10"/>
          <w:sz w:val="24"/>
          <w:szCs w:val="24"/>
        </w:rPr>
      </w:pPr>
    </w:p>
    <w:p w14:paraId="4BC8FF3A" w14:textId="77777777" w:rsidR="001F7D20" w:rsidRPr="00185552" w:rsidRDefault="001F7D20" w:rsidP="001F7D20">
      <w:pPr>
        <w:spacing w:after="0" w:line="240" w:lineRule="auto"/>
        <w:ind w:left="1080" w:right="282"/>
        <w:jc w:val="center"/>
        <w:rPr>
          <w:rFonts w:ascii="Times New Roman" w:eastAsia="Times New Roman" w:hAnsi="Times New Roman" w:cs="Times New Roman"/>
          <w:b/>
          <w:strike/>
          <w:spacing w:val="-10"/>
          <w:w w:val="101"/>
          <w:sz w:val="24"/>
          <w:szCs w:val="24"/>
          <w:lang w:eastAsia="en-US"/>
        </w:rPr>
      </w:pPr>
      <w:r w:rsidRPr="00185552">
        <w:rPr>
          <w:rFonts w:ascii="Times New Roman" w:eastAsia="Times New Roman" w:hAnsi="Times New Roman" w:cs="Times New Roman"/>
          <w:b/>
          <w:strike/>
          <w:spacing w:val="-10"/>
          <w:w w:val="101"/>
          <w:sz w:val="24"/>
          <w:szCs w:val="24"/>
          <w:lang w:val="en-US" w:eastAsia="en-US"/>
        </w:rPr>
        <w:t xml:space="preserve">XV. </w:t>
      </w:r>
      <w:r w:rsidRPr="00185552">
        <w:rPr>
          <w:rFonts w:ascii="Times New Roman" w:eastAsia="Times New Roman" w:hAnsi="Times New Roman" w:cs="Times New Roman"/>
          <w:b/>
          <w:strike/>
          <w:spacing w:val="-10"/>
          <w:w w:val="101"/>
          <w:sz w:val="24"/>
          <w:szCs w:val="24"/>
          <w:lang w:eastAsia="en-US"/>
        </w:rPr>
        <w:t>ПОРЯДОК ВИРІШЕННЯ СПОРІВ</w:t>
      </w:r>
    </w:p>
    <w:p w14:paraId="78F4327A" w14:textId="77777777" w:rsidR="001F7D20" w:rsidRPr="00185552" w:rsidRDefault="001F7D20" w:rsidP="001F7D20">
      <w:pPr>
        <w:numPr>
          <w:ilvl w:val="1"/>
          <w:numId w:val="43"/>
        </w:numPr>
        <w:tabs>
          <w:tab w:val="left" w:pos="1134"/>
        </w:tabs>
        <w:spacing w:after="0" w:line="240" w:lineRule="auto"/>
        <w:ind w:left="0" w:right="282" w:firstLine="567"/>
        <w:jc w:val="both"/>
        <w:rPr>
          <w:rFonts w:ascii="Times New Roman" w:eastAsia="Times New Roman" w:hAnsi="Times New Roman" w:cs="Times New Roman"/>
          <w:bCs/>
          <w:strike/>
          <w:spacing w:val="-10"/>
          <w:w w:val="101"/>
          <w:sz w:val="24"/>
          <w:szCs w:val="24"/>
          <w:lang w:eastAsia="en-US"/>
        </w:rPr>
      </w:pPr>
      <w:r w:rsidRPr="00185552">
        <w:rPr>
          <w:rFonts w:ascii="Times New Roman" w:eastAsia="Times New Roman" w:hAnsi="Times New Roman" w:cs="Times New Roman"/>
          <w:bCs/>
          <w:strike/>
          <w:spacing w:val="-10"/>
          <w:w w:val="101"/>
          <w:sz w:val="24"/>
          <w:szCs w:val="24"/>
          <w:lang w:eastAsia="ru-RU"/>
        </w:rPr>
        <w:t xml:space="preserve">У разі виникнення спорів або розбіжностей за договором Сторони можуть вирішувати їх взаємними переговорами, консультаціями або шляхом передачі на розгляд до суду згідно із законодавством України. </w:t>
      </w:r>
    </w:p>
    <w:p w14:paraId="4B416D6D" w14:textId="77777777" w:rsidR="001F7D20" w:rsidRPr="00185552" w:rsidRDefault="001F7D20" w:rsidP="001F7D20">
      <w:pPr>
        <w:numPr>
          <w:ilvl w:val="1"/>
          <w:numId w:val="43"/>
        </w:numPr>
        <w:tabs>
          <w:tab w:val="left" w:pos="1134"/>
        </w:tabs>
        <w:spacing w:after="0" w:line="240" w:lineRule="auto"/>
        <w:ind w:left="0" w:right="282" w:firstLine="567"/>
        <w:jc w:val="both"/>
        <w:rPr>
          <w:rFonts w:ascii="Times New Roman" w:eastAsia="Times New Roman" w:hAnsi="Times New Roman" w:cs="Times New Roman"/>
          <w:bCs/>
          <w:strike/>
          <w:spacing w:val="-10"/>
          <w:w w:val="101"/>
          <w:sz w:val="24"/>
          <w:szCs w:val="24"/>
          <w:lang w:eastAsia="en-US"/>
        </w:rPr>
      </w:pPr>
      <w:r w:rsidRPr="00185552">
        <w:rPr>
          <w:rFonts w:ascii="Times New Roman" w:eastAsia="Times New Roman" w:hAnsi="Times New Roman" w:cs="Times New Roman"/>
          <w:bCs/>
          <w:strike/>
          <w:spacing w:val="-10"/>
          <w:w w:val="101"/>
          <w:sz w:val="24"/>
          <w:szCs w:val="24"/>
          <w:lang w:eastAsia="ru-RU"/>
        </w:rPr>
        <w:t>Сторони домовились, що строк позовної давності за цим Договором щодо сплати Страховиком пені, штрафів, неустойки встановлюється тривалістю у 5 (п’ять) років.</w:t>
      </w:r>
    </w:p>
    <w:p w14:paraId="280FD939" w14:textId="77777777" w:rsidR="001F7D20" w:rsidRPr="00185552" w:rsidRDefault="001F7D20" w:rsidP="001F7D20">
      <w:pPr>
        <w:ind w:left="567" w:right="282"/>
        <w:contextualSpacing/>
        <w:rPr>
          <w:rFonts w:ascii="Times New Roman" w:hAnsi="Times New Roman" w:cs="Times New Roman"/>
          <w:strike/>
          <w:spacing w:val="-10"/>
          <w:sz w:val="24"/>
          <w:szCs w:val="24"/>
        </w:rPr>
      </w:pPr>
    </w:p>
    <w:p w14:paraId="030D2565" w14:textId="77777777" w:rsidR="001F7D20" w:rsidRPr="00185552" w:rsidRDefault="001F7D20" w:rsidP="001F7D20">
      <w:pPr>
        <w:spacing w:after="0" w:line="240" w:lineRule="auto"/>
        <w:ind w:left="1080" w:right="282"/>
        <w:jc w:val="center"/>
        <w:rPr>
          <w:rFonts w:ascii="Times New Roman" w:eastAsia="Times New Roman" w:hAnsi="Times New Roman" w:cs="Times New Roman"/>
          <w:b/>
          <w:strike/>
          <w:spacing w:val="-10"/>
          <w:w w:val="101"/>
          <w:sz w:val="24"/>
          <w:szCs w:val="24"/>
          <w:lang w:eastAsia="en-US"/>
        </w:rPr>
      </w:pPr>
      <w:r w:rsidRPr="00185552">
        <w:rPr>
          <w:rFonts w:ascii="Times New Roman" w:eastAsia="Times New Roman" w:hAnsi="Times New Roman" w:cs="Times New Roman"/>
          <w:b/>
          <w:strike/>
          <w:spacing w:val="-10"/>
          <w:w w:val="101"/>
          <w:sz w:val="24"/>
          <w:szCs w:val="24"/>
          <w:lang w:val="en-US" w:eastAsia="en-US"/>
        </w:rPr>
        <w:t xml:space="preserve">XVI. </w:t>
      </w:r>
      <w:r w:rsidRPr="00185552">
        <w:rPr>
          <w:rFonts w:ascii="Times New Roman" w:eastAsia="Times New Roman" w:hAnsi="Times New Roman" w:cs="Times New Roman"/>
          <w:b/>
          <w:strike/>
          <w:spacing w:val="-10"/>
          <w:w w:val="101"/>
          <w:sz w:val="24"/>
          <w:szCs w:val="24"/>
          <w:lang w:eastAsia="en-US"/>
        </w:rPr>
        <w:t>ІНШІ УМОВИ ДОГОВОРУ</w:t>
      </w:r>
    </w:p>
    <w:p w14:paraId="2A604452"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Відносини, що виникають під час дії цього Договору, і які не регламентовані ним, регулюються законодавством України.</w:t>
      </w:r>
    </w:p>
    <w:p w14:paraId="4A29D336"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Цей Договір укладено у двох примірниках українською мовою по одному для кожної Сторони, причому обидва мають однакову юридичну силу.</w:t>
      </w:r>
    </w:p>
    <w:p w14:paraId="41988BCB"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У разі виникнення розбіжностей між умовами цього Договору та Загальними умовами страхового продукту пріоритет має цей Договір.</w:t>
      </w:r>
    </w:p>
    <w:p w14:paraId="1437C809"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Страхувальник підтверджує, що Застраховані особи надали свою згоду на обробку їх персональних даних в межах цього Договору. Страхувальник підтверджує законність отримання згоди на передачу персональних даних Страховику. Страховик здійснює захист переданих йому Страхувальником персональних даних Застрахованих осіб </w:t>
      </w:r>
      <w:r w:rsidRPr="00185552">
        <w:rPr>
          <w:rFonts w:ascii="Times New Roman" w:hAnsi="Times New Roman" w:cs="Times New Roman"/>
          <w:i/>
          <w:strike/>
          <w:spacing w:val="-10"/>
          <w:sz w:val="24"/>
          <w:szCs w:val="24"/>
        </w:rPr>
        <w:t xml:space="preserve"> </w:t>
      </w:r>
      <w:r w:rsidRPr="00185552">
        <w:rPr>
          <w:rFonts w:ascii="Times New Roman" w:hAnsi="Times New Roman" w:cs="Times New Roman"/>
          <w:strike/>
          <w:spacing w:val="-10"/>
          <w:sz w:val="24"/>
          <w:szCs w:val="24"/>
        </w:rPr>
        <w:t xml:space="preserve">відповідно до вимог чинного законодавства України. </w:t>
      </w:r>
    </w:p>
    <w:p w14:paraId="3B01BA37"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Керуючись нормами Закону України  «Про електронні документи та електронний документообіг», </w:t>
      </w:r>
      <w:r w:rsidRPr="00185552">
        <w:rPr>
          <w:rFonts w:ascii="Times New Roman" w:eastAsia="Times New Roman" w:hAnsi="Times New Roman" w:cs="Times New Roman"/>
          <w:strike/>
          <w:spacing w:val="-10"/>
          <w:sz w:val="24"/>
          <w:szCs w:val="28"/>
          <w:lang w:val="ru-RU"/>
        </w:rPr>
        <w:t xml:space="preserve">Закону </w:t>
      </w:r>
      <w:proofErr w:type="spellStart"/>
      <w:r w:rsidRPr="00185552">
        <w:rPr>
          <w:rFonts w:ascii="Times New Roman" w:eastAsia="Times New Roman" w:hAnsi="Times New Roman" w:cs="Times New Roman"/>
          <w:strike/>
          <w:spacing w:val="-10"/>
          <w:sz w:val="24"/>
          <w:szCs w:val="28"/>
          <w:lang w:val="ru-RU"/>
        </w:rPr>
        <w:t>України</w:t>
      </w:r>
      <w:proofErr w:type="spellEnd"/>
      <w:r w:rsidRPr="00185552">
        <w:rPr>
          <w:rFonts w:ascii="Times New Roman" w:eastAsia="Times New Roman" w:hAnsi="Times New Roman" w:cs="Times New Roman"/>
          <w:strike/>
          <w:spacing w:val="-10"/>
          <w:sz w:val="24"/>
          <w:szCs w:val="28"/>
          <w:lang w:val="ru-RU"/>
        </w:rPr>
        <w:t xml:space="preserve">  «Про </w:t>
      </w:r>
      <w:proofErr w:type="spellStart"/>
      <w:r w:rsidRPr="00185552">
        <w:rPr>
          <w:rFonts w:ascii="Times New Roman" w:eastAsia="Times New Roman" w:hAnsi="Times New Roman" w:cs="Times New Roman"/>
          <w:strike/>
          <w:spacing w:val="-10"/>
          <w:sz w:val="24"/>
          <w:szCs w:val="28"/>
          <w:lang w:val="ru-RU"/>
        </w:rPr>
        <w:t>електронну</w:t>
      </w:r>
      <w:proofErr w:type="spellEnd"/>
      <w:r w:rsidRPr="00185552">
        <w:rPr>
          <w:rFonts w:ascii="Times New Roman" w:eastAsia="Times New Roman" w:hAnsi="Times New Roman" w:cs="Times New Roman"/>
          <w:strike/>
          <w:spacing w:val="-10"/>
          <w:sz w:val="24"/>
          <w:szCs w:val="28"/>
          <w:lang w:val="ru-RU"/>
        </w:rPr>
        <w:t xml:space="preserve"> </w:t>
      </w:r>
      <w:proofErr w:type="spellStart"/>
      <w:r w:rsidRPr="00185552">
        <w:rPr>
          <w:rFonts w:ascii="Times New Roman" w:eastAsia="Times New Roman" w:hAnsi="Times New Roman" w:cs="Times New Roman"/>
          <w:strike/>
          <w:spacing w:val="-10"/>
          <w:sz w:val="24"/>
          <w:szCs w:val="28"/>
          <w:lang w:val="ru-RU"/>
        </w:rPr>
        <w:t>ідентифікацію</w:t>
      </w:r>
      <w:proofErr w:type="spellEnd"/>
      <w:r w:rsidRPr="00185552">
        <w:rPr>
          <w:rFonts w:ascii="Times New Roman" w:eastAsia="Times New Roman" w:hAnsi="Times New Roman" w:cs="Times New Roman"/>
          <w:strike/>
          <w:spacing w:val="-10"/>
          <w:sz w:val="24"/>
          <w:szCs w:val="28"/>
          <w:lang w:val="ru-RU"/>
        </w:rPr>
        <w:t xml:space="preserve"> та </w:t>
      </w:r>
      <w:proofErr w:type="spellStart"/>
      <w:r w:rsidRPr="00185552">
        <w:rPr>
          <w:rFonts w:ascii="Times New Roman" w:eastAsia="Times New Roman" w:hAnsi="Times New Roman" w:cs="Times New Roman"/>
          <w:strike/>
          <w:spacing w:val="-10"/>
          <w:sz w:val="24"/>
          <w:szCs w:val="28"/>
          <w:lang w:val="ru-RU"/>
        </w:rPr>
        <w:t>електронні</w:t>
      </w:r>
      <w:proofErr w:type="spellEnd"/>
      <w:r w:rsidRPr="00185552">
        <w:rPr>
          <w:rFonts w:ascii="Times New Roman" w:eastAsia="Times New Roman" w:hAnsi="Times New Roman" w:cs="Times New Roman"/>
          <w:strike/>
          <w:spacing w:val="-10"/>
          <w:sz w:val="24"/>
          <w:szCs w:val="28"/>
          <w:lang w:val="ru-RU"/>
        </w:rPr>
        <w:t xml:space="preserve"> </w:t>
      </w:r>
      <w:proofErr w:type="spellStart"/>
      <w:r w:rsidRPr="00185552">
        <w:rPr>
          <w:rFonts w:ascii="Times New Roman" w:eastAsia="Times New Roman" w:hAnsi="Times New Roman" w:cs="Times New Roman"/>
          <w:strike/>
          <w:spacing w:val="-10"/>
          <w:sz w:val="24"/>
          <w:szCs w:val="28"/>
          <w:lang w:val="ru-RU"/>
        </w:rPr>
        <w:t>довірчі</w:t>
      </w:r>
      <w:proofErr w:type="spellEnd"/>
      <w:r w:rsidRPr="00185552">
        <w:rPr>
          <w:rFonts w:ascii="Times New Roman" w:eastAsia="Times New Roman" w:hAnsi="Times New Roman" w:cs="Times New Roman"/>
          <w:strike/>
          <w:spacing w:val="-10"/>
          <w:sz w:val="24"/>
          <w:szCs w:val="28"/>
          <w:lang w:val="ru-RU"/>
        </w:rPr>
        <w:t xml:space="preserve"> </w:t>
      </w:r>
      <w:proofErr w:type="spellStart"/>
      <w:r w:rsidRPr="00185552">
        <w:rPr>
          <w:rFonts w:ascii="Times New Roman" w:eastAsia="Times New Roman" w:hAnsi="Times New Roman" w:cs="Times New Roman"/>
          <w:strike/>
          <w:spacing w:val="-10"/>
          <w:sz w:val="24"/>
          <w:szCs w:val="28"/>
          <w:lang w:val="ru-RU"/>
        </w:rPr>
        <w:t>послуги</w:t>
      </w:r>
      <w:proofErr w:type="spellEnd"/>
      <w:r w:rsidRPr="00185552">
        <w:rPr>
          <w:rFonts w:ascii="Times New Roman" w:eastAsia="Times New Roman" w:hAnsi="Times New Roman" w:cs="Times New Roman"/>
          <w:strike/>
          <w:spacing w:val="-10"/>
          <w:sz w:val="24"/>
          <w:szCs w:val="28"/>
          <w:lang w:val="ru-RU"/>
        </w:rPr>
        <w:t>»</w:t>
      </w:r>
      <w:r w:rsidRPr="00185552">
        <w:rPr>
          <w:rFonts w:ascii="Times New Roman" w:hAnsi="Times New Roman" w:cs="Times New Roman"/>
          <w:strike/>
          <w:spacing w:val="-10"/>
          <w:sz w:val="24"/>
          <w:szCs w:val="24"/>
        </w:rPr>
        <w:t>, Закону України   «Про бухгалтерський облік та фінансову звітність в Україні», Сторони погодили, що підписання цього Договору, листів, первинних документів, звітності уповноваженими особами Сторін може здійснюватися власноручно у вигляді паперового документа або із використанням кваліфікованого електронного підпису у вигляді електронного документа. При цьому, цей Договір, первинні документи, звітність, які складені у вигляді електронного документа та підписані з використанням кваліфікованих електронних підписів уповноважених осіб Сторін, вважатимуться оригіналом та належним підтвердженням господарських операцій.</w:t>
      </w:r>
    </w:p>
    <w:p w14:paraId="4C51AB9E"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Сторони досягли домовленості про пріоритетність номеру та дати Договору,</w:t>
      </w:r>
      <w:r w:rsidRPr="00185552">
        <w:rPr>
          <w:rFonts w:ascii="Times New Roman" w:hAnsi="Times New Roman" w:cs="Times New Roman"/>
          <w:b/>
          <w:strike/>
          <w:spacing w:val="-10"/>
          <w:sz w:val="24"/>
          <w:szCs w:val="24"/>
        </w:rPr>
        <w:t xml:space="preserve"> </w:t>
      </w:r>
      <w:r w:rsidRPr="00185552">
        <w:rPr>
          <w:rFonts w:ascii="Times New Roman" w:hAnsi="Times New Roman" w:cs="Times New Roman"/>
          <w:strike/>
          <w:spacing w:val="-10"/>
          <w:sz w:val="24"/>
          <w:szCs w:val="24"/>
        </w:rPr>
        <w:t xml:space="preserve">що проставляється Страхувальником для цілей належного оформлення та складання первинних документів у тому числі, але не виключно, актів про надання послуг, а також для обчислення термінів виконання зобов’язань за Договором. У разі надання іншою Стороною документів із порушенням умов цього пункту, Страхувальник має право повернути Страховику надані документи для усунення допущенних </w:t>
      </w:r>
      <w:proofErr w:type="spellStart"/>
      <w:r w:rsidRPr="00185552">
        <w:rPr>
          <w:rFonts w:ascii="Times New Roman" w:hAnsi="Times New Roman" w:cs="Times New Roman"/>
          <w:strike/>
          <w:spacing w:val="-10"/>
          <w:sz w:val="24"/>
          <w:szCs w:val="24"/>
        </w:rPr>
        <w:t>невідповідностей</w:t>
      </w:r>
      <w:proofErr w:type="spellEnd"/>
      <w:r w:rsidRPr="00185552">
        <w:rPr>
          <w:rFonts w:ascii="Times New Roman" w:hAnsi="Times New Roman" w:cs="Times New Roman"/>
          <w:strike/>
          <w:spacing w:val="-10"/>
          <w:sz w:val="24"/>
          <w:szCs w:val="24"/>
        </w:rPr>
        <w:t>, без їх підписання та/або оплати.</w:t>
      </w:r>
    </w:p>
    <w:p w14:paraId="7431ABDB"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Про зміну статусу платника податків Страховик зобов’язаний повідомити Страхувальника шляхом надсилання листа за підписом уповноваженої особи Страховика (з копією на офіційну електронну адресу Страхувальника) протягом 1 (одного) робочого дня з дати настання таких змін.</w:t>
      </w:r>
    </w:p>
    <w:p w14:paraId="309ADA22"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b/>
          <w:bCs/>
          <w:strike/>
          <w:sz w:val="24"/>
          <w:szCs w:val="24"/>
        </w:rPr>
      </w:pPr>
      <w:r w:rsidRPr="00185552">
        <w:rPr>
          <w:rFonts w:ascii="Times New Roman" w:hAnsi="Times New Roman" w:cs="Times New Roman"/>
          <w:strike/>
          <w:spacing w:val="-10"/>
          <w:sz w:val="24"/>
          <w:szCs w:val="24"/>
        </w:rPr>
        <w:t>Відповідальною особою зі сторони Страховика за цим Договором є: за супровід та оформлення документів по договору- __________________________________; підписант договору та контроль супроводу-</w:t>
      </w:r>
      <w:r w:rsidRPr="00185552">
        <w:rPr>
          <w:rFonts w:ascii="Times New Roman" w:hAnsi="Times New Roman" w:cs="Times New Roman"/>
          <w:b/>
          <w:bCs/>
          <w:strike/>
          <w:sz w:val="24"/>
          <w:szCs w:val="24"/>
        </w:rPr>
        <w:t xml:space="preserve"> </w:t>
      </w:r>
      <w:r w:rsidRPr="00185552">
        <w:rPr>
          <w:rFonts w:ascii="Times New Roman" w:hAnsi="Times New Roman" w:cs="Times New Roman"/>
          <w:strike/>
          <w:spacing w:val="-10"/>
          <w:sz w:val="24"/>
          <w:szCs w:val="24"/>
        </w:rPr>
        <w:t>______________________________</w:t>
      </w:r>
      <w:r w:rsidRPr="00185552">
        <w:rPr>
          <w:rFonts w:ascii="Times New Roman" w:hAnsi="Times New Roman" w:cs="Times New Roman"/>
          <w:b/>
          <w:bCs/>
          <w:strike/>
          <w:sz w:val="24"/>
          <w:szCs w:val="24"/>
        </w:rPr>
        <w:t xml:space="preserve">; </w:t>
      </w:r>
      <w:r w:rsidRPr="00185552">
        <w:rPr>
          <w:rFonts w:ascii="Times New Roman" w:hAnsi="Times New Roman" w:cs="Times New Roman"/>
          <w:strike/>
          <w:spacing w:val="-10"/>
          <w:sz w:val="24"/>
          <w:szCs w:val="24"/>
        </w:rPr>
        <w:t xml:space="preserve">адреса електронної пошти: </w:t>
      </w:r>
      <w:hyperlink r:id="rId19" w:history="1">
        <w:r w:rsidRPr="00185552">
          <w:rPr>
            <w:strike/>
            <w:color w:val="0563C1"/>
            <w:sz w:val="24"/>
            <w:szCs w:val="24"/>
            <w:u w:val="single"/>
          </w:rPr>
          <w:t>________________________</w:t>
        </w:r>
      </w:hyperlink>
      <w:r w:rsidRPr="00185552">
        <w:rPr>
          <w:rFonts w:ascii="Times New Roman" w:hAnsi="Times New Roman" w:cs="Times New Roman"/>
          <w:strike/>
          <w:spacing w:val="-10"/>
          <w:sz w:val="24"/>
          <w:szCs w:val="24"/>
        </w:rPr>
        <w:t xml:space="preserve"> , </w:t>
      </w:r>
      <w:hyperlink r:id="rId20" w:history="1">
        <w:r w:rsidRPr="00185552">
          <w:rPr>
            <w:strike/>
            <w:color w:val="0563C1"/>
            <w:sz w:val="24"/>
            <w:szCs w:val="24"/>
            <w:u w:val="single"/>
          </w:rPr>
          <w:t>______________________________</w:t>
        </w:r>
      </w:hyperlink>
      <w:r w:rsidRPr="00185552">
        <w:rPr>
          <w:rFonts w:ascii="Times New Roman" w:hAnsi="Times New Roman" w:cs="Times New Roman"/>
          <w:strike/>
          <w:spacing w:val="-10"/>
          <w:sz w:val="24"/>
          <w:szCs w:val="24"/>
        </w:rPr>
        <w:t xml:space="preserve">; </w:t>
      </w:r>
    </w:p>
    <w:p w14:paraId="3FAF21A5" w14:textId="77777777" w:rsidR="001F7D20" w:rsidRPr="00185552" w:rsidRDefault="001F7D20" w:rsidP="001F7D20">
      <w:pPr>
        <w:numPr>
          <w:ilvl w:val="1"/>
          <w:numId w:val="44"/>
        </w:numPr>
        <w:tabs>
          <w:tab w:val="left" w:pos="993"/>
          <w:tab w:val="left" w:pos="1134"/>
        </w:tabs>
        <w:spacing w:after="0" w:line="240" w:lineRule="auto"/>
        <w:ind w:left="0" w:right="282" w:firstLine="568"/>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Лікарями-координаторами (Лікарем-координатором) від медичного </w:t>
      </w:r>
      <w:proofErr w:type="spellStart"/>
      <w:r w:rsidRPr="00185552">
        <w:rPr>
          <w:rFonts w:ascii="Times New Roman" w:hAnsi="Times New Roman" w:cs="Times New Roman"/>
          <w:strike/>
          <w:spacing w:val="-10"/>
          <w:sz w:val="24"/>
          <w:szCs w:val="24"/>
        </w:rPr>
        <w:t>асистансу</w:t>
      </w:r>
      <w:proofErr w:type="spellEnd"/>
      <w:r w:rsidRPr="00185552">
        <w:rPr>
          <w:rFonts w:ascii="Times New Roman" w:hAnsi="Times New Roman" w:cs="Times New Roman"/>
          <w:strike/>
          <w:spacing w:val="-10"/>
          <w:sz w:val="24"/>
          <w:szCs w:val="24"/>
        </w:rPr>
        <w:t xml:space="preserve"> є: ______________________________, адреса електронної пошти: _________________</w:t>
      </w:r>
      <w:r w:rsidRPr="00185552" w:rsidDel="00872E09">
        <w:rPr>
          <w:rFonts w:ascii="Times New Roman" w:hAnsi="Times New Roman" w:cs="Times New Roman"/>
          <w:strike/>
          <w:spacing w:val="-10"/>
          <w:sz w:val="24"/>
          <w:szCs w:val="24"/>
        </w:rPr>
        <w:t xml:space="preserve"> </w:t>
      </w:r>
      <w:r w:rsidRPr="00185552">
        <w:rPr>
          <w:rFonts w:ascii="Times New Roman" w:hAnsi="Times New Roman" w:cs="Times New Roman"/>
          <w:strike/>
          <w:spacing w:val="-10"/>
          <w:sz w:val="24"/>
          <w:szCs w:val="24"/>
        </w:rPr>
        <w:t xml:space="preserve">; досвід роботи на зазначеній посаді: _________років; </w:t>
      </w:r>
      <w:proofErr w:type="spellStart"/>
      <w:r w:rsidRPr="00185552">
        <w:rPr>
          <w:rFonts w:ascii="Times New Roman" w:hAnsi="Times New Roman" w:cs="Times New Roman"/>
          <w:strike/>
          <w:spacing w:val="-10"/>
          <w:sz w:val="24"/>
          <w:szCs w:val="24"/>
        </w:rPr>
        <w:t>тел</w:t>
      </w:r>
      <w:proofErr w:type="spellEnd"/>
      <w:r w:rsidRPr="00185552">
        <w:rPr>
          <w:rFonts w:ascii="Times New Roman" w:hAnsi="Times New Roman" w:cs="Times New Roman"/>
          <w:strike/>
          <w:spacing w:val="-10"/>
          <w:sz w:val="24"/>
          <w:szCs w:val="24"/>
        </w:rPr>
        <w:t>.:_____________________________.</w:t>
      </w:r>
    </w:p>
    <w:p w14:paraId="3CAA81DF"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Відповідальною особою зі сторони Страхувальника за цим Договором є: </w:t>
      </w:r>
      <w:r w:rsidRPr="00185552">
        <w:rPr>
          <w:rFonts w:ascii="Times New Roman" w:hAnsi="Times New Roman" w:cs="Times New Roman"/>
          <w:strike/>
          <w:color w:val="212529"/>
          <w:sz w:val="24"/>
          <w:szCs w:val="24"/>
        </w:rPr>
        <w:t>___________________________</w:t>
      </w:r>
      <w:r w:rsidRPr="00185552">
        <w:rPr>
          <w:rFonts w:ascii="Times New Roman" w:hAnsi="Times New Roman" w:cs="Times New Roman"/>
          <w:strike/>
          <w:spacing w:val="-10"/>
          <w:sz w:val="24"/>
          <w:szCs w:val="24"/>
        </w:rPr>
        <w:t xml:space="preserve">; адреса електронної пошти: </w:t>
      </w:r>
      <w:hyperlink r:id="rId21" w:history="1">
        <w:r w:rsidRPr="00185552">
          <w:rPr>
            <w:rFonts w:ascii="Times New Roman" w:hAnsi="Times New Roman" w:cs="Times New Roman"/>
            <w:strike/>
            <w:color w:val="0000FF"/>
            <w:sz w:val="24"/>
            <w:szCs w:val="24"/>
            <w:shd w:val="clear" w:color="auto" w:fill="FFFFFF"/>
          </w:rPr>
          <w:t>_____________________</w:t>
        </w:r>
      </w:hyperlink>
      <w:r w:rsidRPr="00185552">
        <w:rPr>
          <w:rFonts w:ascii="Times New Roman" w:hAnsi="Times New Roman" w:cs="Times New Roman"/>
          <w:strike/>
          <w:sz w:val="24"/>
          <w:szCs w:val="24"/>
        </w:rPr>
        <w:t>.</w:t>
      </w:r>
      <w:bookmarkStart w:id="73" w:name="_Ref37426014"/>
    </w:p>
    <w:p w14:paraId="74451410" w14:textId="77777777" w:rsidR="001F7D20" w:rsidRPr="00185552" w:rsidRDefault="001F7D20" w:rsidP="001F7D20">
      <w:pPr>
        <w:numPr>
          <w:ilvl w:val="1"/>
          <w:numId w:val="44"/>
        </w:numPr>
        <w:tabs>
          <w:tab w:val="left" w:pos="568"/>
        </w:tabs>
        <w:spacing w:after="0" w:line="240" w:lineRule="auto"/>
        <w:ind w:left="0" w:right="282" w:firstLine="568"/>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lastRenderedPageBreak/>
        <w:t>Офіційною (-</w:t>
      </w:r>
      <w:proofErr w:type="spellStart"/>
      <w:r w:rsidRPr="00185552">
        <w:rPr>
          <w:rFonts w:ascii="Times New Roman" w:hAnsi="Times New Roman" w:cs="Times New Roman"/>
          <w:strike/>
          <w:spacing w:val="-10"/>
          <w:sz w:val="24"/>
          <w:szCs w:val="24"/>
        </w:rPr>
        <w:t>ими</w:t>
      </w:r>
      <w:proofErr w:type="spellEnd"/>
      <w:r w:rsidRPr="00185552">
        <w:rPr>
          <w:rFonts w:ascii="Times New Roman" w:hAnsi="Times New Roman" w:cs="Times New Roman"/>
          <w:strike/>
          <w:spacing w:val="-10"/>
          <w:sz w:val="24"/>
          <w:szCs w:val="24"/>
        </w:rPr>
        <w:t>) електронною (-</w:t>
      </w:r>
      <w:proofErr w:type="spellStart"/>
      <w:r w:rsidRPr="00185552">
        <w:rPr>
          <w:rFonts w:ascii="Times New Roman" w:hAnsi="Times New Roman" w:cs="Times New Roman"/>
          <w:strike/>
          <w:spacing w:val="-10"/>
          <w:sz w:val="24"/>
          <w:szCs w:val="24"/>
        </w:rPr>
        <w:t>ими</w:t>
      </w:r>
      <w:proofErr w:type="spellEnd"/>
      <w:r w:rsidRPr="00185552">
        <w:rPr>
          <w:rFonts w:ascii="Times New Roman" w:hAnsi="Times New Roman" w:cs="Times New Roman"/>
          <w:strike/>
          <w:spacing w:val="-10"/>
          <w:sz w:val="24"/>
          <w:szCs w:val="24"/>
        </w:rPr>
        <w:t xml:space="preserve">) </w:t>
      </w:r>
      <w:proofErr w:type="spellStart"/>
      <w:r w:rsidRPr="00185552">
        <w:rPr>
          <w:rFonts w:ascii="Times New Roman" w:hAnsi="Times New Roman" w:cs="Times New Roman"/>
          <w:strike/>
          <w:spacing w:val="-10"/>
          <w:sz w:val="24"/>
          <w:szCs w:val="24"/>
        </w:rPr>
        <w:t>адресою</w:t>
      </w:r>
      <w:proofErr w:type="spellEnd"/>
      <w:r w:rsidRPr="00185552">
        <w:rPr>
          <w:rFonts w:ascii="Times New Roman" w:hAnsi="Times New Roman" w:cs="Times New Roman"/>
          <w:strike/>
          <w:spacing w:val="-10"/>
          <w:sz w:val="24"/>
          <w:szCs w:val="24"/>
        </w:rPr>
        <w:t xml:space="preserve"> (-</w:t>
      </w:r>
      <w:proofErr w:type="spellStart"/>
      <w:r w:rsidRPr="00185552">
        <w:rPr>
          <w:rFonts w:ascii="Times New Roman" w:hAnsi="Times New Roman" w:cs="Times New Roman"/>
          <w:strike/>
          <w:spacing w:val="-10"/>
          <w:sz w:val="24"/>
          <w:szCs w:val="24"/>
        </w:rPr>
        <w:t>ами</w:t>
      </w:r>
      <w:proofErr w:type="spellEnd"/>
      <w:r w:rsidRPr="00185552">
        <w:rPr>
          <w:rFonts w:ascii="Times New Roman" w:hAnsi="Times New Roman" w:cs="Times New Roman"/>
          <w:strike/>
          <w:spacing w:val="-10"/>
          <w:sz w:val="24"/>
          <w:szCs w:val="24"/>
        </w:rPr>
        <w:t xml:space="preserve">) Страховика за цим Договором </w:t>
      </w:r>
      <w:hyperlink r:id="rId22" w:history="1">
        <w:r w:rsidRPr="00185552">
          <w:rPr>
            <w:rFonts w:ascii="Times New Roman" w:hAnsi="Times New Roman" w:cs="Times New Roman"/>
            <w:strike/>
            <w:spacing w:val="-10"/>
            <w:sz w:val="24"/>
            <w:szCs w:val="24"/>
          </w:rPr>
          <w:t>_________________________</w:t>
        </w:r>
      </w:hyperlink>
      <w:r w:rsidRPr="00185552">
        <w:rPr>
          <w:rFonts w:ascii="Times New Roman" w:hAnsi="Times New Roman" w:cs="Times New Roman"/>
          <w:strike/>
          <w:spacing w:val="-10"/>
          <w:sz w:val="24"/>
          <w:szCs w:val="24"/>
        </w:rPr>
        <w:t xml:space="preserve"> . Страховик погоджується, що обмін повідомленнями між ним та Страхувальника може відбуватись через його офіційну електронну адресу.</w:t>
      </w:r>
      <w:bookmarkEnd w:id="73"/>
      <w:r w:rsidRPr="00185552">
        <w:rPr>
          <w:rFonts w:ascii="Times New Roman" w:hAnsi="Times New Roman" w:cs="Times New Roman"/>
          <w:strike/>
          <w:spacing w:val="-10"/>
          <w:sz w:val="24"/>
          <w:szCs w:val="24"/>
        </w:rPr>
        <w:t xml:space="preserve"> </w:t>
      </w:r>
      <w:bookmarkStart w:id="74" w:name="_Hlk69491270"/>
      <w:bookmarkStart w:id="75" w:name="_Ref37426015"/>
    </w:p>
    <w:p w14:paraId="191F91AA"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Офіційними електронними адресами </w:t>
      </w:r>
      <w:bookmarkEnd w:id="74"/>
      <w:r w:rsidRPr="00185552">
        <w:rPr>
          <w:rFonts w:ascii="Times New Roman" w:hAnsi="Times New Roman" w:cs="Times New Roman"/>
          <w:strike/>
          <w:spacing w:val="-10"/>
          <w:sz w:val="24"/>
          <w:szCs w:val="24"/>
        </w:rPr>
        <w:t xml:space="preserve">Страхувальника за цим Договором є електронні адреси з доменними іменем електронної пошти </w:t>
      </w:r>
      <w:r w:rsidRPr="00185552">
        <w:rPr>
          <w:rFonts w:ascii="Times New Roman" w:hAnsi="Times New Roman" w:cs="Times New Roman"/>
          <w:strike/>
          <w:sz w:val="24"/>
          <w:szCs w:val="24"/>
          <w:lang w:eastAsia="en-US"/>
        </w:rPr>
        <w:t>___________________</w:t>
      </w:r>
      <w:r w:rsidRPr="00185552">
        <w:rPr>
          <w:rFonts w:ascii="Times New Roman" w:hAnsi="Times New Roman" w:cs="Times New Roman"/>
          <w:strike/>
          <w:spacing w:val="-10"/>
          <w:sz w:val="24"/>
          <w:szCs w:val="24"/>
        </w:rPr>
        <w:t>. При цьому, під час обміну електронними повідомленнями з Страхувальником, Страховик повинен зазначати отримувачів такого повідомлення та обов'язково в копії наступні електронні адреси Страхувальника: ____________________</w:t>
      </w:r>
      <w:r w:rsidRPr="00185552" w:rsidDel="008A0EC3">
        <w:rPr>
          <w:rFonts w:ascii="Times New Roman" w:hAnsi="Times New Roman" w:cs="Times New Roman"/>
          <w:strike/>
          <w:spacing w:val="-10"/>
          <w:sz w:val="24"/>
          <w:szCs w:val="24"/>
        </w:rPr>
        <w:t xml:space="preserve"> </w:t>
      </w:r>
      <w:r w:rsidRPr="00185552">
        <w:rPr>
          <w:rFonts w:ascii="Times New Roman" w:hAnsi="Times New Roman" w:cs="Times New Roman"/>
          <w:strike/>
          <w:spacing w:val="-10"/>
          <w:sz w:val="24"/>
          <w:szCs w:val="24"/>
        </w:rPr>
        <w:t>(для здійснення розрахунків та оформлення первинних документів).</w:t>
      </w:r>
      <w:bookmarkEnd w:id="75"/>
    </w:p>
    <w:p w14:paraId="6B23F74E"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Усі поштові повідомлення, відправлені Страхувальником за цим Договором, вважаються належним чином відправлені у разі, якщо їх надіслано за </w:t>
      </w:r>
      <w:proofErr w:type="spellStart"/>
      <w:r w:rsidRPr="00185552">
        <w:rPr>
          <w:rFonts w:ascii="Times New Roman" w:hAnsi="Times New Roman" w:cs="Times New Roman"/>
          <w:strike/>
          <w:spacing w:val="-10"/>
          <w:sz w:val="24"/>
          <w:szCs w:val="24"/>
        </w:rPr>
        <w:t>адресою</w:t>
      </w:r>
      <w:proofErr w:type="spellEnd"/>
      <w:r w:rsidRPr="00185552">
        <w:rPr>
          <w:rFonts w:ascii="Times New Roman" w:hAnsi="Times New Roman" w:cs="Times New Roman"/>
          <w:strike/>
          <w:spacing w:val="-10"/>
          <w:sz w:val="24"/>
          <w:szCs w:val="24"/>
        </w:rPr>
        <w:t xml:space="preserve"> (місцезнаходженням) Страховика, зазначеною у Розділі ХХІ цього Договору, рекомендованим листом з повідомленням про вручення або особисто вручені Страховику (його представнику) під підпис про отримання. У разі коли пошта не може вручити Страховику поштове повідомлення через відсутність за місцезнаходженням Страховика, його відмови прийняти поштове повідомлення, незнаходження за фактичним місцем розташування (місцезнаходження) Страховика або з інших причин, поштове повідомлення вважається врученим Страховику у день, зазначений поштовою службою в повідомленні про вручення із зазначенням причин невручення.</w:t>
      </w:r>
    </w:p>
    <w:p w14:paraId="5DD34F4A"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Цей Договір не втрачає чинності у разі зміни реквізитів Сторін, їх установчих документів, а також зміни власника, організаційно-правової форми, адрес, офіційних електронних адрес, телефонних номерів, лікаря-координатора та відповідальних осіб за Договором.</w:t>
      </w:r>
    </w:p>
    <w:p w14:paraId="0E95AFB7" w14:textId="77777777" w:rsidR="001F7D20" w:rsidRPr="00185552" w:rsidRDefault="001F7D20" w:rsidP="001F7D20">
      <w:pPr>
        <w:numPr>
          <w:ilvl w:val="1"/>
          <w:numId w:val="44"/>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Сторона, в якої виникли такі зміни, зобов’язана протягом 2 (двох) робочих днів повідомити іншу Сторону листом у письмовій формі у вигляді паперового документу за власноручним підписом уповноваженої особи Сторони (рекомендованого листа з повідомленням про вручення або доставлення кур’єром під підпис про отримання уповноваженим представником відповідної Сторони) або у вигляді електронного документу з накладанням кваліфікованого електронного підпису уповноваженої особи Сторони (шляхом надсилання на програмну </w:t>
      </w:r>
      <w:proofErr w:type="spellStart"/>
      <w:r w:rsidRPr="00185552">
        <w:rPr>
          <w:rFonts w:ascii="Times New Roman" w:hAnsi="Times New Roman" w:cs="Times New Roman"/>
          <w:strike/>
          <w:spacing w:val="-10"/>
          <w:sz w:val="24"/>
          <w:szCs w:val="24"/>
        </w:rPr>
        <w:t>вебплатформу</w:t>
      </w:r>
      <w:proofErr w:type="spellEnd"/>
      <w:r w:rsidRPr="00185552">
        <w:rPr>
          <w:rFonts w:ascii="Times New Roman" w:hAnsi="Times New Roman" w:cs="Times New Roman"/>
          <w:strike/>
          <w:spacing w:val="-10"/>
          <w:sz w:val="24"/>
          <w:szCs w:val="24"/>
        </w:rPr>
        <w:t xml:space="preserve">, що використовує Страхувальник, або на офіційну поштову адресу Сторони). Зазначені зміни до Договору набувають чинності з дати вручення/отримання належно оформленого листа. </w:t>
      </w:r>
    </w:p>
    <w:p w14:paraId="1F82AD30" w14:textId="77777777" w:rsidR="001F7D20" w:rsidRPr="00185552" w:rsidRDefault="001F7D20" w:rsidP="001F7D20">
      <w:pPr>
        <w:widowControl w:val="0"/>
        <w:numPr>
          <w:ilvl w:val="1"/>
          <w:numId w:val="44"/>
        </w:numPr>
        <w:tabs>
          <w:tab w:val="left" w:pos="851"/>
          <w:tab w:val="left" w:pos="900"/>
          <w:tab w:val="left" w:pos="993"/>
          <w:tab w:val="left" w:pos="1134"/>
        </w:tabs>
        <w:spacing w:after="0" w:line="240" w:lineRule="auto"/>
        <w:ind w:left="0" w:right="140" w:firstLine="567"/>
        <w:contextualSpacing/>
        <w:jc w:val="both"/>
        <w:rPr>
          <w:rFonts w:ascii="Times New Roman" w:eastAsia="Times New Roman" w:hAnsi="Times New Roman" w:cs="Times New Roman"/>
          <w:strike/>
          <w:sz w:val="24"/>
          <w:szCs w:val="24"/>
          <w:lang w:eastAsia="ru-RU"/>
        </w:rPr>
      </w:pPr>
      <w:r w:rsidRPr="00185552">
        <w:rPr>
          <w:rFonts w:ascii="Times New Roman" w:eastAsia="Times New Roman" w:hAnsi="Times New Roman" w:cs="Times New Roman"/>
          <w:strike/>
          <w:sz w:val="24"/>
          <w:szCs w:val="24"/>
          <w:lang w:eastAsia="ru-RU"/>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733ADCA2" w14:textId="77777777" w:rsidR="001F7D20" w:rsidRPr="00185552" w:rsidRDefault="001F7D20" w:rsidP="001F7D20">
      <w:pPr>
        <w:widowControl w:val="0"/>
        <w:numPr>
          <w:ilvl w:val="1"/>
          <w:numId w:val="44"/>
        </w:numPr>
        <w:tabs>
          <w:tab w:val="left" w:pos="0"/>
          <w:tab w:val="left" w:pos="851"/>
          <w:tab w:val="left" w:pos="900"/>
          <w:tab w:val="left" w:pos="993"/>
          <w:tab w:val="left" w:pos="1134"/>
        </w:tabs>
        <w:spacing w:after="0" w:line="240" w:lineRule="auto"/>
        <w:ind w:left="0" w:right="140" w:firstLine="567"/>
        <w:contextualSpacing/>
        <w:jc w:val="both"/>
        <w:rPr>
          <w:rFonts w:ascii="Times New Roman" w:eastAsia="Times New Roman" w:hAnsi="Times New Roman"/>
          <w:strike/>
          <w:sz w:val="24"/>
          <w:szCs w:val="24"/>
        </w:rPr>
      </w:pPr>
      <w:r w:rsidRPr="00185552">
        <w:rPr>
          <w:rFonts w:ascii="Times New Roman" w:eastAsia="Times New Roman" w:hAnsi="Times New Roman" w:cs="Times New Roman"/>
          <w:strike/>
          <w:sz w:val="24"/>
          <w:szCs w:val="24"/>
          <w:lang w:eastAsia="ru-RU"/>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342F16A8" w14:textId="77777777" w:rsidR="001F7D20" w:rsidRPr="00185552" w:rsidRDefault="001F7D20" w:rsidP="001F7D20">
      <w:pPr>
        <w:widowControl w:val="0"/>
        <w:tabs>
          <w:tab w:val="left" w:pos="0"/>
          <w:tab w:val="left" w:pos="1560"/>
        </w:tabs>
        <w:spacing w:after="0" w:line="240" w:lineRule="auto"/>
        <w:ind w:firstLine="567"/>
        <w:contextualSpacing/>
        <w:jc w:val="both"/>
        <w:rPr>
          <w:rFonts w:cs="Times New Roman"/>
          <w:strike/>
          <w:sz w:val="24"/>
          <w:szCs w:val="24"/>
          <w:lang w:eastAsia="ru-RU"/>
        </w:rPr>
      </w:pPr>
      <w:r w:rsidRPr="00185552">
        <w:rPr>
          <w:rFonts w:ascii="Times New Roman" w:eastAsia="Times New Roman" w:hAnsi="Times New Roman" w:cs="Times New Roman"/>
          <w:strike/>
          <w:sz w:val="24"/>
          <w:szCs w:val="24"/>
          <w:lang w:eastAsia="ru-RU"/>
        </w:rPr>
        <w:t xml:space="preserve">16.19. </w:t>
      </w:r>
      <w:r w:rsidRPr="00185552">
        <w:rPr>
          <w:rFonts w:ascii="Times New Roman" w:eastAsia="Arial Unicode MS" w:hAnsi="Times New Roman" w:cs="Times New Roman"/>
          <w:strike/>
          <w:sz w:val="24"/>
          <w:szCs w:val="24"/>
          <w:lang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0D8502C7" w14:textId="77777777" w:rsidR="001F7D20" w:rsidRPr="00185552" w:rsidRDefault="001F7D20" w:rsidP="001F7D20">
      <w:pPr>
        <w:widowControl w:val="0"/>
        <w:spacing w:after="0" w:line="240" w:lineRule="auto"/>
        <w:ind w:firstLine="567"/>
        <w:contextualSpacing/>
        <w:jc w:val="both"/>
        <w:rPr>
          <w:rFonts w:cs="Times New Roman"/>
          <w:strike/>
          <w:sz w:val="24"/>
          <w:szCs w:val="24"/>
          <w:lang w:eastAsia="ru-RU"/>
        </w:rPr>
      </w:pPr>
      <w:r w:rsidRPr="00185552">
        <w:rPr>
          <w:rFonts w:ascii="Times New Roman" w:eastAsia="Times New Roman" w:hAnsi="Times New Roman" w:cs="Times New Roman"/>
          <w:strike/>
          <w:sz w:val="24"/>
          <w:szCs w:val="24"/>
          <w:lang w:eastAsia="ru-RU"/>
        </w:rPr>
        <w:t>16.20.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42C8344E" w14:textId="77777777" w:rsidR="001F7D20" w:rsidRPr="00185552" w:rsidRDefault="001F7D20" w:rsidP="001F7D20">
      <w:pPr>
        <w:widowControl w:val="0"/>
        <w:spacing w:after="0" w:line="240" w:lineRule="auto"/>
        <w:ind w:firstLine="567"/>
        <w:contextualSpacing/>
        <w:jc w:val="both"/>
        <w:rPr>
          <w:rFonts w:cs="Times New Roman"/>
          <w:strike/>
          <w:sz w:val="24"/>
          <w:szCs w:val="24"/>
          <w:lang w:eastAsia="ru-RU"/>
        </w:rPr>
      </w:pPr>
      <w:r w:rsidRPr="00185552">
        <w:rPr>
          <w:rFonts w:ascii="Times New Roman" w:eastAsia="Times New Roman" w:hAnsi="Times New Roman" w:cs="Times New Roman"/>
          <w:strike/>
          <w:sz w:val="24"/>
          <w:szCs w:val="24"/>
          <w:lang w:eastAsia="ru-RU"/>
        </w:rPr>
        <w:t>16.21.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58B6E07" w14:textId="77777777" w:rsidR="001F7D20" w:rsidRPr="00185552" w:rsidRDefault="001F7D20" w:rsidP="001F7D20">
      <w:pPr>
        <w:widowControl w:val="0"/>
        <w:spacing w:after="0" w:line="240" w:lineRule="auto"/>
        <w:ind w:firstLine="567"/>
        <w:contextualSpacing/>
        <w:jc w:val="both"/>
        <w:rPr>
          <w:rFonts w:cs="Times New Roman"/>
          <w:strike/>
          <w:sz w:val="24"/>
          <w:szCs w:val="24"/>
          <w:lang w:eastAsia="ru-RU"/>
        </w:rPr>
      </w:pPr>
      <w:r w:rsidRPr="00185552">
        <w:rPr>
          <w:rFonts w:ascii="Times New Roman" w:eastAsia="Times New Roman" w:hAnsi="Times New Roman" w:cs="Times New Roman"/>
          <w:strike/>
          <w:sz w:val="24"/>
          <w:szCs w:val="24"/>
          <w:lang w:eastAsia="ru-RU"/>
        </w:rPr>
        <w:t>16.22.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2108C648" w14:textId="77777777" w:rsidR="001F7D20" w:rsidRPr="00185552" w:rsidRDefault="001F7D20" w:rsidP="001F7D20">
      <w:pPr>
        <w:widowControl w:val="0"/>
        <w:spacing w:after="0" w:line="240" w:lineRule="auto"/>
        <w:ind w:firstLine="567"/>
        <w:contextualSpacing/>
        <w:jc w:val="both"/>
        <w:rPr>
          <w:rFonts w:cs="Times New Roman"/>
          <w:strike/>
          <w:sz w:val="24"/>
          <w:szCs w:val="24"/>
          <w:lang w:eastAsia="ru-RU"/>
        </w:rPr>
      </w:pPr>
      <w:r w:rsidRPr="00185552">
        <w:rPr>
          <w:rFonts w:ascii="Times New Roman" w:eastAsia="Times New Roman" w:hAnsi="Times New Roman" w:cs="Times New Roman"/>
          <w:strike/>
          <w:sz w:val="24"/>
          <w:szCs w:val="24"/>
          <w:lang w:eastAsia="ru-RU"/>
        </w:rPr>
        <w:lastRenderedPageBreak/>
        <w:t>16.23.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8AB736C" w14:textId="77777777" w:rsidR="001F7D20" w:rsidRPr="00185552" w:rsidRDefault="001F7D20" w:rsidP="001F7D20">
      <w:pPr>
        <w:widowControl w:val="0"/>
        <w:spacing w:after="0" w:line="240" w:lineRule="auto"/>
        <w:ind w:firstLine="567"/>
        <w:contextualSpacing/>
        <w:jc w:val="both"/>
        <w:rPr>
          <w:rFonts w:cs="Times New Roman"/>
          <w:strike/>
          <w:sz w:val="24"/>
          <w:szCs w:val="24"/>
          <w:lang w:eastAsia="ru-RU"/>
        </w:rPr>
      </w:pPr>
      <w:r w:rsidRPr="00185552">
        <w:rPr>
          <w:rFonts w:ascii="Times New Roman" w:eastAsia="Times New Roman" w:hAnsi="Times New Roman" w:cs="Times New Roman"/>
          <w:strike/>
          <w:sz w:val="24"/>
          <w:szCs w:val="24"/>
          <w:lang w:eastAsia="ru-RU"/>
        </w:rPr>
        <w:t>16.24.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1477EA14" w14:textId="77777777" w:rsidR="001F7D20" w:rsidRPr="00185552" w:rsidRDefault="001F7D20" w:rsidP="001F7D20">
      <w:pPr>
        <w:widowControl w:val="0"/>
        <w:tabs>
          <w:tab w:val="left" w:pos="851"/>
          <w:tab w:val="left" w:pos="993"/>
          <w:tab w:val="left" w:pos="1843"/>
        </w:tabs>
        <w:spacing w:after="0" w:line="240" w:lineRule="auto"/>
        <w:ind w:firstLine="567"/>
        <w:contextualSpacing/>
        <w:jc w:val="both"/>
        <w:rPr>
          <w:rFonts w:cs="Times New Roman"/>
          <w:strike/>
          <w:sz w:val="24"/>
          <w:szCs w:val="24"/>
          <w:lang w:eastAsia="ru-RU"/>
        </w:rPr>
      </w:pPr>
      <w:r w:rsidRPr="00185552">
        <w:rPr>
          <w:rFonts w:ascii="Times New Roman" w:hAnsi="Times New Roman" w:cs="Times New Roman"/>
          <w:strike/>
          <w:sz w:val="24"/>
          <w:szCs w:val="24"/>
          <w:lang w:eastAsia="ru-RU"/>
        </w:rPr>
        <w:t>16.25. Жодна із Сторін не має права передавати свої права і зобов'язання за даним Договором  третім особам без згоди на це другої Сторони.</w:t>
      </w:r>
    </w:p>
    <w:p w14:paraId="575BADB2" w14:textId="77777777" w:rsidR="001F7D20" w:rsidRPr="00185552" w:rsidRDefault="001F7D20" w:rsidP="001F7D20">
      <w:pPr>
        <w:widowControl w:val="0"/>
        <w:tabs>
          <w:tab w:val="left" w:pos="851"/>
          <w:tab w:val="left" w:pos="993"/>
          <w:tab w:val="left" w:pos="1843"/>
        </w:tabs>
        <w:spacing w:after="0" w:line="240" w:lineRule="auto"/>
        <w:ind w:firstLine="567"/>
        <w:contextualSpacing/>
        <w:jc w:val="both"/>
        <w:rPr>
          <w:rFonts w:cs="Times New Roman"/>
          <w:strike/>
          <w:sz w:val="24"/>
          <w:szCs w:val="24"/>
          <w:lang w:eastAsia="ru-RU"/>
        </w:rPr>
      </w:pPr>
      <w:r w:rsidRPr="00185552">
        <w:rPr>
          <w:rFonts w:ascii="Times New Roman" w:hAnsi="Times New Roman" w:cs="Times New Roman"/>
          <w:strike/>
          <w:sz w:val="24"/>
          <w:szCs w:val="24"/>
          <w:lang w:eastAsia="ru-RU"/>
        </w:rPr>
        <w:t xml:space="preserve">16.26. Повідомлення, які надсилаються для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73237AD9" w14:textId="77777777" w:rsidR="001F7D20" w:rsidRPr="00185552" w:rsidRDefault="001F7D20" w:rsidP="001F7D20">
      <w:pPr>
        <w:widowControl w:val="0"/>
        <w:tabs>
          <w:tab w:val="left" w:pos="851"/>
          <w:tab w:val="left" w:pos="993"/>
          <w:tab w:val="left" w:pos="1843"/>
        </w:tabs>
        <w:spacing w:after="0" w:line="240" w:lineRule="auto"/>
        <w:ind w:firstLine="567"/>
        <w:contextualSpacing/>
        <w:jc w:val="both"/>
        <w:rPr>
          <w:rFonts w:cs="Times New Roman"/>
          <w:strike/>
          <w:sz w:val="24"/>
          <w:szCs w:val="24"/>
          <w:lang w:eastAsia="ru-RU"/>
        </w:rPr>
      </w:pPr>
      <w:r w:rsidRPr="00185552">
        <w:rPr>
          <w:rFonts w:ascii="Times New Roman" w:eastAsia="Times New Roman" w:hAnsi="Times New Roman" w:cs="Times New Roman"/>
          <w:strike/>
          <w:sz w:val="24"/>
          <w:szCs w:val="24"/>
          <w:lang w:eastAsia="ru-RU"/>
        </w:rPr>
        <w:t xml:space="preserve">16.27. </w:t>
      </w:r>
      <w:r w:rsidRPr="00185552">
        <w:rPr>
          <w:rFonts w:ascii="Times New Roman" w:eastAsia="Arial Unicode MS" w:hAnsi="Times New Roman" w:cs="Times New Roman"/>
          <w:strike/>
          <w:sz w:val="24"/>
          <w:szCs w:val="24"/>
          <w:lang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332CDA55" w14:textId="77777777" w:rsidR="001F7D20" w:rsidRPr="00185552" w:rsidRDefault="001F7D20" w:rsidP="001F7D20">
      <w:pPr>
        <w:widowControl w:val="0"/>
        <w:spacing w:after="0" w:line="240" w:lineRule="auto"/>
        <w:ind w:firstLine="567"/>
        <w:contextualSpacing/>
        <w:jc w:val="both"/>
        <w:rPr>
          <w:rFonts w:cs="Times New Roman"/>
          <w:strike/>
          <w:sz w:val="24"/>
          <w:szCs w:val="24"/>
          <w:lang w:eastAsia="ru-RU"/>
        </w:rPr>
      </w:pPr>
      <w:r w:rsidRPr="00185552">
        <w:rPr>
          <w:rFonts w:ascii="Times New Roman" w:eastAsia="Times New Roman" w:hAnsi="Times New Roman" w:cs="Times New Roman"/>
          <w:strike/>
          <w:sz w:val="24"/>
          <w:szCs w:val="24"/>
          <w:lang w:eastAsia="ru-RU"/>
        </w:rPr>
        <w:t xml:space="preserve">16.28.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зі Сторін. </w:t>
      </w:r>
    </w:p>
    <w:p w14:paraId="5AC0C053" w14:textId="77777777" w:rsidR="001F7D20" w:rsidRPr="00185552" w:rsidRDefault="001F7D20" w:rsidP="001F7D20">
      <w:pPr>
        <w:tabs>
          <w:tab w:val="left" w:pos="1134"/>
          <w:tab w:val="left" w:pos="1276"/>
        </w:tabs>
        <w:spacing w:after="0" w:line="240" w:lineRule="auto"/>
        <w:ind w:left="568" w:right="282"/>
        <w:contextualSpacing/>
        <w:jc w:val="both"/>
        <w:rPr>
          <w:rFonts w:ascii="Times New Roman" w:eastAsia="Times New Roman" w:hAnsi="Times New Roman" w:cs="Times New Roman"/>
          <w:bCs/>
          <w:strike/>
          <w:spacing w:val="-10"/>
          <w:sz w:val="24"/>
          <w:szCs w:val="24"/>
          <w:lang w:val="ru-RU" w:eastAsia="ru-RU"/>
        </w:rPr>
      </w:pPr>
      <w:r w:rsidRPr="00185552">
        <w:rPr>
          <w:rFonts w:ascii="Times New Roman" w:eastAsia="Times New Roman" w:hAnsi="Times New Roman" w:cs="Times New Roman"/>
          <w:bCs/>
          <w:strike/>
          <w:spacing w:val="-10"/>
          <w:sz w:val="24"/>
          <w:szCs w:val="24"/>
          <w:lang w:val="ru-RU" w:eastAsia="ru-RU"/>
        </w:rPr>
        <w:t xml:space="preserve">16.29. На момент </w:t>
      </w:r>
      <w:proofErr w:type="spellStart"/>
      <w:r w:rsidRPr="00185552">
        <w:rPr>
          <w:rFonts w:ascii="Times New Roman" w:eastAsia="Times New Roman" w:hAnsi="Times New Roman" w:cs="Times New Roman"/>
          <w:bCs/>
          <w:strike/>
          <w:spacing w:val="-10"/>
          <w:sz w:val="24"/>
          <w:szCs w:val="24"/>
          <w:lang w:val="ru-RU" w:eastAsia="ru-RU"/>
        </w:rPr>
        <w:t>укладення</w:t>
      </w:r>
      <w:proofErr w:type="spellEnd"/>
      <w:r w:rsidRPr="00185552">
        <w:rPr>
          <w:rFonts w:ascii="Times New Roman" w:eastAsia="Times New Roman" w:hAnsi="Times New Roman" w:cs="Times New Roman"/>
          <w:bCs/>
          <w:strike/>
          <w:spacing w:val="-10"/>
          <w:sz w:val="24"/>
          <w:szCs w:val="24"/>
          <w:lang w:val="ru-RU" w:eastAsia="ru-RU"/>
        </w:rPr>
        <w:t xml:space="preserve"> </w:t>
      </w:r>
      <w:proofErr w:type="spellStart"/>
      <w:r w:rsidRPr="00185552">
        <w:rPr>
          <w:rFonts w:ascii="Times New Roman" w:eastAsia="Times New Roman" w:hAnsi="Times New Roman" w:cs="Times New Roman"/>
          <w:bCs/>
          <w:strike/>
          <w:spacing w:val="-10"/>
          <w:sz w:val="24"/>
          <w:szCs w:val="24"/>
          <w:lang w:val="ru-RU" w:eastAsia="ru-RU"/>
        </w:rPr>
        <w:t>цього</w:t>
      </w:r>
      <w:proofErr w:type="spellEnd"/>
      <w:r w:rsidRPr="00185552">
        <w:rPr>
          <w:rFonts w:ascii="Times New Roman" w:eastAsia="Times New Roman" w:hAnsi="Times New Roman" w:cs="Times New Roman"/>
          <w:bCs/>
          <w:strike/>
          <w:spacing w:val="-10"/>
          <w:sz w:val="24"/>
          <w:szCs w:val="24"/>
          <w:lang w:val="ru-RU" w:eastAsia="ru-RU"/>
        </w:rPr>
        <w:t xml:space="preserve"> Договору:</w:t>
      </w:r>
    </w:p>
    <w:p w14:paraId="2F9F1B00" w14:textId="77777777" w:rsidR="001F7D20" w:rsidRPr="00185552" w:rsidRDefault="001F7D20" w:rsidP="001F7D20">
      <w:pPr>
        <w:tabs>
          <w:tab w:val="left" w:pos="1134"/>
          <w:tab w:val="left" w:pos="1276"/>
        </w:tabs>
        <w:spacing w:after="0" w:line="240" w:lineRule="auto"/>
        <w:ind w:left="567" w:right="282"/>
        <w:jc w:val="both"/>
        <w:rPr>
          <w:rFonts w:ascii="Times New Roman" w:eastAsia="SimSun" w:hAnsi="Times New Roman" w:cs="Times New Roman"/>
          <w:bCs/>
          <w:strike/>
          <w:spacing w:val="-10"/>
          <w:sz w:val="24"/>
          <w:szCs w:val="24"/>
          <w:lang w:eastAsia="ru-RU"/>
        </w:rPr>
      </w:pPr>
      <w:r w:rsidRPr="00185552">
        <w:rPr>
          <w:rFonts w:ascii="Times New Roman" w:eastAsia="SimSun" w:hAnsi="Times New Roman" w:cs="Times New Roman"/>
          <w:bCs/>
          <w:strike/>
          <w:spacing w:val="-10"/>
          <w:sz w:val="24"/>
          <w:szCs w:val="24"/>
          <w:lang w:eastAsia="ru-RU"/>
        </w:rPr>
        <w:t>- Страховик є __________________________________;</w:t>
      </w:r>
    </w:p>
    <w:p w14:paraId="05DBA998" w14:textId="77777777" w:rsidR="001F7D20" w:rsidRPr="00185552" w:rsidRDefault="001F7D20" w:rsidP="001F7D20">
      <w:pPr>
        <w:tabs>
          <w:tab w:val="left" w:pos="1134"/>
          <w:tab w:val="left" w:pos="1276"/>
        </w:tabs>
        <w:spacing w:after="0" w:line="240" w:lineRule="auto"/>
        <w:ind w:right="282" w:firstLine="567"/>
        <w:jc w:val="both"/>
        <w:rPr>
          <w:rFonts w:ascii="Times New Roman" w:hAnsi="Times New Roman" w:cs="Times New Roman"/>
          <w:strike/>
          <w:spacing w:val="-10"/>
          <w:sz w:val="24"/>
          <w:szCs w:val="24"/>
        </w:rPr>
      </w:pPr>
      <w:r w:rsidRPr="00185552">
        <w:rPr>
          <w:rFonts w:ascii="Times New Roman" w:eastAsia="SimSun" w:hAnsi="Times New Roman" w:cs="Times New Roman"/>
          <w:bCs/>
          <w:strike/>
          <w:spacing w:val="-10"/>
          <w:sz w:val="24"/>
          <w:szCs w:val="24"/>
          <w:lang w:eastAsia="ru-RU"/>
        </w:rPr>
        <w:t>- Страхувальник є неприбутковою установою.</w:t>
      </w:r>
    </w:p>
    <w:p w14:paraId="5705D07C" w14:textId="77777777" w:rsidR="001F7D20" w:rsidRPr="00185552" w:rsidRDefault="001F7D20" w:rsidP="001F7D20">
      <w:pPr>
        <w:numPr>
          <w:ilvl w:val="1"/>
          <w:numId w:val="52"/>
        </w:numPr>
        <w:spacing w:after="0" w:line="240" w:lineRule="auto"/>
        <w:ind w:left="0" w:right="282" w:firstLine="465"/>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Страхувальник підтверджує,  що отримав письмову  згоду від Застрахованої особи щодо обробки її персональних даних Страховиком та повідомив  останню про обсяг та мету, з якою будуть оброблятися її персональні дані, осіб, яким передаються її персональні дані, та права, визначені ст. 8  Закону України «Про захист персональних даних». </w:t>
      </w:r>
    </w:p>
    <w:p w14:paraId="151BFB98" w14:textId="77777777" w:rsidR="001F7D20" w:rsidRPr="00185552" w:rsidRDefault="001F7D20" w:rsidP="001F7D20">
      <w:pPr>
        <w:numPr>
          <w:ilvl w:val="1"/>
          <w:numId w:val="52"/>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Застрахована особа надає згоду Страховику від свого імені в рамках укладеного  договору страхування, організовувати  консультації сімейного лікаря за Декларацією з сімейним лікарем, вести перемовини з лікарями щодо призначень діагностики або лікування при страховому випадку, допомагати в організації оформлення Декларації з сімейним лікарем, якщо такої не укладено Застрахованою особою. </w:t>
      </w:r>
    </w:p>
    <w:p w14:paraId="6D8FA1D3" w14:textId="77777777" w:rsidR="001F7D20" w:rsidRPr="00185552" w:rsidRDefault="001F7D20" w:rsidP="001F7D20">
      <w:pPr>
        <w:numPr>
          <w:ilvl w:val="1"/>
          <w:numId w:val="52"/>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Погодження корпоративних лімітів, у разі наявності опції в Програмі страхування проводиться на підставі відправлення запиту та отримання відповіді від відповідальної особи Страхувальника: ____________________; адреса електронної пошти: </w:t>
      </w:r>
      <w:hyperlink r:id="rId23" w:history="1">
        <w:r w:rsidRPr="00185552">
          <w:rPr>
            <w:rFonts w:ascii="Times New Roman" w:hAnsi="Times New Roman" w:cs="Times New Roman"/>
            <w:strike/>
            <w:color w:val="0000FF"/>
            <w:sz w:val="24"/>
            <w:szCs w:val="24"/>
            <w:shd w:val="clear" w:color="auto" w:fill="FFFFFF"/>
          </w:rPr>
          <w:t>______________________</w:t>
        </w:r>
      </w:hyperlink>
      <w:r w:rsidRPr="00185552">
        <w:rPr>
          <w:rFonts w:ascii="Times New Roman" w:hAnsi="Times New Roman" w:cs="Times New Roman"/>
          <w:strike/>
          <w:color w:val="0000FF"/>
          <w:sz w:val="24"/>
          <w:szCs w:val="24"/>
          <w:shd w:val="clear" w:color="auto" w:fill="FFFFFF"/>
        </w:rPr>
        <w:t xml:space="preserve"> </w:t>
      </w:r>
      <w:r w:rsidRPr="00185552">
        <w:rPr>
          <w:rFonts w:ascii="Times New Roman" w:hAnsi="Times New Roman" w:cs="Times New Roman"/>
          <w:strike/>
          <w:spacing w:val="-10"/>
          <w:sz w:val="24"/>
          <w:szCs w:val="24"/>
        </w:rPr>
        <w:t>(вказати ПІБ та електрону пошту).</w:t>
      </w:r>
    </w:p>
    <w:p w14:paraId="3A4010EA" w14:textId="77777777" w:rsidR="001F7D20" w:rsidRPr="00185552" w:rsidRDefault="001F7D20" w:rsidP="001F7D20">
      <w:pPr>
        <w:numPr>
          <w:ilvl w:val="1"/>
          <w:numId w:val="52"/>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У разі наявності в програмі страхування планової опції вакцинації/вітамінізації/імунізації замовлення опції проводиться централізовано шляхом направлення замовлення на отримання опції та списку Застрахованих осіб, які бажають отримати опцію, від відповідальної особи Страхувальника, що вказана в п. 16.10 на електрону пошту Страховика </w:t>
      </w:r>
      <w:r w:rsidRPr="00185552">
        <w:rPr>
          <w:rFonts w:ascii="Times New Roman" w:hAnsi="Times New Roman" w:cs="Times New Roman"/>
          <w:strike/>
          <w:sz w:val="24"/>
          <w:szCs w:val="24"/>
        </w:rPr>
        <w:t>________________</w:t>
      </w:r>
      <w:r w:rsidRPr="00185552">
        <w:rPr>
          <w:rFonts w:ascii="Times New Roman" w:hAnsi="Times New Roman" w:cs="Times New Roman"/>
          <w:strike/>
          <w:spacing w:val="-10"/>
          <w:sz w:val="24"/>
          <w:szCs w:val="24"/>
        </w:rPr>
        <w:t xml:space="preserve"> з темою листа по відповідній опції: Вакцинація/вітамінізація/імунізація для проведення опції медичним </w:t>
      </w:r>
      <w:proofErr w:type="spellStart"/>
      <w:r w:rsidRPr="00185552">
        <w:rPr>
          <w:rFonts w:ascii="Times New Roman" w:hAnsi="Times New Roman" w:cs="Times New Roman"/>
          <w:strike/>
          <w:spacing w:val="-10"/>
          <w:sz w:val="24"/>
          <w:szCs w:val="24"/>
        </w:rPr>
        <w:t>асистансом</w:t>
      </w:r>
      <w:proofErr w:type="spellEnd"/>
      <w:r w:rsidRPr="00185552">
        <w:rPr>
          <w:rFonts w:ascii="Times New Roman" w:hAnsi="Times New Roman" w:cs="Times New Roman"/>
          <w:strike/>
          <w:spacing w:val="-10"/>
          <w:sz w:val="24"/>
          <w:szCs w:val="24"/>
        </w:rPr>
        <w:t xml:space="preserve"> Страховика. </w:t>
      </w:r>
    </w:p>
    <w:p w14:paraId="46D5C530" w14:textId="77777777" w:rsidR="001F7D20" w:rsidRPr="00185552" w:rsidRDefault="001F7D20" w:rsidP="001F7D20">
      <w:pPr>
        <w:numPr>
          <w:ilvl w:val="1"/>
          <w:numId w:val="52"/>
        </w:numPr>
        <w:tabs>
          <w:tab w:val="left" w:pos="900"/>
          <w:tab w:val="left" w:pos="1134"/>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У разі наявності в програмі страхування  опції Довірений лікар в офіс замовлення опції проводиться централізовано шляхом направлення замовлення на отримання опції та зазначення кількості Застрахованих осіб, які бажають отримати опцію, від відповідальної особи Страхувальника, що вказана в п. 16.10 на електрону пошту Страховика </w:t>
      </w:r>
      <w:hyperlink r:id="rId24" w:tgtFrame="_blank" w:history="1">
        <w:r w:rsidRPr="00185552">
          <w:rPr>
            <w:rFonts w:ascii="Times New Roman" w:hAnsi="Times New Roman" w:cs="Times New Roman"/>
            <w:strike/>
            <w:spacing w:val="-10"/>
            <w:sz w:val="24"/>
            <w:szCs w:val="24"/>
          </w:rPr>
          <w:t>__________________</w:t>
        </w:r>
      </w:hyperlink>
      <w:r w:rsidRPr="00185552">
        <w:rPr>
          <w:rFonts w:ascii="Times New Roman" w:hAnsi="Times New Roman" w:cs="Times New Roman"/>
          <w:strike/>
          <w:spacing w:val="-10"/>
          <w:sz w:val="24"/>
          <w:szCs w:val="24"/>
        </w:rPr>
        <w:t xml:space="preserve">  з </w:t>
      </w:r>
      <w:r w:rsidRPr="00185552">
        <w:rPr>
          <w:rFonts w:ascii="Times New Roman" w:hAnsi="Times New Roman" w:cs="Times New Roman"/>
          <w:strike/>
          <w:spacing w:val="-10"/>
          <w:sz w:val="24"/>
          <w:szCs w:val="24"/>
        </w:rPr>
        <w:lastRenderedPageBreak/>
        <w:t xml:space="preserve">темою листа по відповідній опції: Довірений лікар в офіс для проведення опції медичним </w:t>
      </w:r>
      <w:proofErr w:type="spellStart"/>
      <w:r w:rsidRPr="00185552">
        <w:rPr>
          <w:rFonts w:ascii="Times New Roman" w:hAnsi="Times New Roman" w:cs="Times New Roman"/>
          <w:strike/>
          <w:spacing w:val="-10"/>
          <w:sz w:val="24"/>
          <w:szCs w:val="24"/>
        </w:rPr>
        <w:t>асистансом</w:t>
      </w:r>
      <w:proofErr w:type="spellEnd"/>
      <w:r w:rsidRPr="00185552">
        <w:rPr>
          <w:rFonts w:ascii="Times New Roman" w:hAnsi="Times New Roman" w:cs="Times New Roman"/>
          <w:strike/>
          <w:spacing w:val="-10"/>
          <w:sz w:val="24"/>
          <w:szCs w:val="24"/>
        </w:rPr>
        <w:t xml:space="preserve"> Страховика. Візит довіреного лікаря відбувається в офіс за попереднім запитом, але не пізніше ніж до 20 числа попереднього до візиту місяця, в якому має пройти візит. Візит довіреного лікаря відбувається в офіс за умови заявленої кількості не менше 5 осіб. Розрахунок часу відбувається за умови 5 осіб х 1 годину". Для кількості менше 5 осіб викликається  лікар планово згідно опції "виклик лікаря в офіс/додому", якщо наявні медичні покази до виклику лікаря в офіс.</w:t>
      </w:r>
    </w:p>
    <w:p w14:paraId="11FA96A9" w14:textId="77777777" w:rsidR="001F7D20" w:rsidRPr="00185552" w:rsidRDefault="001F7D20" w:rsidP="001F7D20">
      <w:pPr>
        <w:tabs>
          <w:tab w:val="left" w:pos="851"/>
          <w:tab w:val="left" w:pos="1134"/>
        </w:tabs>
        <w:ind w:left="510" w:right="282"/>
        <w:contextualSpacing/>
        <w:rPr>
          <w:rFonts w:ascii="Times New Roman" w:hAnsi="Times New Roman" w:cs="Times New Roman"/>
          <w:strike/>
          <w:spacing w:val="-10"/>
          <w:sz w:val="24"/>
          <w:szCs w:val="24"/>
        </w:rPr>
      </w:pPr>
    </w:p>
    <w:p w14:paraId="55728B2A" w14:textId="77777777" w:rsidR="001F7D20" w:rsidRPr="00185552" w:rsidRDefault="001F7D20" w:rsidP="001F7D20">
      <w:pPr>
        <w:spacing w:after="0" w:line="240" w:lineRule="auto"/>
        <w:ind w:left="1080" w:right="282"/>
        <w:jc w:val="center"/>
        <w:rPr>
          <w:rFonts w:ascii="Times New Roman" w:eastAsia="Times New Roman" w:hAnsi="Times New Roman" w:cs="Times New Roman"/>
          <w:b/>
          <w:strike/>
          <w:spacing w:val="-10"/>
          <w:w w:val="101"/>
          <w:sz w:val="24"/>
          <w:szCs w:val="24"/>
          <w:lang w:eastAsia="en-US"/>
        </w:rPr>
      </w:pPr>
      <w:r w:rsidRPr="00185552">
        <w:rPr>
          <w:rFonts w:ascii="Times New Roman" w:eastAsia="Times New Roman" w:hAnsi="Times New Roman" w:cs="Times New Roman"/>
          <w:b/>
          <w:strike/>
          <w:spacing w:val="-10"/>
          <w:w w:val="101"/>
          <w:sz w:val="24"/>
          <w:szCs w:val="24"/>
          <w:lang w:val="en-US" w:eastAsia="en-US"/>
        </w:rPr>
        <w:t xml:space="preserve">XVII. </w:t>
      </w:r>
      <w:r w:rsidRPr="00185552">
        <w:rPr>
          <w:rFonts w:ascii="Times New Roman" w:eastAsia="Times New Roman" w:hAnsi="Times New Roman" w:cs="Times New Roman"/>
          <w:b/>
          <w:strike/>
          <w:spacing w:val="-10"/>
          <w:w w:val="101"/>
          <w:sz w:val="24"/>
          <w:szCs w:val="24"/>
          <w:lang w:eastAsia="en-US"/>
        </w:rPr>
        <w:t>СТРОК ДІЇ ДОГОВОРУ</w:t>
      </w:r>
    </w:p>
    <w:p w14:paraId="2651A5D2" w14:textId="77777777" w:rsidR="001F7D20" w:rsidRPr="00185552" w:rsidRDefault="001F7D20" w:rsidP="001F7D20">
      <w:pPr>
        <w:numPr>
          <w:ilvl w:val="1"/>
          <w:numId w:val="20"/>
        </w:numPr>
        <w:tabs>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Цей Договір набирає чинності з дати його підписання уповноваженими особами Сторін і діє: </w:t>
      </w:r>
    </w:p>
    <w:p w14:paraId="255341C8" w14:textId="77777777" w:rsidR="001F7D20" w:rsidRPr="00185552" w:rsidRDefault="001F7D20" w:rsidP="001F7D20">
      <w:pPr>
        <w:numPr>
          <w:ilvl w:val="0"/>
          <w:numId w:val="19"/>
        </w:numPr>
        <w:tabs>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в частині надання послуг –  з 00 год 00 хв дня  наступного за здійсненням Страхувальником оплати на підставі рахунку, виставленого Страховиком та впродовж 12 (дванадцяти ) місяців, які обраховуються з урахуванням пункту 4.1 цього Договору. </w:t>
      </w:r>
    </w:p>
    <w:p w14:paraId="060F5CFE" w14:textId="77777777" w:rsidR="001F7D20" w:rsidRPr="00185552" w:rsidRDefault="001F7D20" w:rsidP="001F7D20">
      <w:pPr>
        <w:numPr>
          <w:ilvl w:val="0"/>
          <w:numId w:val="19"/>
        </w:numPr>
        <w:tabs>
          <w:tab w:val="left" w:pos="1134"/>
          <w:tab w:val="left" w:pos="1276"/>
        </w:tabs>
        <w:spacing w:after="0" w:line="240" w:lineRule="auto"/>
        <w:ind w:left="0" w:right="282" w:firstLine="567"/>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в частині проведення розрахунків за надані послуги та відповідальності Страховика за Договором – до повного виконання зобов’язань.</w:t>
      </w:r>
    </w:p>
    <w:p w14:paraId="166F2CC1" w14:textId="77777777" w:rsidR="001F7D20" w:rsidRPr="00185552" w:rsidRDefault="001F7D20" w:rsidP="001F7D20">
      <w:pPr>
        <w:tabs>
          <w:tab w:val="left" w:pos="1134"/>
          <w:tab w:val="left" w:pos="1276"/>
        </w:tabs>
        <w:ind w:left="567" w:right="282"/>
        <w:contextualSpacing/>
        <w:rPr>
          <w:rFonts w:ascii="Times New Roman" w:hAnsi="Times New Roman" w:cs="Times New Roman"/>
          <w:strike/>
          <w:spacing w:val="-10"/>
          <w:sz w:val="24"/>
          <w:szCs w:val="24"/>
        </w:rPr>
      </w:pPr>
    </w:p>
    <w:p w14:paraId="4214AF98" w14:textId="77777777" w:rsidR="001F7D20" w:rsidRPr="00185552" w:rsidRDefault="001F7D20" w:rsidP="001F7D20">
      <w:pPr>
        <w:spacing w:after="0" w:line="240" w:lineRule="auto"/>
        <w:ind w:left="1080" w:right="282"/>
        <w:jc w:val="center"/>
        <w:rPr>
          <w:rFonts w:ascii="Times New Roman" w:eastAsia="Times New Roman" w:hAnsi="Times New Roman" w:cs="Times New Roman"/>
          <w:b/>
          <w:strike/>
          <w:spacing w:val="-10"/>
          <w:w w:val="101"/>
          <w:sz w:val="24"/>
          <w:szCs w:val="24"/>
          <w:lang w:eastAsia="ru-RU"/>
        </w:rPr>
      </w:pPr>
      <w:r w:rsidRPr="00185552">
        <w:rPr>
          <w:rFonts w:ascii="Times New Roman" w:eastAsia="Times New Roman" w:hAnsi="Times New Roman" w:cs="Times New Roman"/>
          <w:b/>
          <w:strike/>
          <w:spacing w:val="-10"/>
          <w:w w:val="101"/>
          <w:sz w:val="24"/>
          <w:szCs w:val="24"/>
          <w:lang w:val="en-US" w:eastAsia="en-US"/>
        </w:rPr>
        <w:t>XVIII</w:t>
      </w:r>
      <w:r w:rsidRPr="00185552">
        <w:rPr>
          <w:rFonts w:ascii="Times New Roman" w:eastAsia="Times New Roman" w:hAnsi="Times New Roman" w:cs="Times New Roman"/>
          <w:b/>
          <w:strike/>
          <w:spacing w:val="-10"/>
          <w:w w:val="101"/>
          <w:sz w:val="24"/>
          <w:szCs w:val="24"/>
          <w:lang w:eastAsia="en-US"/>
        </w:rPr>
        <w:t>. АНТИКОРУПЦІЙНЕ ЗАСТЕРЕЖЕННЯ</w:t>
      </w:r>
    </w:p>
    <w:p w14:paraId="2EA13F00" w14:textId="77777777" w:rsidR="001F7D20" w:rsidRPr="00185552" w:rsidRDefault="001F7D20" w:rsidP="001F7D20">
      <w:pPr>
        <w:numPr>
          <w:ilvl w:val="1"/>
          <w:numId w:val="45"/>
        </w:numPr>
        <w:tabs>
          <w:tab w:val="left" w:pos="1134"/>
        </w:tabs>
        <w:spacing w:after="0" w:line="240" w:lineRule="auto"/>
        <w:ind w:left="0" w:right="282" w:firstLine="567"/>
        <w:jc w:val="both"/>
        <w:rPr>
          <w:rFonts w:ascii="Times New Roman" w:eastAsia="Times New Roman" w:hAnsi="Times New Roman" w:cs="Times New Roman"/>
          <w:bCs/>
          <w:strike/>
          <w:spacing w:val="-10"/>
          <w:w w:val="101"/>
          <w:sz w:val="24"/>
          <w:szCs w:val="24"/>
          <w:lang w:eastAsia="ru-RU"/>
        </w:rPr>
      </w:pPr>
      <w:r w:rsidRPr="00185552">
        <w:rPr>
          <w:rFonts w:ascii="Times New Roman" w:eastAsia="Times New Roman" w:hAnsi="Times New Roman" w:cs="Times New Roman"/>
          <w:bCs/>
          <w:strike/>
          <w:spacing w:val="-10"/>
          <w:w w:val="101"/>
          <w:sz w:val="24"/>
          <w:szCs w:val="24"/>
          <w:lang w:eastAsia="ru-RU"/>
        </w:rPr>
        <w:t>Страховик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Покупця,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7AFAA23C" w14:textId="77777777" w:rsidR="001F7D20" w:rsidRPr="00185552" w:rsidRDefault="001F7D20" w:rsidP="001F7D20">
      <w:pPr>
        <w:numPr>
          <w:ilvl w:val="1"/>
          <w:numId w:val="45"/>
        </w:numPr>
        <w:tabs>
          <w:tab w:val="left" w:pos="1134"/>
        </w:tabs>
        <w:spacing w:after="0" w:line="240" w:lineRule="auto"/>
        <w:ind w:left="0" w:right="282" w:firstLine="567"/>
        <w:jc w:val="both"/>
        <w:rPr>
          <w:rFonts w:ascii="Times New Roman" w:eastAsia="Times New Roman" w:hAnsi="Times New Roman" w:cs="Times New Roman"/>
          <w:bCs/>
          <w:strike/>
          <w:spacing w:val="-10"/>
          <w:w w:val="101"/>
          <w:sz w:val="24"/>
          <w:szCs w:val="24"/>
          <w:lang w:eastAsia="ru-RU"/>
        </w:rPr>
      </w:pPr>
      <w:r w:rsidRPr="00185552">
        <w:rPr>
          <w:rFonts w:ascii="Times New Roman" w:eastAsia="Times New Roman" w:hAnsi="Times New Roman" w:cs="Times New Roman"/>
          <w:bCs/>
          <w:strike/>
          <w:spacing w:val="-10"/>
          <w:w w:val="101"/>
          <w:sz w:val="24"/>
          <w:szCs w:val="24"/>
          <w:lang w:eastAsia="ru-RU"/>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7C2EE3AF" w14:textId="77777777" w:rsidR="001F7D20" w:rsidRPr="00185552" w:rsidRDefault="001F7D20" w:rsidP="001F7D20">
      <w:pPr>
        <w:numPr>
          <w:ilvl w:val="1"/>
          <w:numId w:val="45"/>
        </w:numPr>
        <w:tabs>
          <w:tab w:val="left" w:pos="1134"/>
        </w:tabs>
        <w:spacing w:after="0" w:line="240" w:lineRule="auto"/>
        <w:ind w:left="0" w:right="282" w:firstLine="567"/>
        <w:jc w:val="both"/>
        <w:rPr>
          <w:rFonts w:ascii="Times New Roman" w:eastAsia="Times New Roman" w:hAnsi="Times New Roman" w:cs="Times New Roman"/>
          <w:bCs/>
          <w:strike/>
          <w:spacing w:val="-10"/>
          <w:w w:val="101"/>
          <w:sz w:val="24"/>
          <w:szCs w:val="24"/>
          <w:lang w:eastAsia="ru-RU"/>
        </w:rPr>
      </w:pPr>
      <w:r w:rsidRPr="00185552">
        <w:rPr>
          <w:rFonts w:ascii="Times New Roman" w:eastAsia="Times New Roman" w:hAnsi="Times New Roman" w:cs="Times New Roman"/>
          <w:bCs/>
          <w:strike/>
          <w:spacing w:val="-10"/>
          <w:w w:val="101"/>
          <w:sz w:val="24"/>
          <w:szCs w:val="24"/>
          <w:lang w:eastAsia="ru-RU"/>
        </w:rPr>
        <w:t>Страховик гарантує та зобов’язується забезпечити, що Страховик, його представники, агенти, директори, працівники, посадові особи та/або інші особи, пов'язані з ним:</w:t>
      </w:r>
    </w:p>
    <w:p w14:paraId="2DE1B593" w14:textId="77777777" w:rsidR="001F7D20" w:rsidRPr="00185552" w:rsidRDefault="001F7D20" w:rsidP="001F7D20">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trike/>
          <w:spacing w:val="-10"/>
          <w:sz w:val="24"/>
          <w:szCs w:val="24"/>
        </w:rPr>
      </w:pPr>
      <w:r w:rsidRPr="00185552">
        <w:rPr>
          <w:rFonts w:ascii="Times New Roman" w:hAnsi="Times New Roman" w:cs="Times New Roman"/>
          <w:bCs/>
          <w:strike/>
          <w:spacing w:val="-10"/>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46FF8BC3" w14:textId="77777777" w:rsidR="001F7D20" w:rsidRPr="00185552" w:rsidRDefault="001F7D20" w:rsidP="001F7D20">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trike/>
          <w:spacing w:val="-10"/>
          <w:sz w:val="24"/>
          <w:szCs w:val="24"/>
        </w:rPr>
      </w:pPr>
      <w:r w:rsidRPr="00185552">
        <w:rPr>
          <w:rFonts w:ascii="Times New Roman" w:hAnsi="Times New Roman" w:cs="Times New Roman"/>
          <w:bCs/>
          <w:strike/>
          <w:spacing w:val="-10"/>
          <w:sz w:val="24"/>
          <w:szCs w:val="24"/>
        </w:rPr>
        <w:t>не надавали та не надаватимуть Страхувальнику неправдиву інформацію про хід виконання цього Договору, або будь-яку іншу інформацію, що стосується цього Договору;</w:t>
      </w:r>
    </w:p>
    <w:p w14:paraId="54A19CFE" w14:textId="77777777" w:rsidR="001F7D20" w:rsidRPr="00185552" w:rsidRDefault="001F7D20" w:rsidP="001F7D20">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trike/>
          <w:spacing w:val="-10"/>
          <w:sz w:val="24"/>
          <w:szCs w:val="24"/>
        </w:rPr>
      </w:pPr>
      <w:r w:rsidRPr="00185552">
        <w:rPr>
          <w:rFonts w:ascii="Times New Roman" w:hAnsi="Times New Roman" w:cs="Times New Roman"/>
          <w:bCs/>
          <w:strike/>
          <w:spacing w:val="-10"/>
          <w:sz w:val="24"/>
          <w:szCs w:val="24"/>
        </w:rPr>
        <w:t>не спотворювали та не приховували інформацію з метою впливу на процес відбору Страхувальником контрагента, укладення і виконання цього Договору;</w:t>
      </w:r>
    </w:p>
    <w:p w14:paraId="57109E5A" w14:textId="77777777" w:rsidR="001F7D20" w:rsidRPr="00185552" w:rsidRDefault="001F7D20" w:rsidP="001F7D20">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trike/>
          <w:spacing w:val="-10"/>
          <w:sz w:val="24"/>
          <w:szCs w:val="24"/>
        </w:rPr>
      </w:pPr>
      <w:r w:rsidRPr="00185552">
        <w:rPr>
          <w:rFonts w:ascii="Times New Roman" w:hAnsi="Times New Roman" w:cs="Times New Roman"/>
          <w:bCs/>
          <w:strike/>
          <w:spacing w:val="-10"/>
          <w:sz w:val="24"/>
          <w:szCs w:val="24"/>
        </w:rPr>
        <w:t>не брали та не братимуть участь у змові між двома або більше учасниками процесу відбору Страхувальником контрагента з метою встановлення штучних чи неконкурентних цін тощо;</w:t>
      </w:r>
    </w:p>
    <w:p w14:paraId="3397D9FB" w14:textId="77777777" w:rsidR="001F7D20" w:rsidRPr="00185552" w:rsidRDefault="001F7D20" w:rsidP="001F7D20">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trike/>
          <w:spacing w:val="-10"/>
          <w:sz w:val="24"/>
          <w:szCs w:val="24"/>
        </w:rPr>
      </w:pPr>
      <w:r w:rsidRPr="00185552">
        <w:rPr>
          <w:rFonts w:ascii="Times New Roman" w:hAnsi="Times New Roman" w:cs="Times New Roman"/>
          <w:bCs/>
          <w:strike/>
          <w:spacing w:val="-10"/>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6392529D" w14:textId="77777777" w:rsidR="001F7D20" w:rsidRPr="00185552" w:rsidRDefault="001F7D20" w:rsidP="001F7D20">
      <w:pPr>
        <w:widowControl w:val="0"/>
        <w:numPr>
          <w:ilvl w:val="1"/>
          <w:numId w:val="45"/>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trike/>
          <w:spacing w:val="-10"/>
          <w:sz w:val="24"/>
          <w:szCs w:val="24"/>
        </w:rPr>
      </w:pPr>
      <w:r w:rsidRPr="00185552">
        <w:rPr>
          <w:rFonts w:ascii="Times New Roman" w:hAnsi="Times New Roman" w:cs="Times New Roman"/>
          <w:bCs/>
          <w:strike/>
          <w:spacing w:val="-10"/>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7F784878" w14:textId="77777777" w:rsidR="001F7D20" w:rsidRPr="00185552" w:rsidRDefault="001F7D20" w:rsidP="001F7D20">
      <w:pPr>
        <w:numPr>
          <w:ilvl w:val="1"/>
          <w:numId w:val="45"/>
        </w:numPr>
        <w:tabs>
          <w:tab w:val="left" w:pos="1134"/>
          <w:tab w:val="left" w:pos="1276"/>
        </w:tabs>
        <w:spacing w:after="0" w:line="240" w:lineRule="auto"/>
        <w:ind w:left="0" w:right="282" w:firstLine="567"/>
        <w:contextualSpacing/>
        <w:jc w:val="both"/>
        <w:rPr>
          <w:rFonts w:ascii="Times New Roman" w:hAnsi="Times New Roman" w:cs="Times New Roman"/>
          <w:bCs/>
          <w:strike/>
          <w:spacing w:val="-10"/>
          <w:sz w:val="24"/>
          <w:szCs w:val="24"/>
        </w:rPr>
      </w:pPr>
      <w:r w:rsidRPr="00185552">
        <w:rPr>
          <w:rFonts w:ascii="Times New Roman" w:hAnsi="Times New Roman" w:cs="Times New Roman"/>
          <w:bCs/>
          <w:strike/>
          <w:spacing w:val="-10"/>
          <w:sz w:val="24"/>
          <w:szCs w:val="24"/>
        </w:rPr>
        <w:t>У разі порушення Страховиком умов цього розділу Страхувальник має право на дострокове розірвання договору на підставі односторонньої відмови від цього Договору з урахуванням положень підпунктів 6.4.2. Договору.</w:t>
      </w:r>
    </w:p>
    <w:p w14:paraId="448111F7" w14:textId="77777777" w:rsidR="001F7D20" w:rsidRPr="00185552" w:rsidRDefault="001F7D20" w:rsidP="001F7D20">
      <w:pPr>
        <w:tabs>
          <w:tab w:val="left" w:pos="1134"/>
          <w:tab w:val="left" w:pos="1276"/>
        </w:tabs>
        <w:spacing w:after="0" w:line="240" w:lineRule="auto"/>
        <w:ind w:left="567" w:right="282"/>
        <w:contextualSpacing/>
        <w:jc w:val="both"/>
        <w:rPr>
          <w:rFonts w:ascii="Times New Roman" w:hAnsi="Times New Roman" w:cs="Times New Roman"/>
          <w:bCs/>
          <w:strike/>
          <w:spacing w:val="-10"/>
          <w:sz w:val="24"/>
          <w:szCs w:val="24"/>
        </w:rPr>
      </w:pPr>
    </w:p>
    <w:p w14:paraId="269AF9A3" w14:textId="77777777" w:rsidR="001F7D20" w:rsidRPr="00185552" w:rsidRDefault="001F7D20" w:rsidP="001F7D20">
      <w:pPr>
        <w:tabs>
          <w:tab w:val="left" w:pos="1276"/>
        </w:tabs>
        <w:spacing w:after="0" w:line="240" w:lineRule="auto"/>
        <w:ind w:left="720"/>
        <w:contextualSpacing/>
        <w:jc w:val="center"/>
        <w:rPr>
          <w:rFonts w:ascii="Times New Roman" w:hAnsi="Times New Roman" w:cs="Times New Roman"/>
          <w:b/>
          <w:strike/>
          <w:spacing w:val="-10"/>
          <w:sz w:val="24"/>
          <w:szCs w:val="28"/>
          <w:lang w:eastAsia="ru-RU"/>
        </w:rPr>
      </w:pPr>
      <w:r w:rsidRPr="00185552">
        <w:rPr>
          <w:rFonts w:ascii="Times New Roman" w:hAnsi="Times New Roman" w:cs="Times New Roman"/>
          <w:b/>
          <w:strike/>
          <w:spacing w:val="-10"/>
          <w:sz w:val="24"/>
          <w:szCs w:val="28"/>
          <w:lang w:val="en-US" w:eastAsia="ru-RU"/>
        </w:rPr>
        <w:t>X</w:t>
      </w:r>
      <w:r w:rsidRPr="00185552">
        <w:rPr>
          <w:rFonts w:ascii="Times New Roman" w:hAnsi="Times New Roman" w:cs="Times New Roman"/>
          <w:b/>
          <w:strike/>
          <w:spacing w:val="-10"/>
          <w:sz w:val="24"/>
          <w:szCs w:val="28"/>
          <w:lang w:eastAsia="ru-RU"/>
        </w:rPr>
        <w:t>І</w:t>
      </w:r>
      <w:r w:rsidRPr="00185552">
        <w:rPr>
          <w:rFonts w:ascii="Times New Roman" w:hAnsi="Times New Roman" w:cs="Times New Roman"/>
          <w:b/>
          <w:strike/>
          <w:spacing w:val="-10"/>
          <w:sz w:val="24"/>
          <w:szCs w:val="28"/>
          <w:lang w:val="en-US" w:eastAsia="ru-RU"/>
        </w:rPr>
        <w:t>X</w:t>
      </w:r>
      <w:r w:rsidRPr="00185552">
        <w:rPr>
          <w:rFonts w:ascii="Times New Roman" w:hAnsi="Times New Roman" w:cs="Times New Roman"/>
          <w:b/>
          <w:strike/>
          <w:spacing w:val="-10"/>
          <w:sz w:val="24"/>
          <w:szCs w:val="28"/>
          <w:lang w:eastAsia="ru-RU"/>
        </w:rPr>
        <w:t>. САНКЦІЙНЕ ЗАСТЕРЕЖЕННЯ, ЗАПЕВНЕННЯ ТА ГАРАНТІЇ</w:t>
      </w:r>
    </w:p>
    <w:p w14:paraId="2267B1F1"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 xml:space="preserve">19.1. Страховик цим запевняє та гарантує Страхувальнику, що на момент підписання цього Договору: </w:t>
      </w:r>
    </w:p>
    <w:p w14:paraId="7F222837"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lastRenderedPageBreak/>
        <w:t xml:space="preserve">а) до нього, та/або його учасника, та/або кінцевого </w:t>
      </w:r>
      <w:proofErr w:type="spellStart"/>
      <w:r w:rsidRPr="00185552">
        <w:rPr>
          <w:rFonts w:ascii="Times New Roman" w:hAnsi="Times New Roman" w:cs="Times New Roman"/>
          <w:strike/>
          <w:spacing w:val="-10"/>
          <w:sz w:val="24"/>
          <w:szCs w:val="28"/>
          <w:lang w:eastAsia="ru-RU"/>
        </w:rPr>
        <w:t>бенефіціарного</w:t>
      </w:r>
      <w:proofErr w:type="spellEnd"/>
      <w:r w:rsidRPr="00185552">
        <w:rPr>
          <w:rFonts w:ascii="Times New Roman" w:hAnsi="Times New Roman" w:cs="Times New Roman"/>
          <w:strike/>
          <w:spacing w:val="-10"/>
          <w:sz w:val="24"/>
          <w:szCs w:val="28"/>
          <w:lang w:eastAsia="ru-RU"/>
        </w:rPr>
        <w:t xml:space="preserve"> власника, та/або керівника не застосовано санкції згідно з рішенням Ради національної безпеки та оборони України відповідно до Закону України “Про санкції”, та/або не поширюється дія санкцій іноземних держав (крім держави, що здійснює збройну агресію проти України), міждержавних об’єднань, міжнародних організацій, у тому числі, але не виключно Ради безпеки ООН, Сполучених Штатів Америки, Європейського Союзу, Швейцарії, Великобританії (далі – Санкції), та/або відсутність зазначених осіб у переліку осіб, пов’язаних із провадженням терористичної діяльності або стосовно яких застосовано міжнародні санкції;</w:t>
      </w:r>
    </w:p>
    <w:p w14:paraId="5C6DB2A0"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б) не співпрацює з фізичними і юридичними особами, щодо яких застосовано Санкції та не пов’язаний відносинами контролю з особами, на яких поширюється дія Санкцій;</w:t>
      </w:r>
    </w:p>
    <w:p w14:paraId="776A8CA6"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в) не здійснює діяльність в будь-якому вигляді, направлену на фінансування тероризму та фінансування розповсюдження зброї масового знищення;</w:t>
      </w:r>
    </w:p>
    <w:p w14:paraId="4DA2A50E"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 xml:space="preserve">г) не є: </w:t>
      </w:r>
    </w:p>
    <w:p w14:paraId="73A2E186"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громадянином російської федерації/Республіки Білорусь/Ісламської Республіки Іран (крім того, що проживає на території України на законних підставах);</w:t>
      </w:r>
    </w:p>
    <w:p w14:paraId="4AB2D0E8"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9053E9B"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 xml:space="preserve"> юридичною особою, утвореною та зареєстрованою відповідно до законодавства України або іноземної держави, кінцевим </w:t>
      </w:r>
      <w:proofErr w:type="spellStart"/>
      <w:r w:rsidRPr="00185552">
        <w:rPr>
          <w:rFonts w:ascii="Times New Roman" w:hAnsi="Times New Roman" w:cs="Times New Roman"/>
          <w:strike/>
          <w:spacing w:val="-10"/>
          <w:sz w:val="24"/>
          <w:szCs w:val="28"/>
          <w:lang w:eastAsia="ru-RU"/>
        </w:rPr>
        <w:t>бенефіціарним</w:t>
      </w:r>
      <w:proofErr w:type="spellEnd"/>
      <w:r w:rsidRPr="00185552">
        <w:rPr>
          <w:rFonts w:ascii="Times New Roman" w:hAnsi="Times New Roman" w:cs="Times New Roman"/>
          <w:strike/>
          <w:spacing w:val="-10"/>
          <w:sz w:val="24"/>
          <w:szCs w:val="28"/>
          <w:lang w:eastAsia="ru-RU"/>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юридична особа, утворена та зареєстрована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Фонду державного майна України;</w:t>
      </w:r>
    </w:p>
    <w:p w14:paraId="693F907B"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 xml:space="preserve">ґ) його керівника, та/або посадових осіб, та/або прямого чи опосередкованого учасника, та/або кінцевого </w:t>
      </w:r>
      <w:proofErr w:type="spellStart"/>
      <w:r w:rsidRPr="00185552">
        <w:rPr>
          <w:rFonts w:ascii="Times New Roman" w:hAnsi="Times New Roman" w:cs="Times New Roman"/>
          <w:strike/>
          <w:spacing w:val="-10"/>
          <w:sz w:val="24"/>
          <w:szCs w:val="28"/>
          <w:lang w:eastAsia="ru-RU"/>
        </w:rPr>
        <w:t>бенефіціарного</w:t>
      </w:r>
      <w:proofErr w:type="spellEnd"/>
      <w:r w:rsidRPr="00185552">
        <w:rPr>
          <w:rFonts w:ascii="Times New Roman" w:hAnsi="Times New Roman" w:cs="Times New Roman"/>
          <w:strike/>
          <w:spacing w:val="-10"/>
          <w:sz w:val="24"/>
          <w:szCs w:val="28"/>
          <w:lang w:eastAsia="ru-RU"/>
        </w:rPr>
        <w:t xml:space="preserve"> власника не притягнуто згідно із законом до відповідальності за вчинення корупційного правопорушення або правопорушення, пов’язаного з корупцією, та/або не засуджено за кримінальне правопорушення, вчинене з корисливих мотивів (зокрема, пов’язане з хабарництвом та відмиванням коштів), зазначені особи не мають судимості за вказані правопорушення, не знятої або не погашеної в установленому законом порядку;</w:t>
      </w:r>
    </w:p>
    <w:p w14:paraId="4696A629"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 xml:space="preserve">д) його не притягнуто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185552">
        <w:rPr>
          <w:rFonts w:ascii="Times New Roman" w:hAnsi="Times New Roman" w:cs="Times New Roman"/>
          <w:strike/>
          <w:spacing w:val="-10"/>
          <w:sz w:val="24"/>
          <w:szCs w:val="28"/>
          <w:lang w:eastAsia="ru-RU"/>
        </w:rPr>
        <w:t>антиконкурентних</w:t>
      </w:r>
      <w:proofErr w:type="spellEnd"/>
      <w:r w:rsidRPr="00185552">
        <w:rPr>
          <w:rFonts w:ascii="Times New Roman" w:hAnsi="Times New Roman" w:cs="Times New Roman"/>
          <w:strike/>
          <w:spacing w:val="-10"/>
          <w:sz w:val="24"/>
          <w:szCs w:val="28"/>
          <w:lang w:eastAsia="ru-RU"/>
        </w:rPr>
        <w:t xml:space="preserve"> узгоджених дій, що стосуються спотворення результатів тендерів;</w:t>
      </w:r>
    </w:p>
    <w:p w14:paraId="1C7146D1"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е)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відповідно до переліку територій, визначеного чинним законодавством України;</w:t>
      </w:r>
    </w:p>
    <w:p w14:paraId="40B68430"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 xml:space="preserve">Зазначені у цьому пункті запевнення та гарантії Виконавця вважатимуться повторюваними та чинними до моменту припинення дії договору. </w:t>
      </w:r>
    </w:p>
    <w:p w14:paraId="34F9EB1F"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19.2. У випадку порушення вищезгаданих запевнень та гарантій або за наявності будь-якого факту, який відомий Страховику, та який може призвести до того, що стане невірним та/або нечинним будь-яке з наданих за цим пунктом договору запевнення чи гарантії, Страховик зобов’язується негайно письмово повідомити про це Страхувальника шляхом надсилання листа на офіційну електронну адресу останнього, визначену у цьому Договорі.</w:t>
      </w:r>
    </w:p>
    <w:p w14:paraId="72BDDB40"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19.3. Страхувальник у будь-який час, коли йому стане відомо про порушення Страховиком вищезгаданих запевнень та гарантій, має право на вибір в односторонньому порядку відмовитися від виконання своїх зобов’язань за Договором, та/або припинити виконання зобов’язань за Договором на період порушення зазначених вище запевнень та гарантій, та/або розірвати Договір без відшкодування будь-яких збитків Страховику, завданих такими відмовою, припиненням та/або розірванням.</w:t>
      </w:r>
    </w:p>
    <w:p w14:paraId="78912207"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lastRenderedPageBreak/>
        <w:t>19.4. Відмова від виконання зобов’язань за договором, та/або припинення виконання зобов’язань за Договором, та/або розірвання Договору Страхувальником відбувається шляхом надіслання Страховику письмового повідомлення поштою або електронною поштою на офіційну електронну адресу останнього, визначену в цьому Договорі. Договір вважається розірваним на наступний день після відправлення Страховику такого повідомлення Страхувальником.</w:t>
      </w:r>
    </w:p>
    <w:p w14:paraId="72D36971" w14:textId="77777777" w:rsidR="001F7D20" w:rsidRPr="00185552" w:rsidRDefault="001F7D20" w:rsidP="001F7D20">
      <w:pPr>
        <w:tabs>
          <w:tab w:val="left" w:pos="1276"/>
        </w:tabs>
        <w:spacing w:after="0" w:line="240" w:lineRule="auto"/>
        <w:ind w:firstLine="567"/>
        <w:contextualSpacing/>
        <w:jc w:val="both"/>
        <w:rPr>
          <w:rFonts w:ascii="Times New Roman" w:hAnsi="Times New Roman" w:cs="Times New Roman"/>
          <w:strike/>
          <w:spacing w:val="-10"/>
          <w:sz w:val="24"/>
          <w:szCs w:val="28"/>
          <w:lang w:eastAsia="ru-RU"/>
        </w:rPr>
      </w:pPr>
      <w:r w:rsidRPr="00185552">
        <w:rPr>
          <w:rFonts w:ascii="Times New Roman" w:hAnsi="Times New Roman" w:cs="Times New Roman"/>
          <w:strike/>
          <w:spacing w:val="-10"/>
          <w:sz w:val="24"/>
          <w:szCs w:val="28"/>
          <w:lang w:eastAsia="ru-RU"/>
        </w:rPr>
        <w:t>19.5. Якщо внаслідок порушення Страховиком вищезгаданих запевнень та гарантій, до Страхувальника будуть застосовані будь-які санкції, заходи відповідальності, пред’явлені будь-які претензії, позови тощо або виникнуть інші наслідки в результаті такого порушення, Страховик зобов’язується відшкодувати усі збитки, спричинені Страхувальнику через або у зв’язку з таким порушенням.</w:t>
      </w:r>
    </w:p>
    <w:p w14:paraId="3380FA7B" w14:textId="77777777" w:rsidR="001F7D20" w:rsidRPr="00185552" w:rsidRDefault="001F7D20" w:rsidP="001F7D20">
      <w:pPr>
        <w:tabs>
          <w:tab w:val="left" w:pos="1134"/>
          <w:tab w:val="left" w:pos="1276"/>
        </w:tabs>
        <w:spacing w:line="240" w:lineRule="auto"/>
        <w:ind w:left="567" w:right="282"/>
        <w:rPr>
          <w:rFonts w:ascii="Times New Roman" w:hAnsi="Times New Roman" w:cs="Times New Roman"/>
          <w:bCs/>
          <w:strike/>
          <w:spacing w:val="-10"/>
          <w:sz w:val="24"/>
          <w:szCs w:val="24"/>
        </w:rPr>
      </w:pPr>
    </w:p>
    <w:p w14:paraId="7615FFD8" w14:textId="77777777" w:rsidR="001F7D20" w:rsidRPr="00185552" w:rsidRDefault="001F7D20" w:rsidP="001F7D20">
      <w:pPr>
        <w:tabs>
          <w:tab w:val="left" w:pos="1134"/>
          <w:tab w:val="left" w:pos="1276"/>
        </w:tabs>
        <w:spacing w:line="240" w:lineRule="auto"/>
        <w:ind w:left="567" w:right="282"/>
        <w:jc w:val="center"/>
        <w:rPr>
          <w:rFonts w:ascii="Times New Roman" w:hAnsi="Times New Roman" w:cs="Times New Roman"/>
          <w:b/>
          <w:strike/>
          <w:spacing w:val="-10"/>
          <w:sz w:val="24"/>
          <w:szCs w:val="24"/>
        </w:rPr>
      </w:pPr>
      <w:r w:rsidRPr="00185552">
        <w:rPr>
          <w:rFonts w:ascii="Times New Roman" w:hAnsi="Times New Roman" w:cs="Times New Roman"/>
          <w:b/>
          <w:strike/>
          <w:spacing w:val="-10"/>
          <w:sz w:val="24"/>
          <w:szCs w:val="24"/>
        </w:rPr>
        <w:t xml:space="preserve">XX. </w:t>
      </w:r>
      <w:r w:rsidRPr="00185552">
        <w:rPr>
          <w:rFonts w:ascii="Times New Roman" w:hAnsi="Times New Roman" w:cs="Times New Roman"/>
          <w:b/>
          <w:strike/>
          <w:sz w:val="24"/>
          <w:szCs w:val="24"/>
          <w:lang w:eastAsia="en-US"/>
        </w:rPr>
        <w:t>ДОДАТКИ ДОГОВОРУ</w:t>
      </w:r>
    </w:p>
    <w:p w14:paraId="45050664" w14:textId="77777777" w:rsidR="001F7D20" w:rsidRPr="00185552" w:rsidRDefault="001F7D20" w:rsidP="001F7D20">
      <w:pPr>
        <w:numPr>
          <w:ilvl w:val="1"/>
          <w:numId w:val="53"/>
        </w:numPr>
        <w:tabs>
          <w:tab w:val="left" w:pos="1134"/>
        </w:tabs>
        <w:spacing w:after="0" w:line="240" w:lineRule="auto"/>
        <w:ind w:right="282"/>
        <w:contextualSpacing/>
        <w:jc w:val="both"/>
        <w:rPr>
          <w:rFonts w:ascii="Times New Roman" w:hAnsi="Times New Roman" w:cs="Times New Roman"/>
          <w:strike/>
          <w:spacing w:val="-10"/>
          <w:sz w:val="24"/>
          <w:szCs w:val="24"/>
        </w:rPr>
      </w:pPr>
      <w:r w:rsidRPr="00185552">
        <w:rPr>
          <w:rFonts w:ascii="Times New Roman" w:hAnsi="Times New Roman" w:cs="Times New Roman"/>
          <w:strike/>
          <w:spacing w:val="-10"/>
          <w:sz w:val="24"/>
          <w:szCs w:val="24"/>
        </w:rPr>
        <w:t xml:space="preserve">Невід’ємною частиною цього договору є: </w:t>
      </w:r>
    </w:p>
    <w:p w14:paraId="6CD30D28" w14:textId="77777777" w:rsidR="001F7D20" w:rsidRPr="00185552" w:rsidRDefault="001F7D20" w:rsidP="001F7D20">
      <w:pPr>
        <w:spacing w:line="240" w:lineRule="auto"/>
        <w:ind w:right="282" w:firstLine="567"/>
        <w:contextualSpacing/>
        <w:rPr>
          <w:rFonts w:ascii="Times New Roman" w:hAnsi="Times New Roman" w:cs="Times New Roman"/>
          <w:i/>
          <w:strike/>
          <w:spacing w:val="-10"/>
          <w:sz w:val="24"/>
          <w:szCs w:val="24"/>
        </w:rPr>
      </w:pPr>
      <w:r w:rsidRPr="00185552">
        <w:rPr>
          <w:rFonts w:ascii="Times New Roman" w:hAnsi="Times New Roman" w:cs="Times New Roman"/>
          <w:i/>
          <w:strike/>
          <w:spacing w:val="-10"/>
          <w:sz w:val="24"/>
          <w:szCs w:val="24"/>
        </w:rPr>
        <w:t>Додаток  1. «</w:t>
      </w:r>
      <w:bookmarkStart w:id="76" w:name="_Hlk190862179"/>
      <w:r w:rsidRPr="00185552">
        <w:rPr>
          <w:rFonts w:ascii="Times New Roman" w:hAnsi="Times New Roman" w:cs="Times New Roman"/>
          <w:i/>
          <w:strike/>
          <w:spacing w:val="-10"/>
          <w:sz w:val="24"/>
          <w:szCs w:val="24"/>
        </w:rPr>
        <w:t>Форма списку Застрахованих осіб</w:t>
      </w:r>
      <w:bookmarkEnd w:id="76"/>
      <w:r w:rsidRPr="00185552">
        <w:rPr>
          <w:rFonts w:ascii="Times New Roman" w:hAnsi="Times New Roman" w:cs="Times New Roman"/>
          <w:i/>
          <w:strike/>
          <w:spacing w:val="-10"/>
          <w:sz w:val="24"/>
          <w:szCs w:val="24"/>
        </w:rPr>
        <w:t>»;</w:t>
      </w:r>
    </w:p>
    <w:p w14:paraId="77ACA7C5" w14:textId="77777777" w:rsidR="001F7D20" w:rsidRPr="00185552" w:rsidRDefault="001F7D20" w:rsidP="001F7D20">
      <w:pPr>
        <w:spacing w:line="240" w:lineRule="auto"/>
        <w:ind w:right="282" w:firstLine="567"/>
        <w:contextualSpacing/>
        <w:rPr>
          <w:rFonts w:ascii="Times New Roman" w:hAnsi="Times New Roman" w:cs="Times New Roman"/>
          <w:i/>
          <w:strike/>
          <w:spacing w:val="-10"/>
          <w:sz w:val="24"/>
          <w:szCs w:val="24"/>
        </w:rPr>
      </w:pPr>
      <w:r w:rsidRPr="00185552">
        <w:rPr>
          <w:rFonts w:ascii="Times New Roman" w:hAnsi="Times New Roman" w:cs="Times New Roman"/>
          <w:i/>
          <w:strike/>
          <w:spacing w:val="-10"/>
          <w:sz w:val="24"/>
          <w:szCs w:val="24"/>
        </w:rPr>
        <w:t>Додаток 2. «Терміни та поняття»;</w:t>
      </w:r>
    </w:p>
    <w:p w14:paraId="35AD34AA" w14:textId="77777777" w:rsidR="001F7D20" w:rsidRPr="00185552" w:rsidRDefault="001F7D20" w:rsidP="001F7D20">
      <w:pPr>
        <w:spacing w:line="240" w:lineRule="auto"/>
        <w:ind w:right="282" w:firstLine="567"/>
        <w:contextualSpacing/>
        <w:rPr>
          <w:rFonts w:ascii="Times New Roman" w:hAnsi="Times New Roman" w:cs="Times New Roman"/>
          <w:i/>
          <w:strike/>
          <w:spacing w:val="-10"/>
          <w:sz w:val="24"/>
          <w:szCs w:val="24"/>
        </w:rPr>
      </w:pPr>
      <w:r w:rsidRPr="00185552">
        <w:rPr>
          <w:rFonts w:ascii="Times New Roman" w:hAnsi="Times New Roman" w:cs="Times New Roman"/>
          <w:i/>
          <w:strike/>
          <w:spacing w:val="-10"/>
          <w:sz w:val="24"/>
          <w:szCs w:val="24"/>
        </w:rPr>
        <w:t>Додаток 3. «Програма медичного страхування працівників державної установи «Центр громадського здоров'я Міністерства охорони здоров'я України»;</w:t>
      </w:r>
    </w:p>
    <w:p w14:paraId="50CA4096" w14:textId="77777777" w:rsidR="001F7D20" w:rsidRPr="00185552" w:rsidRDefault="001F7D20" w:rsidP="001F7D20">
      <w:pPr>
        <w:spacing w:line="240" w:lineRule="auto"/>
        <w:ind w:right="282" w:firstLine="567"/>
        <w:contextualSpacing/>
        <w:rPr>
          <w:rFonts w:ascii="Times New Roman" w:hAnsi="Times New Roman" w:cs="Times New Roman"/>
          <w:i/>
          <w:strike/>
          <w:spacing w:val="-10"/>
          <w:sz w:val="24"/>
          <w:szCs w:val="24"/>
        </w:rPr>
      </w:pPr>
      <w:r w:rsidRPr="00185552">
        <w:rPr>
          <w:rFonts w:ascii="Times New Roman" w:hAnsi="Times New Roman" w:cs="Times New Roman"/>
          <w:i/>
          <w:strike/>
          <w:spacing w:val="-10"/>
          <w:sz w:val="24"/>
          <w:szCs w:val="24"/>
        </w:rPr>
        <w:t>Додаток 4.  «Перелік виключень із страхових випадків»;</w:t>
      </w:r>
    </w:p>
    <w:p w14:paraId="7A1CAABB" w14:textId="77777777" w:rsidR="001F7D20" w:rsidRPr="00185552" w:rsidRDefault="001F7D20" w:rsidP="001F7D20">
      <w:pPr>
        <w:spacing w:after="0" w:line="240" w:lineRule="auto"/>
        <w:ind w:right="282" w:firstLine="567"/>
        <w:rPr>
          <w:rFonts w:ascii="Times New Roman" w:hAnsi="Times New Roman" w:cs="Times New Roman"/>
          <w:i/>
          <w:iCs/>
          <w:strike/>
          <w:spacing w:val="-10"/>
          <w:sz w:val="24"/>
          <w:szCs w:val="24"/>
        </w:rPr>
      </w:pPr>
      <w:r w:rsidRPr="00185552">
        <w:rPr>
          <w:rFonts w:ascii="Times New Roman" w:hAnsi="Times New Roman" w:cs="Times New Roman"/>
          <w:i/>
          <w:strike/>
          <w:spacing w:val="-10"/>
          <w:sz w:val="24"/>
          <w:szCs w:val="24"/>
        </w:rPr>
        <w:t>Додаток 5. «</w:t>
      </w:r>
      <w:r w:rsidRPr="00185552">
        <w:rPr>
          <w:rFonts w:ascii="Times New Roman" w:hAnsi="Times New Roman" w:cs="Times New Roman"/>
          <w:i/>
          <w:iCs/>
          <w:strike/>
          <w:spacing w:val="-10"/>
          <w:sz w:val="24"/>
          <w:szCs w:val="24"/>
        </w:rPr>
        <w:t xml:space="preserve">Перелік закладів охорони здоров’я зі 100% покриттям для обов’язкового включення в повний перелік закладів охорони здоров’я для надання медичного обслуговування Застрахованим особам»; </w:t>
      </w:r>
    </w:p>
    <w:p w14:paraId="38CECBE2" w14:textId="77777777" w:rsidR="001F7D20" w:rsidRPr="00185552" w:rsidRDefault="001F7D20" w:rsidP="001F7D20">
      <w:pPr>
        <w:spacing w:after="0" w:line="240" w:lineRule="auto"/>
        <w:ind w:right="282" w:firstLine="567"/>
        <w:rPr>
          <w:rFonts w:ascii="Times New Roman" w:hAnsi="Times New Roman" w:cs="Times New Roman"/>
          <w:strike/>
          <w:sz w:val="24"/>
          <w:szCs w:val="24"/>
        </w:rPr>
      </w:pPr>
      <w:r w:rsidRPr="00185552">
        <w:rPr>
          <w:rFonts w:ascii="Times New Roman" w:hAnsi="Times New Roman" w:cs="Times New Roman"/>
          <w:i/>
          <w:iCs/>
          <w:strike/>
          <w:spacing w:val="-10"/>
          <w:sz w:val="24"/>
          <w:szCs w:val="24"/>
        </w:rPr>
        <w:t xml:space="preserve">Додаток 5.1- </w:t>
      </w:r>
      <w:bookmarkStart w:id="77" w:name="_Hlk159518613"/>
      <w:bookmarkStart w:id="78" w:name="_Hlk159520020"/>
      <w:r w:rsidRPr="00185552">
        <w:rPr>
          <w:rFonts w:ascii="Times New Roman" w:hAnsi="Times New Roman" w:cs="Times New Roman"/>
          <w:i/>
          <w:iCs/>
          <w:strike/>
          <w:spacing w:val="-10"/>
          <w:sz w:val="24"/>
          <w:szCs w:val="24"/>
        </w:rPr>
        <w:t>Повний перелік закладів</w:t>
      </w:r>
      <w:bookmarkEnd w:id="77"/>
      <w:r w:rsidRPr="00185552">
        <w:rPr>
          <w:rFonts w:ascii="Times New Roman" w:hAnsi="Times New Roman" w:cs="Times New Roman"/>
          <w:i/>
          <w:iCs/>
          <w:strike/>
          <w:spacing w:val="-10"/>
          <w:sz w:val="24"/>
          <w:szCs w:val="24"/>
        </w:rPr>
        <w:t xml:space="preserve"> охорони здоров’я Страховика» (у форматі Excel з надсиланням на електронну пошту Страхувальника)</w:t>
      </w:r>
      <w:bookmarkEnd w:id="78"/>
      <w:r w:rsidRPr="00185552">
        <w:rPr>
          <w:rFonts w:ascii="Times New Roman" w:hAnsi="Times New Roman" w:cs="Times New Roman"/>
          <w:i/>
          <w:iCs/>
          <w:strike/>
          <w:spacing w:val="-10"/>
          <w:sz w:val="24"/>
          <w:szCs w:val="24"/>
        </w:rPr>
        <w:t>;</w:t>
      </w:r>
    </w:p>
    <w:p w14:paraId="707071FE" w14:textId="5D766A76" w:rsidR="001F7D20" w:rsidRPr="00185552" w:rsidRDefault="001F7D20" w:rsidP="001F7D20">
      <w:pPr>
        <w:spacing w:after="0" w:line="240" w:lineRule="auto"/>
        <w:ind w:right="282" w:firstLine="567"/>
        <w:contextualSpacing/>
        <w:rPr>
          <w:rFonts w:ascii="Times New Roman" w:hAnsi="Times New Roman" w:cs="Times New Roman"/>
          <w:i/>
          <w:strike/>
          <w:spacing w:val="-10"/>
          <w:sz w:val="24"/>
          <w:szCs w:val="24"/>
        </w:rPr>
      </w:pPr>
      <w:bookmarkStart w:id="79" w:name="_Hlk157690342"/>
      <w:r w:rsidRPr="00185552">
        <w:rPr>
          <w:rFonts w:ascii="Times New Roman" w:hAnsi="Times New Roman" w:cs="Times New Roman"/>
          <w:i/>
          <w:strike/>
          <w:spacing w:val="-10"/>
          <w:sz w:val="24"/>
          <w:szCs w:val="24"/>
        </w:rPr>
        <w:t>Додаток 6.  «</w:t>
      </w:r>
      <w:bookmarkStart w:id="80" w:name="_Hlk190863042"/>
      <w:r w:rsidRPr="00185552">
        <w:rPr>
          <w:rFonts w:ascii="Times New Roman" w:hAnsi="Times New Roman" w:cs="Times New Roman"/>
          <w:i/>
          <w:strike/>
          <w:spacing w:val="-10"/>
          <w:sz w:val="24"/>
          <w:szCs w:val="24"/>
        </w:rPr>
        <w:t>Форм</w:t>
      </w:r>
      <w:r w:rsidR="00A62D9C" w:rsidRPr="00185552">
        <w:rPr>
          <w:rFonts w:ascii="Times New Roman" w:hAnsi="Times New Roman" w:cs="Times New Roman"/>
          <w:i/>
          <w:strike/>
          <w:spacing w:val="-10"/>
          <w:sz w:val="24"/>
          <w:szCs w:val="24"/>
        </w:rPr>
        <w:t>а</w:t>
      </w:r>
      <w:r w:rsidRPr="00185552">
        <w:rPr>
          <w:rFonts w:ascii="Times New Roman" w:hAnsi="Times New Roman" w:cs="Times New Roman"/>
          <w:i/>
          <w:strike/>
          <w:spacing w:val="-10"/>
          <w:sz w:val="24"/>
          <w:szCs w:val="24"/>
        </w:rPr>
        <w:t xml:space="preserve"> звітності Страховика</w:t>
      </w:r>
      <w:bookmarkEnd w:id="80"/>
      <w:r w:rsidRPr="00185552">
        <w:rPr>
          <w:rFonts w:ascii="Times New Roman" w:hAnsi="Times New Roman" w:cs="Times New Roman"/>
          <w:i/>
          <w:strike/>
          <w:spacing w:val="-10"/>
          <w:sz w:val="24"/>
          <w:szCs w:val="24"/>
        </w:rPr>
        <w:t>»</w:t>
      </w:r>
      <w:bookmarkEnd w:id="79"/>
      <w:r w:rsidRPr="00185552">
        <w:rPr>
          <w:rFonts w:ascii="Times New Roman" w:hAnsi="Times New Roman" w:cs="Times New Roman"/>
          <w:i/>
          <w:strike/>
          <w:spacing w:val="-10"/>
          <w:sz w:val="24"/>
          <w:szCs w:val="24"/>
        </w:rPr>
        <w:t>;</w:t>
      </w:r>
    </w:p>
    <w:p w14:paraId="24D215C3" w14:textId="77777777" w:rsidR="001F7D20" w:rsidRPr="00185552" w:rsidRDefault="001F7D20" w:rsidP="001F7D20">
      <w:pPr>
        <w:spacing w:after="0" w:line="240" w:lineRule="auto"/>
        <w:ind w:right="282" w:firstLine="567"/>
        <w:contextualSpacing/>
        <w:rPr>
          <w:rFonts w:ascii="Times New Roman" w:hAnsi="Times New Roman" w:cs="Times New Roman"/>
          <w:i/>
          <w:strike/>
          <w:spacing w:val="-10"/>
          <w:sz w:val="24"/>
          <w:szCs w:val="24"/>
        </w:rPr>
      </w:pPr>
      <w:r w:rsidRPr="00185552">
        <w:rPr>
          <w:rFonts w:ascii="Times New Roman" w:hAnsi="Times New Roman" w:cs="Times New Roman"/>
          <w:i/>
          <w:strike/>
          <w:spacing w:val="-10"/>
          <w:sz w:val="24"/>
          <w:szCs w:val="24"/>
        </w:rPr>
        <w:t>Додаток 7. «Календарний план фінансування».</w:t>
      </w:r>
    </w:p>
    <w:p w14:paraId="2A999050" w14:textId="77777777" w:rsidR="001F7D20" w:rsidRPr="00185552" w:rsidRDefault="001F7D20" w:rsidP="001F7D20">
      <w:pPr>
        <w:spacing w:line="240" w:lineRule="auto"/>
        <w:ind w:firstLine="567"/>
        <w:contextualSpacing/>
        <w:rPr>
          <w:rFonts w:ascii="Times New Roman" w:hAnsi="Times New Roman" w:cs="Times New Roman"/>
          <w:i/>
          <w:strike/>
          <w:spacing w:val="-10"/>
          <w:sz w:val="24"/>
          <w:szCs w:val="24"/>
        </w:rPr>
      </w:pPr>
    </w:p>
    <w:p w14:paraId="604228EC" w14:textId="77777777" w:rsidR="001F7D20" w:rsidRPr="00185552" w:rsidRDefault="001F7D20" w:rsidP="001F7D20">
      <w:pPr>
        <w:spacing w:line="240" w:lineRule="auto"/>
        <w:ind w:firstLine="567"/>
        <w:contextualSpacing/>
        <w:rPr>
          <w:rFonts w:ascii="Times New Roman" w:hAnsi="Times New Roman" w:cs="Times New Roman"/>
          <w:i/>
          <w:strike/>
          <w:spacing w:val="-10"/>
          <w:sz w:val="24"/>
          <w:szCs w:val="24"/>
        </w:rPr>
      </w:pPr>
    </w:p>
    <w:p w14:paraId="6528DA19" w14:textId="77777777" w:rsidR="001F7D20" w:rsidRPr="00185552" w:rsidRDefault="001F7D20" w:rsidP="001F7D20">
      <w:pPr>
        <w:spacing w:line="240" w:lineRule="auto"/>
        <w:ind w:firstLine="567"/>
        <w:contextualSpacing/>
        <w:rPr>
          <w:rFonts w:ascii="Times New Roman" w:hAnsi="Times New Roman" w:cs="Times New Roman"/>
          <w:i/>
          <w:strike/>
          <w:spacing w:val="-10"/>
          <w:sz w:val="24"/>
          <w:szCs w:val="24"/>
        </w:rPr>
      </w:pPr>
    </w:p>
    <w:p w14:paraId="6B43CE4A" w14:textId="77777777" w:rsidR="001F7D20" w:rsidRPr="00185552" w:rsidRDefault="001F7D20" w:rsidP="001F7D20">
      <w:pPr>
        <w:numPr>
          <w:ilvl w:val="0"/>
          <w:numId w:val="22"/>
        </w:numPr>
        <w:spacing w:after="0" w:line="240" w:lineRule="auto"/>
        <w:jc w:val="center"/>
        <w:rPr>
          <w:rFonts w:ascii="Times New Roman" w:eastAsia="Times New Roman" w:hAnsi="Times New Roman" w:cs="Times New Roman"/>
          <w:b/>
          <w:strike/>
          <w:snapToGrid w:val="0"/>
          <w:spacing w:val="-10"/>
          <w:w w:val="101"/>
          <w:sz w:val="24"/>
          <w:szCs w:val="24"/>
          <w:lang w:eastAsia="ru-RU"/>
        </w:rPr>
      </w:pPr>
      <w:r w:rsidRPr="00185552">
        <w:rPr>
          <w:rFonts w:ascii="Times New Roman" w:eastAsia="Times New Roman" w:hAnsi="Times New Roman" w:cs="Times New Roman"/>
          <w:b/>
          <w:strike/>
          <w:snapToGrid w:val="0"/>
          <w:spacing w:val="-10"/>
          <w:w w:val="101"/>
          <w:sz w:val="24"/>
          <w:szCs w:val="24"/>
          <w:lang w:eastAsia="ru-RU"/>
        </w:rPr>
        <w:t>ХХІ. МІСЦЕЗНАХОДЖЕННЯ (ПОШТОВІ АДРЕСИ),                                                                   ПЛАТІЖНІ РЕКВІЗИТИ І ПІДПИСИ СТОРІН</w:t>
      </w:r>
    </w:p>
    <w:tbl>
      <w:tblPr>
        <w:tblW w:w="9780" w:type="dxa"/>
        <w:tblLook w:val="04A0" w:firstRow="1" w:lastRow="0" w:firstColumn="1" w:lastColumn="0" w:noHBand="0" w:noVBand="1"/>
      </w:tblPr>
      <w:tblGrid>
        <w:gridCol w:w="4957"/>
        <w:gridCol w:w="4823"/>
      </w:tblGrid>
      <w:tr w:rsidR="001F7D20" w:rsidRPr="00185552" w14:paraId="6D57AE0A" w14:textId="77777777" w:rsidTr="00010B5D">
        <w:tc>
          <w:tcPr>
            <w:tcW w:w="4957" w:type="dxa"/>
            <w:shd w:val="clear" w:color="auto" w:fill="auto"/>
          </w:tcPr>
          <w:p w14:paraId="234DEB97" w14:textId="77777777" w:rsidR="001F7D20" w:rsidRPr="00185552" w:rsidRDefault="001F7D20" w:rsidP="001F7D20">
            <w:pPr>
              <w:spacing w:line="240" w:lineRule="auto"/>
              <w:jc w:val="center"/>
              <w:rPr>
                <w:rFonts w:ascii="Times New Roman" w:hAnsi="Times New Roman" w:cs="Times New Roman"/>
                <w:strike/>
                <w:sz w:val="24"/>
                <w:szCs w:val="24"/>
              </w:rPr>
            </w:pPr>
            <w:r w:rsidRPr="00185552">
              <w:rPr>
                <w:rFonts w:ascii="Times New Roman" w:eastAsia="Times New Roman" w:hAnsi="Times New Roman" w:cs="Times New Roman"/>
                <w:b/>
                <w:strike/>
                <w:sz w:val="24"/>
                <w:szCs w:val="24"/>
                <w:lang w:eastAsia="en-US"/>
              </w:rPr>
              <w:t>Страхувальник:</w:t>
            </w:r>
          </w:p>
          <w:p w14:paraId="7F53B952" w14:textId="77777777" w:rsidR="001F7D20" w:rsidRPr="00185552" w:rsidRDefault="001F7D20" w:rsidP="001F7D20">
            <w:pPr>
              <w:spacing w:line="240" w:lineRule="auto"/>
              <w:rPr>
                <w:rFonts w:ascii="Times New Roman" w:eastAsia="Times New Roman" w:hAnsi="Times New Roman" w:cs="Times New Roman"/>
                <w:b/>
                <w:strike/>
                <w:sz w:val="24"/>
                <w:szCs w:val="24"/>
                <w:lang w:eastAsia="en-US"/>
              </w:rPr>
            </w:pPr>
          </w:p>
          <w:p w14:paraId="49F98B34" w14:textId="77777777" w:rsidR="001F7D20" w:rsidRPr="00185552" w:rsidRDefault="001F7D20" w:rsidP="001F7D20">
            <w:pPr>
              <w:tabs>
                <w:tab w:val="left" w:pos="4395"/>
              </w:tabs>
              <w:spacing w:line="240" w:lineRule="auto"/>
              <w:rPr>
                <w:rFonts w:ascii="Times New Roman" w:hAnsi="Times New Roman" w:cs="Times New Roman"/>
                <w:b/>
                <w:bCs/>
                <w:strike/>
                <w:color w:val="000000"/>
                <w:sz w:val="24"/>
                <w:szCs w:val="24"/>
              </w:rPr>
            </w:pPr>
            <w:r w:rsidRPr="00185552">
              <w:rPr>
                <w:rFonts w:ascii="Times New Roman" w:hAnsi="Times New Roman" w:cs="Times New Roman"/>
                <w:b/>
                <w:bCs/>
                <w:strike/>
                <w:color w:val="000000"/>
                <w:sz w:val="24"/>
                <w:szCs w:val="24"/>
              </w:rPr>
              <w:t xml:space="preserve">________________ </w:t>
            </w:r>
          </w:p>
          <w:p w14:paraId="055E3305" w14:textId="77777777" w:rsidR="001F7D20" w:rsidRPr="00185552" w:rsidRDefault="001F7D20" w:rsidP="001F7D20">
            <w:pPr>
              <w:tabs>
                <w:tab w:val="left" w:pos="4395"/>
              </w:tabs>
              <w:spacing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rPr>
              <w:t xml:space="preserve">                 Підпис</w:t>
            </w:r>
            <w:r w:rsidRPr="00185552">
              <w:rPr>
                <w:rFonts w:ascii="Times New Roman" w:eastAsia="Times New Roman" w:hAnsi="Times New Roman" w:cs="Times New Roman"/>
                <w:strike/>
                <w:sz w:val="24"/>
                <w:szCs w:val="24"/>
              </w:rPr>
              <w:tab/>
              <w:t xml:space="preserve">   М.П.          </w:t>
            </w:r>
          </w:p>
        </w:tc>
        <w:tc>
          <w:tcPr>
            <w:tcW w:w="4823" w:type="dxa"/>
            <w:shd w:val="clear" w:color="auto" w:fill="auto"/>
          </w:tcPr>
          <w:p w14:paraId="09D7F43A" w14:textId="77777777" w:rsidR="001F7D20" w:rsidRPr="00185552" w:rsidRDefault="001F7D20" w:rsidP="001F7D20">
            <w:pPr>
              <w:spacing w:line="240" w:lineRule="auto"/>
              <w:jc w:val="center"/>
              <w:rPr>
                <w:rFonts w:ascii="Times New Roman" w:hAnsi="Times New Roman" w:cs="Times New Roman"/>
                <w:strike/>
                <w:sz w:val="24"/>
                <w:szCs w:val="24"/>
              </w:rPr>
            </w:pPr>
            <w:r w:rsidRPr="00185552">
              <w:rPr>
                <w:rFonts w:ascii="Times New Roman" w:eastAsia="Times New Roman" w:hAnsi="Times New Roman" w:cs="Times New Roman"/>
                <w:b/>
                <w:strike/>
                <w:sz w:val="24"/>
                <w:szCs w:val="24"/>
                <w:lang w:eastAsia="en-US"/>
              </w:rPr>
              <w:t>Страховик:</w:t>
            </w:r>
          </w:p>
          <w:p w14:paraId="3CC10B65" w14:textId="77777777" w:rsidR="001F7D20" w:rsidRPr="00185552" w:rsidRDefault="001F7D20" w:rsidP="001F7D20">
            <w:pPr>
              <w:tabs>
                <w:tab w:val="left" w:pos="4395"/>
              </w:tabs>
              <w:spacing w:line="240" w:lineRule="auto"/>
              <w:rPr>
                <w:rFonts w:ascii="Times New Roman" w:eastAsia="Times New Roman" w:hAnsi="Times New Roman" w:cs="Times New Roman"/>
                <w:b/>
                <w:bCs/>
                <w:strike/>
                <w:color w:val="000000"/>
                <w:sz w:val="24"/>
                <w:szCs w:val="24"/>
                <w:lang w:eastAsia="en-US"/>
              </w:rPr>
            </w:pPr>
          </w:p>
          <w:p w14:paraId="54DEEF9E" w14:textId="77777777" w:rsidR="001F7D20" w:rsidRPr="00185552" w:rsidRDefault="001F7D20" w:rsidP="001F7D20">
            <w:pPr>
              <w:spacing w:line="240" w:lineRule="auto"/>
              <w:rPr>
                <w:rFonts w:ascii="Times New Roman" w:eastAsia="Times New Roman" w:hAnsi="Times New Roman" w:cs="Times New Roman"/>
                <w:strike/>
                <w:sz w:val="24"/>
                <w:szCs w:val="24"/>
              </w:rPr>
            </w:pPr>
            <w:r w:rsidRPr="00185552">
              <w:rPr>
                <w:rFonts w:ascii="Times New Roman" w:eastAsia="Times New Roman" w:hAnsi="Times New Roman" w:cs="Times New Roman"/>
                <w:strike/>
                <w:sz w:val="24"/>
                <w:szCs w:val="24"/>
              </w:rPr>
              <w:t>_______________/</w:t>
            </w:r>
            <w:r w:rsidRPr="00185552">
              <w:rPr>
                <w:rFonts w:ascii="Times New Roman" w:eastAsia="Times New Roman" w:hAnsi="Times New Roman" w:cs="Times New Roman"/>
                <w:strike/>
                <w:sz w:val="24"/>
                <w:szCs w:val="24"/>
              </w:rPr>
              <w:tab/>
            </w:r>
          </w:p>
          <w:p w14:paraId="079B56A5" w14:textId="77777777" w:rsidR="001F7D20" w:rsidRPr="00185552" w:rsidRDefault="001F7D20" w:rsidP="001F7D20">
            <w:pPr>
              <w:tabs>
                <w:tab w:val="left" w:pos="4395"/>
              </w:tabs>
              <w:spacing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rPr>
              <w:t xml:space="preserve">                 Підпис</w:t>
            </w:r>
            <w:r w:rsidRPr="00185552">
              <w:rPr>
                <w:rFonts w:ascii="Times New Roman" w:eastAsia="Times New Roman" w:hAnsi="Times New Roman" w:cs="Times New Roman"/>
                <w:strike/>
                <w:sz w:val="24"/>
                <w:szCs w:val="24"/>
              </w:rPr>
              <w:tab/>
            </w:r>
            <w:r w:rsidRPr="00185552">
              <w:rPr>
                <w:rFonts w:ascii="Times New Roman" w:eastAsia="Times New Roman" w:hAnsi="Times New Roman" w:cs="Times New Roman"/>
                <w:strike/>
                <w:sz w:val="24"/>
                <w:szCs w:val="24"/>
              </w:rPr>
              <w:tab/>
              <w:t xml:space="preserve">М.П.          </w:t>
            </w:r>
          </w:p>
        </w:tc>
      </w:tr>
    </w:tbl>
    <w:p w14:paraId="57BC9504" w14:textId="77777777" w:rsidR="001F7D20" w:rsidRPr="00185552" w:rsidRDefault="001F7D20" w:rsidP="001F7D20">
      <w:pPr>
        <w:rPr>
          <w:strike/>
        </w:rPr>
      </w:pPr>
    </w:p>
    <w:p w14:paraId="5D172D36" w14:textId="3E7D62F4" w:rsidR="006B721B" w:rsidRPr="00185552" w:rsidRDefault="006B721B" w:rsidP="00F81AD7">
      <w:pPr>
        <w:spacing w:before="100" w:beforeAutospacing="1" w:after="100" w:afterAutospacing="1" w:line="240" w:lineRule="auto"/>
        <w:contextualSpacing/>
        <w:rPr>
          <w:rFonts w:ascii="Times New Roman" w:eastAsia="Times New Roman" w:hAnsi="Times New Roman" w:cs="Times New Roman"/>
          <w:b/>
          <w:strike/>
          <w:color w:val="000000"/>
          <w:sz w:val="24"/>
          <w:szCs w:val="24"/>
        </w:rPr>
        <w:sectPr w:rsidR="006B721B" w:rsidRPr="00185552" w:rsidSect="00521B20">
          <w:headerReference w:type="default" r:id="rId25"/>
          <w:pgSz w:w="11906" w:h="16838"/>
          <w:pgMar w:top="850" w:right="850" w:bottom="850" w:left="1417" w:header="709" w:footer="709" w:gutter="0"/>
          <w:pgNumType w:start="1"/>
          <w:cols w:space="720"/>
          <w:docGrid w:linePitch="299"/>
        </w:sectPr>
      </w:pPr>
    </w:p>
    <w:p w14:paraId="271AE4B0" w14:textId="3A2F16B9" w:rsidR="004821A6" w:rsidRPr="00185552" w:rsidRDefault="004821A6" w:rsidP="004821A6">
      <w:pPr>
        <w:spacing w:after="0" w:line="240" w:lineRule="auto"/>
        <w:ind w:left="5660" w:firstLine="10"/>
        <w:rPr>
          <w:rFonts w:ascii="Times New Roman" w:eastAsia="Times New Roman" w:hAnsi="Times New Roman" w:cs="Times New Roman"/>
          <w:bCs/>
          <w:strike/>
          <w:color w:val="000000"/>
          <w:sz w:val="24"/>
          <w:szCs w:val="24"/>
        </w:rPr>
      </w:pPr>
      <w:bookmarkStart w:id="81" w:name="_Hlk190863011"/>
      <w:r w:rsidRPr="00185552">
        <w:rPr>
          <w:rFonts w:ascii="Times New Roman" w:eastAsia="Times New Roman" w:hAnsi="Times New Roman" w:cs="Times New Roman"/>
          <w:bCs/>
          <w:strike/>
          <w:color w:val="000000"/>
          <w:sz w:val="24"/>
          <w:szCs w:val="24"/>
        </w:rPr>
        <w:lastRenderedPageBreak/>
        <w:t>Додаток № 1 до Договору про закупівлю послуг № _____ від "___" _________2025 року</w:t>
      </w:r>
    </w:p>
    <w:p w14:paraId="4C4C6F4A"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28093B07"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75401DBD"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5850E405" w14:textId="3EC93F2A" w:rsidR="004821A6" w:rsidRPr="00185552" w:rsidRDefault="00481F15" w:rsidP="004821A6">
      <w:pPr>
        <w:jc w:val="center"/>
        <w:rPr>
          <w:rFonts w:ascii="Times New Roman" w:eastAsia="Times New Roman" w:hAnsi="Times New Roman" w:cs="Times New Roman"/>
          <w:b/>
          <w:strike/>
          <w:spacing w:val="-10"/>
          <w:sz w:val="24"/>
          <w:szCs w:val="28"/>
          <w:lang w:eastAsia="ru-RU"/>
        </w:rPr>
      </w:pPr>
      <w:r w:rsidRPr="00185552">
        <w:rPr>
          <w:rFonts w:ascii="Times New Roman" w:eastAsia="Times New Roman" w:hAnsi="Times New Roman" w:cs="Times New Roman"/>
          <w:b/>
          <w:iCs/>
          <w:strike/>
          <w:spacing w:val="-10"/>
          <w:sz w:val="24"/>
          <w:szCs w:val="28"/>
        </w:rPr>
        <w:t>ФОРМА СПИСКУ ЗАСТРАХОВНИХ ОСІБ</w:t>
      </w:r>
      <w:r w:rsidR="00707B90" w:rsidRPr="00185552">
        <w:rPr>
          <w:rFonts w:ascii="Times New Roman" w:eastAsia="Times New Roman" w:hAnsi="Times New Roman" w:cs="Times New Roman"/>
          <w:b/>
          <w:strike/>
          <w:spacing w:val="-10"/>
          <w:sz w:val="24"/>
          <w:szCs w:val="28"/>
        </w:rPr>
        <w:t xml:space="preserve"> </w:t>
      </w:r>
      <w:r w:rsidR="004821A6" w:rsidRPr="00185552">
        <w:rPr>
          <w:rFonts w:ascii="Times New Roman" w:eastAsia="Times New Roman" w:hAnsi="Times New Roman" w:cs="Times New Roman"/>
          <w:b/>
          <w:strike/>
          <w:spacing w:val="-10"/>
          <w:sz w:val="24"/>
          <w:szCs w:val="28"/>
        </w:rPr>
        <w:t>*</w:t>
      </w:r>
    </w:p>
    <w:p w14:paraId="32487E5E" w14:textId="60E5F308" w:rsidR="004821A6" w:rsidRPr="00185552" w:rsidRDefault="004821A6" w:rsidP="004821A6">
      <w:pPr>
        <w:jc w:val="center"/>
        <w:rPr>
          <w:rFonts w:ascii="Times New Roman" w:eastAsia="Times New Roman" w:hAnsi="Times New Roman" w:cs="Times New Roman"/>
          <w:i/>
          <w:strike/>
          <w:spacing w:val="-10"/>
          <w:sz w:val="24"/>
          <w:szCs w:val="28"/>
          <w:lang w:eastAsia="ru-RU"/>
        </w:rPr>
      </w:pPr>
      <w:r w:rsidRPr="00185552">
        <w:rPr>
          <w:rFonts w:ascii="Times New Roman" w:eastAsia="Times New Roman" w:hAnsi="Times New Roman" w:cs="Times New Roman"/>
          <w:i/>
          <w:strike/>
          <w:spacing w:val="-10"/>
          <w:sz w:val="24"/>
          <w:szCs w:val="28"/>
          <w:lang w:eastAsia="ru-RU"/>
        </w:rPr>
        <w:t>*форма визначена в Додатку в форматі Excel</w:t>
      </w:r>
      <w:r w:rsidR="00707B90" w:rsidRPr="00185552">
        <w:rPr>
          <w:rFonts w:ascii="Times New Roman" w:eastAsia="Times New Roman" w:hAnsi="Times New Roman" w:cs="Times New Roman"/>
          <w:i/>
          <w:strike/>
          <w:spacing w:val="-10"/>
          <w:sz w:val="24"/>
          <w:szCs w:val="28"/>
          <w:lang w:eastAsia="ru-RU"/>
        </w:rPr>
        <w:t xml:space="preserve"> та додається окремим файлом</w:t>
      </w:r>
    </w:p>
    <w:p w14:paraId="22249ADE" w14:textId="77777777" w:rsidR="004821A6" w:rsidRPr="00185552" w:rsidRDefault="004821A6"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p w14:paraId="41445F5E" w14:textId="77777777" w:rsidR="00671A31" w:rsidRPr="00185552" w:rsidRDefault="00671A31"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p w14:paraId="0CA90CB3" w14:textId="77777777" w:rsidR="00671A31" w:rsidRPr="00185552" w:rsidRDefault="00671A31"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p w14:paraId="0860C744" w14:textId="77777777" w:rsidR="00671A31" w:rsidRPr="00185552" w:rsidRDefault="00671A31"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p w14:paraId="55B12593" w14:textId="77777777" w:rsidR="00671A31" w:rsidRPr="00185552" w:rsidRDefault="00671A31"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p w14:paraId="51E4CB4B" w14:textId="77777777" w:rsidR="00671A31" w:rsidRPr="00185552" w:rsidRDefault="00671A31"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p w14:paraId="357170FD" w14:textId="77777777" w:rsidR="00671A31" w:rsidRPr="00185552" w:rsidRDefault="00671A31"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p w14:paraId="48A6FCF1" w14:textId="77777777" w:rsidR="00671A31" w:rsidRPr="00185552" w:rsidRDefault="00671A31"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p w14:paraId="19AB8E80" w14:textId="77777777" w:rsidR="00671A31" w:rsidRPr="00185552" w:rsidRDefault="00671A31"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p w14:paraId="7155EB65" w14:textId="77777777" w:rsidR="004821A6" w:rsidRPr="00185552" w:rsidRDefault="004821A6"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tbl>
      <w:tblPr>
        <w:tblW w:w="9780" w:type="dxa"/>
        <w:tblLook w:val="04A0" w:firstRow="1" w:lastRow="0" w:firstColumn="1" w:lastColumn="0" w:noHBand="0" w:noVBand="1"/>
      </w:tblPr>
      <w:tblGrid>
        <w:gridCol w:w="5103"/>
        <w:gridCol w:w="4677"/>
      </w:tblGrid>
      <w:tr w:rsidR="00671A31" w:rsidRPr="00185552" w14:paraId="114C7B16" w14:textId="77777777" w:rsidTr="00010B5D">
        <w:tc>
          <w:tcPr>
            <w:tcW w:w="5103" w:type="dxa"/>
            <w:shd w:val="clear" w:color="auto" w:fill="auto"/>
          </w:tcPr>
          <w:p w14:paraId="2BD43558" w14:textId="77777777" w:rsidR="00671A31" w:rsidRPr="00185552" w:rsidRDefault="00671A31" w:rsidP="00671A31">
            <w:pPr>
              <w:spacing w:after="0" w:line="240" w:lineRule="auto"/>
              <w:jc w:val="center"/>
              <w:rPr>
                <w:rFonts w:ascii="Times New Roman" w:hAnsi="Times New Roman" w:cs="Times New Roman"/>
                <w:strike/>
                <w:sz w:val="23"/>
                <w:szCs w:val="23"/>
              </w:rPr>
            </w:pPr>
            <w:r w:rsidRPr="00185552">
              <w:rPr>
                <w:rFonts w:ascii="Times New Roman" w:eastAsia="Times New Roman" w:hAnsi="Times New Roman" w:cs="Times New Roman"/>
                <w:b/>
                <w:strike/>
                <w:sz w:val="23"/>
                <w:szCs w:val="23"/>
                <w:lang w:eastAsia="en-US"/>
              </w:rPr>
              <w:t>Страхувальник:</w:t>
            </w:r>
          </w:p>
          <w:p w14:paraId="070F383B" w14:textId="77777777" w:rsidR="00671A31" w:rsidRPr="00185552" w:rsidRDefault="00671A31" w:rsidP="00671A31">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b/>
                <w:bCs/>
                <w:strike/>
                <w:sz w:val="23"/>
                <w:szCs w:val="23"/>
              </w:rPr>
              <w:t>Державна установа «Центр громадського здоров’я Міністерства охорони здоров’я України»</w:t>
            </w:r>
          </w:p>
          <w:p w14:paraId="6DECD8F1" w14:textId="77777777" w:rsidR="00671A31" w:rsidRPr="00185552" w:rsidRDefault="00671A31" w:rsidP="00671A31">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04071, м. Київ, Подільський р-н,</w:t>
            </w:r>
          </w:p>
          <w:p w14:paraId="324B8785" w14:textId="77777777" w:rsidR="00671A31" w:rsidRPr="00185552" w:rsidRDefault="00671A31" w:rsidP="00671A31">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вул. Ярославська, буд. 41,</w:t>
            </w:r>
          </w:p>
          <w:p w14:paraId="169AB76F" w14:textId="77777777" w:rsidR="00671A31" w:rsidRPr="00185552" w:rsidRDefault="00671A31" w:rsidP="00671A31">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Код ЄДРПОУ: 40524109</w:t>
            </w:r>
          </w:p>
          <w:p w14:paraId="487BE70E" w14:textId="77777777" w:rsidR="00671A31" w:rsidRPr="00185552" w:rsidRDefault="00671A31" w:rsidP="00671A31">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rPr>
              <w:t>UA 118201720343101009300097402</w:t>
            </w:r>
          </w:p>
          <w:p w14:paraId="545BD3BC" w14:textId="77777777" w:rsidR="00671A31" w:rsidRPr="00185552" w:rsidRDefault="00671A31" w:rsidP="00671A31">
            <w:pPr>
              <w:spacing w:after="0" w:line="240" w:lineRule="auto"/>
              <w:rPr>
                <w:rFonts w:ascii="Times New Roman" w:eastAsia="Times New Roman" w:hAnsi="Times New Roman" w:cs="Times New Roman"/>
                <w:strike/>
                <w:sz w:val="23"/>
                <w:szCs w:val="23"/>
                <w:shd w:val="clear" w:color="auto" w:fill="FFFFFF"/>
              </w:rPr>
            </w:pPr>
            <w:r w:rsidRPr="00185552">
              <w:rPr>
                <w:rFonts w:ascii="Times New Roman" w:eastAsia="Times New Roman" w:hAnsi="Times New Roman" w:cs="Times New Roman"/>
                <w:strike/>
                <w:sz w:val="23"/>
                <w:szCs w:val="23"/>
                <w:shd w:val="clear" w:color="auto" w:fill="FFFFFF"/>
              </w:rPr>
              <w:t xml:space="preserve">в ГУДКСУ м. Києва </w:t>
            </w:r>
          </w:p>
          <w:p w14:paraId="61D6B05B" w14:textId="77777777" w:rsidR="00671A31" w:rsidRPr="00185552" w:rsidRDefault="00671A31" w:rsidP="00671A31">
            <w:pPr>
              <w:spacing w:after="0" w:line="240" w:lineRule="auto"/>
              <w:rPr>
                <w:rFonts w:ascii="Times New Roman" w:hAnsi="Times New Roman" w:cs="Times New Roman"/>
                <w:strike/>
                <w:sz w:val="23"/>
                <w:szCs w:val="23"/>
              </w:rPr>
            </w:pPr>
            <w:proofErr w:type="spellStart"/>
            <w:r w:rsidRPr="00185552">
              <w:rPr>
                <w:rFonts w:ascii="Times New Roman" w:eastAsia="Times New Roman" w:hAnsi="Times New Roman" w:cs="Times New Roman"/>
                <w:strike/>
                <w:sz w:val="23"/>
                <w:szCs w:val="23"/>
              </w:rPr>
              <w:t>Тел</w:t>
            </w:r>
            <w:proofErr w:type="spellEnd"/>
            <w:r w:rsidRPr="00185552">
              <w:rPr>
                <w:rFonts w:ascii="Times New Roman" w:eastAsia="Times New Roman" w:hAnsi="Times New Roman" w:cs="Times New Roman"/>
                <w:strike/>
                <w:sz w:val="23"/>
                <w:szCs w:val="23"/>
              </w:rPr>
              <w:t xml:space="preserve">./факс </w:t>
            </w:r>
            <w:r w:rsidRPr="00185552">
              <w:rPr>
                <w:rFonts w:ascii="Times New Roman" w:hAnsi="Times New Roman" w:cs="Times New Roman"/>
                <w:strike/>
                <w:color w:val="000000"/>
                <w:sz w:val="23"/>
                <w:szCs w:val="23"/>
                <w:shd w:val="clear" w:color="auto" w:fill="FFFFFF"/>
              </w:rPr>
              <w:t>+380 44 334 56 89</w:t>
            </w:r>
          </w:p>
          <w:p w14:paraId="043883D4" w14:textId="77777777" w:rsidR="00671A31" w:rsidRPr="00185552" w:rsidRDefault="00671A31" w:rsidP="00671A31">
            <w:pPr>
              <w:spacing w:after="0" w:line="240" w:lineRule="auto"/>
              <w:rPr>
                <w:rFonts w:ascii="Times New Roman" w:hAnsi="Times New Roman" w:cs="Times New Roman"/>
                <w:strike/>
                <w:sz w:val="23"/>
                <w:szCs w:val="23"/>
              </w:rPr>
            </w:pPr>
          </w:p>
          <w:p w14:paraId="07261DA8" w14:textId="77777777" w:rsidR="00671A31" w:rsidRPr="00185552" w:rsidRDefault="00671A31" w:rsidP="00671A31">
            <w:pPr>
              <w:tabs>
                <w:tab w:val="left" w:pos="4395"/>
              </w:tabs>
              <w:spacing w:after="0" w:line="276" w:lineRule="auto"/>
              <w:rPr>
                <w:rFonts w:ascii="Times New Roman" w:hAnsi="Times New Roman" w:cs="Times New Roman"/>
                <w:b/>
                <w:bCs/>
                <w:strike/>
                <w:color w:val="000000"/>
                <w:sz w:val="23"/>
                <w:szCs w:val="23"/>
              </w:rPr>
            </w:pPr>
          </w:p>
          <w:p w14:paraId="5C4C6E00" w14:textId="77777777" w:rsidR="00671A31" w:rsidRPr="00185552" w:rsidRDefault="00671A31" w:rsidP="00671A31">
            <w:pPr>
              <w:tabs>
                <w:tab w:val="left" w:pos="4395"/>
              </w:tabs>
              <w:spacing w:after="0" w:line="276" w:lineRule="auto"/>
              <w:rPr>
                <w:rFonts w:ascii="Times New Roman" w:hAnsi="Times New Roman" w:cs="Times New Roman"/>
                <w:b/>
                <w:bCs/>
                <w:strike/>
                <w:color w:val="000000"/>
                <w:sz w:val="23"/>
                <w:szCs w:val="23"/>
              </w:rPr>
            </w:pPr>
          </w:p>
          <w:p w14:paraId="7B24EA23" w14:textId="77777777" w:rsidR="00671A31" w:rsidRPr="00185552" w:rsidRDefault="00671A31" w:rsidP="00671A31">
            <w:pPr>
              <w:tabs>
                <w:tab w:val="left" w:pos="4395"/>
              </w:tabs>
              <w:spacing w:after="0" w:line="276" w:lineRule="auto"/>
              <w:rPr>
                <w:rFonts w:ascii="Times New Roman" w:hAnsi="Times New Roman" w:cs="Times New Roman"/>
                <w:b/>
                <w:bCs/>
                <w:strike/>
                <w:color w:val="000000"/>
                <w:sz w:val="23"/>
                <w:szCs w:val="23"/>
              </w:rPr>
            </w:pPr>
          </w:p>
          <w:p w14:paraId="52372F62" w14:textId="77777777" w:rsidR="00671A31" w:rsidRPr="00185552" w:rsidRDefault="00671A31" w:rsidP="00671A31">
            <w:pPr>
              <w:tabs>
                <w:tab w:val="left" w:pos="4395"/>
              </w:tabs>
              <w:spacing w:after="0" w:line="276" w:lineRule="auto"/>
              <w:rPr>
                <w:rFonts w:ascii="Times New Roman" w:hAnsi="Times New Roman" w:cs="Times New Roman"/>
                <w:b/>
                <w:bCs/>
                <w:strike/>
                <w:color w:val="000000"/>
                <w:sz w:val="23"/>
                <w:szCs w:val="23"/>
              </w:rPr>
            </w:pPr>
          </w:p>
          <w:p w14:paraId="2A21A762" w14:textId="77777777" w:rsidR="00671A31" w:rsidRPr="00185552" w:rsidRDefault="00671A31" w:rsidP="00671A31">
            <w:pPr>
              <w:tabs>
                <w:tab w:val="left" w:pos="4395"/>
              </w:tabs>
              <w:spacing w:after="0" w:line="276" w:lineRule="auto"/>
              <w:rPr>
                <w:rFonts w:ascii="Times New Roman" w:hAnsi="Times New Roman" w:cs="Times New Roman"/>
                <w:b/>
                <w:bCs/>
                <w:strike/>
                <w:color w:val="000000"/>
                <w:sz w:val="23"/>
                <w:szCs w:val="23"/>
              </w:rPr>
            </w:pPr>
          </w:p>
          <w:p w14:paraId="681F19D7" w14:textId="77777777" w:rsidR="00671A31" w:rsidRPr="00185552" w:rsidRDefault="00671A31" w:rsidP="00671A31">
            <w:pPr>
              <w:spacing w:after="0" w:line="240" w:lineRule="auto"/>
              <w:rPr>
                <w:rFonts w:ascii="Times New Roman" w:hAnsi="Times New Roman" w:cs="Times New Roman"/>
                <w:strike/>
                <w:sz w:val="23"/>
                <w:szCs w:val="23"/>
              </w:rPr>
            </w:pPr>
          </w:p>
          <w:p w14:paraId="0C2F32A3" w14:textId="77777777" w:rsidR="00671A31" w:rsidRPr="00185552" w:rsidRDefault="00671A31" w:rsidP="00671A31">
            <w:pPr>
              <w:spacing w:after="0" w:line="240" w:lineRule="auto"/>
              <w:rPr>
                <w:rFonts w:ascii="Times New Roman" w:hAnsi="Times New Roman" w:cs="Times New Roman"/>
                <w:strike/>
                <w:sz w:val="23"/>
                <w:szCs w:val="23"/>
              </w:rPr>
            </w:pPr>
          </w:p>
          <w:p w14:paraId="09B64F6A" w14:textId="77777777" w:rsidR="00671A31" w:rsidRPr="00185552" w:rsidRDefault="00671A31" w:rsidP="00671A31">
            <w:pPr>
              <w:tabs>
                <w:tab w:val="left" w:pos="4395"/>
              </w:tabs>
              <w:spacing w:after="0" w:line="240" w:lineRule="auto"/>
              <w:rPr>
                <w:rFonts w:ascii="Times New Roman" w:hAnsi="Times New Roman" w:cs="Times New Roman"/>
                <w:strike/>
                <w:sz w:val="23"/>
                <w:szCs w:val="23"/>
              </w:rPr>
            </w:pPr>
            <w:r w:rsidRPr="00185552">
              <w:rPr>
                <w:rFonts w:ascii="Times New Roman" w:hAnsi="Times New Roman" w:cs="Times New Roman"/>
                <w:b/>
                <w:bCs/>
                <w:strike/>
                <w:color w:val="000000"/>
                <w:sz w:val="23"/>
                <w:szCs w:val="23"/>
              </w:rPr>
              <w:t>________________ /_______________</w:t>
            </w:r>
            <w:r w:rsidRPr="00185552">
              <w:rPr>
                <w:rFonts w:ascii="Times New Roman" w:eastAsia="Times New Roman" w:hAnsi="Times New Roman" w:cs="Times New Roman"/>
                <w:strike/>
                <w:sz w:val="23"/>
                <w:szCs w:val="23"/>
                <w:lang w:eastAsia="ru-RU"/>
              </w:rPr>
              <w:t xml:space="preserve"> /                                 Підпис</w:t>
            </w:r>
            <w:r w:rsidRPr="00185552">
              <w:rPr>
                <w:rFonts w:ascii="Times New Roman" w:eastAsia="Times New Roman" w:hAnsi="Times New Roman" w:cs="Times New Roman"/>
                <w:strike/>
                <w:sz w:val="23"/>
                <w:szCs w:val="23"/>
                <w:lang w:eastAsia="ru-RU"/>
              </w:rPr>
              <w:tab/>
              <w:t xml:space="preserve">   М.П.       </w:t>
            </w:r>
          </w:p>
        </w:tc>
        <w:tc>
          <w:tcPr>
            <w:tcW w:w="4677" w:type="dxa"/>
            <w:shd w:val="clear" w:color="auto" w:fill="auto"/>
          </w:tcPr>
          <w:p w14:paraId="321151D4" w14:textId="77777777" w:rsidR="00671A31" w:rsidRPr="00185552" w:rsidRDefault="00671A31" w:rsidP="00671A31">
            <w:pPr>
              <w:spacing w:after="0" w:line="240" w:lineRule="auto"/>
              <w:jc w:val="center"/>
              <w:rPr>
                <w:rFonts w:ascii="Times New Roman" w:hAnsi="Times New Roman" w:cs="Times New Roman"/>
                <w:strike/>
                <w:sz w:val="23"/>
                <w:szCs w:val="23"/>
              </w:rPr>
            </w:pPr>
            <w:r w:rsidRPr="00185552">
              <w:rPr>
                <w:rFonts w:ascii="Times New Roman" w:eastAsia="Times New Roman" w:hAnsi="Times New Roman" w:cs="Times New Roman"/>
                <w:b/>
                <w:strike/>
                <w:sz w:val="23"/>
                <w:szCs w:val="23"/>
                <w:lang w:eastAsia="en-US"/>
              </w:rPr>
              <w:t>Страховик:</w:t>
            </w:r>
          </w:p>
          <w:p w14:paraId="5D7CEDF5" w14:textId="77777777" w:rsidR="00671A31" w:rsidRPr="00185552" w:rsidRDefault="00671A31" w:rsidP="00671A31">
            <w:pPr>
              <w:spacing w:after="0" w:line="240" w:lineRule="auto"/>
              <w:rPr>
                <w:rFonts w:ascii="Times New Roman" w:eastAsia="Times New Roman" w:hAnsi="Times New Roman" w:cs="Times New Roman"/>
                <w:strike/>
                <w:sz w:val="23"/>
                <w:szCs w:val="23"/>
                <w:lang w:eastAsia="ru-RU"/>
              </w:rPr>
            </w:pPr>
          </w:p>
          <w:p w14:paraId="1CC1B5D5" w14:textId="77777777" w:rsidR="00671A31" w:rsidRPr="00185552" w:rsidRDefault="00671A31" w:rsidP="00671A31">
            <w:pPr>
              <w:spacing w:after="0" w:line="240" w:lineRule="auto"/>
              <w:rPr>
                <w:rFonts w:ascii="Times New Roman" w:eastAsia="Times New Roman" w:hAnsi="Times New Roman" w:cs="Times New Roman"/>
                <w:strike/>
                <w:sz w:val="23"/>
                <w:szCs w:val="23"/>
                <w:lang w:eastAsia="ru-RU"/>
              </w:rPr>
            </w:pPr>
          </w:p>
          <w:p w14:paraId="4E698073" w14:textId="77777777" w:rsidR="00671A31" w:rsidRPr="00185552" w:rsidRDefault="00671A31" w:rsidP="00671A31">
            <w:pPr>
              <w:spacing w:after="0" w:line="240" w:lineRule="auto"/>
              <w:rPr>
                <w:rFonts w:ascii="Times New Roman" w:eastAsia="Times New Roman" w:hAnsi="Times New Roman" w:cs="Times New Roman"/>
                <w:strike/>
                <w:sz w:val="23"/>
                <w:szCs w:val="23"/>
                <w:lang w:eastAsia="ru-RU"/>
              </w:rPr>
            </w:pPr>
            <w:r w:rsidRPr="00185552">
              <w:rPr>
                <w:rFonts w:ascii="Times New Roman" w:eastAsia="Times New Roman" w:hAnsi="Times New Roman" w:cs="Times New Roman"/>
                <w:strike/>
                <w:sz w:val="23"/>
                <w:szCs w:val="23"/>
                <w:lang w:eastAsia="ru-RU"/>
              </w:rPr>
              <w:t>_______________/</w:t>
            </w:r>
            <w:r w:rsidRPr="00185552">
              <w:rPr>
                <w:rFonts w:ascii="Times New Roman" w:eastAsia="Times New Roman" w:hAnsi="Times New Roman" w:cs="Times New Roman"/>
                <w:b/>
                <w:bCs/>
                <w:strike/>
                <w:sz w:val="23"/>
                <w:szCs w:val="23"/>
                <w:lang w:eastAsia="ru-RU"/>
              </w:rPr>
              <w:t xml:space="preserve"> ________________ /</w:t>
            </w:r>
            <w:r w:rsidRPr="00185552">
              <w:rPr>
                <w:rFonts w:ascii="Times New Roman" w:eastAsia="Times New Roman" w:hAnsi="Times New Roman" w:cs="Times New Roman"/>
                <w:strike/>
                <w:sz w:val="23"/>
                <w:szCs w:val="23"/>
                <w:lang w:eastAsia="ru-RU"/>
              </w:rPr>
              <w:t xml:space="preserve"> Підпис</w:t>
            </w:r>
          </w:p>
          <w:p w14:paraId="40718DF9" w14:textId="77777777" w:rsidR="00671A31" w:rsidRPr="00185552" w:rsidRDefault="00671A31" w:rsidP="00671A31">
            <w:pPr>
              <w:spacing w:after="0" w:line="240" w:lineRule="auto"/>
              <w:rPr>
                <w:rFonts w:ascii="Times New Roman" w:eastAsia="Times New Roman" w:hAnsi="Times New Roman" w:cs="Times New Roman"/>
                <w:strike/>
                <w:sz w:val="23"/>
                <w:szCs w:val="23"/>
                <w:lang w:eastAsia="ru-RU"/>
              </w:rPr>
            </w:pPr>
            <w:r w:rsidRPr="00185552">
              <w:rPr>
                <w:rFonts w:ascii="Times New Roman" w:eastAsia="Times New Roman" w:hAnsi="Times New Roman" w:cs="Times New Roman"/>
                <w:strike/>
                <w:sz w:val="23"/>
                <w:szCs w:val="23"/>
                <w:lang w:eastAsia="ru-RU"/>
              </w:rPr>
              <w:t xml:space="preserve">М.П.          </w:t>
            </w:r>
          </w:p>
          <w:p w14:paraId="5F606D43" w14:textId="77777777" w:rsidR="00671A31" w:rsidRPr="00185552" w:rsidRDefault="00671A31" w:rsidP="00671A31">
            <w:pPr>
              <w:tabs>
                <w:tab w:val="left" w:pos="4395"/>
              </w:tabs>
              <w:spacing w:after="0" w:line="240" w:lineRule="auto"/>
              <w:jc w:val="both"/>
              <w:rPr>
                <w:rFonts w:ascii="Times New Roman" w:hAnsi="Times New Roman" w:cs="Times New Roman"/>
                <w:strike/>
                <w:sz w:val="23"/>
                <w:szCs w:val="23"/>
              </w:rPr>
            </w:pPr>
          </w:p>
        </w:tc>
      </w:tr>
      <w:bookmarkEnd w:id="81"/>
    </w:tbl>
    <w:p w14:paraId="08347D1A" w14:textId="77777777" w:rsidR="004821A6" w:rsidRPr="00185552" w:rsidRDefault="004821A6"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p w14:paraId="60B00837" w14:textId="77777777" w:rsidR="004821A6" w:rsidRPr="00185552" w:rsidRDefault="004821A6" w:rsidP="004821A6">
      <w:pPr>
        <w:spacing w:after="0" w:line="240" w:lineRule="auto"/>
        <w:jc w:val="center"/>
        <w:rPr>
          <w:rFonts w:ascii="Times New Roman" w:eastAsia="Times New Roman" w:hAnsi="Times New Roman" w:cs="Times New Roman"/>
          <w:b/>
          <w:strike/>
          <w:snapToGrid w:val="0"/>
          <w:spacing w:val="-10"/>
          <w:sz w:val="24"/>
          <w:szCs w:val="28"/>
          <w:lang w:eastAsia="ru-RU"/>
        </w:rPr>
      </w:pPr>
    </w:p>
    <w:p w14:paraId="761DB2AF"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42088190"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6EC50C04"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55CFF449"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6CE67F72"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596B7D0A"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654A8157"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1774533B"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5C9C8F01"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72F41E71" w14:textId="77777777" w:rsidR="00230BDE" w:rsidRPr="00185552" w:rsidRDefault="00230BDE" w:rsidP="00CD2E89">
      <w:pPr>
        <w:ind w:left="5387"/>
        <w:jc w:val="both"/>
        <w:rPr>
          <w:rFonts w:ascii="Times New Roman" w:eastAsia="SimSun" w:hAnsi="Times New Roman" w:cs="Times New Roman"/>
          <w:bCs/>
          <w:strike/>
          <w:spacing w:val="-10"/>
          <w:sz w:val="23"/>
          <w:szCs w:val="23"/>
        </w:rPr>
      </w:pPr>
      <w:r w:rsidRPr="00185552">
        <w:rPr>
          <w:rFonts w:ascii="Times New Roman" w:eastAsia="SimSun" w:hAnsi="Times New Roman" w:cs="Times New Roman"/>
          <w:bCs/>
          <w:strike/>
          <w:spacing w:val="-10"/>
          <w:sz w:val="23"/>
          <w:szCs w:val="23"/>
        </w:rPr>
        <w:lastRenderedPageBreak/>
        <w:t>Додаток № 2 до Договору про закупівлю послуг № __________ від «____» _________ 2025 року</w:t>
      </w:r>
    </w:p>
    <w:p w14:paraId="1A40CFB6" w14:textId="77777777" w:rsidR="00230BDE" w:rsidRPr="00185552" w:rsidRDefault="00230BDE" w:rsidP="00230BDE">
      <w:pPr>
        <w:jc w:val="center"/>
        <w:rPr>
          <w:rFonts w:ascii="Times New Roman" w:eastAsia="SimSun" w:hAnsi="Times New Roman" w:cs="Times New Roman"/>
          <w:strike/>
          <w:spacing w:val="-10"/>
          <w:sz w:val="23"/>
          <w:szCs w:val="23"/>
          <w:lang w:eastAsia="ru-RU"/>
        </w:rPr>
      </w:pPr>
      <w:r w:rsidRPr="00185552">
        <w:rPr>
          <w:rFonts w:ascii="Times New Roman" w:eastAsia="SimSun" w:hAnsi="Times New Roman" w:cs="Times New Roman"/>
          <w:b/>
          <w:strike/>
          <w:spacing w:val="-10"/>
          <w:sz w:val="23"/>
          <w:szCs w:val="23"/>
        </w:rPr>
        <w:t>ТЕРМІНИ ТА ПОНЯТТЯ</w:t>
      </w:r>
    </w:p>
    <w:p w14:paraId="436D39EE" w14:textId="77777777" w:rsidR="00230BDE" w:rsidRPr="00185552" w:rsidRDefault="00230BDE" w:rsidP="00230BDE">
      <w:pPr>
        <w:tabs>
          <w:tab w:val="left" w:pos="851"/>
        </w:tabs>
        <w:spacing w:after="0" w:line="240" w:lineRule="auto"/>
        <w:ind w:right="-2" w:firstLine="567"/>
        <w:jc w:val="both"/>
        <w:rPr>
          <w:rFonts w:ascii="Times New Roman" w:hAnsi="Times New Roman" w:cs="Times New Roman"/>
          <w:strike/>
          <w:spacing w:val="-10"/>
          <w:sz w:val="23"/>
          <w:szCs w:val="23"/>
          <w:lang w:eastAsia="en-US"/>
        </w:rPr>
      </w:pPr>
      <w:r w:rsidRPr="00185552">
        <w:rPr>
          <w:rFonts w:ascii="Times New Roman" w:hAnsi="Times New Roman" w:cs="Times New Roman"/>
          <w:strike/>
          <w:spacing w:val="-10"/>
          <w:sz w:val="23"/>
          <w:szCs w:val="23"/>
          <w:lang w:eastAsia="en-US"/>
        </w:rPr>
        <w:t>Терміни, що зазначаються в Договорі, мають таке значення</w:t>
      </w:r>
      <w:r w:rsidRPr="00185552" w:rsidDel="00FF2928">
        <w:rPr>
          <w:rFonts w:ascii="Times New Roman" w:hAnsi="Times New Roman" w:cs="Times New Roman"/>
          <w:strike/>
          <w:spacing w:val="-10"/>
          <w:sz w:val="23"/>
          <w:szCs w:val="23"/>
          <w:lang w:eastAsia="en-US"/>
        </w:rPr>
        <w:t>:</w:t>
      </w:r>
    </w:p>
    <w:p w14:paraId="50543DDF"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hAnsi="Times New Roman" w:cs="Times New Roman"/>
          <w:strike/>
          <w:spacing w:val="-10"/>
          <w:sz w:val="23"/>
          <w:szCs w:val="23"/>
          <w:lang w:eastAsia="en-US"/>
        </w:rPr>
      </w:pPr>
      <w:r w:rsidRPr="00185552" w:rsidDel="00FF2928">
        <w:rPr>
          <w:rFonts w:ascii="Times New Roman" w:hAnsi="Times New Roman" w:cs="Times New Roman"/>
          <w:b/>
          <w:strike/>
          <w:spacing w:val="-10"/>
          <w:sz w:val="23"/>
          <w:szCs w:val="23"/>
          <w:lang w:eastAsia="en-US"/>
        </w:rPr>
        <w:t>Договір страхування</w:t>
      </w:r>
      <w:r w:rsidRPr="00185552" w:rsidDel="00FF2928">
        <w:rPr>
          <w:rFonts w:ascii="Times New Roman" w:hAnsi="Times New Roman" w:cs="Times New Roman"/>
          <w:strike/>
          <w:spacing w:val="-10"/>
          <w:sz w:val="23"/>
          <w:szCs w:val="23"/>
          <w:lang w:eastAsia="en-US"/>
        </w:rPr>
        <w:t xml:space="preserve"> - це письмова угода між Страхувальником і Страховиком, згідно з якою Страховик бере на себе зобов'язання у разі настання страхового випадку здійснити страхову виплату у порядку та строки визначені цим Договором, а Страхувальник зобов’язується сплачувати страхові платежі у визначен</w:t>
      </w:r>
      <w:r w:rsidRPr="00185552">
        <w:rPr>
          <w:rFonts w:ascii="Times New Roman" w:hAnsi="Times New Roman" w:cs="Times New Roman"/>
          <w:strike/>
          <w:spacing w:val="-10"/>
          <w:sz w:val="23"/>
          <w:szCs w:val="23"/>
          <w:lang w:eastAsia="en-US"/>
        </w:rPr>
        <w:t xml:space="preserve">ому </w:t>
      </w:r>
      <w:r w:rsidRPr="00185552" w:rsidDel="00FF2928">
        <w:rPr>
          <w:rFonts w:ascii="Times New Roman" w:hAnsi="Times New Roman" w:cs="Times New Roman"/>
          <w:strike/>
          <w:spacing w:val="-10"/>
          <w:sz w:val="23"/>
          <w:szCs w:val="23"/>
          <w:lang w:eastAsia="en-US"/>
        </w:rPr>
        <w:t xml:space="preserve">Договором </w:t>
      </w:r>
      <w:r w:rsidRPr="00185552">
        <w:rPr>
          <w:rFonts w:ascii="Times New Roman" w:hAnsi="Times New Roman" w:cs="Times New Roman"/>
          <w:strike/>
          <w:spacing w:val="-10"/>
          <w:sz w:val="23"/>
          <w:szCs w:val="23"/>
          <w:lang w:eastAsia="en-US"/>
        </w:rPr>
        <w:t>порядку</w:t>
      </w:r>
      <w:r w:rsidRPr="00185552" w:rsidDel="00FF2928">
        <w:rPr>
          <w:rFonts w:ascii="Times New Roman" w:hAnsi="Times New Roman" w:cs="Times New Roman"/>
          <w:strike/>
          <w:spacing w:val="-10"/>
          <w:sz w:val="23"/>
          <w:szCs w:val="23"/>
          <w:lang w:eastAsia="en-US"/>
        </w:rPr>
        <w:t>.</w:t>
      </w:r>
      <w:r w:rsidRPr="00185552">
        <w:rPr>
          <w:rFonts w:ascii="Times New Roman" w:hAnsi="Times New Roman" w:cs="Times New Roman"/>
          <w:strike/>
          <w:spacing w:val="-10"/>
          <w:sz w:val="23"/>
          <w:szCs w:val="23"/>
          <w:lang w:eastAsia="en-US"/>
        </w:rPr>
        <w:t xml:space="preserve"> </w:t>
      </w:r>
    </w:p>
    <w:p w14:paraId="4AD668C1"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Pr>
          <w:rFonts w:ascii="Times New Roman" w:eastAsia="Times New Roman" w:hAnsi="Times New Roman" w:cs="Times New Roman"/>
          <w:b/>
          <w:strike/>
          <w:spacing w:val="-10"/>
          <w:sz w:val="23"/>
          <w:szCs w:val="23"/>
          <w:lang w:eastAsia="ru-RU"/>
        </w:rPr>
        <w:t>М</w:t>
      </w:r>
      <w:r w:rsidRPr="00185552" w:rsidDel="00FF2928">
        <w:rPr>
          <w:rFonts w:ascii="Times New Roman" w:eastAsia="Times New Roman" w:hAnsi="Times New Roman" w:cs="Times New Roman"/>
          <w:b/>
          <w:strike/>
          <w:spacing w:val="-10"/>
          <w:sz w:val="23"/>
          <w:szCs w:val="23"/>
          <w:lang w:eastAsia="ru-RU"/>
        </w:rPr>
        <w:t>едичне страхування</w:t>
      </w:r>
      <w:r w:rsidRPr="00185552">
        <w:rPr>
          <w:rFonts w:ascii="Times New Roman" w:eastAsia="Times New Roman" w:hAnsi="Times New Roman" w:cs="Times New Roman"/>
          <w:strike/>
          <w:spacing w:val="-10"/>
          <w:sz w:val="23"/>
          <w:szCs w:val="23"/>
          <w:lang w:eastAsia="ru-RU"/>
        </w:rPr>
        <w:t xml:space="preserve"> – страхування</w:t>
      </w:r>
      <w:r w:rsidRPr="00185552">
        <w:rPr>
          <w:rFonts w:ascii="Times New Roman" w:eastAsia="Arial" w:hAnsi="Times New Roman" w:cs="Arial"/>
          <w:strike/>
          <w:spacing w:val="-10"/>
          <w:sz w:val="23"/>
          <w:szCs w:val="23"/>
          <w:lang w:eastAsia="ru-RU"/>
        </w:rPr>
        <w:t xml:space="preserve"> </w:t>
      </w:r>
      <w:r w:rsidRPr="00185552">
        <w:rPr>
          <w:rFonts w:ascii="Times New Roman" w:eastAsia="Times New Roman" w:hAnsi="Times New Roman" w:cs="Times New Roman"/>
          <w:strike/>
          <w:spacing w:val="-10"/>
          <w:sz w:val="23"/>
          <w:szCs w:val="23"/>
          <w:lang w:eastAsia="ru-RU"/>
        </w:rPr>
        <w:t>працівників в обсягах і на умовах визначених цим Договором.</w:t>
      </w:r>
    </w:p>
    <w:p w14:paraId="1E7D9EAA"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sidDel="00FF2928">
        <w:rPr>
          <w:rFonts w:ascii="Times New Roman" w:eastAsia="Times New Roman" w:hAnsi="Times New Roman" w:cs="Times New Roman"/>
          <w:b/>
          <w:strike/>
          <w:spacing w:val="-10"/>
          <w:sz w:val="23"/>
          <w:szCs w:val="23"/>
          <w:lang w:eastAsia="ru-RU"/>
        </w:rPr>
        <w:t>Застрахована особа</w:t>
      </w:r>
      <w:r w:rsidRPr="00185552" w:rsidDel="00FF2928">
        <w:rPr>
          <w:rFonts w:ascii="Times New Roman" w:eastAsia="Times New Roman" w:hAnsi="Times New Roman" w:cs="Times New Roman"/>
          <w:strike/>
          <w:spacing w:val="-10"/>
          <w:sz w:val="23"/>
          <w:szCs w:val="23"/>
          <w:lang w:eastAsia="ru-RU"/>
        </w:rPr>
        <w:t xml:space="preserve"> – особа, що зазначена в Списку застрахованих осіб</w:t>
      </w:r>
      <w:r w:rsidRPr="00185552">
        <w:rPr>
          <w:rFonts w:ascii="Times New Roman" w:eastAsia="Times New Roman" w:hAnsi="Times New Roman" w:cs="Times New Roman"/>
          <w:strike/>
          <w:spacing w:val="-10"/>
          <w:sz w:val="23"/>
          <w:szCs w:val="23"/>
          <w:lang w:eastAsia="ru-RU"/>
        </w:rPr>
        <w:t xml:space="preserve"> відповідно до умов договору.</w:t>
      </w:r>
    </w:p>
    <w:p w14:paraId="543C9E79"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sidDel="00FF2928">
        <w:rPr>
          <w:rFonts w:ascii="Times New Roman" w:eastAsia="Times New Roman" w:hAnsi="Times New Roman" w:cs="Times New Roman"/>
          <w:b/>
          <w:strike/>
          <w:spacing w:val="-10"/>
          <w:sz w:val="23"/>
          <w:szCs w:val="23"/>
          <w:lang w:eastAsia="ru-RU"/>
        </w:rPr>
        <w:t xml:space="preserve">Страхова сума на 1 (одну) </w:t>
      </w:r>
      <w:r w:rsidRPr="00185552">
        <w:rPr>
          <w:rFonts w:ascii="Times New Roman" w:eastAsia="Times New Roman" w:hAnsi="Times New Roman" w:cs="Times New Roman"/>
          <w:b/>
          <w:strike/>
          <w:spacing w:val="-10"/>
          <w:sz w:val="23"/>
          <w:szCs w:val="23"/>
          <w:lang w:eastAsia="ru-RU"/>
        </w:rPr>
        <w:t>З</w:t>
      </w:r>
      <w:r w:rsidRPr="00185552" w:rsidDel="00FF2928">
        <w:rPr>
          <w:rFonts w:ascii="Times New Roman" w:eastAsia="Times New Roman" w:hAnsi="Times New Roman" w:cs="Times New Roman"/>
          <w:b/>
          <w:strike/>
          <w:spacing w:val="-10"/>
          <w:sz w:val="23"/>
          <w:szCs w:val="23"/>
          <w:lang w:eastAsia="ru-RU"/>
        </w:rPr>
        <w:t>астраховану особу</w:t>
      </w:r>
      <w:r w:rsidRPr="00185552" w:rsidDel="00FF2928">
        <w:rPr>
          <w:rFonts w:ascii="Times New Roman" w:eastAsia="Times New Roman" w:hAnsi="Times New Roman" w:cs="Times New Roman"/>
          <w:strike/>
          <w:spacing w:val="-10"/>
          <w:sz w:val="23"/>
          <w:szCs w:val="23"/>
          <w:lang w:eastAsia="ru-RU"/>
        </w:rPr>
        <w:t xml:space="preserve"> - це грошова сума, в межах якої Страховик відповідно до умов цього Договору зобов’язаний провести виплату при настанні страхового випадку одержувачу</w:t>
      </w:r>
      <w:r w:rsidRPr="00185552">
        <w:rPr>
          <w:rFonts w:ascii="Times New Roman" w:eastAsia="Times New Roman" w:hAnsi="Times New Roman" w:cs="Times New Roman"/>
          <w:strike/>
          <w:spacing w:val="-10"/>
          <w:sz w:val="23"/>
          <w:szCs w:val="23"/>
          <w:lang w:eastAsia="ru-RU"/>
        </w:rPr>
        <w:t xml:space="preserve"> (одержувачам)</w:t>
      </w:r>
      <w:r w:rsidRPr="00185552" w:rsidDel="00FF2928">
        <w:rPr>
          <w:rFonts w:ascii="Times New Roman" w:eastAsia="Times New Roman" w:hAnsi="Times New Roman" w:cs="Times New Roman"/>
          <w:strike/>
          <w:spacing w:val="-10"/>
          <w:sz w:val="23"/>
          <w:szCs w:val="23"/>
          <w:lang w:eastAsia="ru-RU"/>
        </w:rPr>
        <w:t xml:space="preserve"> страхової виплати.</w:t>
      </w:r>
    </w:p>
    <w:p w14:paraId="34986312"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sidDel="00FF2928">
        <w:rPr>
          <w:rFonts w:ascii="Times New Roman" w:eastAsia="Times New Roman" w:hAnsi="Times New Roman" w:cs="Times New Roman"/>
          <w:b/>
          <w:strike/>
          <w:spacing w:val="-10"/>
          <w:sz w:val="23"/>
          <w:szCs w:val="23"/>
          <w:lang w:eastAsia="ru-RU"/>
        </w:rPr>
        <w:t>Страховий платіж на 1 (одну) Застраховану особу</w:t>
      </w:r>
      <w:r w:rsidRPr="00185552" w:rsidDel="00FF2928">
        <w:rPr>
          <w:rFonts w:ascii="Times New Roman" w:eastAsia="Times New Roman" w:hAnsi="Times New Roman" w:cs="Times New Roman"/>
          <w:strike/>
          <w:spacing w:val="-10"/>
          <w:sz w:val="23"/>
          <w:szCs w:val="23"/>
          <w:lang w:eastAsia="ru-RU"/>
        </w:rPr>
        <w:t xml:space="preserve"> - плата за страхування, яку Страхувальник </w:t>
      </w:r>
      <w:r w:rsidRPr="00185552">
        <w:rPr>
          <w:rFonts w:ascii="Times New Roman" w:eastAsia="Times New Roman" w:hAnsi="Times New Roman" w:cs="Times New Roman"/>
          <w:strike/>
          <w:spacing w:val="-10"/>
          <w:sz w:val="23"/>
          <w:szCs w:val="23"/>
          <w:lang w:eastAsia="ru-RU"/>
        </w:rPr>
        <w:t>здійснює</w:t>
      </w:r>
      <w:r w:rsidRPr="00185552" w:rsidDel="00FF2928">
        <w:rPr>
          <w:rFonts w:ascii="Times New Roman" w:eastAsia="Times New Roman" w:hAnsi="Times New Roman" w:cs="Times New Roman"/>
          <w:strike/>
          <w:spacing w:val="-10"/>
          <w:sz w:val="23"/>
          <w:szCs w:val="23"/>
          <w:lang w:eastAsia="ru-RU"/>
        </w:rPr>
        <w:t xml:space="preserve"> Страховику згідно з цим Договором, за одну Застраховану особу. </w:t>
      </w:r>
    </w:p>
    <w:p w14:paraId="551D7E95"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sidDel="00FF2928">
        <w:rPr>
          <w:rFonts w:ascii="Times New Roman" w:eastAsia="Times New Roman" w:hAnsi="Times New Roman" w:cs="Times New Roman"/>
          <w:b/>
          <w:strike/>
          <w:spacing w:val="-10"/>
          <w:sz w:val="23"/>
          <w:szCs w:val="23"/>
          <w:lang w:eastAsia="ru-RU"/>
        </w:rPr>
        <w:t>Загальн</w:t>
      </w:r>
      <w:r w:rsidRPr="00185552">
        <w:rPr>
          <w:rFonts w:ascii="Times New Roman" w:eastAsia="Times New Roman" w:hAnsi="Times New Roman" w:cs="Times New Roman"/>
          <w:b/>
          <w:strike/>
          <w:spacing w:val="-10"/>
          <w:sz w:val="23"/>
          <w:szCs w:val="23"/>
          <w:lang w:eastAsia="ru-RU"/>
        </w:rPr>
        <w:t>ий</w:t>
      </w:r>
      <w:r w:rsidRPr="00185552" w:rsidDel="00FF2928">
        <w:rPr>
          <w:rFonts w:ascii="Times New Roman" w:eastAsia="Times New Roman" w:hAnsi="Times New Roman" w:cs="Times New Roman"/>
          <w:b/>
          <w:strike/>
          <w:spacing w:val="-10"/>
          <w:sz w:val="23"/>
          <w:szCs w:val="23"/>
          <w:lang w:eastAsia="ru-RU"/>
        </w:rPr>
        <w:t xml:space="preserve"> розмір страхової суми</w:t>
      </w:r>
      <w:r w:rsidRPr="00185552" w:rsidDel="00FF2928">
        <w:rPr>
          <w:rFonts w:ascii="Times New Roman" w:eastAsia="Times New Roman" w:hAnsi="Times New Roman" w:cs="Times New Roman"/>
          <w:strike/>
          <w:spacing w:val="-10"/>
          <w:sz w:val="23"/>
          <w:szCs w:val="23"/>
          <w:lang w:eastAsia="ru-RU"/>
        </w:rPr>
        <w:t xml:space="preserve"> </w:t>
      </w:r>
      <w:r w:rsidRPr="00185552">
        <w:rPr>
          <w:rFonts w:ascii="Times New Roman" w:eastAsia="Times New Roman" w:hAnsi="Times New Roman" w:cs="Times New Roman"/>
          <w:strike/>
          <w:spacing w:val="-10"/>
          <w:sz w:val="23"/>
          <w:szCs w:val="23"/>
          <w:lang w:eastAsia="ru-RU"/>
        </w:rPr>
        <w:t xml:space="preserve">за цим Договором </w:t>
      </w:r>
      <w:r w:rsidRPr="00185552" w:rsidDel="00FF2928">
        <w:rPr>
          <w:rFonts w:ascii="Times New Roman" w:eastAsia="Times New Roman" w:hAnsi="Times New Roman" w:cs="Times New Roman"/>
          <w:strike/>
          <w:spacing w:val="-10"/>
          <w:sz w:val="23"/>
          <w:szCs w:val="23"/>
          <w:lang w:eastAsia="ru-RU"/>
        </w:rPr>
        <w:t>визначається шляхом складання Страхових сум за кожну Застраховану особу.</w:t>
      </w:r>
    </w:p>
    <w:p w14:paraId="678DFA2F"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sidDel="00FF2928">
        <w:rPr>
          <w:rFonts w:ascii="Times New Roman" w:eastAsia="Times New Roman" w:hAnsi="Times New Roman" w:cs="Times New Roman"/>
          <w:b/>
          <w:strike/>
          <w:spacing w:val="-10"/>
          <w:sz w:val="23"/>
          <w:szCs w:val="23"/>
          <w:lang w:eastAsia="ru-RU"/>
        </w:rPr>
        <w:t>Загальний страховий платіж</w:t>
      </w:r>
      <w:r w:rsidRPr="00185552" w:rsidDel="00FF2928">
        <w:rPr>
          <w:rFonts w:ascii="Times New Roman" w:eastAsia="Times New Roman" w:hAnsi="Times New Roman" w:cs="Times New Roman"/>
          <w:strike/>
          <w:spacing w:val="-10"/>
          <w:sz w:val="23"/>
          <w:szCs w:val="23"/>
          <w:lang w:eastAsia="ru-RU"/>
        </w:rPr>
        <w:t xml:space="preserve"> </w:t>
      </w:r>
      <w:r w:rsidRPr="00185552">
        <w:rPr>
          <w:rFonts w:ascii="Times New Roman" w:eastAsia="Times New Roman" w:hAnsi="Times New Roman" w:cs="Times New Roman"/>
          <w:strike/>
          <w:spacing w:val="-10"/>
          <w:sz w:val="23"/>
          <w:szCs w:val="23"/>
          <w:lang w:eastAsia="ru-RU"/>
        </w:rPr>
        <w:t xml:space="preserve">за цим Договором </w:t>
      </w:r>
      <w:r w:rsidRPr="00185552" w:rsidDel="00FF2928">
        <w:rPr>
          <w:rFonts w:ascii="Times New Roman" w:eastAsia="Times New Roman" w:hAnsi="Times New Roman" w:cs="Times New Roman"/>
          <w:strike/>
          <w:spacing w:val="-10"/>
          <w:sz w:val="23"/>
          <w:szCs w:val="23"/>
          <w:lang w:eastAsia="ru-RU"/>
        </w:rPr>
        <w:t>визначається шляхом складання Страхових платежів за кожну Застраховану особу</w:t>
      </w:r>
      <w:r w:rsidRPr="00185552">
        <w:rPr>
          <w:rFonts w:ascii="Times New Roman" w:eastAsia="Times New Roman" w:hAnsi="Times New Roman" w:cs="Times New Roman"/>
          <w:strike/>
          <w:spacing w:val="-10"/>
          <w:sz w:val="23"/>
          <w:szCs w:val="23"/>
          <w:lang w:eastAsia="ru-RU"/>
        </w:rPr>
        <w:t>,</w:t>
      </w:r>
      <w:r w:rsidRPr="00185552" w:rsidDel="00FF2928">
        <w:rPr>
          <w:rFonts w:ascii="Times New Roman" w:eastAsia="Times New Roman" w:hAnsi="Times New Roman" w:cs="Times New Roman"/>
          <w:strike/>
          <w:spacing w:val="-10"/>
          <w:sz w:val="23"/>
          <w:szCs w:val="23"/>
          <w:lang w:eastAsia="ru-RU"/>
        </w:rPr>
        <w:t xml:space="preserve"> та як</w:t>
      </w:r>
      <w:r w:rsidRPr="00185552">
        <w:rPr>
          <w:rFonts w:ascii="Times New Roman" w:eastAsia="Times New Roman" w:hAnsi="Times New Roman" w:cs="Times New Roman"/>
          <w:strike/>
          <w:spacing w:val="-10"/>
          <w:sz w:val="23"/>
          <w:szCs w:val="23"/>
          <w:lang w:eastAsia="ru-RU"/>
        </w:rPr>
        <w:t>ий</w:t>
      </w:r>
      <w:r w:rsidRPr="00185552" w:rsidDel="00FF2928">
        <w:rPr>
          <w:rFonts w:ascii="Times New Roman" w:eastAsia="Times New Roman" w:hAnsi="Times New Roman" w:cs="Times New Roman"/>
          <w:strike/>
          <w:spacing w:val="-10"/>
          <w:sz w:val="23"/>
          <w:szCs w:val="23"/>
          <w:lang w:eastAsia="ru-RU"/>
        </w:rPr>
        <w:t xml:space="preserve"> Страхувальник </w:t>
      </w:r>
      <w:r w:rsidRPr="00185552">
        <w:rPr>
          <w:rFonts w:ascii="Times New Roman" w:eastAsia="Times New Roman" w:hAnsi="Times New Roman" w:cs="Times New Roman"/>
          <w:strike/>
          <w:spacing w:val="-10"/>
          <w:sz w:val="23"/>
          <w:szCs w:val="23"/>
          <w:lang w:eastAsia="ru-RU"/>
        </w:rPr>
        <w:t>сплачує</w:t>
      </w:r>
      <w:r w:rsidRPr="00185552" w:rsidDel="00FF2928">
        <w:rPr>
          <w:rFonts w:ascii="Times New Roman" w:eastAsia="Times New Roman" w:hAnsi="Times New Roman" w:cs="Times New Roman"/>
          <w:strike/>
          <w:spacing w:val="-10"/>
          <w:sz w:val="23"/>
          <w:szCs w:val="23"/>
          <w:lang w:eastAsia="ru-RU"/>
        </w:rPr>
        <w:t xml:space="preserve"> Страховику згідно з цим Договором за</w:t>
      </w:r>
      <w:r w:rsidRPr="00185552">
        <w:rPr>
          <w:rFonts w:ascii="Times New Roman" w:eastAsia="Times New Roman" w:hAnsi="Times New Roman" w:cs="Times New Roman"/>
          <w:strike/>
          <w:spacing w:val="-10"/>
          <w:sz w:val="23"/>
          <w:szCs w:val="23"/>
          <w:lang w:eastAsia="ru-RU"/>
        </w:rPr>
        <w:t xml:space="preserve"> </w:t>
      </w:r>
      <w:r w:rsidRPr="00185552" w:rsidDel="00FF2928">
        <w:rPr>
          <w:rFonts w:ascii="Times New Roman" w:eastAsia="Times New Roman" w:hAnsi="Times New Roman" w:cs="Times New Roman"/>
          <w:strike/>
          <w:spacing w:val="-10"/>
          <w:sz w:val="23"/>
          <w:szCs w:val="23"/>
          <w:lang w:eastAsia="ru-RU"/>
        </w:rPr>
        <w:t>Застрахованих осіб</w:t>
      </w:r>
      <w:r w:rsidRPr="00185552">
        <w:rPr>
          <w:rFonts w:ascii="Times New Roman" w:eastAsia="Times New Roman" w:hAnsi="Times New Roman" w:cs="Times New Roman"/>
          <w:strike/>
          <w:spacing w:val="-10"/>
          <w:sz w:val="23"/>
          <w:szCs w:val="23"/>
          <w:lang w:eastAsia="ru-RU"/>
        </w:rPr>
        <w:t>.</w:t>
      </w:r>
    </w:p>
    <w:p w14:paraId="4CC3D808"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sidDel="00FF2928">
        <w:rPr>
          <w:rFonts w:ascii="Times New Roman" w:eastAsia="Times New Roman" w:hAnsi="Times New Roman" w:cs="Times New Roman"/>
          <w:b/>
          <w:strike/>
          <w:spacing w:val="-10"/>
          <w:sz w:val="23"/>
          <w:szCs w:val="23"/>
          <w:lang w:eastAsia="ru-RU"/>
        </w:rPr>
        <w:t>Страховий випадок</w:t>
      </w:r>
      <w:r w:rsidRPr="00185552" w:rsidDel="00FF2928">
        <w:rPr>
          <w:rFonts w:ascii="Times New Roman" w:eastAsia="Times New Roman" w:hAnsi="Times New Roman" w:cs="Times New Roman"/>
          <w:strike/>
          <w:spacing w:val="-10"/>
          <w:sz w:val="23"/>
          <w:szCs w:val="23"/>
          <w:lang w:eastAsia="ru-RU"/>
        </w:rPr>
        <w:t xml:space="preserve"> – подія, передбачувана Договором, яка відбулася і з настанням якої, виникає обов'язок Страховика здійснити страхову виплату.</w:t>
      </w:r>
      <w:r w:rsidRPr="00185552">
        <w:rPr>
          <w:rFonts w:ascii="Times New Roman" w:eastAsia="Times New Roman" w:hAnsi="Times New Roman" w:cs="Times New Roman"/>
          <w:b/>
          <w:strike/>
          <w:spacing w:val="-10"/>
          <w:sz w:val="23"/>
          <w:szCs w:val="23"/>
          <w:lang w:eastAsia="ru-RU"/>
        </w:rPr>
        <w:t xml:space="preserve"> Страховим випадком є</w:t>
      </w:r>
      <w:r w:rsidRPr="00185552">
        <w:rPr>
          <w:rFonts w:ascii="Times New Roman" w:eastAsia="Times New Roman" w:hAnsi="Times New Roman" w:cs="Times New Roman"/>
          <w:strike/>
          <w:spacing w:val="-10"/>
          <w:sz w:val="23"/>
          <w:szCs w:val="23"/>
          <w:lang w:eastAsia="ru-RU"/>
        </w:rPr>
        <w:t>: звернення Застрахованої особи щодо розладу стану здоров’я, у тому числі, але не виключно, у разі: гострого захворювання, загострення хронічного захворювання, травми, отруєння або іншого розладу здоров’я, у тому числі внаслідок нещасного випадку, що стався як протягом терміну дії Договору, так і до укладення Договору, та що призвів до одного чи послідовно до декількох звернень у медичні заклади (виклик лікаря, тощо) з метою одержання медичної допомоги, консультативно-діагностичної, лікувально-оперативної медичної допомоги, що потребує надання передбачених відповідною програмою страхування/ додатковими програмами медичних послуг, а також отримання інших послуг та товарів медичного призначення, медикаментів, тощо, на умовах передбачених програмою страхування/ додатковими програмами.</w:t>
      </w:r>
    </w:p>
    <w:p w14:paraId="10438785"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sidDel="00FF2928">
        <w:rPr>
          <w:rFonts w:ascii="Times New Roman" w:eastAsia="Times New Roman" w:hAnsi="Times New Roman" w:cs="Times New Roman"/>
          <w:b/>
          <w:strike/>
          <w:spacing w:val="-10"/>
          <w:sz w:val="23"/>
          <w:szCs w:val="23"/>
          <w:lang w:eastAsia="ru-RU"/>
        </w:rPr>
        <w:t>Страхова виплата</w:t>
      </w:r>
      <w:r w:rsidRPr="00185552" w:rsidDel="00FF2928">
        <w:rPr>
          <w:rFonts w:ascii="Times New Roman" w:eastAsia="Times New Roman" w:hAnsi="Times New Roman" w:cs="Times New Roman"/>
          <w:strike/>
          <w:spacing w:val="-10"/>
          <w:sz w:val="23"/>
          <w:szCs w:val="23"/>
          <w:lang w:eastAsia="ru-RU"/>
        </w:rPr>
        <w:t xml:space="preserve"> – грошова сума, яка виплачується Страховиком відповідно до умов Договору при настанні страхового випадку.</w:t>
      </w:r>
    </w:p>
    <w:p w14:paraId="09B2C047"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sidDel="00FF2928">
        <w:rPr>
          <w:rFonts w:ascii="Times New Roman" w:eastAsia="Times New Roman" w:hAnsi="Times New Roman" w:cs="Times New Roman"/>
          <w:b/>
          <w:strike/>
          <w:spacing w:val="-10"/>
          <w:sz w:val="23"/>
          <w:szCs w:val="23"/>
          <w:lang w:eastAsia="ru-RU"/>
        </w:rPr>
        <w:t>Програма медичного страхування</w:t>
      </w:r>
      <w:r w:rsidRPr="00185552">
        <w:rPr>
          <w:rFonts w:ascii="Times New Roman" w:eastAsia="Times New Roman" w:hAnsi="Times New Roman" w:cs="Times New Roman"/>
          <w:b/>
          <w:strike/>
          <w:spacing w:val="-10"/>
          <w:sz w:val="23"/>
          <w:szCs w:val="23"/>
          <w:lang w:eastAsia="ru-RU"/>
        </w:rPr>
        <w:t xml:space="preserve"> (програма страхування)</w:t>
      </w:r>
      <w:r w:rsidRPr="00185552" w:rsidDel="00FF2928">
        <w:rPr>
          <w:rFonts w:ascii="Times New Roman" w:eastAsia="Times New Roman" w:hAnsi="Times New Roman" w:cs="Times New Roman"/>
          <w:b/>
          <w:strike/>
          <w:spacing w:val="-10"/>
          <w:sz w:val="23"/>
          <w:szCs w:val="23"/>
          <w:lang w:eastAsia="ru-RU"/>
        </w:rPr>
        <w:t xml:space="preserve"> </w:t>
      </w:r>
      <w:r w:rsidRPr="00185552" w:rsidDel="00FF2928">
        <w:rPr>
          <w:rFonts w:ascii="Times New Roman" w:eastAsia="Times New Roman" w:hAnsi="Times New Roman" w:cs="Times New Roman"/>
          <w:strike/>
          <w:spacing w:val="-10"/>
          <w:sz w:val="23"/>
          <w:szCs w:val="23"/>
          <w:lang w:eastAsia="ru-RU"/>
        </w:rPr>
        <w:t xml:space="preserve">– перелік послуг медичного </w:t>
      </w:r>
      <w:r w:rsidRPr="00185552">
        <w:rPr>
          <w:rFonts w:ascii="Times New Roman" w:eastAsia="Times New Roman" w:hAnsi="Times New Roman" w:cs="Times New Roman"/>
          <w:strike/>
          <w:spacing w:val="-10"/>
          <w:sz w:val="23"/>
          <w:szCs w:val="23"/>
          <w:lang w:eastAsia="ru-RU"/>
        </w:rPr>
        <w:t>призначення</w:t>
      </w:r>
      <w:r w:rsidRPr="00185552" w:rsidDel="00FF2928">
        <w:rPr>
          <w:rFonts w:ascii="Times New Roman" w:eastAsia="Times New Roman" w:hAnsi="Times New Roman" w:cs="Times New Roman"/>
          <w:strike/>
          <w:spacing w:val="-10"/>
          <w:sz w:val="23"/>
          <w:szCs w:val="23"/>
          <w:lang w:eastAsia="ru-RU"/>
        </w:rPr>
        <w:t xml:space="preserve"> (у тому числі</w:t>
      </w:r>
      <w:r w:rsidRPr="00185552">
        <w:rPr>
          <w:rFonts w:ascii="Times New Roman" w:eastAsia="Times New Roman" w:hAnsi="Times New Roman" w:cs="Times New Roman"/>
          <w:strike/>
          <w:spacing w:val="-10"/>
          <w:sz w:val="23"/>
          <w:szCs w:val="23"/>
          <w:lang w:eastAsia="ru-RU"/>
        </w:rPr>
        <w:t>,</w:t>
      </w:r>
      <w:r w:rsidRPr="00185552" w:rsidDel="00FF2928">
        <w:rPr>
          <w:rFonts w:ascii="Times New Roman" w:eastAsia="Times New Roman" w:hAnsi="Times New Roman" w:cs="Times New Roman"/>
          <w:strike/>
          <w:spacing w:val="-10"/>
          <w:sz w:val="23"/>
          <w:szCs w:val="23"/>
          <w:lang w:eastAsia="ru-RU"/>
        </w:rPr>
        <w:t xml:space="preserve"> окремі опції, суми лімітів, рівень </w:t>
      </w:r>
      <w:proofErr w:type="spellStart"/>
      <w:r w:rsidRPr="00185552" w:rsidDel="00FF2928">
        <w:rPr>
          <w:rFonts w:ascii="Times New Roman" w:eastAsia="Times New Roman" w:hAnsi="Times New Roman" w:cs="Times New Roman"/>
          <w:strike/>
          <w:spacing w:val="-10"/>
          <w:sz w:val="23"/>
          <w:szCs w:val="23"/>
          <w:lang w:eastAsia="ru-RU"/>
        </w:rPr>
        <w:t>клінік</w:t>
      </w:r>
      <w:proofErr w:type="spellEnd"/>
      <w:r w:rsidRPr="00185552" w:rsidDel="00FF2928">
        <w:rPr>
          <w:rFonts w:ascii="Times New Roman" w:eastAsia="Times New Roman" w:hAnsi="Times New Roman" w:cs="Times New Roman"/>
          <w:strike/>
          <w:spacing w:val="-10"/>
          <w:sz w:val="23"/>
          <w:szCs w:val="23"/>
          <w:lang w:eastAsia="ru-RU"/>
        </w:rPr>
        <w:t xml:space="preserve"> тощо), що </w:t>
      </w:r>
      <w:r w:rsidRPr="00185552">
        <w:rPr>
          <w:rFonts w:ascii="Times New Roman" w:eastAsia="Times New Roman" w:hAnsi="Times New Roman" w:cs="Times New Roman"/>
          <w:strike/>
          <w:spacing w:val="-10"/>
          <w:sz w:val="23"/>
          <w:szCs w:val="23"/>
          <w:lang w:eastAsia="ru-RU"/>
        </w:rPr>
        <w:t xml:space="preserve"> надаються Застрахованій особі відповідно до</w:t>
      </w:r>
      <w:r w:rsidRPr="00185552" w:rsidDel="00FF2928">
        <w:rPr>
          <w:rFonts w:ascii="Times New Roman" w:eastAsia="Times New Roman" w:hAnsi="Times New Roman" w:cs="Times New Roman"/>
          <w:strike/>
          <w:spacing w:val="-10"/>
          <w:sz w:val="23"/>
          <w:szCs w:val="23"/>
          <w:lang w:eastAsia="ru-RU"/>
        </w:rPr>
        <w:t xml:space="preserve"> Додатку</w:t>
      </w:r>
      <w:r w:rsidRPr="00185552">
        <w:rPr>
          <w:rFonts w:ascii="Times New Roman" w:eastAsia="Times New Roman" w:hAnsi="Times New Roman" w:cs="Times New Roman"/>
          <w:strike/>
          <w:spacing w:val="-10"/>
          <w:sz w:val="23"/>
          <w:szCs w:val="23"/>
          <w:lang w:eastAsia="ru-RU"/>
        </w:rPr>
        <w:t xml:space="preserve"> 3</w:t>
      </w:r>
      <w:r w:rsidRPr="00185552" w:rsidDel="00FF2928">
        <w:rPr>
          <w:rFonts w:ascii="Times New Roman" w:eastAsia="Times New Roman" w:hAnsi="Times New Roman" w:cs="Times New Roman"/>
          <w:strike/>
          <w:spacing w:val="-10"/>
          <w:sz w:val="23"/>
          <w:szCs w:val="23"/>
          <w:lang w:eastAsia="ru-RU"/>
        </w:rPr>
        <w:t xml:space="preserve"> до цього </w:t>
      </w:r>
      <w:r w:rsidRPr="00185552">
        <w:rPr>
          <w:rFonts w:ascii="Times New Roman" w:eastAsia="Times New Roman" w:hAnsi="Times New Roman" w:cs="Times New Roman"/>
          <w:strike/>
          <w:spacing w:val="-10"/>
          <w:sz w:val="23"/>
          <w:szCs w:val="23"/>
          <w:lang w:eastAsia="ru-RU"/>
        </w:rPr>
        <w:t>д</w:t>
      </w:r>
      <w:r w:rsidRPr="00185552" w:rsidDel="00FF2928">
        <w:rPr>
          <w:rFonts w:ascii="Times New Roman" w:eastAsia="Times New Roman" w:hAnsi="Times New Roman" w:cs="Times New Roman"/>
          <w:strike/>
          <w:spacing w:val="-10"/>
          <w:sz w:val="23"/>
          <w:szCs w:val="23"/>
          <w:lang w:eastAsia="ru-RU"/>
        </w:rPr>
        <w:t xml:space="preserve">оговору. </w:t>
      </w:r>
    </w:p>
    <w:p w14:paraId="298717CB"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Pr>
          <w:rFonts w:ascii="Times New Roman" w:eastAsia="Times New Roman" w:hAnsi="Times New Roman" w:cs="Times New Roman"/>
          <w:b/>
          <w:strike/>
          <w:spacing w:val="-10"/>
          <w:sz w:val="23"/>
          <w:szCs w:val="23"/>
          <w:lang w:eastAsia="ru-RU"/>
        </w:rPr>
        <w:t xml:space="preserve">Заклад охорони здоров’я </w:t>
      </w:r>
      <w:r w:rsidRPr="00185552">
        <w:rPr>
          <w:rFonts w:ascii="Times New Roman" w:eastAsia="Times New Roman" w:hAnsi="Times New Roman" w:cs="Times New Roman"/>
          <w:strike/>
          <w:spacing w:val="-10"/>
          <w:sz w:val="23"/>
          <w:szCs w:val="23"/>
          <w:lang w:eastAsia="ru-RU"/>
        </w:rPr>
        <w:t xml:space="preserve">– заклад, який згідно з чинним законодавством України має право надавати медичні послуги, включаючи ті медичні установи, основною діяльністю яких є надання санаторних послуг, послуг по реабілітації тощо. До медичних установ прирівнюються аптеки, діагностичні центри, стоматології, </w:t>
      </w:r>
      <w:proofErr w:type="spellStart"/>
      <w:r w:rsidRPr="00185552">
        <w:rPr>
          <w:rFonts w:ascii="Times New Roman" w:eastAsia="Times New Roman" w:hAnsi="Times New Roman" w:cs="Times New Roman"/>
          <w:strike/>
          <w:spacing w:val="-10"/>
          <w:sz w:val="23"/>
          <w:szCs w:val="23"/>
          <w:lang w:eastAsia="ru-RU"/>
        </w:rPr>
        <w:t>оздоровчо</w:t>
      </w:r>
      <w:proofErr w:type="spellEnd"/>
      <w:r w:rsidRPr="00185552">
        <w:rPr>
          <w:rFonts w:ascii="Times New Roman" w:eastAsia="Times New Roman" w:hAnsi="Times New Roman" w:cs="Times New Roman"/>
          <w:strike/>
          <w:spacing w:val="-10"/>
          <w:sz w:val="23"/>
          <w:szCs w:val="23"/>
          <w:lang w:eastAsia="ru-RU"/>
        </w:rPr>
        <w:t>-профілактичні (басейни, тренажерні зали тощо) та інші заклади, з якими Страховик уклав договори про обслуговування Страхувальника/Застрахованих осіб.</w:t>
      </w:r>
    </w:p>
    <w:p w14:paraId="3EA8A2D5"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Pr>
          <w:rFonts w:ascii="Times New Roman" w:eastAsia="Times New Roman" w:hAnsi="Times New Roman" w:cs="Times New Roman"/>
          <w:b/>
          <w:strike/>
          <w:spacing w:val="-10"/>
          <w:sz w:val="23"/>
          <w:szCs w:val="23"/>
          <w:lang w:eastAsia="ru-RU"/>
        </w:rPr>
        <w:t>Медична допомога (медичні послуги)</w:t>
      </w:r>
      <w:r w:rsidRPr="00185552">
        <w:rPr>
          <w:rFonts w:ascii="Times New Roman" w:eastAsia="Times New Roman" w:hAnsi="Times New Roman" w:cs="Times New Roman"/>
          <w:strike/>
          <w:spacing w:val="-10"/>
          <w:sz w:val="23"/>
          <w:szCs w:val="23"/>
          <w:lang w:eastAsia="ru-RU"/>
        </w:rPr>
        <w:t xml:space="preserve"> – це передбачені умовами Договору (Додаток 3 до цього договору) медичні маніпуляції, процедури, спеціальних заходи, забезпечення медикаментами та інша медична допомога,  що виконуються з метою лікування, діагностики або поліпшення стану здоров’я Застрахованої особи.</w:t>
      </w:r>
    </w:p>
    <w:p w14:paraId="667BA848"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Pr>
          <w:rFonts w:ascii="Times New Roman" w:eastAsia="Times New Roman" w:hAnsi="Times New Roman" w:cs="Times New Roman"/>
          <w:b/>
          <w:strike/>
          <w:spacing w:val="-10"/>
          <w:sz w:val="23"/>
          <w:szCs w:val="23"/>
          <w:lang w:eastAsia="ru-RU"/>
        </w:rPr>
        <w:t xml:space="preserve">Медичний </w:t>
      </w:r>
      <w:proofErr w:type="spellStart"/>
      <w:r w:rsidRPr="00185552">
        <w:rPr>
          <w:rFonts w:ascii="Times New Roman" w:eastAsia="Times New Roman" w:hAnsi="Times New Roman" w:cs="Times New Roman"/>
          <w:b/>
          <w:strike/>
          <w:spacing w:val="-10"/>
          <w:sz w:val="23"/>
          <w:szCs w:val="23"/>
          <w:lang w:eastAsia="ru-RU"/>
        </w:rPr>
        <w:t>асистанс</w:t>
      </w:r>
      <w:proofErr w:type="spellEnd"/>
      <w:r w:rsidRPr="00185552">
        <w:rPr>
          <w:rFonts w:ascii="Times New Roman" w:eastAsia="Times New Roman" w:hAnsi="Times New Roman" w:cs="Times New Roman"/>
          <w:b/>
          <w:strike/>
          <w:spacing w:val="-10"/>
          <w:sz w:val="23"/>
          <w:szCs w:val="23"/>
          <w:lang w:eastAsia="ru-RU"/>
        </w:rPr>
        <w:t xml:space="preserve"> (</w:t>
      </w:r>
      <w:proofErr w:type="spellStart"/>
      <w:r w:rsidRPr="00185552">
        <w:rPr>
          <w:rFonts w:ascii="Times New Roman" w:eastAsia="Times New Roman" w:hAnsi="Times New Roman" w:cs="Times New Roman"/>
          <w:b/>
          <w:strike/>
          <w:spacing w:val="-10"/>
          <w:sz w:val="23"/>
          <w:szCs w:val="23"/>
          <w:lang w:eastAsia="ru-RU"/>
        </w:rPr>
        <w:t>асистанс</w:t>
      </w:r>
      <w:proofErr w:type="spellEnd"/>
      <w:r w:rsidRPr="00185552">
        <w:rPr>
          <w:rFonts w:ascii="Times New Roman" w:eastAsia="Times New Roman" w:hAnsi="Times New Roman" w:cs="Times New Roman"/>
          <w:b/>
          <w:strike/>
          <w:spacing w:val="-10"/>
          <w:sz w:val="23"/>
          <w:szCs w:val="23"/>
          <w:lang w:eastAsia="ru-RU"/>
        </w:rPr>
        <w:t>)</w:t>
      </w:r>
      <w:r w:rsidRPr="00185552">
        <w:rPr>
          <w:rFonts w:ascii="Times New Roman" w:eastAsia="Times New Roman" w:hAnsi="Times New Roman" w:cs="Times New Roman"/>
          <w:strike/>
          <w:spacing w:val="-10"/>
          <w:sz w:val="23"/>
          <w:szCs w:val="23"/>
          <w:lang w:eastAsia="ru-RU"/>
        </w:rPr>
        <w:t xml:space="preserve"> – структурний підрозділ Страховика, який здійснює цілодобову організацію і забезпечення фінансування надання Застрахованій особі медичних та інших послуг, ліків та товарів медичного призначення тощо відповідно до умов, передбачених програмою страхування/ додатковими програмами. </w:t>
      </w:r>
      <w:proofErr w:type="spellStart"/>
      <w:r w:rsidRPr="00185552">
        <w:rPr>
          <w:rFonts w:ascii="Times New Roman" w:eastAsia="Times New Roman" w:hAnsi="Times New Roman" w:cs="Times New Roman"/>
          <w:strike/>
          <w:spacing w:val="-10"/>
          <w:sz w:val="23"/>
          <w:szCs w:val="23"/>
          <w:lang w:eastAsia="ru-RU"/>
        </w:rPr>
        <w:t>Асистанс</w:t>
      </w:r>
      <w:proofErr w:type="spellEnd"/>
      <w:r w:rsidRPr="00185552">
        <w:rPr>
          <w:rFonts w:ascii="Times New Roman" w:eastAsia="Times New Roman" w:hAnsi="Times New Roman" w:cs="Times New Roman"/>
          <w:strike/>
          <w:spacing w:val="-10"/>
          <w:sz w:val="23"/>
          <w:szCs w:val="23"/>
          <w:lang w:eastAsia="ru-RU"/>
        </w:rPr>
        <w:t xml:space="preserve"> організовує та оплачує медичні послуги від імені та за рахунок Страховика.</w:t>
      </w:r>
    </w:p>
    <w:p w14:paraId="30F3C95E"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Pr>
          <w:rFonts w:ascii="Times New Roman" w:eastAsia="Times New Roman" w:hAnsi="Times New Roman" w:cs="Times New Roman"/>
          <w:b/>
          <w:strike/>
          <w:spacing w:val="-10"/>
          <w:sz w:val="23"/>
          <w:szCs w:val="23"/>
          <w:lang w:eastAsia="ru-RU"/>
        </w:rPr>
        <w:lastRenderedPageBreak/>
        <w:t>Гостре захворювання</w:t>
      </w:r>
      <w:r w:rsidRPr="00185552">
        <w:rPr>
          <w:rFonts w:ascii="Times New Roman" w:eastAsia="Times New Roman" w:hAnsi="Times New Roman" w:cs="Times New Roman"/>
          <w:strike/>
          <w:spacing w:val="-10"/>
          <w:sz w:val="23"/>
          <w:szCs w:val="23"/>
          <w:lang w:eastAsia="ru-RU"/>
        </w:rPr>
        <w:t xml:space="preserve"> – це раптове, непередбачуване порушення стану життєдіяльності організму, що призвело до погіршення стану здоров’я Застрахованої особи та у випадку ненадання медичної допомоги може призвести до тривалого  розладу її здоров’я або загрожувати її життю.</w:t>
      </w:r>
    </w:p>
    <w:p w14:paraId="1380F49E"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Pr>
          <w:rFonts w:ascii="Times New Roman" w:eastAsia="Times New Roman" w:hAnsi="Times New Roman" w:cs="Times New Roman"/>
          <w:b/>
          <w:strike/>
          <w:spacing w:val="-10"/>
          <w:sz w:val="23"/>
          <w:szCs w:val="23"/>
          <w:lang w:eastAsia="ru-RU"/>
        </w:rPr>
        <w:t>Загострення хронічного захворювання</w:t>
      </w:r>
      <w:r w:rsidRPr="00185552">
        <w:rPr>
          <w:rFonts w:ascii="Times New Roman" w:eastAsia="Times New Roman" w:hAnsi="Times New Roman" w:cs="Times New Roman"/>
          <w:strike/>
          <w:spacing w:val="-10"/>
          <w:sz w:val="23"/>
          <w:szCs w:val="23"/>
          <w:lang w:eastAsia="ru-RU"/>
        </w:rPr>
        <w:t xml:space="preserve"> – це період перебігу хронічного захворювання (хронічної хвороби), впродовж якого присутні суб’єктивні скарги та об’єктивні клінічні прояви хвороби, які потребують медикаментозного та іншого лікування до повернення у період ремісії (визначається лікарем), яке у випадку ненадання медичної допомоги може призвести до тривалого розладу її здоров’я або загрожувати її життю та вимагає негайної медичної допомоги.</w:t>
      </w:r>
    </w:p>
    <w:p w14:paraId="5535003A"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Pr>
          <w:rFonts w:ascii="Times New Roman" w:eastAsia="Times New Roman" w:hAnsi="Times New Roman" w:cs="Times New Roman"/>
          <w:b/>
          <w:strike/>
          <w:spacing w:val="-10"/>
          <w:sz w:val="23"/>
          <w:szCs w:val="23"/>
          <w:lang w:eastAsia="ru-RU"/>
        </w:rPr>
        <w:t>Франшиза</w:t>
      </w:r>
      <w:r w:rsidRPr="00185552">
        <w:rPr>
          <w:rFonts w:ascii="Times New Roman" w:eastAsia="Times New Roman" w:hAnsi="Times New Roman" w:cs="Times New Roman"/>
          <w:strike/>
          <w:spacing w:val="-10"/>
          <w:sz w:val="23"/>
          <w:szCs w:val="23"/>
          <w:lang w:eastAsia="ru-RU"/>
        </w:rPr>
        <w:t xml:space="preserve"> – частина збитків, що не відшкодовується Страховиком згідно з відповідною Програмою страхування. При наявності франшизи у Програмі страхування, Застрахована особа зобов'язана самостійно сплатити третій особі відповідну частину вартості медичної послуги або медикаментів.</w:t>
      </w:r>
    </w:p>
    <w:p w14:paraId="6D569F10"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Pr>
          <w:rFonts w:ascii="Times New Roman" w:eastAsia="Times New Roman" w:hAnsi="Times New Roman" w:cs="Times New Roman"/>
          <w:b/>
          <w:strike/>
          <w:spacing w:val="-10"/>
          <w:sz w:val="23"/>
          <w:szCs w:val="23"/>
          <w:lang w:eastAsia="ru-RU"/>
        </w:rPr>
        <w:t>Електронна адреса Страховика (або офіційна електронна адреса Страховика</w:t>
      </w:r>
      <w:r w:rsidRPr="00185552">
        <w:rPr>
          <w:rFonts w:ascii="Times New Roman" w:eastAsia="Times New Roman" w:hAnsi="Times New Roman" w:cs="Times New Roman"/>
          <w:strike/>
          <w:spacing w:val="-10"/>
          <w:sz w:val="23"/>
          <w:szCs w:val="23"/>
          <w:lang w:eastAsia="ru-RU"/>
        </w:rPr>
        <w:t>) – зареєстрована в мережі Інтернет Страховиком офіційна адреса електронної пошти, яка використовується ним для обміну інформацією з фізичними та юридичними особами (в тому числі, Страхувальником, Застрахованими особами, іншими особами).. Страховик погоджується, що обмін документами, файлами, повідомленнями (зверненнями) та іншою інформацією між ним та Страхувальником/Застрахованими особами/ можливий шляхом використання його офіційної електронної адреси. Сторони домовились, що датою отримання Страховиком електронних повідомлень від Страхувальника/Застрахованих осіб є дата відправлення Страхувальником/Застрахованими особами таких повідомлень на офіційну електронну адресу Страховика.</w:t>
      </w:r>
      <w:bookmarkStart w:id="82" w:name="_Ref340481967"/>
    </w:p>
    <w:p w14:paraId="2F211B87"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bCs/>
          <w:strike/>
          <w:spacing w:val="-10"/>
          <w:sz w:val="23"/>
          <w:szCs w:val="23"/>
          <w:lang w:eastAsia="ru-RU"/>
        </w:rPr>
      </w:pPr>
      <w:r w:rsidRPr="00185552">
        <w:rPr>
          <w:rFonts w:ascii="Times New Roman" w:eastAsia="Times New Roman" w:hAnsi="Times New Roman" w:cs="Times New Roman"/>
          <w:b/>
          <w:strike/>
          <w:spacing w:val="-10"/>
          <w:sz w:val="23"/>
          <w:szCs w:val="23"/>
          <w:lang w:eastAsia="ru-RU"/>
        </w:rPr>
        <w:t xml:space="preserve">Лікувально-профілактична закладів охорони здоров’я </w:t>
      </w:r>
      <w:r w:rsidRPr="00185552">
        <w:rPr>
          <w:rFonts w:ascii="Times New Roman" w:eastAsia="Times New Roman" w:hAnsi="Times New Roman" w:cs="Times New Roman"/>
          <w:bCs/>
          <w:strike/>
          <w:spacing w:val="-10"/>
          <w:sz w:val="23"/>
          <w:szCs w:val="23"/>
          <w:lang w:eastAsia="ru-RU"/>
        </w:rPr>
        <w:t>- підприємства, установи та організації, завданням яких є забезпечення різноманітних потреб населення в галузі охорони здоров'я шляхом надання медико-санітарної допомоги, включаючи лікувальні заходи або послуги медичного характеру, а також виконання інших функцій на основі професійної діяльності медичних працівників, а саме: медичні центри, поліклініки, лікарні, медико-санітарні частини, госпіталі, установи швидкої медичної допомоги, науково-дослідні інститути, диспансери, інститути, лабораторії, діагностичні центри, аптеки, стоматологічні установи, оздоровчі центри (басейни, тренажерні зали) тощо</w:t>
      </w:r>
    </w:p>
    <w:p w14:paraId="2429E77B" w14:textId="77777777" w:rsidR="00230BDE" w:rsidRPr="00185552" w:rsidRDefault="00230BDE" w:rsidP="00230BDE">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trike/>
          <w:spacing w:val="-10"/>
          <w:sz w:val="23"/>
          <w:szCs w:val="23"/>
          <w:lang w:eastAsia="ru-RU"/>
        </w:rPr>
      </w:pPr>
      <w:r w:rsidRPr="00185552">
        <w:rPr>
          <w:rFonts w:ascii="Times New Roman" w:eastAsia="Times New Roman" w:hAnsi="Times New Roman" w:cs="Times New Roman"/>
          <w:b/>
          <w:bCs/>
          <w:strike/>
          <w:sz w:val="23"/>
          <w:szCs w:val="23"/>
          <w:lang w:eastAsia="ru-RU"/>
        </w:rPr>
        <w:t>Нозологічна одиниця</w:t>
      </w:r>
      <w:r w:rsidRPr="00185552">
        <w:rPr>
          <w:rFonts w:ascii="Times New Roman" w:eastAsia="Times New Roman" w:hAnsi="Times New Roman" w:cs="Times New Roman"/>
          <w:bCs/>
          <w:strike/>
          <w:sz w:val="23"/>
          <w:szCs w:val="23"/>
          <w:lang w:eastAsia="ru-RU"/>
        </w:rPr>
        <w:t xml:space="preserve"> – це певна хвороба яку виділяють як самостійну на підставі встановлених причин, механізмів розвитку та характерних клініко-морфологічних проявів.</w:t>
      </w:r>
    </w:p>
    <w:p w14:paraId="76A22090" w14:textId="77777777" w:rsidR="00230BDE" w:rsidRPr="00185552" w:rsidRDefault="00230BDE" w:rsidP="00230BDE">
      <w:pPr>
        <w:numPr>
          <w:ilvl w:val="0"/>
          <w:numId w:val="54"/>
        </w:numPr>
        <w:tabs>
          <w:tab w:val="left" w:pos="567"/>
        </w:tabs>
        <w:spacing w:after="0" w:line="240" w:lineRule="auto"/>
        <w:ind w:left="0" w:firstLine="567"/>
        <w:contextualSpacing/>
        <w:jc w:val="both"/>
        <w:rPr>
          <w:rFonts w:ascii="Times New Roman" w:eastAsia="Times New Roman" w:hAnsi="Times New Roman" w:cs="Times New Roman"/>
          <w:bCs/>
          <w:strike/>
          <w:sz w:val="23"/>
          <w:szCs w:val="23"/>
          <w:lang w:eastAsia="ru-RU"/>
        </w:rPr>
      </w:pPr>
      <w:r w:rsidRPr="00185552">
        <w:rPr>
          <w:rFonts w:ascii="Times New Roman" w:eastAsia="Times New Roman" w:hAnsi="Times New Roman" w:cs="Times New Roman"/>
          <w:b/>
          <w:bCs/>
          <w:strike/>
          <w:sz w:val="23"/>
          <w:szCs w:val="23"/>
          <w:lang w:eastAsia="ru-RU"/>
        </w:rPr>
        <w:t>Персональна картка</w:t>
      </w:r>
      <w:r w:rsidRPr="00185552">
        <w:rPr>
          <w:rFonts w:ascii="Times New Roman" w:hAnsi="Times New Roman" w:cs="Times New Roman"/>
          <w:strike/>
          <w:spacing w:val="-10"/>
          <w:sz w:val="23"/>
          <w:szCs w:val="23"/>
        </w:rPr>
        <w:t xml:space="preserve"> </w:t>
      </w:r>
      <w:r w:rsidRPr="00185552">
        <w:rPr>
          <w:rFonts w:ascii="Times New Roman" w:eastAsia="Times New Roman" w:hAnsi="Times New Roman" w:cs="Times New Roman"/>
          <w:b/>
          <w:bCs/>
          <w:strike/>
          <w:sz w:val="23"/>
          <w:szCs w:val="23"/>
          <w:lang w:eastAsia="ru-RU"/>
        </w:rPr>
        <w:t>Застрахованої особи (страховий поліс)</w:t>
      </w:r>
      <w:r w:rsidRPr="00185552">
        <w:rPr>
          <w:rFonts w:ascii="Times New Roman" w:eastAsia="Times New Roman" w:hAnsi="Times New Roman" w:cs="Times New Roman"/>
          <w:bCs/>
          <w:strike/>
          <w:sz w:val="23"/>
          <w:szCs w:val="23"/>
          <w:lang w:eastAsia="ru-RU"/>
        </w:rPr>
        <w:t>– пластикова картка на якій вказані: прізвище, ім’я, по-батькові Застрахованої особи, номер Договору, дії у разі настання страхового випадку та номери телефонів лікарів – координаторів, лікарів – кураторів Страховика.</w:t>
      </w:r>
    </w:p>
    <w:bookmarkEnd w:id="82"/>
    <w:p w14:paraId="44C82E12" w14:textId="77777777" w:rsidR="00230BDE" w:rsidRPr="00185552" w:rsidRDefault="00230BDE" w:rsidP="00230BDE">
      <w:pPr>
        <w:numPr>
          <w:ilvl w:val="0"/>
          <w:numId w:val="54"/>
        </w:numPr>
        <w:tabs>
          <w:tab w:val="left" w:pos="567"/>
        </w:tabs>
        <w:spacing w:after="0" w:line="240" w:lineRule="auto"/>
        <w:ind w:left="0" w:firstLine="567"/>
        <w:contextualSpacing/>
        <w:jc w:val="both"/>
        <w:rPr>
          <w:rFonts w:ascii="Times New Roman" w:eastAsia="Times New Roman" w:hAnsi="Times New Roman" w:cs="Times New Roman"/>
          <w:bCs/>
          <w:strike/>
          <w:sz w:val="23"/>
          <w:szCs w:val="23"/>
          <w:lang w:eastAsia="ru-RU"/>
        </w:rPr>
      </w:pPr>
      <w:r w:rsidRPr="00185552">
        <w:rPr>
          <w:rFonts w:ascii="Times New Roman" w:eastAsia="Times New Roman" w:hAnsi="Times New Roman" w:cs="Times New Roman"/>
          <w:b/>
          <w:bCs/>
          <w:strike/>
          <w:sz w:val="23"/>
          <w:szCs w:val="23"/>
          <w:lang w:eastAsia="ru-RU"/>
        </w:rPr>
        <w:t>Діагностика захворювань</w:t>
      </w:r>
      <w:r w:rsidRPr="00185552">
        <w:rPr>
          <w:rFonts w:ascii="Times New Roman" w:eastAsia="Times New Roman" w:hAnsi="Times New Roman" w:cs="Times New Roman"/>
          <w:bCs/>
          <w:strike/>
          <w:sz w:val="23"/>
          <w:szCs w:val="23"/>
          <w:lang w:eastAsia="ru-RU"/>
        </w:rPr>
        <w:t xml:space="preserve"> ( в тому числі тих, які вказані в переліку виключень) - це процес встановлення діагнозу, тобто заключення про суть хвороби і стан пацієнта, описане у прийнятій медичній термінології; проводиться  до моменту постановки кінцевого діагнозу. </w:t>
      </w:r>
    </w:p>
    <w:p w14:paraId="4E9C48D2" w14:textId="77777777" w:rsidR="00230BDE" w:rsidRPr="00185552" w:rsidRDefault="00230BDE" w:rsidP="00230BDE">
      <w:pPr>
        <w:spacing w:after="0" w:line="240" w:lineRule="auto"/>
        <w:jc w:val="both"/>
        <w:rPr>
          <w:rFonts w:ascii="Times New Roman" w:eastAsia="SimSun" w:hAnsi="Times New Roman" w:cs="Times New Roman"/>
          <w:strike/>
          <w:spacing w:val="-10"/>
          <w:sz w:val="23"/>
          <w:szCs w:val="23"/>
          <w:lang w:eastAsia="ru-RU"/>
        </w:rPr>
      </w:pPr>
    </w:p>
    <w:tbl>
      <w:tblPr>
        <w:tblW w:w="9780" w:type="dxa"/>
        <w:tblLook w:val="04A0" w:firstRow="1" w:lastRow="0" w:firstColumn="1" w:lastColumn="0" w:noHBand="0" w:noVBand="1"/>
      </w:tblPr>
      <w:tblGrid>
        <w:gridCol w:w="5103"/>
        <w:gridCol w:w="4677"/>
      </w:tblGrid>
      <w:tr w:rsidR="00230BDE" w:rsidRPr="00185552" w14:paraId="38E6548E" w14:textId="77777777" w:rsidTr="00010B5D">
        <w:tc>
          <w:tcPr>
            <w:tcW w:w="5103" w:type="dxa"/>
            <w:shd w:val="clear" w:color="auto" w:fill="auto"/>
          </w:tcPr>
          <w:p w14:paraId="5CA289C9" w14:textId="77777777" w:rsidR="00230BDE" w:rsidRPr="00185552" w:rsidRDefault="00230BDE" w:rsidP="00230BDE">
            <w:pPr>
              <w:spacing w:after="0" w:line="240" w:lineRule="auto"/>
              <w:jc w:val="center"/>
              <w:rPr>
                <w:rFonts w:ascii="Times New Roman" w:hAnsi="Times New Roman" w:cs="Times New Roman"/>
                <w:strike/>
                <w:sz w:val="23"/>
                <w:szCs w:val="23"/>
              </w:rPr>
            </w:pPr>
            <w:r w:rsidRPr="00185552">
              <w:rPr>
                <w:rFonts w:ascii="Times New Roman" w:eastAsia="Times New Roman" w:hAnsi="Times New Roman" w:cs="Times New Roman"/>
                <w:b/>
                <w:strike/>
                <w:sz w:val="23"/>
                <w:szCs w:val="23"/>
                <w:lang w:eastAsia="en-US"/>
              </w:rPr>
              <w:t>Страхувальник:</w:t>
            </w:r>
          </w:p>
          <w:p w14:paraId="628CDAA1" w14:textId="77777777" w:rsidR="00230BDE" w:rsidRPr="00185552" w:rsidRDefault="00230BDE" w:rsidP="00230BDE">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b/>
                <w:bCs/>
                <w:strike/>
                <w:sz w:val="23"/>
                <w:szCs w:val="23"/>
              </w:rPr>
              <w:t>Державна установа «Центр громадського здоров’я Міністерства охорони здоров’я України»</w:t>
            </w:r>
          </w:p>
          <w:p w14:paraId="50AC40EF" w14:textId="77777777" w:rsidR="00230BDE" w:rsidRPr="00185552" w:rsidRDefault="00230BDE" w:rsidP="00230BDE">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04071, м. Київ, Подільський р-н,</w:t>
            </w:r>
          </w:p>
          <w:p w14:paraId="7B43E09F" w14:textId="77777777" w:rsidR="00230BDE" w:rsidRPr="00185552" w:rsidRDefault="00230BDE" w:rsidP="00230BDE">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вул. Ярославська, буд. 41,</w:t>
            </w:r>
          </w:p>
          <w:p w14:paraId="760D1EC2" w14:textId="77777777" w:rsidR="00230BDE" w:rsidRPr="00185552" w:rsidRDefault="00230BDE" w:rsidP="00230BDE">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Код ЄДРПОУ: 40524109</w:t>
            </w:r>
          </w:p>
          <w:p w14:paraId="7061E100" w14:textId="77777777" w:rsidR="00230BDE" w:rsidRPr="00185552" w:rsidRDefault="00230BDE" w:rsidP="00230BDE">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rPr>
              <w:t>UA 118201720343101009300097402</w:t>
            </w:r>
          </w:p>
          <w:p w14:paraId="7601A5D2" w14:textId="77777777" w:rsidR="00230BDE" w:rsidRPr="00185552" w:rsidRDefault="00230BDE" w:rsidP="00230BDE">
            <w:pPr>
              <w:spacing w:after="0" w:line="240" w:lineRule="auto"/>
              <w:rPr>
                <w:rFonts w:ascii="Times New Roman" w:eastAsia="Times New Roman" w:hAnsi="Times New Roman" w:cs="Times New Roman"/>
                <w:strike/>
                <w:sz w:val="23"/>
                <w:szCs w:val="23"/>
                <w:shd w:val="clear" w:color="auto" w:fill="FFFFFF"/>
              </w:rPr>
            </w:pPr>
            <w:r w:rsidRPr="00185552">
              <w:rPr>
                <w:rFonts w:ascii="Times New Roman" w:eastAsia="Times New Roman" w:hAnsi="Times New Roman" w:cs="Times New Roman"/>
                <w:strike/>
                <w:sz w:val="23"/>
                <w:szCs w:val="23"/>
                <w:shd w:val="clear" w:color="auto" w:fill="FFFFFF"/>
              </w:rPr>
              <w:t xml:space="preserve">в ГУДКСУ м. Києва </w:t>
            </w:r>
          </w:p>
          <w:p w14:paraId="38436DFD" w14:textId="77777777" w:rsidR="00230BDE" w:rsidRPr="00185552" w:rsidRDefault="00230BDE" w:rsidP="00230BDE">
            <w:pPr>
              <w:spacing w:after="0" w:line="240" w:lineRule="auto"/>
              <w:rPr>
                <w:rFonts w:ascii="Times New Roman" w:hAnsi="Times New Roman" w:cs="Times New Roman"/>
                <w:strike/>
                <w:sz w:val="23"/>
                <w:szCs w:val="23"/>
              </w:rPr>
            </w:pPr>
            <w:proofErr w:type="spellStart"/>
            <w:r w:rsidRPr="00185552">
              <w:rPr>
                <w:rFonts w:ascii="Times New Roman" w:eastAsia="Times New Roman" w:hAnsi="Times New Roman" w:cs="Times New Roman"/>
                <w:strike/>
                <w:sz w:val="23"/>
                <w:szCs w:val="23"/>
              </w:rPr>
              <w:t>Тел</w:t>
            </w:r>
            <w:proofErr w:type="spellEnd"/>
            <w:r w:rsidRPr="00185552">
              <w:rPr>
                <w:rFonts w:ascii="Times New Roman" w:eastAsia="Times New Roman" w:hAnsi="Times New Roman" w:cs="Times New Roman"/>
                <w:strike/>
                <w:sz w:val="23"/>
                <w:szCs w:val="23"/>
              </w:rPr>
              <w:t xml:space="preserve">./факс </w:t>
            </w:r>
            <w:r w:rsidRPr="00185552">
              <w:rPr>
                <w:rFonts w:ascii="Times New Roman" w:hAnsi="Times New Roman" w:cs="Times New Roman"/>
                <w:strike/>
                <w:color w:val="000000"/>
                <w:sz w:val="23"/>
                <w:szCs w:val="23"/>
                <w:shd w:val="clear" w:color="auto" w:fill="FFFFFF"/>
              </w:rPr>
              <w:t>+380 44 334 56 89</w:t>
            </w:r>
          </w:p>
          <w:p w14:paraId="0DDF50C4" w14:textId="77777777" w:rsidR="00230BDE" w:rsidRPr="00185552" w:rsidRDefault="00230BDE" w:rsidP="00230BDE">
            <w:pPr>
              <w:spacing w:after="0" w:line="240" w:lineRule="auto"/>
              <w:rPr>
                <w:rFonts w:ascii="Times New Roman" w:hAnsi="Times New Roman" w:cs="Times New Roman"/>
                <w:strike/>
                <w:sz w:val="23"/>
                <w:szCs w:val="23"/>
              </w:rPr>
            </w:pPr>
          </w:p>
          <w:p w14:paraId="44C9DE27" w14:textId="77777777" w:rsidR="00230BDE" w:rsidRPr="00185552" w:rsidRDefault="00230BDE" w:rsidP="00230BDE">
            <w:pPr>
              <w:spacing w:after="0" w:line="240" w:lineRule="auto"/>
              <w:rPr>
                <w:rFonts w:ascii="Times New Roman" w:hAnsi="Times New Roman" w:cs="Times New Roman"/>
                <w:strike/>
                <w:sz w:val="23"/>
                <w:szCs w:val="23"/>
              </w:rPr>
            </w:pPr>
          </w:p>
          <w:p w14:paraId="0F5C5F5A" w14:textId="77777777" w:rsidR="00230BDE" w:rsidRPr="00185552" w:rsidRDefault="00230BDE" w:rsidP="00230BDE">
            <w:pPr>
              <w:spacing w:after="0" w:line="240" w:lineRule="auto"/>
              <w:rPr>
                <w:rFonts w:ascii="Times New Roman" w:hAnsi="Times New Roman" w:cs="Times New Roman"/>
                <w:strike/>
                <w:sz w:val="23"/>
                <w:szCs w:val="23"/>
              </w:rPr>
            </w:pPr>
          </w:p>
          <w:p w14:paraId="65C2C9B9" w14:textId="77777777" w:rsidR="00230BDE" w:rsidRPr="00185552" w:rsidRDefault="00230BDE" w:rsidP="00230BDE">
            <w:pPr>
              <w:tabs>
                <w:tab w:val="left" w:pos="4395"/>
              </w:tabs>
              <w:spacing w:after="0" w:line="240" w:lineRule="auto"/>
              <w:rPr>
                <w:rFonts w:ascii="Times New Roman" w:hAnsi="Times New Roman" w:cs="Times New Roman"/>
                <w:strike/>
                <w:sz w:val="23"/>
                <w:szCs w:val="23"/>
              </w:rPr>
            </w:pPr>
            <w:r w:rsidRPr="00185552">
              <w:rPr>
                <w:rFonts w:ascii="Times New Roman" w:hAnsi="Times New Roman" w:cs="Times New Roman"/>
                <w:b/>
                <w:bCs/>
                <w:strike/>
                <w:color w:val="000000"/>
                <w:sz w:val="23"/>
                <w:szCs w:val="23"/>
              </w:rPr>
              <w:t>________________ /_______________</w:t>
            </w:r>
            <w:r w:rsidRPr="00185552">
              <w:rPr>
                <w:rFonts w:ascii="Times New Roman" w:eastAsia="Times New Roman" w:hAnsi="Times New Roman" w:cs="Times New Roman"/>
                <w:strike/>
                <w:sz w:val="23"/>
                <w:szCs w:val="23"/>
                <w:lang w:eastAsia="ru-RU"/>
              </w:rPr>
              <w:t xml:space="preserve"> /                                 Підпис</w:t>
            </w:r>
            <w:r w:rsidRPr="00185552">
              <w:rPr>
                <w:rFonts w:ascii="Times New Roman" w:eastAsia="Times New Roman" w:hAnsi="Times New Roman" w:cs="Times New Roman"/>
                <w:strike/>
                <w:sz w:val="23"/>
                <w:szCs w:val="23"/>
                <w:lang w:eastAsia="ru-RU"/>
              </w:rPr>
              <w:tab/>
              <w:t xml:space="preserve">   М.П.       </w:t>
            </w:r>
          </w:p>
        </w:tc>
        <w:tc>
          <w:tcPr>
            <w:tcW w:w="4677" w:type="dxa"/>
            <w:shd w:val="clear" w:color="auto" w:fill="auto"/>
          </w:tcPr>
          <w:p w14:paraId="7CC1A9BA" w14:textId="77777777" w:rsidR="00230BDE" w:rsidRPr="00185552" w:rsidRDefault="00230BDE" w:rsidP="00230BDE">
            <w:pPr>
              <w:spacing w:after="0" w:line="240" w:lineRule="auto"/>
              <w:jc w:val="center"/>
              <w:rPr>
                <w:rFonts w:ascii="Times New Roman" w:hAnsi="Times New Roman" w:cs="Times New Roman"/>
                <w:strike/>
                <w:sz w:val="23"/>
                <w:szCs w:val="23"/>
              </w:rPr>
            </w:pPr>
            <w:r w:rsidRPr="00185552">
              <w:rPr>
                <w:rFonts w:ascii="Times New Roman" w:eastAsia="Times New Roman" w:hAnsi="Times New Roman" w:cs="Times New Roman"/>
                <w:b/>
                <w:strike/>
                <w:sz w:val="23"/>
                <w:szCs w:val="23"/>
                <w:lang w:eastAsia="en-US"/>
              </w:rPr>
              <w:t>Страховик:</w:t>
            </w:r>
          </w:p>
          <w:p w14:paraId="2C993783" w14:textId="77777777" w:rsidR="00230BDE" w:rsidRPr="00185552" w:rsidRDefault="00230BDE" w:rsidP="00230BDE">
            <w:pPr>
              <w:spacing w:after="0" w:line="240" w:lineRule="auto"/>
              <w:rPr>
                <w:rFonts w:ascii="Times New Roman" w:eastAsia="Times New Roman" w:hAnsi="Times New Roman" w:cs="Times New Roman"/>
                <w:strike/>
                <w:sz w:val="23"/>
                <w:szCs w:val="23"/>
                <w:lang w:eastAsia="ru-RU"/>
              </w:rPr>
            </w:pPr>
          </w:p>
          <w:p w14:paraId="0CF368A5" w14:textId="77777777" w:rsidR="00230BDE" w:rsidRPr="00185552" w:rsidRDefault="00230BDE" w:rsidP="00230BDE">
            <w:pPr>
              <w:spacing w:after="0" w:line="240" w:lineRule="auto"/>
              <w:rPr>
                <w:rFonts w:ascii="Times New Roman" w:eastAsia="Times New Roman" w:hAnsi="Times New Roman" w:cs="Times New Roman"/>
                <w:strike/>
                <w:sz w:val="23"/>
                <w:szCs w:val="23"/>
                <w:lang w:eastAsia="ru-RU"/>
              </w:rPr>
            </w:pPr>
          </w:p>
          <w:p w14:paraId="7102436D" w14:textId="77777777" w:rsidR="00230BDE" w:rsidRPr="00185552" w:rsidRDefault="00230BDE" w:rsidP="00230BDE">
            <w:pPr>
              <w:spacing w:after="0" w:line="240" w:lineRule="auto"/>
              <w:rPr>
                <w:rFonts w:ascii="Times New Roman" w:eastAsia="Times New Roman" w:hAnsi="Times New Roman" w:cs="Times New Roman"/>
                <w:strike/>
                <w:sz w:val="23"/>
                <w:szCs w:val="23"/>
                <w:lang w:eastAsia="ru-RU"/>
              </w:rPr>
            </w:pPr>
            <w:r w:rsidRPr="00185552">
              <w:rPr>
                <w:rFonts w:ascii="Times New Roman" w:eastAsia="Times New Roman" w:hAnsi="Times New Roman" w:cs="Times New Roman"/>
                <w:strike/>
                <w:sz w:val="23"/>
                <w:szCs w:val="23"/>
                <w:lang w:eastAsia="ru-RU"/>
              </w:rPr>
              <w:t>_______________/</w:t>
            </w:r>
            <w:r w:rsidRPr="00185552">
              <w:rPr>
                <w:rFonts w:ascii="Times New Roman" w:eastAsia="Times New Roman" w:hAnsi="Times New Roman" w:cs="Times New Roman"/>
                <w:b/>
                <w:bCs/>
                <w:strike/>
                <w:sz w:val="23"/>
                <w:szCs w:val="23"/>
                <w:lang w:eastAsia="ru-RU"/>
              </w:rPr>
              <w:t xml:space="preserve"> ________________ /</w:t>
            </w:r>
            <w:r w:rsidRPr="00185552">
              <w:rPr>
                <w:rFonts w:ascii="Times New Roman" w:eastAsia="Times New Roman" w:hAnsi="Times New Roman" w:cs="Times New Roman"/>
                <w:strike/>
                <w:sz w:val="23"/>
                <w:szCs w:val="23"/>
                <w:lang w:eastAsia="ru-RU"/>
              </w:rPr>
              <w:t xml:space="preserve"> Підпис</w:t>
            </w:r>
          </w:p>
          <w:p w14:paraId="7EE1A35B" w14:textId="77777777" w:rsidR="00230BDE" w:rsidRPr="00185552" w:rsidRDefault="00230BDE" w:rsidP="00230BDE">
            <w:pPr>
              <w:spacing w:after="0" w:line="240" w:lineRule="auto"/>
              <w:rPr>
                <w:rFonts w:ascii="Times New Roman" w:eastAsia="Times New Roman" w:hAnsi="Times New Roman" w:cs="Times New Roman"/>
                <w:strike/>
                <w:sz w:val="23"/>
                <w:szCs w:val="23"/>
                <w:lang w:eastAsia="ru-RU"/>
              </w:rPr>
            </w:pPr>
            <w:r w:rsidRPr="00185552">
              <w:rPr>
                <w:rFonts w:ascii="Times New Roman" w:eastAsia="Times New Roman" w:hAnsi="Times New Roman" w:cs="Times New Roman"/>
                <w:strike/>
                <w:sz w:val="23"/>
                <w:szCs w:val="23"/>
                <w:lang w:eastAsia="ru-RU"/>
              </w:rPr>
              <w:t xml:space="preserve">М.П.          </w:t>
            </w:r>
          </w:p>
          <w:p w14:paraId="3144D684" w14:textId="77777777" w:rsidR="00230BDE" w:rsidRPr="00185552" w:rsidRDefault="00230BDE" w:rsidP="00230BDE">
            <w:pPr>
              <w:tabs>
                <w:tab w:val="left" w:pos="4395"/>
              </w:tabs>
              <w:spacing w:after="0" w:line="240" w:lineRule="auto"/>
              <w:jc w:val="both"/>
              <w:rPr>
                <w:rFonts w:ascii="Times New Roman" w:hAnsi="Times New Roman" w:cs="Times New Roman"/>
                <w:strike/>
                <w:sz w:val="23"/>
                <w:szCs w:val="23"/>
              </w:rPr>
            </w:pPr>
          </w:p>
        </w:tc>
      </w:tr>
    </w:tbl>
    <w:p w14:paraId="5E68F43A"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086E0F50" w14:textId="77777777" w:rsidR="00C834AB" w:rsidRPr="00185552" w:rsidRDefault="00C834AB" w:rsidP="00C834AB">
      <w:pPr>
        <w:suppressAutoHyphens/>
        <w:spacing w:before="280" w:beforeAutospacing="1" w:after="0" w:line="240" w:lineRule="auto"/>
        <w:ind w:left="4678"/>
        <w:jc w:val="both"/>
        <w:rPr>
          <w:rFonts w:ascii="Times New Roman" w:eastAsia="Times New Roman" w:hAnsi="Times New Roman" w:cs="Times New Roman"/>
          <w:strike/>
          <w:color w:val="000000"/>
          <w:sz w:val="24"/>
          <w:szCs w:val="24"/>
          <w:lang w:val="ru-RU" w:eastAsia="ru-RU"/>
        </w:rPr>
      </w:pPr>
      <w:r w:rsidRPr="00185552">
        <w:rPr>
          <w:rFonts w:ascii="Times New Roman" w:eastAsia="Times New Roman" w:hAnsi="Times New Roman" w:cs="Times New Roman"/>
          <w:strike/>
          <w:color w:val="000000"/>
          <w:sz w:val="24"/>
          <w:szCs w:val="24"/>
          <w:lang w:eastAsia="ru-RU"/>
        </w:rPr>
        <w:lastRenderedPageBreak/>
        <w:t>Додаток № 3 до Договору про закупівлю послуг № ______ від «____» _________ 2025 року</w:t>
      </w:r>
    </w:p>
    <w:p w14:paraId="014E1ADA" w14:textId="77777777" w:rsidR="00C834AB" w:rsidRPr="00185552" w:rsidRDefault="00C834AB" w:rsidP="00C834AB">
      <w:pPr>
        <w:suppressAutoHyphens/>
        <w:spacing w:before="280" w:beforeAutospacing="1" w:after="0" w:line="240" w:lineRule="auto"/>
        <w:ind w:left="4395"/>
        <w:jc w:val="right"/>
        <w:rPr>
          <w:rFonts w:ascii="Times New Roman" w:eastAsia="Times New Roman" w:hAnsi="Times New Roman" w:cs="Times New Roman"/>
          <w:strike/>
          <w:color w:val="000000"/>
          <w:sz w:val="24"/>
          <w:szCs w:val="24"/>
          <w:lang w:val="ru-RU" w:eastAsia="ru-RU"/>
        </w:rPr>
      </w:pPr>
    </w:p>
    <w:p w14:paraId="2C68C5CF" w14:textId="48B1B1AC" w:rsidR="00C834AB" w:rsidRPr="00185552" w:rsidRDefault="00C834AB" w:rsidP="00C834AB">
      <w:pPr>
        <w:suppressAutoHyphens/>
        <w:spacing w:after="0" w:line="240" w:lineRule="auto"/>
        <w:ind w:left="851"/>
        <w:contextualSpacing/>
        <w:jc w:val="center"/>
        <w:rPr>
          <w:rFonts w:ascii="Times New Roman" w:hAnsi="Times New Roman" w:cs="Times New Roman"/>
          <w:b/>
          <w:bCs/>
          <w:iCs/>
          <w:strike/>
          <w:spacing w:val="-10"/>
          <w:sz w:val="24"/>
          <w:szCs w:val="24"/>
        </w:rPr>
      </w:pPr>
      <w:r w:rsidRPr="00185552">
        <w:rPr>
          <w:rFonts w:ascii="Times New Roman" w:hAnsi="Times New Roman" w:cs="Times New Roman"/>
          <w:b/>
          <w:bCs/>
          <w:iCs/>
          <w:strike/>
          <w:spacing w:val="-10"/>
          <w:sz w:val="24"/>
          <w:szCs w:val="24"/>
        </w:rPr>
        <w:t>П</w:t>
      </w:r>
      <w:r w:rsidR="00D56B83" w:rsidRPr="00185552">
        <w:rPr>
          <w:rFonts w:ascii="Times New Roman" w:hAnsi="Times New Roman" w:cs="Times New Roman"/>
          <w:b/>
          <w:bCs/>
          <w:iCs/>
          <w:strike/>
          <w:spacing w:val="-10"/>
          <w:sz w:val="24"/>
          <w:szCs w:val="24"/>
        </w:rPr>
        <w:t>РОГРАМА</w:t>
      </w:r>
      <w:r w:rsidRPr="00185552">
        <w:rPr>
          <w:rFonts w:ascii="Times New Roman" w:hAnsi="Times New Roman" w:cs="Times New Roman"/>
          <w:b/>
          <w:bCs/>
          <w:iCs/>
          <w:strike/>
          <w:spacing w:val="-10"/>
          <w:sz w:val="24"/>
          <w:szCs w:val="24"/>
        </w:rPr>
        <w:t xml:space="preserve"> </w:t>
      </w:r>
      <w:r w:rsidR="00D56B83" w:rsidRPr="00185552">
        <w:rPr>
          <w:rFonts w:ascii="Times New Roman" w:hAnsi="Times New Roman" w:cs="Times New Roman"/>
          <w:b/>
          <w:bCs/>
          <w:iCs/>
          <w:strike/>
          <w:spacing w:val="-10"/>
          <w:sz w:val="24"/>
          <w:szCs w:val="24"/>
        </w:rPr>
        <w:t>МЕДИЧНОГО</w:t>
      </w:r>
      <w:r w:rsidRPr="00185552">
        <w:rPr>
          <w:rFonts w:ascii="Times New Roman" w:hAnsi="Times New Roman" w:cs="Times New Roman"/>
          <w:b/>
          <w:bCs/>
          <w:iCs/>
          <w:strike/>
          <w:spacing w:val="-10"/>
          <w:sz w:val="24"/>
          <w:szCs w:val="24"/>
        </w:rPr>
        <w:t xml:space="preserve"> </w:t>
      </w:r>
      <w:r w:rsidR="00D56B83" w:rsidRPr="00185552">
        <w:rPr>
          <w:rFonts w:ascii="Times New Roman" w:hAnsi="Times New Roman" w:cs="Times New Roman"/>
          <w:b/>
          <w:bCs/>
          <w:iCs/>
          <w:strike/>
          <w:spacing w:val="-10"/>
          <w:sz w:val="24"/>
          <w:szCs w:val="24"/>
        </w:rPr>
        <w:t>СТРАХУВАННЯ</w:t>
      </w:r>
      <w:r w:rsidRPr="00185552">
        <w:rPr>
          <w:rFonts w:ascii="Times New Roman" w:hAnsi="Times New Roman" w:cs="Times New Roman"/>
          <w:b/>
          <w:bCs/>
          <w:iCs/>
          <w:strike/>
          <w:spacing w:val="-10"/>
          <w:sz w:val="24"/>
          <w:szCs w:val="24"/>
        </w:rPr>
        <w:t xml:space="preserve"> </w:t>
      </w:r>
      <w:r w:rsidR="00D56B83" w:rsidRPr="00185552">
        <w:rPr>
          <w:rFonts w:ascii="Times New Roman" w:hAnsi="Times New Roman" w:cs="Times New Roman"/>
          <w:b/>
          <w:bCs/>
          <w:iCs/>
          <w:strike/>
          <w:spacing w:val="-10"/>
          <w:sz w:val="24"/>
          <w:szCs w:val="24"/>
        </w:rPr>
        <w:t>ПРАЦІВНИКІВ</w:t>
      </w:r>
      <w:r w:rsidRPr="00185552">
        <w:rPr>
          <w:rFonts w:ascii="Times New Roman" w:hAnsi="Times New Roman" w:cs="Times New Roman"/>
          <w:b/>
          <w:bCs/>
          <w:iCs/>
          <w:strike/>
          <w:spacing w:val="-10"/>
          <w:sz w:val="24"/>
          <w:szCs w:val="24"/>
        </w:rPr>
        <w:t xml:space="preserve"> </w:t>
      </w:r>
      <w:r w:rsidR="00D56B83" w:rsidRPr="00185552">
        <w:rPr>
          <w:rFonts w:ascii="Times New Roman" w:hAnsi="Times New Roman" w:cs="Times New Roman"/>
          <w:b/>
          <w:bCs/>
          <w:iCs/>
          <w:strike/>
          <w:spacing w:val="-10"/>
          <w:sz w:val="24"/>
          <w:szCs w:val="24"/>
        </w:rPr>
        <w:t>ДЕРЖАВНОЇ</w:t>
      </w:r>
      <w:r w:rsidRPr="00185552">
        <w:rPr>
          <w:rFonts w:ascii="Times New Roman" w:hAnsi="Times New Roman" w:cs="Times New Roman"/>
          <w:b/>
          <w:bCs/>
          <w:iCs/>
          <w:strike/>
          <w:spacing w:val="-10"/>
          <w:sz w:val="24"/>
          <w:szCs w:val="24"/>
        </w:rPr>
        <w:t xml:space="preserve"> </w:t>
      </w:r>
      <w:r w:rsidR="00D56B83" w:rsidRPr="00185552">
        <w:rPr>
          <w:rFonts w:ascii="Times New Roman" w:hAnsi="Times New Roman" w:cs="Times New Roman"/>
          <w:b/>
          <w:bCs/>
          <w:iCs/>
          <w:strike/>
          <w:spacing w:val="-10"/>
          <w:sz w:val="24"/>
          <w:szCs w:val="24"/>
        </w:rPr>
        <w:t>УСТАНОВИ</w:t>
      </w:r>
      <w:r w:rsidRPr="00185552">
        <w:rPr>
          <w:rFonts w:ascii="Times New Roman" w:hAnsi="Times New Roman" w:cs="Times New Roman"/>
          <w:b/>
          <w:bCs/>
          <w:iCs/>
          <w:strike/>
          <w:spacing w:val="-10"/>
          <w:sz w:val="24"/>
          <w:szCs w:val="24"/>
        </w:rPr>
        <w:t xml:space="preserve"> «</w:t>
      </w:r>
      <w:r w:rsidR="00D56B83" w:rsidRPr="00185552">
        <w:rPr>
          <w:rFonts w:ascii="Times New Roman" w:hAnsi="Times New Roman" w:cs="Times New Roman"/>
          <w:b/>
          <w:bCs/>
          <w:iCs/>
          <w:strike/>
          <w:spacing w:val="-10"/>
          <w:sz w:val="24"/>
          <w:szCs w:val="24"/>
        </w:rPr>
        <w:t>ЦЕНТР ГРОМАДСЬКОГО ЗДОРОВ’Я МІНІСТЕРСТВА ОХОРОНИ ЗДОРОВ’Я УКРАЇНИ»</w:t>
      </w:r>
    </w:p>
    <w:p w14:paraId="4A795AE9" w14:textId="77777777" w:rsidR="00C834AB" w:rsidRPr="00185552" w:rsidRDefault="00C834AB" w:rsidP="00C834AB">
      <w:pPr>
        <w:suppressAutoHyphens/>
        <w:spacing w:after="0" w:line="240" w:lineRule="auto"/>
        <w:ind w:left="851"/>
        <w:contextualSpacing/>
        <w:jc w:val="center"/>
        <w:rPr>
          <w:rFonts w:ascii="Times New Roman" w:hAnsi="Times New Roman" w:cs="Times New Roman"/>
          <w:b/>
          <w:bCs/>
          <w:iCs/>
          <w:strike/>
          <w:spacing w:val="-10"/>
          <w:sz w:val="24"/>
          <w:szCs w:val="24"/>
        </w:rPr>
      </w:pPr>
    </w:p>
    <w:p w14:paraId="2CA17147" w14:textId="77777777" w:rsidR="00C834AB" w:rsidRPr="00185552" w:rsidRDefault="00C834AB" w:rsidP="00C834AB">
      <w:pPr>
        <w:pBdr>
          <w:top w:val="nil"/>
          <w:left w:val="nil"/>
          <w:bottom w:val="nil"/>
          <w:right w:val="nil"/>
          <w:between w:val="nil"/>
        </w:pBdr>
        <w:spacing w:after="0" w:line="240" w:lineRule="auto"/>
        <w:jc w:val="center"/>
        <w:rPr>
          <w:rFonts w:ascii="Times New Roman" w:eastAsia="Times New Roman" w:hAnsi="Times New Roman" w:cs="Times New Roman"/>
          <w:strike/>
          <w:snapToGrid w:val="0"/>
        </w:rPr>
      </w:pPr>
      <w:r w:rsidRPr="00185552">
        <w:rPr>
          <w:rFonts w:ascii="Times New Roman" w:eastAsia="Times New Roman" w:hAnsi="Times New Roman" w:cs="Times New Roman"/>
          <w:b/>
          <w:i/>
          <w:iCs/>
          <w:strike/>
          <w:snapToGrid w:val="0"/>
        </w:rPr>
        <w:t xml:space="preserve">(заповнюється на етапі укладення договору) </w:t>
      </w:r>
    </w:p>
    <w:p w14:paraId="48837DAB" w14:textId="77777777" w:rsidR="00C834AB" w:rsidRPr="00185552" w:rsidRDefault="00C834AB" w:rsidP="00C834AB">
      <w:pPr>
        <w:suppressAutoHyphens/>
        <w:spacing w:after="0" w:line="240" w:lineRule="auto"/>
        <w:ind w:left="851"/>
        <w:contextualSpacing/>
        <w:jc w:val="center"/>
        <w:rPr>
          <w:rFonts w:ascii="Times New Roman" w:hAnsi="Times New Roman" w:cs="Times New Roman"/>
          <w:b/>
          <w:bCs/>
          <w:iCs/>
          <w:strike/>
          <w:spacing w:val="-10"/>
          <w:sz w:val="24"/>
          <w:szCs w:val="24"/>
        </w:rPr>
      </w:pPr>
    </w:p>
    <w:p w14:paraId="7778F0E5" w14:textId="77777777" w:rsidR="00C834AB" w:rsidRPr="00185552" w:rsidRDefault="00C834AB" w:rsidP="00C834AB">
      <w:pPr>
        <w:suppressAutoHyphens/>
        <w:spacing w:after="0" w:line="240" w:lineRule="auto"/>
        <w:ind w:left="851"/>
        <w:contextualSpacing/>
        <w:jc w:val="center"/>
        <w:rPr>
          <w:rFonts w:ascii="Times New Roman" w:hAnsi="Times New Roman" w:cs="Times New Roman"/>
          <w:b/>
          <w:bCs/>
          <w:iCs/>
          <w:strike/>
          <w:spacing w:val="-10"/>
          <w:sz w:val="24"/>
          <w:szCs w:val="24"/>
        </w:rPr>
      </w:pPr>
    </w:p>
    <w:p w14:paraId="75BE70FB" w14:textId="77777777" w:rsidR="00C834AB" w:rsidRPr="00185552" w:rsidRDefault="00C834AB" w:rsidP="00C834AB">
      <w:pPr>
        <w:suppressAutoHyphens/>
        <w:spacing w:after="0" w:line="240" w:lineRule="auto"/>
        <w:ind w:left="851"/>
        <w:contextualSpacing/>
        <w:jc w:val="center"/>
        <w:rPr>
          <w:rFonts w:ascii="Times New Roman" w:hAnsi="Times New Roman" w:cs="Times New Roman"/>
          <w:b/>
          <w:bCs/>
          <w:iCs/>
          <w:strike/>
          <w:spacing w:val="-10"/>
          <w:sz w:val="24"/>
          <w:szCs w:val="24"/>
        </w:rPr>
      </w:pPr>
    </w:p>
    <w:p w14:paraId="26014DB0" w14:textId="77777777" w:rsidR="00C834AB" w:rsidRPr="00185552" w:rsidRDefault="00C834AB" w:rsidP="00C834AB">
      <w:pPr>
        <w:suppressAutoHyphens/>
        <w:spacing w:after="0" w:line="240" w:lineRule="auto"/>
        <w:ind w:left="851"/>
        <w:contextualSpacing/>
        <w:jc w:val="center"/>
        <w:rPr>
          <w:rFonts w:ascii="Times New Roman" w:eastAsia="Times New Roman" w:hAnsi="Times New Roman" w:cs="Times New Roman"/>
          <w:b/>
          <w:bCs/>
          <w:iCs/>
          <w:strike/>
          <w:spacing w:val="-10"/>
          <w:sz w:val="24"/>
          <w:szCs w:val="24"/>
          <w:lang w:val="ru-RU" w:eastAsia="ru-RU"/>
        </w:rPr>
      </w:pPr>
    </w:p>
    <w:p w14:paraId="1B0E2032" w14:textId="77777777" w:rsidR="00C834AB" w:rsidRPr="00185552" w:rsidRDefault="00C834AB" w:rsidP="00C834AB">
      <w:pPr>
        <w:suppressAutoHyphens/>
        <w:spacing w:after="0" w:line="240" w:lineRule="auto"/>
        <w:ind w:left="851"/>
        <w:contextualSpacing/>
        <w:jc w:val="center"/>
        <w:rPr>
          <w:rFonts w:ascii="Times New Roman" w:eastAsia="Times New Roman" w:hAnsi="Times New Roman" w:cs="Times New Roman"/>
          <w:iCs/>
          <w:strike/>
          <w:spacing w:val="-10"/>
          <w:sz w:val="24"/>
          <w:szCs w:val="24"/>
          <w:lang w:val="ru-RU" w:eastAsia="ru-RU"/>
        </w:rPr>
      </w:pPr>
    </w:p>
    <w:tbl>
      <w:tblPr>
        <w:tblW w:w="9780" w:type="dxa"/>
        <w:tblLook w:val="04A0" w:firstRow="1" w:lastRow="0" w:firstColumn="1" w:lastColumn="0" w:noHBand="0" w:noVBand="1"/>
      </w:tblPr>
      <w:tblGrid>
        <w:gridCol w:w="5103"/>
        <w:gridCol w:w="4677"/>
      </w:tblGrid>
      <w:tr w:rsidR="00C834AB" w:rsidRPr="00185552" w14:paraId="21C3AF56" w14:textId="77777777" w:rsidTr="00010B5D">
        <w:tc>
          <w:tcPr>
            <w:tcW w:w="5103" w:type="dxa"/>
            <w:shd w:val="clear" w:color="auto" w:fill="auto"/>
          </w:tcPr>
          <w:p w14:paraId="07F5EE0B" w14:textId="77777777" w:rsidR="00C834AB" w:rsidRPr="00185552" w:rsidRDefault="00C834AB" w:rsidP="00C834AB">
            <w:pPr>
              <w:spacing w:after="0" w:line="240" w:lineRule="auto"/>
              <w:jc w:val="center"/>
              <w:rPr>
                <w:rFonts w:ascii="Times New Roman" w:hAnsi="Times New Roman" w:cs="Times New Roman"/>
                <w:strike/>
                <w:sz w:val="23"/>
                <w:szCs w:val="23"/>
              </w:rPr>
            </w:pPr>
            <w:r w:rsidRPr="00185552">
              <w:rPr>
                <w:rFonts w:ascii="Times New Roman" w:eastAsia="Times New Roman" w:hAnsi="Times New Roman" w:cs="Times New Roman"/>
                <w:b/>
                <w:strike/>
                <w:sz w:val="23"/>
                <w:szCs w:val="23"/>
                <w:lang w:eastAsia="en-US"/>
              </w:rPr>
              <w:t>Страхувальник:</w:t>
            </w:r>
          </w:p>
          <w:p w14:paraId="00B9C13D" w14:textId="77777777" w:rsidR="00C834AB" w:rsidRPr="00185552" w:rsidRDefault="00C834AB" w:rsidP="00C834AB">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b/>
                <w:bCs/>
                <w:strike/>
                <w:sz w:val="23"/>
                <w:szCs w:val="23"/>
              </w:rPr>
              <w:t>Державна установа «Центр громадського здоров’я Міністерства охорони здоров’я України»</w:t>
            </w:r>
          </w:p>
          <w:p w14:paraId="7136FF33" w14:textId="77777777" w:rsidR="00C834AB" w:rsidRPr="00185552" w:rsidRDefault="00C834AB" w:rsidP="00C834AB">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04071, м. Київ, Подільський р-н,</w:t>
            </w:r>
          </w:p>
          <w:p w14:paraId="65E930A7" w14:textId="77777777" w:rsidR="00C834AB" w:rsidRPr="00185552" w:rsidRDefault="00C834AB" w:rsidP="00C834AB">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вул. Ярославська, буд. 41,</w:t>
            </w:r>
          </w:p>
          <w:p w14:paraId="3DFC560D" w14:textId="77777777" w:rsidR="00C834AB" w:rsidRPr="00185552" w:rsidRDefault="00C834AB" w:rsidP="00C834AB">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Код ЄДРПОУ: 40524109</w:t>
            </w:r>
          </w:p>
          <w:p w14:paraId="147E1355" w14:textId="77777777" w:rsidR="00C834AB" w:rsidRPr="00185552" w:rsidRDefault="00C834AB" w:rsidP="00C834AB">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rPr>
              <w:t>UA 118201720343101009300097402</w:t>
            </w:r>
          </w:p>
          <w:p w14:paraId="43B858DA" w14:textId="77777777" w:rsidR="00C834AB" w:rsidRPr="00185552" w:rsidRDefault="00C834AB" w:rsidP="00C834AB">
            <w:pPr>
              <w:spacing w:after="0" w:line="240" w:lineRule="auto"/>
              <w:rPr>
                <w:rFonts w:ascii="Times New Roman" w:eastAsia="Times New Roman" w:hAnsi="Times New Roman" w:cs="Times New Roman"/>
                <w:strike/>
                <w:sz w:val="23"/>
                <w:szCs w:val="23"/>
                <w:shd w:val="clear" w:color="auto" w:fill="FFFFFF"/>
              </w:rPr>
            </w:pPr>
            <w:r w:rsidRPr="00185552">
              <w:rPr>
                <w:rFonts w:ascii="Times New Roman" w:eastAsia="Times New Roman" w:hAnsi="Times New Roman" w:cs="Times New Roman"/>
                <w:strike/>
                <w:sz w:val="23"/>
                <w:szCs w:val="23"/>
                <w:shd w:val="clear" w:color="auto" w:fill="FFFFFF"/>
              </w:rPr>
              <w:t xml:space="preserve">в ГУДКСУ м. Києва </w:t>
            </w:r>
          </w:p>
          <w:p w14:paraId="12358D26" w14:textId="77777777" w:rsidR="00C834AB" w:rsidRPr="00185552" w:rsidRDefault="00C834AB" w:rsidP="00C834AB">
            <w:pPr>
              <w:spacing w:after="0" w:line="240" w:lineRule="auto"/>
              <w:rPr>
                <w:rFonts w:ascii="Times New Roman" w:hAnsi="Times New Roman" w:cs="Times New Roman"/>
                <w:strike/>
                <w:sz w:val="23"/>
                <w:szCs w:val="23"/>
              </w:rPr>
            </w:pPr>
            <w:proofErr w:type="spellStart"/>
            <w:r w:rsidRPr="00185552">
              <w:rPr>
                <w:rFonts w:ascii="Times New Roman" w:eastAsia="Times New Roman" w:hAnsi="Times New Roman" w:cs="Times New Roman"/>
                <w:strike/>
                <w:sz w:val="23"/>
                <w:szCs w:val="23"/>
              </w:rPr>
              <w:t>Тел</w:t>
            </w:r>
            <w:proofErr w:type="spellEnd"/>
            <w:r w:rsidRPr="00185552">
              <w:rPr>
                <w:rFonts w:ascii="Times New Roman" w:eastAsia="Times New Roman" w:hAnsi="Times New Roman" w:cs="Times New Roman"/>
                <w:strike/>
                <w:sz w:val="23"/>
                <w:szCs w:val="23"/>
              </w:rPr>
              <w:t xml:space="preserve">./факс </w:t>
            </w:r>
            <w:r w:rsidRPr="00185552">
              <w:rPr>
                <w:rFonts w:ascii="Times New Roman" w:hAnsi="Times New Roman" w:cs="Times New Roman"/>
                <w:strike/>
                <w:color w:val="000000"/>
                <w:sz w:val="23"/>
                <w:szCs w:val="23"/>
                <w:shd w:val="clear" w:color="auto" w:fill="FFFFFF"/>
              </w:rPr>
              <w:t>+380 44 334 56 89</w:t>
            </w:r>
          </w:p>
          <w:p w14:paraId="2B749823" w14:textId="77777777" w:rsidR="00C834AB" w:rsidRPr="00185552" w:rsidRDefault="00C834AB" w:rsidP="00C834AB">
            <w:pPr>
              <w:spacing w:after="0" w:line="240" w:lineRule="auto"/>
              <w:rPr>
                <w:rFonts w:ascii="Times New Roman" w:hAnsi="Times New Roman" w:cs="Times New Roman"/>
                <w:strike/>
                <w:sz w:val="23"/>
                <w:szCs w:val="23"/>
              </w:rPr>
            </w:pPr>
          </w:p>
          <w:p w14:paraId="32FD4C6F" w14:textId="77777777" w:rsidR="00C834AB" w:rsidRPr="00185552" w:rsidRDefault="00C834AB" w:rsidP="00C834AB">
            <w:pPr>
              <w:tabs>
                <w:tab w:val="left" w:pos="4395"/>
              </w:tabs>
              <w:spacing w:after="0" w:line="276" w:lineRule="auto"/>
              <w:rPr>
                <w:rFonts w:ascii="Times New Roman" w:hAnsi="Times New Roman" w:cs="Times New Roman"/>
                <w:b/>
                <w:bCs/>
                <w:strike/>
                <w:color w:val="000000"/>
                <w:sz w:val="23"/>
                <w:szCs w:val="23"/>
              </w:rPr>
            </w:pPr>
          </w:p>
          <w:p w14:paraId="3A6A105F" w14:textId="77777777" w:rsidR="00C834AB" w:rsidRPr="00185552" w:rsidRDefault="00C834AB" w:rsidP="00C834AB">
            <w:pPr>
              <w:tabs>
                <w:tab w:val="left" w:pos="4395"/>
              </w:tabs>
              <w:spacing w:after="0" w:line="276" w:lineRule="auto"/>
              <w:rPr>
                <w:rFonts w:ascii="Times New Roman" w:hAnsi="Times New Roman" w:cs="Times New Roman"/>
                <w:b/>
                <w:bCs/>
                <w:strike/>
                <w:color w:val="000000"/>
                <w:sz w:val="23"/>
                <w:szCs w:val="23"/>
              </w:rPr>
            </w:pPr>
          </w:p>
          <w:p w14:paraId="1202E262" w14:textId="77777777" w:rsidR="00C834AB" w:rsidRPr="00185552" w:rsidRDefault="00C834AB" w:rsidP="00C834AB">
            <w:pPr>
              <w:tabs>
                <w:tab w:val="left" w:pos="4395"/>
              </w:tabs>
              <w:spacing w:after="0" w:line="276" w:lineRule="auto"/>
              <w:rPr>
                <w:rFonts w:ascii="Times New Roman" w:hAnsi="Times New Roman" w:cs="Times New Roman"/>
                <w:b/>
                <w:bCs/>
                <w:strike/>
                <w:color w:val="000000"/>
                <w:sz w:val="23"/>
                <w:szCs w:val="23"/>
              </w:rPr>
            </w:pPr>
          </w:p>
          <w:p w14:paraId="13B38339" w14:textId="77777777" w:rsidR="00C834AB" w:rsidRPr="00185552" w:rsidRDefault="00C834AB" w:rsidP="00C834AB">
            <w:pPr>
              <w:tabs>
                <w:tab w:val="left" w:pos="4395"/>
              </w:tabs>
              <w:spacing w:after="0" w:line="276" w:lineRule="auto"/>
              <w:rPr>
                <w:rFonts w:ascii="Times New Roman" w:hAnsi="Times New Roman" w:cs="Times New Roman"/>
                <w:b/>
                <w:bCs/>
                <w:strike/>
                <w:color w:val="000000"/>
                <w:sz w:val="23"/>
                <w:szCs w:val="23"/>
              </w:rPr>
            </w:pPr>
          </w:p>
          <w:p w14:paraId="68BDEF55" w14:textId="77777777" w:rsidR="00C834AB" w:rsidRPr="00185552" w:rsidRDefault="00C834AB" w:rsidP="00C834AB">
            <w:pPr>
              <w:tabs>
                <w:tab w:val="left" w:pos="4395"/>
              </w:tabs>
              <w:spacing w:after="0" w:line="276" w:lineRule="auto"/>
              <w:rPr>
                <w:rFonts w:ascii="Times New Roman" w:hAnsi="Times New Roman" w:cs="Times New Roman"/>
                <w:b/>
                <w:bCs/>
                <w:strike/>
                <w:color w:val="000000"/>
                <w:sz w:val="23"/>
                <w:szCs w:val="23"/>
              </w:rPr>
            </w:pPr>
          </w:p>
          <w:p w14:paraId="5993709C" w14:textId="77777777" w:rsidR="00C834AB" w:rsidRPr="00185552" w:rsidRDefault="00C834AB" w:rsidP="00C834AB">
            <w:pPr>
              <w:spacing w:after="0" w:line="240" w:lineRule="auto"/>
              <w:rPr>
                <w:rFonts w:ascii="Times New Roman" w:hAnsi="Times New Roman" w:cs="Times New Roman"/>
                <w:strike/>
                <w:sz w:val="23"/>
                <w:szCs w:val="23"/>
              </w:rPr>
            </w:pPr>
          </w:p>
          <w:p w14:paraId="0853FD9F" w14:textId="77777777" w:rsidR="00C834AB" w:rsidRPr="00185552" w:rsidRDefault="00C834AB" w:rsidP="00C834AB">
            <w:pPr>
              <w:spacing w:after="0" w:line="240" w:lineRule="auto"/>
              <w:rPr>
                <w:rFonts w:ascii="Times New Roman" w:hAnsi="Times New Roman" w:cs="Times New Roman"/>
                <w:strike/>
                <w:sz w:val="23"/>
                <w:szCs w:val="23"/>
              </w:rPr>
            </w:pPr>
          </w:p>
          <w:p w14:paraId="19357449" w14:textId="77777777" w:rsidR="00C834AB" w:rsidRPr="00185552" w:rsidRDefault="00C834AB" w:rsidP="00C834AB">
            <w:pPr>
              <w:tabs>
                <w:tab w:val="left" w:pos="4395"/>
              </w:tabs>
              <w:spacing w:after="0" w:line="240" w:lineRule="auto"/>
              <w:rPr>
                <w:rFonts w:ascii="Times New Roman" w:hAnsi="Times New Roman" w:cs="Times New Roman"/>
                <w:strike/>
                <w:sz w:val="23"/>
                <w:szCs w:val="23"/>
              </w:rPr>
            </w:pPr>
            <w:r w:rsidRPr="00185552">
              <w:rPr>
                <w:rFonts w:ascii="Times New Roman" w:hAnsi="Times New Roman" w:cs="Times New Roman"/>
                <w:b/>
                <w:bCs/>
                <w:strike/>
                <w:color w:val="000000"/>
                <w:sz w:val="23"/>
                <w:szCs w:val="23"/>
              </w:rPr>
              <w:t>________________ /__________________</w:t>
            </w:r>
            <w:r w:rsidRPr="00185552">
              <w:rPr>
                <w:rFonts w:ascii="Times New Roman" w:eastAsia="Times New Roman" w:hAnsi="Times New Roman" w:cs="Times New Roman"/>
                <w:strike/>
                <w:sz w:val="23"/>
                <w:szCs w:val="23"/>
                <w:lang w:eastAsia="ru-RU"/>
              </w:rPr>
              <w:t xml:space="preserve"> /                                 Підпис</w:t>
            </w:r>
            <w:r w:rsidRPr="00185552">
              <w:rPr>
                <w:rFonts w:ascii="Times New Roman" w:eastAsia="Times New Roman" w:hAnsi="Times New Roman" w:cs="Times New Roman"/>
                <w:strike/>
                <w:sz w:val="23"/>
                <w:szCs w:val="23"/>
                <w:lang w:eastAsia="ru-RU"/>
              </w:rPr>
              <w:tab/>
              <w:t xml:space="preserve">   М.П.       </w:t>
            </w:r>
          </w:p>
        </w:tc>
        <w:tc>
          <w:tcPr>
            <w:tcW w:w="4677" w:type="dxa"/>
            <w:shd w:val="clear" w:color="auto" w:fill="auto"/>
          </w:tcPr>
          <w:p w14:paraId="32BADED9" w14:textId="77777777" w:rsidR="00C834AB" w:rsidRPr="00185552" w:rsidRDefault="00C834AB" w:rsidP="00C834AB">
            <w:pPr>
              <w:spacing w:after="0" w:line="240" w:lineRule="auto"/>
              <w:jc w:val="center"/>
              <w:rPr>
                <w:rFonts w:ascii="Times New Roman" w:hAnsi="Times New Roman" w:cs="Times New Roman"/>
                <w:strike/>
                <w:sz w:val="23"/>
                <w:szCs w:val="23"/>
              </w:rPr>
            </w:pPr>
            <w:r w:rsidRPr="00185552">
              <w:rPr>
                <w:rFonts w:ascii="Times New Roman" w:eastAsia="Times New Roman" w:hAnsi="Times New Roman" w:cs="Times New Roman"/>
                <w:b/>
                <w:strike/>
                <w:sz w:val="23"/>
                <w:szCs w:val="23"/>
                <w:lang w:eastAsia="en-US"/>
              </w:rPr>
              <w:t>Страховик:</w:t>
            </w:r>
          </w:p>
          <w:p w14:paraId="46040BDD" w14:textId="77777777" w:rsidR="00C834AB" w:rsidRPr="00185552" w:rsidRDefault="00C834AB" w:rsidP="00C834AB">
            <w:pPr>
              <w:spacing w:after="0" w:line="240" w:lineRule="auto"/>
              <w:rPr>
                <w:rFonts w:ascii="Times New Roman" w:eastAsia="Times New Roman" w:hAnsi="Times New Roman" w:cs="Times New Roman"/>
                <w:strike/>
                <w:sz w:val="23"/>
                <w:szCs w:val="23"/>
                <w:lang w:eastAsia="ru-RU"/>
              </w:rPr>
            </w:pPr>
          </w:p>
          <w:p w14:paraId="2447FFBE" w14:textId="77777777" w:rsidR="00C834AB" w:rsidRPr="00185552" w:rsidRDefault="00C834AB" w:rsidP="00C834AB">
            <w:pPr>
              <w:spacing w:after="0" w:line="240" w:lineRule="auto"/>
              <w:rPr>
                <w:rFonts w:ascii="Times New Roman" w:eastAsia="Times New Roman" w:hAnsi="Times New Roman" w:cs="Times New Roman"/>
                <w:strike/>
                <w:sz w:val="23"/>
                <w:szCs w:val="23"/>
                <w:lang w:eastAsia="ru-RU"/>
              </w:rPr>
            </w:pPr>
          </w:p>
          <w:p w14:paraId="792AE96C" w14:textId="77777777" w:rsidR="00C834AB" w:rsidRPr="00185552" w:rsidRDefault="00C834AB" w:rsidP="00C834AB">
            <w:pPr>
              <w:spacing w:after="0" w:line="240" w:lineRule="auto"/>
              <w:rPr>
                <w:rFonts w:ascii="Times New Roman" w:eastAsia="Times New Roman" w:hAnsi="Times New Roman" w:cs="Times New Roman"/>
                <w:strike/>
                <w:sz w:val="23"/>
                <w:szCs w:val="23"/>
                <w:lang w:eastAsia="ru-RU"/>
              </w:rPr>
            </w:pPr>
            <w:r w:rsidRPr="00185552">
              <w:rPr>
                <w:rFonts w:ascii="Times New Roman" w:eastAsia="Times New Roman" w:hAnsi="Times New Roman" w:cs="Times New Roman"/>
                <w:strike/>
                <w:sz w:val="23"/>
                <w:szCs w:val="23"/>
                <w:lang w:eastAsia="ru-RU"/>
              </w:rPr>
              <w:t>_______________/</w:t>
            </w:r>
            <w:r w:rsidRPr="00185552">
              <w:rPr>
                <w:rFonts w:ascii="Times New Roman" w:eastAsia="Times New Roman" w:hAnsi="Times New Roman" w:cs="Times New Roman"/>
                <w:b/>
                <w:bCs/>
                <w:strike/>
                <w:sz w:val="23"/>
                <w:szCs w:val="23"/>
                <w:lang w:eastAsia="ru-RU"/>
              </w:rPr>
              <w:t xml:space="preserve"> __________________/</w:t>
            </w:r>
            <w:r w:rsidRPr="00185552">
              <w:rPr>
                <w:rFonts w:ascii="Times New Roman" w:eastAsia="Times New Roman" w:hAnsi="Times New Roman" w:cs="Times New Roman"/>
                <w:strike/>
                <w:sz w:val="23"/>
                <w:szCs w:val="23"/>
                <w:lang w:eastAsia="ru-RU"/>
              </w:rPr>
              <w:t xml:space="preserve"> Підпис</w:t>
            </w:r>
          </w:p>
          <w:p w14:paraId="7E49C66C" w14:textId="77777777" w:rsidR="00C834AB" w:rsidRPr="00185552" w:rsidRDefault="00C834AB" w:rsidP="00C834AB">
            <w:pPr>
              <w:spacing w:after="0" w:line="240" w:lineRule="auto"/>
              <w:rPr>
                <w:rFonts w:ascii="Times New Roman" w:eastAsia="Times New Roman" w:hAnsi="Times New Roman" w:cs="Times New Roman"/>
                <w:strike/>
                <w:sz w:val="23"/>
                <w:szCs w:val="23"/>
                <w:lang w:eastAsia="ru-RU"/>
              </w:rPr>
            </w:pPr>
            <w:r w:rsidRPr="00185552">
              <w:rPr>
                <w:rFonts w:ascii="Times New Roman" w:eastAsia="Times New Roman" w:hAnsi="Times New Roman" w:cs="Times New Roman"/>
                <w:strike/>
                <w:sz w:val="23"/>
                <w:szCs w:val="23"/>
                <w:lang w:eastAsia="ru-RU"/>
              </w:rPr>
              <w:t xml:space="preserve">М.П.          </w:t>
            </w:r>
          </w:p>
          <w:p w14:paraId="6F4E168A" w14:textId="77777777" w:rsidR="00C834AB" w:rsidRPr="00185552" w:rsidRDefault="00C834AB" w:rsidP="00C834AB">
            <w:pPr>
              <w:tabs>
                <w:tab w:val="left" w:pos="4395"/>
              </w:tabs>
              <w:spacing w:after="0" w:line="240" w:lineRule="auto"/>
              <w:jc w:val="both"/>
              <w:rPr>
                <w:rFonts w:ascii="Times New Roman" w:hAnsi="Times New Roman" w:cs="Times New Roman"/>
                <w:strike/>
                <w:sz w:val="23"/>
                <w:szCs w:val="23"/>
              </w:rPr>
            </w:pPr>
          </w:p>
        </w:tc>
      </w:tr>
    </w:tbl>
    <w:p w14:paraId="2F58E198"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6ADD7658"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44F0AB2F"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4AFB0838"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47CC6A8B"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574CB501"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191DE639"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003E021E"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73AAEF91" w14:textId="40225547" w:rsidR="00B11EC9" w:rsidRPr="00185552" w:rsidRDefault="00B11EC9" w:rsidP="00B11EC9">
      <w:pPr>
        <w:suppressAutoHyphens/>
        <w:spacing w:before="100" w:beforeAutospacing="1" w:after="0" w:line="240" w:lineRule="auto"/>
        <w:ind w:left="5103"/>
        <w:jc w:val="both"/>
        <w:rPr>
          <w:rFonts w:ascii="Times New Roman" w:eastAsia="Times New Roman" w:hAnsi="Times New Roman" w:cs="Times New Roman"/>
          <w:strike/>
          <w:color w:val="000000"/>
          <w:sz w:val="24"/>
          <w:szCs w:val="24"/>
          <w:lang w:eastAsia="ru-RU"/>
        </w:rPr>
      </w:pPr>
      <w:r w:rsidRPr="00185552">
        <w:rPr>
          <w:rFonts w:ascii="Times New Roman" w:hAnsi="Times New Roman" w:cs="Times New Roman"/>
          <w:strike/>
          <w:sz w:val="24"/>
          <w:szCs w:val="24"/>
          <w:lang w:eastAsia="en-US"/>
        </w:rPr>
        <w:lastRenderedPageBreak/>
        <w:t xml:space="preserve">Додаток №4 до Договору про </w:t>
      </w:r>
      <w:r w:rsidRPr="00185552">
        <w:rPr>
          <w:rFonts w:ascii="Times New Roman" w:eastAsia="Times New Roman" w:hAnsi="Times New Roman" w:cs="Times New Roman"/>
          <w:strike/>
          <w:color w:val="000000"/>
          <w:sz w:val="24"/>
          <w:szCs w:val="24"/>
          <w:lang w:eastAsia="ru-RU"/>
        </w:rPr>
        <w:t>закупівлю послуг № ______ від «____» _________ 2025</w:t>
      </w:r>
    </w:p>
    <w:p w14:paraId="7FB5912C" w14:textId="77777777" w:rsidR="00B11EC9" w:rsidRPr="00185552" w:rsidRDefault="00B11EC9" w:rsidP="00B11EC9">
      <w:pPr>
        <w:suppressAutoHyphens/>
        <w:spacing w:before="280" w:beforeAutospacing="1" w:after="0" w:line="240" w:lineRule="auto"/>
        <w:ind w:left="5103"/>
        <w:jc w:val="both"/>
        <w:rPr>
          <w:rFonts w:ascii="Times New Roman" w:eastAsia="Times New Roman" w:hAnsi="Times New Roman" w:cs="Times New Roman"/>
          <w:b/>
          <w:bCs/>
          <w:strike/>
          <w:color w:val="000000"/>
          <w:sz w:val="24"/>
          <w:szCs w:val="24"/>
          <w:lang w:eastAsia="ru-RU"/>
        </w:rPr>
      </w:pPr>
    </w:p>
    <w:p w14:paraId="738F3CCB" w14:textId="77777777" w:rsidR="00B11EC9" w:rsidRPr="00185552" w:rsidRDefault="00B11EC9" w:rsidP="00B11EC9">
      <w:pPr>
        <w:suppressAutoHyphens/>
        <w:spacing w:after="0" w:line="240" w:lineRule="auto"/>
        <w:ind w:left="567"/>
        <w:jc w:val="center"/>
        <w:rPr>
          <w:rFonts w:ascii="Times New Roman" w:eastAsia="Times New Roman" w:hAnsi="Times New Roman" w:cs="Times New Roman"/>
          <w:b/>
          <w:strike/>
          <w:sz w:val="24"/>
          <w:szCs w:val="24"/>
        </w:rPr>
      </w:pPr>
      <w:r w:rsidRPr="00185552">
        <w:rPr>
          <w:rFonts w:ascii="Times New Roman" w:eastAsia="Times New Roman" w:hAnsi="Times New Roman" w:cs="Times New Roman"/>
          <w:b/>
          <w:strike/>
          <w:sz w:val="24"/>
          <w:szCs w:val="24"/>
        </w:rPr>
        <w:t>ПЕРЕЛІК ВИКЛЮЧЕНЬ ІЗ СТРАХОВИХ ВИПАДКІВ</w:t>
      </w:r>
    </w:p>
    <w:p w14:paraId="591C22AB" w14:textId="77777777" w:rsidR="00B11EC9" w:rsidRPr="00185552" w:rsidRDefault="00B11EC9" w:rsidP="00B11EC9">
      <w:pPr>
        <w:spacing w:after="0" w:line="240" w:lineRule="auto"/>
        <w:ind w:firstLine="567"/>
        <w:jc w:val="center"/>
        <w:rPr>
          <w:rFonts w:ascii="Times New Roman" w:eastAsia="Times New Roman" w:hAnsi="Times New Roman" w:cs="Times New Roman"/>
          <w:b/>
          <w:bCs/>
          <w:strike/>
          <w:spacing w:val="-10"/>
          <w:sz w:val="24"/>
          <w:szCs w:val="24"/>
          <w:lang w:eastAsia="ar-SA"/>
        </w:rPr>
      </w:pPr>
      <w:r w:rsidRPr="00185552">
        <w:rPr>
          <w:rFonts w:ascii="Times New Roman" w:eastAsia="Times New Roman" w:hAnsi="Times New Roman" w:cs="Times New Roman"/>
          <w:b/>
          <w:bCs/>
          <w:strike/>
          <w:spacing w:val="-10"/>
          <w:sz w:val="24"/>
          <w:szCs w:val="24"/>
        </w:rPr>
        <w:t>(</w:t>
      </w:r>
      <w:r w:rsidRPr="00185552">
        <w:rPr>
          <w:rFonts w:ascii="Times New Roman" w:eastAsia="Times New Roman" w:hAnsi="Times New Roman" w:cs="Times New Roman"/>
          <w:b/>
          <w:bCs/>
          <w:strike/>
          <w:spacing w:val="-10"/>
          <w:sz w:val="24"/>
          <w:szCs w:val="24"/>
          <w:lang w:eastAsia="ar-SA"/>
        </w:rPr>
        <w:t xml:space="preserve"> якщо інше не передбачено обраною Програмою медичного страхування. У разі розширення Програми медичного страхування Застрахованих осіб за власний кошт, пункти з переліку нижче не застосовуються, якщо такі містяться в розширених Програмах медичного страхування)</w:t>
      </w:r>
    </w:p>
    <w:p w14:paraId="276ADBC1" w14:textId="77777777" w:rsidR="00B11EC9" w:rsidRPr="00185552" w:rsidRDefault="00B11EC9" w:rsidP="00D35856">
      <w:pPr>
        <w:spacing w:after="0" w:line="240" w:lineRule="auto"/>
        <w:ind w:firstLine="567"/>
        <w:rPr>
          <w:rFonts w:ascii="Times New Roman" w:eastAsia="Times New Roman" w:hAnsi="Times New Roman" w:cs="Times New Roman"/>
          <w:b/>
          <w:bCs/>
          <w:strike/>
          <w:spacing w:val="-10"/>
          <w:sz w:val="24"/>
          <w:szCs w:val="24"/>
        </w:rPr>
      </w:pPr>
    </w:p>
    <w:p w14:paraId="52B01929" w14:textId="77777777" w:rsidR="00D35856" w:rsidRPr="00185552" w:rsidRDefault="00D35856" w:rsidP="00D35856">
      <w:pPr>
        <w:spacing w:after="0" w:line="240" w:lineRule="auto"/>
        <w:ind w:firstLine="567"/>
        <w:rPr>
          <w:rFonts w:ascii="Times New Roman" w:eastAsia="Times New Roman" w:hAnsi="Times New Roman" w:cs="Times New Roman"/>
          <w:b/>
          <w:bCs/>
          <w:strike/>
          <w:spacing w:val="-10"/>
          <w:sz w:val="24"/>
          <w:szCs w:val="24"/>
        </w:rPr>
      </w:pPr>
    </w:p>
    <w:p w14:paraId="497D4897" w14:textId="77777777" w:rsidR="00B11EC9" w:rsidRPr="00185552" w:rsidRDefault="00B11EC9" w:rsidP="00B11EC9">
      <w:pPr>
        <w:pBdr>
          <w:top w:val="nil"/>
          <w:left w:val="nil"/>
          <w:bottom w:val="nil"/>
          <w:right w:val="nil"/>
          <w:between w:val="nil"/>
        </w:pBdr>
        <w:spacing w:after="0" w:line="240" w:lineRule="auto"/>
        <w:jc w:val="center"/>
        <w:rPr>
          <w:rFonts w:ascii="Times New Roman" w:eastAsia="Times New Roman" w:hAnsi="Times New Roman" w:cs="Times New Roman"/>
          <w:b/>
          <w:i/>
          <w:iCs/>
          <w:strike/>
          <w:sz w:val="24"/>
          <w:szCs w:val="24"/>
        </w:rPr>
      </w:pPr>
      <w:r w:rsidRPr="00185552">
        <w:rPr>
          <w:rFonts w:ascii="Times New Roman" w:eastAsia="Times New Roman" w:hAnsi="Times New Roman" w:cs="Times New Roman"/>
          <w:b/>
          <w:i/>
          <w:iCs/>
          <w:strike/>
          <w:sz w:val="24"/>
          <w:szCs w:val="24"/>
        </w:rPr>
        <w:t>(заповнюється на етапі укладення договору)</w:t>
      </w:r>
    </w:p>
    <w:p w14:paraId="06490E89" w14:textId="77777777" w:rsidR="00D35856" w:rsidRPr="00185552" w:rsidRDefault="00D35856" w:rsidP="00B11EC9">
      <w:pPr>
        <w:pBdr>
          <w:top w:val="nil"/>
          <w:left w:val="nil"/>
          <w:bottom w:val="nil"/>
          <w:right w:val="nil"/>
          <w:between w:val="nil"/>
        </w:pBdr>
        <w:spacing w:after="0" w:line="240" w:lineRule="auto"/>
        <w:jc w:val="center"/>
        <w:rPr>
          <w:rFonts w:ascii="Times New Roman" w:eastAsia="Times New Roman" w:hAnsi="Times New Roman" w:cs="Times New Roman"/>
          <w:b/>
          <w:i/>
          <w:iCs/>
          <w:strike/>
          <w:sz w:val="24"/>
          <w:szCs w:val="24"/>
        </w:rPr>
      </w:pPr>
    </w:p>
    <w:p w14:paraId="34607DC9" w14:textId="77777777" w:rsidR="00D35856" w:rsidRPr="00185552" w:rsidRDefault="00D35856" w:rsidP="00B11EC9">
      <w:pPr>
        <w:pBdr>
          <w:top w:val="nil"/>
          <w:left w:val="nil"/>
          <w:bottom w:val="nil"/>
          <w:right w:val="nil"/>
          <w:between w:val="nil"/>
        </w:pBdr>
        <w:spacing w:after="0" w:line="240" w:lineRule="auto"/>
        <w:jc w:val="center"/>
        <w:rPr>
          <w:rFonts w:ascii="Times New Roman" w:eastAsia="Times New Roman" w:hAnsi="Times New Roman" w:cs="Times New Roman"/>
          <w:b/>
          <w:i/>
          <w:iCs/>
          <w:strike/>
          <w:sz w:val="24"/>
          <w:szCs w:val="24"/>
        </w:rPr>
      </w:pPr>
    </w:p>
    <w:p w14:paraId="78859386" w14:textId="77777777" w:rsidR="00D35856" w:rsidRPr="00185552" w:rsidRDefault="00D35856" w:rsidP="00B11EC9">
      <w:pPr>
        <w:pBdr>
          <w:top w:val="nil"/>
          <w:left w:val="nil"/>
          <w:bottom w:val="nil"/>
          <w:right w:val="nil"/>
          <w:between w:val="nil"/>
        </w:pBdr>
        <w:spacing w:after="0" w:line="240" w:lineRule="auto"/>
        <w:jc w:val="center"/>
        <w:rPr>
          <w:rFonts w:ascii="Times New Roman" w:eastAsia="Times New Roman" w:hAnsi="Times New Roman" w:cs="Times New Roman"/>
          <w:b/>
          <w:i/>
          <w:iCs/>
          <w:strike/>
          <w:sz w:val="24"/>
          <w:szCs w:val="24"/>
        </w:rPr>
      </w:pPr>
    </w:p>
    <w:p w14:paraId="490B7070" w14:textId="77777777" w:rsidR="00D35856" w:rsidRPr="00185552" w:rsidRDefault="00D35856" w:rsidP="00B11EC9">
      <w:pPr>
        <w:pBdr>
          <w:top w:val="nil"/>
          <w:left w:val="nil"/>
          <w:bottom w:val="nil"/>
          <w:right w:val="nil"/>
          <w:between w:val="nil"/>
        </w:pBdr>
        <w:spacing w:after="0" w:line="240" w:lineRule="auto"/>
        <w:jc w:val="center"/>
        <w:rPr>
          <w:rFonts w:ascii="Times New Roman" w:eastAsia="Times New Roman" w:hAnsi="Times New Roman" w:cs="Times New Roman"/>
          <w:b/>
          <w:strike/>
          <w:sz w:val="24"/>
          <w:szCs w:val="24"/>
        </w:rPr>
      </w:pPr>
    </w:p>
    <w:p w14:paraId="66569BA6" w14:textId="77777777" w:rsidR="00B11EC9" w:rsidRPr="00185552" w:rsidRDefault="00B11EC9" w:rsidP="00B11EC9">
      <w:pPr>
        <w:suppressAutoHyphens/>
        <w:spacing w:after="0" w:line="240" w:lineRule="auto"/>
        <w:jc w:val="both"/>
        <w:rPr>
          <w:rFonts w:ascii="Times New Roman" w:eastAsia="Times New Roman" w:hAnsi="Times New Roman" w:cs="Times New Roman"/>
          <w:strike/>
          <w:sz w:val="24"/>
          <w:szCs w:val="24"/>
        </w:rPr>
      </w:pPr>
    </w:p>
    <w:p w14:paraId="239E247F" w14:textId="77777777" w:rsidR="00B11EC9" w:rsidRPr="00185552" w:rsidRDefault="00B11EC9" w:rsidP="00B11EC9">
      <w:pPr>
        <w:pBdr>
          <w:top w:val="nil"/>
          <w:left w:val="nil"/>
          <w:bottom w:val="nil"/>
          <w:right w:val="nil"/>
          <w:between w:val="nil"/>
        </w:pBdr>
        <w:suppressAutoHyphens/>
        <w:spacing w:after="0" w:line="240" w:lineRule="auto"/>
        <w:ind w:right="142"/>
        <w:jc w:val="both"/>
        <w:rPr>
          <w:rFonts w:ascii="Times New Roman" w:eastAsia="Times New Roman" w:hAnsi="Times New Roman" w:cs="Times New Roman"/>
          <w:strike/>
          <w:sz w:val="24"/>
          <w:szCs w:val="24"/>
        </w:rPr>
      </w:pPr>
      <w:r w:rsidRPr="00185552">
        <w:rPr>
          <w:rFonts w:ascii="Times New Roman" w:eastAsia="Times New Roman" w:hAnsi="Times New Roman" w:cs="Times New Roman"/>
          <w:strike/>
          <w:sz w:val="24"/>
          <w:szCs w:val="24"/>
        </w:rPr>
        <w:t xml:space="preserve">      </w:t>
      </w:r>
    </w:p>
    <w:tbl>
      <w:tblPr>
        <w:tblW w:w="9780" w:type="dxa"/>
        <w:tblLook w:val="04A0" w:firstRow="1" w:lastRow="0" w:firstColumn="1" w:lastColumn="0" w:noHBand="0" w:noVBand="1"/>
      </w:tblPr>
      <w:tblGrid>
        <w:gridCol w:w="5103"/>
        <w:gridCol w:w="4677"/>
      </w:tblGrid>
      <w:tr w:rsidR="00B11EC9" w:rsidRPr="00185552" w14:paraId="530BDFFD" w14:textId="77777777" w:rsidTr="00010B5D">
        <w:tc>
          <w:tcPr>
            <w:tcW w:w="5103" w:type="dxa"/>
            <w:shd w:val="clear" w:color="auto" w:fill="auto"/>
          </w:tcPr>
          <w:p w14:paraId="04EAD2EA" w14:textId="77777777" w:rsidR="00B11EC9" w:rsidRPr="00185552" w:rsidRDefault="00B11EC9" w:rsidP="00B11EC9">
            <w:pPr>
              <w:spacing w:after="0" w:line="240" w:lineRule="auto"/>
              <w:jc w:val="center"/>
              <w:rPr>
                <w:rFonts w:ascii="Times New Roman" w:hAnsi="Times New Roman" w:cs="Times New Roman"/>
                <w:strike/>
                <w:sz w:val="23"/>
                <w:szCs w:val="23"/>
              </w:rPr>
            </w:pPr>
            <w:r w:rsidRPr="00185552">
              <w:rPr>
                <w:rFonts w:ascii="Times New Roman" w:eastAsia="Times New Roman" w:hAnsi="Times New Roman" w:cs="Times New Roman"/>
                <w:b/>
                <w:strike/>
                <w:sz w:val="23"/>
                <w:szCs w:val="23"/>
                <w:lang w:eastAsia="en-US"/>
              </w:rPr>
              <w:t>Страхувальник:</w:t>
            </w:r>
          </w:p>
          <w:p w14:paraId="3FAA0604" w14:textId="77777777" w:rsidR="00B11EC9" w:rsidRPr="00185552" w:rsidRDefault="00B11EC9" w:rsidP="00B11EC9">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b/>
                <w:bCs/>
                <w:strike/>
                <w:sz w:val="23"/>
                <w:szCs w:val="23"/>
              </w:rPr>
              <w:t>Державна установа «Центр громадського здоров’я Міністерства охорони здоров’я України»</w:t>
            </w:r>
          </w:p>
          <w:p w14:paraId="78B5AB54" w14:textId="77777777" w:rsidR="00B11EC9" w:rsidRPr="00185552" w:rsidRDefault="00B11EC9" w:rsidP="00B11EC9">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04071, м. Київ, Подільський р-н,</w:t>
            </w:r>
          </w:p>
          <w:p w14:paraId="6C7ABA96" w14:textId="77777777" w:rsidR="00B11EC9" w:rsidRPr="00185552" w:rsidRDefault="00B11EC9" w:rsidP="00B11EC9">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вул. Ярославська, буд. 41,</w:t>
            </w:r>
          </w:p>
          <w:p w14:paraId="3B54FD1C" w14:textId="77777777" w:rsidR="00B11EC9" w:rsidRPr="00185552" w:rsidRDefault="00B11EC9" w:rsidP="00B11EC9">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Код ЄДРПОУ: 40524109</w:t>
            </w:r>
          </w:p>
          <w:p w14:paraId="467EF54F" w14:textId="77777777" w:rsidR="00B11EC9" w:rsidRPr="00185552" w:rsidRDefault="00B11EC9" w:rsidP="00B11EC9">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rPr>
              <w:t>UA 118201720343101009300097402</w:t>
            </w:r>
          </w:p>
          <w:p w14:paraId="0F95C53F" w14:textId="77777777" w:rsidR="00B11EC9" w:rsidRPr="00185552" w:rsidRDefault="00B11EC9" w:rsidP="00B11EC9">
            <w:pPr>
              <w:spacing w:after="0" w:line="240" w:lineRule="auto"/>
              <w:rPr>
                <w:rFonts w:ascii="Times New Roman" w:eastAsia="Times New Roman" w:hAnsi="Times New Roman" w:cs="Times New Roman"/>
                <w:strike/>
                <w:sz w:val="23"/>
                <w:szCs w:val="23"/>
                <w:shd w:val="clear" w:color="auto" w:fill="FFFFFF"/>
              </w:rPr>
            </w:pPr>
            <w:r w:rsidRPr="00185552">
              <w:rPr>
                <w:rFonts w:ascii="Times New Roman" w:eastAsia="Times New Roman" w:hAnsi="Times New Roman" w:cs="Times New Roman"/>
                <w:strike/>
                <w:sz w:val="23"/>
                <w:szCs w:val="23"/>
                <w:shd w:val="clear" w:color="auto" w:fill="FFFFFF"/>
              </w:rPr>
              <w:t xml:space="preserve">в ГУДКСУ м. Києва </w:t>
            </w:r>
          </w:p>
          <w:p w14:paraId="7FBCCACA" w14:textId="77777777" w:rsidR="00B11EC9" w:rsidRPr="00185552" w:rsidRDefault="00B11EC9" w:rsidP="00B11EC9">
            <w:pPr>
              <w:spacing w:after="0" w:line="240" w:lineRule="auto"/>
              <w:rPr>
                <w:rFonts w:ascii="Times New Roman" w:hAnsi="Times New Roman" w:cs="Times New Roman"/>
                <w:strike/>
                <w:sz w:val="23"/>
                <w:szCs w:val="23"/>
              </w:rPr>
            </w:pPr>
            <w:proofErr w:type="spellStart"/>
            <w:r w:rsidRPr="00185552">
              <w:rPr>
                <w:rFonts w:ascii="Times New Roman" w:eastAsia="Times New Roman" w:hAnsi="Times New Roman" w:cs="Times New Roman"/>
                <w:strike/>
                <w:sz w:val="23"/>
                <w:szCs w:val="23"/>
              </w:rPr>
              <w:t>Тел</w:t>
            </w:r>
            <w:proofErr w:type="spellEnd"/>
            <w:r w:rsidRPr="00185552">
              <w:rPr>
                <w:rFonts w:ascii="Times New Roman" w:eastAsia="Times New Roman" w:hAnsi="Times New Roman" w:cs="Times New Roman"/>
                <w:strike/>
                <w:sz w:val="23"/>
                <w:szCs w:val="23"/>
              </w:rPr>
              <w:t xml:space="preserve">./факс </w:t>
            </w:r>
            <w:r w:rsidRPr="00185552">
              <w:rPr>
                <w:rFonts w:ascii="Times New Roman" w:hAnsi="Times New Roman" w:cs="Times New Roman"/>
                <w:strike/>
                <w:color w:val="000000"/>
                <w:sz w:val="23"/>
                <w:szCs w:val="23"/>
                <w:shd w:val="clear" w:color="auto" w:fill="FFFFFF"/>
              </w:rPr>
              <w:t>+380 44 334 56 89</w:t>
            </w:r>
          </w:p>
          <w:p w14:paraId="08BC9D79" w14:textId="77777777" w:rsidR="00B11EC9" w:rsidRPr="00185552" w:rsidRDefault="00B11EC9" w:rsidP="00B11EC9">
            <w:pPr>
              <w:spacing w:after="0" w:line="240" w:lineRule="auto"/>
              <w:rPr>
                <w:rFonts w:ascii="Times New Roman" w:hAnsi="Times New Roman" w:cs="Times New Roman"/>
                <w:strike/>
                <w:sz w:val="23"/>
                <w:szCs w:val="23"/>
              </w:rPr>
            </w:pPr>
          </w:p>
          <w:p w14:paraId="46F1E89F" w14:textId="77777777" w:rsidR="00B11EC9" w:rsidRPr="00185552" w:rsidRDefault="00B11EC9" w:rsidP="00B11EC9">
            <w:pPr>
              <w:tabs>
                <w:tab w:val="left" w:pos="4395"/>
              </w:tabs>
              <w:spacing w:after="0" w:line="276" w:lineRule="auto"/>
              <w:rPr>
                <w:rFonts w:ascii="Times New Roman" w:hAnsi="Times New Roman" w:cs="Times New Roman"/>
                <w:b/>
                <w:bCs/>
                <w:strike/>
                <w:color w:val="000000"/>
                <w:sz w:val="23"/>
                <w:szCs w:val="23"/>
              </w:rPr>
            </w:pPr>
          </w:p>
          <w:p w14:paraId="49760868" w14:textId="77777777" w:rsidR="00B11EC9" w:rsidRPr="00185552" w:rsidRDefault="00B11EC9" w:rsidP="00B11EC9">
            <w:pPr>
              <w:tabs>
                <w:tab w:val="left" w:pos="4395"/>
              </w:tabs>
              <w:spacing w:after="0" w:line="276" w:lineRule="auto"/>
              <w:rPr>
                <w:rFonts w:ascii="Times New Roman" w:hAnsi="Times New Roman" w:cs="Times New Roman"/>
                <w:b/>
                <w:bCs/>
                <w:strike/>
                <w:color w:val="000000"/>
                <w:sz w:val="23"/>
                <w:szCs w:val="23"/>
              </w:rPr>
            </w:pPr>
          </w:p>
          <w:p w14:paraId="502D6628" w14:textId="77777777" w:rsidR="00B11EC9" w:rsidRPr="00185552" w:rsidRDefault="00B11EC9" w:rsidP="00B11EC9">
            <w:pPr>
              <w:tabs>
                <w:tab w:val="left" w:pos="4395"/>
              </w:tabs>
              <w:spacing w:after="0" w:line="276" w:lineRule="auto"/>
              <w:rPr>
                <w:rFonts w:ascii="Times New Roman" w:hAnsi="Times New Roman" w:cs="Times New Roman"/>
                <w:b/>
                <w:bCs/>
                <w:strike/>
                <w:color w:val="000000"/>
                <w:sz w:val="23"/>
                <w:szCs w:val="23"/>
              </w:rPr>
            </w:pPr>
          </w:p>
          <w:p w14:paraId="78B4E757" w14:textId="77777777" w:rsidR="00B11EC9" w:rsidRPr="00185552" w:rsidRDefault="00B11EC9" w:rsidP="00B11EC9">
            <w:pPr>
              <w:tabs>
                <w:tab w:val="left" w:pos="4395"/>
              </w:tabs>
              <w:spacing w:after="0" w:line="276" w:lineRule="auto"/>
              <w:rPr>
                <w:rFonts w:ascii="Times New Roman" w:hAnsi="Times New Roman" w:cs="Times New Roman"/>
                <w:b/>
                <w:bCs/>
                <w:strike/>
                <w:color w:val="000000"/>
                <w:sz w:val="23"/>
                <w:szCs w:val="23"/>
              </w:rPr>
            </w:pPr>
          </w:p>
          <w:p w14:paraId="4F1BFA80" w14:textId="77777777" w:rsidR="00B11EC9" w:rsidRPr="00185552" w:rsidRDefault="00B11EC9" w:rsidP="00B11EC9">
            <w:pPr>
              <w:tabs>
                <w:tab w:val="left" w:pos="4395"/>
              </w:tabs>
              <w:spacing w:after="0" w:line="276" w:lineRule="auto"/>
              <w:rPr>
                <w:rFonts w:ascii="Times New Roman" w:hAnsi="Times New Roman" w:cs="Times New Roman"/>
                <w:b/>
                <w:bCs/>
                <w:strike/>
                <w:color w:val="000000"/>
                <w:sz w:val="23"/>
                <w:szCs w:val="23"/>
              </w:rPr>
            </w:pPr>
          </w:p>
          <w:p w14:paraId="7F65F11D" w14:textId="77777777" w:rsidR="00B11EC9" w:rsidRPr="00185552" w:rsidRDefault="00B11EC9" w:rsidP="00B11EC9">
            <w:pPr>
              <w:spacing w:after="0" w:line="240" w:lineRule="auto"/>
              <w:rPr>
                <w:rFonts w:ascii="Times New Roman" w:hAnsi="Times New Roman" w:cs="Times New Roman"/>
                <w:strike/>
                <w:sz w:val="23"/>
                <w:szCs w:val="23"/>
              </w:rPr>
            </w:pPr>
          </w:p>
          <w:p w14:paraId="04DFE5F7" w14:textId="77777777" w:rsidR="00B11EC9" w:rsidRPr="00185552" w:rsidRDefault="00B11EC9" w:rsidP="00B11EC9">
            <w:pPr>
              <w:tabs>
                <w:tab w:val="left" w:pos="4395"/>
              </w:tabs>
              <w:spacing w:after="0" w:line="240" w:lineRule="auto"/>
              <w:rPr>
                <w:rFonts w:ascii="Times New Roman" w:hAnsi="Times New Roman" w:cs="Times New Roman"/>
                <w:strike/>
                <w:sz w:val="23"/>
                <w:szCs w:val="23"/>
              </w:rPr>
            </w:pPr>
            <w:r w:rsidRPr="00185552">
              <w:rPr>
                <w:rFonts w:ascii="Times New Roman" w:hAnsi="Times New Roman" w:cs="Times New Roman"/>
                <w:b/>
                <w:bCs/>
                <w:strike/>
                <w:color w:val="000000"/>
                <w:sz w:val="23"/>
                <w:szCs w:val="23"/>
              </w:rPr>
              <w:t>________________ /___________________</w:t>
            </w:r>
            <w:r w:rsidRPr="00185552">
              <w:rPr>
                <w:rFonts w:ascii="Times New Roman" w:eastAsia="Times New Roman" w:hAnsi="Times New Roman" w:cs="Times New Roman"/>
                <w:strike/>
                <w:sz w:val="23"/>
                <w:szCs w:val="23"/>
                <w:lang w:eastAsia="ru-RU"/>
              </w:rPr>
              <w:t xml:space="preserve"> /                                 Підпис</w:t>
            </w:r>
            <w:r w:rsidRPr="00185552">
              <w:rPr>
                <w:rFonts w:ascii="Times New Roman" w:eastAsia="Times New Roman" w:hAnsi="Times New Roman" w:cs="Times New Roman"/>
                <w:strike/>
                <w:sz w:val="23"/>
                <w:szCs w:val="23"/>
                <w:lang w:eastAsia="ru-RU"/>
              </w:rPr>
              <w:tab/>
              <w:t xml:space="preserve">   М.П.       </w:t>
            </w:r>
          </w:p>
        </w:tc>
        <w:tc>
          <w:tcPr>
            <w:tcW w:w="4677" w:type="dxa"/>
            <w:shd w:val="clear" w:color="auto" w:fill="auto"/>
          </w:tcPr>
          <w:p w14:paraId="1C85F519" w14:textId="77777777" w:rsidR="00B11EC9" w:rsidRPr="00185552" w:rsidRDefault="00B11EC9" w:rsidP="00B11EC9">
            <w:pPr>
              <w:spacing w:after="0" w:line="240" w:lineRule="auto"/>
              <w:jc w:val="center"/>
              <w:rPr>
                <w:rFonts w:ascii="Times New Roman" w:hAnsi="Times New Roman" w:cs="Times New Roman"/>
                <w:strike/>
                <w:sz w:val="23"/>
                <w:szCs w:val="23"/>
              </w:rPr>
            </w:pPr>
            <w:r w:rsidRPr="00185552">
              <w:rPr>
                <w:rFonts w:ascii="Times New Roman" w:eastAsia="Times New Roman" w:hAnsi="Times New Roman" w:cs="Times New Roman"/>
                <w:b/>
                <w:strike/>
                <w:sz w:val="23"/>
                <w:szCs w:val="23"/>
                <w:lang w:eastAsia="en-US"/>
              </w:rPr>
              <w:t>Страховик:</w:t>
            </w:r>
          </w:p>
          <w:p w14:paraId="5A1874AE" w14:textId="77777777" w:rsidR="00B11EC9" w:rsidRPr="00185552" w:rsidRDefault="00B11EC9" w:rsidP="00B11EC9">
            <w:pPr>
              <w:spacing w:after="0" w:line="240" w:lineRule="auto"/>
              <w:rPr>
                <w:rFonts w:ascii="Times New Roman" w:eastAsia="Times New Roman" w:hAnsi="Times New Roman" w:cs="Times New Roman"/>
                <w:strike/>
                <w:sz w:val="23"/>
                <w:szCs w:val="23"/>
                <w:lang w:eastAsia="ru-RU"/>
              </w:rPr>
            </w:pPr>
          </w:p>
          <w:p w14:paraId="774124AE" w14:textId="77777777" w:rsidR="00B11EC9" w:rsidRPr="00185552" w:rsidRDefault="00B11EC9" w:rsidP="00B11EC9">
            <w:pPr>
              <w:spacing w:after="0" w:line="240" w:lineRule="auto"/>
              <w:rPr>
                <w:rFonts w:ascii="Times New Roman" w:eastAsia="Times New Roman" w:hAnsi="Times New Roman" w:cs="Times New Roman"/>
                <w:strike/>
                <w:sz w:val="23"/>
                <w:szCs w:val="23"/>
                <w:lang w:eastAsia="ru-RU"/>
              </w:rPr>
            </w:pPr>
          </w:p>
          <w:p w14:paraId="19290F84" w14:textId="77777777" w:rsidR="00B11EC9" w:rsidRPr="00185552" w:rsidRDefault="00B11EC9" w:rsidP="00B11EC9">
            <w:pPr>
              <w:spacing w:after="0" w:line="240" w:lineRule="auto"/>
              <w:rPr>
                <w:rFonts w:ascii="Times New Roman" w:eastAsia="Times New Roman" w:hAnsi="Times New Roman" w:cs="Times New Roman"/>
                <w:strike/>
                <w:sz w:val="23"/>
                <w:szCs w:val="23"/>
                <w:lang w:eastAsia="ru-RU"/>
              </w:rPr>
            </w:pPr>
            <w:r w:rsidRPr="00185552">
              <w:rPr>
                <w:rFonts w:ascii="Times New Roman" w:eastAsia="Times New Roman" w:hAnsi="Times New Roman" w:cs="Times New Roman"/>
                <w:strike/>
                <w:sz w:val="23"/>
                <w:szCs w:val="23"/>
                <w:lang w:eastAsia="ru-RU"/>
              </w:rPr>
              <w:t>_______________/</w:t>
            </w:r>
            <w:r w:rsidRPr="00185552">
              <w:rPr>
                <w:rFonts w:ascii="Times New Roman" w:eastAsia="Times New Roman" w:hAnsi="Times New Roman" w:cs="Times New Roman"/>
                <w:b/>
                <w:bCs/>
                <w:strike/>
                <w:sz w:val="23"/>
                <w:szCs w:val="23"/>
                <w:lang w:eastAsia="ru-RU"/>
              </w:rPr>
              <w:t xml:space="preserve"> ____________________ /</w:t>
            </w:r>
            <w:r w:rsidRPr="00185552">
              <w:rPr>
                <w:rFonts w:ascii="Times New Roman" w:eastAsia="Times New Roman" w:hAnsi="Times New Roman" w:cs="Times New Roman"/>
                <w:strike/>
                <w:sz w:val="23"/>
                <w:szCs w:val="23"/>
                <w:lang w:eastAsia="ru-RU"/>
              </w:rPr>
              <w:t xml:space="preserve"> Підпис</w:t>
            </w:r>
          </w:p>
          <w:p w14:paraId="5744E86F" w14:textId="77777777" w:rsidR="00B11EC9" w:rsidRPr="00185552" w:rsidRDefault="00B11EC9" w:rsidP="00B11EC9">
            <w:pPr>
              <w:spacing w:after="0" w:line="240" w:lineRule="auto"/>
              <w:rPr>
                <w:rFonts w:ascii="Times New Roman" w:eastAsia="Times New Roman" w:hAnsi="Times New Roman" w:cs="Times New Roman"/>
                <w:strike/>
                <w:sz w:val="23"/>
                <w:szCs w:val="23"/>
                <w:lang w:eastAsia="ru-RU"/>
              </w:rPr>
            </w:pPr>
            <w:r w:rsidRPr="00185552">
              <w:rPr>
                <w:rFonts w:ascii="Times New Roman" w:eastAsia="Times New Roman" w:hAnsi="Times New Roman" w:cs="Times New Roman"/>
                <w:strike/>
                <w:sz w:val="23"/>
                <w:szCs w:val="23"/>
                <w:lang w:eastAsia="ru-RU"/>
              </w:rPr>
              <w:t xml:space="preserve">М.П.          </w:t>
            </w:r>
          </w:p>
          <w:p w14:paraId="0995CDFC" w14:textId="77777777" w:rsidR="00B11EC9" w:rsidRPr="00185552" w:rsidRDefault="00B11EC9" w:rsidP="00B11EC9">
            <w:pPr>
              <w:tabs>
                <w:tab w:val="left" w:pos="4395"/>
              </w:tabs>
              <w:spacing w:after="0" w:line="240" w:lineRule="auto"/>
              <w:jc w:val="both"/>
              <w:rPr>
                <w:rFonts w:ascii="Times New Roman" w:hAnsi="Times New Roman" w:cs="Times New Roman"/>
                <w:strike/>
                <w:sz w:val="23"/>
                <w:szCs w:val="23"/>
              </w:rPr>
            </w:pPr>
          </w:p>
        </w:tc>
      </w:tr>
    </w:tbl>
    <w:p w14:paraId="7506C400"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797E2476"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60BC9EAA"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43084740"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7BA36A26"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0408172B" w14:textId="77777777" w:rsidR="00C834AB" w:rsidRPr="00185552" w:rsidRDefault="00C834AB"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p>
    <w:p w14:paraId="72091E15" w14:textId="37F9451E" w:rsidR="00D13531" w:rsidRPr="00185552" w:rsidRDefault="00D13531" w:rsidP="00D13531">
      <w:pPr>
        <w:suppressAutoHyphens/>
        <w:spacing w:before="280" w:beforeAutospacing="1" w:after="0" w:line="240" w:lineRule="auto"/>
        <w:ind w:left="4536"/>
        <w:jc w:val="both"/>
        <w:rPr>
          <w:rFonts w:ascii="Times New Roman" w:eastAsia="Times New Roman" w:hAnsi="Times New Roman" w:cs="Times New Roman"/>
          <w:strike/>
          <w:color w:val="000000"/>
          <w:sz w:val="24"/>
          <w:szCs w:val="24"/>
          <w:lang w:eastAsia="ru-RU"/>
        </w:rPr>
      </w:pPr>
      <w:r w:rsidRPr="00185552">
        <w:rPr>
          <w:rFonts w:ascii="Times New Roman" w:eastAsia="Times New Roman" w:hAnsi="Times New Roman" w:cs="Times New Roman"/>
          <w:strike/>
          <w:color w:val="000000"/>
          <w:sz w:val="24"/>
          <w:szCs w:val="24"/>
          <w:lang w:eastAsia="ru-RU"/>
        </w:rPr>
        <w:lastRenderedPageBreak/>
        <w:t>Додаток № 5 до Договору про закупівлю послуг № __________ від «____» _________ 2025 року</w:t>
      </w:r>
    </w:p>
    <w:p w14:paraId="62D3FC65" w14:textId="77777777" w:rsidR="00D13531" w:rsidRPr="00185552" w:rsidRDefault="00D13531" w:rsidP="00D13531">
      <w:pPr>
        <w:spacing w:after="0" w:line="240" w:lineRule="auto"/>
        <w:jc w:val="center"/>
        <w:rPr>
          <w:rFonts w:ascii="Times New Roman" w:eastAsia="SimSun" w:hAnsi="Times New Roman" w:cs="Times New Roman"/>
          <w:b/>
          <w:bCs/>
          <w:strike/>
          <w:spacing w:val="-10"/>
          <w:sz w:val="24"/>
          <w:szCs w:val="24"/>
          <w:lang w:eastAsia="ru-RU"/>
        </w:rPr>
      </w:pPr>
    </w:p>
    <w:p w14:paraId="798696C3" w14:textId="77777777" w:rsidR="00D13531" w:rsidRPr="00185552" w:rsidRDefault="00D13531" w:rsidP="00D13531">
      <w:pPr>
        <w:spacing w:after="0" w:line="240" w:lineRule="auto"/>
        <w:jc w:val="both"/>
        <w:rPr>
          <w:rFonts w:ascii="Times New Roman" w:eastAsia="SimSun" w:hAnsi="Times New Roman" w:cs="Times New Roman"/>
          <w:b/>
          <w:bCs/>
          <w:strike/>
          <w:sz w:val="24"/>
          <w:szCs w:val="24"/>
          <w:lang w:eastAsia="ru-RU"/>
        </w:rPr>
      </w:pPr>
      <w:r w:rsidRPr="00185552">
        <w:rPr>
          <w:rFonts w:ascii="Times New Roman" w:eastAsia="SimSun" w:hAnsi="Times New Roman" w:cs="Times New Roman"/>
          <w:b/>
          <w:bCs/>
          <w:strike/>
          <w:sz w:val="24"/>
          <w:szCs w:val="24"/>
          <w:lang w:eastAsia="ru-RU"/>
        </w:rPr>
        <w:t>ПЕРЕЛІК МЕДИЧНИХ ЗАКЛАДІВ ЗІ 100% ПОКРИТТЯМ ДЛЯ ОБОВ’ЯЗКОВОГО ВКЛЮЧЕННЯ В ПОВНИЙ ПЕРЕЛІК ЗАКЛАДІВ ОХОРОНИ ЗДОРОВ’Я ДЛЯ НАДАННЯ МЕДИЧНОГО ОБСЛУГОВУВАННЯ ЗАСТРАХОВАНИМ ОСОБАМ</w:t>
      </w:r>
    </w:p>
    <w:p w14:paraId="3B52C282" w14:textId="77777777" w:rsidR="00D13531" w:rsidRPr="00185552" w:rsidRDefault="00D13531" w:rsidP="00D13531">
      <w:pPr>
        <w:spacing w:after="0" w:line="240" w:lineRule="auto"/>
        <w:jc w:val="both"/>
        <w:rPr>
          <w:rFonts w:ascii="Times New Roman" w:eastAsia="SimSun" w:hAnsi="Times New Roman" w:cs="Times New Roman"/>
          <w:b/>
          <w:bCs/>
          <w:strike/>
          <w:sz w:val="24"/>
          <w:szCs w:val="24"/>
          <w:lang w:eastAsia="ru-RU"/>
        </w:rPr>
      </w:pPr>
    </w:p>
    <w:p w14:paraId="70FCBEE1" w14:textId="77777777" w:rsidR="00D13531" w:rsidRPr="00185552" w:rsidRDefault="00D13531" w:rsidP="00D13531">
      <w:pPr>
        <w:spacing w:after="0" w:line="240" w:lineRule="auto"/>
        <w:jc w:val="center"/>
        <w:rPr>
          <w:rFonts w:ascii="Times New Roman" w:eastAsia="Times New Roman" w:hAnsi="Times New Roman" w:cs="Times New Roman"/>
          <w:b/>
          <w:i/>
          <w:iCs/>
          <w:strike/>
          <w:snapToGrid w:val="0"/>
        </w:rPr>
      </w:pPr>
      <w:r w:rsidRPr="00185552">
        <w:rPr>
          <w:rFonts w:ascii="Times New Roman" w:eastAsia="Times New Roman" w:hAnsi="Times New Roman" w:cs="Times New Roman"/>
          <w:b/>
          <w:i/>
          <w:iCs/>
          <w:strike/>
          <w:snapToGrid w:val="0"/>
        </w:rPr>
        <w:t>(заповнюється на етапі укладення договору)</w:t>
      </w:r>
    </w:p>
    <w:p w14:paraId="27FCD2C8"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0C31CAAB"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3713B84B"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1A62FE1E"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4DF181F1"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7F734619"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53525448"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56C27ADD"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0A4971E8"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23CC8545"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348220FE"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38703CB0"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3BE0EE3E"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5D5F1B07" w14:textId="77777777" w:rsidR="006E047D" w:rsidRPr="00185552" w:rsidRDefault="006E047D" w:rsidP="00D13531">
      <w:pPr>
        <w:spacing w:after="0" w:line="240" w:lineRule="auto"/>
        <w:jc w:val="center"/>
        <w:rPr>
          <w:rFonts w:ascii="Times New Roman" w:eastAsia="Times New Roman" w:hAnsi="Times New Roman" w:cs="Times New Roman"/>
          <w:b/>
          <w:i/>
          <w:iCs/>
          <w:strike/>
          <w:snapToGrid w:val="0"/>
        </w:rPr>
      </w:pPr>
    </w:p>
    <w:p w14:paraId="2FD8095F" w14:textId="77777777" w:rsidR="006E047D" w:rsidRPr="00185552" w:rsidRDefault="006E047D" w:rsidP="00D13531">
      <w:pPr>
        <w:spacing w:after="0" w:line="240" w:lineRule="auto"/>
        <w:jc w:val="center"/>
        <w:rPr>
          <w:rFonts w:ascii="Times New Roman" w:eastAsia="SimSun" w:hAnsi="Times New Roman" w:cs="Times New Roman"/>
          <w:b/>
          <w:bCs/>
          <w:strike/>
          <w:sz w:val="24"/>
          <w:szCs w:val="24"/>
          <w:lang w:eastAsia="ru-RU"/>
        </w:rPr>
      </w:pPr>
    </w:p>
    <w:p w14:paraId="2B33ACC9" w14:textId="77777777" w:rsidR="00D13531" w:rsidRPr="00185552" w:rsidRDefault="00D13531" w:rsidP="00D13531">
      <w:pPr>
        <w:spacing w:after="0" w:line="240" w:lineRule="auto"/>
        <w:jc w:val="both"/>
        <w:rPr>
          <w:rFonts w:ascii="Times New Roman" w:eastAsia="SimSun" w:hAnsi="Times New Roman" w:cs="Times New Roman"/>
          <w:strike/>
          <w:sz w:val="24"/>
          <w:szCs w:val="24"/>
          <w:lang w:eastAsia="ru-RU"/>
        </w:rPr>
      </w:pPr>
    </w:p>
    <w:tbl>
      <w:tblPr>
        <w:tblW w:w="9780" w:type="dxa"/>
        <w:tblLook w:val="04A0" w:firstRow="1" w:lastRow="0" w:firstColumn="1" w:lastColumn="0" w:noHBand="0" w:noVBand="1"/>
      </w:tblPr>
      <w:tblGrid>
        <w:gridCol w:w="5103"/>
        <w:gridCol w:w="4677"/>
      </w:tblGrid>
      <w:tr w:rsidR="00D13531" w:rsidRPr="00185552" w14:paraId="57D42108" w14:textId="77777777" w:rsidTr="00010B5D">
        <w:tc>
          <w:tcPr>
            <w:tcW w:w="5103" w:type="dxa"/>
            <w:shd w:val="clear" w:color="auto" w:fill="auto"/>
          </w:tcPr>
          <w:p w14:paraId="787855FC" w14:textId="77777777" w:rsidR="00D13531" w:rsidRPr="00185552" w:rsidRDefault="00D13531" w:rsidP="00D13531">
            <w:pPr>
              <w:spacing w:after="0" w:line="240" w:lineRule="auto"/>
              <w:jc w:val="center"/>
              <w:rPr>
                <w:rFonts w:ascii="Times New Roman" w:hAnsi="Times New Roman" w:cs="Times New Roman"/>
                <w:strike/>
                <w:sz w:val="24"/>
                <w:szCs w:val="24"/>
              </w:rPr>
            </w:pPr>
            <w:r w:rsidRPr="00185552">
              <w:rPr>
                <w:rFonts w:ascii="Times New Roman" w:eastAsia="Times New Roman" w:hAnsi="Times New Roman" w:cs="Times New Roman"/>
                <w:b/>
                <w:strike/>
                <w:sz w:val="24"/>
                <w:szCs w:val="24"/>
                <w:lang w:eastAsia="en-US"/>
              </w:rPr>
              <w:t>Страхувальник:</w:t>
            </w:r>
          </w:p>
          <w:p w14:paraId="3B87A2E0" w14:textId="77777777" w:rsidR="00D13531" w:rsidRPr="00185552" w:rsidRDefault="00D13531" w:rsidP="00D13531">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b/>
                <w:bCs/>
                <w:strike/>
                <w:sz w:val="24"/>
                <w:szCs w:val="24"/>
              </w:rPr>
              <w:t>Державна установа «Центр громадського здоров’я Міністерства охорони здоров’я України»</w:t>
            </w:r>
          </w:p>
          <w:p w14:paraId="5D804ECE" w14:textId="77777777" w:rsidR="00D13531" w:rsidRPr="00185552" w:rsidRDefault="00D13531" w:rsidP="00D13531">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lang w:eastAsia="ar-SA"/>
              </w:rPr>
              <w:t>04071, м. Київ, Подільський р-н,</w:t>
            </w:r>
          </w:p>
          <w:p w14:paraId="1E5C101A" w14:textId="77777777" w:rsidR="00D13531" w:rsidRPr="00185552" w:rsidRDefault="00D13531" w:rsidP="00D13531">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lang w:eastAsia="ar-SA"/>
              </w:rPr>
              <w:t>вул. Ярославська, буд. 41,</w:t>
            </w:r>
          </w:p>
          <w:p w14:paraId="4CE27210" w14:textId="77777777" w:rsidR="00D13531" w:rsidRPr="00185552" w:rsidRDefault="00D13531" w:rsidP="00D13531">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lang w:eastAsia="ar-SA"/>
              </w:rPr>
              <w:t>Код ЄДРПОУ: 40524109</w:t>
            </w:r>
          </w:p>
          <w:p w14:paraId="263EA7A1" w14:textId="77777777" w:rsidR="00D13531" w:rsidRPr="00185552" w:rsidRDefault="00D13531" w:rsidP="00D13531">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rPr>
              <w:t>UA 118201720343101009300097402</w:t>
            </w:r>
          </w:p>
          <w:p w14:paraId="4CB1A0D5" w14:textId="77777777" w:rsidR="00D13531" w:rsidRPr="00185552" w:rsidRDefault="00D13531" w:rsidP="00D13531">
            <w:pPr>
              <w:spacing w:after="0" w:line="240" w:lineRule="auto"/>
              <w:rPr>
                <w:rFonts w:ascii="Times New Roman" w:eastAsia="Times New Roman" w:hAnsi="Times New Roman" w:cs="Times New Roman"/>
                <w:strike/>
                <w:sz w:val="24"/>
                <w:szCs w:val="24"/>
                <w:shd w:val="clear" w:color="auto" w:fill="FFFFFF"/>
              </w:rPr>
            </w:pPr>
            <w:r w:rsidRPr="00185552">
              <w:rPr>
                <w:rFonts w:ascii="Times New Roman" w:eastAsia="Times New Roman" w:hAnsi="Times New Roman" w:cs="Times New Roman"/>
                <w:strike/>
                <w:sz w:val="24"/>
                <w:szCs w:val="24"/>
                <w:shd w:val="clear" w:color="auto" w:fill="FFFFFF"/>
              </w:rPr>
              <w:t xml:space="preserve">в ГУДКСУ м. Києва </w:t>
            </w:r>
          </w:p>
          <w:p w14:paraId="5573E0F2" w14:textId="77777777" w:rsidR="00D13531" w:rsidRPr="00185552" w:rsidRDefault="00D13531" w:rsidP="00D13531">
            <w:pPr>
              <w:spacing w:after="0" w:line="240" w:lineRule="auto"/>
              <w:rPr>
                <w:rFonts w:ascii="Times New Roman" w:hAnsi="Times New Roman" w:cs="Times New Roman"/>
                <w:strike/>
                <w:sz w:val="24"/>
                <w:szCs w:val="24"/>
              </w:rPr>
            </w:pPr>
            <w:proofErr w:type="spellStart"/>
            <w:r w:rsidRPr="00185552">
              <w:rPr>
                <w:rFonts w:ascii="Times New Roman" w:eastAsia="Times New Roman" w:hAnsi="Times New Roman" w:cs="Times New Roman"/>
                <w:strike/>
                <w:sz w:val="24"/>
                <w:szCs w:val="24"/>
              </w:rPr>
              <w:t>Тел</w:t>
            </w:r>
            <w:proofErr w:type="spellEnd"/>
            <w:r w:rsidRPr="00185552">
              <w:rPr>
                <w:rFonts w:ascii="Times New Roman" w:eastAsia="Times New Roman" w:hAnsi="Times New Roman" w:cs="Times New Roman"/>
                <w:strike/>
                <w:sz w:val="24"/>
                <w:szCs w:val="24"/>
              </w:rPr>
              <w:t xml:space="preserve">./факс </w:t>
            </w:r>
            <w:r w:rsidRPr="00185552">
              <w:rPr>
                <w:rFonts w:ascii="Times New Roman" w:hAnsi="Times New Roman" w:cs="Times New Roman"/>
                <w:strike/>
                <w:color w:val="000000"/>
                <w:sz w:val="24"/>
                <w:szCs w:val="24"/>
                <w:shd w:val="clear" w:color="auto" w:fill="FFFFFF"/>
              </w:rPr>
              <w:t>+380 44 334 56 89</w:t>
            </w:r>
          </w:p>
          <w:p w14:paraId="59898E63" w14:textId="77777777" w:rsidR="00D13531" w:rsidRPr="00185552" w:rsidRDefault="00D13531" w:rsidP="00D13531">
            <w:pPr>
              <w:spacing w:after="0" w:line="240" w:lineRule="auto"/>
              <w:rPr>
                <w:rFonts w:ascii="Times New Roman" w:hAnsi="Times New Roman" w:cs="Times New Roman"/>
                <w:strike/>
                <w:sz w:val="24"/>
                <w:szCs w:val="24"/>
              </w:rPr>
            </w:pPr>
          </w:p>
          <w:p w14:paraId="0D284A14" w14:textId="77777777" w:rsidR="00D13531" w:rsidRPr="00185552" w:rsidRDefault="00D13531" w:rsidP="00D13531">
            <w:pPr>
              <w:tabs>
                <w:tab w:val="left" w:pos="4395"/>
              </w:tabs>
              <w:spacing w:after="0" w:line="276" w:lineRule="auto"/>
              <w:rPr>
                <w:rFonts w:ascii="Times New Roman" w:hAnsi="Times New Roman" w:cs="Times New Roman"/>
                <w:b/>
                <w:bCs/>
                <w:strike/>
                <w:color w:val="000000"/>
                <w:sz w:val="24"/>
                <w:szCs w:val="24"/>
              </w:rPr>
            </w:pPr>
          </w:p>
          <w:p w14:paraId="5DAE9A22" w14:textId="77777777" w:rsidR="00D13531" w:rsidRPr="00185552" w:rsidRDefault="00D13531" w:rsidP="00D13531">
            <w:pPr>
              <w:tabs>
                <w:tab w:val="left" w:pos="4395"/>
              </w:tabs>
              <w:spacing w:after="0" w:line="276" w:lineRule="auto"/>
              <w:rPr>
                <w:rFonts w:ascii="Times New Roman" w:hAnsi="Times New Roman" w:cs="Times New Roman"/>
                <w:b/>
                <w:bCs/>
                <w:strike/>
                <w:color w:val="000000"/>
                <w:sz w:val="24"/>
                <w:szCs w:val="24"/>
              </w:rPr>
            </w:pPr>
          </w:p>
          <w:p w14:paraId="0E5C0563" w14:textId="77777777" w:rsidR="00D13531" w:rsidRPr="00185552" w:rsidRDefault="00D13531" w:rsidP="00D13531">
            <w:pPr>
              <w:tabs>
                <w:tab w:val="left" w:pos="4395"/>
              </w:tabs>
              <w:spacing w:after="0" w:line="276" w:lineRule="auto"/>
              <w:rPr>
                <w:rFonts w:ascii="Times New Roman" w:hAnsi="Times New Roman" w:cs="Times New Roman"/>
                <w:b/>
                <w:bCs/>
                <w:strike/>
                <w:color w:val="000000"/>
                <w:sz w:val="24"/>
                <w:szCs w:val="24"/>
              </w:rPr>
            </w:pPr>
          </w:p>
          <w:p w14:paraId="7B47642E" w14:textId="77777777" w:rsidR="00D13531" w:rsidRPr="00185552" w:rsidRDefault="00D13531" w:rsidP="00D13531">
            <w:pPr>
              <w:tabs>
                <w:tab w:val="left" w:pos="4395"/>
              </w:tabs>
              <w:spacing w:after="0" w:line="276" w:lineRule="auto"/>
              <w:rPr>
                <w:rFonts w:ascii="Times New Roman" w:hAnsi="Times New Roman" w:cs="Times New Roman"/>
                <w:b/>
                <w:bCs/>
                <w:strike/>
                <w:color w:val="000000"/>
                <w:sz w:val="24"/>
                <w:szCs w:val="24"/>
              </w:rPr>
            </w:pPr>
          </w:p>
          <w:p w14:paraId="7CDB21E8" w14:textId="77777777" w:rsidR="00D13531" w:rsidRPr="00185552" w:rsidRDefault="00D13531" w:rsidP="00D13531">
            <w:pPr>
              <w:tabs>
                <w:tab w:val="left" w:pos="4395"/>
              </w:tabs>
              <w:spacing w:after="0" w:line="276" w:lineRule="auto"/>
              <w:rPr>
                <w:rFonts w:ascii="Times New Roman" w:hAnsi="Times New Roman" w:cs="Times New Roman"/>
                <w:b/>
                <w:bCs/>
                <w:strike/>
                <w:color w:val="000000"/>
                <w:sz w:val="24"/>
                <w:szCs w:val="24"/>
              </w:rPr>
            </w:pPr>
          </w:p>
          <w:p w14:paraId="7DB0C261" w14:textId="77777777" w:rsidR="00D13531" w:rsidRPr="00185552" w:rsidRDefault="00D13531" w:rsidP="00D13531">
            <w:pPr>
              <w:tabs>
                <w:tab w:val="left" w:pos="4395"/>
              </w:tabs>
              <w:spacing w:after="0" w:line="276" w:lineRule="auto"/>
              <w:rPr>
                <w:rFonts w:ascii="Times New Roman" w:hAnsi="Times New Roman" w:cs="Times New Roman"/>
                <w:b/>
                <w:bCs/>
                <w:strike/>
                <w:color w:val="000000"/>
                <w:sz w:val="24"/>
                <w:szCs w:val="24"/>
              </w:rPr>
            </w:pPr>
          </w:p>
          <w:p w14:paraId="011E023F" w14:textId="77777777" w:rsidR="00D13531" w:rsidRPr="00185552" w:rsidRDefault="00D13531" w:rsidP="00D13531">
            <w:pPr>
              <w:tabs>
                <w:tab w:val="left" w:pos="4395"/>
              </w:tabs>
              <w:spacing w:after="0" w:line="276" w:lineRule="auto"/>
              <w:rPr>
                <w:rFonts w:ascii="Times New Roman" w:hAnsi="Times New Roman" w:cs="Times New Roman"/>
                <w:b/>
                <w:bCs/>
                <w:strike/>
                <w:color w:val="000000"/>
                <w:sz w:val="24"/>
                <w:szCs w:val="24"/>
              </w:rPr>
            </w:pPr>
          </w:p>
          <w:p w14:paraId="7748D9DD" w14:textId="77777777" w:rsidR="00D13531" w:rsidRPr="00185552" w:rsidRDefault="00D13531" w:rsidP="00D13531">
            <w:pPr>
              <w:spacing w:after="0" w:line="240" w:lineRule="auto"/>
              <w:rPr>
                <w:rFonts w:ascii="Times New Roman" w:hAnsi="Times New Roman" w:cs="Times New Roman"/>
                <w:strike/>
                <w:sz w:val="24"/>
                <w:szCs w:val="24"/>
              </w:rPr>
            </w:pPr>
          </w:p>
          <w:p w14:paraId="40DAEF38" w14:textId="77777777" w:rsidR="00D13531" w:rsidRPr="00185552" w:rsidRDefault="00D13531" w:rsidP="00D13531">
            <w:pPr>
              <w:tabs>
                <w:tab w:val="left" w:pos="4395"/>
              </w:tabs>
              <w:spacing w:after="0" w:line="240" w:lineRule="auto"/>
              <w:rPr>
                <w:rFonts w:ascii="Times New Roman" w:hAnsi="Times New Roman" w:cs="Times New Roman"/>
                <w:strike/>
                <w:sz w:val="24"/>
                <w:szCs w:val="24"/>
              </w:rPr>
            </w:pPr>
            <w:r w:rsidRPr="00185552">
              <w:rPr>
                <w:rFonts w:ascii="Times New Roman" w:hAnsi="Times New Roman" w:cs="Times New Roman"/>
                <w:b/>
                <w:bCs/>
                <w:strike/>
                <w:color w:val="000000"/>
                <w:sz w:val="24"/>
                <w:szCs w:val="24"/>
              </w:rPr>
              <w:t>________________ /___________________</w:t>
            </w:r>
            <w:r w:rsidRPr="00185552">
              <w:rPr>
                <w:rFonts w:ascii="Times New Roman" w:eastAsia="Times New Roman" w:hAnsi="Times New Roman" w:cs="Times New Roman"/>
                <w:strike/>
                <w:sz w:val="24"/>
                <w:szCs w:val="24"/>
                <w:lang w:eastAsia="ru-RU"/>
              </w:rPr>
              <w:t xml:space="preserve"> /                                 Підпис</w:t>
            </w:r>
            <w:r w:rsidRPr="00185552">
              <w:rPr>
                <w:rFonts w:ascii="Times New Roman" w:eastAsia="Times New Roman" w:hAnsi="Times New Roman" w:cs="Times New Roman"/>
                <w:strike/>
                <w:sz w:val="24"/>
                <w:szCs w:val="24"/>
                <w:lang w:eastAsia="ru-RU"/>
              </w:rPr>
              <w:tab/>
              <w:t xml:space="preserve">   М.П.       </w:t>
            </w:r>
          </w:p>
        </w:tc>
        <w:tc>
          <w:tcPr>
            <w:tcW w:w="4677" w:type="dxa"/>
            <w:shd w:val="clear" w:color="auto" w:fill="auto"/>
          </w:tcPr>
          <w:p w14:paraId="2A1806FF" w14:textId="77777777" w:rsidR="00D13531" w:rsidRPr="00185552" w:rsidRDefault="00D13531" w:rsidP="00D13531">
            <w:pPr>
              <w:spacing w:after="0" w:line="240" w:lineRule="auto"/>
              <w:jc w:val="center"/>
              <w:rPr>
                <w:rFonts w:ascii="Times New Roman" w:hAnsi="Times New Roman" w:cs="Times New Roman"/>
                <w:strike/>
                <w:sz w:val="24"/>
                <w:szCs w:val="24"/>
              </w:rPr>
            </w:pPr>
            <w:r w:rsidRPr="00185552">
              <w:rPr>
                <w:rFonts w:ascii="Times New Roman" w:eastAsia="Times New Roman" w:hAnsi="Times New Roman" w:cs="Times New Roman"/>
                <w:b/>
                <w:strike/>
                <w:sz w:val="24"/>
                <w:szCs w:val="24"/>
                <w:lang w:eastAsia="en-US"/>
              </w:rPr>
              <w:t>Страховик:</w:t>
            </w:r>
          </w:p>
          <w:p w14:paraId="76D11B55" w14:textId="77777777" w:rsidR="00D13531" w:rsidRPr="00185552" w:rsidRDefault="00D13531" w:rsidP="00D13531">
            <w:pPr>
              <w:spacing w:after="0" w:line="240" w:lineRule="auto"/>
              <w:rPr>
                <w:rFonts w:ascii="Times New Roman" w:eastAsia="Times New Roman" w:hAnsi="Times New Roman" w:cs="Times New Roman"/>
                <w:strike/>
                <w:sz w:val="24"/>
                <w:szCs w:val="24"/>
                <w:lang w:eastAsia="ru-RU"/>
              </w:rPr>
            </w:pPr>
          </w:p>
          <w:p w14:paraId="4F127CA5" w14:textId="77777777" w:rsidR="00D13531" w:rsidRPr="00185552" w:rsidRDefault="00D13531" w:rsidP="00D13531">
            <w:pPr>
              <w:spacing w:after="0" w:line="240" w:lineRule="auto"/>
              <w:rPr>
                <w:rFonts w:ascii="Times New Roman" w:eastAsia="Times New Roman" w:hAnsi="Times New Roman" w:cs="Times New Roman"/>
                <w:strike/>
                <w:sz w:val="24"/>
                <w:szCs w:val="24"/>
                <w:lang w:eastAsia="ru-RU"/>
              </w:rPr>
            </w:pPr>
          </w:p>
          <w:p w14:paraId="1344AE05" w14:textId="77777777" w:rsidR="00D13531" w:rsidRPr="00185552" w:rsidRDefault="00D13531" w:rsidP="00D13531">
            <w:pPr>
              <w:spacing w:after="0" w:line="240" w:lineRule="auto"/>
              <w:rPr>
                <w:rFonts w:ascii="Times New Roman" w:eastAsia="Times New Roman" w:hAnsi="Times New Roman" w:cs="Times New Roman"/>
                <w:strike/>
                <w:sz w:val="24"/>
                <w:szCs w:val="24"/>
                <w:lang w:eastAsia="ru-RU"/>
              </w:rPr>
            </w:pPr>
            <w:r w:rsidRPr="00185552">
              <w:rPr>
                <w:rFonts w:ascii="Times New Roman" w:eastAsia="Times New Roman" w:hAnsi="Times New Roman" w:cs="Times New Roman"/>
                <w:strike/>
                <w:sz w:val="24"/>
                <w:szCs w:val="24"/>
                <w:lang w:eastAsia="ru-RU"/>
              </w:rPr>
              <w:t>_______________/</w:t>
            </w:r>
            <w:r w:rsidRPr="00185552">
              <w:rPr>
                <w:rFonts w:ascii="Times New Roman" w:eastAsia="Times New Roman" w:hAnsi="Times New Roman" w:cs="Times New Roman"/>
                <w:b/>
                <w:bCs/>
                <w:strike/>
                <w:sz w:val="24"/>
                <w:szCs w:val="24"/>
                <w:lang w:eastAsia="ru-RU"/>
              </w:rPr>
              <w:t xml:space="preserve"> ________________ /</w:t>
            </w:r>
            <w:r w:rsidRPr="00185552">
              <w:rPr>
                <w:rFonts w:ascii="Times New Roman" w:eastAsia="Times New Roman" w:hAnsi="Times New Roman" w:cs="Times New Roman"/>
                <w:strike/>
                <w:sz w:val="24"/>
                <w:szCs w:val="24"/>
                <w:lang w:eastAsia="ru-RU"/>
              </w:rPr>
              <w:t xml:space="preserve"> Підпис</w:t>
            </w:r>
          </w:p>
          <w:p w14:paraId="4CD4B4C1" w14:textId="77777777" w:rsidR="00D13531" w:rsidRPr="00185552" w:rsidRDefault="00D13531" w:rsidP="00D13531">
            <w:pPr>
              <w:spacing w:after="0" w:line="240" w:lineRule="auto"/>
              <w:rPr>
                <w:rFonts w:ascii="Times New Roman" w:eastAsia="Times New Roman" w:hAnsi="Times New Roman" w:cs="Times New Roman"/>
                <w:strike/>
                <w:sz w:val="24"/>
                <w:szCs w:val="24"/>
                <w:lang w:eastAsia="ru-RU"/>
              </w:rPr>
            </w:pPr>
            <w:r w:rsidRPr="00185552">
              <w:rPr>
                <w:rFonts w:ascii="Times New Roman" w:eastAsia="Times New Roman" w:hAnsi="Times New Roman" w:cs="Times New Roman"/>
                <w:strike/>
                <w:sz w:val="24"/>
                <w:szCs w:val="24"/>
                <w:lang w:eastAsia="ru-RU"/>
              </w:rPr>
              <w:t xml:space="preserve">М.П.          </w:t>
            </w:r>
          </w:p>
          <w:p w14:paraId="17274022" w14:textId="77777777" w:rsidR="00D13531" w:rsidRPr="00185552" w:rsidRDefault="00D13531" w:rsidP="00D13531">
            <w:pPr>
              <w:tabs>
                <w:tab w:val="left" w:pos="4395"/>
              </w:tabs>
              <w:spacing w:after="0" w:line="240" w:lineRule="auto"/>
              <w:jc w:val="both"/>
              <w:rPr>
                <w:rFonts w:ascii="Times New Roman" w:hAnsi="Times New Roman" w:cs="Times New Roman"/>
                <w:strike/>
                <w:sz w:val="24"/>
                <w:szCs w:val="24"/>
              </w:rPr>
            </w:pPr>
          </w:p>
        </w:tc>
      </w:tr>
    </w:tbl>
    <w:p w14:paraId="50E745D4"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5896B3A5"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683106EE"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2DD0D0E2"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3802B1D5"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32C6F32D" w14:textId="77777777" w:rsidR="00131CB5" w:rsidRPr="00185552" w:rsidRDefault="00131CB5" w:rsidP="00131CB5">
      <w:pPr>
        <w:suppressAutoHyphens/>
        <w:spacing w:before="280" w:beforeAutospacing="1" w:after="0" w:line="240" w:lineRule="auto"/>
        <w:ind w:left="4395"/>
        <w:jc w:val="both"/>
        <w:rPr>
          <w:rFonts w:ascii="Times New Roman" w:eastAsia="Times New Roman" w:hAnsi="Times New Roman" w:cs="Times New Roman"/>
          <w:strike/>
          <w:color w:val="000000"/>
          <w:sz w:val="24"/>
          <w:szCs w:val="24"/>
          <w:lang w:eastAsia="ru-RU"/>
        </w:rPr>
      </w:pPr>
      <w:r w:rsidRPr="00185552">
        <w:rPr>
          <w:rFonts w:ascii="Times New Roman" w:eastAsia="Times New Roman" w:hAnsi="Times New Roman" w:cs="Times New Roman"/>
          <w:strike/>
          <w:color w:val="000000"/>
          <w:sz w:val="24"/>
          <w:szCs w:val="24"/>
          <w:lang w:eastAsia="ru-RU"/>
        </w:rPr>
        <w:lastRenderedPageBreak/>
        <w:t>Додаток № 5.1 до Договору про закупівлю послуг № _____ від «____» _________ 2025 року</w:t>
      </w:r>
    </w:p>
    <w:p w14:paraId="156BE51C" w14:textId="77777777" w:rsidR="00131CB5" w:rsidRPr="00185552" w:rsidRDefault="00131CB5" w:rsidP="00131CB5">
      <w:pPr>
        <w:spacing w:after="0" w:line="240" w:lineRule="auto"/>
        <w:jc w:val="center"/>
        <w:rPr>
          <w:rFonts w:ascii="Times New Roman" w:eastAsia="SimSun" w:hAnsi="Times New Roman" w:cs="Times New Roman"/>
          <w:b/>
          <w:bCs/>
          <w:strike/>
          <w:spacing w:val="-10"/>
          <w:sz w:val="24"/>
          <w:szCs w:val="24"/>
          <w:lang w:eastAsia="ru-RU"/>
        </w:rPr>
      </w:pPr>
    </w:p>
    <w:p w14:paraId="67411BE4" w14:textId="14A21863" w:rsidR="00131CB5" w:rsidRPr="00185552" w:rsidRDefault="0064722F" w:rsidP="00131CB5">
      <w:pPr>
        <w:spacing w:after="0" w:line="240" w:lineRule="auto"/>
        <w:jc w:val="center"/>
        <w:rPr>
          <w:rFonts w:ascii="Times New Roman" w:eastAsia="SimSun" w:hAnsi="Times New Roman" w:cs="Times New Roman"/>
          <w:strike/>
          <w:sz w:val="24"/>
          <w:szCs w:val="24"/>
          <w:lang w:eastAsia="ru-RU"/>
        </w:rPr>
      </w:pPr>
      <w:r w:rsidRPr="00185552">
        <w:rPr>
          <w:rFonts w:ascii="Times New Roman" w:eastAsia="SimSun" w:hAnsi="Times New Roman" w:cs="Times New Roman"/>
          <w:b/>
          <w:bCs/>
          <w:strike/>
          <w:spacing w:val="-10"/>
          <w:sz w:val="24"/>
          <w:szCs w:val="24"/>
          <w:lang w:eastAsia="ru-RU"/>
        </w:rPr>
        <w:t>ПОВНИЙ ПЕРЕЛІК ЗАКЛАДІВ ОХОРОНИ ЗДОРОВ’Я</w:t>
      </w:r>
      <w:r w:rsidR="00131CB5" w:rsidRPr="00185552">
        <w:rPr>
          <w:rFonts w:ascii="Times New Roman" w:eastAsia="SimSun" w:hAnsi="Times New Roman" w:cs="Times New Roman"/>
          <w:b/>
          <w:bCs/>
          <w:strike/>
          <w:spacing w:val="-10"/>
          <w:sz w:val="24"/>
          <w:szCs w:val="24"/>
          <w:lang w:eastAsia="ru-RU"/>
        </w:rPr>
        <w:t xml:space="preserve"> </w:t>
      </w:r>
      <w:r w:rsidRPr="00185552">
        <w:rPr>
          <w:rFonts w:ascii="Times New Roman" w:eastAsia="SimSun" w:hAnsi="Times New Roman" w:cs="Times New Roman"/>
          <w:b/>
          <w:bCs/>
          <w:strike/>
          <w:spacing w:val="-10"/>
          <w:sz w:val="24"/>
          <w:szCs w:val="24"/>
          <w:lang w:eastAsia="ru-RU"/>
        </w:rPr>
        <w:t>СТРАХОВИКА</w:t>
      </w:r>
    </w:p>
    <w:p w14:paraId="47D7E6EC" w14:textId="77777777" w:rsidR="00131CB5" w:rsidRPr="00185552" w:rsidRDefault="00131CB5" w:rsidP="00131CB5">
      <w:pPr>
        <w:spacing w:after="0" w:line="240" w:lineRule="auto"/>
        <w:ind w:left="426" w:right="425"/>
        <w:jc w:val="center"/>
        <w:rPr>
          <w:rFonts w:ascii="Times New Roman" w:eastAsia="SimSun" w:hAnsi="Times New Roman" w:cs="Times New Roman"/>
          <w:b/>
          <w:bCs/>
          <w:strike/>
          <w:spacing w:val="-10"/>
          <w:sz w:val="24"/>
          <w:szCs w:val="24"/>
          <w:lang w:eastAsia="ru-RU"/>
        </w:rPr>
      </w:pPr>
    </w:p>
    <w:p w14:paraId="40C2D78E" w14:textId="77777777" w:rsidR="00131CB5" w:rsidRPr="00185552" w:rsidRDefault="00131CB5" w:rsidP="00131CB5">
      <w:pPr>
        <w:spacing w:after="0" w:line="240" w:lineRule="auto"/>
        <w:ind w:left="426" w:right="425"/>
        <w:jc w:val="center"/>
        <w:rPr>
          <w:rFonts w:ascii="Times New Roman" w:eastAsia="SimSun" w:hAnsi="Times New Roman" w:cs="Times New Roman"/>
          <w:b/>
          <w:bCs/>
          <w:strike/>
          <w:spacing w:val="-10"/>
          <w:sz w:val="24"/>
          <w:szCs w:val="24"/>
          <w:lang w:eastAsia="ru-RU"/>
        </w:rPr>
      </w:pPr>
    </w:p>
    <w:p w14:paraId="0DD44B0A" w14:textId="77777777" w:rsidR="00131CB5" w:rsidRPr="00185552" w:rsidRDefault="00131CB5" w:rsidP="00131CB5">
      <w:pPr>
        <w:spacing w:after="0" w:line="240" w:lineRule="auto"/>
        <w:ind w:left="426" w:right="425"/>
        <w:jc w:val="center"/>
        <w:rPr>
          <w:rFonts w:ascii="Times New Roman" w:eastAsia="SimSun" w:hAnsi="Times New Roman" w:cs="Times New Roman"/>
          <w:b/>
          <w:bCs/>
          <w:strike/>
          <w:spacing w:val="-10"/>
          <w:sz w:val="24"/>
          <w:szCs w:val="24"/>
          <w:lang w:eastAsia="ru-RU"/>
        </w:rPr>
      </w:pPr>
    </w:p>
    <w:p w14:paraId="244F7A0E" w14:textId="77777777" w:rsidR="00131CB5" w:rsidRPr="00185552" w:rsidRDefault="00131CB5" w:rsidP="00131CB5">
      <w:pPr>
        <w:spacing w:after="0" w:line="240" w:lineRule="auto"/>
        <w:ind w:left="426" w:right="425"/>
        <w:jc w:val="center"/>
        <w:rPr>
          <w:rFonts w:ascii="Times New Roman" w:eastAsia="SimSun" w:hAnsi="Times New Roman" w:cs="Times New Roman"/>
          <w:b/>
          <w:bCs/>
          <w:strike/>
          <w:spacing w:val="-10"/>
          <w:sz w:val="24"/>
          <w:szCs w:val="24"/>
          <w:lang w:eastAsia="ru-RU"/>
        </w:rPr>
      </w:pPr>
    </w:p>
    <w:p w14:paraId="180A2023" w14:textId="3D57EEAF" w:rsidR="00131CB5" w:rsidRPr="00185552" w:rsidRDefault="00131CB5" w:rsidP="00131CB5">
      <w:pPr>
        <w:spacing w:after="0" w:line="240" w:lineRule="auto"/>
        <w:ind w:firstLine="709"/>
        <w:jc w:val="both"/>
        <w:rPr>
          <w:rFonts w:ascii="Times New Roman" w:eastAsia="SimSun" w:hAnsi="Times New Roman" w:cs="Times New Roman"/>
          <w:iCs/>
          <w:strike/>
          <w:spacing w:val="-10"/>
          <w:sz w:val="24"/>
          <w:szCs w:val="24"/>
          <w:lang w:eastAsia="ru-RU"/>
        </w:rPr>
      </w:pPr>
      <w:r w:rsidRPr="00185552">
        <w:rPr>
          <w:rFonts w:ascii="Times New Roman" w:eastAsia="SimSun" w:hAnsi="Times New Roman" w:cs="Times New Roman"/>
          <w:strike/>
          <w:sz w:val="24"/>
          <w:szCs w:val="24"/>
          <w:lang w:eastAsia="ru-RU"/>
        </w:rPr>
        <w:t xml:space="preserve">Повний перелік закладів охорони здоров’я Страховика для обслуговування Застрахованих осіб за цим Договором надсилається в електронному вигляді </w:t>
      </w:r>
      <w:r w:rsidRPr="00185552">
        <w:rPr>
          <w:rFonts w:ascii="Times New Roman" w:eastAsia="SimSun" w:hAnsi="Times New Roman" w:cs="Times New Roman"/>
          <w:iCs/>
          <w:strike/>
          <w:spacing w:val="-10"/>
          <w:sz w:val="24"/>
          <w:szCs w:val="24"/>
          <w:lang w:eastAsia="ru-RU"/>
        </w:rPr>
        <w:t>у форматі Excel засобами поштового зв’язку на адресу електронної пошти представника Страхувальника</w:t>
      </w:r>
      <w:r w:rsidRPr="00185552">
        <w:rPr>
          <w:rFonts w:ascii="Times New Roman" w:eastAsia="SimSun" w:hAnsi="Times New Roman" w:cs="Times New Roman"/>
          <w:strike/>
          <w:sz w:val="24"/>
          <w:szCs w:val="24"/>
          <w:lang w:eastAsia="ru-RU"/>
        </w:rPr>
        <w:t> ________________</w:t>
      </w:r>
      <w:r w:rsidRPr="00185552">
        <w:rPr>
          <w:rFonts w:ascii="Times New Roman" w:eastAsia="SimSun" w:hAnsi="Times New Roman" w:cs="Times New Roman"/>
          <w:strike/>
          <w:color w:val="0000FF"/>
          <w:sz w:val="24"/>
          <w:szCs w:val="24"/>
          <w:shd w:val="clear" w:color="auto" w:fill="FFFFFF"/>
          <w:lang w:eastAsia="ru-RU"/>
        </w:rPr>
        <w:t xml:space="preserve"> </w:t>
      </w:r>
      <w:r w:rsidRPr="00185552">
        <w:rPr>
          <w:rFonts w:ascii="Times New Roman" w:eastAsia="SimSun" w:hAnsi="Times New Roman" w:cs="Times New Roman"/>
          <w:iCs/>
          <w:strike/>
          <w:spacing w:val="-10"/>
          <w:sz w:val="24"/>
          <w:szCs w:val="24"/>
          <w:lang w:eastAsia="ru-RU"/>
        </w:rPr>
        <w:t>(зазначена електронна адреса може змінюватись в робочому порядку Страхувальником після повідомлення про таку зміну на електронну пошту Страховика) та/або можна переглянути за наступним посиланням: ___________________ (у разі наявності)</w:t>
      </w:r>
      <w:r w:rsidR="007214C6" w:rsidRPr="00185552">
        <w:rPr>
          <w:rFonts w:ascii="Times New Roman" w:eastAsia="SimSun" w:hAnsi="Times New Roman" w:cs="Times New Roman"/>
          <w:iCs/>
          <w:strike/>
          <w:spacing w:val="-10"/>
          <w:sz w:val="24"/>
          <w:szCs w:val="24"/>
          <w:lang w:eastAsia="ru-RU"/>
        </w:rPr>
        <w:t>.</w:t>
      </w:r>
    </w:p>
    <w:p w14:paraId="6CBAEF59" w14:textId="77777777" w:rsidR="007214C6" w:rsidRPr="00185552" w:rsidRDefault="007214C6" w:rsidP="00131CB5">
      <w:pPr>
        <w:spacing w:after="0" w:line="240" w:lineRule="auto"/>
        <w:ind w:firstLine="709"/>
        <w:jc w:val="both"/>
        <w:rPr>
          <w:rFonts w:ascii="Times New Roman" w:eastAsia="SimSun" w:hAnsi="Times New Roman" w:cs="Times New Roman"/>
          <w:iCs/>
          <w:strike/>
          <w:spacing w:val="-10"/>
          <w:sz w:val="24"/>
          <w:szCs w:val="24"/>
          <w:lang w:eastAsia="ru-RU"/>
        </w:rPr>
      </w:pPr>
    </w:p>
    <w:p w14:paraId="0DB249E6" w14:textId="77777777" w:rsidR="007214C6" w:rsidRPr="00185552" w:rsidRDefault="007214C6" w:rsidP="00131CB5">
      <w:pPr>
        <w:spacing w:after="0" w:line="240" w:lineRule="auto"/>
        <w:ind w:firstLine="709"/>
        <w:jc w:val="both"/>
        <w:rPr>
          <w:rFonts w:ascii="Times New Roman" w:eastAsia="SimSun" w:hAnsi="Times New Roman" w:cs="Times New Roman"/>
          <w:iCs/>
          <w:strike/>
          <w:spacing w:val="-10"/>
          <w:sz w:val="24"/>
          <w:szCs w:val="24"/>
          <w:lang w:eastAsia="ru-RU"/>
        </w:rPr>
      </w:pPr>
    </w:p>
    <w:p w14:paraId="5707EB52" w14:textId="77777777" w:rsidR="007214C6" w:rsidRPr="00185552" w:rsidRDefault="007214C6" w:rsidP="00131CB5">
      <w:pPr>
        <w:spacing w:after="0" w:line="240" w:lineRule="auto"/>
        <w:ind w:firstLine="709"/>
        <w:jc w:val="both"/>
        <w:rPr>
          <w:rFonts w:ascii="Times New Roman" w:eastAsia="SimSun" w:hAnsi="Times New Roman" w:cs="Times New Roman"/>
          <w:iCs/>
          <w:strike/>
          <w:spacing w:val="-10"/>
          <w:sz w:val="24"/>
          <w:szCs w:val="24"/>
          <w:lang w:eastAsia="ru-RU"/>
        </w:rPr>
      </w:pPr>
    </w:p>
    <w:p w14:paraId="3553DC71" w14:textId="77777777" w:rsidR="007214C6" w:rsidRPr="00185552" w:rsidRDefault="007214C6" w:rsidP="00131CB5">
      <w:pPr>
        <w:spacing w:after="0" w:line="240" w:lineRule="auto"/>
        <w:ind w:firstLine="709"/>
        <w:jc w:val="both"/>
        <w:rPr>
          <w:rFonts w:ascii="Times New Roman" w:eastAsia="SimSun" w:hAnsi="Times New Roman" w:cs="Times New Roman"/>
          <w:iCs/>
          <w:strike/>
          <w:spacing w:val="-10"/>
          <w:sz w:val="24"/>
          <w:szCs w:val="24"/>
          <w:lang w:eastAsia="ru-RU"/>
        </w:rPr>
      </w:pPr>
    </w:p>
    <w:p w14:paraId="49372B91" w14:textId="77777777" w:rsidR="007214C6" w:rsidRPr="00185552" w:rsidRDefault="007214C6" w:rsidP="00131CB5">
      <w:pPr>
        <w:spacing w:after="0" w:line="240" w:lineRule="auto"/>
        <w:ind w:firstLine="709"/>
        <w:jc w:val="both"/>
        <w:rPr>
          <w:rFonts w:ascii="Times New Roman" w:eastAsia="SimSun" w:hAnsi="Times New Roman" w:cs="Times New Roman"/>
          <w:iCs/>
          <w:strike/>
          <w:spacing w:val="-10"/>
          <w:sz w:val="24"/>
          <w:szCs w:val="24"/>
          <w:lang w:eastAsia="ru-RU"/>
        </w:rPr>
      </w:pPr>
    </w:p>
    <w:p w14:paraId="63597067" w14:textId="77777777" w:rsidR="007214C6" w:rsidRPr="00185552" w:rsidRDefault="007214C6" w:rsidP="00131CB5">
      <w:pPr>
        <w:spacing w:after="0" w:line="240" w:lineRule="auto"/>
        <w:ind w:firstLine="709"/>
        <w:jc w:val="both"/>
        <w:rPr>
          <w:rFonts w:ascii="Times New Roman" w:eastAsia="SimSun" w:hAnsi="Times New Roman" w:cs="Times New Roman"/>
          <w:strike/>
          <w:sz w:val="24"/>
          <w:szCs w:val="24"/>
          <w:lang w:eastAsia="ru-RU"/>
        </w:rPr>
      </w:pPr>
    </w:p>
    <w:p w14:paraId="577FA944" w14:textId="77777777" w:rsidR="00131CB5" w:rsidRPr="00185552" w:rsidRDefault="00131CB5" w:rsidP="00131CB5">
      <w:pPr>
        <w:spacing w:after="0" w:line="240" w:lineRule="auto"/>
        <w:jc w:val="both"/>
        <w:rPr>
          <w:rFonts w:ascii="Times New Roman" w:eastAsia="SimSun" w:hAnsi="Times New Roman" w:cs="Times New Roman"/>
          <w:strike/>
          <w:sz w:val="24"/>
          <w:szCs w:val="24"/>
          <w:lang w:eastAsia="ru-RU"/>
        </w:rPr>
      </w:pPr>
    </w:p>
    <w:p w14:paraId="578D8BA4" w14:textId="77777777" w:rsidR="00131CB5" w:rsidRPr="00185552" w:rsidRDefault="00131CB5" w:rsidP="00131CB5">
      <w:pPr>
        <w:spacing w:after="0" w:line="240" w:lineRule="auto"/>
        <w:jc w:val="center"/>
        <w:rPr>
          <w:rFonts w:ascii="Times New Roman" w:eastAsia="SimSun" w:hAnsi="Times New Roman" w:cs="Times New Roman"/>
          <w:strike/>
          <w:sz w:val="24"/>
          <w:szCs w:val="24"/>
          <w:lang w:eastAsia="ru-RU"/>
        </w:rPr>
      </w:pPr>
      <w:r w:rsidRPr="00185552">
        <w:rPr>
          <w:rFonts w:ascii="Times New Roman" w:eastAsia="Times New Roman" w:hAnsi="Times New Roman" w:cs="Times New Roman"/>
          <w:b/>
          <w:i/>
          <w:iCs/>
          <w:strike/>
          <w:snapToGrid w:val="0"/>
        </w:rPr>
        <w:t>(заповнюється на етапі укладення договору)</w:t>
      </w:r>
    </w:p>
    <w:p w14:paraId="6C32E8AB" w14:textId="77777777" w:rsidR="00131CB5" w:rsidRPr="00185552" w:rsidRDefault="00131CB5" w:rsidP="00131CB5">
      <w:pPr>
        <w:spacing w:after="0" w:line="240" w:lineRule="auto"/>
        <w:jc w:val="both"/>
        <w:rPr>
          <w:rFonts w:ascii="Times New Roman" w:eastAsia="SimSun" w:hAnsi="Times New Roman" w:cs="Times New Roman"/>
          <w:strike/>
          <w:sz w:val="24"/>
          <w:szCs w:val="24"/>
          <w:lang w:eastAsia="ru-RU"/>
        </w:rPr>
      </w:pPr>
    </w:p>
    <w:tbl>
      <w:tblPr>
        <w:tblW w:w="9780" w:type="dxa"/>
        <w:tblLook w:val="04A0" w:firstRow="1" w:lastRow="0" w:firstColumn="1" w:lastColumn="0" w:noHBand="0" w:noVBand="1"/>
      </w:tblPr>
      <w:tblGrid>
        <w:gridCol w:w="5103"/>
        <w:gridCol w:w="4677"/>
      </w:tblGrid>
      <w:tr w:rsidR="00131CB5" w:rsidRPr="00185552" w14:paraId="466CBB64" w14:textId="77777777" w:rsidTr="00010B5D">
        <w:tc>
          <w:tcPr>
            <w:tcW w:w="5103" w:type="dxa"/>
            <w:shd w:val="clear" w:color="auto" w:fill="auto"/>
          </w:tcPr>
          <w:p w14:paraId="7814DD02" w14:textId="77777777" w:rsidR="00131CB5" w:rsidRPr="00185552" w:rsidRDefault="00131CB5" w:rsidP="00131CB5">
            <w:pPr>
              <w:spacing w:after="0" w:line="240" w:lineRule="auto"/>
              <w:jc w:val="center"/>
              <w:rPr>
                <w:rFonts w:ascii="Times New Roman" w:hAnsi="Times New Roman" w:cs="Times New Roman"/>
                <w:strike/>
                <w:sz w:val="24"/>
                <w:szCs w:val="24"/>
              </w:rPr>
            </w:pPr>
            <w:bookmarkStart w:id="83" w:name="_Hlk190857339"/>
            <w:r w:rsidRPr="00185552">
              <w:rPr>
                <w:rFonts w:ascii="Times New Roman" w:eastAsia="Times New Roman" w:hAnsi="Times New Roman" w:cs="Times New Roman"/>
                <w:b/>
                <w:strike/>
                <w:sz w:val="24"/>
                <w:szCs w:val="24"/>
                <w:lang w:eastAsia="en-US"/>
              </w:rPr>
              <w:t>Страхувальник:</w:t>
            </w:r>
          </w:p>
          <w:p w14:paraId="536F7D5A" w14:textId="77777777" w:rsidR="00131CB5" w:rsidRPr="00185552" w:rsidRDefault="00131CB5" w:rsidP="00131CB5">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b/>
                <w:bCs/>
                <w:strike/>
                <w:sz w:val="24"/>
                <w:szCs w:val="24"/>
              </w:rPr>
              <w:t>Державна установа «Центр громадського здоров’я Міністерства охорони здоров’я України»</w:t>
            </w:r>
          </w:p>
          <w:p w14:paraId="7728C7A0" w14:textId="77777777" w:rsidR="00131CB5" w:rsidRPr="00185552" w:rsidRDefault="00131CB5" w:rsidP="00131CB5">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lang w:eastAsia="ar-SA"/>
              </w:rPr>
              <w:t>04071, м. Київ, Подільський р-н,</w:t>
            </w:r>
          </w:p>
          <w:p w14:paraId="727F2E79" w14:textId="77777777" w:rsidR="00131CB5" w:rsidRPr="00185552" w:rsidRDefault="00131CB5" w:rsidP="00131CB5">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lang w:eastAsia="ar-SA"/>
              </w:rPr>
              <w:t>вул. Ярославська, буд. 41,</w:t>
            </w:r>
          </w:p>
          <w:p w14:paraId="1426C0C9" w14:textId="77777777" w:rsidR="00131CB5" w:rsidRPr="00185552" w:rsidRDefault="00131CB5" w:rsidP="00131CB5">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lang w:eastAsia="ar-SA"/>
              </w:rPr>
              <w:t>Код ЄДРПОУ: 40524109</w:t>
            </w:r>
          </w:p>
          <w:p w14:paraId="2DBE96FE" w14:textId="77777777" w:rsidR="00131CB5" w:rsidRPr="00185552" w:rsidRDefault="00131CB5" w:rsidP="00131CB5">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rPr>
              <w:t>UA 118201720343101009300097402</w:t>
            </w:r>
          </w:p>
          <w:p w14:paraId="03B35C0E" w14:textId="77777777" w:rsidR="00131CB5" w:rsidRPr="00185552" w:rsidRDefault="00131CB5" w:rsidP="00131CB5">
            <w:pPr>
              <w:spacing w:after="0" w:line="240" w:lineRule="auto"/>
              <w:rPr>
                <w:rFonts w:ascii="Times New Roman" w:eastAsia="Times New Roman" w:hAnsi="Times New Roman" w:cs="Times New Roman"/>
                <w:strike/>
                <w:sz w:val="24"/>
                <w:szCs w:val="24"/>
                <w:shd w:val="clear" w:color="auto" w:fill="FFFFFF"/>
              </w:rPr>
            </w:pPr>
            <w:r w:rsidRPr="00185552">
              <w:rPr>
                <w:rFonts w:ascii="Times New Roman" w:eastAsia="Times New Roman" w:hAnsi="Times New Roman" w:cs="Times New Roman"/>
                <w:strike/>
                <w:sz w:val="24"/>
                <w:szCs w:val="24"/>
                <w:shd w:val="clear" w:color="auto" w:fill="FFFFFF"/>
              </w:rPr>
              <w:t xml:space="preserve">в ГУДКСУ м. Києва </w:t>
            </w:r>
          </w:p>
          <w:p w14:paraId="12DF2708" w14:textId="77777777" w:rsidR="00131CB5" w:rsidRPr="00185552" w:rsidRDefault="00131CB5" w:rsidP="00131CB5">
            <w:pPr>
              <w:spacing w:after="0" w:line="240" w:lineRule="auto"/>
              <w:rPr>
                <w:rFonts w:ascii="Times New Roman" w:hAnsi="Times New Roman" w:cs="Times New Roman"/>
                <w:strike/>
                <w:sz w:val="24"/>
                <w:szCs w:val="24"/>
              </w:rPr>
            </w:pPr>
            <w:proofErr w:type="spellStart"/>
            <w:r w:rsidRPr="00185552">
              <w:rPr>
                <w:rFonts w:ascii="Times New Roman" w:eastAsia="Times New Roman" w:hAnsi="Times New Roman" w:cs="Times New Roman"/>
                <w:strike/>
                <w:sz w:val="24"/>
                <w:szCs w:val="24"/>
              </w:rPr>
              <w:t>Тел</w:t>
            </w:r>
            <w:proofErr w:type="spellEnd"/>
            <w:r w:rsidRPr="00185552">
              <w:rPr>
                <w:rFonts w:ascii="Times New Roman" w:eastAsia="Times New Roman" w:hAnsi="Times New Roman" w:cs="Times New Roman"/>
                <w:strike/>
                <w:sz w:val="24"/>
                <w:szCs w:val="24"/>
              </w:rPr>
              <w:t xml:space="preserve">./факс </w:t>
            </w:r>
            <w:r w:rsidRPr="00185552">
              <w:rPr>
                <w:rFonts w:ascii="Times New Roman" w:hAnsi="Times New Roman" w:cs="Times New Roman"/>
                <w:strike/>
                <w:color w:val="000000"/>
                <w:sz w:val="24"/>
                <w:szCs w:val="24"/>
                <w:shd w:val="clear" w:color="auto" w:fill="FFFFFF"/>
              </w:rPr>
              <w:t>+380 44 334 56 89</w:t>
            </w:r>
          </w:p>
          <w:p w14:paraId="15E91C40" w14:textId="77777777" w:rsidR="00131CB5" w:rsidRPr="00185552" w:rsidRDefault="00131CB5" w:rsidP="00131CB5">
            <w:pPr>
              <w:spacing w:after="0" w:line="240" w:lineRule="auto"/>
              <w:rPr>
                <w:rFonts w:ascii="Times New Roman" w:hAnsi="Times New Roman" w:cs="Times New Roman"/>
                <w:strike/>
                <w:sz w:val="24"/>
                <w:szCs w:val="24"/>
              </w:rPr>
            </w:pPr>
          </w:p>
          <w:p w14:paraId="2AED7B86" w14:textId="77777777" w:rsidR="00131CB5" w:rsidRPr="00185552" w:rsidRDefault="00131CB5" w:rsidP="00131CB5">
            <w:pPr>
              <w:tabs>
                <w:tab w:val="left" w:pos="4395"/>
              </w:tabs>
              <w:spacing w:after="0" w:line="276" w:lineRule="auto"/>
              <w:rPr>
                <w:rFonts w:ascii="Times New Roman" w:hAnsi="Times New Roman" w:cs="Times New Roman"/>
                <w:b/>
                <w:bCs/>
                <w:strike/>
                <w:color w:val="000000"/>
                <w:sz w:val="24"/>
                <w:szCs w:val="24"/>
              </w:rPr>
            </w:pPr>
          </w:p>
          <w:p w14:paraId="73A886F6" w14:textId="77777777" w:rsidR="00131CB5" w:rsidRPr="00185552" w:rsidRDefault="00131CB5" w:rsidP="00131CB5">
            <w:pPr>
              <w:tabs>
                <w:tab w:val="left" w:pos="4395"/>
              </w:tabs>
              <w:spacing w:after="0" w:line="276" w:lineRule="auto"/>
              <w:rPr>
                <w:rFonts w:ascii="Times New Roman" w:hAnsi="Times New Roman" w:cs="Times New Roman"/>
                <w:b/>
                <w:bCs/>
                <w:strike/>
                <w:color w:val="000000"/>
                <w:sz w:val="24"/>
                <w:szCs w:val="24"/>
              </w:rPr>
            </w:pPr>
          </w:p>
          <w:p w14:paraId="234E8FEB" w14:textId="77777777" w:rsidR="00131CB5" w:rsidRPr="00185552" w:rsidRDefault="00131CB5" w:rsidP="00131CB5">
            <w:pPr>
              <w:tabs>
                <w:tab w:val="left" w:pos="4395"/>
              </w:tabs>
              <w:spacing w:after="0" w:line="276" w:lineRule="auto"/>
              <w:rPr>
                <w:rFonts w:ascii="Times New Roman" w:hAnsi="Times New Roman" w:cs="Times New Roman"/>
                <w:b/>
                <w:bCs/>
                <w:strike/>
                <w:color w:val="000000"/>
                <w:sz w:val="24"/>
                <w:szCs w:val="24"/>
              </w:rPr>
            </w:pPr>
          </w:p>
          <w:p w14:paraId="17F3EA4A" w14:textId="77777777" w:rsidR="00131CB5" w:rsidRPr="00185552" w:rsidRDefault="00131CB5" w:rsidP="00131CB5">
            <w:pPr>
              <w:tabs>
                <w:tab w:val="left" w:pos="4395"/>
              </w:tabs>
              <w:spacing w:after="0" w:line="276" w:lineRule="auto"/>
              <w:rPr>
                <w:rFonts w:ascii="Times New Roman" w:hAnsi="Times New Roman" w:cs="Times New Roman"/>
                <w:b/>
                <w:bCs/>
                <w:strike/>
                <w:color w:val="000000"/>
                <w:sz w:val="24"/>
                <w:szCs w:val="24"/>
              </w:rPr>
            </w:pPr>
          </w:p>
          <w:p w14:paraId="036FCA0A" w14:textId="77777777" w:rsidR="00131CB5" w:rsidRPr="00185552" w:rsidRDefault="00131CB5" w:rsidP="00131CB5">
            <w:pPr>
              <w:tabs>
                <w:tab w:val="left" w:pos="4395"/>
              </w:tabs>
              <w:spacing w:after="0" w:line="276" w:lineRule="auto"/>
              <w:rPr>
                <w:rFonts w:ascii="Times New Roman" w:hAnsi="Times New Roman" w:cs="Times New Roman"/>
                <w:b/>
                <w:bCs/>
                <w:strike/>
                <w:color w:val="000000"/>
                <w:sz w:val="24"/>
                <w:szCs w:val="24"/>
              </w:rPr>
            </w:pPr>
          </w:p>
          <w:p w14:paraId="72A69B1A" w14:textId="77777777" w:rsidR="00131CB5" w:rsidRPr="00185552" w:rsidRDefault="00131CB5" w:rsidP="00131CB5">
            <w:pPr>
              <w:tabs>
                <w:tab w:val="left" w:pos="4395"/>
              </w:tabs>
              <w:spacing w:after="0" w:line="276" w:lineRule="auto"/>
              <w:rPr>
                <w:rFonts w:ascii="Times New Roman" w:hAnsi="Times New Roman" w:cs="Times New Roman"/>
                <w:b/>
                <w:bCs/>
                <w:strike/>
                <w:color w:val="000000"/>
                <w:sz w:val="24"/>
                <w:szCs w:val="24"/>
              </w:rPr>
            </w:pPr>
          </w:p>
          <w:p w14:paraId="7C991A7F" w14:textId="77777777" w:rsidR="00131CB5" w:rsidRPr="00185552" w:rsidRDefault="00131CB5" w:rsidP="00131CB5">
            <w:pPr>
              <w:spacing w:after="0" w:line="240" w:lineRule="auto"/>
              <w:rPr>
                <w:rFonts w:ascii="Times New Roman" w:hAnsi="Times New Roman" w:cs="Times New Roman"/>
                <w:strike/>
                <w:sz w:val="24"/>
                <w:szCs w:val="24"/>
              </w:rPr>
            </w:pPr>
          </w:p>
          <w:p w14:paraId="189A6344" w14:textId="77777777" w:rsidR="00131CB5" w:rsidRPr="00185552" w:rsidRDefault="00131CB5" w:rsidP="00131CB5">
            <w:pPr>
              <w:tabs>
                <w:tab w:val="left" w:pos="4395"/>
              </w:tabs>
              <w:spacing w:after="0" w:line="240" w:lineRule="auto"/>
              <w:rPr>
                <w:rFonts w:ascii="Times New Roman" w:hAnsi="Times New Roman" w:cs="Times New Roman"/>
                <w:strike/>
                <w:sz w:val="24"/>
                <w:szCs w:val="24"/>
              </w:rPr>
            </w:pPr>
            <w:r w:rsidRPr="00185552">
              <w:rPr>
                <w:rFonts w:ascii="Times New Roman" w:hAnsi="Times New Roman" w:cs="Times New Roman"/>
                <w:b/>
                <w:bCs/>
                <w:strike/>
                <w:color w:val="000000"/>
                <w:sz w:val="24"/>
                <w:szCs w:val="24"/>
              </w:rPr>
              <w:t>________________ /_________________</w:t>
            </w:r>
            <w:r w:rsidRPr="00185552">
              <w:rPr>
                <w:rFonts w:ascii="Times New Roman" w:eastAsia="Times New Roman" w:hAnsi="Times New Roman" w:cs="Times New Roman"/>
                <w:strike/>
                <w:sz w:val="24"/>
                <w:szCs w:val="24"/>
                <w:lang w:eastAsia="ru-RU"/>
              </w:rPr>
              <w:t xml:space="preserve"> /                                 Підпис</w:t>
            </w:r>
            <w:r w:rsidRPr="00185552">
              <w:rPr>
                <w:rFonts w:ascii="Times New Roman" w:eastAsia="Times New Roman" w:hAnsi="Times New Roman" w:cs="Times New Roman"/>
                <w:strike/>
                <w:sz w:val="24"/>
                <w:szCs w:val="24"/>
                <w:lang w:eastAsia="ru-RU"/>
              </w:rPr>
              <w:tab/>
              <w:t xml:space="preserve">   М.П.       </w:t>
            </w:r>
          </w:p>
        </w:tc>
        <w:tc>
          <w:tcPr>
            <w:tcW w:w="4677" w:type="dxa"/>
            <w:shd w:val="clear" w:color="auto" w:fill="auto"/>
          </w:tcPr>
          <w:p w14:paraId="75DED52F" w14:textId="77777777" w:rsidR="00131CB5" w:rsidRPr="00185552" w:rsidRDefault="00131CB5" w:rsidP="00131CB5">
            <w:pPr>
              <w:spacing w:after="0" w:line="240" w:lineRule="auto"/>
              <w:jc w:val="center"/>
              <w:rPr>
                <w:rFonts w:ascii="Times New Roman" w:hAnsi="Times New Roman" w:cs="Times New Roman"/>
                <w:strike/>
                <w:sz w:val="24"/>
                <w:szCs w:val="24"/>
              </w:rPr>
            </w:pPr>
            <w:r w:rsidRPr="00185552">
              <w:rPr>
                <w:rFonts w:ascii="Times New Roman" w:eastAsia="Times New Roman" w:hAnsi="Times New Roman" w:cs="Times New Roman"/>
                <w:b/>
                <w:strike/>
                <w:sz w:val="24"/>
                <w:szCs w:val="24"/>
                <w:lang w:eastAsia="en-US"/>
              </w:rPr>
              <w:t>Страховик:</w:t>
            </w:r>
          </w:p>
          <w:p w14:paraId="00A54FBC" w14:textId="77777777" w:rsidR="00131CB5" w:rsidRPr="00185552" w:rsidRDefault="00131CB5" w:rsidP="00131CB5">
            <w:pPr>
              <w:spacing w:after="0" w:line="240" w:lineRule="auto"/>
              <w:rPr>
                <w:rFonts w:ascii="Times New Roman" w:eastAsia="Times New Roman" w:hAnsi="Times New Roman" w:cs="Times New Roman"/>
                <w:strike/>
                <w:sz w:val="24"/>
                <w:szCs w:val="24"/>
                <w:lang w:eastAsia="ru-RU"/>
              </w:rPr>
            </w:pPr>
          </w:p>
          <w:p w14:paraId="60F082E3" w14:textId="77777777" w:rsidR="00131CB5" w:rsidRPr="00185552" w:rsidRDefault="00131CB5" w:rsidP="00131CB5">
            <w:pPr>
              <w:spacing w:after="0" w:line="240" w:lineRule="auto"/>
              <w:rPr>
                <w:rFonts w:ascii="Times New Roman" w:eastAsia="Times New Roman" w:hAnsi="Times New Roman" w:cs="Times New Roman"/>
                <w:strike/>
                <w:sz w:val="24"/>
                <w:szCs w:val="24"/>
                <w:lang w:eastAsia="ru-RU"/>
              </w:rPr>
            </w:pPr>
          </w:p>
          <w:p w14:paraId="05DA2306" w14:textId="77777777" w:rsidR="00131CB5" w:rsidRPr="00185552" w:rsidRDefault="00131CB5" w:rsidP="00131CB5">
            <w:pPr>
              <w:spacing w:after="0" w:line="240" w:lineRule="auto"/>
              <w:rPr>
                <w:rFonts w:ascii="Times New Roman" w:eastAsia="Times New Roman" w:hAnsi="Times New Roman" w:cs="Times New Roman"/>
                <w:strike/>
                <w:sz w:val="24"/>
                <w:szCs w:val="24"/>
                <w:lang w:eastAsia="ru-RU"/>
              </w:rPr>
            </w:pPr>
            <w:r w:rsidRPr="00185552">
              <w:rPr>
                <w:rFonts w:ascii="Times New Roman" w:eastAsia="Times New Roman" w:hAnsi="Times New Roman" w:cs="Times New Roman"/>
                <w:strike/>
                <w:sz w:val="24"/>
                <w:szCs w:val="24"/>
                <w:lang w:eastAsia="ru-RU"/>
              </w:rPr>
              <w:t>_______________/</w:t>
            </w:r>
            <w:r w:rsidRPr="00185552">
              <w:rPr>
                <w:rFonts w:ascii="Times New Roman" w:eastAsia="Times New Roman" w:hAnsi="Times New Roman" w:cs="Times New Roman"/>
                <w:b/>
                <w:bCs/>
                <w:strike/>
                <w:sz w:val="24"/>
                <w:szCs w:val="24"/>
                <w:lang w:eastAsia="ru-RU"/>
              </w:rPr>
              <w:t xml:space="preserve"> ______________ /</w:t>
            </w:r>
            <w:r w:rsidRPr="00185552">
              <w:rPr>
                <w:rFonts w:ascii="Times New Roman" w:eastAsia="Times New Roman" w:hAnsi="Times New Roman" w:cs="Times New Roman"/>
                <w:strike/>
                <w:sz w:val="24"/>
                <w:szCs w:val="24"/>
                <w:lang w:eastAsia="ru-RU"/>
              </w:rPr>
              <w:t xml:space="preserve"> Підпис</w:t>
            </w:r>
          </w:p>
          <w:p w14:paraId="1C7E52FB" w14:textId="77777777" w:rsidR="00131CB5" w:rsidRPr="00185552" w:rsidRDefault="00131CB5" w:rsidP="00131CB5">
            <w:pPr>
              <w:spacing w:after="0" w:line="240" w:lineRule="auto"/>
              <w:rPr>
                <w:rFonts w:ascii="Times New Roman" w:eastAsia="Times New Roman" w:hAnsi="Times New Roman" w:cs="Times New Roman"/>
                <w:strike/>
                <w:sz w:val="24"/>
                <w:szCs w:val="24"/>
                <w:lang w:eastAsia="ru-RU"/>
              </w:rPr>
            </w:pPr>
            <w:r w:rsidRPr="00185552">
              <w:rPr>
                <w:rFonts w:ascii="Times New Roman" w:eastAsia="Times New Roman" w:hAnsi="Times New Roman" w:cs="Times New Roman"/>
                <w:strike/>
                <w:sz w:val="24"/>
                <w:szCs w:val="24"/>
                <w:lang w:eastAsia="ru-RU"/>
              </w:rPr>
              <w:t xml:space="preserve">М.П.          </w:t>
            </w:r>
          </w:p>
          <w:p w14:paraId="35422AB2" w14:textId="77777777" w:rsidR="00131CB5" w:rsidRPr="00185552" w:rsidRDefault="00131CB5" w:rsidP="00131CB5">
            <w:pPr>
              <w:tabs>
                <w:tab w:val="left" w:pos="4395"/>
              </w:tabs>
              <w:spacing w:after="0" w:line="240" w:lineRule="auto"/>
              <w:jc w:val="both"/>
              <w:rPr>
                <w:rFonts w:ascii="Times New Roman" w:hAnsi="Times New Roman" w:cs="Times New Roman"/>
                <w:strike/>
                <w:sz w:val="24"/>
                <w:szCs w:val="24"/>
              </w:rPr>
            </w:pPr>
          </w:p>
        </w:tc>
      </w:tr>
      <w:bookmarkEnd w:id="83"/>
    </w:tbl>
    <w:p w14:paraId="2669341F"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241F295A"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4C86FE3E"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7B2418EC" w14:textId="77777777" w:rsidR="004821A6" w:rsidRPr="00185552" w:rsidRDefault="004821A6" w:rsidP="00F26433">
      <w:pPr>
        <w:spacing w:after="0" w:line="240" w:lineRule="auto"/>
        <w:ind w:left="5660" w:firstLine="700"/>
        <w:rPr>
          <w:rFonts w:ascii="Times New Roman" w:eastAsia="Times New Roman" w:hAnsi="Times New Roman" w:cs="Times New Roman"/>
          <w:b/>
          <w:strike/>
          <w:color w:val="000000"/>
          <w:sz w:val="24"/>
          <w:szCs w:val="24"/>
        </w:rPr>
      </w:pPr>
    </w:p>
    <w:p w14:paraId="5E247223" w14:textId="77777777" w:rsidR="007214C6" w:rsidRPr="00185552" w:rsidRDefault="007214C6" w:rsidP="00F26433">
      <w:pPr>
        <w:spacing w:after="0" w:line="240" w:lineRule="auto"/>
        <w:ind w:left="5660" w:firstLine="700"/>
        <w:rPr>
          <w:rFonts w:ascii="Times New Roman" w:eastAsia="Times New Roman" w:hAnsi="Times New Roman" w:cs="Times New Roman"/>
          <w:b/>
          <w:strike/>
          <w:color w:val="000000"/>
          <w:sz w:val="24"/>
          <w:szCs w:val="24"/>
        </w:rPr>
      </w:pPr>
    </w:p>
    <w:p w14:paraId="01937B92" w14:textId="77777777" w:rsidR="007214C6" w:rsidRPr="00185552" w:rsidRDefault="007214C6" w:rsidP="00F26433">
      <w:pPr>
        <w:spacing w:after="0" w:line="240" w:lineRule="auto"/>
        <w:ind w:left="5660" w:firstLine="700"/>
        <w:rPr>
          <w:rFonts w:ascii="Times New Roman" w:eastAsia="Times New Roman" w:hAnsi="Times New Roman" w:cs="Times New Roman"/>
          <w:b/>
          <w:strike/>
          <w:color w:val="000000"/>
          <w:sz w:val="24"/>
          <w:szCs w:val="24"/>
        </w:rPr>
      </w:pPr>
    </w:p>
    <w:p w14:paraId="2D9D1332" w14:textId="4D00E312" w:rsidR="00112C4C" w:rsidRPr="00185552" w:rsidRDefault="00112C4C" w:rsidP="00654A9E">
      <w:pPr>
        <w:spacing w:after="0" w:line="240" w:lineRule="auto"/>
        <w:ind w:left="4678"/>
        <w:rPr>
          <w:rFonts w:ascii="Times New Roman" w:eastAsia="Times New Roman" w:hAnsi="Times New Roman" w:cs="Times New Roman"/>
          <w:bCs/>
          <w:strike/>
          <w:color w:val="000000"/>
          <w:sz w:val="24"/>
          <w:szCs w:val="24"/>
        </w:rPr>
      </w:pPr>
      <w:r w:rsidRPr="00185552">
        <w:rPr>
          <w:rFonts w:ascii="Times New Roman" w:eastAsia="Times New Roman" w:hAnsi="Times New Roman" w:cs="Times New Roman"/>
          <w:bCs/>
          <w:strike/>
          <w:color w:val="000000"/>
          <w:sz w:val="24"/>
          <w:szCs w:val="24"/>
        </w:rPr>
        <w:lastRenderedPageBreak/>
        <w:t>Додаток № 6 до Договору про закупівлю послуг № _____ від "___" _________2025 року</w:t>
      </w:r>
    </w:p>
    <w:p w14:paraId="7DF63D93" w14:textId="77777777" w:rsidR="00112C4C" w:rsidRPr="00185552" w:rsidRDefault="00112C4C" w:rsidP="00112C4C">
      <w:pPr>
        <w:spacing w:after="0" w:line="240" w:lineRule="auto"/>
        <w:ind w:left="5660" w:firstLine="700"/>
        <w:rPr>
          <w:rFonts w:ascii="Times New Roman" w:eastAsia="Times New Roman" w:hAnsi="Times New Roman" w:cs="Times New Roman"/>
          <w:b/>
          <w:strike/>
          <w:color w:val="000000"/>
          <w:sz w:val="24"/>
          <w:szCs w:val="24"/>
        </w:rPr>
      </w:pPr>
    </w:p>
    <w:p w14:paraId="6AA53D7D" w14:textId="77777777" w:rsidR="00112C4C" w:rsidRPr="00185552" w:rsidRDefault="00112C4C" w:rsidP="00112C4C">
      <w:pPr>
        <w:spacing w:after="0" w:line="240" w:lineRule="auto"/>
        <w:ind w:left="5660" w:firstLine="700"/>
        <w:rPr>
          <w:rFonts w:ascii="Times New Roman" w:eastAsia="Times New Roman" w:hAnsi="Times New Roman" w:cs="Times New Roman"/>
          <w:b/>
          <w:strike/>
          <w:color w:val="000000"/>
          <w:sz w:val="24"/>
          <w:szCs w:val="24"/>
        </w:rPr>
      </w:pPr>
    </w:p>
    <w:p w14:paraId="6034E5CF" w14:textId="77777777" w:rsidR="00112C4C" w:rsidRPr="00185552" w:rsidRDefault="00112C4C" w:rsidP="00112C4C">
      <w:pPr>
        <w:spacing w:after="0" w:line="240" w:lineRule="auto"/>
        <w:ind w:left="5660" w:firstLine="700"/>
        <w:rPr>
          <w:rFonts w:ascii="Times New Roman" w:eastAsia="Times New Roman" w:hAnsi="Times New Roman" w:cs="Times New Roman"/>
          <w:b/>
          <w:strike/>
          <w:color w:val="000000"/>
          <w:sz w:val="24"/>
          <w:szCs w:val="24"/>
        </w:rPr>
      </w:pPr>
    </w:p>
    <w:p w14:paraId="68612AA3" w14:textId="1D10F81D" w:rsidR="00112C4C" w:rsidRPr="00185552" w:rsidRDefault="00FB43DF" w:rsidP="00112C4C">
      <w:pPr>
        <w:jc w:val="center"/>
        <w:rPr>
          <w:rFonts w:ascii="Times New Roman" w:eastAsia="Times New Roman" w:hAnsi="Times New Roman" w:cs="Times New Roman"/>
          <w:b/>
          <w:strike/>
          <w:spacing w:val="-10"/>
          <w:sz w:val="24"/>
          <w:szCs w:val="28"/>
          <w:lang w:eastAsia="ru-RU"/>
        </w:rPr>
      </w:pPr>
      <w:r w:rsidRPr="00185552">
        <w:rPr>
          <w:rFonts w:ascii="Times New Roman" w:hAnsi="Times New Roman" w:cs="Times New Roman"/>
          <w:b/>
          <w:bCs/>
          <w:iCs/>
          <w:strike/>
          <w:spacing w:val="-10"/>
          <w:sz w:val="24"/>
          <w:szCs w:val="24"/>
        </w:rPr>
        <w:t>ФОРМА ЗВІТНОСТІ СТР</w:t>
      </w:r>
      <w:r w:rsidR="00A62D9C" w:rsidRPr="00185552">
        <w:rPr>
          <w:rFonts w:ascii="Times New Roman" w:hAnsi="Times New Roman" w:cs="Times New Roman"/>
          <w:b/>
          <w:bCs/>
          <w:iCs/>
          <w:strike/>
          <w:spacing w:val="-10"/>
          <w:sz w:val="24"/>
          <w:szCs w:val="24"/>
        </w:rPr>
        <w:t>А</w:t>
      </w:r>
      <w:r w:rsidRPr="00185552">
        <w:rPr>
          <w:rFonts w:ascii="Times New Roman" w:hAnsi="Times New Roman" w:cs="Times New Roman"/>
          <w:b/>
          <w:bCs/>
          <w:iCs/>
          <w:strike/>
          <w:spacing w:val="-10"/>
          <w:sz w:val="24"/>
          <w:szCs w:val="24"/>
        </w:rPr>
        <w:t>ХОВИКА</w:t>
      </w:r>
      <w:r w:rsidR="00112C4C" w:rsidRPr="00185552">
        <w:rPr>
          <w:rFonts w:ascii="Times New Roman" w:eastAsia="Times New Roman" w:hAnsi="Times New Roman" w:cs="Times New Roman"/>
          <w:b/>
          <w:strike/>
          <w:spacing w:val="-10"/>
          <w:sz w:val="24"/>
          <w:szCs w:val="28"/>
        </w:rPr>
        <w:t>*</w:t>
      </w:r>
    </w:p>
    <w:p w14:paraId="72AD9364" w14:textId="2154B628" w:rsidR="00112C4C" w:rsidRPr="00185552" w:rsidRDefault="00112C4C" w:rsidP="00112C4C">
      <w:pPr>
        <w:jc w:val="center"/>
        <w:rPr>
          <w:rFonts w:ascii="Times New Roman" w:eastAsia="Times New Roman" w:hAnsi="Times New Roman" w:cs="Times New Roman"/>
          <w:i/>
          <w:strike/>
          <w:spacing w:val="-10"/>
          <w:sz w:val="24"/>
          <w:szCs w:val="28"/>
          <w:lang w:eastAsia="ru-RU"/>
        </w:rPr>
      </w:pPr>
      <w:r w:rsidRPr="00185552">
        <w:rPr>
          <w:rFonts w:ascii="Times New Roman" w:eastAsia="Times New Roman" w:hAnsi="Times New Roman" w:cs="Times New Roman"/>
          <w:i/>
          <w:strike/>
          <w:spacing w:val="-10"/>
          <w:sz w:val="24"/>
          <w:szCs w:val="28"/>
          <w:lang w:eastAsia="ru-RU"/>
        </w:rPr>
        <w:t xml:space="preserve">*форма складається </w:t>
      </w:r>
      <w:r w:rsidR="008F4997" w:rsidRPr="00185552">
        <w:rPr>
          <w:rFonts w:ascii="Times New Roman" w:eastAsia="Times New Roman" w:hAnsi="Times New Roman" w:cs="Times New Roman"/>
          <w:i/>
          <w:strike/>
          <w:spacing w:val="-10"/>
          <w:sz w:val="24"/>
          <w:szCs w:val="28"/>
          <w:lang w:eastAsia="ru-RU"/>
        </w:rPr>
        <w:t xml:space="preserve">на етапі </w:t>
      </w:r>
      <w:r w:rsidRPr="00185552">
        <w:rPr>
          <w:rFonts w:ascii="Times New Roman" w:eastAsia="Times New Roman" w:hAnsi="Times New Roman" w:cs="Times New Roman"/>
          <w:i/>
          <w:strike/>
          <w:spacing w:val="-10"/>
          <w:sz w:val="24"/>
          <w:szCs w:val="28"/>
          <w:lang w:eastAsia="ru-RU"/>
        </w:rPr>
        <w:t>укладання договору.</w:t>
      </w:r>
    </w:p>
    <w:p w14:paraId="07FC5DEA" w14:textId="77777777" w:rsidR="00112C4C" w:rsidRPr="00185552" w:rsidRDefault="00112C4C" w:rsidP="00112C4C">
      <w:pPr>
        <w:spacing w:after="0" w:line="240" w:lineRule="auto"/>
        <w:jc w:val="center"/>
        <w:rPr>
          <w:rFonts w:ascii="Times New Roman" w:eastAsia="Times New Roman" w:hAnsi="Times New Roman" w:cs="Times New Roman"/>
          <w:b/>
          <w:strike/>
          <w:snapToGrid w:val="0"/>
          <w:spacing w:val="-10"/>
          <w:sz w:val="24"/>
          <w:szCs w:val="28"/>
          <w:lang w:eastAsia="ru-RU"/>
        </w:rPr>
      </w:pPr>
    </w:p>
    <w:p w14:paraId="77AB93C6" w14:textId="77777777" w:rsidR="00112C4C" w:rsidRPr="00185552" w:rsidRDefault="00112C4C" w:rsidP="00112C4C">
      <w:pPr>
        <w:spacing w:after="0" w:line="240" w:lineRule="auto"/>
        <w:jc w:val="center"/>
        <w:rPr>
          <w:rFonts w:ascii="Times New Roman" w:eastAsia="Times New Roman" w:hAnsi="Times New Roman" w:cs="Times New Roman"/>
          <w:b/>
          <w:strike/>
          <w:snapToGrid w:val="0"/>
          <w:spacing w:val="-10"/>
          <w:sz w:val="24"/>
          <w:szCs w:val="28"/>
          <w:lang w:eastAsia="ru-RU"/>
        </w:rPr>
      </w:pPr>
    </w:p>
    <w:p w14:paraId="0C5114DC" w14:textId="77777777" w:rsidR="00112C4C" w:rsidRPr="00185552" w:rsidRDefault="00112C4C" w:rsidP="00112C4C">
      <w:pPr>
        <w:spacing w:after="0" w:line="240" w:lineRule="auto"/>
        <w:jc w:val="center"/>
        <w:rPr>
          <w:rFonts w:ascii="Times New Roman" w:eastAsia="Times New Roman" w:hAnsi="Times New Roman" w:cs="Times New Roman"/>
          <w:b/>
          <w:strike/>
          <w:snapToGrid w:val="0"/>
          <w:spacing w:val="-10"/>
          <w:sz w:val="24"/>
          <w:szCs w:val="28"/>
          <w:lang w:eastAsia="ru-RU"/>
        </w:rPr>
      </w:pPr>
    </w:p>
    <w:p w14:paraId="1D99EE34" w14:textId="77777777" w:rsidR="00112C4C" w:rsidRPr="00185552" w:rsidRDefault="00112C4C" w:rsidP="00112C4C">
      <w:pPr>
        <w:spacing w:after="0" w:line="240" w:lineRule="auto"/>
        <w:jc w:val="center"/>
        <w:rPr>
          <w:rFonts w:ascii="Times New Roman" w:eastAsia="Times New Roman" w:hAnsi="Times New Roman" w:cs="Times New Roman"/>
          <w:b/>
          <w:strike/>
          <w:snapToGrid w:val="0"/>
          <w:spacing w:val="-10"/>
          <w:sz w:val="24"/>
          <w:szCs w:val="28"/>
          <w:lang w:eastAsia="ru-RU"/>
        </w:rPr>
      </w:pPr>
    </w:p>
    <w:p w14:paraId="3553EFCC" w14:textId="77777777" w:rsidR="00112C4C" w:rsidRPr="00185552" w:rsidRDefault="00112C4C" w:rsidP="00112C4C">
      <w:pPr>
        <w:spacing w:after="0" w:line="240" w:lineRule="auto"/>
        <w:jc w:val="center"/>
        <w:rPr>
          <w:rFonts w:ascii="Times New Roman" w:eastAsia="Times New Roman" w:hAnsi="Times New Roman" w:cs="Times New Roman"/>
          <w:b/>
          <w:strike/>
          <w:snapToGrid w:val="0"/>
          <w:spacing w:val="-10"/>
          <w:sz w:val="24"/>
          <w:szCs w:val="28"/>
          <w:lang w:eastAsia="ru-RU"/>
        </w:rPr>
      </w:pPr>
    </w:p>
    <w:p w14:paraId="702333B5" w14:textId="77777777" w:rsidR="00112C4C" w:rsidRPr="00185552" w:rsidRDefault="00112C4C" w:rsidP="00112C4C">
      <w:pPr>
        <w:spacing w:after="0" w:line="240" w:lineRule="auto"/>
        <w:jc w:val="center"/>
        <w:rPr>
          <w:rFonts w:ascii="Times New Roman" w:eastAsia="Times New Roman" w:hAnsi="Times New Roman" w:cs="Times New Roman"/>
          <w:b/>
          <w:strike/>
          <w:snapToGrid w:val="0"/>
          <w:spacing w:val="-10"/>
          <w:sz w:val="24"/>
          <w:szCs w:val="28"/>
          <w:lang w:eastAsia="ru-RU"/>
        </w:rPr>
      </w:pPr>
    </w:p>
    <w:p w14:paraId="1183955A" w14:textId="77777777" w:rsidR="00112C4C" w:rsidRPr="00185552" w:rsidRDefault="00112C4C" w:rsidP="00112C4C">
      <w:pPr>
        <w:spacing w:after="0" w:line="240" w:lineRule="auto"/>
        <w:jc w:val="center"/>
        <w:rPr>
          <w:rFonts w:ascii="Times New Roman" w:eastAsia="Times New Roman" w:hAnsi="Times New Roman" w:cs="Times New Roman"/>
          <w:b/>
          <w:strike/>
          <w:snapToGrid w:val="0"/>
          <w:spacing w:val="-10"/>
          <w:sz w:val="24"/>
          <w:szCs w:val="28"/>
          <w:lang w:eastAsia="ru-RU"/>
        </w:rPr>
      </w:pPr>
    </w:p>
    <w:p w14:paraId="00055512" w14:textId="77777777" w:rsidR="00112C4C" w:rsidRPr="00185552" w:rsidRDefault="00112C4C" w:rsidP="00112C4C">
      <w:pPr>
        <w:spacing w:after="0" w:line="240" w:lineRule="auto"/>
        <w:jc w:val="center"/>
        <w:rPr>
          <w:rFonts w:ascii="Times New Roman" w:eastAsia="Times New Roman" w:hAnsi="Times New Roman" w:cs="Times New Roman"/>
          <w:b/>
          <w:strike/>
          <w:snapToGrid w:val="0"/>
          <w:spacing w:val="-10"/>
          <w:sz w:val="24"/>
          <w:szCs w:val="28"/>
          <w:lang w:eastAsia="ru-RU"/>
        </w:rPr>
      </w:pPr>
    </w:p>
    <w:p w14:paraId="679D4FEE" w14:textId="77777777" w:rsidR="00112C4C" w:rsidRPr="00185552" w:rsidRDefault="00112C4C" w:rsidP="00112C4C">
      <w:pPr>
        <w:spacing w:after="0" w:line="240" w:lineRule="auto"/>
        <w:jc w:val="center"/>
        <w:rPr>
          <w:rFonts w:ascii="Times New Roman" w:eastAsia="Times New Roman" w:hAnsi="Times New Roman" w:cs="Times New Roman"/>
          <w:b/>
          <w:strike/>
          <w:snapToGrid w:val="0"/>
          <w:spacing w:val="-10"/>
          <w:sz w:val="24"/>
          <w:szCs w:val="28"/>
          <w:lang w:eastAsia="ru-RU"/>
        </w:rPr>
      </w:pPr>
    </w:p>
    <w:p w14:paraId="191046BD" w14:textId="77777777" w:rsidR="00112C4C" w:rsidRPr="00185552" w:rsidRDefault="00112C4C" w:rsidP="00112C4C">
      <w:pPr>
        <w:spacing w:after="0" w:line="240" w:lineRule="auto"/>
        <w:jc w:val="center"/>
        <w:rPr>
          <w:rFonts w:ascii="Times New Roman" w:eastAsia="Times New Roman" w:hAnsi="Times New Roman" w:cs="Times New Roman"/>
          <w:b/>
          <w:strike/>
          <w:snapToGrid w:val="0"/>
          <w:spacing w:val="-10"/>
          <w:sz w:val="24"/>
          <w:szCs w:val="28"/>
          <w:lang w:eastAsia="ru-RU"/>
        </w:rPr>
      </w:pPr>
    </w:p>
    <w:tbl>
      <w:tblPr>
        <w:tblW w:w="9780" w:type="dxa"/>
        <w:tblLook w:val="04A0" w:firstRow="1" w:lastRow="0" w:firstColumn="1" w:lastColumn="0" w:noHBand="0" w:noVBand="1"/>
      </w:tblPr>
      <w:tblGrid>
        <w:gridCol w:w="5103"/>
        <w:gridCol w:w="4677"/>
      </w:tblGrid>
      <w:tr w:rsidR="00112C4C" w:rsidRPr="00185552" w14:paraId="1D538903" w14:textId="77777777" w:rsidTr="00010B5D">
        <w:tc>
          <w:tcPr>
            <w:tcW w:w="5103" w:type="dxa"/>
            <w:shd w:val="clear" w:color="auto" w:fill="auto"/>
          </w:tcPr>
          <w:p w14:paraId="207689DE" w14:textId="77777777" w:rsidR="00112C4C" w:rsidRPr="00185552" w:rsidRDefault="00112C4C" w:rsidP="00010B5D">
            <w:pPr>
              <w:spacing w:after="0" w:line="240" w:lineRule="auto"/>
              <w:jc w:val="center"/>
              <w:rPr>
                <w:rFonts w:ascii="Times New Roman" w:hAnsi="Times New Roman" w:cs="Times New Roman"/>
                <w:strike/>
                <w:sz w:val="23"/>
                <w:szCs w:val="23"/>
              </w:rPr>
            </w:pPr>
            <w:r w:rsidRPr="00185552">
              <w:rPr>
                <w:rFonts w:ascii="Times New Roman" w:eastAsia="Times New Roman" w:hAnsi="Times New Roman" w:cs="Times New Roman"/>
                <w:b/>
                <w:strike/>
                <w:sz w:val="23"/>
                <w:szCs w:val="23"/>
                <w:lang w:eastAsia="en-US"/>
              </w:rPr>
              <w:t>Страхувальник:</w:t>
            </w:r>
          </w:p>
          <w:p w14:paraId="7E93CEE1" w14:textId="77777777" w:rsidR="00112C4C" w:rsidRPr="00185552" w:rsidRDefault="00112C4C" w:rsidP="00010B5D">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b/>
                <w:bCs/>
                <w:strike/>
                <w:sz w:val="23"/>
                <w:szCs w:val="23"/>
              </w:rPr>
              <w:t>Державна установа «Центр громадського здоров’я Міністерства охорони здоров’я України»</w:t>
            </w:r>
          </w:p>
          <w:p w14:paraId="077487A7" w14:textId="77777777" w:rsidR="00112C4C" w:rsidRPr="00185552" w:rsidRDefault="00112C4C" w:rsidP="00010B5D">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04071, м. Київ, Подільський р-н,</w:t>
            </w:r>
          </w:p>
          <w:p w14:paraId="1C84B32A" w14:textId="77777777" w:rsidR="00112C4C" w:rsidRPr="00185552" w:rsidRDefault="00112C4C" w:rsidP="00010B5D">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вул. Ярославська, буд. 41,</w:t>
            </w:r>
          </w:p>
          <w:p w14:paraId="29DA0D27" w14:textId="77777777" w:rsidR="00112C4C" w:rsidRPr="00185552" w:rsidRDefault="00112C4C" w:rsidP="00010B5D">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lang w:eastAsia="ar-SA"/>
              </w:rPr>
              <w:t>Код ЄДРПОУ: 40524109</w:t>
            </w:r>
          </w:p>
          <w:p w14:paraId="2D37622B" w14:textId="77777777" w:rsidR="00112C4C" w:rsidRPr="00185552" w:rsidRDefault="00112C4C" w:rsidP="00010B5D">
            <w:pPr>
              <w:spacing w:after="0" w:line="240" w:lineRule="auto"/>
              <w:rPr>
                <w:rFonts w:ascii="Times New Roman" w:hAnsi="Times New Roman" w:cs="Times New Roman"/>
                <w:strike/>
                <w:sz w:val="23"/>
                <w:szCs w:val="23"/>
              </w:rPr>
            </w:pPr>
            <w:r w:rsidRPr="00185552">
              <w:rPr>
                <w:rFonts w:ascii="Times New Roman" w:eastAsia="Times New Roman" w:hAnsi="Times New Roman" w:cs="Times New Roman"/>
                <w:strike/>
                <w:sz w:val="23"/>
                <w:szCs w:val="23"/>
              </w:rPr>
              <w:t>UA 118201720343101009300097402</w:t>
            </w:r>
          </w:p>
          <w:p w14:paraId="40BDCCA9" w14:textId="77777777" w:rsidR="00112C4C" w:rsidRPr="00185552" w:rsidRDefault="00112C4C" w:rsidP="00010B5D">
            <w:pPr>
              <w:spacing w:after="0" w:line="240" w:lineRule="auto"/>
              <w:rPr>
                <w:rFonts w:ascii="Times New Roman" w:eastAsia="Times New Roman" w:hAnsi="Times New Roman" w:cs="Times New Roman"/>
                <w:strike/>
                <w:sz w:val="23"/>
                <w:szCs w:val="23"/>
                <w:shd w:val="clear" w:color="auto" w:fill="FFFFFF"/>
              </w:rPr>
            </w:pPr>
            <w:r w:rsidRPr="00185552">
              <w:rPr>
                <w:rFonts w:ascii="Times New Roman" w:eastAsia="Times New Roman" w:hAnsi="Times New Roman" w:cs="Times New Roman"/>
                <w:strike/>
                <w:sz w:val="23"/>
                <w:szCs w:val="23"/>
                <w:shd w:val="clear" w:color="auto" w:fill="FFFFFF"/>
              </w:rPr>
              <w:t xml:space="preserve">в ГУДКСУ м. Києва </w:t>
            </w:r>
          </w:p>
          <w:p w14:paraId="4C613C58" w14:textId="77777777" w:rsidR="00112C4C" w:rsidRPr="00185552" w:rsidRDefault="00112C4C" w:rsidP="00010B5D">
            <w:pPr>
              <w:spacing w:after="0" w:line="240" w:lineRule="auto"/>
              <w:rPr>
                <w:rFonts w:ascii="Times New Roman" w:hAnsi="Times New Roman" w:cs="Times New Roman"/>
                <w:strike/>
                <w:sz w:val="23"/>
                <w:szCs w:val="23"/>
              </w:rPr>
            </w:pPr>
            <w:proofErr w:type="spellStart"/>
            <w:r w:rsidRPr="00185552">
              <w:rPr>
                <w:rFonts w:ascii="Times New Roman" w:eastAsia="Times New Roman" w:hAnsi="Times New Roman" w:cs="Times New Roman"/>
                <w:strike/>
                <w:sz w:val="23"/>
                <w:szCs w:val="23"/>
              </w:rPr>
              <w:t>Тел</w:t>
            </w:r>
            <w:proofErr w:type="spellEnd"/>
            <w:r w:rsidRPr="00185552">
              <w:rPr>
                <w:rFonts w:ascii="Times New Roman" w:eastAsia="Times New Roman" w:hAnsi="Times New Roman" w:cs="Times New Roman"/>
                <w:strike/>
                <w:sz w:val="23"/>
                <w:szCs w:val="23"/>
              </w:rPr>
              <w:t xml:space="preserve">./факс </w:t>
            </w:r>
            <w:r w:rsidRPr="00185552">
              <w:rPr>
                <w:rFonts w:ascii="Times New Roman" w:hAnsi="Times New Roman" w:cs="Times New Roman"/>
                <w:strike/>
                <w:color w:val="000000"/>
                <w:sz w:val="23"/>
                <w:szCs w:val="23"/>
                <w:shd w:val="clear" w:color="auto" w:fill="FFFFFF"/>
              </w:rPr>
              <w:t>+380 44 334 56 89</w:t>
            </w:r>
          </w:p>
          <w:p w14:paraId="4954EAB6" w14:textId="77777777" w:rsidR="00112C4C" w:rsidRPr="00185552" w:rsidRDefault="00112C4C" w:rsidP="00010B5D">
            <w:pPr>
              <w:spacing w:after="0" w:line="240" w:lineRule="auto"/>
              <w:rPr>
                <w:rFonts w:ascii="Times New Roman" w:hAnsi="Times New Roman" w:cs="Times New Roman"/>
                <w:strike/>
                <w:sz w:val="23"/>
                <w:szCs w:val="23"/>
              </w:rPr>
            </w:pPr>
          </w:p>
          <w:p w14:paraId="59BD33CA" w14:textId="77777777" w:rsidR="00112C4C" w:rsidRPr="00185552" w:rsidRDefault="00112C4C" w:rsidP="00010B5D">
            <w:pPr>
              <w:tabs>
                <w:tab w:val="left" w:pos="4395"/>
              </w:tabs>
              <w:spacing w:after="0" w:line="276" w:lineRule="auto"/>
              <w:rPr>
                <w:rFonts w:ascii="Times New Roman" w:hAnsi="Times New Roman" w:cs="Times New Roman"/>
                <w:b/>
                <w:bCs/>
                <w:strike/>
                <w:color w:val="000000"/>
                <w:sz w:val="23"/>
                <w:szCs w:val="23"/>
              </w:rPr>
            </w:pPr>
          </w:p>
          <w:p w14:paraId="4A78A6E5" w14:textId="77777777" w:rsidR="00112C4C" w:rsidRPr="00185552" w:rsidRDefault="00112C4C" w:rsidP="00010B5D">
            <w:pPr>
              <w:tabs>
                <w:tab w:val="left" w:pos="4395"/>
              </w:tabs>
              <w:spacing w:after="0" w:line="276" w:lineRule="auto"/>
              <w:rPr>
                <w:rFonts w:ascii="Times New Roman" w:hAnsi="Times New Roman" w:cs="Times New Roman"/>
                <w:b/>
                <w:bCs/>
                <w:strike/>
                <w:color w:val="000000"/>
                <w:sz w:val="23"/>
                <w:szCs w:val="23"/>
              </w:rPr>
            </w:pPr>
          </w:p>
          <w:p w14:paraId="11A78938" w14:textId="77777777" w:rsidR="00112C4C" w:rsidRPr="00185552" w:rsidRDefault="00112C4C" w:rsidP="00010B5D">
            <w:pPr>
              <w:tabs>
                <w:tab w:val="left" w:pos="4395"/>
              </w:tabs>
              <w:spacing w:after="0" w:line="276" w:lineRule="auto"/>
              <w:rPr>
                <w:rFonts w:ascii="Times New Roman" w:hAnsi="Times New Roman" w:cs="Times New Roman"/>
                <w:b/>
                <w:bCs/>
                <w:strike/>
                <w:color w:val="000000"/>
                <w:sz w:val="23"/>
                <w:szCs w:val="23"/>
              </w:rPr>
            </w:pPr>
          </w:p>
          <w:p w14:paraId="6347DDA4" w14:textId="77777777" w:rsidR="00112C4C" w:rsidRPr="00185552" w:rsidRDefault="00112C4C" w:rsidP="00010B5D">
            <w:pPr>
              <w:tabs>
                <w:tab w:val="left" w:pos="4395"/>
              </w:tabs>
              <w:spacing w:after="0" w:line="276" w:lineRule="auto"/>
              <w:rPr>
                <w:rFonts w:ascii="Times New Roman" w:hAnsi="Times New Roman" w:cs="Times New Roman"/>
                <w:b/>
                <w:bCs/>
                <w:strike/>
                <w:color w:val="000000"/>
                <w:sz w:val="23"/>
                <w:szCs w:val="23"/>
              </w:rPr>
            </w:pPr>
          </w:p>
          <w:p w14:paraId="570ED48A" w14:textId="77777777" w:rsidR="00112C4C" w:rsidRPr="00185552" w:rsidRDefault="00112C4C" w:rsidP="00010B5D">
            <w:pPr>
              <w:tabs>
                <w:tab w:val="left" w:pos="4395"/>
              </w:tabs>
              <w:spacing w:after="0" w:line="276" w:lineRule="auto"/>
              <w:rPr>
                <w:rFonts w:ascii="Times New Roman" w:hAnsi="Times New Roman" w:cs="Times New Roman"/>
                <w:b/>
                <w:bCs/>
                <w:strike/>
                <w:color w:val="000000"/>
                <w:sz w:val="23"/>
                <w:szCs w:val="23"/>
              </w:rPr>
            </w:pPr>
          </w:p>
          <w:p w14:paraId="6EFC848D" w14:textId="77777777" w:rsidR="00112C4C" w:rsidRPr="00185552" w:rsidRDefault="00112C4C" w:rsidP="00010B5D">
            <w:pPr>
              <w:spacing w:after="0" w:line="240" w:lineRule="auto"/>
              <w:rPr>
                <w:rFonts w:ascii="Times New Roman" w:hAnsi="Times New Roman" w:cs="Times New Roman"/>
                <w:strike/>
                <w:sz w:val="23"/>
                <w:szCs w:val="23"/>
              </w:rPr>
            </w:pPr>
          </w:p>
          <w:p w14:paraId="68760DEE" w14:textId="77777777" w:rsidR="00112C4C" w:rsidRPr="00185552" w:rsidRDefault="00112C4C" w:rsidP="00010B5D">
            <w:pPr>
              <w:spacing w:after="0" w:line="240" w:lineRule="auto"/>
              <w:rPr>
                <w:rFonts w:ascii="Times New Roman" w:hAnsi="Times New Roman" w:cs="Times New Roman"/>
                <w:strike/>
                <w:sz w:val="23"/>
                <w:szCs w:val="23"/>
              </w:rPr>
            </w:pPr>
          </w:p>
          <w:p w14:paraId="14015548" w14:textId="77777777" w:rsidR="00112C4C" w:rsidRPr="00185552" w:rsidRDefault="00112C4C" w:rsidP="00010B5D">
            <w:pPr>
              <w:tabs>
                <w:tab w:val="left" w:pos="4395"/>
              </w:tabs>
              <w:spacing w:after="0" w:line="240" w:lineRule="auto"/>
              <w:rPr>
                <w:rFonts w:ascii="Times New Roman" w:hAnsi="Times New Roman" w:cs="Times New Roman"/>
                <w:strike/>
                <w:sz w:val="23"/>
                <w:szCs w:val="23"/>
              </w:rPr>
            </w:pPr>
            <w:r w:rsidRPr="00185552">
              <w:rPr>
                <w:rFonts w:ascii="Times New Roman" w:hAnsi="Times New Roman" w:cs="Times New Roman"/>
                <w:b/>
                <w:bCs/>
                <w:strike/>
                <w:color w:val="000000"/>
                <w:sz w:val="23"/>
                <w:szCs w:val="23"/>
              </w:rPr>
              <w:t>________________ /_______________</w:t>
            </w:r>
            <w:r w:rsidRPr="00185552">
              <w:rPr>
                <w:rFonts w:ascii="Times New Roman" w:eastAsia="Times New Roman" w:hAnsi="Times New Roman" w:cs="Times New Roman"/>
                <w:strike/>
                <w:sz w:val="23"/>
                <w:szCs w:val="23"/>
                <w:lang w:eastAsia="ru-RU"/>
              </w:rPr>
              <w:t xml:space="preserve"> /                                 Підпис</w:t>
            </w:r>
            <w:r w:rsidRPr="00185552">
              <w:rPr>
                <w:rFonts w:ascii="Times New Roman" w:eastAsia="Times New Roman" w:hAnsi="Times New Roman" w:cs="Times New Roman"/>
                <w:strike/>
                <w:sz w:val="23"/>
                <w:szCs w:val="23"/>
                <w:lang w:eastAsia="ru-RU"/>
              </w:rPr>
              <w:tab/>
              <w:t xml:space="preserve">   М.П.       </w:t>
            </w:r>
          </w:p>
        </w:tc>
        <w:tc>
          <w:tcPr>
            <w:tcW w:w="4677" w:type="dxa"/>
            <w:shd w:val="clear" w:color="auto" w:fill="auto"/>
          </w:tcPr>
          <w:p w14:paraId="12315B43" w14:textId="77777777" w:rsidR="00112C4C" w:rsidRPr="00185552" w:rsidRDefault="00112C4C" w:rsidP="00010B5D">
            <w:pPr>
              <w:spacing w:after="0" w:line="240" w:lineRule="auto"/>
              <w:jc w:val="center"/>
              <w:rPr>
                <w:rFonts w:ascii="Times New Roman" w:hAnsi="Times New Roman" w:cs="Times New Roman"/>
                <w:strike/>
                <w:sz w:val="23"/>
                <w:szCs w:val="23"/>
              </w:rPr>
            </w:pPr>
            <w:r w:rsidRPr="00185552">
              <w:rPr>
                <w:rFonts w:ascii="Times New Roman" w:eastAsia="Times New Roman" w:hAnsi="Times New Roman" w:cs="Times New Roman"/>
                <w:b/>
                <w:strike/>
                <w:sz w:val="23"/>
                <w:szCs w:val="23"/>
                <w:lang w:eastAsia="en-US"/>
              </w:rPr>
              <w:t>Страховик:</w:t>
            </w:r>
          </w:p>
          <w:p w14:paraId="0A86E459" w14:textId="77777777" w:rsidR="00112C4C" w:rsidRPr="00185552" w:rsidRDefault="00112C4C" w:rsidP="00010B5D">
            <w:pPr>
              <w:spacing w:after="0" w:line="240" w:lineRule="auto"/>
              <w:rPr>
                <w:rFonts w:ascii="Times New Roman" w:eastAsia="Times New Roman" w:hAnsi="Times New Roman" w:cs="Times New Roman"/>
                <w:strike/>
                <w:sz w:val="23"/>
                <w:szCs w:val="23"/>
                <w:lang w:eastAsia="ru-RU"/>
              </w:rPr>
            </w:pPr>
          </w:p>
          <w:p w14:paraId="73F2D6FD" w14:textId="77777777" w:rsidR="00112C4C" w:rsidRPr="00185552" w:rsidRDefault="00112C4C" w:rsidP="00010B5D">
            <w:pPr>
              <w:spacing w:after="0" w:line="240" w:lineRule="auto"/>
              <w:rPr>
                <w:rFonts w:ascii="Times New Roman" w:eastAsia="Times New Roman" w:hAnsi="Times New Roman" w:cs="Times New Roman"/>
                <w:strike/>
                <w:sz w:val="23"/>
                <w:szCs w:val="23"/>
                <w:lang w:eastAsia="ru-RU"/>
              </w:rPr>
            </w:pPr>
          </w:p>
          <w:p w14:paraId="462E8BA4" w14:textId="77777777" w:rsidR="00112C4C" w:rsidRPr="00185552" w:rsidRDefault="00112C4C" w:rsidP="00010B5D">
            <w:pPr>
              <w:spacing w:after="0" w:line="240" w:lineRule="auto"/>
              <w:rPr>
                <w:rFonts w:ascii="Times New Roman" w:eastAsia="Times New Roman" w:hAnsi="Times New Roman" w:cs="Times New Roman"/>
                <w:strike/>
                <w:sz w:val="23"/>
                <w:szCs w:val="23"/>
                <w:lang w:eastAsia="ru-RU"/>
              </w:rPr>
            </w:pPr>
            <w:r w:rsidRPr="00185552">
              <w:rPr>
                <w:rFonts w:ascii="Times New Roman" w:eastAsia="Times New Roman" w:hAnsi="Times New Roman" w:cs="Times New Roman"/>
                <w:strike/>
                <w:sz w:val="23"/>
                <w:szCs w:val="23"/>
                <w:lang w:eastAsia="ru-RU"/>
              </w:rPr>
              <w:t>_______________/</w:t>
            </w:r>
            <w:r w:rsidRPr="00185552">
              <w:rPr>
                <w:rFonts w:ascii="Times New Roman" w:eastAsia="Times New Roman" w:hAnsi="Times New Roman" w:cs="Times New Roman"/>
                <w:b/>
                <w:bCs/>
                <w:strike/>
                <w:sz w:val="23"/>
                <w:szCs w:val="23"/>
                <w:lang w:eastAsia="ru-RU"/>
              </w:rPr>
              <w:t xml:space="preserve"> ________________ /</w:t>
            </w:r>
            <w:r w:rsidRPr="00185552">
              <w:rPr>
                <w:rFonts w:ascii="Times New Roman" w:eastAsia="Times New Roman" w:hAnsi="Times New Roman" w:cs="Times New Roman"/>
                <w:strike/>
                <w:sz w:val="23"/>
                <w:szCs w:val="23"/>
                <w:lang w:eastAsia="ru-RU"/>
              </w:rPr>
              <w:t xml:space="preserve"> Підпис</w:t>
            </w:r>
          </w:p>
          <w:p w14:paraId="02AFE36E" w14:textId="77777777" w:rsidR="00112C4C" w:rsidRPr="00185552" w:rsidRDefault="00112C4C" w:rsidP="00010B5D">
            <w:pPr>
              <w:spacing w:after="0" w:line="240" w:lineRule="auto"/>
              <w:rPr>
                <w:rFonts w:ascii="Times New Roman" w:eastAsia="Times New Roman" w:hAnsi="Times New Roman" w:cs="Times New Roman"/>
                <w:strike/>
                <w:sz w:val="23"/>
                <w:szCs w:val="23"/>
                <w:lang w:eastAsia="ru-RU"/>
              </w:rPr>
            </w:pPr>
            <w:r w:rsidRPr="00185552">
              <w:rPr>
                <w:rFonts w:ascii="Times New Roman" w:eastAsia="Times New Roman" w:hAnsi="Times New Roman" w:cs="Times New Roman"/>
                <w:strike/>
                <w:sz w:val="23"/>
                <w:szCs w:val="23"/>
                <w:lang w:eastAsia="ru-RU"/>
              </w:rPr>
              <w:t xml:space="preserve">М.П.          </w:t>
            </w:r>
          </w:p>
          <w:p w14:paraId="30B4A610" w14:textId="77777777" w:rsidR="00112C4C" w:rsidRPr="00185552" w:rsidRDefault="00112C4C" w:rsidP="00010B5D">
            <w:pPr>
              <w:tabs>
                <w:tab w:val="left" w:pos="4395"/>
              </w:tabs>
              <w:spacing w:after="0" w:line="240" w:lineRule="auto"/>
              <w:jc w:val="both"/>
              <w:rPr>
                <w:rFonts w:ascii="Times New Roman" w:hAnsi="Times New Roman" w:cs="Times New Roman"/>
                <w:strike/>
                <w:sz w:val="23"/>
                <w:szCs w:val="23"/>
              </w:rPr>
            </w:pPr>
          </w:p>
        </w:tc>
      </w:tr>
    </w:tbl>
    <w:p w14:paraId="6C5EB3AE" w14:textId="77777777" w:rsidR="00112C4C" w:rsidRPr="00185552" w:rsidRDefault="00112C4C" w:rsidP="00F26433">
      <w:pPr>
        <w:spacing w:after="0" w:line="240" w:lineRule="auto"/>
        <w:ind w:left="5660" w:firstLine="700"/>
        <w:rPr>
          <w:rFonts w:ascii="Times New Roman" w:eastAsia="Times New Roman" w:hAnsi="Times New Roman" w:cs="Times New Roman"/>
          <w:b/>
          <w:strike/>
          <w:color w:val="000000"/>
          <w:sz w:val="24"/>
          <w:szCs w:val="24"/>
        </w:rPr>
      </w:pPr>
    </w:p>
    <w:p w14:paraId="5285678C" w14:textId="77777777" w:rsidR="00112C4C" w:rsidRPr="00185552" w:rsidRDefault="00112C4C" w:rsidP="00F26433">
      <w:pPr>
        <w:spacing w:after="0" w:line="240" w:lineRule="auto"/>
        <w:ind w:left="5660" w:firstLine="700"/>
        <w:rPr>
          <w:rFonts w:ascii="Times New Roman" w:eastAsia="Times New Roman" w:hAnsi="Times New Roman" w:cs="Times New Roman"/>
          <w:b/>
          <w:strike/>
          <w:color w:val="000000"/>
          <w:sz w:val="24"/>
          <w:szCs w:val="24"/>
        </w:rPr>
      </w:pPr>
    </w:p>
    <w:p w14:paraId="1E19D789" w14:textId="77777777" w:rsidR="00112C4C" w:rsidRPr="00185552" w:rsidRDefault="00112C4C" w:rsidP="00F26433">
      <w:pPr>
        <w:spacing w:after="0" w:line="240" w:lineRule="auto"/>
        <w:ind w:left="5660" w:firstLine="700"/>
        <w:rPr>
          <w:rFonts w:ascii="Times New Roman" w:eastAsia="Times New Roman" w:hAnsi="Times New Roman" w:cs="Times New Roman"/>
          <w:b/>
          <w:strike/>
          <w:color w:val="000000"/>
          <w:sz w:val="24"/>
          <w:szCs w:val="24"/>
        </w:rPr>
      </w:pPr>
    </w:p>
    <w:p w14:paraId="07287B72" w14:textId="77777777" w:rsidR="00112C4C" w:rsidRPr="00185552" w:rsidRDefault="00112C4C" w:rsidP="00F26433">
      <w:pPr>
        <w:spacing w:after="0" w:line="240" w:lineRule="auto"/>
        <w:ind w:left="5660" w:firstLine="700"/>
        <w:rPr>
          <w:rFonts w:ascii="Times New Roman" w:eastAsia="Times New Roman" w:hAnsi="Times New Roman" w:cs="Times New Roman"/>
          <w:b/>
          <w:strike/>
          <w:color w:val="000000"/>
          <w:sz w:val="24"/>
          <w:szCs w:val="24"/>
        </w:rPr>
      </w:pPr>
    </w:p>
    <w:p w14:paraId="28310D07" w14:textId="77777777" w:rsidR="00112C4C" w:rsidRPr="00185552" w:rsidRDefault="00112C4C" w:rsidP="00F26433">
      <w:pPr>
        <w:spacing w:after="0" w:line="240" w:lineRule="auto"/>
        <w:ind w:left="5660" w:firstLine="700"/>
        <w:rPr>
          <w:rFonts w:ascii="Times New Roman" w:eastAsia="Times New Roman" w:hAnsi="Times New Roman" w:cs="Times New Roman"/>
          <w:b/>
          <w:strike/>
          <w:color w:val="000000"/>
          <w:sz w:val="24"/>
          <w:szCs w:val="24"/>
        </w:rPr>
      </w:pPr>
    </w:p>
    <w:p w14:paraId="0022A797" w14:textId="77777777" w:rsidR="003170EA" w:rsidRPr="00185552" w:rsidRDefault="003170EA" w:rsidP="00E671B4">
      <w:pPr>
        <w:tabs>
          <w:tab w:val="left" w:pos="851"/>
        </w:tabs>
        <w:suppressAutoHyphens/>
        <w:spacing w:after="0" w:line="240" w:lineRule="auto"/>
        <w:ind w:left="5103"/>
        <w:contextualSpacing/>
        <w:jc w:val="both"/>
        <w:rPr>
          <w:rFonts w:ascii="Times New Roman" w:hAnsi="Times New Roman" w:cs="Times New Roman"/>
          <w:strike/>
          <w:sz w:val="24"/>
          <w:szCs w:val="24"/>
        </w:rPr>
      </w:pPr>
    </w:p>
    <w:p w14:paraId="7EC1EA3A" w14:textId="77777777" w:rsidR="003170EA" w:rsidRPr="00185552" w:rsidRDefault="003170EA" w:rsidP="00E671B4">
      <w:pPr>
        <w:tabs>
          <w:tab w:val="left" w:pos="851"/>
        </w:tabs>
        <w:suppressAutoHyphens/>
        <w:spacing w:after="0" w:line="240" w:lineRule="auto"/>
        <w:ind w:left="5103"/>
        <w:contextualSpacing/>
        <w:jc w:val="both"/>
        <w:rPr>
          <w:rFonts w:ascii="Times New Roman" w:hAnsi="Times New Roman" w:cs="Times New Roman"/>
          <w:strike/>
          <w:sz w:val="24"/>
          <w:szCs w:val="24"/>
        </w:rPr>
      </w:pPr>
    </w:p>
    <w:p w14:paraId="6EAC087C" w14:textId="77777777" w:rsidR="003170EA" w:rsidRPr="00185552" w:rsidRDefault="003170EA" w:rsidP="00E671B4">
      <w:pPr>
        <w:tabs>
          <w:tab w:val="left" w:pos="851"/>
        </w:tabs>
        <w:suppressAutoHyphens/>
        <w:spacing w:after="0" w:line="240" w:lineRule="auto"/>
        <w:ind w:left="5103"/>
        <w:contextualSpacing/>
        <w:jc w:val="both"/>
        <w:rPr>
          <w:rFonts w:ascii="Times New Roman" w:hAnsi="Times New Roman" w:cs="Times New Roman"/>
          <w:strike/>
          <w:sz w:val="24"/>
          <w:szCs w:val="24"/>
        </w:rPr>
      </w:pPr>
    </w:p>
    <w:p w14:paraId="01C7F31C" w14:textId="77777777" w:rsidR="003170EA" w:rsidRPr="00185552" w:rsidRDefault="003170EA" w:rsidP="00E671B4">
      <w:pPr>
        <w:tabs>
          <w:tab w:val="left" w:pos="851"/>
        </w:tabs>
        <w:suppressAutoHyphens/>
        <w:spacing w:after="0" w:line="240" w:lineRule="auto"/>
        <w:ind w:left="5103"/>
        <w:contextualSpacing/>
        <w:jc w:val="both"/>
        <w:rPr>
          <w:rFonts w:ascii="Times New Roman" w:hAnsi="Times New Roman" w:cs="Times New Roman"/>
          <w:strike/>
          <w:sz w:val="24"/>
          <w:szCs w:val="24"/>
        </w:rPr>
      </w:pPr>
    </w:p>
    <w:p w14:paraId="41C5E3D6" w14:textId="77777777" w:rsidR="003170EA" w:rsidRPr="00185552" w:rsidRDefault="003170EA" w:rsidP="00E671B4">
      <w:pPr>
        <w:tabs>
          <w:tab w:val="left" w:pos="851"/>
        </w:tabs>
        <w:suppressAutoHyphens/>
        <w:spacing w:after="0" w:line="240" w:lineRule="auto"/>
        <w:ind w:left="5103"/>
        <w:contextualSpacing/>
        <w:jc w:val="both"/>
        <w:rPr>
          <w:rFonts w:ascii="Times New Roman" w:hAnsi="Times New Roman" w:cs="Times New Roman"/>
          <w:strike/>
          <w:sz w:val="24"/>
          <w:szCs w:val="24"/>
        </w:rPr>
      </w:pPr>
    </w:p>
    <w:p w14:paraId="3DD150DF" w14:textId="77777777" w:rsidR="003170EA" w:rsidRPr="00185552" w:rsidRDefault="003170EA" w:rsidP="00E671B4">
      <w:pPr>
        <w:tabs>
          <w:tab w:val="left" w:pos="851"/>
        </w:tabs>
        <w:suppressAutoHyphens/>
        <w:spacing w:after="0" w:line="240" w:lineRule="auto"/>
        <w:ind w:left="5103"/>
        <w:contextualSpacing/>
        <w:jc w:val="both"/>
        <w:rPr>
          <w:rFonts w:ascii="Times New Roman" w:hAnsi="Times New Roman" w:cs="Times New Roman"/>
          <w:strike/>
          <w:sz w:val="24"/>
          <w:szCs w:val="24"/>
        </w:rPr>
      </w:pPr>
    </w:p>
    <w:p w14:paraId="1B7335BF" w14:textId="77777777" w:rsidR="003170EA" w:rsidRPr="00185552" w:rsidRDefault="003170EA" w:rsidP="00E671B4">
      <w:pPr>
        <w:tabs>
          <w:tab w:val="left" w:pos="851"/>
        </w:tabs>
        <w:suppressAutoHyphens/>
        <w:spacing w:after="0" w:line="240" w:lineRule="auto"/>
        <w:ind w:left="5103"/>
        <w:contextualSpacing/>
        <w:jc w:val="both"/>
        <w:rPr>
          <w:rFonts w:ascii="Times New Roman" w:hAnsi="Times New Roman" w:cs="Times New Roman"/>
          <w:strike/>
          <w:sz w:val="24"/>
          <w:szCs w:val="24"/>
        </w:rPr>
      </w:pPr>
    </w:p>
    <w:p w14:paraId="4642254C" w14:textId="77777777" w:rsidR="003170EA" w:rsidRPr="00185552" w:rsidRDefault="003170EA" w:rsidP="00E671B4">
      <w:pPr>
        <w:tabs>
          <w:tab w:val="left" w:pos="851"/>
        </w:tabs>
        <w:suppressAutoHyphens/>
        <w:spacing w:after="0" w:line="240" w:lineRule="auto"/>
        <w:ind w:left="5103"/>
        <w:contextualSpacing/>
        <w:jc w:val="both"/>
        <w:rPr>
          <w:rFonts w:ascii="Times New Roman" w:hAnsi="Times New Roman" w:cs="Times New Roman"/>
          <w:strike/>
          <w:sz w:val="24"/>
          <w:szCs w:val="24"/>
        </w:rPr>
      </w:pPr>
    </w:p>
    <w:p w14:paraId="2D490EE5" w14:textId="2DE1B0A3" w:rsidR="00E671B4" w:rsidRPr="00185552" w:rsidRDefault="00E671B4" w:rsidP="00E671B4">
      <w:pPr>
        <w:tabs>
          <w:tab w:val="left" w:pos="851"/>
        </w:tabs>
        <w:suppressAutoHyphens/>
        <w:spacing w:after="0" w:line="240" w:lineRule="auto"/>
        <w:ind w:left="5103"/>
        <w:contextualSpacing/>
        <w:jc w:val="both"/>
        <w:rPr>
          <w:rFonts w:ascii="Times New Roman" w:hAnsi="Times New Roman" w:cs="Times New Roman"/>
          <w:strike/>
          <w:sz w:val="24"/>
          <w:szCs w:val="24"/>
        </w:rPr>
      </w:pPr>
      <w:r w:rsidRPr="00185552">
        <w:rPr>
          <w:rFonts w:ascii="Times New Roman" w:hAnsi="Times New Roman" w:cs="Times New Roman"/>
          <w:strike/>
          <w:sz w:val="24"/>
          <w:szCs w:val="24"/>
        </w:rPr>
        <w:t xml:space="preserve">Додаток 7до Договору про закупівлю послуг </w:t>
      </w:r>
    </w:p>
    <w:p w14:paraId="66CD211C" w14:textId="302E3A5D" w:rsidR="00E671B4" w:rsidRPr="00185552" w:rsidRDefault="00103C9A" w:rsidP="00E671B4">
      <w:pPr>
        <w:tabs>
          <w:tab w:val="left" w:pos="851"/>
        </w:tabs>
        <w:suppressAutoHyphens/>
        <w:spacing w:after="0" w:line="240" w:lineRule="auto"/>
        <w:ind w:firstLine="5103"/>
        <w:contextualSpacing/>
        <w:jc w:val="both"/>
        <w:rPr>
          <w:rFonts w:ascii="Times New Roman" w:hAnsi="Times New Roman" w:cs="Times New Roman"/>
          <w:strike/>
          <w:sz w:val="24"/>
          <w:szCs w:val="24"/>
        </w:rPr>
      </w:pPr>
      <w:r w:rsidRPr="00185552">
        <w:rPr>
          <w:rFonts w:ascii="Times New Roman" w:hAnsi="Times New Roman" w:cs="Times New Roman"/>
          <w:strike/>
          <w:sz w:val="24"/>
          <w:szCs w:val="24"/>
        </w:rPr>
        <w:t>№ ______</w:t>
      </w:r>
      <w:r w:rsidR="00E671B4" w:rsidRPr="00185552">
        <w:rPr>
          <w:rFonts w:ascii="Times New Roman" w:hAnsi="Times New Roman" w:cs="Times New Roman"/>
          <w:strike/>
          <w:sz w:val="24"/>
          <w:szCs w:val="24"/>
        </w:rPr>
        <w:t xml:space="preserve">від «___»_______ 2025 </w:t>
      </w:r>
    </w:p>
    <w:p w14:paraId="667C18AB" w14:textId="77777777" w:rsidR="00E671B4" w:rsidRPr="00185552" w:rsidRDefault="00E671B4" w:rsidP="00E671B4">
      <w:pPr>
        <w:spacing w:after="0" w:line="240" w:lineRule="auto"/>
        <w:jc w:val="center"/>
        <w:rPr>
          <w:rFonts w:ascii="Times New Roman" w:hAnsi="Times New Roman" w:cs="Times New Roman"/>
          <w:b/>
          <w:bCs/>
          <w:strike/>
          <w:sz w:val="24"/>
          <w:szCs w:val="24"/>
          <w:lang w:eastAsia="en-US"/>
          <w14:ligatures w14:val="standardContextual"/>
        </w:rPr>
      </w:pPr>
    </w:p>
    <w:p w14:paraId="41CB4EBC" w14:textId="2694CD4E" w:rsidR="00E671B4" w:rsidRPr="00185552" w:rsidRDefault="00FB43DF" w:rsidP="00E671B4">
      <w:pPr>
        <w:spacing w:after="0" w:line="240" w:lineRule="auto"/>
        <w:contextualSpacing/>
        <w:jc w:val="center"/>
        <w:rPr>
          <w:rFonts w:ascii="Times New Roman" w:hAnsi="Times New Roman" w:cs="Times New Roman"/>
          <w:b/>
          <w:bCs/>
          <w:strike/>
          <w:sz w:val="24"/>
          <w:szCs w:val="24"/>
          <w:lang w:eastAsia="en-US"/>
          <w14:ligatures w14:val="standardContextual"/>
        </w:rPr>
      </w:pPr>
      <w:r w:rsidRPr="00185552">
        <w:rPr>
          <w:rFonts w:ascii="Times New Roman" w:hAnsi="Times New Roman" w:cs="Times New Roman"/>
          <w:b/>
          <w:bCs/>
          <w:strike/>
          <w:sz w:val="24"/>
          <w:szCs w:val="24"/>
          <w:lang w:eastAsia="en-US"/>
          <w14:ligatures w14:val="standardContextual"/>
        </w:rPr>
        <w:t>КАЛЕНДАРНИЙ ПЛАН ФІНАНСУВАННЯ</w:t>
      </w:r>
    </w:p>
    <w:p w14:paraId="2F984A61" w14:textId="4F1D9DF4" w:rsidR="00E671B4" w:rsidRPr="00185552" w:rsidRDefault="00E671B4" w:rsidP="00E671B4">
      <w:pPr>
        <w:spacing w:after="0" w:line="240" w:lineRule="auto"/>
        <w:contextualSpacing/>
        <w:jc w:val="both"/>
        <w:rPr>
          <w:rFonts w:ascii="Times New Roman" w:hAnsi="Times New Roman" w:cs="Times New Roman"/>
          <w:strike/>
          <w:sz w:val="24"/>
          <w:szCs w:val="24"/>
        </w:rPr>
      </w:pPr>
      <w:r w:rsidRPr="00185552">
        <w:rPr>
          <w:rFonts w:ascii="Times New Roman" w:hAnsi="Times New Roman" w:cs="Times New Roman"/>
          <w:strike/>
          <w:sz w:val="24"/>
          <w:szCs w:val="24"/>
        </w:rPr>
        <w:t>м. Київ</w:t>
      </w:r>
      <w:r w:rsidRPr="00185552">
        <w:rPr>
          <w:rFonts w:ascii="Times New Roman" w:hAnsi="Times New Roman" w:cs="Times New Roman"/>
          <w:strike/>
          <w:sz w:val="24"/>
          <w:szCs w:val="24"/>
        </w:rPr>
        <w:tab/>
      </w:r>
      <w:r w:rsidRPr="00185552">
        <w:rPr>
          <w:rFonts w:ascii="Times New Roman" w:hAnsi="Times New Roman" w:cs="Times New Roman"/>
          <w:strike/>
          <w:sz w:val="24"/>
          <w:szCs w:val="24"/>
        </w:rPr>
        <w:tab/>
      </w:r>
      <w:r w:rsidRPr="00185552">
        <w:rPr>
          <w:rFonts w:ascii="Times New Roman" w:hAnsi="Times New Roman" w:cs="Times New Roman"/>
          <w:strike/>
          <w:sz w:val="24"/>
          <w:szCs w:val="24"/>
        </w:rPr>
        <w:tab/>
      </w:r>
      <w:r w:rsidRPr="00185552">
        <w:rPr>
          <w:rFonts w:ascii="Times New Roman" w:hAnsi="Times New Roman" w:cs="Times New Roman"/>
          <w:strike/>
          <w:sz w:val="24"/>
          <w:szCs w:val="24"/>
        </w:rPr>
        <w:tab/>
      </w:r>
      <w:r w:rsidRPr="00185552">
        <w:rPr>
          <w:rFonts w:ascii="Times New Roman" w:hAnsi="Times New Roman" w:cs="Times New Roman"/>
          <w:strike/>
          <w:sz w:val="24"/>
          <w:szCs w:val="24"/>
        </w:rPr>
        <w:tab/>
        <w:t xml:space="preserve">                               «____»_________2025 року</w:t>
      </w:r>
    </w:p>
    <w:p w14:paraId="006A3B0B" w14:textId="77777777" w:rsidR="00E671B4" w:rsidRPr="00185552" w:rsidRDefault="00E671B4" w:rsidP="00453A77">
      <w:pPr>
        <w:spacing w:after="0" w:line="240" w:lineRule="auto"/>
        <w:contextualSpacing/>
        <w:jc w:val="both"/>
        <w:rPr>
          <w:rFonts w:ascii="Times New Roman" w:hAnsi="Times New Roman" w:cs="Times New Roman"/>
          <w:strike/>
          <w:sz w:val="24"/>
          <w:szCs w:val="24"/>
        </w:rPr>
      </w:pPr>
    </w:p>
    <w:p w14:paraId="0667B345" w14:textId="77777777" w:rsidR="00E671B4" w:rsidRPr="00185552" w:rsidRDefault="00E671B4" w:rsidP="00453A77">
      <w:pPr>
        <w:suppressAutoHyphens/>
        <w:snapToGrid w:val="0"/>
        <w:spacing w:after="0" w:line="240" w:lineRule="auto"/>
        <w:ind w:firstLine="709"/>
        <w:contextualSpacing/>
        <w:jc w:val="both"/>
        <w:rPr>
          <w:rFonts w:ascii="Times New Roman" w:hAnsi="Times New Roman" w:cs="Times New Roman"/>
          <w:strike/>
          <w:sz w:val="24"/>
          <w:szCs w:val="24"/>
          <w:lang w:eastAsia="ar-SA"/>
        </w:rPr>
      </w:pPr>
      <w:r w:rsidRPr="00185552">
        <w:rPr>
          <w:rFonts w:ascii="Times New Roman" w:hAnsi="Times New Roman" w:cs="Times New Roman"/>
          <w:b/>
          <w:strike/>
          <w:sz w:val="24"/>
          <w:szCs w:val="24"/>
          <w:lang w:eastAsia="ar-SA"/>
        </w:rPr>
        <w:t xml:space="preserve">Державна установа «Центр громадського здоров'я Міністерства охорони здоров'я України» (далі – Страхувальник), </w:t>
      </w:r>
      <w:r w:rsidRPr="00185552">
        <w:rPr>
          <w:rFonts w:ascii="Times New Roman" w:hAnsi="Times New Roman" w:cs="Times New Roman"/>
          <w:strike/>
          <w:sz w:val="24"/>
          <w:szCs w:val="24"/>
          <w:lang w:eastAsia="ar-SA"/>
        </w:rPr>
        <w:t xml:space="preserve">в особі ______________________, який діє на підставі ________________________________, з однієї сторони, та </w:t>
      </w:r>
    </w:p>
    <w:p w14:paraId="5355203A" w14:textId="77777777" w:rsidR="00E671B4" w:rsidRPr="00185552" w:rsidRDefault="00E671B4" w:rsidP="00453A77">
      <w:pPr>
        <w:suppressAutoHyphens/>
        <w:snapToGrid w:val="0"/>
        <w:spacing w:after="0" w:line="240" w:lineRule="auto"/>
        <w:ind w:firstLine="709"/>
        <w:contextualSpacing/>
        <w:jc w:val="both"/>
        <w:rPr>
          <w:rFonts w:ascii="Times New Roman" w:hAnsi="Times New Roman" w:cs="Times New Roman"/>
          <w:strike/>
          <w:sz w:val="24"/>
          <w:szCs w:val="24"/>
        </w:rPr>
      </w:pPr>
      <w:r w:rsidRPr="00185552">
        <w:rPr>
          <w:rFonts w:ascii="Times New Roman" w:hAnsi="Times New Roman" w:cs="Times New Roman"/>
          <w:strike/>
          <w:sz w:val="24"/>
          <w:szCs w:val="24"/>
          <w:lang w:eastAsia="ar-SA"/>
        </w:rPr>
        <w:t>_________________________________________________ (далі – Страховик), в особі ____________________________________, який(-а) діє на підставі ______________________________, ліцензії, виданої ___________ (</w:t>
      </w:r>
      <w:r w:rsidRPr="00185552">
        <w:rPr>
          <w:rFonts w:ascii="Times New Roman" w:hAnsi="Times New Roman" w:cs="Times New Roman"/>
          <w:i/>
          <w:strike/>
          <w:sz w:val="24"/>
          <w:szCs w:val="24"/>
          <w:lang w:eastAsia="ar-SA"/>
        </w:rPr>
        <w:t>Номер і дата видачі ліцензії на здійснення діяльності із страхування</w:t>
      </w:r>
      <w:r w:rsidRPr="00185552">
        <w:rPr>
          <w:rFonts w:ascii="Times New Roman" w:hAnsi="Times New Roman" w:cs="Times New Roman"/>
          <w:strike/>
          <w:sz w:val="24"/>
          <w:szCs w:val="24"/>
          <w:lang w:eastAsia="ar-SA"/>
        </w:rPr>
        <w:t xml:space="preserve">), з другої сторони, які в подальшому при спільному згадуванні по тексту разом іменуються «Сторони», а кожна окремо – «Сторона», </w:t>
      </w:r>
      <w:r w:rsidRPr="00185552">
        <w:rPr>
          <w:rFonts w:ascii="Times New Roman" w:hAnsi="Times New Roman" w:cs="Times New Roman"/>
          <w:strike/>
          <w:sz w:val="24"/>
          <w:szCs w:val="24"/>
        </w:rPr>
        <w:t>уклали цей Додаток 7 «Календарний план фінансування» до Договору про закупівлю послуг № ____ від «_____».___.2025 року про наступне:</w:t>
      </w:r>
    </w:p>
    <w:p w14:paraId="03C24552" w14:textId="77777777" w:rsidR="00E671B4" w:rsidRPr="00185552" w:rsidRDefault="00E671B4" w:rsidP="00E671B4">
      <w:pPr>
        <w:suppressAutoHyphens/>
        <w:snapToGrid w:val="0"/>
        <w:spacing w:after="0" w:line="276" w:lineRule="auto"/>
        <w:ind w:firstLine="709"/>
        <w:contextualSpacing/>
        <w:jc w:val="both"/>
        <w:rPr>
          <w:rFonts w:ascii="Times New Roman" w:hAnsi="Times New Roman" w:cs="Times New Roman"/>
          <w:strike/>
          <w:sz w:val="24"/>
          <w:szCs w:val="24"/>
        </w:rPr>
      </w:pPr>
    </w:p>
    <w:tbl>
      <w:tblPr>
        <w:tblStyle w:val="130"/>
        <w:tblW w:w="9639" w:type="dxa"/>
        <w:tblInd w:w="-5" w:type="dxa"/>
        <w:tblLook w:val="04A0" w:firstRow="1" w:lastRow="0" w:firstColumn="1" w:lastColumn="0" w:noHBand="0" w:noVBand="1"/>
      </w:tblPr>
      <w:tblGrid>
        <w:gridCol w:w="534"/>
        <w:gridCol w:w="4108"/>
        <w:gridCol w:w="1503"/>
        <w:gridCol w:w="1706"/>
        <w:gridCol w:w="1788"/>
      </w:tblGrid>
      <w:tr w:rsidR="00E671B4" w:rsidRPr="00185552" w14:paraId="197D4643" w14:textId="77777777" w:rsidTr="00010B5D">
        <w:trPr>
          <w:trHeight w:val="735"/>
        </w:trPr>
        <w:tc>
          <w:tcPr>
            <w:tcW w:w="534" w:type="dxa"/>
            <w:vAlign w:val="center"/>
          </w:tcPr>
          <w:p w14:paraId="4EEA12C3" w14:textId="77777777" w:rsidR="00E671B4" w:rsidRPr="00185552" w:rsidRDefault="00E671B4" w:rsidP="00E671B4">
            <w:pPr>
              <w:jc w:val="center"/>
              <w:rPr>
                <w:rFonts w:ascii="Times New Roman" w:hAnsi="Times New Roman"/>
                <w:b/>
                <w:bCs/>
                <w:strike/>
              </w:rPr>
            </w:pPr>
            <w:r w:rsidRPr="00185552">
              <w:rPr>
                <w:rFonts w:ascii="Times New Roman" w:hAnsi="Times New Roman"/>
                <w:b/>
                <w:bCs/>
                <w:strike/>
              </w:rPr>
              <w:t>№ з/п</w:t>
            </w:r>
          </w:p>
        </w:tc>
        <w:tc>
          <w:tcPr>
            <w:tcW w:w="4108" w:type="dxa"/>
            <w:vAlign w:val="center"/>
          </w:tcPr>
          <w:p w14:paraId="04DE909F" w14:textId="77777777" w:rsidR="00E671B4" w:rsidRPr="00185552" w:rsidRDefault="00E671B4" w:rsidP="00E671B4">
            <w:pPr>
              <w:jc w:val="center"/>
              <w:rPr>
                <w:rFonts w:ascii="Times New Roman" w:hAnsi="Times New Roman"/>
                <w:b/>
                <w:bCs/>
                <w:strike/>
              </w:rPr>
            </w:pPr>
            <w:r w:rsidRPr="00185552">
              <w:rPr>
                <w:rFonts w:ascii="Times New Roman" w:hAnsi="Times New Roman"/>
                <w:b/>
                <w:bCs/>
                <w:strike/>
              </w:rPr>
              <w:t>Назва Послуг</w:t>
            </w:r>
          </w:p>
        </w:tc>
        <w:tc>
          <w:tcPr>
            <w:tcW w:w="1503" w:type="dxa"/>
            <w:vAlign w:val="center"/>
          </w:tcPr>
          <w:p w14:paraId="695EC5B4" w14:textId="77777777" w:rsidR="00E671B4" w:rsidRPr="00185552" w:rsidRDefault="00E671B4" w:rsidP="00E671B4">
            <w:pPr>
              <w:jc w:val="center"/>
              <w:rPr>
                <w:rFonts w:ascii="Times New Roman" w:hAnsi="Times New Roman"/>
                <w:b/>
                <w:bCs/>
                <w:strike/>
              </w:rPr>
            </w:pPr>
            <w:r w:rsidRPr="00185552">
              <w:rPr>
                <w:rFonts w:ascii="Times New Roman" w:hAnsi="Times New Roman"/>
                <w:b/>
                <w:bCs/>
                <w:strike/>
              </w:rPr>
              <w:t>Період надання Послуг</w:t>
            </w:r>
          </w:p>
          <w:p w14:paraId="73D36F17" w14:textId="77777777" w:rsidR="00E671B4" w:rsidRPr="00185552" w:rsidRDefault="00E671B4" w:rsidP="00E671B4">
            <w:pPr>
              <w:jc w:val="center"/>
              <w:rPr>
                <w:rFonts w:ascii="Times New Roman" w:hAnsi="Times New Roman"/>
                <w:b/>
                <w:bCs/>
                <w:strike/>
              </w:rPr>
            </w:pPr>
            <w:r w:rsidRPr="00185552">
              <w:rPr>
                <w:rFonts w:ascii="Times New Roman" w:hAnsi="Times New Roman"/>
                <w:b/>
                <w:bCs/>
                <w:strike/>
              </w:rPr>
              <w:t>(з/до)</w:t>
            </w:r>
          </w:p>
        </w:tc>
        <w:tc>
          <w:tcPr>
            <w:tcW w:w="1706" w:type="dxa"/>
            <w:vAlign w:val="center"/>
          </w:tcPr>
          <w:p w14:paraId="1159CA5B" w14:textId="77777777" w:rsidR="00E671B4" w:rsidRPr="00185552" w:rsidRDefault="00E671B4" w:rsidP="00E671B4">
            <w:pPr>
              <w:jc w:val="center"/>
              <w:rPr>
                <w:rFonts w:ascii="Times New Roman" w:hAnsi="Times New Roman"/>
                <w:b/>
                <w:bCs/>
                <w:strike/>
              </w:rPr>
            </w:pPr>
            <w:r w:rsidRPr="00185552">
              <w:rPr>
                <w:rFonts w:ascii="Times New Roman" w:hAnsi="Times New Roman"/>
                <w:b/>
                <w:bCs/>
                <w:strike/>
              </w:rPr>
              <w:t>Період здійснення розрахунків</w:t>
            </w:r>
          </w:p>
          <w:p w14:paraId="3CB4C86B" w14:textId="77777777" w:rsidR="00E671B4" w:rsidRPr="00185552" w:rsidRDefault="00E671B4" w:rsidP="00E671B4">
            <w:pPr>
              <w:jc w:val="center"/>
              <w:rPr>
                <w:rFonts w:ascii="Times New Roman" w:hAnsi="Times New Roman"/>
                <w:b/>
                <w:bCs/>
                <w:strike/>
              </w:rPr>
            </w:pPr>
          </w:p>
        </w:tc>
        <w:tc>
          <w:tcPr>
            <w:tcW w:w="1788" w:type="dxa"/>
            <w:vAlign w:val="center"/>
          </w:tcPr>
          <w:p w14:paraId="7E799605" w14:textId="77777777" w:rsidR="00E671B4" w:rsidRPr="00185552" w:rsidRDefault="00E671B4" w:rsidP="00E671B4">
            <w:pPr>
              <w:jc w:val="center"/>
              <w:rPr>
                <w:rFonts w:ascii="Times New Roman" w:hAnsi="Times New Roman"/>
                <w:b/>
                <w:bCs/>
                <w:strike/>
              </w:rPr>
            </w:pPr>
            <w:r w:rsidRPr="00185552">
              <w:rPr>
                <w:rFonts w:ascii="Times New Roman" w:hAnsi="Times New Roman"/>
                <w:b/>
                <w:bCs/>
                <w:strike/>
              </w:rPr>
              <w:t>Обсяг фінансування, грн</w:t>
            </w:r>
          </w:p>
        </w:tc>
      </w:tr>
      <w:tr w:rsidR="00E671B4" w:rsidRPr="00185552" w14:paraId="10F34FA5" w14:textId="77777777" w:rsidTr="00010B5D">
        <w:trPr>
          <w:trHeight w:val="340"/>
        </w:trPr>
        <w:tc>
          <w:tcPr>
            <w:tcW w:w="9639" w:type="dxa"/>
            <w:gridSpan w:val="5"/>
            <w:vAlign w:val="center"/>
          </w:tcPr>
          <w:p w14:paraId="75FD4956" w14:textId="77777777" w:rsidR="00E671B4" w:rsidRPr="00185552" w:rsidRDefault="00E671B4" w:rsidP="00E671B4">
            <w:pPr>
              <w:jc w:val="center"/>
              <w:rPr>
                <w:rFonts w:ascii="Times New Roman" w:hAnsi="Times New Roman"/>
                <w:b/>
                <w:strike/>
              </w:rPr>
            </w:pPr>
            <w:r w:rsidRPr="00185552">
              <w:rPr>
                <w:rFonts w:ascii="Times New Roman" w:hAnsi="Times New Roman"/>
                <w:b/>
                <w:strike/>
              </w:rPr>
              <w:t>2025 рік</w:t>
            </w:r>
          </w:p>
        </w:tc>
      </w:tr>
      <w:tr w:rsidR="00E671B4" w:rsidRPr="00185552" w14:paraId="7E23B203" w14:textId="77777777" w:rsidTr="00010B5D">
        <w:trPr>
          <w:trHeight w:val="553"/>
        </w:trPr>
        <w:tc>
          <w:tcPr>
            <w:tcW w:w="534" w:type="dxa"/>
            <w:vMerge w:val="restart"/>
            <w:vAlign w:val="center"/>
          </w:tcPr>
          <w:p w14:paraId="614339E4" w14:textId="77777777" w:rsidR="00E671B4" w:rsidRPr="00185552" w:rsidRDefault="00E671B4" w:rsidP="00E671B4">
            <w:pPr>
              <w:jc w:val="center"/>
              <w:rPr>
                <w:rFonts w:ascii="Times New Roman" w:hAnsi="Times New Roman"/>
                <w:strike/>
              </w:rPr>
            </w:pPr>
            <w:r w:rsidRPr="00185552">
              <w:rPr>
                <w:rFonts w:ascii="Times New Roman" w:hAnsi="Times New Roman"/>
                <w:strike/>
              </w:rPr>
              <w:t>1.</w:t>
            </w:r>
          </w:p>
        </w:tc>
        <w:tc>
          <w:tcPr>
            <w:tcW w:w="4108" w:type="dxa"/>
            <w:vMerge w:val="restart"/>
            <w:vAlign w:val="center"/>
          </w:tcPr>
          <w:p w14:paraId="6B10CE92" w14:textId="77777777" w:rsidR="00E671B4" w:rsidRPr="00185552" w:rsidRDefault="00E671B4" w:rsidP="00E671B4">
            <w:pPr>
              <w:rPr>
                <w:rFonts w:ascii="Times New Roman" w:hAnsi="Times New Roman"/>
                <w:strike/>
              </w:rPr>
            </w:pPr>
            <w:r w:rsidRPr="00185552">
              <w:rPr>
                <w:rFonts w:ascii="Times New Roman" w:hAnsi="Times New Roman"/>
                <w:strike/>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 (клас 2)</w:t>
            </w:r>
          </w:p>
        </w:tc>
        <w:tc>
          <w:tcPr>
            <w:tcW w:w="1503" w:type="dxa"/>
            <w:vAlign w:val="center"/>
          </w:tcPr>
          <w:p w14:paraId="7ED1A2B5" w14:textId="77777777" w:rsidR="00E671B4" w:rsidRPr="00185552" w:rsidRDefault="00E671B4" w:rsidP="00E671B4">
            <w:pPr>
              <w:jc w:val="center"/>
              <w:rPr>
                <w:rFonts w:ascii="Times New Roman" w:hAnsi="Times New Roman"/>
                <w:strike/>
              </w:rPr>
            </w:pPr>
          </w:p>
        </w:tc>
        <w:tc>
          <w:tcPr>
            <w:tcW w:w="1706" w:type="dxa"/>
            <w:vAlign w:val="center"/>
          </w:tcPr>
          <w:p w14:paraId="4B5BFAB5" w14:textId="77777777" w:rsidR="00E671B4" w:rsidRPr="00185552" w:rsidRDefault="00E671B4" w:rsidP="00E671B4">
            <w:pPr>
              <w:jc w:val="center"/>
              <w:rPr>
                <w:rFonts w:ascii="Times New Roman" w:hAnsi="Times New Roman"/>
                <w:strike/>
              </w:rPr>
            </w:pPr>
          </w:p>
        </w:tc>
        <w:tc>
          <w:tcPr>
            <w:tcW w:w="1788" w:type="dxa"/>
            <w:vAlign w:val="center"/>
          </w:tcPr>
          <w:p w14:paraId="22ADBC76" w14:textId="77777777" w:rsidR="00E671B4" w:rsidRPr="00185552" w:rsidRDefault="00E671B4" w:rsidP="00E671B4">
            <w:pPr>
              <w:jc w:val="center"/>
              <w:rPr>
                <w:rFonts w:ascii="Times New Roman" w:hAnsi="Times New Roman"/>
                <w:strike/>
              </w:rPr>
            </w:pPr>
          </w:p>
        </w:tc>
      </w:tr>
      <w:tr w:rsidR="00E671B4" w:rsidRPr="00185552" w14:paraId="44482DC7" w14:textId="77777777" w:rsidTr="00010B5D">
        <w:trPr>
          <w:trHeight w:val="454"/>
        </w:trPr>
        <w:tc>
          <w:tcPr>
            <w:tcW w:w="534" w:type="dxa"/>
            <w:vMerge/>
            <w:vAlign w:val="center"/>
          </w:tcPr>
          <w:p w14:paraId="3A71114E" w14:textId="77777777" w:rsidR="00E671B4" w:rsidRPr="00185552" w:rsidRDefault="00E671B4" w:rsidP="00E671B4">
            <w:pPr>
              <w:jc w:val="center"/>
              <w:rPr>
                <w:rFonts w:ascii="Times New Roman" w:hAnsi="Times New Roman"/>
                <w:strike/>
              </w:rPr>
            </w:pPr>
          </w:p>
        </w:tc>
        <w:tc>
          <w:tcPr>
            <w:tcW w:w="4108" w:type="dxa"/>
            <w:vMerge/>
            <w:vAlign w:val="center"/>
          </w:tcPr>
          <w:p w14:paraId="1EB1ACB0" w14:textId="77777777" w:rsidR="00E671B4" w:rsidRPr="00185552" w:rsidRDefault="00E671B4" w:rsidP="00E671B4">
            <w:pPr>
              <w:rPr>
                <w:rFonts w:ascii="Times New Roman" w:hAnsi="Times New Roman"/>
                <w:strike/>
              </w:rPr>
            </w:pPr>
          </w:p>
        </w:tc>
        <w:tc>
          <w:tcPr>
            <w:tcW w:w="1503" w:type="dxa"/>
            <w:vAlign w:val="center"/>
          </w:tcPr>
          <w:p w14:paraId="213A9D21" w14:textId="77777777" w:rsidR="00E671B4" w:rsidRPr="00185552" w:rsidRDefault="00E671B4" w:rsidP="00E671B4">
            <w:pPr>
              <w:jc w:val="center"/>
              <w:rPr>
                <w:rFonts w:ascii="Times New Roman" w:hAnsi="Times New Roman"/>
                <w:strike/>
              </w:rPr>
            </w:pPr>
          </w:p>
        </w:tc>
        <w:tc>
          <w:tcPr>
            <w:tcW w:w="1706" w:type="dxa"/>
            <w:vAlign w:val="center"/>
          </w:tcPr>
          <w:p w14:paraId="60AAAF83" w14:textId="77777777" w:rsidR="00E671B4" w:rsidRPr="00185552" w:rsidRDefault="00E671B4" w:rsidP="00E671B4">
            <w:pPr>
              <w:jc w:val="center"/>
              <w:rPr>
                <w:rFonts w:ascii="Times New Roman" w:hAnsi="Times New Roman"/>
                <w:strike/>
              </w:rPr>
            </w:pPr>
          </w:p>
        </w:tc>
        <w:tc>
          <w:tcPr>
            <w:tcW w:w="1788" w:type="dxa"/>
            <w:vAlign w:val="center"/>
          </w:tcPr>
          <w:p w14:paraId="0F1C1B18" w14:textId="77777777" w:rsidR="00E671B4" w:rsidRPr="00185552" w:rsidRDefault="00E671B4" w:rsidP="00E671B4">
            <w:pPr>
              <w:jc w:val="center"/>
              <w:rPr>
                <w:rFonts w:ascii="Times New Roman" w:hAnsi="Times New Roman"/>
                <w:strike/>
              </w:rPr>
            </w:pPr>
          </w:p>
        </w:tc>
      </w:tr>
      <w:tr w:rsidR="00E671B4" w:rsidRPr="00185552" w14:paraId="220D5662" w14:textId="77777777" w:rsidTr="00010B5D">
        <w:trPr>
          <w:trHeight w:val="454"/>
        </w:trPr>
        <w:tc>
          <w:tcPr>
            <w:tcW w:w="534" w:type="dxa"/>
            <w:vMerge/>
            <w:vAlign w:val="center"/>
          </w:tcPr>
          <w:p w14:paraId="2010FEC4" w14:textId="77777777" w:rsidR="00E671B4" w:rsidRPr="00185552" w:rsidRDefault="00E671B4" w:rsidP="00E671B4">
            <w:pPr>
              <w:jc w:val="center"/>
              <w:rPr>
                <w:rFonts w:ascii="Times New Roman" w:hAnsi="Times New Roman"/>
                <w:strike/>
              </w:rPr>
            </w:pPr>
          </w:p>
        </w:tc>
        <w:tc>
          <w:tcPr>
            <w:tcW w:w="4108" w:type="dxa"/>
            <w:vMerge/>
            <w:vAlign w:val="center"/>
          </w:tcPr>
          <w:p w14:paraId="470A6604" w14:textId="77777777" w:rsidR="00E671B4" w:rsidRPr="00185552" w:rsidRDefault="00E671B4" w:rsidP="00E671B4">
            <w:pPr>
              <w:rPr>
                <w:rFonts w:ascii="Times New Roman" w:hAnsi="Times New Roman"/>
                <w:strike/>
              </w:rPr>
            </w:pPr>
          </w:p>
        </w:tc>
        <w:tc>
          <w:tcPr>
            <w:tcW w:w="1503" w:type="dxa"/>
            <w:vAlign w:val="center"/>
          </w:tcPr>
          <w:p w14:paraId="74F885DC" w14:textId="77777777" w:rsidR="00E671B4" w:rsidRPr="00185552" w:rsidRDefault="00E671B4" w:rsidP="00E671B4">
            <w:pPr>
              <w:jc w:val="center"/>
              <w:rPr>
                <w:rFonts w:ascii="Times New Roman" w:hAnsi="Times New Roman"/>
                <w:strike/>
              </w:rPr>
            </w:pPr>
          </w:p>
        </w:tc>
        <w:tc>
          <w:tcPr>
            <w:tcW w:w="1706" w:type="dxa"/>
            <w:vAlign w:val="center"/>
          </w:tcPr>
          <w:p w14:paraId="7D344407" w14:textId="77777777" w:rsidR="00E671B4" w:rsidRPr="00185552" w:rsidRDefault="00E671B4" w:rsidP="00E671B4">
            <w:pPr>
              <w:jc w:val="center"/>
              <w:rPr>
                <w:rFonts w:ascii="Times New Roman" w:hAnsi="Times New Roman"/>
                <w:strike/>
              </w:rPr>
            </w:pPr>
          </w:p>
        </w:tc>
        <w:tc>
          <w:tcPr>
            <w:tcW w:w="1788" w:type="dxa"/>
            <w:vAlign w:val="center"/>
          </w:tcPr>
          <w:p w14:paraId="5922AB2A" w14:textId="77777777" w:rsidR="00E671B4" w:rsidRPr="00185552" w:rsidRDefault="00E671B4" w:rsidP="00E671B4">
            <w:pPr>
              <w:jc w:val="center"/>
              <w:rPr>
                <w:rFonts w:ascii="Times New Roman" w:hAnsi="Times New Roman"/>
                <w:strike/>
              </w:rPr>
            </w:pPr>
          </w:p>
        </w:tc>
      </w:tr>
      <w:tr w:rsidR="00E671B4" w:rsidRPr="00185552" w14:paraId="444966D3" w14:textId="77777777" w:rsidTr="00010B5D">
        <w:trPr>
          <w:trHeight w:val="340"/>
        </w:trPr>
        <w:tc>
          <w:tcPr>
            <w:tcW w:w="9639" w:type="dxa"/>
            <w:gridSpan w:val="5"/>
            <w:vAlign w:val="center"/>
          </w:tcPr>
          <w:p w14:paraId="74B7A532" w14:textId="77777777" w:rsidR="00E671B4" w:rsidRPr="00185552" w:rsidRDefault="00E671B4" w:rsidP="00E671B4">
            <w:pPr>
              <w:jc w:val="center"/>
              <w:rPr>
                <w:rFonts w:ascii="Times New Roman" w:hAnsi="Times New Roman"/>
                <w:strike/>
                <w:color w:val="000000"/>
              </w:rPr>
            </w:pPr>
            <w:r w:rsidRPr="00185552">
              <w:rPr>
                <w:rFonts w:ascii="Times New Roman" w:hAnsi="Times New Roman"/>
                <w:b/>
                <w:strike/>
              </w:rPr>
              <w:t>2026 рік</w:t>
            </w:r>
          </w:p>
        </w:tc>
      </w:tr>
      <w:tr w:rsidR="00E671B4" w:rsidRPr="00185552" w14:paraId="2CC0639E" w14:textId="77777777" w:rsidTr="00010B5D">
        <w:trPr>
          <w:trHeight w:val="454"/>
        </w:trPr>
        <w:tc>
          <w:tcPr>
            <w:tcW w:w="534" w:type="dxa"/>
            <w:vMerge w:val="restart"/>
            <w:vAlign w:val="center"/>
          </w:tcPr>
          <w:p w14:paraId="4EFA89A3" w14:textId="77777777" w:rsidR="00E671B4" w:rsidRPr="00185552" w:rsidRDefault="00E671B4" w:rsidP="00E671B4">
            <w:pPr>
              <w:jc w:val="center"/>
              <w:rPr>
                <w:rFonts w:ascii="Times New Roman" w:hAnsi="Times New Roman"/>
                <w:strike/>
              </w:rPr>
            </w:pPr>
            <w:r w:rsidRPr="00185552">
              <w:rPr>
                <w:rFonts w:ascii="Times New Roman" w:hAnsi="Times New Roman"/>
                <w:strike/>
              </w:rPr>
              <w:t>1.</w:t>
            </w:r>
          </w:p>
        </w:tc>
        <w:tc>
          <w:tcPr>
            <w:tcW w:w="4108" w:type="dxa"/>
            <w:vMerge w:val="restart"/>
            <w:vAlign w:val="center"/>
          </w:tcPr>
          <w:p w14:paraId="7C7F1C03" w14:textId="77777777" w:rsidR="00E671B4" w:rsidRPr="00185552" w:rsidRDefault="00E671B4" w:rsidP="00E671B4">
            <w:pPr>
              <w:rPr>
                <w:rFonts w:ascii="Times New Roman" w:hAnsi="Times New Roman"/>
                <w:strike/>
              </w:rPr>
            </w:pPr>
            <w:r w:rsidRPr="00185552">
              <w:rPr>
                <w:rFonts w:ascii="Times New Roman" w:hAnsi="Times New Roman"/>
                <w:strike/>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 (клас 2)</w:t>
            </w:r>
          </w:p>
        </w:tc>
        <w:tc>
          <w:tcPr>
            <w:tcW w:w="1503" w:type="dxa"/>
            <w:vAlign w:val="center"/>
          </w:tcPr>
          <w:p w14:paraId="33628B36" w14:textId="77777777" w:rsidR="00E671B4" w:rsidRPr="00185552" w:rsidRDefault="00E671B4" w:rsidP="00E671B4">
            <w:pPr>
              <w:jc w:val="center"/>
              <w:rPr>
                <w:rFonts w:ascii="Times New Roman" w:hAnsi="Times New Roman"/>
                <w:strike/>
              </w:rPr>
            </w:pPr>
          </w:p>
        </w:tc>
        <w:tc>
          <w:tcPr>
            <w:tcW w:w="1706" w:type="dxa"/>
            <w:vAlign w:val="center"/>
          </w:tcPr>
          <w:p w14:paraId="668374A6" w14:textId="77777777" w:rsidR="00E671B4" w:rsidRPr="00185552" w:rsidRDefault="00E671B4" w:rsidP="00E671B4">
            <w:pPr>
              <w:jc w:val="center"/>
              <w:rPr>
                <w:rFonts w:ascii="Times New Roman" w:hAnsi="Times New Roman"/>
                <w:strike/>
              </w:rPr>
            </w:pPr>
          </w:p>
        </w:tc>
        <w:tc>
          <w:tcPr>
            <w:tcW w:w="1788" w:type="dxa"/>
            <w:vAlign w:val="center"/>
          </w:tcPr>
          <w:p w14:paraId="5C1F02EF" w14:textId="77777777" w:rsidR="00E671B4" w:rsidRPr="00185552" w:rsidRDefault="00E671B4" w:rsidP="00E671B4">
            <w:pPr>
              <w:jc w:val="center"/>
              <w:rPr>
                <w:rFonts w:ascii="Times New Roman" w:hAnsi="Times New Roman"/>
                <w:strike/>
              </w:rPr>
            </w:pPr>
          </w:p>
        </w:tc>
      </w:tr>
      <w:tr w:rsidR="00E671B4" w:rsidRPr="00185552" w14:paraId="68E2CAE3" w14:textId="77777777" w:rsidTr="00010B5D">
        <w:trPr>
          <w:trHeight w:val="454"/>
        </w:trPr>
        <w:tc>
          <w:tcPr>
            <w:tcW w:w="534" w:type="dxa"/>
            <w:vMerge/>
            <w:vAlign w:val="center"/>
          </w:tcPr>
          <w:p w14:paraId="6BBA613D" w14:textId="77777777" w:rsidR="00E671B4" w:rsidRPr="00185552" w:rsidRDefault="00E671B4" w:rsidP="00E671B4">
            <w:pPr>
              <w:jc w:val="center"/>
              <w:rPr>
                <w:rFonts w:ascii="Times New Roman" w:hAnsi="Times New Roman"/>
                <w:strike/>
              </w:rPr>
            </w:pPr>
          </w:p>
        </w:tc>
        <w:tc>
          <w:tcPr>
            <w:tcW w:w="4108" w:type="dxa"/>
            <w:vMerge/>
            <w:vAlign w:val="center"/>
          </w:tcPr>
          <w:p w14:paraId="68314DE1" w14:textId="77777777" w:rsidR="00E671B4" w:rsidRPr="00185552" w:rsidRDefault="00E671B4" w:rsidP="00E671B4">
            <w:pPr>
              <w:rPr>
                <w:rFonts w:ascii="Times New Roman" w:hAnsi="Times New Roman"/>
                <w:strike/>
              </w:rPr>
            </w:pPr>
          </w:p>
        </w:tc>
        <w:tc>
          <w:tcPr>
            <w:tcW w:w="1503" w:type="dxa"/>
            <w:vAlign w:val="center"/>
          </w:tcPr>
          <w:p w14:paraId="4685A028" w14:textId="77777777" w:rsidR="00E671B4" w:rsidRPr="00185552" w:rsidRDefault="00E671B4" w:rsidP="00E671B4">
            <w:pPr>
              <w:jc w:val="center"/>
              <w:rPr>
                <w:rFonts w:ascii="Times New Roman" w:hAnsi="Times New Roman"/>
                <w:strike/>
              </w:rPr>
            </w:pPr>
          </w:p>
        </w:tc>
        <w:tc>
          <w:tcPr>
            <w:tcW w:w="1706" w:type="dxa"/>
            <w:vAlign w:val="center"/>
          </w:tcPr>
          <w:p w14:paraId="0F5DFC32" w14:textId="77777777" w:rsidR="00E671B4" w:rsidRPr="00185552" w:rsidRDefault="00E671B4" w:rsidP="00E671B4">
            <w:pPr>
              <w:jc w:val="center"/>
              <w:rPr>
                <w:rFonts w:ascii="Times New Roman" w:hAnsi="Times New Roman"/>
                <w:strike/>
              </w:rPr>
            </w:pPr>
          </w:p>
        </w:tc>
        <w:tc>
          <w:tcPr>
            <w:tcW w:w="1788" w:type="dxa"/>
            <w:vAlign w:val="center"/>
          </w:tcPr>
          <w:p w14:paraId="23A0BF97" w14:textId="77777777" w:rsidR="00E671B4" w:rsidRPr="00185552" w:rsidRDefault="00E671B4" w:rsidP="00E671B4">
            <w:pPr>
              <w:jc w:val="center"/>
              <w:rPr>
                <w:rFonts w:ascii="Times New Roman" w:hAnsi="Times New Roman"/>
                <w:strike/>
              </w:rPr>
            </w:pPr>
          </w:p>
        </w:tc>
      </w:tr>
      <w:tr w:rsidR="00E671B4" w:rsidRPr="00185552" w14:paraId="75B1FD2E" w14:textId="77777777" w:rsidTr="00010B5D">
        <w:trPr>
          <w:trHeight w:val="340"/>
        </w:trPr>
        <w:tc>
          <w:tcPr>
            <w:tcW w:w="7851" w:type="dxa"/>
            <w:gridSpan w:val="4"/>
            <w:vAlign w:val="center"/>
          </w:tcPr>
          <w:p w14:paraId="5F8E47CC" w14:textId="77777777" w:rsidR="00E671B4" w:rsidRPr="00185552" w:rsidRDefault="00E671B4" w:rsidP="00E671B4">
            <w:pPr>
              <w:jc w:val="right"/>
              <w:rPr>
                <w:rFonts w:ascii="Times New Roman" w:hAnsi="Times New Roman"/>
                <w:b/>
                <w:bCs/>
                <w:strike/>
              </w:rPr>
            </w:pPr>
            <w:r w:rsidRPr="00185552">
              <w:rPr>
                <w:rFonts w:ascii="Times New Roman" w:hAnsi="Times New Roman"/>
                <w:b/>
                <w:bCs/>
                <w:strike/>
              </w:rPr>
              <w:t>Всього за 2025 рік</w:t>
            </w:r>
          </w:p>
        </w:tc>
        <w:tc>
          <w:tcPr>
            <w:tcW w:w="1788" w:type="dxa"/>
            <w:vAlign w:val="center"/>
          </w:tcPr>
          <w:p w14:paraId="70653513" w14:textId="77777777" w:rsidR="00E671B4" w:rsidRPr="00185552" w:rsidRDefault="00E671B4" w:rsidP="00E671B4">
            <w:pPr>
              <w:jc w:val="center"/>
              <w:rPr>
                <w:rFonts w:ascii="Times New Roman" w:hAnsi="Times New Roman"/>
                <w:b/>
                <w:bCs/>
                <w:strike/>
              </w:rPr>
            </w:pPr>
          </w:p>
        </w:tc>
      </w:tr>
      <w:tr w:rsidR="00E671B4" w:rsidRPr="00185552" w14:paraId="048631A0" w14:textId="77777777" w:rsidTr="00010B5D">
        <w:trPr>
          <w:trHeight w:val="340"/>
        </w:trPr>
        <w:tc>
          <w:tcPr>
            <w:tcW w:w="7851" w:type="dxa"/>
            <w:gridSpan w:val="4"/>
            <w:vAlign w:val="center"/>
          </w:tcPr>
          <w:p w14:paraId="484AC17A" w14:textId="77777777" w:rsidR="00E671B4" w:rsidRPr="00185552" w:rsidRDefault="00E671B4" w:rsidP="00E671B4">
            <w:pPr>
              <w:jc w:val="right"/>
              <w:rPr>
                <w:rFonts w:ascii="Times New Roman" w:hAnsi="Times New Roman"/>
                <w:b/>
                <w:bCs/>
                <w:strike/>
              </w:rPr>
            </w:pPr>
            <w:r w:rsidRPr="00185552">
              <w:rPr>
                <w:rFonts w:ascii="Times New Roman" w:hAnsi="Times New Roman"/>
                <w:b/>
                <w:bCs/>
                <w:strike/>
              </w:rPr>
              <w:t>Всього за 2026 рік</w:t>
            </w:r>
          </w:p>
        </w:tc>
        <w:tc>
          <w:tcPr>
            <w:tcW w:w="1788" w:type="dxa"/>
            <w:vAlign w:val="center"/>
          </w:tcPr>
          <w:p w14:paraId="76ED3138" w14:textId="77777777" w:rsidR="00E671B4" w:rsidRPr="00185552" w:rsidRDefault="00E671B4" w:rsidP="00E671B4">
            <w:pPr>
              <w:jc w:val="center"/>
              <w:rPr>
                <w:rFonts w:ascii="Times New Roman" w:hAnsi="Times New Roman"/>
                <w:b/>
                <w:strike/>
                <w:color w:val="000000"/>
              </w:rPr>
            </w:pPr>
          </w:p>
        </w:tc>
      </w:tr>
      <w:tr w:rsidR="00E671B4" w:rsidRPr="00185552" w14:paraId="2D31E38A" w14:textId="77777777" w:rsidTr="00010B5D">
        <w:trPr>
          <w:trHeight w:val="340"/>
        </w:trPr>
        <w:tc>
          <w:tcPr>
            <w:tcW w:w="7851" w:type="dxa"/>
            <w:gridSpan w:val="4"/>
            <w:vAlign w:val="center"/>
          </w:tcPr>
          <w:p w14:paraId="2B2A7967" w14:textId="77777777" w:rsidR="00E671B4" w:rsidRPr="00185552" w:rsidRDefault="00E671B4" w:rsidP="00E671B4">
            <w:pPr>
              <w:jc w:val="right"/>
              <w:rPr>
                <w:rFonts w:ascii="Times New Roman" w:hAnsi="Times New Roman"/>
                <w:b/>
                <w:bCs/>
                <w:strike/>
              </w:rPr>
            </w:pPr>
            <w:r w:rsidRPr="00185552">
              <w:rPr>
                <w:rFonts w:ascii="Times New Roman" w:hAnsi="Times New Roman"/>
                <w:b/>
                <w:bCs/>
                <w:strike/>
              </w:rPr>
              <w:t>Всього за 2025 та 2025 роки</w:t>
            </w:r>
          </w:p>
        </w:tc>
        <w:tc>
          <w:tcPr>
            <w:tcW w:w="1788" w:type="dxa"/>
            <w:vAlign w:val="center"/>
          </w:tcPr>
          <w:p w14:paraId="178039B0" w14:textId="77777777" w:rsidR="00E671B4" w:rsidRPr="00185552" w:rsidRDefault="00E671B4" w:rsidP="00E671B4">
            <w:pPr>
              <w:jc w:val="center"/>
              <w:rPr>
                <w:rFonts w:ascii="Times New Roman" w:hAnsi="Times New Roman"/>
                <w:b/>
                <w:strike/>
                <w:color w:val="000000"/>
              </w:rPr>
            </w:pPr>
          </w:p>
        </w:tc>
      </w:tr>
    </w:tbl>
    <w:tbl>
      <w:tblPr>
        <w:tblW w:w="9780" w:type="dxa"/>
        <w:tblLook w:val="04A0" w:firstRow="1" w:lastRow="0" w:firstColumn="1" w:lastColumn="0" w:noHBand="0" w:noVBand="1"/>
      </w:tblPr>
      <w:tblGrid>
        <w:gridCol w:w="5103"/>
        <w:gridCol w:w="4677"/>
      </w:tblGrid>
      <w:tr w:rsidR="00453A77" w:rsidRPr="00185552" w14:paraId="1299C0BB" w14:textId="77777777" w:rsidTr="00010B5D">
        <w:tc>
          <w:tcPr>
            <w:tcW w:w="5103" w:type="dxa"/>
            <w:shd w:val="clear" w:color="auto" w:fill="auto"/>
          </w:tcPr>
          <w:p w14:paraId="1391C589" w14:textId="77777777" w:rsidR="00453A77" w:rsidRPr="00185552" w:rsidRDefault="00453A77" w:rsidP="00010B5D">
            <w:pPr>
              <w:spacing w:after="0" w:line="240" w:lineRule="auto"/>
              <w:jc w:val="center"/>
              <w:rPr>
                <w:rFonts w:ascii="Times New Roman" w:hAnsi="Times New Roman" w:cs="Times New Roman"/>
                <w:strike/>
                <w:sz w:val="24"/>
                <w:szCs w:val="24"/>
              </w:rPr>
            </w:pPr>
            <w:r w:rsidRPr="00185552">
              <w:rPr>
                <w:rFonts w:ascii="Times New Roman" w:eastAsia="Times New Roman" w:hAnsi="Times New Roman" w:cs="Times New Roman"/>
                <w:b/>
                <w:strike/>
                <w:sz w:val="24"/>
                <w:szCs w:val="24"/>
                <w:lang w:eastAsia="en-US"/>
              </w:rPr>
              <w:t>Страхувальник:</w:t>
            </w:r>
          </w:p>
          <w:p w14:paraId="5A53DE01" w14:textId="77777777" w:rsidR="00453A77" w:rsidRPr="00185552" w:rsidRDefault="00453A77" w:rsidP="00010B5D">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b/>
                <w:bCs/>
                <w:strike/>
                <w:sz w:val="24"/>
                <w:szCs w:val="24"/>
              </w:rPr>
              <w:t>Державна установа «Центр громадського здоров’я Міністерства охорони здоров’я України»</w:t>
            </w:r>
          </w:p>
          <w:p w14:paraId="5E789FE8" w14:textId="77777777" w:rsidR="00453A77" w:rsidRPr="00185552" w:rsidRDefault="00453A77" w:rsidP="00010B5D">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lang w:eastAsia="ar-SA"/>
              </w:rPr>
              <w:t>04071, м. Київ, Подільський р-н,</w:t>
            </w:r>
          </w:p>
          <w:p w14:paraId="549B756D" w14:textId="77777777" w:rsidR="00453A77" w:rsidRPr="00185552" w:rsidRDefault="00453A77" w:rsidP="00010B5D">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lang w:eastAsia="ar-SA"/>
              </w:rPr>
              <w:t>вул. Ярославська, буд. 41,</w:t>
            </w:r>
          </w:p>
          <w:p w14:paraId="6AF4B0E2" w14:textId="77777777" w:rsidR="00453A77" w:rsidRPr="00185552" w:rsidRDefault="00453A77" w:rsidP="00010B5D">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lang w:eastAsia="ar-SA"/>
              </w:rPr>
              <w:t>Код ЄДРПОУ: 40524109</w:t>
            </w:r>
          </w:p>
          <w:p w14:paraId="4832C995" w14:textId="77777777" w:rsidR="00453A77" w:rsidRPr="00185552" w:rsidRDefault="00453A77" w:rsidP="00010B5D">
            <w:pPr>
              <w:spacing w:after="0" w:line="240" w:lineRule="auto"/>
              <w:rPr>
                <w:rFonts w:ascii="Times New Roman" w:hAnsi="Times New Roman" w:cs="Times New Roman"/>
                <w:strike/>
                <w:sz w:val="24"/>
                <w:szCs w:val="24"/>
              </w:rPr>
            </w:pPr>
            <w:r w:rsidRPr="00185552">
              <w:rPr>
                <w:rFonts w:ascii="Times New Roman" w:eastAsia="Times New Roman" w:hAnsi="Times New Roman" w:cs="Times New Roman"/>
                <w:strike/>
                <w:sz w:val="24"/>
                <w:szCs w:val="24"/>
              </w:rPr>
              <w:t>UA 118201720343101009300097402</w:t>
            </w:r>
          </w:p>
          <w:p w14:paraId="5F6C4027" w14:textId="77777777" w:rsidR="00453A77" w:rsidRPr="00185552" w:rsidRDefault="00453A77" w:rsidP="00010B5D">
            <w:pPr>
              <w:spacing w:after="0" w:line="240" w:lineRule="auto"/>
              <w:rPr>
                <w:rFonts w:ascii="Times New Roman" w:eastAsia="Times New Roman" w:hAnsi="Times New Roman" w:cs="Times New Roman"/>
                <w:strike/>
                <w:sz w:val="24"/>
                <w:szCs w:val="24"/>
                <w:shd w:val="clear" w:color="auto" w:fill="FFFFFF"/>
              </w:rPr>
            </w:pPr>
            <w:r w:rsidRPr="00185552">
              <w:rPr>
                <w:rFonts w:ascii="Times New Roman" w:eastAsia="Times New Roman" w:hAnsi="Times New Roman" w:cs="Times New Roman"/>
                <w:strike/>
                <w:sz w:val="24"/>
                <w:szCs w:val="24"/>
                <w:shd w:val="clear" w:color="auto" w:fill="FFFFFF"/>
              </w:rPr>
              <w:t xml:space="preserve">в ГУДКСУ м. Києва </w:t>
            </w:r>
          </w:p>
          <w:p w14:paraId="56E60F01" w14:textId="77777777" w:rsidR="00453A77" w:rsidRPr="00185552" w:rsidRDefault="00453A77" w:rsidP="00010B5D">
            <w:pPr>
              <w:spacing w:after="0" w:line="240" w:lineRule="auto"/>
              <w:rPr>
                <w:rFonts w:ascii="Times New Roman" w:hAnsi="Times New Roman" w:cs="Times New Roman"/>
                <w:strike/>
                <w:sz w:val="24"/>
                <w:szCs w:val="24"/>
              </w:rPr>
            </w:pPr>
            <w:proofErr w:type="spellStart"/>
            <w:r w:rsidRPr="00185552">
              <w:rPr>
                <w:rFonts w:ascii="Times New Roman" w:eastAsia="Times New Roman" w:hAnsi="Times New Roman" w:cs="Times New Roman"/>
                <w:strike/>
                <w:sz w:val="24"/>
                <w:szCs w:val="24"/>
              </w:rPr>
              <w:t>Тел</w:t>
            </w:r>
            <w:proofErr w:type="spellEnd"/>
            <w:r w:rsidRPr="00185552">
              <w:rPr>
                <w:rFonts w:ascii="Times New Roman" w:eastAsia="Times New Roman" w:hAnsi="Times New Roman" w:cs="Times New Roman"/>
                <w:strike/>
                <w:sz w:val="24"/>
                <w:szCs w:val="24"/>
              </w:rPr>
              <w:t xml:space="preserve">./факс </w:t>
            </w:r>
            <w:r w:rsidRPr="00185552">
              <w:rPr>
                <w:rFonts w:ascii="Times New Roman" w:hAnsi="Times New Roman" w:cs="Times New Roman"/>
                <w:strike/>
                <w:color w:val="000000"/>
                <w:sz w:val="24"/>
                <w:szCs w:val="24"/>
                <w:shd w:val="clear" w:color="auto" w:fill="FFFFFF"/>
              </w:rPr>
              <w:t>+380 44 334 56 89</w:t>
            </w:r>
          </w:p>
          <w:p w14:paraId="32F2CBA3" w14:textId="77777777" w:rsidR="00453A77" w:rsidRPr="00185552" w:rsidRDefault="00453A77" w:rsidP="00010B5D">
            <w:pPr>
              <w:tabs>
                <w:tab w:val="left" w:pos="4395"/>
              </w:tabs>
              <w:spacing w:after="0" w:line="240" w:lineRule="auto"/>
              <w:rPr>
                <w:rFonts w:ascii="Times New Roman" w:hAnsi="Times New Roman" w:cs="Times New Roman"/>
                <w:strike/>
                <w:sz w:val="24"/>
                <w:szCs w:val="24"/>
              </w:rPr>
            </w:pPr>
            <w:r w:rsidRPr="00185552">
              <w:rPr>
                <w:rFonts w:ascii="Times New Roman" w:hAnsi="Times New Roman" w:cs="Times New Roman"/>
                <w:b/>
                <w:bCs/>
                <w:strike/>
                <w:color w:val="000000"/>
                <w:sz w:val="24"/>
                <w:szCs w:val="24"/>
              </w:rPr>
              <w:t>________________ /_________________</w:t>
            </w:r>
            <w:r w:rsidRPr="00185552">
              <w:rPr>
                <w:rFonts w:ascii="Times New Roman" w:eastAsia="Times New Roman" w:hAnsi="Times New Roman" w:cs="Times New Roman"/>
                <w:strike/>
                <w:sz w:val="24"/>
                <w:szCs w:val="24"/>
                <w:lang w:eastAsia="ru-RU"/>
              </w:rPr>
              <w:t xml:space="preserve"> /                                 Підпис</w:t>
            </w:r>
            <w:r w:rsidRPr="00185552">
              <w:rPr>
                <w:rFonts w:ascii="Times New Roman" w:eastAsia="Times New Roman" w:hAnsi="Times New Roman" w:cs="Times New Roman"/>
                <w:strike/>
                <w:sz w:val="24"/>
                <w:szCs w:val="24"/>
                <w:lang w:eastAsia="ru-RU"/>
              </w:rPr>
              <w:tab/>
              <w:t xml:space="preserve">   М.П.       </w:t>
            </w:r>
          </w:p>
        </w:tc>
        <w:tc>
          <w:tcPr>
            <w:tcW w:w="4677" w:type="dxa"/>
            <w:shd w:val="clear" w:color="auto" w:fill="auto"/>
          </w:tcPr>
          <w:p w14:paraId="277B0109" w14:textId="77777777" w:rsidR="00453A77" w:rsidRPr="00185552" w:rsidRDefault="00453A77" w:rsidP="00010B5D">
            <w:pPr>
              <w:spacing w:after="0" w:line="240" w:lineRule="auto"/>
              <w:jc w:val="center"/>
              <w:rPr>
                <w:rFonts w:ascii="Times New Roman" w:hAnsi="Times New Roman" w:cs="Times New Roman"/>
                <w:strike/>
                <w:sz w:val="24"/>
                <w:szCs w:val="24"/>
              </w:rPr>
            </w:pPr>
            <w:r w:rsidRPr="00185552">
              <w:rPr>
                <w:rFonts w:ascii="Times New Roman" w:eastAsia="Times New Roman" w:hAnsi="Times New Roman" w:cs="Times New Roman"/>
                <w:b/>
                <w:strike/>
                <w:sz w:val="24"/>
                <w:szCs w:val="24"/>
                <w:lang w:eastAsia="en-US"/>
              </w:rPr>
              <w:t>Страховик:</w:t>
            </w:r>
          </w:p>
          <w:p w14:paraId="34E3816C" w14:textId="77777777" w:rsidR="00453A77" w:rsidRPr="00185552" w:rsidRDefault="00453A77" w:rsidP="00010B5D">
            <w:pPr>
              <w:spacing w:after="0" w:line="240" w:lineRule="auto"/>
              <w:rPr>
                <w:rFonts w:ascii="Times New Roman" w:eastAsia="Times New Roman" w:hAnsi="Times New Roman" w:cs="Times New Roman"/>
                <w:strike/>
                <w:sz w:val="24"/>
                <w:szCs w:val="24"/>
                <w:lang w:eastAsia="ru-RU"/>
              </w:rPr>
            </w:pPr>
          </w:p>
          <w:p w14:paraId="16E8ED32" w14:textId="77777777" w:rsidR="00453A77" w:rsidRPr="00185552" w:rsidRDefault="00453A77" w:rsidP="00010B5D">
            <w:pPr>
              <w:spacing w:after="0" w:line="240" w:lineRule="auto"/>
              <w:rPr>
                <w:rFonts w:ascii="Times New Roman" w:eastAsia="Times New Roman" w:hAnsi="Times New Roman" w:cs="Times New Roman"/>
                <w:strike/>
                <w:sz w:val="24"/>
                <w:szCs w:val="24"/>
                <w:lang w:eastAsia="ru-RU"/>
              </w:rPr>
            </w:pPr>
          </w:p>
          <w:p w14:paraId="00E04C4B" w14:textId="77777777" w:rsidR="00453A77" w:rsidRPr="00185552" w:rsidRDefault="00453A77" w:rsidP="00010B5D">
            <w:pPr>
              <w:spacing w:after="0" w:line="240" w:lineRule="auto"/>
              <w:rPr>
                <w:rFonts w:ascii="Times New Roman" w:eastAsia="Times New Roman" w:hAnsi="Times New Roman" w:cs="Times New Roman"/>
                <w:strike/>
                <w:sz w:val="24"/>
                <w:szCs w:val="24"/>
                <w:lang w:eastAsia="ru-RU"/>
              </w:rPr>
            </w:pPr>
            <w:r w:rsidRPr="00185552">
              <w:rPr>
                <w:rFonts w:ascii="Times New Roman" w:eastAsia="Times New Roman" w:hAnsi="Times New Roman" w:cs="Times New Roman"/>
                <w:strike/>
                <w:sz w:val="24"/>
                <w:szCs w:val="24"/>
                <w:lang w:eastAsia="ru-RU"/>
              </w:rPr>
              <w:t>_______________/</w:t>
            </w:r>
            <w:r w:rsidRPr="00185552">
              <w:rPr>
                <w:rFonts w:ascii="Times New Roman" w:eastAsia="Times New Roman" w:hAnsi="Times New Roman" w:cs="Times New Roman"/>
                <w:b/>
                <w:bCs/>
                <w:strike/>
                <w:sz w:val="24"/>
                <w:szCs w:val="24"/>
                <w:lang w:eastAsia="ru-RU"/>
              </w:rPr>
              <w:t xml:space="preserve"> ______________ /</w:t>
            </w:r>
            <w:r w:rsidRPr="00185552">
              <w:rPr>
                <w:rFonts w:ascii="Times New Roman" w:eastAsia="Times New Roman" w:hAnsi="Times New Roman" w:cs="Times New Roman"/>
                <w:strike/>
                <w:sz w:val="24"/>
                <w:szCs w:val="24"/>
                <w:lang w:eastAsia="ru-RU"/>
              </w:rPr>
              <w:t xml:space="preserve"> Підпис</w:t>
            </w:r>
          </w:p>
          <w:p w14:paraId="37DB8468" w14:textId="77777777" w:rsidR="00453A77" w:rsidRPr="00185552" w:rsidRDefault="00453A77" w:rsidP="00010B5D">
            <w:pPr>
              <w:spacing w:after="0" w:line="240" w:lineRule="auto"/>
              <w:rPr>
                <w:rFonts w:ascii="Times New Roman" w:eastAsia="Times New Roman" w:hAnsi="Times New Roman" w:cs="Times New Roman"/>
                <w:strike/>
                <w:sz w:val="24"/>
                <w:szCs w:val="24"/>
                <w:lang w:eastAsia="ru-RU"/>
              </w:rPr>
            </w:pPr>
            <w:r w:rsidRPr="00185552">
              <w:rPr>
                <w:rFonts w:ascii="Times New Roman" w:eastAsia="Times New Roman" w:hAnsi="Times New Roman" w:cs="Times New Roman"/>
                <w:strike/>
                <w:sz w:val="24"/>
                <w:szCs w:val="24"/>
                <w:lang w:eastAsia="ru-RU"/>
              </w:rPr>
              <w:t xml:space="preserve">М.П.          </w:t>
            </w:r>
          </w:p>
          <w:p w14:paraId="7B73553B" w14:textId="77777777" w:rsidR="00453A77" w:rsidRPr="00185552" w:rsidRDefault="00453A77" w:rsidP="00010B5D">
            <w:pPr>
              <w:tabs>
                <w:tab w:val="left" w:pos="4395"/>
              </w:tabs>
              <w:spacing w:after="0" w:line="240" w:lineRule="auto"/>
              <w:jc w:val="both"/>
              <w:rPr>
                <w:rFonts w:ascii="Times New Roman" w:hAnsi="Times New Roman" w:cs="Times New Roman"/>
                <w:strike/>
                <w:sz w:val="24"/>
                <w:szCs w:val="24"/>
              </w:rPr>
            </w:pPr>
          </w:p>
        </w:tc>
      </w:tr>
    </w:tbl>
    <w:p w14:paraId="128FEBA2" w14:textId="77777777" w:rsidR="00E671B4" w:rsidRPr="00E671B4" w:rsidRDefault="00E671B4" w:rsidP="00E671B4">
      <w:pPr>
        <w:spacing w:before="100" w:beforeAutospacing="1" w:after="100" w:afterAutospacing="1" w:line="276" w:lineRule="auto"/>
        <w:contextualSpacing/>
        <w:jc w:val="both"/>
        <w:rPr>
          <w:rFonts w:ascii="Times New Roman" w:eastAsia="Times New Roman" w:hAnsi="Times New Roman" w:cs="Times New Roman"/>
          <w:b/>
          <w:bCs/>
          <w:sz w:val="24"/>
          <w:szCs w:val="24"/>
          <w:lang w:eastAsia="ru-RU"/>
        </w:rPr>
      </w:pPr>
    </w:p>
    <w:p w14:paraId="60CDAA67" w14:textId="77777777" w:rsidR="00185552" w:rsidRPr="00185552" w:rsidRDefault="00185552" w:rsidP="00185552">
      <w:pPr>
        <w:spacing w:after="0" w:line="240" w:lineRule="auto"/>
        <w:ind w:firstLine="6663"/>
        <w:rPr>
          <w:rFonts w:ascii="Times New Roman" w:hAnsi="Times New Roman" w:cs="Times New Roman"/>
          <w:b/>
          <w:bCs/>
          <w:color w:val="000000"/>
          <w:sz w:val="24"/>
          <w:szCs w:val="24"/>
          <w:highlight w:val="yellow"/>
          <w:lang w:eastAsia="ru-RU"/>
        </w:rPr>
      </w:pPr>
      <w:r w:rsidRPr="00185552">
        <w:rPr>
          <w:rFonts w:ascii="Times New Roman" w:hAnsi="Times New Roman" w:cs="Times New Roman"/>
          <w:b/>
          <w:bCs/>
          <w:color w:val="000000"/>
          <w:sz w:val="24"/>
          <w:szCs w:val="24"/>
          <w:highlight w:val="yellow"/>
          <w:lang w:eastAsia="ru-RU"/>
        </w:rPr>
        <w:t>ДОДАТОК 4</w:t>
      </w:r>
    </w:p>
    <w:p w14:paraId="4D0F1A8B" w14:textId="77777777" w:rsidR="00185552" w:rsidRPr="004F1016" w:rsidRDefault="00185552" w:rsidP="00185552">
      <w:pPr>
        <w:spacing w:after="0" w:line="240" w:lineRule="auto"/>
        <w:ind w:firstLine="6663"/>
        <w:rPr>
          <w:rFonts w:ascii="Times New Roman" w:hAnsi="Times New Roman" w:cs="Times New Roman"/>
          <w:color w:val="000000"/>
          <w:sz w:val="24"/>
          <w:szCs w:val="24"/>
          <w:highlight w:val="yellow"/>
          <w:lang w:eastAsia="ru-RU"/>
        </w:rPr>
      </w:pPr>
      <w:r w:rsidRPr="00185552">
        <w:rPr>
          <w:rFonts w:ascii="Times New Roman" w:hAnsi="Times New Roman" w:cs="Times New Roman"/>
          <w:color w:val="000000"/>
          <w:sz w:val="24"/>
          <w:szCs w:val="24"/>
          <w:highlight w:val="yellow"/>
          <w:lang w:eastAsia="ru-RU"/>
        </w:rPr>
        <w:t>до тендерної документації</w:t>
      </w:r>
    </w:p>
    <w:p w14:paraId="5AB1F0F1" w14:textId="77777777" w:rsidR="00A0675A" w:rsidRPr="004F1016" w:rsidRDefault="00A0675A" w:rsidP="00185552">
      <w:pPr>
        <w:spacing w:after="0" w:line="240" w:lineRule="auto"/>
        <w:ind w:firstLine="6663"/>
        <w:rPr>
          <w:rFonts w:ascii="Times New Roman" w:hAnsi="Times New Roman" w:cs="Times New Roman"/>
          <w:color w:val="000000"/>
          <w:sz w:val="24"/>
          <w:szCs w:val="24"/>
          <w:highlight w:val="yellow"/>
          <w:lang w:eastAsia="ru-RU"/>
        </w:rPr>
      </w:pPr>
    </w:p>
    <w:p w14:paraId="1A0C9A2D" w14:textId="77777777" w:rsidR="00A0675A" w:rsidRPr="00A0675A" w:rsidRDefault="00A0675A" w:rsidP="00A0675A">
      <w:pPr>
        <w:spacing w:after="0" w:line="240" w:lineRule="auto"/>
        <w:ind w:right="282" w:firstLine="567"/>
        <w:jc w:val="center"/>
        <w:rPr>
          <w:rFonts w:ascii="Times New Roman" w:eastAsia="Times New Roman" w:hAnsi="Times New Roman" w:cs="Times New Roman"/>
          <w:sz w:val="24"/>
          <w:szCs w:val="24"/>
          <w:highlight w:val="yellow"/>
        </w:rPr>
      </w:pPr>
      <w:r w:rsidRPr="00A0675A">
        <w:rPr>
          <w:rFonts w:ascii="Times New Roman" w:eastAsia="SimSun" w:hAnsi="Times New Roman" w:cs="Times New Roman"/>
          <w:b/>
          <w:bCs/>
          <w:spacing w:val="-10"/>
          <w:sz w:val="24"/>
          <w:szCs w:val="24"/>
          <w:highlight w:val="yellow"/>
          <w:lang w:eastAsia="ru-RU"/>
        </w:rPr>
        <w:t>(</w:t>
      </w:r>
      <w:proofErr w:type="spellStart"/>
      <w:r w:rsidRPr="00A0675A">
        <w:rPr>
          <w:rFonts w:ascii="Times New Roman" w:eastAsia="SimSun" w:hAnsi="Times New Roman" w:cs="Times New Roman"/>
          <w:b/>
          <w:bCs/>
          <w:spacing w:val="-10"/>
          <w:sz w:val="24"/>
          <w:szCs w:val="24"/>
          <w:highlight w:val="yellow"/>
          <w:lang w:eastAsia="ru-RU"/>
        </w:rPr>
        <w:t>Проєкт</w:t>
      </w:r>
      <w:proofErr w:type="spellEnd"/>
      <w:r w:rsidRPr="00A0675A">
        <w:rPr>
          <w:rFonts w:ascii="Times New Roman" w:eastAsia="SimSun" w:hAnsi="Times New Roman" w:cs="Times New Roman"/>
          <w:b/>
          <w:bCs/>
          <w:spacing w:val="-10"/>
          <w:sz w:val="24"/>
          <w:szCs w:val="24"/>
          <w:highlight w:val="yellow"/>
          <w:lang w:eastAsia="ru-RU"/>
        </w:rPr>
        <w:t xml:space="preserve">) ДОГОВІР про закупівлю послуг  </w:t>
      </w:r>
    </w:p>
    <w:p w14:paraId="70836193" w14:textId="77777777" w:rsidR="00A0675A" w:rsidRPr="00A0675A" w:rsidRDefault="00A0675A" w:rsidP="00A0675A">
      <w:pPr>
        <w:spacing w:after="0" w:line="240" w:lineRule="auto"/>
        <w:ind w:right="282" w:firstLine="567"/>
        <w:jc w:val="center"/>
        <w:rPr>
          <w:rFonts w:ascii="Times New Roman" w:eastAsia="Times New Roman" w:hAnsi="Times New Roman" w:cs="Times New Roman"/>
          <w:sz w:val="24"/>
          <w:szCs w:val="24"/>
          <w:highlight w:val="yellow"/>
          <w:lang w:eastAsia="ru-RU"/>
        </w:rPr>
      </w:pPr>
      <w:r w:rsidRPr="00A0675A">
        <w:rPr>
          <w:rFonts w:ascii="Times New Roman" w:eastAsia="SimSun" w:hAnsi="Times New Roman" w:cs="Times New Roman"/>
          <w:spacing w:val="-10"/>
          <w:sz w:val="24"/>
          <w:szCs w:val="24"/>
          <w:highlight w:val="yellow"/>
          <w:lang w:eastAsia="ru-RU"/>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Pr="00A0675A">
        <w:rPr>
          <w:rFonts w:ascii="Times New Roman" w:eastAsia="Times New Roman" w:hAnsi="Times New Roman" w:cs="Times New Roman"/>
          <w:sz w:val="24"/>
          <w:szCs w:val="24"/>
          <w:highlight w:val="yellow"/>
        </w:rPr>
        <w:t xml:space="preserve"> №________</w:t>
      </w:r>
    </w:p>
    <w:p w14:paraId="7B432B33" w14:textId="77777777" w:rsidR="00A0675A" w:rsidRPr="00A0675A" w:rsidRDefault="00A0675A" w:rsidP="00A0675A">
      <w:pPr>
        <w:spacing w:after="0" w:line="240" w:lineRule="auto"/>
        <w:ind w:right="282" w:firstLine="567"/>
        <w:jc w:val="both"/>
        <w:rPr>
          <w:rFonts w:ascii="Times New Roman" w:eastAsia="Times New Roman" w:hAnsi="Times New Roman" w:cs="Times New Roman"/>
          <w:b/>
          <w:sz w:val="24"/>
          <w:szCs w:val="24"/>
          <w:highlight w:val="yellow"/>
          <w:lang w:eastAsia="ru-RU"/>
        </w:rPr>
      </w:pPr>
    </w:p>
    <w:tbl>
      <w:tblPr>
        <w:tblW w:w="9498" w:type="dxa"/>
        <w:tblInd w:w="-5" w:type="dxa"/>
        <w:tblLayout w:type="fixed"/>
        <w:tblLook w:val="04A0" w:firstRow="1" w:lastRow="0" w:firstColumn="1" w:lastColumn="0" w:noHBand="0" w:noVBand="1"/>
      </w:tblPr>
      <w:tblGrid>
        <w:gridCol w:w="4817"/>
        <w:gridCol w:w="4681"/>
      </w:tblGrid>
      <w:tr w:rsidR="00A0675A" w:rsidRPr="00A0675A" w14:paraId="0145C32A" w14:textId="77777777" w:rsidTr="00AC5C47">
        <w:tc>
          <w:tcPr>
            <w:tcW w:w="4817" w:type="dxa"/>
            <w:shd w:val="clear" w:color="auto" w:fill="auto"/>
          </w:tcPr>
          <w:p w14:paraId="5ADD4BD2" w14:textId="77777777" w:rsidR="00A0675A" w:rsidRPr="00A0675A" w:rsidRDefault="00A0675A" w:rsidP="00A0675A">
            <w:pPr>
              <w:spacing w:after="0" w:line="240" w:lineRule="auto"/>
              <w:ind w:right="282"/>
              <w:jc w:val="both"/>
              <w:rPr>
                <w:rFonts w:ascii="Times New Roman" w:eastAsia="Times New Roman" w:hAnsi="Times New Roman" w:cs="Times New Roman"/>
                <w:bCs/>
                <w:sz w:val="24"/>
                <w:szCs w:val="24"/>
                <w:highlight w:val="yellow"/>
                <w:lang w:eastAsia="ru-RU"/>
              </w:rPr>
            </w:pPr>
            <w:bookmarkStart w:id="84" w:name="_Hlk192254412"/>
            <w:r w:rsidRPr="00A0675A">
              <w:rPr>
                <w:rFonts w:ascii="Times New Roman" w:eastAsia="Times New Roman" w:hAnsi="Times New Roman" w:cs="Times New Roman"/>
                <w:bCs/>
                <w:sz w:val="24"/>
                <w:szCs w:val="24"/>
                <w:highlight w:val="yellow"/>
                <w:lang w:eastAsia="ru-RU"/>
              </w:rPr>
              <w:t>Дата укладення</w:t>
            </w:r>
          </w:p>
          <w:p w14:paraId="76B2A0B6" w14:textId="77777777" w:rsidR="00A0675A" w:rsidRPr="00A0675A" w:rsidRDefault="00A0675A" w:rsidP="00A0675A">
            <w:pPr>
              <w:spacing w:after="0" w:line="240" w:lineRule="auto"/>
              <w:ind w:right="282"/>
              <w:jc w:val="both"/>
              <w:rPr>
                <w:rFonts w:ascii="Times New Roman" w:eastAsia="Times New Roman" w:hAnsi="Times New Roman" w:cs="Times New Roman"/>
                <w:bCs/>
                <w:sz w:val="24"/>
                <w:szCs w:val="24"/>
                <w:highlight w:val="yellow"/>
                <w:lang w:eastAsia="ru-RU"/>
              </w:rPr>
            </w:pPr>
            <w:r w:rsidRPr="00A0675A">
              <w:rPr>
                <w:rFonts w:ascii="Times New Roman" w:eastAsia="Times New Roman" w:hAnsi="Times New Roman" w:cs="Times New Roman"/>
                <w:bCs/>
                <w:sz w:val="24"/>
                <w:szCs w:val="24"/>
                <w:highlight w:val="yellow"/>
                <w:lang w:eastAsia="ru-RU"/>
              </w:rPr>
              <w:t xml:space="preserve"> «___» _____2025 </w:t>
            </w:r>
          </w:p>
        </w:tc>
        <w:tc>
          <w:tcPr>
            <w:tcW w:w="4681" w:type="dxa"/>
            <w:shd w:val="clear" w:color="auto" w:fill="auto"/>
          </w:tcPr>
          <w:p w14:paraId="3DCC55C3" w14:textId="77777777" w:rsidR="00A0675A" w:rsidRPr="00A0675A" w:rsidRDefault="00A0675A" w:rsidP="00A0675A">
            <w:pPr>
              <w:spacing w:after="0" w:line="240" w:lineRule="auto"/>
              <w:ind w:right="282" w:firstLine="567"/>
              <w:jc w:val="both"/>
              <w:rPr>
                <w:rFonts w:ascii="Times New Roman" w:eastAsia="Times New Roman" w:hAnsi="Times New Roman" w:cs="Times New Roman"/>
                <w:bCs/>
                <w:sz w:val="24"/>
                <w:szCs w:val="24"/>
                <w:highlight w:val="yellow"/>
                <w:lang w:eastAsia="ru-RU"/>
              </w:rPr>
            </w:pPr>
            <w:r w:rsidRPr="00A0675A">
              <w:rPr>
                <w:rFonts w:ascii="Times New Roman" w:eastAsia="Times New Roman" w:hAnsi="Times New Roman" w:cs="Times New Roman"/>
                <w:bCs/>
                <w:sz w:val="24"/>
                <w:szCs w:val="24"/>
                <w:highlight w:val="yellow"/>
                <w:lang w:eastAsia="ru-RU"/>
              </w:rPr>
              <w:t xml:space="preserve">                           Місце укладення </w:t>
            </w:r>
          </w:p>
          <w:p w14:paraId="6302E631" w14:textId="77777777" w:rsidR="00A0675A" w:rsidRPr="00A0675A" w:rsidRDefault="00A0675A" w:rsidP="00A0675A">
            <w:pPr>
              <w:spacing w:after="0" w:line="240" w:lineRule="auto"/>
              <w:ind w:right="282" w:firstLine="567"/>
              <w:jc w:val="both"/>
              <w:rPr>
                <w:rFonts w:ascii="Times New Roman" w:eastAsia="Times New Roman" w:hAnsi="Times New Roman" w:cs="Times New Roman"/>
                <w:bCs/>
                <w:sz w:val="24"/>
                <w:szCs w:val="24"/>
                <w:highlight w:val="yellow"/>
                <w:lang w:eastAsia="ru-RU"/>
              </w:rPr>
            </w:pPr>
            <w:r w:rsidRPr="00A0675A">
              <w:rPr>
                <w:rFonts w:ascii="Times New Roman" w:eastAsia="Times New Roman" w:hAnsi="Times New Roman" w:cs="Times New Roman"/>
                <w:bCs/>
                <w:sz w:val="24"/>
                <w:szCs w:val="24"/>
                <w:highlight w:val="yellow"/>
                <w:lang w:eastAsia="ru-RU"/>
              </w:rPr>
              <w:t xml:space="preserve">                           м. Київ</w:t>
            </w:r>
          </w:p>
        </w:tc>
      </w:tr>
    </w:tbl>
    <w:p w14:paraId="6C5CE22B" w14:textId="77777777" w:rsidR="00A0675A" w:rsidRPr="00A0675A" w:rsidRDefault="00A0675A" w:rsidP="00A0675A">
      <w:pPr>
        <w:spacing w:after="0" w:line="240" w:lineRule="auto"/>
        <w:ind w:right="282" w:firstLine="567"/>
        <w:jc w:val="both"/>
        <w:rPr>
          <w:rFonts w:ascii="Times New Roman" w:eastAsia="Times New Roman" w:hAnsi="Times New Roman" w:cs="Times New Roman"/>
          <w:b/>
          <w:sz w:val="24"/>
          <w:szCs w:val="24"/>
          <w:highlight w:val="yellow"/>
          <w:lang w:eastAsia="ru-RU"/>
        </w:rPr>
      </w:pPr>
    </w:p>
    <w:p w14:paraId="425D8981" w14:textId="77777777" w:rsidR="00A0675A" w:rsidRPr="00A0675A" w:rsidRDefault="00A0675A" w:rsidP="00A0675A">
      <w:pPr>
        <w:spacing w:after="0" w:line="240" w:lineRule="auto"/>
        <w:ind w:right="282" w:firstLine="567"/>
        <w:jc w:val="both"/>
        <w:rPr>
          <w:rFonts w:ascii="Times New Roman" w:eastAsia="Times New Roman" w:hAnsi="Times New Roman" w:cs="Times New Roman"/>
          <w:i/>
          <w:sz w:val="24"/>
          <w:szCs w:val="24"/>
          <w:highlight w:val="yellow"/>
        </w:rPr>
      </w:pPr>
      <w:r w:rsidRPr="00A0675A">
        <w:rPr>
          <w:rFonts w:ascii="Times New Roman" w:eastAsia="Times New Roman" w:hAnsi="Times New Roman" w:cs="Times New Roman"/>
          <w:sz w:val="24"/>
          <w:szCs w:val="24"/>
          <w:highlight w:val="yellow"/>
          <w:lang w:eastAsia="ru-RU"/>
        </w:rPr>
        <w:t xml:space="preserve">СТРАХОВИК ____________________________________ код  ЄДРПОУ ____________ адреса:__________________________ телефон: _____________, який(-а) діє на підставі ______________________________, </w:t>
      </w:r>
      <w:r w:rsidRPr="00A0675A">
        <w:rPr>
          <w:rFonts w:ascii="Times New Roman" w:eastAsia="Times New Roman" w:hAnsi="Times New Roman" w:cs="Times New Roman"/>
          <w:sz w:val="24"/>
          <w:szCs w:val="24"/>
          <w:highlight w:val="yellow"/>
        </w:rPr>
        <w:t>свідоцтво про реєстрацію фінансової установи</w:t>
      </w:r>
      <w:r w:rsidRPr="00A0675A">
        <w:rPr>
          <w:rFonts w:ascii="Times New Roman" w:eastAsia="Times New Roman" w:hAnsi="Times New Roman" w:cs="Times New Roman"/>
          <w:i/>
          <w:sz w:val="24"/>
          <w:szCs w:val="24"/>
          <w:highlight w:val="yellow"/>
        </w:rPr>
        <w:t xml:space="preserve"> </w:t>
      </w:r>
      <w:r w:rsidRPr="00A0675A">
        <w:rPr>
          <w:rFonts w:ascii="Times New Roman" w:eastAsia="Times New Roman" w:hAnsi="Times New Roman" w:cs="Times New Roman"/>
          <w:sz w:val="24"/>
          <w:szCs w:val="24"/>
          <w:highlight w:val="yellow"/>
        </w:rPr>
        <w:t>_____________________реквізити для сплати платежу: ________________________________________</w:t>
      </w:r>
      <w:r w:rsidRPr="00A0675A">
        <w:rPr>
          <w:rFonts w:ascii="Times New Roman" w:eastAsia="Times New Roman" w:hAnsi="Times New Roman" w:cs="Times New Roman"/>
          <w:i/>
          <w:sz w:val="24"/>
          <w:szCs w:val="24"/>
          <w:highlight w:val="yellow"/>
        </w:rPr>
        <w:t>____________,</w:t>
      </w:r>
    </w:p>
    <w:p w14:paraId="1970DEE0" w14:textId="77777777" w:rsidR="00A0675A" w:rsidRPr="00A0675A" w:rsidRDefault="00A0675A" w:rsidP="00A0675A">
      <w:pPr>
        <w:spacing w:after="0" w:line="240" w:lineRule="auto"/>
        <w:ind w:right="282"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rPr>
        <w:t>СТРАХУВАЛЬНИК Державна установа «Центр громадського здоров'я Міністерства охорони здоров'я України», в особі ______________________, який діє на підставі ________________________________</w:t>
      </w:r>
      <w:r w:rsidRPr="00A0675A">
        <w:rPr>
          <w:rFonts w:ascii="Times New Roman" w:eastAsia="Times New Roman" w:hAnsi="Times New Roman" w:cs="Times New Roman"/>
          <w:highlight w:val="yellow"/>
        </w:rPr>
        <w:t xml:space="preserve">, код ЄДРПОУ _____________, адреса __________, телефон _________, банківські реквізити ________________, </w:t>
      </w:r>
      <w:r w:rsidRPr="00A0675A">
        <w:rPr>
          <w:rFonts w:ascii="Times New Roman" w:eastAsia="Times New Roman" w:hAnsi="Times New Roman" w:cs="Times New Roman"/>
          <w:sz w:val="24"/>
          <w:szCs w:val="24"/>
          <w:highlight w:val="yellow"/>
          <w:lang w:eastAsia="ru-RU"/>
        </w:rPr>
        <w:t>з другої сторони, які в подальшому при спільному згадуванні по тексту разом іменуються «Сторони», а кожна окремо – «Сторона», які в подальшому при спільному згадуванні по тексту разом іменуються «Сторони», а кожна окремо – «Сторона», відповідно до вимог Закону України «Про страхування»</w:t>
      </w:r>
      <w:bookmarkEnd w:id="84"/>
      <w:r w:rsidRPr="00A0675A">
        <w:rPr>
          <w:rFonts w:ascii="Times New Roman" w:eastAsia="Times New Roman" w:hAnsi="Times New Roman" w:cs="Times New Roman"/>
          <w:sz w:val="24"/>
          <w:szCs w:val="24"/>
          <w:highlight w:val="yellow"/>
          <w:lang w:eastAsia="ru-RU"/>
        </w:rPr>
        <w:t>, уклали цей Договір про закупівлю послуг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 від «___» __________ 2025 року № _____, за класом страхування 2 «Страхування на випадок хвороби (у тому числі медичне страхування), про таке:</w:t>
      </w:r>
    </w:p>
    <w:p w14:paraId="1A22F605" w14:textId="77777777" w:rsidR="00A0675A" w:rsidRPr="00A0675A" w:rsidRDefault="00A0675A" w:rsidP="00A0675A">
      <w:pPr>
        <w:spacing w:after="0" w:line="240" w:lineRule="auto"/>
        <w:ind w:right="282" w:firstLine="567"/>
        <w:jc w:val="both"/>
        <w:rPr>
          <w:rFonts w:ascii="Times New Roman" w:eastAsia="Times New Roman" w:hAnsi="Times New Roman" w:cs="Times New Roman"/>
          <w:sz w:val="24"/>
          <w:szCs w:val="24"/>
          <w:highlight w:val="yellow"/>
          <w:lang w:eastAsia="ru-RU"/>
        </w:rPr>
      </w:pPr>
    </w:p>
    <w:p w14:paraId="4A44CB99" w14:textId="77777777" w:rsidR="00A0675A" w:rsidRPr="00A0675A" w:rsidRDefault="00A0675A" w:rsidP="00A0675A">
      <w:pPr>
        <w:spacing w:after="0" w:line="240" w:lineRule="auto"/>
        <w:ind w:right="282" w:firstLine="567"/>
        <w:jc w:val="center"/>
        <w:rPr>
          <w:rFonts w:ascii="Times New Roman" w:eastAsia="Times New Roman" w:hAnsi="Times New Roman" w:cs="Times New Roman"/>
          <w:b/>
          <w:sz w:val="24"/>
          <w:szCs w:val="24"/>
          <w:highlight w:val="yellow"/>
          <w:lang w:eastAsia="ru-RU"/>
        </w:rPr>
      </w:pPr>
      <w:r w:rsidRPr="00A0675A">
        <w:rPr>
          <w:rFonts w:ascii="Times New Roman" w:eastAsia="Times New Roman" w:hAnsi="Times New Roman" w:cs="Times New Roman"/>
          <w:b/>
          <w:sz w:val="24"/>
          <w:szCs w:val="24"/>
          <w:highlight w:val="yellow"/>
          <w:lang w:eastAsia="ru-RU"/>
        </w:rPr>
        <w:t>І. ОСНОВНІ УМОВИ СТРАХОВОГО ПРОДУКТУ</w:t>
      </w:r>
    </w:p>
    <w:p w14:paraId="4C4385BF" w14:textId="77777777" w:rsidR="00A0675A" w:rsidRPr="00A0675A" w:rsidRDefault="00A0675A" w:rsidP="00A0675A">
      <w:pPr>
        <w:numPr>
          <w:ilvl w:val="0"/>
          <w:numId w:val="55"/>
        </w:numPr>
        <w:tabs>
          <w:tab w:val="left" w:pos="851"/>
        </w:tabs>
        <w:spacing w:after="0" w:line="240" w:lineRule="auto"/>
        <w:ind w:left="0" w:right="282"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 xml:space="preserve">Предметом Договору є передача Страхувальником за плату ризику, пов’язаного з об’єктом страхування, Страховику на умовах, визначених цим Договором та законодавством України. </w:t>
      </w:r>
    </w:p>
    <w:p w14:paraId="556ED012" w14:textId="77777777" w:rsidR="00A0675A" w:rsidRPr="00A0675A" w:rsidRDefault="00A0675A" w:rsidP="00A0675A">
      <w:pPr>
        <w:numPr>
          <w:ilvl w:val="0"/>
          <w:numId w:val="55"/>
        </w:numPr>
        <w:tabs>
          <w:tab w:val="left" w:pos="993"/>
        </w:tabs>
        <w:spacing w:after="0" w:line="240" w:lineRule="auto"/>
        <w:ind w:left="0" w:right="282"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Об'єктом страхування є, здоров’я, працездатність Застрахованої особи. Застрахованими особами є працівники Страхувальника.</w:t>
      </w:r>
    </w:p>
    <w:p w14:paraId="17311AA8" w14:textId="77777777" w:rsidR="00A0675A" w:rsidRPr="00A0675A" w:rsidRDefault="00A0675A" w:rsidP="00A0675A">
      <w:pPr>
        <w:numPr>
          <w:ilvl w:val="0"/>
          <w:numId w:val="55"/>
        </w:numPr>
        <w:tabs>
          <w:tab w:val="left" w:pos="993"/>
        </w:tabs>
        <w:spacing w:after="0" w:line="240" w:lineRule="auto"/>
        <w:ind w:left="0" w:right="282"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Страховим ризиком є стан здоров’я Застрахованої особи, що є наслідком гострого захворювання, загострення хронічного захворювання, розладу здоров’я, звернення Застрахованої особи до закладу охорони здоров’я.</w:t>
      </w:r>
    </w:p>
    <w:p w14:paraId="51D869E2" w14:textId="77777777" w:rsidR="00A0675A" w:rsidRPr="00A0675A" w:rsidRDefault="00A0675A" w:rsidP="00A0675A">
      <w:pPr>
        <w:numPr>
          <w:ilvl w:val="0"/>
          <w:numId w:val="55"/>
        </w:numPr>
        <w:tabs>
          <w:tab w:val="left" w:pos="993"/>
        </w:tabs>
        <w:spacing w:after="0" w:line="240" w:lineRule="auto"/>
        <w:ind w:left="0" w:right="282"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 xml:space="preserve">Страховим випадком є звернення Страхувальника (Застрахованої особи) протягом строку надання послуг за цим Договором до закладу охорони здоров’я, передбаченого Додатком 5 цього Договору, та отримання послуг на умовах, передбачених Програмою медичного страхування, у тому числі звернення Страхувальника (Застрахованої особи) до інших закладів охорони здоров’я, що не зазначені в Договорі (у тому числі розташованих в інших регіонах України), якщо про таке звернення проінформовано Страховика, внаслідок чого виникає обов'язок Страховика здійснити страхову виплату за надану Застрахованій особі медичну допомогу. Компенсація витрат на послуги відбувається згідно з вартістю аналогічної позиції у </w:t>
      </w:r>
      <w:proofErr w:type="spellStart"/>
      <w:r w:rsidRPr="00A0675A">
        <w:rPr>
          <w:rFonts w:ascii="Times New Roman" w:eastAsia="Times New Roman" w:hAnsi="Times New Roman" w:cs="Times New Roman"/>
          <w:sz w:val="24"/>
          <w:szCs w:val="24"/>
          <w:highlight w:val="yellow"/>
          <w:lang w:eastAsia="ru-RU"/>
        </w:rPr>
        <w:t>прайсі</w:t>
      </w:r>
      <w:proofErr w:type="spellEnd"/>
      <w:r w:rsidRPr="00A0675A">
        <w:rPr>
          <w:rFonts w:ascii="Times New Roman" w:eastAsia="Times New Roman" w:hAnsi="Times New Roman" w:cs="Times New Roman"/>
          <w:sz w:val="24"/>
          <w:szCs w:val="24"/>
          <w:highlight w:val="yellow"/>
          <w:lang w:eastAsia="ru-RU"/>
        </w:rPr>
        <w:t xml:space="preserve"> закладу охорони здоров’я, що передбачена Програмою медичного страхування, що є Додатком 3 до цього Договору, і діють на момент отримання Застрахованою особою послуги. Якщо така послуга не передбачена у </w:t>
      </w:r>
      <w:proofErr w:type="spellStart"/>
      <w:r w:rsidRPr="00A0675A">
        <w:rPr>
          <w:rFonts w:ascii="Times New Roman" w:eastAsia="Times New Roman" w:hAnsi="Times New Roman" w:cs="Times New Roman"/>
          <w:sz w:val="24"/>
          <w:szCs w:val="24"/>
          <w:highlight w:val="yellow"/>
          <w:lang w:eastAsia="ru-RU"/>
        </w:rPr>
        <w:t>прайсі</w:t>
      </w:r>
      <w:proofErr w:type="spellEnd"/>
      <w:r w:rsidRPr="00A0675A">
        <w:rPr>
          <w:rFonts w:ascii="Times New Roman" w:eastAsia="Times New Roman" w:hAnsi="Times New Roman" w:cs="Times New Roman"/>
          <w:sz w:val="24"/>
          <w:szCs w:val="24"/>
          <w:highlight w:val="yellow"/>
          <w:lang w:eastAsia="ru-RU"/>
        </w:rPr>
        <w:t xml:space="preserve"> закладу охорони здоров’я, то сума компенсації вирішується Страховиком компромісно з урахуванням середньої вартості на ринку послуг.</w:t>
      </w:r>
    </w:p>
    <w:p w14:paraId="7662EE8C" w14:textId="77777777" w:rsidR="00A0675A" w:rsidRPr="00A0675A" w:rsidRDefault="00A0675A" w:rsidP="00A0675A">
      <w:pPr>
        <w:numPr>
          <w:ilvl w:val="0"/>
          <w:numId w:val="55"/>
        </w:numPr>
        <w:tabs>
          <w:tab w:val="left" w:pos="993"/>
        </w:tabs>
        <w:spacing w:after="0" w:line="240" w:lineRule="auto"/>
        <w:ind w:left="0" w:right="282"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lastRenderedPageBreak/>
        <w:t>Список Застрахованих осіб визначається Страхувальником за формою згідно з Додатком 1 до цього Договору та надсилається Страховику на електронну адресу спеціаліста відділу супроводу ______________________________.</w:t>
      </w:r>
    </w:p>
    <w:p w14:paraId="4C665CD5" w14:textId="77777777" w:rsidR="00A0675A" w:rsidRPr="00A0675A" w:rsidRDefault="00A0675A" w:rsidP="00A0675A">
      <w:pPr>
        <w:numPr>
          <w:ilvl w:val="0"/>
          <w:numId w:val="55"/>
        </w:numPr>
        <w:tabs>
          <w:tab w:val="left" w:pos="993"/>
        </w:tabs>
        <w:spacing w:after="0" w:line="240" w:lineRule="auto"/>
        <w:ind w:left="0" w:right="282"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 xml:space="preserve">Загальна кількість Застрахованих осіб за Договором не може перебільшувати 110 осіб, враховуючи їх вік та наявні групи інвалідності. Список Застрахованих осіб – працівників Страхувальника, які підлягають страхуванню, формується Страхувальником кожні 3 (три) місяці та  надсилається Страховику у строки, визначені п. 5.6. цього Договору. Список Застрахованих осіб може змінюватися Страхувальником, про що він письмово попереджає Страховика не пізніше ніж за 2 (два) робочі дні до запланованої дати зміни Списку Застрахованих осіб. </w:t>
      </w:r>
    </w:p>
    <w:p w14:paraId="0E04277B" w14:textId="77777777" w:rsidR="00A0675A" w:rsidRPr="00A0675A" w:rsidRDefault="00A0675A" w:rsidP="00A0675A">
      <w:pPr>
        <w:numPr>
          <w:ilvl w:val="0"/>
          <w:numId w:val="55"/>
        </w:numPr>
        <w:tabs>
          <w:tab w:val="left" w:pos="993"/>
        </w:tabs>
        <w:spacing w:after="0" w:line="240" w:lineRule="auto"/>
        <w:ind w:left="0" w:right="282"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Страхувальник сплачує суму страхового платежу на підставі рахунку, що надається Страховиком після отримання ним Списку Застрахованих осіб та відповідно до Календарного плану фінансування (Додаток 7).</w:t>
      </w:r>
    </w:p>
    <w:p w14:paraId="506B53D4" w14:textId="77777777" w:rsidR="00A0675A" w:rsidRPr="00A0675A" w:rsidRDefault="00A0675A" w:rsidP="00A0675A">
      <w:pPr>
        <w:numPr>
          <w:ilvl w:val="0"/>
          <w:numId w:val="55"/>
        </w:numPr>
        <w:tabs>
          <w:tab w:val="left" w:pos="993"/>
        </w:tabs>
        <w:spacing w:after="0" w:line="240" w:lineRule="auto"/>
        <w:ind w:left="0" w:right="282"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Франшиза за Договором не передбачена.</w:t>
      </w:r>
    </w:p>
    <w:p w14:paraId="407BC40F" w14:textId="77777777" w:rsidR="00A0675A" w:rsidRPr="00A0675A" w:rsidRDefault="00A0675A" w:rsidP="00A0675A">
      <w:pPr>
        <w:numPr>
          <w:ilvl w:val="0"/>
          <w:numId w:val="55"/>
        </w:numPr>
        <w:spacing w:after="0" w:line="240" w:lineRule="auto"/>
        <w:ind w:left="0" w:firstLine="568"/>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Строк дії Договору: в частині надання послуг – з наступного дня за здійсненням Страхувальником оплати на підставі рахунку, виставленого Страховиком та впродовж 12 (дванадцяти) місяців, які обраховуються з урахуванням пункту 4.1 цього Договору;</w:t>
      </w:r>
    </w:p>
    <w:p w14:paraId="671D3755" w14:textId="77777777" w:rsidR="00A0675A" w:rsidRPr="00A0675A" w:rsidRDefault="00A0675A" w:rsidP="00A0675A">
      <w:pPr>
        <w:numPr>
          <w:ilvl w:val="0"/>
          <w:numId w:val="56"/>
        </w:numPr>
        <w:spacing w:after="0" w:line="240" w:lineRule="auto"/>
        <w:ind w:left="0" w:firstLine="568"/>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в частині проведення розрахунків за надані послуги та відповідальності Страховика за Договором – до повного виконання зобов’язань.</w:t>
      </w:r>
    </w:p>
    <w:p w14:paraId="66E0A772" w14:textId="77777777" w:rsidR="00A0675A" w:rsidRPr="00A0675A" w:rsidRDefault="00A0675A" w:rsidP="00A0675A">
      <w:pPr>
        <w:numPr>
          <w:ilvl w:val="0"/>
          <w:numId w:val="55"/>
        </w:numPr>
        <w:tabs>
          <w:tab w:val="left" w:pos="993"/>
        </w:tabs>
        <w:spacing w:after="0" w:line="240" w:lineRule="auto"/>
        <w:ind w:left="0" w:right="282"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Строк дії Договору не може продовжуватися.</w:t>
      </w:r>
    </w:p>
    <w:p w14:paraId="5384AC03" w14:textId="77777777" w:rsidR="00A0675A" w:rsidRPr="00A0675A" w:rsidRDefault="00A0675A" w:rsidP="00A0675A">
      <w:pPr>
        <w:numPr>
          <w:ilvl w:val="0"/>
          <w:numId w:val="55"/>
        </w:numPr>
        <w:tabs>
          <w:tab w:val="left" w:pos="993"/>
        </w:tabs>
        <w:spacing w:after="0" w:line="240" w:lineRule="auto"/>
        <w:ind w:left="0" w:right="282"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Страхове покриття за кожною Застрахованою особою діє під час чинності трудового договору (трудових відносин) між Страхувальником та Застрахованою особою.</w:t>
      </w:r>
    </w:p>
    <w:p w14:paraId="23C7C2A3" w14:textId="77777777" w:rsidR="00A0675A" w:rsidRPr="00A0675A" w:rsidRDefault="00A0675A" w:rsidP="00A0675A">
      <w:pPr>
        <w:numPr>
          <w:ilvl w:val="0"/>
          <w:numId w:val="55"/>
        </w:numPr>
        <w:tabs>
          <w:tab w:val="left" w:pos="993"/>
        </w:tabs>
        <w:spacing w:after="0" w:line="240" w:lineRule="auto"/>
        <w:ind w:left="0" w:firstLine="567"/>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Територія дії Договору – є територія в межах території  України,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зареєстрованого в Міністерстві юстиції України 23.12.2022 за № 1668/39004 з можливістю організації надання медичної допомоги у разі настання страхового випадку безпосередньо в країні (місці) тимчасового перебування Застрахованих осіб (крім тимчасово окупованих територій).</w:t>
      </w:r>
    </w:p>
    <w:p w14:paraId="4182AEFF" w14:textId="77777777" w:rsidR="00A0675A" w:rsidRPr="00A0675A" w:rsidRDefault="00A0675A" w:rsidP="00A0675A">
      <w:pPr>
        <w:numPr>
          <w:ilvl w:val="0"/>
          <w:numId w:val="55"/>
        </w:numPr>
        <w:tabs>
          <w:tab w:val="left" w:pos="568"/>
          <w:tab w:val="left" w:pos="993"/>
        </w:tabs>
        <w:spacing w:after="0" w:line="240" w:lineRule="auto"/>
        <w:ind w:left="0" w:right="282" w:firstLine="568"/>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Страхові платежі оплачуються за реквізитами: __________________________________.</w:t>
      </w:r>
      <w:r w:rsidRPr="00A0675A">
        <w:rPr>
          <w:rFonts w:ascii="Times New Roman" w:eastAsia="Times New Roman" w:hAnsi="Times New Roman" w:cs="Times New Roman"/>
          <w:sz w:val="20"/>
          <w:szCs w:val="20"/>
          <w:highlight w:val="yellow"/>
          <w:lang w:eastAsia="ru-RU"/>
        </w:rPr>
        <w:t xml:space="preserve"> </w:t>
      </w:r>
      <w:r w:rsidRPr="00A0675A">
        <w:rPr>
          <w:rFonts w:ascii="Times New Roman" w:eastAsia="Times New Roman" w:hAnsi="Times New Roman" w:cs="Times New Roman"/>
          <w:sz w:val="24"/>
          <w:szCs w:val="24"/>
          <w:highlight w:val="yellow"/>
          <w:lang w:eastAsia="ru-RU"/>
        </w:rPr>
        <w:t>Страховий платіж вважається сплаченим з дати зарахування коштів на вказаний банківський рахунок Страховика. Детальний порядок проведення розрахунків за Договором визначається розділом V  цього Договору.</w:t>
      </w:r>
    </w:p>
    <w:p w14:paraId="4D8046ED" w14:textId="77777777" w:rsidR="00A0675A" w:rsidRPr="00A0675A" w:rsidRDefault="00A0675A" w:rsidP="00A0675A">
      <w:pPr>
        <w:numPr>
          <w:ilvl w:val="0"/>
          <w:numId w:val="55"/>
        </w:numPr>
        <w:tabs>
          <w:tab w:val="left" w:pos="568"/>
          <w:tab w:val="left" w:pos="993"/>
        </w:tabs>
        <w:spacing w:after="0" w:line="240" w:lineRule="auto"/>
        <w:ind w:left="0" w:right="282" w:firstLine="568"/>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Порядок дії Сторін у разі зміни реквізитів визначається розділом XVI Договору.</w:t>
      </w:r>
    </w:p>
    <w:p w14:paraId="4D2DC737" w14:textId="77777777" w:rsidR="00A0675A" w:rsidRPr="00A0675A" w:rsidRDefault="00A0675A" w:rsidP="00A0675A">
      <w:pPr>
        <w:numPr>
          <w:ilvl w:val="0"/>
          <w:numId w:val="55"/>
        </w:numPr>
        <w:tabs>
          <w:tab w:val="left" w:pos="568"/>
          <w:tab w:val="left" w:pos="993"/>
        </w:tabs>
        <w:spacing w:after="0" w:line="240" w:lineRule="auto"/>
        <w:ind w:left="0" w:right="282" w:firstLine="568"/>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Витрати  Страховика, пов’язані безпосередньо з укладенням та виконанням цього  Договору страхування за цим страховим продуктом складає «_______» від страхового тарифу.</w:t>
      </w:r>
    </w:p>
    <w:p w14:paraId="70407001" w14:textId="77777777" w:rsidR="00A0675A" w:rsidRPr="00A0675A" w:rsidRDefault="00A0675A" w:rsidP="00A0675A">
      <w:pPr>
        <w:numPr>
          <w:ilvl w:val="0"/>
          <w:numId w:val="55"/>
        </w:numPr>
        <w:tabs>
          <w:tab w:val="left" w:pos="568"/>
          <w:tab w:val="left" w:pos="993"/>
        </w:tabs>
        <w:spacing w:after="0" w:line="240" w:lineRule="auto"/>
        <w:ind w:left="0" w:right="282" w:firstLine="568"/>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Цей Договір не є додатковим до інших товарів, робіт або послуг, що не є страховими.</w:t>
      </w:r>
    </w:p>
    <w:p w14:paraId="7315CD32" w14:textId="77777777" w:rsidR="00A0675A" w:rsidRPr="00A0675A" w:rsidRDefault="00A0675A" w:rsidP="00A0675A">
      <w:pPr>
        <w:numPr>
          <w:ilvl w:val="0"/>
          <w:numId w:val="55"/>
        </w:numPr>
        <w:tabs>
          <w:tab w:val="left" w:pos="568"/>
          <w:tab w:val="left" w:pos="993"/>
        </w:tabs>
        <w:spacing w:after="0" w:line="240" w:lineRule="auto"/>
        <w:ind w:left="0" w:right="282" w:firstLine="568"/>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 xml:space="preserve">Порядок розгляду звернень споживачів фінансових послуг (Застрахованих осіб) розміщується на </w:t>
      </w:r>
      <w:proofErr w:type="spellStart"/>
      <w:r w:rsidRPr="00A0675A">
        <w:rPr>
          <w:rFonts w:ascii="Times New Roman" w:eastAsia="Times New Roman" w:hAnsi="Times New Roman" w:cs="Times New Roman"/>
          <w:sz w:val="24"/>
          <w:szCs w:val="24"/>
          <w:highlight w:val="yellow"/>
          <w:lang w:eastAsia="ru-RU"/>
        </w:rPr>
        <w:t>вебсайті</w:t>
      </w:r>
      <w:proofErr w:type="spellEnd"/>
      <w:r w:rsidRPr="00A0675A">
        <w:rPr>
          <w:rFonts w:ascii="Times New Roman" w:eastAsia="Times New Roman" w:hAnsi="Times New Roman" w:cs="Times New Roman"/>
          <w:sz w:val="24"/>
          <w:szCs w:val="24"/>
          <w:highlight w:val="yellow"/>
          <w:lang w:eastAsia="ru-RU"/>
        </w:rPr>
        <w:t xml:space="preserve"> Страховика ___________.</w:t>
      </w:r>
    </w:p>
    <w:p w14:paraId="266DFAAA" w14:textId="77777777" w:rsidR="00A0675A" w:rsidRPr="00A0675A" w:rsidRDefault="00A0675A" w:rsidP="00A0675A">
      <w:pPr>
        <w:ind w:right="282" w:firstLine="567"/>
        <w:jc w:val="center"/>
        <w:rPr>
          <w:rFonts w:ascii="Times New Roman" w:eastAsia="Times New Roman" w:hAnsi="Times New Roman" w:cs="Times New Roman"/>
          <w:b/>
          <w:sz w:val="24"/>
          <w:szCs w:val="24"/>
          <w:highlight w:val="yellow"/>
        </w:rPr>
      </w:pPr>
    </w:p>
    <w:p w14:paraId="64361D34" w14:textId="77777777" w:rsidR="00A0675A" w:rsidRPr="00A0675A" w:rsidRDefault="00A0675A" w:rsidP="00A0675A">
      <w:pPr>
        <w:spacing w:after="0" w:line="240" w:lineRule="auto"/>
        <w:ind w:right="282" w:firstLine="567"/>
        <w:contextualSpacing/>
        <w:jc w:val="both"/>
        <w:rPr>
          <w:rFonts w:ascii="Times New Roman" w:hAnsi="Times New Roman" w:cs="Times New Roman"/>
          <w:spacing w:val="-10"/>
          <w:sz w:val="24"/>
          <w:szCs w:val="24"/>
          <w:highlight w:val="yellow"/>
        </w:rPr>
      </w:pPr>
    </w:p>
    <w:p w14:paraId="0B0B3EBE" w14:textId="77777777" w:rsidR="00A0675A" w:rsidRPr="00A0675A" w:rsidRDefault="00A0675A" w:rsidP="00A0675A">
      <w:pPr>
        <w:spacing w:after="0" w:line="240" w:lineRule="auto"/>
        <w:ind w:right="282"/>
        <w:contextualSpacing/>
        <w:jc w:val="center"/>
        <w:rPr>
          <w:rFonts w:ascii="Times New Roman" w:eastAsia="Courier New" w:hAnsi="Times New Roman" w:cs="Times New Roman"/>
          <w:b/>
          <w:spacing w:val="-10"/>
          <w:w w:val="101"/>
          <w:sz w:val="24"/>
          <w:szCs w:val="24"/>
          <w:highlight w:val="yellow"/>
          <w:lang w:eastAsia="ru-RU"/>
        </w:rPr>
      </w:pPr>
      <w:r w:rsidRPr="00A0675A">
        <w:rPr>
          <w:rFonts w:ascii="Times New Roman" w:hAnsi="Times New Roman" w:cs="Times New Roman"/>
          <w:b/>
          <w:bCs/>
          <w:spacing w:val="-10"/>
          <w:sz w:val="24"/>
          <w:szCs w:val="24"/>
          <w:highlight w:val="yellow"/>
        </w:rPr>
        <w:t>II.</w:t>
      </w:r>
      <w:r w:rsidRPr="00A0675A">
        <w:rPr>
          <w:rFonts w:ascii="Times New Roman" w:hAnsi="Times New Roman" w:cs="Times New Roman"/>
          <w:spacing w:val="-10"/>
          <w:sz w:val="24"/>
          <w:szCs w:val="24"/>
          <w:highlight w:val="yellow"/>
        </w:rPr>
        <w:t xml:space="preserve"> </w:t>
      </w:r>
      <w:r w:rsidRPr="00A0675A">
        <w:rPr>
          <w:rFonts w:ascii="Times New Roman" w:eastAsia="Courier New" w:hAnsi="Times New Roman" w:cs="Times New Roman"/>
          <w:b/>
          <w:spacing w:val="-10"/>
          <w:w w:val="101"/>
          <w:sz w:val="24"/>
          <w:szCs w:val="24"/>
          <w:highlight w:val="yellow"/>
          <w:lang w:eastAsia="ru-RU"/>
        </w:rPr>
        <w:t>ВИМОГИ ДО ЯКОСТІ ПОСЛУГ</w:t>
      </w:r>
    </w:p>
    <w:p w14:paraId="4972B340" w14:textId="77777777" w:rsidR="00A0675A" w:rsidRPr="00A0675A" w:rsidRDefault="00A0675A" w:rsidP="00A0675A">
      <w:pPr>
        <w:spacing w:after="0" w:line="240" w:lineRule="auto"/>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2.1.  Послуги за цим Договором надаються відповідно до Програми медичного страхування працівників державної установи «Центр громадського здоров'я Міністерства охорони здоров'я України» (далі – Програма страхування), що є Додатком 3  до цього Договору, а також, відповідно до Загальних умов страхового продукту, затверджених Страховиком та розміщених на офіційному </w:t>
      </w:r>
      <w:r w:rsidRPr="00A0675A">
        <w:rPr>
          <w:rFonts w:ascii="Times New Roman" w:hAnsi="Times New Roman" w:cs="Times New Roman"/>
          <w:spacing w:val="-10"/>
          <w:sz w:val="24"/>
          <w:szCs w:val="24"/>
          <w:highlight w:val="yellow"/>
        </w:rPr>
        <w:lastRenderedPageBreak/>
        <w:t xml:space="preserve">сайті Страховика за посиланням _________________________________ в частині, що не суперечить умовам Договору. </w:t>
      </w:r>
    </w:p>
    <w:p w14:paraId="505368E1" w14:textId="77777777" w:rsidR="00A0675A" w:rsidRPr="00A0675A" w:rsidRDefault="00A0675A" w:rsidP="00A0675A">
      <w:pPr>
        <w:spacing w:after="0" w:line="240" w:lineRule="auto"/>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2.2. Факт укладення Договору страхування по відношенню до кожної Застрахованої особи  підтверджується присвоєнням їй номера страхового полісу (далі – номер полісу, страховий номер), після чого для застрахованої особи видається персональна картка Застрахованої особи (страховий поліс (картка)).</w:t>
      </w:r>
    </w:p>
    <w:p w14:paraId="2AEB5648" w14:textId="77777777" w:rsidR="00A0675A" w:rsidRPr="00A0675A" w:rsidRDefault="00A0675A" w:rsidP="00A0675A">
      <w:pPr>
        <w:spacing w:after="0" w:line="240" w:lineRule="auto"/>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2.3. Визначення термінів та понять, що застосовуються в цьому Договорі, наведено в Додатку 2 до цього Договору.</w:t>
      </w:r>
    </w:p>
    <w:p w14:paraId="2159DA21" w14:textId="77777777" w:rsidR="00A0675A" w:rsidRPr="00A0675A" w:rsidRDefault="00A0675A" w:rsidP="00A0675A">
      <w:pPr>
        <w:spacing w:after="0" w:line="240" w:lineRule="auto"/>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2.4. Обсяги закупівлі послуг можуть бути зменшені Страхувальником залежно від реального фінансування видатків Страхувальника з урахуванням п. 16.36   цього Договору.   </w:t>
      </w:r>
    </w:p>
    <w:p w14:paraId="0F11F2E4" w14:textId="77777777" w:rsidR="00A0675A" w:rsidRPr="00A0675A" w:rsidRDefault="00A0675A" w:rsidP="00A0675A">
      <w:pPr>
        <w:spacing w:after="0" w:line="240" w:lineRule="auto"/>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2.5. Цей Договір укладено з метою виконання програми Глобального фонду для боротьби зі СНІДом, туберкульозом та малярією (далі – Глобальний фонд або донор)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(далі –  програма).</w:t>
      </w:r>
    </w:p>
    <w:p w14:paraId="3E9FD292" w14:textId="77777777" w:rsidR="00A0675A" w:rsidRPr="00A0675A" w:rsidRDefault="00A0675A" w:rsidP="00A0675A">
      <w:pPr>
        <w:spacing w:after="0" w:line="240" w:lineRule="auto"/>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2.6. Страховик повинен надати Страхувальнику (Застрахованим особам) послуги якісно, своєчасно, у обсязі та на умовах, що визначені цим Договором. </w:t>
      </w:r>
    </w:p>
    <w:p w14:paraId="145DF84B" w14:textId="77777777" w:rsidR="00A0675A" w:rsidRPr="00A0675A" w:rsidRDefault="00A0675A" w:rsidP="00A0675A">
      <w:pPr>
        <w:tabs>
          <w:tab w:val="left" w:pos="1134"/>
        </w:tabs>
        <w:ind w:firstLine="567"/>
        <w:contextualSpacing/>
        <w:jc w:val="both"/>
        <w:rPr>
          <w:rFonts w:ascii="Times New Roman" w:hAnsi="Times New Roman"/>
          <w:spacing w:val="-10"/>
          <w:sz w:val="24"/>
          <w:szCs w:val="24"/>
          <w:highlight w:val="yellow"/>
        </w:rPr>
      </w:pPr>
      <w:r w:rsidRPr="00A0675A">
        <w:rPr>
          <w:rFonts w:ascii="Times New Roman" w:hAnsi="Times New Roman"/>
          <w:spacing w:val="-10"/>
          <w:sz w:val="24"/>
          <w:szCs w:val="24"/>
          <w:highlight w:val="yellow"/>
        </w:rPr>
        <w:t>2.7. Страховик повинен</w:t>
      </w:r>
      <w:r w:rsidRPr="00A0675A">
        <w:rPr>
          <w:rFonts w:ascii="Times New Roman" w:eastAsia="SimSun" w:hAnsi="Times New Roman"/>
          <w:spacing w:val="-10"/>
          <w:sz w:val="24"/>
          <w:szCs w:val="28"/>
          <w:highlight w:val="yellow"/>
          <w:lang w:eastAsia="ru-RU"/>
        </w:rPr>
        <w:t xml:space="preserve"> забезпечити </w:t>
      </w:r>
      <w:r w:rsidRPr="00A0675A">
        <w:rPr>
          <w:rFonts w:ascii="Times New Roman" w:hAnsi="Times New Roman"/>
          <w:spacing w:val="-10"/>
          <w:sz w:val="24"/>
          <w:szCs w:val="24"/>
          <w:highlight w:val="yellow"/>
        </w:rPr>
        <w:t xml:space="preserve">для Застрахованих осіб та п’яти членів родини Застрахованих осіб безлімітні, цілодобові, дистанційні онлайн-консультації через телефон, через чат-бот або онлайн-застосунок, який використовується Страховиком. Онлайн консультації повинні надаватись протягом 5-10 хвилин після звернення Застрахованої особи (або самостійної реєстрації до обраного лікаря) у лікарів-практиків будь-якої спеціалізації (на вибір Застрахованої особи) протягом всієї доби (протягом дня і ночі). </w:t>
      </w:r>
    </w:p>
    <w:p w14:paraId="740B1322" w14:textId="77777777" w:rsidR="00A0675A" w:rsidRPr="00A0675A" w:rsidRDefault="00A0675A" w:rsidP="00A0675A">
      <w:pPr>
        <w:tabs>
          <w:tab w:val="left" w:pos="1134"/>
        </w:tabs>
        <w:ind w:firstLine="567"/>
        <w:contextualSpacing/>
        <w:jc w:val="both"/>
        <w:rPr>
          <w:rFonts w:ascii="Times New Roman" w:hAnsi="Times New Roman"/>
          <w:spacing w:val="-10"/>
          <w:sz w:val="24"/>
          <w:szCs w:val="24"/>
          <w:highlight w:val="yellow"/>
        </w:rPr>
      </w:pPr>
      <w:r w:rsidRPr="00A0675A">
        <w:rPr>
          <w:rFonts w:ascii="Times New Roman" w:hAnsi="Times New Roman"/>
          <w:spacing w:val="-10"/>
          <w:sz w:val="24"/>
          <w:szCs w:val="24"/>
          <w:highlight w:val="yellow"/>
        </w:rPr>
        <w:t>2.8. Страховик повинен забезпечити покриття всіх лікарських засобів та  медичних виробів, а також послуг, рекомендованих лікарем для Застрахованої особи згідно з умовами Програми страхування (Додаток 3 до цього Договору).</w:t>
      </w:r>
    </w:p>
    <w:p w14:paraId="67EA00E7"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spacing w:val="-10"/>
          <w:sz w:val="24"/>
          <w:szCs w:val="24"/>
          <w:highlight w:val="yellow"/>
        </w:rPr>
        <w:t xml:space="preserve">2.9. </w:t>
      </w:r>
      <w:r w:rsidRPr="00A0675A">
        <w:rPr>
          <w:rFonts w:ascii="Times New Roman" w:hAnsi="Times New Roman" w:cs="Times New Roman"/>
          <w:spacing w:val="-10"/>
          <w:sz w:val="24"/>
          <w:szCs w:val="24"/>
          <w:highlight w:val="yellow"/>
        </w:rPr>
        <w:t xml:space="preserve">Страховик повинен забезпечити належну якість послуг на кожному етапі взаємодії під час надання послуг, зокрема: якісну взаємодію між Страхувальником/Застрахованими особами та Страховиком, медичним </w:t>
      </w:r>
      <w:proofErr w:type="spellStart"/>
      <w:r w:rsidRPr="00A0675A">
        <w:rPr>
          <w:rFonts w:ascii="Times New Roman" w:hAnsi="Times New Roman" w:cs="Times New Roman"/>
          <w:spacing w:val="-10"/>
          <w:sz w:val="24"/>
          <w:szCs w:val="24"/>
          <w:highlight w:val="yellow"/>
        </w:rPr>
        <w:t>асистансом</w:t>
      </w:r>
      <w:proofErr w:type="spellEnd"/>
      <w:r w:rsidRPr="00A0675A">
        <w:rPr>
          <w:rFonts w:ascii="Times New Roman" w:hAnsi="Times New Roman" w:cs="Times New Roman"/>
          <w:spacing w:val="-10"/>
          <w:sz w:val="24"/>
          <w:szCs w:val="24"/>
          <w:highlight w:val="yellow"/>
        </w:rPr>
        <w:t>, закладами охорони здоров’я, лікарями, іншими медичними працівниками, аптеками, лабораторіями та іншими особами, залученими Страховиком до надання послуг за цим Договором.</w:t>
      </w:r>
    </w:p>
    <w:p w14:paraId="17317A02"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2.10. Страховик для належного надання послуг за цим Договором забезпечує наявність власного медичного </w:t>
      </w:r>
      <w:proofErr w:type="spellStart"/>
      <w:r w:rsidRPr="00A0675A">
        <w:rPr>
          <w:rFonts w:ascii="Times New Roman" w:hAnsi="Times New Roman" w:cs="Times New Roman"/>
          <w:spacing w:val="-10"/>
          <w:sz w:val="24"/>
          <w:szCs w:val="24"/>
          <w:highlight w:val="yellow"/>
        </w:rPr>
        <w:t>асистансу</w:t>
      </w:r>
      <w:proofErr w:type="spellEnd"/>
      <w:r w:rsidRPr="00A0675A">
        <w:rPr>
          <w:rFonts w:ascii="Times New Roman" w:hAnsi="Times New Roman" w:cs="Times New Roman"/>
          <w:spacing w:val="-10"/>
          <w:sz w:val="24"/>
          <w:szCs w:val="24"/>
          <w:highlight w:val="yellow"/>
        </w:rPr>
        <w:t xml:space="preserve"> (структурний підрозділ Страховика), який повинен відповідати наступним вимогам (в сукупності):</w:t>
      </w:r>
    </w:p>
    <w:p w14:paraId="60225B44"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2.10.1. безперебійна робота в цілодобовому режимі (без вихідних та святкових днів) для організації надання Застрахованим особам медичних та інших послуг, </w:t>
      </w:r>
      <w:r w:rsidRPr="00A0675A">
        <w:rPr>
          <w:rFonts w:ascii="Times New Roman" w:eastAsia="Times New Roman" w:hAnsi="Times New Roman" w:cs="Times New Roman"/>
          <w:iCs/>
          <w:spacing w:val="-10"/>
          <w:sz w:val="24"/>
          <w:szCs w:val="28"/>
          <w:highlight w:val="yellow"/>
          <w:lang w:eastAsia="ru-RU"/>
        </w:rPr>
        <w:t xml:space="preserve">лікарських засобів та медичних виробів тощо  </w:t>
      </w:r>
      <w:r w:rsidRPr="00A0675A">
        <w:rPr>
          <w:rFonts w:ascii="Times New Roman" w:hAnsi="Times New Roman" w:cs="Times New Roman"/>
          <w:iCs/>
          <w:spacing w:val="-10"/>
          <w:sz w:val="24"/>
          <w:szCs w:val="24"/>
          <w:highlight w:val="yellow"/>
        </w:rPr>
        <w:t>відповідно до Програм</w:t>
      </w:r>
      <w:r w:rsidRPr="00A0675A">
        <w:rPr>
          <w:rFonts w:ascii="Times New Roman" w:hAnsi="Times New Roman" w:cs="Times New Roman"/>
          <w:spacing w:val="-10"/>
          <w:sz w:val="24"/>
          <w:szCs w:val="24"/>
          <w:highlight w:val="yellow"/>
        </w:rPr>
        <w:t>и страхування;</w:t>
      </w:r>
    </w:p>
    <w:p w14:paraId="211436EB" w14:textId="77777777" w:rsidR="00A0675A" w:rsidRPr="00A0675A" w:rsidRDefault="00A0675A" w:rsidP="00A0675A">
      <w:pPr>
        <w:tabs>
          <w:tab w:val="left" w:pos="1134"/>
        </w:tabs>
        <w:ind w:firstLine="567"/>
        <w:contextualSpacing/>
        <w:jc w:val="both"/>
        <w:rPr>
          <w:rFonts w:ascii="Times New Roman" w:hAnsi="Times New Roman" w:cs="Times New Roman"/>
          <w:iCs/>
          <w:spacing w:val="-10"/>
          <w:sz w:val="24"/>
          <w:szCs w:val="24"/>
          <w:highlight w:val="yellow"/>
        </w:rPr>
      </w:pPr>
      <w:r w:rsidRPr="00A0675A">
        <w:rPr>
          <w:rFonts w:ascii="Times New Roman" w:hAnsi="Times New Roman" w:cs="Times New Roman"/>
          <w:iCs/>
          <w:spacing w:val="-10"/>
          <w:sz w:val="24"/>
          <w:szCs w:val="24"/>
          <w:highlight w:val="yellow"/>
        </w:rPr>
        <w:t xml:space="preserve">2.10.2. </w:t>
      </w:r>
      <w:r w:rsidRPr="00A0675A">
        <w:rPr>
          <w:rFonts w:ascii="Times New Roman" w:eastAsia="Times New Roman" w:hAnsi="Times New Roman" w:cs="Times New Roman"/>
          <w:iCs/>
          <w:spacing w:val="-10"/>
          <w:sz w:val="24"/>
          <w:szCs w:val="28"/>
          <w:highlight w:val="yellow"/>
          <w:lang w:eastAsia="ru-RU"/>
        </w:rPr>
        <w:t xml:space="preserve">виділення для Застрахованих осіб Замовника безкоштовної телефонної лінії медичного </w:t>
      </w:r>
      <w:proofErr w:type="spellStart"/>
      <w:r w:rsidRPr="00A0675A">
        <w:rPr>
          <w:rFonts w:ascii="Times New Roman" w:eastAsia="Times New Roman" w:hAnsi="Times New Roman" w:cs="Times New Roman"/>
          <w:iCs/>
          <w:spacing w:val="-10"/>
          <w:sz w:val="24"/>
          <w:szCs w:val="28"/>
          <w:highlight w:val="yellow"/>
          <w:lang w:eastAsia="ru-RU"/>
        </w:rPr>
        <w:t>асистансу</w:t>
      </w:r>
      <w:proofErr w:type="spellEnd"/>
      <w:r w:rsidRPr="00A0675A">
        <w:rPr>
          <w:rFonts w:ascii="Times New Roman" w:eastAsia="Times New Roman" w:hAnsi="Times New Roman" w:cs="Times New Roman"/>
          <w:iCs/>
          <w:spacing w:val="-10"/>
          <w:sz w:val="24"/>
          <w:szCs w:val="28"/>
          <w:highlight w:val="yellow"/>
          <w:lang w:eastAsia="ru-RU"/>
        </w:rPr>
        <w:t xml:space="preserve"> зі стаціонарного та мобільного зв’язку з можливістю цифрового аудіозапису розмов і їх архівації та зберігання протягом строку дії Договору, із врахуванням кількості Застрахованих осіб, щоб забезпечити прийняття 80%  усіх вхідних дзвінків за перші 20 секунд після голосового привітання: безкоштовної телефонної лінії по Україні 0-800</w:t>
      </w:r>
      <w:r w:rsidRPr="00A0675A">
        <w:rPr>
          <w:rFonts w:ascii="Times New Roman" w:hAnsi="Times New Roman" w:cs="Times New Roman"/>
          <w:iCs/>
          <w:spacing w:val="-10"/>
          <w:sz w:val="24"/>
          <w:szCs w:val="24"/>
          <w:highlight w:val="yellow"/>
        </w:rPr>
        <w:t>;</w:t>
      </w:r>
    </w:p>
    <w:p w14:paraId="1F8B8879"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iCs/>
          <w:spacing w:val="-10"/>
          <w:sz w:val="24"/>
          <w:szCs w:val="24"/>
          <w:highlight w:val="yellow"/>
        </w:rPr>
        <w:t>2.10.3.</w:t>
      </w:r>
      <w:r w:rsidRPr="00A0675A">
        <w:rPr>
          <w:rFonts w:ascii="Times New Roman" w:hAnsi="Times New Roman" w:cs="Times New Roman"/>
          <w:spacing w:val="-10"/>
          <w:sz w:val="24"/>
          <w:szCs w:val="24"/>
          <w:highlight w:val="yellow"/>
        </w:rPr>
        <w:t xml:space="preserve"> виділення для </w:t>
      </w:r>
      <w:r w:rsidRPr="00A0675A">
        <w:rPr>
          <w:rFonts w:ascii="Times New Roman" w:eastAsia="Times New Roman" w:hAnsi="Times New Roman" w:cs="Times New Roman"/>
          <w:iCs/>
          <w:spacing w:val="-10"/>
          <w:sz w:val="24"/>
          <w:szCs w:val="28"/>
          <w:highlight w:val="yellow"/>
          <w:lang w:eastAsia="ru-RU"/>
        </w:rPr>
        <w:t>Застрахованих осіб</w:t>
      </w:r>
      <w:r w:rsidRPr="00A0675A">
        <w:rPr>
          <w:rFonts w:ascii="Times New Roman" w:hAnsi="Times New Roman" w:cs="Times New Roman"/>
          <w:spacing w:val="-10"/>
          <w:sz w:val="24"/>
          <w:szCs w:val="24"/>
          <w:highlight w:val="yellow"/>
        </w:rPr>
        <w:t xml:space="preserve"> окремої лінії для невідкладної допомоги (</w:t>
      </w:r>
      <w:proofErr w:type="spellStart"/>
      <w:r w:rsidRPr="00A0675A">
        <w:rPr>
          <w:rFonts w:ascii="Times New Roman" w:hAnsi="Times New Roman" w:cs="Times New Roman"/>
          <w:spacing w:val="-10"/>
          <w:sz w:val="24"/>
          <w:szCs w:val="24"/>
          <w:highlight w:val="yellow"/>
        </w:rPr>
        <w:t>додзвон</w:t>
      </w:r>
      <w:proofErr w:type="spellEnd"/>
      <w:r w:rsidRPr="00A0675A">
        <w:rPr>
          <w:rFonts w:ascii="Times New Roman" w:hAnsi="Times New Roman" w:cs="Times New Roman"/>
          <w:spacing w:val="-10"/>
          <w:sz w:val="24"/>
          <w:szCs w:val="24"/>
          <w:highlight w:val="yellow"/>
        </w:rPr>
        <w:t xml:space="preserve"> без черги);</w:t>
      </w:r>
    </w:p>
    <w:p w14:paraId="46FF5F27"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2.10.4.</w:t>
      </w:r>
      <w:r w:rsidRPr="00A0675A">
        <w:rPr>
          <w:sz w:val="24"/>
          <w:szCs w:val="24"/>
          <w:highlight w:val="yellow"/>
        </w:rPr>
        <w:t xml:space="preserve"> </w:t>
      </w:r>
      <w:r w:rsidRPr="00A0675A">
        <w:rPr>
          <w:rFonts w:ascii="Times New Roman" w:hAnsi="Times New Roman" w:cs="Times New Roman"/>
          <w:sz w:val="24"/>
          <w:szCs w:val="24"/>
          <w:highlight w:val="yellow"/>
        </w:rPr>
        <w:t xml:space="preserve">наявність </w:t>
      </w:r>
      <w:r w:rsidRPr="00A0675A">
        <w:rPr>
          <w:rFonts w:ascii="Times New Roman" w:hAnsi="Times New Roman" w:cs="Times New Roman"/>
          <w:spacing w:val="-10"/>
          <w:sz w:val="24"/>
          <w:szCs w:val="24"/>
          <w:highlight w:val="yellow"/>
        </w:rPr>
        <w:t xml:space="preserve">виділеної адреси  електронної пошти або одного із виділених каналів комунікацій у месенджерах: </w:t>
      </w:r>
      <w:proofErr w:type="spellStart"/>
      <w:r w:rsidRPr="00A0675A">
        <w:rPr>
          <w:rFonts w:ascii="Times New Roman" w:hAnsi="Times New Roman" w:cs="Times New Roman"/>
          <w:spacing w:val="-10"/>
          <w:sz w:val="24"/>
          <w:szCs w:val="24"/>
          <w:highlight w:val="yellow"/>
        </w:rPr>
        <w:t>Viber</w:t>
      </w:r>
      <w:proofErr w:type="spellEnd"/>
      <w:r w:rsidRPr="00A0675A">
        <w:rPr>
          <w:rFonts w:ascii="Times New Roman" w:hAnsi="Times New Roman" w:cs="Times New Roman"/>
          <w:spacing w:val="-10"/>
          <w:sz w:val="24"/>
          <w:szCs w:val="24"/>
          <w:highlight w:val="yellow"/>
        </w:rPr>
        <w:t xml:space="preserve"> або </w:t>
      </w:r>
      <w:proofErr w:type="spellStart"/>
      <w:r w:rsidRPr="00A0675A">
        <w:rPr>
          <w:rFonts w:ascii="Times New Roman" w:hAnsi="Times New Roman" w:cs="Times New Roman"/>
          <w:spacing w:val="-10"/>
          <w:sz w:val="24"/>
          <w:szCs w:val="24"/>
          <w:highlight w:val="yellow"/>
        </w:rPr>
        <w:t>WhatsApp</w:t>
      </w:r>
      <w:proofErr w:type="spellEnd"/>
      <w:r w:rsidRPr="00A0675A">
        <w:rPr>
          <w:rFonts w:ascii="Times New Roman" w:hAnsi="Times New Roman" w:cs="Times New Roman"/>
          <w:spacing w:val="-10"/>
          <w:sz w:val="24"/>
          <w:szCs w:val="24"/>
          <w:highlight w:val="yellow"/>
        </w:rPr>
        <w:t xml:space="preserve">, з можливістю збереження історії листування/звернень </w:t>
      </w:r>
      <w:r w:rsidRPr="00A0675A">
        <w:rPr>
          <w:rFonts w:ascii="Times New Roman" w:eastAsia="Times New Roman" w:hAnsi="Times New Roman" w:cs="Times New Roman"/>
          <w:iCs/>
          <w:spacing w:val="-10"/>
          <w:sz w:val="24"/>
          <w:szCs w:val="24"/>
          <w:highlight w:val="yellow"/>
          <w:lang w:eastAsia="ru-RU"/>
        </w:rPr>
        <w:t>Застрахованих осіб</w:t>
      </w:r>
      <w:r w:rsidRPr="00A0675A">
        <w:rPr>
          <w:rFonts w:ascii="Times New Roman" w:hAnsi="Times New Roman" w:cs="Times New Roman"/>
          <w:spacing w:val="-10"/>
          <w:sz w:val="24"/>
          <w:szCs w:val="24"/>
          <w:highlight w:val="yellow"/>
        </w:rPr>
        <w:t xml:space="preserve"> і їх архівації та зберігання протягом строку дії Договору, із врахуванням кількості </w:t>
      </w:r>
      <w:r w:rsidRPr="00A0675A">
        <w:rPr>
          <w:rFonts w:ascii="Times New Roman" w:eastAsia="Times New Roman" w:hAnsi="Times New Roman" w:cs="Times New Roman"/>
          <w:iCs/>
          <w:spacing w:val="-10"/>
          <w:sz w:val="24"/>
          <w:szCs w:val="24"/>
          <w:highlight w:val="yellow"/>
          <w:lang w:eastAsia="ru-RU"/>
        </w:rPr>
        <w:t>Застрахованих осіб</w:t>
      </w:r>
      <w:r w:rsidRPr="00A0675A">
        <w:rPr>
          <w:rFonts w:ascii="Times New Roman" w:hAnsi="Times New Roman" w:cs="Times New Roman"/>
          <w:spacing w:val="-10"/>
          <w:sz w:val="24"/>
          <w:szCs w:val="24"/>
          <w:highlight w:val="yellow"/>
        </w:rPr>
        <w:t xml:space="preserve"> за Договором;</w:t>
      </w:r>
    </w:p>
    <w:p w14:paraId="4DF222CD"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2.10.5. наявність спеціалізованого програмного забезпечення у Страховика, яке дозволяє реєструвати та вести страхові випадки в режимі реального часу, проводити моніторинг організації </w:t>
      </w:r>
      <w:r w:rsidRPr="00A0675A">
        <w:rPr>
          <w:rFonts w:ascii="Times New Roman" w:hAnsi="Times New Roman" w:cs="Times New Roman"/>
          <w:spacing w:val="-10"/>
          <w:sz w:val="24"/>
          <w:szCs w:val="24"/>
          <w:highlight w:val="yellow"/>
        </w:rPr>
        <w:lastRenderedPageBreak/>
        <w:t>надання медичної допомоги з моменту звернення Застрахованої особи до закінчення лікування, постійно контролювати якість надання медичних послуг, здійснювати запис телефонних розмов;</w:t>
      </w:r>
    </w:p>
    <w:p w14:paraId="5D2DDED3"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2.10.6. наявність можливості кожні 3 (три) місяці надавати Страхувальнику статистичну інформацію щодо: страхових виплат та опціях (або нозологіях); страхових виплат окремо по закладах охорони здоров’я; тривалості часу </w:t>
      </w:r>
      <w:proofErr w:type="spellStart"/>
      <w:r w:rsidRPr="00A0675A">
        <w:rPr>
          <w:rFonts w:ascii="Times New Roman" w:hAnsi="Times New Roman" w:cs="Times New Roman"/>
          <w:spacing w:val="-10"/>
          <w:sz w:val="24"/>
          <w:szCs w:val="24"/>
          <w:highlight w:val="yellow"/>
        </w:rPr>
        <w:t>додзвону</w:t>
      </w:r>
      <w:proofErr w:type="spellEnd"/>
      <w:r w:rsidRPr="00A0675A">
        <w:rPr>
          <w:rFonts w:ascii="Times New Roman" w:eastAsia="Times New Roman" w:hAnsi="Times New Roman" w:cs="Times New Roman"/>
          <w:iCs/>
          <w:spacing w:val="-10"/>
          <w:sz w:val="24"/>
          <w:szCs w:val="28"/>
          <w:highlight w:val="yellow"/>
          <w:lang w:eastAsia="ru-RU"/>
        </w:rPr>
        <w:t xml:space="preserve"> Застрахованих осіб </w:t>
      </w:r>
      <w:r w:rsidRPr="00A0675A">
        <w:rPr>
          <w:rFonts w:ascii="Times New Roman" w:hAnsi="Times New Roman" w:cs="Times New Roman"/>
          <w:spacing w:val="-10"/>
          <w:sz w:val="24"/>
          <w:szCs w:val="24"/>
          <w:highlight w:val="yellow"/>
        </w:rPr>
        <w:t xml:space="preserve">до </w:t>
      </w:r>
      <w:proofErr w:type="spellStart"/>
      <w:r w:rsidRPr="00A0675A">
        <w:rPr>
          <w:rFonts w:ascii="Times New Roman" w:hAnsi="Times New Roman" w:cs="Times New Roman"/>
          <w:spacing w:val="-10"/>
          <w:sz w:val="24"/>
          <w:szCs w:val="24"/>
          <w:highlight w:val="yellow"/>
        </w:rPr>
        <w:t>асистансу</w:t>
      </w:r>
      <w:proofErr w:type="spellEnd"/>
      <w:r w:rsidRPr="00A0675A">
        <w:rPr>
          <w:rFonts w:ascii="Times New Roman" w:hAnsi="Times New Roman" w:cs="Times New Roman"/>
          <w:spacing w:val="-10"/>
          <w:sz w:val="24"/>
          <w:szCs w:val="24"/>
          <w:highlight w:val="yellow"/>
        </w:rPr>
        <w:t xml:space="preserve"> Страховика (часу очікування на лінії) згідно з Формою  звітності;</w:t>
      </w:r>
    </w:p>
    <w:p w14:paraId="43CA2203"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2.10.7. забезпечення  автономної роботи у разі відключення електроенергії, у тому числі в разі будь-яких технічних збоїв. У разі виникнення збоїв у роботі медичного </w:t>
      </w:r>
      <w:proofErr w:type="spellStart"/>
      <w:r w:rsidRPr="00A0675A">
        <w:rPr>
          <w:rFonts w:ascii="Times New Roman" w:hAnsi="Times New Roman" w:cs="Times New Roman"/>
          <w:spacing w:val="-10"/>
          <w:sz w:val="24"/>
          <w:szCs w:val="24"/>
          <w:highlight w:val="yellow"/>
        </w:rPr>
        <w:t>асистансу</w:t>
      </w:r>
      <w:proofErr w:type="spellEnd"/>
      <w:r w:rsidRPr="00A0675A">
        <w:rPr>
          <w:rFonts w:ascii="Times New Roman" w:hAnsi="Times New Roman" w:cs="Times New Roman"/>
          <w:spacing w:val="-10"/>
          <w:sz w:val="24"/>
          <w:szCs w:val="24"/>
          <w:highlight w:val="yellow"/>
        </w:rPr>
        <w:t>, програмного забезпечення (особистого кабінету), Страховик повинен забезпечити негайне усунення неполадок за свій рахунок, в строк до 3 годин з моменту виявлення такого збою, або в інший строк, погоджений із Страхувальником в письмовому вигляді;</w:t>
      </w:r>
    </w:p>
    <w:p w14:paraId="3C87B35E" w14:textId="77777777" w:rsidR="00A0675A" w:rsidRPr="00A0675A" w:rsidRDefault="00A0675A" w:rsidP="00A0675A">
      <w:pPr>
        <w:tabs>
          <w:tab w:val="left" w:pos="1134"/>
        </w:tabs>
        <w:ind w:firstLine="567"/>
        <w:contextualSpacing/>
        <w:jc w:val="both"/>
        <w:rPr>
          <w:rFonts w:ascii="Times New Roman" w:eastAsia="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2.10.8. </w:t>
      </w:r>
      <w:r w:rsidRPr="00A0675A">
        <w:rPr>
          <w:rFonts w:ascii="Times New Roman" w:eastAsia="Times New Roman" w:hAnsi="Times New Roman" w:cs="Times New Roman"/>
          <w:spacing w:val="-10"/>
          <w:sz w:val="24"/>
          <w:szCs w:val="24"/>
          <w:highlight w:val="yellow"/>
        </w:rPr>
        <w:t xml:space="preserve">наявність в медичному </w:t>
      </w:r>
      <w:proofErr w:type="spellStart"/>
      <w:r w:rsidRPr="00A0675A">
        <w:rPr>
          <w:rFonts w:ascii="Times New Roman" w:eastAsia="Times New Roman" w:hAnsi="Times New Roman" w:cs="Times New Roman"/>
          <w:spacing w:val="-10"/>
          <w:sz w:val="24"/>
          <w:szCs w:val="24"/>
          <w:highlight w:val="yellow"/>
        </w:rPr>
        <w:t>асистансі</w:t>
      </w:r>
      <w:proofErr w:type="spellEnd"/>
      <w:r w:rsidRPr="00A0675A">
        <w:rPr>
          <w:rFonts w:ascii="Times New Roman" w:eastAsia="Times New Roman" w:hAnsi="Times New Roman" w:cs="Times New Roman"/>
          <w:spacing w:val="-10"/>
          <w:sz w:val="24"/>
          <w:szCs w:val="24"/>
          <w:highlight w:val="yellow"/>
        </w:rPr>
        <w:t xml:space="preserve"> кваліфікованих лікарів, медиків (лікарів)-координаторів з досвідом роботи не менше 3-х років для забезпечення належної якості обслуговування </w:t>
      </w:r>
      <w:r w:rsidRPr="00A0675A">
        <w:rPr>
          <w:rFonts w:ascii="Times New Roman" w:eastAsia="Times New Roman" w:hAnsi="Times New Roman" w:cs="Times New Roman"/>
          <w:iCs/>
          <w:spacing w:val="-10"/>
          <w:sz w:val="24"/>
          <w:szCs w:val="28"/>
          <w:highlight w:val="yellow"/>
          <w:lang w:eastAsia="ru-RU"/>
        </w:rPr>
        <w:t>Застрахованих осіб</w:t>
      </w:r>
      <w:r w:rsidRPr="00A0675A">
        <w:rPr>
          <w:rFonts w:ascii="Times New Roman" w:eastAsia="Times New Roman" w:hAnsi="Times New Roman" w:cs="Times New Roman"/>
          <w:spacing w:val="-10"/>
          <w:sz w:val="24"/>
          <w:szCs w:val="24"/>
          <w:highlight w:val="yellow"/>
        </w:rPr>
        <w:t>, у тому числі  підтримку такого обслуговування українською мовою;</w:t>
      </w:r>
    </w:p>
    <w:p w14:paraId="3CF8F4AA" w14:textId="77777777" w:rsidR="00A0675A" w:rsidRPr="00A0675A" w:rsidRDefault="00A0675A" w:rsidP="00A0675A">
      <w:pPr>
        <w:tabs>
          <w:tab w:val="left" w:pos="1134"/>
        </w:tabs>
        <w:ind w:firstLine="567"/>
        <w:contextualSpacing/>
        <w:jc w:val="both"/>
        <w:rPr>
          <w:rFonts w:ascii="Times New Roman" w:hAnsi="Times New Roman" w:cs="Times New Roman"/>
          <w:iCs/>
          <w:spacing w:val="-10"/>
          <w:sz w:val="24"/>
          <w:szCs w:val="24"/>
          <w:highlight w:val="yellow"/>
        </w:rPr>
      </w:pPr>
      <w:r w:rsidRPr="00A0675A">
        <w:rPr>
          <w:rFonts w:ascii="Times New Roman" w:eastAsia="Times New Roman" w:hAnsi="Times New Roman" w:cs="Times New Roman"/>
          <w:spacing w:val="-10"/>
          <w:sz w:val="24"/>
          <w:szCs w:val="24"/>
          <w:highlight w:val="yellow"/>
        </w:rPr>
        <w:t xml:space="preserve">2.10.9. </w:t>
      </w:r>
      <w:r w:rsidRPr="00A0675A">
        <w:rPr>
          <w:rFonts w:ascii="Times New Roman" w:eastAsia="Times New Roman" w:hAnsi="Times New Roman" w:cs="Times New Roman"/>
          <w:iCs/>
          <w:spacing w:val="-10"/>
          <w:sz w:val="24"/>
          <w:szCs w:val="28"/>
          <w:highlight w:val="yellow"/>
          <w:lang w:eastAsia="ru-RU"/>
        </w:rPr>
        <w:t>забезпечення оперативного та прозорого процесу відшкодування (повернення) коштів Застрахованих осіб у випадку самостійної оплати нею за отримані медичні товари та послуги, які покриваються за умовами Програми страхування</w:t>
      </w:r>
      <w:r w:rsidRPr="00A0675A">
        <w:rPr>
          <w:rFonts w:ascii="Times New Roman" w:hAnsi="Times New Roman" w:cs="Times New Roman"/>
          <w:iCs/>
          <w:spacing w:val="-10"/>
          <w:sz w:val="24"/>
          <w:szCs w:val="24"/>
          <w:highlight w:val="yellow"/>
        </w:rPr>
        <w:t>.</w:t>
      </w:r>
    </w:p>
    <w:p w14:paraId="35CEFD98"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2.11. Медичний </w:t>
      </w:r>
      <w:proofErr w:type="spellStart"/>
      <w:r w:rsidRPr="00A0675A">
        <w:rPr>
          <w:rFonts w:ascii="Times New Roman" w:hAnsi="Times New Roman" w:cs="Times New Roman"/>
          <w:spacing w:val="-10"/>
          <w:sz w:val="24"/>
          <w:szCs w:val="24"/>
          <w:highlight w:val="yellow"/>
        </w:rPr>
        <w:t>асистанс</w:t>
      </w:r>
      <w:proofErr w:type="spellEnd"/>
      <w:r w:rsidRPr="00A0675A">
        <w:rPr>
          <w:rFonts w:ascii="Times New Roman" w:hAnsi="Times New Roman" w:cs="Times New Roman"/>
          <w:spacing w:val="-10"/>
          <w:sz w:val="24"/>
          <w:szCs w:val="24"/>
          <w:highlight w:val="yellow"/>
        </w:rPr>
        <w:t xml:space="preserve"> під час організації надання послуг за Договором повинен:</w:t>
      </w:r>
    </w:p>
    <w:p w14:paraId="60E36FE8"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2.11.1. забезпечити запис Застрахованої особи до закладу охорони здоров’я протягом 1 (однієї) години з моменту надходження запиту в телефонному режимі або через онлайн сервіси, при цьому, обов’язково уточнити в Застрахованої особи, чи є потреба в  наданні/оформленні медичного висновку про тимчасову непрацездатність;</w:t>
      </w:r>
    </w:p>
    <w:p w14:paraId="10490042"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2.11.2. забезпечити Застрахованих </w:t>
      </w:r>
      <w:r w:rsidRPr="00A0675A">
        <w:rPr>
          <w:rFonts w:ascii="Times New Roman" w:eastAsia="Times New Roman" w:hAnsi="Times New Roman" w:cs="Times New Roman"/>
          <w:spacing w:val="-10"/>
          <w:sz w:val="24"/>
          <w:szCs w:val="28"/>
          <w:highlight w:val="yellow"/>
          <w:lang w:eastAsia="ru-RU"/>
        </w:rPr>
        <w:t>осіб лікарськими засобами та медичними виробами  у такому порядку та в наступні строки</w:t>
      </w:r>
      <w:r w:rsidRPr="00A0675A">
        <w:rPr>
          <w:rFonts w:ascii="Times New Roman" w:hAnsi="Times New Roman" w:cs="Times New Roman"/>
          <w:spacing w:val="-10"/>
          <w:sz w:val="24"/>
          <w:szCs w:val="24"/>
          <w:highlight w:val="yellow"/>
        </w:rPr>
        <w:t>:</w:t>
      </w:r>
    </w:p>
    <w:p w14:paraId="5B9BA9CF"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 у разі </w:t>
      </w:r>
      <w:proofErr w:type="spellStart"/>
      <w:r w:rsidRPr="00A0675A">
        <w:rPr>
          <w:rFonts w:ascii="Times New Roman" w:hAnsi="Times New Roman" w:cs="Times New Roman"/>
          <w:spacing w:val="-10"/>
          <w:sz w:val="24"/>
          <w:szCs w:val="24"/>
          <w:highlight w:val="yellow"/>
        </w:rPr>
        <w:t>самовивозу</w:t>
      </w:r>
      <w:proofErr w:type="spellEnd"/>
      <w:r w:rsidRPr="00A0675A">
        <w:rPr>
          <w:rFonts w:ascii="Times New Roman" w:hAnsi="Times New Roman" w:cs="Times New Roman"/>
          <w:spacing w:val="-10"/>
          <w:sz w:val="24"/>
          <w:szCs w:val="24"/>
          <w:highlight w:val="yellow"/>
        </w:rPr>
        <w:t xml:space="preserve"> - до 3 годин з моменту звернення  Застрахованої особи згідно з графіком та умовами роботи аптек, з пріоритетом до місця перебування (чи побажання) Застрахованої особи;</w:t>
      </w:r>
    </w:p>
    <w:p w14:paraId="7DCE4F20"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у разі доставки кур’єром - до 12 годин з моменту звернення  Застрахованої особи (з урахуванням умов роботи аптечного закладу)</w:t>
      </w:r>
      <w:r w:rsidRPr="00A0675A">
        <w:rPr>
          <w:rFonts w:ascii="Times New Roman" w:eastAsia="Times New Roman" w:hAnsi="Times New Roman" w:cs="Times New Roman"/>
          <w:spacing w:val="-10"/>
          <w:sz w:val="24"/>
          <w:szCs w:val="28"/>
          <w:highlight w:val="yellow"/>
          <w:lang w:eastAsia="ru-RU"/>
        </w:rPr>
        <w:t xml:space="preserve"> та за наявності такої можливості в регіоні</w:t>
      </w:r>
      <w:r w:rsidRPr="00A0675A">
        <w:rPr>
          <w:rFonts w:ascii="Times New Roman" w:hAnsi="Times New Roman" w:cs="Times New Roman"/>
          <w:spacing w:val="-10"/>
          <w:sz w:val="24"/>
          <w:szCs w:val="24"/>
          <w:highlight w:val="yellow"/>
        </w:rPr>
        <w:t>;</w:t>
      </w:r>
    </w:p>
    <w:p w14:paraId="6EBE7229"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у разі ситуації, яка загрожує життю Застрахованої особи – до 2 годин з моменту звернення Застрахованої особи забезпечити будь-яким зручним способом для Застрахованої особи;</w:t>
      </w:r>
    </w:p>
    <w:p w14:paraId="1B2E92B2"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2.11.3. забезпечити організацію планової госпіталізації в строк до 48 годин з моменту направлення Застрахованої особи на стаціонарне лікування лікарем та здійснюється згідно з графіком роботи закладу охорони здоров’я;</w:t>
      </w:r>
    </w:p>
    <w:p w14:paraId="64BE7D9F"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2.11.4. забезпечити організацію медичної допомоги в умовах поліклініки у робочі дні  закладу охорони здоров’я: у день звернення Застрахованої особи за допомогою (у разі звернення до 14.00 год) або на наступний день (у разі звернення після 14.00 год), згідно з графіком роботи закладу хорони здоров’я о або лікаря, консультацію якого необхідно організувати.</w:t>
      </w:r>
    </w:p>
    <w:p w14:paraId="7AE6171F"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2.12. Медичні послуги повинні відповідати вимогам медичної доцільності та критеріям належної якості. При виникненні претензії Застрахованої особи у випадку несприятливих наслідків діагностичних, лікувальних і профілактичних заходів (включаючи ін'єкції ліків), які пов'язані з лікуванням, що здійснювалось з приводу страхового випадку, Страховик повинен </w:t>
      </w:r>
      <w:proofErr w:type="spellStart"/>
      <w:r w:rsidRPr="00A0675A">
        <w:rPr>
          <w:rFonts w:ascii="Times New Roman" w:hAnsi="Times New Roman" w:cs="Times New Roman"/>
          <w:spacing w:val="-10"/>
          <w:sz w:val="24"/>
          <w:szCs w:val="24"/>
          <w:highlight w:val="yellow"/>
        </w:rPr>
        <w:t>оперативно</w:t>
      </w:r>
      <w:proofErr w:type="spellEnd"/>
      <w:r w:rsidRPr="00A0675A">
        <w:rPr>
          <w:rFonts w:ascii="Times New Roman" w:hAnsi="Times New Roman" w:cs="Times New Roman"/>
          <w:spacing w:val="-10"/>
          <w:sz w:val="24"/>
          <w:szCs w:val="24"/>
          <w:highlight w:val="yellow"/>
        </w:rPr>
        <w:t xml:space="preserve"> врегулювати їх на користь інтересів Застрахованої особи, якщо при цьому не порушено умови Договору.</w:t>
      </w:r>
    </w:p>
    <w:p w14:paraId="681202B6" w14:textId="77777777" w:rsidR="00A0675A" w:rsidRPr="00A0675A" w:rsidRDefault="00A0675A" w:rsidP="00A0675A">
      <w:pPr>
        <w:tabs>
          <w:tab w:val="left" w:pos="1134"/>
        </w:tabs>
        <w:ind w:firstLine="567"/>
        <w:contextualSpacing/>
        <w:jc w:val="both"/>
        <w:rPr>
          <w:rFonts w:ascii="Times New Roman" w:eastAsia="SimSun" w:hAnsi="Times New Roman" w:cs="Times New Roman"/>
          <w:iCs/>
          <w:spacing w:val="-10"/>
          <w:sz w:val="24"/>
          <w:szCs w:val="24"/>
          <w:highlight w:val="yellow"/>
        </w:rPr>
      </w:pPr>
      <w:r w:rsidRPr="00A0675A">
        <w:rPr>
          <w:rFonts w:ascii="Times New Roman" w:hAnsi="Times New Roman" w:cs="Times New Roman"/>
          <w:spacing w:val="-10"/>
          <w:sz w:val="24"/>
          <w:szCs w:val="24"/>
          <w:highlight w:val="yellow"/>
        </w:rPr>
        <w:t xml:space="preserve">2.13. </w:t>
      </w:r>
      <w:r w:rsidRPr="00A0675A">
        <w:rPr>
          <w:rFonts w:ascii="Times New Roman" w:eastAsia="SimSun" w:hAnsi="Times New Roman" w:cs="Times New Roman"/>
          <w:spacing w:val="-10"/>
          <w:sz w:val="24"/>
          <w:szCs w:val="24"/>
          <w:highlight w:val="yellow"/>
        </w:rPr>
        <w:t xml:space="preserve">Страховик кожні 3 (три) місяці </w:t>
      </w:r>
      <w:r w:rsidRPr="00A0675A">
        <w:rPr>
          <w:rFonts w:ascii="Times New Roman" w:eastAsia="SimSun" w:hAnsi="Times New Roman" w:cs="Times New Roman"/>
          <w:iCs/>
          <w:spacing w:val="-10"/>
          <w:sz w:val="24"/>
          <w:szCs w:val="24"/>
          <w:highlight w:val="yellow"/>
        </w:rPr>
        <w:t>не пізніше 12 (дванадцятого)</w:t>
      </w:r>
      <w:r w:rsidRPr="00A0675A">
        <w:rPr>
          <w:rFonts w:ascii="Times New Roman" w:eastAsia="SimSun" w:hAnsi="Times New Roman" w:cs="Times New Roman"/>
          <w:iCs/>
          <w:color w:val="FF0000"/>
          <w:spacing w:val="-10"/>
          <w:sz w:val="24"/>
          <w:szCs w:val="24"/>
          <w:highlight w:val="yellow"/>
        </w:rPr>
        <w:t xml:space="preserve"> </w:t>
      </w:r>
      <w:r w:rsidRPr="00A0675A">
        <w:rPr>
          <w:rFonts w:ascii="Times New Roman" w:eastAsia="SimSun" w:hAnsi="Times New Roman" w:cs="Times New Roman"/>
          <w:iCs/>
          <w:spacing w:val="-10"/>
          <w:sz w:val="24"/>
          <w:szCs w:val="24"/>
          <w:highlight w:val="yellow"/>
        </w:rPr>
        <w:t xml:space="preserve">числа першого місяця наступного за звітним періодом </w:t>
      </w:r>
      <w:r w:rsidRPr="00A0675A">
        <w:rPr>
          <w:rFonts w:ascii="Times New Roman" w:eastAsia="SimSun" w:hAnsi="Times New Roman" w:cs="Times New Roman"/>
          <w:spacing w:val="-10"/>
          <w:sz w:val="24"/>
          <w:szCs w:val="24"/>
          <w:highlight w:val="yellow"/>
        </w:rPr>
        <w:t xml:space="preserve">складає, підписує та надає на розгляд Страхувальнику </w:t>
      </w:r>
      <w:r w:rsidRPr="00A0675A">
        <w:rPr>
          <w:rFonts w:ascii="Times New Roman" w:eastAsia="SimSun" w:hAnsi="Times New Roman" w:cs="Times New Roman"/>
          <w:iCs/>
          <w:spacing w:val="-10"/>
          <w:sz w:val="24"/>
          <w:szCs w:val="24"/>
          <w:highlight w:val="yellow"/>
        </w:rPr>
        <w:t>звіти</w:t>
      </w:r>
      <w:r w:rsidRPr="00A0675A">
        <w:rPr>
          <w:rFonts w:ascii="Times New Roman" w:eastAsia="SimSun" w:hAnsi="Times New Roman" w:cs="Times New Roman"/>
          <w:spacing w:val="-10"/>
          <w:sz w:val="24"/>
          <w:szCs w:val="24"/>
          <w:highlight w:val="yellow"/>
        </w:rPr>
        <w:t xml:space="preserve"> за формами, встановленими у </w:t>
      </w:r>
      <w:r w:rsidRPr="00A0675A">
        <w:rPr>
          <w:rFonts w:ascii="Times New Roman" w:eastAsia="SimSun" w:hAnsi="Times New Roman" w:cs="Times New Roman"/>
          <w:iCs/>
          <w:spacing w:val="-10"/>
          <w:sz w:val="24"/>
          <w:szCs w:val="24"/>
          <w:highlight w:val="yellow"/>
        </w:rPr>
        <w:t>Додатку 6 до цього Договору. Звіти надсилаються засобами поштового зв’язку, що використовує Страхувальник, з поперед</w:t>
      </w:r>
      <w:r w:rsidRPr="00A0675A">
        <w:rPr>
          <w:rFonts w:ascii="Times New Roman" w:eastAsia="SimSun" w:hAnsi="Times New Roman" w:cs="Times New Roman"/>
          <w:spacing w:val="-10"/>
          <w:sz w:val="24"/>
          <w:szCs w:val="24"/>
          <w:highlight w:val="yellow"/>
        </w:rPr>
        <w:t xml:space="preserve">нім направленням електронних копій звітів </w:t>
      </w:r>
      <w:r w:rsidRPr="00A0675A">
        <w:rPr>
          <w:rFonts w:ascii="Times New Roman" w:eastAsia="SimSun" w:hAnsi="Times New Roman" w:cs="Times New Roman"/>
          <w:iCs/>
          <w:spacing w:val="-10"/>
          <w:sz w:val="24"/>
          <w:szCs w:val="24"/>
          <w:highlight w:val="yellow"/>
        </w:rPr>
        <w:t xml:space="preserve">(в т. ч. файл(-и) у </w:t>
      </w:r>
      <w:r w:rsidRPr="00A0675A">
        <w:rPr>
          <w:rFonts w:ascii="Times New Roman" w:eastAsia="SimSun" w:hAnsi="Times New Roman" w:cs="Times New Roman"/>
          <w:iCs/>
          <w:spacing w:val="-10"/>
          <w:sz w:val="24"/>
          <w:szCs w:val="24"/>
          <w:highlight w:val="yellow"/>
        </w:rPr>
        <w:lastRenderedPageBreak/>
        <w:t>форматі Excel) на адресу електронної пошти представника Страхувальника</w:t>
      </w:r>
      <w:r w:rsidRPr="00A0675A">
        <w:rPr>
          <w:rFonts w:ascii="Times New Roman" w:hAnsi="Times New Roman" w:cs="Times New Roman"/>
          <w:sz w:val="24"/>
          <w:szCs w:val="24"/>
          <w:highlight w:val="yellow"/>
        </w:rPr>
        <w:t> </w:t>
      </w:r>
      <w:hyperlink r:id="rId26" w:history="1">
        <w:r w:rsidRPr="00A0675A">
          <w:rPr>
            <w:color w:val="0563C1"/>
            <w:sz w:val="24"/>
            <w:szCs w:val="24"/>
            <w:highlight w:val="yellow"/>
            <w:u w:val="single"/>
            <w:shd w:val="clear" w:color="auto" w:fill="FFFFFF"/>
          </w:rPr>
          <w:t>__________________________</w:t>
        </w:r>
      </w:hyperlink>
      <w:r w:rsidRPr="00A0675A">
        <w:rPr>
          <w:rFonts w:ascii="Times New Roman" w:hAnsi="Times New Roman" w:cs="Times New Roman"/>
          <w:color w:val="0000FF"/>
          <w:sz w:val="24"/>
          <w:szCs w:val="24"/>
          <w:highlight w:val="yellow"/>
          <w:shd w:val="clear" w:color="auto" w:fill="FFFFFF"/>
        </w:rPr>
        <w:t xml:space="preserve"> </w:t>
      </w:r>
      <w:r w:rsidRPr="00A0675A">
        <w:rPr>
          <w:rFonts w:ascii="Times New Roman" w:eastAsia="SimSun" w:hAnsi="Times New Roman" w:cs="Times New Roman"/>
          <w:iCs/>
          <w:spacing w:val="-10"/>
          <w:sz w:val="24"/>
          <w:szCs w:val="24"/>
          <w:highlight w:val="yellow"/>
        </w:rPr>
        <w:t>(зазначена електронна адреса може змінюватись в робочому порядку Страхувальником після повідомлення про таку зміну на електронну пошту Страховика).</w:t>
      </w:r>
    </w:p>
    <w:p w14:paraId="15FEE31A" w14:textId="77777777" w:rsidR="00A0675A" w:rsidRPr="00A0675A" w:rsidRDefault="00A0675A" w:rsidP="00A0675A">
      <w:pPr>
        <w:tabs>
          <w:tab w:val="left" w:pos="1134"/>
        </w:tabs>
        <w:ind w:firstLine="567"/>
        <w:contextualSpacing/>
        <w:jc w:val="both"/>
        <w:rPr>
          <w:rFonts w:ascii="Times New Roman" w:hAnsi="Times New Roman" w:cs="Times New Roman"/>
          <w:spacing w:val="-10"/>
          <w:sz w:val="24"/>
          <w:szCs w:val="24"/>
          <w:highlight w:val="yellow"/>
        </w:rPr>
      </w:pPr>
      <w:r w:rsidRPr="00A0675A">
        <w:rPr>
          <w:rFonts w:ascii="Times New Roman" w:eastAsia="SimSun" w:hAnsi="Times New Roman" w:cs="Times New Roman"/>
          <w:iCs/>
          <w:spacing w:val="-10"/>
          <w:sz w:val="24"/>
          <w:szCs w:val="24"/>
          <w:highlight w:val="yellow"/>
        </w:rPr>
        <w:t xml:space="preserve">2.14. </w:t>
      </w:r>
      <w:r w:rsidRPr="00A0675A">
        <w:rPr>
          <w:rFonts w:ascii="Times New Roman" w:hAnsi="Times New Roman" w:cs="Times New Roman"/>
          <w:spacing w:val="-10"/>
          <w:sz w:val="24"/>
          <w:szCs w:val="24"/>
          <w:highlight w:val="yellow"/>
        </w:rPr>
        <w:t xml:space="preserve">Страхувальник протягом 07 (семи) робочих днів від дати отримання звітів, аналізує отримані звіти, та за необхідності запитує пояснення, додаткову інформацію, матеріали від Страховика/Застрахованих осіб, проводить внутрішні експертизи/розслідування та у разі відсутності зауважень – погоджує  отримані звіти; або у разі виявлення </w:t>
      </w:r>
      <w:proofErr w:type="spellStart"/>
      <w:r w:rsidRPr="00A0675A">
        <w:rPr>
          <w:rFonts w:ascii="Times New Roman" w:hAnsi="Times New Roman" w:cs="Times New Roman"/>
          <w:spacing w:val="-10"/>
          <w:sz w:val="24"/>
          <w:szCs w:val="24"/>
          <w:highlight w:val="yellow"/>
        </w:rPr>
        <w:t>невідповідностей</w:t>
      </w:r>
      <w:proofErr w:type="spellEnd"/>
      <w:r w:rsidRPr="00A0675A">
        <w:rPr>
          <w:rFonts w:ascii="Times New Roman" w:hAnsi="Times New Roman" w:cs="Times New Roman"/>
          <w:spacing w:val="-10"/>
          <w:sz w:val="24"/>
          <w:szCs w:val="24"/>
          <w:highlight w:val="yellow"/>
        </w:rPr>
        <w:t>, недостовірної інформації у наданих звітах, виявлення допущених порушень під час надання послуг протягом звітного періоду (порядок, якість, строки тощо), –  звертається до Страховика із вимогою надати пояснення/усунути виявлені порушення та встановлює строки для надання таких пояснень/усунення порушень Страховиком.</w:t>
      </w:r>
    </w:p>
    <w:p w14:paraId="6E5B0DE5" w14:textId="77777777" w:rsidR="00A0675A" w:rsidRPr="00A0675A" w:rsidRDefault="00A0675A" w:rsidP="00A0675A">
      <w:pPr>
        <w:spacing w:after="0" w:line="240" w:lineRule="auto"/>
        <w:ind w:left="567" w:right="282"/>
        <w:contextualSpacing/>
        <w:jc w:val="both"/>
        <w:rPr>
          <w:rFonts w:ascii="Times New Roman" w:hAnsi="Times New Roman" w:cs="Times New Roman"/>
          <w:spacing w:val="-10"/>
          <w:sz w:val="24"/>
          <w:szCs w:val="24"/>
          <w:highlight w:val="yellow"/>
        </w:rPr>
      </w:pPr>
    </w:p>
    <w:p w14:paraId="363105E6" w14:textId="77777777" w:rsidR="00A0675A" w:rsidRPr="00A0675A" w:rsidRDefault="00A0675A" w:rsidP="00A0675A">
      <w:pPr>
        <w:spacing w:after="0" w:line="240" w:lineRule="auto"/>
        <w:ind w:right="282"/>
        <w:jc w:val="center"/>
        <w:rPr>
          <w:rFonts w:ascii="Times New Roman" w:eastAsia="Times New Roman" w:hAnsi="Times New Roman" w:cs="Times New Roman"/>
          <w:b/>
          <w:spacing w:val="-10"/>
          <w:w w:val="101"/>
          <w:sz w:val="24"/>
          <w:szCs w:val="24"/>
          <w:highlight w:val="yellow"/>
          <w:lang w:eastAsia="ru-RU"/>
        </w:rPr>
      </w:pPr>
      <w:r w:rsidRPr="00A0675A">
        <w:rPr>
          <w:rFonts w:ascii="Times New Roman" w:eastAsia="Times New Roman" w:hAnsi="Times New Roman" w:cs="Times New Roman"/>
          <w:b/>
          <w:spacing w:val="-10"/>
          <w:w w:val="101"/>
          <w:sz w:val="24"/>
          <w:szCs w:val="24"/>
          <w:highlight w:val="yellow"/>
        </w:rPr>
        <w:t>ІІІ. ЗАГАЛЬНА ВАРТІСТЬ ПОСЛУГ ЗА ДОГОВОРОМ</w:t>
      </w:r>
    </w:p>
    <w:p w14:paraId="11BC1E33" w14:textId="6CCA600A" w:rsidR="00A0675A" w:rsidRPr="004F1016" w:rsidRDefault="00A0675A" w:rsidP="009A747E">
      <w:pPr>
        <w:pStyle w:val="af0"/>
        <w:numPr>
          <w:ilvl w:val="1"/>
          <w:numId w:val="57"/>
        </w:numPr>
        <w:ind w:left="0" w:right="282" w:firstLine="567"/>
        <w:contextualSpacing/>
        <w:jc w:val="both"/>
        <w:rPr>
          <w:spacing w:val="-10"/>
          <w:sz w:val="24"/>
          <w:szCs w:val="24"/>
          <w:highlight w:val="yellow"/>
        </w:rPr>
      </w:pPr>
      <w:proofErr w:type="spellStart"/>
      <w:r w:rsidRPr="004F1016">
        <w:rPr>
          <w:spacing w:val="-10"/>
          <w:sz w:val="24"/>
          <w:szCs w:val="24"/>
          <w:highlight w:val="yellow"/>
        </w:rPr>
        <w:t>Загальна</w:t>
      </w:r>
      <w:proofErr w:type="spellEnd"/>
      <w:r w:rsidRPr="004F1016">
        <w:rPr>
          <w:spacing w:val="-10"/>
          <w:sz w:val="24"/>
          <w:szCs w:val="24"/>
          <w:highlight w:val="yellow"/>
        </w:rPr>
        <w:t> </w:t>
      </w:r>
      <w:proofErr w:type="spellStart"/>
      <w:r w:rsidRPr="004F1016">
        <w:rPr>
          <w:spacing w:val="-10"/>
          <w:sz w:val="24"/>
          <w:szCs w:val="24"/>
          <w:highlight w:val="yellow"/>
        </w:rPr>
        <w:t>вартість</w:t>
      </w:r>
      <w:proofErr w:type="spellEnd"/>
      <w:r w:rsidRPr="004F1016">
        <w:rPr>
          <w:spacing w:val="-10"/>
          <w:sz w:val="24"/>
          <w:szCs w:val="24"/>
          <w:highlight w:val="yellow"/>
        </w:rPr>
        <w:t xml:space="preserve"> </w:t>
      </w:r>
      <w:proofErr w:type="spellStart"/>
      <w:r w:rsidRPr="004F1016">
        <w:rPr>
          <w:spacing w:val="-10"/>
          <w:sz w:val="24"/>
          <w:szCs w:val="24"/>
          <w:highlight w:val="yellow"/>
        </w:rPr>
        <w:t>послуг</w:t>
      </w:r>
      <w:proofErr w:type="spellEnd"/>
      <w:r w:rsidRPr="004F1016">
        <w:rPr>
          <w:spacing w:val="-10"/>
          <w:sz w:val="24"/>
          <w:szCs w:val="24"/>
          <w:highlight w:val="yellow"/>
        </w:rPr>
        <w:t xml:space="preserve"> за </w:t>
      </w:r>
      <w:proofErr w:type="spellStart"/>
      <w:r w:rsidRPr="004F1016">
        <w:rPr>
          <w:spacing w:val="-10"/>
          <w:sz w:val="24"/>
          <w:szCs w:val="24"/>
          <w:highlight w:val="yellow"/>
        </w:rPr>
        <w:t>цим</w:t>
      </w:r>
      <w:proofErr w:type="spellEnd"/>
      <w:r w:rsidRPr="004F1016">
        <w:rPr>
          <w:spacing w:val="-10"/>
          <w:sz w:val="24"/>
          <w:szCs w:val="24"/>
          <w:highlight w:val="yellow"/>
        </w:rPr>
        <w:t xml:space="preserve"> Договором відповідає загальному страховому платежу та становить не більше __________________ грн (________________________________ гривень ____ копійок), без ПДВ, і включає в себе всі витрати Страховика, пов’язані з наданням </w:t>
      </w:r>
      <w:proofErr w:type="spellStart"/>
      <w:r w:rsidRPr="004F1016">
        <w:rPr>
          <w:spacing w:val="-10"/>
          <w:sz w:val="24"/>
          <w:szCs w:val="24"/>
          <w:highlight w:val="yellow"/>
        </w:rPr>
        <w:t>послуг</w:t>
      </w:r>
      <w:proofErr w:type="spellEnd"/>
      <w:r w:rsidRPr="004F1016">
        <w:rPr>
          <w:spacing w:val="-10"/>
          <w:sz w:val="24"/>
          <w:szCs w:val="24"/>
          <w:highlight w:val="yellow"/>
        </w:rPr>
        <w:t xml:space="preserve"> за </w:t>
      </w:r>
      <w:proofErr w:type="spellStart"/>
      <w:r w:rsidRPr="004F1016">
        <w:rPr>
          <w:spacing w:val="-10"/>
          <w:sz w:val="24"/>
          <w:szCs w:val="24"/>
          <w:highlight w:val="yellow"/>
        </w:rPr>
        <w:t>цим</w:t>
      </w:r>
      <w:proofErr w:type="spellEnd"/>
      <w:r w:rsidRPr="004F1016">
        <w:rPr>
          <w:spacing w:val="-10"/>
          <w:sz w:val="24"/>
          <w:szCs w:val="24"/>
          <w:highlight w:val="yellow"/>
        </w:rPr>
        <w:t xml:space="preserve"> Договором.</w:t>
      </w:r>
    </w:p>
    <w:p w14:paraId="78DF559A" w14:textId="052D843E" w:rsidR="00A0675A" w:rsidRPr="004F1016" w:rsidRDefault="00A0675A" w:rsidP="009A747E">
      <w:pPr>
        <w:pStyle w:val="af0"/>
        <w:numPr>
          <w:ilvl w:val="1"/>
          <w:numId w:val="57"/>
        </w:numPr>
        <w:tabs>
          <w:tab w:val="left" w:pos="567"/>
        </w:tabs>
        <w:ind w:left="0" w:right="282" w:firstLine="567"/>
        <w:contextualSpacing/>
        <w:jc w:val="both"/>
        <w:rPr>
          <w:spacing w:val="-10"/>
          <w:sz w:val="24"/>
          <w:szCs w:val="24"/>
          <w:highlight w:val="yellow"/>
        </w:rPr>
      </w:pPr>
      <w:proofErr w:type="spellStart"/>
      <w:r w:rsidRPr="004F1016">
        <w:rPr>
          <w:spacing w:val="-10"/>
          <w:sz w:val="24"/>
          <w:szCs w:val="24"/>
          <w:highlight w:val="yellow"/>
        </w:rPr>
        <w:t>Розрахунок</w:t>
      </w:r>
      <w:proofErr w:type="spellEnd"/>
      <w:r w:rsidRPr="004F1016">
        <w:rPr>
          <w:spacing w:val="-10"/>
          <w:sz w:val="24"/>
          <w:szCs w:val="24"/>
          <w:highlight w:val="yellow"/>
        </w:rPr>
        <w:t xml:space="preserve"> </w:t>
      </w:r>
      <w:proofErr w:type="spellStart"/>
      <w:r w:rsidRPr="004F1016">
        <w:rPr>
          <w:spacing w:val="-10"/>
          <w:sz w:val="24"/>
          <w:szCs w:val="24"/>
          <w:highlight w:val="yellow"/>
        </w:rPr>
        <w:t>вартості</w:t>
      </w:r>
      <w:proofErr w:type="spellEnd"/>
      <w:r w:rsidRPr="004F1016">
        <w:rPr>
          <w:spacing w:val="-10"/>
          <w:sz w:val="24"/>
          <w:szCs w:val="24"/>
          <w:highlight w:val="yellow"/>
        </w:rPr>
        <w:t xml:space="preserve"> </w:t>
      </w:r>
      <w:proofErr w:type="spellStart"/>
      <w:r w:rsidRPr="004F1016">
        <w:rPr>
          <w:spacing w:val="-10"/>
          <w:sz w:val="24"/>
          <w:szCs w:val="24"/>
          <w:highlight w:val="yellow"/>
        </w:rPr>
        <w:t>послуги</w:t>
      </w:r>
      <w:proofErr w:type="spellEnd"/>
      <w:r w:rsidRPr="004F1016">
        <w:rPr>
          <w:spacing w:val="-10"/>
          <w:sz w:val="24"/>
          <w:szCs w:val="24"/>
          <w:highlight w:val="yellow"/>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976"/>
      </w:tblGrid>
      <w:tr w:rsidR="00A0675A" w:rsidRPr="00A0675A" w14:paraId="50B6C95C" w14:textId="77777777" w:rsidTr="00AC5C47">
        <w:trPr>
          <w:trHeight w:val="671"/>
        </w:trPr>
        <w:tc>
          <w:tcPr>
            <w:tcW w:w="6663" w:type="dxa"/>
            <w:tcBorders>
              <w:top w:val="single" w:sz="4" w:space="0" w:color="auto"/>
              <w:left w:val="single" w:sz="4" w:space="0" w:color="auto"/>
              <w:bottom w:val="single" w:sz="4" w:space="0" w:color="auto"/>
              <w:right w:val="single" w:sz="4" w:space="0" w:color="auto"/>
            </w:tcBorders>
            <w:noWrap/>
            <w:vAlign w:val="center"/>
          </w:tcPr>
          <w:p w14:paraId="2AE3F54D" w14:textId="77777777" w:rsidR="00A0675A" w:rsidRPr="00A0675A" w:rsidRDefault="00A0675A" w:rsidP="00A0675A">
            <w:pPr>
              <w:widowControl w:val="0"/>
              <w:autoSpaceDE w:val="0"/>
              <w:autoSpaceDN w:val="0"/>
              <w:adjustRightInd w:val="0"/>
              <w:spacing w:line="240" w:lineRule="auto"/>
              <w:ind w:right="282"/>
              <w:rPr>
                <w:rFonts w:ascii="Times New Roman" w:eastAsia="Times New Roman" w:hAnsi="Times New Roman" w:cs="Times New Roman"/>
                <w:color w:val="000000"/>
                <w:sz w:val="24"/>
                <w:szCs w:val="24"/>
                <w:highlight w:val="yellow"/>
              </w:rPr>
            </w:pPr>
            <w:r w:rsidRPr="00A0675A">
              <w:rPr>
                <w:rFonts w:ascii="Times New Roman" w:eastAsia="Times New Roman" w:hAnsi="Times New Roman" w:cs="Times New Roman"/>
                <w:color w:val="000000"/>
                <w:sz w:val="24"/>
                <w:szCs w:val="24"/>
                <w:highlight w:val="yellow"/>
              </w:rPr>
              <w:t xml:space="preserve">Найменування програми </w:t>
            </w:r>
            <w:r w:rsidRPr="00A0675A">
              <w:rPr>
                <w:rFonts w:ascii="Times New Roman" w:hAnsi="Times New Roman" w:cs="Times New Roman"/>
                <w:spacing w:val="-10"/>
                <w:sz w:val="24"/>
                <w:szCs w:val="24"/>
                <w:highlight w:val="yellow"/>
              </w:rPr>
              <w:t>медичного страхування</w:t>
            </w:r>
            <w:r w:rsidRPr="00A0675A">
              <w:rPr>
                <w:rFonts w:ascii="Times New Roman" w:eastAsia="Times New Roman" w:hAnsi="Times New Roman" w:cs="Times New Roman"/>
                <w:color w:val="000000"/>
                <w:sz w:val="24"/>
                <w:szCs w:val="24"/>
                <w:highlight w:val="yellow"/>
              </w:rPr>
              <w:t xml:space="preserve"> </w:t>
            </w:r>
          </w:p>
        </w:tc>
        <w:tc>
          <w:tcPr>
            <w:tcW w:w="2976" w:type="dxa"/>
            <w:tcBorders>
              <w:top w:val="single" w:sz="4" w:space="0" w:color="auto"/>
            </w:tcBorders>
            <w:shd w:val="clear" w:color="auto" w:fill="FFFFFF"/>
            <w:noWrap/>
            <w:vAlign w:val="center"/>
          </w:tcPr>
          <w:p w14:paraId="0646444C" w14:textId="77777777" w:rsidR="00A0675A" w:rsidRPr="00A0675A" w:rsidRDefault="00A0675A" w:rsidP="00A0675A">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highlight w:val="yellow"/>
              </w:rPr>
            </w:pPr>
          </w:p>
        </w:tc>
      </w:tr>
      <w:tr w:rsidR="00A0675A" w:rsidRPr="00A0675A" w14:paraId="57AF2E5D" w14:textId="77777777" w:rsidTr="00AC5C47">
        <w:trPr>
          <w:trHeight w:val="169"/>
        </w:trPr>
        <w:tc>
          <w:tcPr>
            <w:tcW w:w="6663" w:type="dxa"/>
            <w:tcBorders>
              <w:top w:val="single" w:sz="4" w:space="0" w:color="auto"/>
            </w:tcBorders>
            <w:shd w:val="clear" w:color="auto" w:fill="FFFFFF"/>
            <w:vAlign w:val="center"/>
            <w:hideMark/>
          </w:tcPr>
          <w:p w14:paraId="0F57BFA4" w14:textId="77777777" w:rsidR="00A0675A" w:rsidRPr="00A0675A" w:rsidRDefault="00A0675A" w:rsidP="00A0675A">
            <w:pPr>
              <w:widowControl w:val="0"/>
              <w:autoSpaceDE w:val="0"/>
              <w:autoSpaceDN w:val="0"/>
              <w:adjustRightInd w:val="0"/>
              <w:spacing w:line="240" w:lineRule="auto"/>
              <w:ind w:right="282"/>
              <w:rPr>
                <w:rFonts w:ascii="Times New Roman" w:eastAsia="Times New Roman" w:hAnsi="Times New Roman" w:cs="Times New Roman"/>
                <w:color w:val="000000"/>
                <w:sz w:val="24"/>
                <w:szCs w:val="24"/>
                <w:highlight w:val="yellow"/>
              </w:rPr>
            </w:pPr>
            <w:r w:rsidRPr="00A0675A">
              <w:rPr>
                <w:rFonts w:ascii="Times New Roman" w:eastAsia="Times New Roman" w:hAnsi="Times New Roman" w:cs="Times New Roman"/>
                <w:color w:val="000000"/>
                <w:sz w:val="24"/>
                <w:szCs w:val="24"/>
                <w:highlight w:val="yellow"/>
              </w:rPr>
              <w:t xml:space="preserve">Загальна кількість Застрахованих осіб </w:t>
            </w:r>
          </w:p>
        </w:tc>
        <w:tc>
          <w:tcPr>
            <w:tcW w:w="2976" w:type="dxa"/>
            <w:shd w:val="clear" w:color="auto" w:fill="FFFFFF"/>
            <w:noWrap/>
            <w:vAlign w:val="center"/>
          </w:tcPr>
          <w:p w14:paraId="345FBBAA" w14:textId="77777777" w:rsidR="00A0675A" w:rsidRPr="00A0675A" w:rsidRDefault="00A0675A" w:rsidP="00A0675A">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highlight w:val="yellow"/>
              </w:rPr>
            </w:pPr>
          </w:p>
        </w:tc>
      </w:tr>
      <w:tr w:rsidR="00A0675A" w:rsidRPr="00A0675A" w14:paraId="0E3F79EB" w14:textId="77777777" w:rsidTr="00AC5C47">
        <w:trPr>
          <w:trHeight w:val="335"/>
        </w:trPr>
        <w:tc>
          <w:tcPr>
            <w:tcW w:w="6663" w:type="dxa"/>
            <w:shd w:val="clear" w:color="auto" w:fill="FFFFFF"/>
            <w:vAlign w:val="center"/>
            <w:hideMark/>
          </w:tcPr>
          <w:p w14:paraId="76929C2B" w14:textId="77777777" w:rsidR="00A0675A" w:rsidRPr="00A0675A" w:rsidRDefault="00A0675A" w:rsidP="00A0675A">
            <w:pPr>
              <w:widowControl w:val="0"/>
              <w:autoSpaceDE w:val="0"/>
              <w:autoSpaceDN w:val="0"/>
              <w:adjustRightInd w:val="0"/>
              <w:spacing w:line="240" w:lineRule="auto"/>
              <w:ind w:right="282"/>
              <w:rPr>
                <w:rFonts w:ascii="Times New Roman" w:eastAsia="Times New Roman" w:hAnsi="Times New Roman" w:cs="Times New Roman"/>
                <w:color w:val="000000"/>
                <w:sz w:val="24"/>
                <w:szCs w:val="24"/>
                <w:highlight w:val="yellow"/>
              </w:rPr>
            </w:pPr>
            <w:r w:rsidRPr="00A0675A">
              <w:rPr>
                <w:rFonts w:ascii="Times New Roman" w:eastAsia="Times New Roman" w:hAnsi="Times New Roman" w:cs="Times New Roman"/>
                <w:color w:val="000000"/>
                <w:sz w:val="24"/>
                <w:szCs w:val="24"/>
                <w:highlight w:val="yellow"/>
              </w:rPr>
              <w:t>Страховий платіж, грн без ПДВ/на 1 особу на термін дії Договору</w:t>
            </w:r>
          </w:p>
        </w:tc>
        <w:tc>
          <w:tcPr>
            <w:tcW w:w="2976" w:type="dxa"/>
            <w:shd w:val="clear" w:color="auto" w:fill="FFFFFF"/>
            <w:vAlign w:val="center"/>
          </w:tcPr>
          <w:p w14:paraId="717E1D85" w14:textId="77777777" w:rsidR="00A0675A" w:rsidRPr="00A0675A" w:rsidRDefault="00A0675A" w:rsidP="00A0675A">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highlight w:val="yellow"/>
              </w:rPr>
            </w:pPr>
          </w:p>
        </w:tc>
      </w:tr>
      <w:tr w:rsidR="00A0675A" w:rsidRPr="00A0675A" w14:paraId="4939E994" w14:textId="77777777" w:rsidTr="00AC5C47">
        <w:trPr>
          <w:trHeight w:val="335"/>
        </w:trPr>
        <w:tc>
          <w:tcPr>
            <w:tcW w:w="6663" w:type="dxa"/>
            <w:shd w:val="clear" w:color="auto" w:fill="FFFFFF"/>
            <w:vAlign w:val="center"/>
          </w:tcPr>
          <w:p w14:paraId="3434F6ED" w14:textId="77777777" w:rsidR="00A0675A" w:rsidRPr="00A0675A" w:rsidRDefault="00A0675A" w:rsidP="00A0675A">
            <w:pPr>
              <w:widowControl w:val="0"/>
              <w:autoSpaceDE w:val="0"/>
              <w:autoSpaceDN w:val="0"/>
              <w:adjustRightInd w:val="0"/>
              <w:spacing w:line="240" w:lineRule="auto"/>
              <w:ind w:right="282"/>
              <w:rPr>
                <w:rFonts w:ascii="Times New Roman" w:eastAsia="Times New Roman" w:hAnsi="Times New Roman" w:cs="Times New Roman"/>
                <w:color w:val="000000"/>
                <w:sz w:val="24"/>
                <w:szCs w:val="24"/>
                <w:highlight w:val="yellow"/>
              </w:rPr>
            </w:pPr>
            <w:r w:rsidRPr="00A0675A">
              <w:rPr>
                <w:rFonts w:ascii="Times New Roman" w:eastAsia="Times New Roman" w:hAnsi="Times New Roman" w:cs="Times New Roman"/>
                <w:color w:val="000000"/>
                <w:sz w:val="24"/>
                <w:szCs w:val="24"/>
                <w:highlight w:val="yellow"/>
              </w:rPr>
              <w:t xml:space="preserve">Страховий платіж за програмою страхування за 3 (три) місяці, грн без ПДВ/на 1 особу </w:t>
            </w:r>
          </w:p>
        </w:tc>
        <w:tc>
          <w:tcPr>
            <w:tcW w:w="2976" w:type="dxa"/>
            <w:shd w:val="clear" w:color="auto" w:fill="FFFFFF"/>
            <w:vAlign w:val="center"/>
          </w:tcPr>
          <w:p w14:paraId="6EF1B1AB" w14:textId="77777777" w:rsidR="00A0675A" w:rsidRPr="00A0675A" w:rsidRDefault="00A0675A" w:rsidP="00A0675A">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highlight w:val="yellow"/>
              </w:rPr>
            </w:pPr>
          </w:p>
        </w:tc>
      </w:tr>
      <w:tr w:rsidR="00A0675A" w:rsidRPr="00A0675A" w14:paraId="4E7F75F9" w14:textId="77777777" w:rsidTr="00AC5C47">
        <w:trPr>
          <w:trHeight w:val="335"/>
        </w:trPr>
        <w:tc>
          <w:tcPr>
            <w:tcW w:w="6663" w:type="dxa"/>
            <w:shd w:val="clear" w:color="auto" w:fill="FFFFFF"/>
            <w:vAlign w:val="center"/>
          </w:tcPr>
          <w:p w14:paraId="4DC2A15D" w14:textId="77777777" w:rsidR="00A0675A" w:rsidRPr="00A0675A" w:rsidRDefault="00A0675A" w:rsidP="00A0675A">
            <w:pPr>
              <w:widowControl w:val="0"/>
              <w:autoSpaceDE w:val="0"/>
              <w:autoSpaceDN w:val="0"/>
              <w:adjustRightInd w:val="0"/>
              <w:spacing w:line="240" w:lineRule="auto"/>
              <w:ind w:right="282"/>
              <w:rPr>
                <w:rFonts w:ascii="Times New Roman" w:eastAsia="Times New Roman" w:hAnsi="Times New Roman" w:cs="Times New Roman"/>
                <w:color w:val="000000"/>
                <w:sz w:val="24"/>
                <w:szCs w:val="24"/>
                <w:highlight w:val="yellow"/>
              </w:rPr>
            </w:pPr>
            <w:r w:rsidRPr="00A0675A">
              <w:rPr>
                <w:rFonts w:ascii="Times New Roman" w:eastAsia="Times New Roman" w:hAnsi="Times New Roman" w:cs="Times New Roman"/>
                <w:color w:val="000000"/>
                <w:sz w:val="24"/>
                <w:szCs w:val="24"/>
                <w:highlight w:val="yellow"/>
              </w:rPr>
              <w:t>Загальний страховий платіж за програмою страхування за 3 (три) місяці, грн без ПДВ</w:t>
            </w:r>
          </w:p>
        </w:tc>
        <w:tc>
          <w:tcPr>
            <w:tcW w:w="2976" w:type="dxa"/>
            <w:shd w:val="clear" w:color="auto" w:fill="FFFFFF"/>
            <w:vAlign w:val="center"/>
          </w:tcPr>
          <w:p w14:paraId="3EB55B61" w14:textId="77777777" w:rsidR="00A0675A" w:rsidRPr="00A0675A" w:rsidRDefault="00A0675A" w:rsidP="00A0675A">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highlight w:val="yellow"/>
              </w:rPr>
            </w:pPr>
          </w:p>
        </w:tc>
      </w:tr>
      <w:tr w:rsidR="00A0675A" w:rsidRPr="00A0675A" w14:paraId="11C6608A" w14:textId="77777777" w:rsidTr="00AC5C47">
        <w:trPr>
          <w:trHeight w:val="335"/>
        </w:trPr>
        <w:tc>
          <w:tcPr>
            <w:tcW w:w="6663" w:type="dxa"/>
            <w:shd w:val="clear" w:color="auto" w:fill="FFFFFF"/>
            <w:vAlign w:val="center"/>
          </w:tcPr>
          <w:p w14:paraId="0ADDB437" w14:textId="77777777" w:rsidR="00A0675A" w:rsidRPr="00A0675A" w:rsidRDefault="00A0675A" w:rsidP="00A0675A">
            <w:pPr>
              <w:widowControl w:val="0"/>
              <w:autoSpaceDE w:val="0"/>
              <w:autoSpaceDN w:val="0"/>
              <w:adjustRightInd w:val="0"/>
              <w:spacing w:line="240" w:lineRule="auto"/>
              <w:ind w:right="282"/>
              <w:rPr>
                <w:rFonts w:ascii="Times New Roman" w:eastAsia="Times New Roman" w:hAnsi="Times New Roman" w:cs="Times New Roman"/>
                <w:color w:val="000000"/>
                <w:sz w:val="24"/>
                <w:szCs w:val="24"/>
                <w:highlight w:val="yellow"/>
              </w:rPr>
            </w:pPr>
            <w:r w:rsidRPr="00A0675A">
              <w:rPr>
                <w:rFonts w:ascii="Times New Roman" w:eastAsia="Times New Roman" w:hAnsi="Times New Roman" w:cs="Times New Roman"/>
                <w:color w:val="000000"/>
                <w:sz w:val="24"/>
                <w:szCs w:val="24"/>
                <w:highlight w:val="yellow"/>
              </w:rPr>
              <w:t>Загальний страховий платіж за програмою страхування, грн без ПДВ</w:t>
            </w:r>
          </w:p>
        </w:tc>
        <w:tc>
          <w:tcPr>
            <w:tcW w:w="2976" w:type="dxa"/>
            <w:shd w:val="clear" w:color="auto" w:fill="FFFFFF"/>
            <w:vAlign w:val="center"/>
          </w:tcPr>
          <w:p w14:paraId="765764E3" w14:textId="77777777" w:rsidR="00A0675A" w:rsidRPr="00A0675A" w:rsidRDefault="00A0675A" w:rsidP="00A0675A">
            <w:pPr>
              <w:widowControl w:val="0"/>
              <w:autoSpaceDE w:val="0"/>
              <w:autoSpaceDN w:val="0"/>
              <w:adjustRightInd w:val="0"/>
              <w:spacing w:line="240" w:lineRule="auto"/>
              <w:ind w:right="282"/>
              <w:jc w:val="center"/>
              <w:rPr>
                <w:rFonts w:ascii="Times New Roman" w:eastAsia="Times New Roman" w:hAnsi="Times New Roman" w:cs="Times New Roman"/>
                <w:color w:val="000000"/>
                <w:sz w:val="24"/>
                <w:szCs w:val="24"/>
                <w:highlight w:val="yellow"/>
              </w:rPr>
            </w:pPr>
          </w:p>
        </w:tc>
      </w:tr>
    </w:tbl>
    <w:p w14:paraId="02723C38" w14:textId="77777777" w:rsidR="00A0675A" w:rsidRPr="00A0675A" w:rsidRDefault="00A0675A" w:rsidP="00A0675A">
      <w:pPr>
        <w:ind w:left="720" w:right="282" w:firstLine="567"/>
        <w:contextualSpacing/>
        <w:rPr>
          <w:rFonts w:ascii="Times New Roman" w:hAnsi="Times New Roman" w:cs="Times New Roman"/>
          <w:spacing w:val="-10"/>
          <w:sz w:val="24"/>
          <w:szCs w:val="24"/>
          <w:highlight w:val="yellow"/>
        </w:rPr>
      </w:pPr>
    </w:p>
    <w:p w14:paraId="737CD8A7" w14:textId="77777777" w:rsidR="00A0675A" w:rsidRPr="00A0675A" w:rsidRDefault="00A0675A" w:rsidP="00A0675A">
      <w:pPr>
        <w:spacing w:after="0" w:line="240" w:lineRule="auto"/>
        <w:ind w:right="282"/>
        <w:jc w:val="center"/>
        <w:rPr>
          <w:rFonts w:ascii="Times New Roman" w:eastAsia="Times New Roman" w:hAnsi="Times New Roman" w:cs="Times New Roman"/>
          <w:b/>
          <w:spacing w:val="-10"/>
          <w:w w:val="101"/>
          <w:sz w:val="24"/>
          <w:szCs w:val="24"/>
          <w:highlight w:val="yellow"/>
          <w:lang w:eastAsia="ru-RU"/>
        </w:rPr>
      </w:pPr>
      <w:r w:rsidRPr="00A0675A">
        <w:rPr>
          <w:rFonts w:ascii="Times New Roman" w:eastAsia="Times New Roman" w:hAnsi="Times New Roman" w:cs="Times New Roman"/>
          <w:b/>
          <w:spacing w:val="-10"/>
          <w:w w:val="101"/>
          <w:sz w:val="24"/>
          <w:szCs w:val="24"/>
          <w:highlight w:val="yellow"/>
          <w:lang w:eastAsia="ru-RU"/>
        </w:rPr>
        <w:t>IV. СТРОК І МІСЦЕ НАДАННЯ ПОСЛУГ</w:t>
      </w:r>
    </w:p>
    <w:p w14:paraId="1790743C" w14:textId="7CA30E46" w:rsidR="00A0675A" w:rsidRPr="004F1016" w:rsidRDefault="00A0675A" w:rsidP="009A747E">
      <w:pPr>
        <w:pStyle w:val="af0"/>
        <w:numPr>
          <w:ilvl w:val="1"/>
          <w:numId w:val="58"/>
        </w:numPr>
        <w:tabs>
          <w:tab w:val="left" w:pos="851"/>
        </w:tabs>
        <w:ind w:left="0" w:right="282" w:firstLine="567"/>
        <w:contextualSpacing/>
        <w:jc w:val="both"/>
        <w:rPr>
          <w:iCs/>
          <w:spacing w:val="-10"/>
          <w:sz w:val="24"/>
          <w:szCs w:val="24"/>
          <w:highlight w:val="yellow"/>
        </w:rPr>
      </w:pPr>
      <w:proofErr w:type="spellStart"/>
      <w:r w:rsidRPr="004F1016">
        <w:rPr>
          <w:spacing w:val="-10"/>
          <w:sz w:val="24"/>
          <w:szCs w:val="24"/>
          <w:highlight w:val="yellow"/>
        </w:rPr>
        <w:t>Послуги</w:t>
      </w:r>
      <w:proofErr w:type="spellEnd"/>
      <w:r w:rsidRPr="004F1016">
        <w:rPr>
          <w:spacing w:val="-10"/>
          <w:sz w:val="24"/>
          <w:szCs w:val="24"/>
          <w:highlight w:val="yellow"/>
        </w:rPr>
        <w:t xml:space="preserve"> за </w:t>
      </w:r>
      <w:proofErr w:type="spellStart"/>
      <w:r w:rsidRPr="004F1016">
        <w:rPr>
          <w:spacing w:val="-10"/>
          <w:sz w:val="24"/>
          <w:szCs w:val="24"/>
          <w:highlight w:val="yellow"/>
        </w:rPr>
        <w:t>цим</w:t>
      </w:r>
      <w:proofErr w:type="spellEnd"/>
      <w:r w:rsidRPr="004F1016">
        <w:rPr>
          <w:spacing w:val="-10"/>
          <w:sz w:val="24"/>
          <w:szCs w:val="24"/>
          <w:highlight w:val="yellow"/>
        </w:rPr>
        <w:t xml:space="preserve"> Договором </w:t>
      </w:r>
      <w:proofErr w:type="spellStart"/>
      <w:r w:rsidRPr="004F1016">
        <w:rPr>
          <w:spacing w:val="-10"/>
          <w:sz w:val="24"/>
          <w:szCs w:val="24"/>
          <w:highlight w:val="yellow"/>
        </w:rPr>
        <w:t>надаються</w:t>
      </w:r>
      <w:proofErr w:type="spellEnd"/>
      <w:r w:rsidRPr="004F1016">
        <w:rPr>
          <w:spacing w:val="-10"/>
          <w:sz w:val="24"/>
          <w:szCs w:val="24"/>
          <w:highlight w:val="yellow"/>
        </w:rPr>
        <w:t xml:space="preserve"> з</w:t>
      </w:r>
      <w:r w:rsidRPr="004F1016">
        <w:rPr>
          <w:highlight w:val="yellow"/>
        </w:rPr>
        <w:t xml:space="preserve"> </w:t>
      </w:r>
      <w:r w:rsidRPr="004F1016">
        <w:rPr>
          <w:spacing w:val="-10"/>
          <w:sz w:val="24"/>
          <w:szCs w:val="24"/>
          <w:highlight w:val="yellow"/>
        </w:rPr>
        <w:t xml:space="preserve">00 год 00 хв. дня, наступного за здійсненням Страхувальником оплати, на підставі рахунку, виставленого Страховиком на кожні 3 (три) </w:t>
      </w:r>
      <w:proofErr w:type="spellStart"/>
      <w:r w:rsidRPr="004F1016">
        <w:rPr>
          <w:spacing w:val="-10"/>
          <w:sz w:val="24"/>
          <w:szCs w:val="24"/>
          <w:highlight w:val="yellow"/>
        </w:rPr>
        <w:t>місяці</w:t>
      </w:r>
      <w:proofErr w:type="spellEnd"/>
      <w:r w:rsidRPr="004F1016">
        <w:rPr>
          <w:spacing w:val="-10"/>
          <w:sz w:val="24"/>
          <w:szCs w:val="24"/>
          <w:highlight w:val="yellow"/>
        </w:rPr>
        <w:t xml:space="preserve"> </w:t>
      </w:r>
      <w:proofErr w:type="spellStart"/>
      <w:r w:rsidRPr="004F1016">
        <w:rPr>
          <w:spacing w:val="-10"/>
          <w:sz w:val="24"/>
          <w:szCs w:val="24"/>
          <w:highlight w:val="yellow"/>
        </w:rPr>
        <w:t>надання</w:t>
      </w:r>
      <w:proofErr w:type="spellEnd"/>
      <w:r w:rsidRPr="004F1016">
        <w:rPr>
          <w:spacing w:val="-10"/>
          <w:sz w:val="24"/>
          <w:szCs w:val="24"/>
          <w:highlight w:val="yellow"/>
        </w:rPr>
        <w:t xml:space="preserve"> </w:t>
      </w:r>
      <w:proofErr w:type="spellStart"/>
      <w:r w:rsidRPr="004F1016">
        <w:rPr>
          <w:spacing w:val="-10"/>
          <w:sz w:val="24"/>
          <w:szCs w:val="24"/>
          <w:highlight w:val="yellow"/>
        </w:rPr>
        <w:t>послуг</w:t>
      </w:r>
      <w:proofErr w:type="spellEnd"/>
      <w:r w:rsidRPr="004F1016">
        <w:rPr>
          <w:spacing w:val="-10"/>
          <w:sz w:val="24"/>
          <w:szCs w:val="24"/>
          <w:highlight w:val="yellow"/>
        </w:rPr>
        <w:t>.</w:t>
      </w:r>
    </w:p>
    <w:p w14:paraId="1BC7EC0E" w14:textId="5ABDC086" w:rsidR="00A0675A" w:rsidRPr="004F1016" w:rsidRDefault="00A0675A" w:rsidP="009A747E">
      <w:pPr>
        <w:pStyle w:val="af0"/>
        <w:numPr>
          <w:ilvl w:val="1"/>
          <w:numId w:val="58"/>
        </w:numPr>
        <w:tabs>
          <w:tab w:val="left" w:pos="851"/>
        </w:tabs>
        <w:ind w:left="0" w:right="282" w:firstLine="567"/>
        <w:contextualSpacing/>
        <w:jc w:val="both"/>
        <w:rPr>
          <w:iCs/>
          <w:spacing w:val="-10"/>
          <w:sz w:val="24"/>
          <w:szCs w:val="24"/>
          <w:highlight w:val="yellow"/>
        </w:rPr>
      </w:pPr>
      <w:proofErr w:type="spellStart"/>
      <w:r w:rsidRPr="004F1016">
        <w:rPr>
          <w:spacing w:val="-10"/>
          <w:sz w:val="24"/>
          <w:szCs w:val="24"/>
          <w:highlight w:val="yellow"/>
        </w:rPr>
        <w:t>Загальний</w:t>
      </w:r>
      <w:proofErr w:type="spellEnd"/>
      <w:r w:rsidRPr="004F1016">
        <w:rPr>
          <w:spacing w:val="-10"/>
          <w:sz w:val="24"/>
          <w:szCs w:val="24"/>
          <w:highlight w:val="yellow"/>
        </w:rPr>
        <w:t xml:space="preserve"> строк </w:t>
      </w:r>
      <w:proofErr w:type="spellStart"/>
      <w:r w:rsidRPr="004F1016">
        <w:rPr>
          <w:spacing w:val="-10"/>
          <w:sz w:val="24"/>
          <w:szCs w:val="24"/>
          <w:highlight w:val="yellow"/>
        </w:rPr>
        <w:t>надання</w:t>
      </w:r>
      <w:proofErr w:type="spellEnd"/>
      <w:r w:rsidRPr="004F1016">
        <w:rPr>
          <w:spacing w:val="-10"/>
          <w:sz w:val="24"/>
          <w:szCs w:val="24"/>
          <w:highlight w:val="yellow"/>
        </w:rPr>
        <w:t xml:space="preserve"> </w:t>
      </w:r>
      <w:proofErr w:type="spellStart"/>
      <w:r w:rsidRPr="004F1016">
        <w:rPr>
          <w:spacing w:val="-10"/>
          <w:sz w:val="24"/>
          <w:szCs w:val="24"/>
          <w:highlight w:val="yellow"/>
        </w:rPr>
        <w:t>послуг</w:t>
      </w:r>
      <w:proofErr w:type="spellEnd"/>
      <w:r w:rsidRPr="004F1016">
        <w:rPr>
          <w:spacing w:val="-10"/>
          <w:sz w:val="24"/>
          <w:szCs w:val="24"/>
          <w:highlight w:val="yellow"/>
        </w:rPr>
        <w:t xml:space="preserve"> становить 12 (дванадцять) місяців, які обраховуються з урахуванням пункту 4.1 цього розділу</w:t>
      </w:r>
      <w:r w:rsidRPr="004F1016">
        <w:rPr>
          <w:iCs/>
          <w:spacing w:val="-10"/>
          <w:sz w:val="24"/>
          <w:szCs w:val="24"/>
          <w:highlight w:val="yellow"/>
        </w:rPr>
        <w:t>.</w:t>
      </w:r>
    </w:p>
    <w:p w14:paraId="5FB788C9" w14:textId="1F6E6846" w:rsidR="00A0675A" w:rsidRPr="004F1016" w:rsidRDefault="00A0675A" w:rsidP="009A747E">
      <w:pPr>
        <w:pStyle w:val="af0"/>
        <w:numPr>
          <w:ilvl w:val="1"/>
          <w:numId w:val="58"/>
        </w:numPr>
        <w:tabs>
          <w:tab w:val="left" w:pos="851"/>
        </w:tabs>
        <w:ind w:left="0" w:right="282" w:firstLine="567"/>
        <w:contextualSpacing/>
        <w:jc w:val="both"/>
        <w:rPr>
          <w:spacing w:val="-10"/>
          <w:sz w:val="24"/>
          <w:szCs w:val="24"/>
          <w:highlight w:val="yellow"/>
        </w:rPr>
      </w:pPr>
      <w:proofErr w:type="spellStart"/>
      <w:r w:rsidRPr="004F1016">
        <w:rPr>
          <w:spacing w:val="-10"/>
          <w:sz w:val="24"/>
          <w:szCs w:val="24"/>
          <w:highlight w:val="yellow"/>
        </w:rPr>
        <w:t>Надані</w:t>
      </w:r>
      <w:proofErr w:type="spellEnd"/>
      <w:r w:rsidRPr="004F1016">
        <w:rPr>
          <w:spacing w:val="-10"/>
          <w:sz w:val="24"/>
          <w:szCs w:val="24"/>
          <w:highlight w:val="yellow"/>
        </w:rPr>
        <w:t xml:space="preserve"> </w:t>
      </w:r>
      <w:proofErr w:type="spellStart"/>
      <w:r w:rsidRPr="004F1016">
        <w:rPr>
          <w:spacing w:val="-10"/>
          <w:sz w:val="24"/>
          <w:szCs w:val="24"/>
          <w:highlight w:val="yellow"/>
        </w:rPr>
        <w:t>послуги</w:t>
      </w:r>
      <w:proofErr w:type="spellEnd"/>
      <w:r w:rsidRPr="004F1016">
        <w:rPr>
          <w:spacing w:val="-10"/>
          <w:sz w:val="24"/>
          <w:szCs w:val="24"/>
          <w:highlight w:val="yellow"/>
        </w:rPr>
        <w:t xml:space="preserve"> за </w:t>
      </w:r>
      <w:proofErr w:type="spellStart"/>
      <w:r w:rsidRPr="004F1016">
        <w:rPr>
          <w:spacing w:val="-10"/>
          <w:sz w:val="24"/>
          <w:szCs w:val="24"/>
          <w:highlight w:val="yellow"/>
        </w:rPr>
        <w:t>цим</w:t>
      </w:r>
      <w:proofErr w:type="spellEnd"/>
      <w:r w:rsidRPr="004F1016">
        <w:rPr>
          <w:spacing w:val="-10"/>
          <w:sz w:val="24"/>
          <w:szCs w:val="24"/>
          <w:highlight w:val="yellow"/>
        </w:rPr>
        <w:t xml:space="preserve"> Договором приймаються на підставі Акту про надання послуг за формою Страховика, підписаного уповноваженими </w:t>
      </w:r>
      <w:proofErr w:type="gramStart"/>
      <w:r w:rsidRPr="004F1016">
        <w:rPr>
          <w:spacing w:val="-10"/>
          <w:sz w:val="24"/>
          <w:szCs w:val="24"/>
          <w:highlight w:val="yellow"/>
        </w:rPr>
        <w:t>особами  обох</w:t>
      </w:r>
      <w:proofErr w:type="gramEnd"/>
      <w:r w:rsidRPr="004F1016">
        <w:rPr>
          <w:spacing w:val="-10"/>
          <w:sz w:val="24"/>
          <w:szCs w:val="24"/>
          <w:highlight w:val="yellow"/>
        </w:rPr>
        <w:t xml:space="preserve"> Сторін. </w:t>
      </w:r>
    </w:p>
    <w:p w14:paraId="1F076D99" w14:textId="1A5C29B7" w:rsidR="00A0675A" w:rsidRPr="004F1016" w:rsidRDefault="00A0675A" w:rsidP="009A747E">
      <w:pPr>
        <w:pStyle w:val="af0"/>
        <w:numPr>
          <w:ilvl w:val="1"/>
          <w:numId w:val="58"/>
        </w:numPr>
        <w:tabs>
          <w:tab w:val="left" w:pos="851"/>
        </w:tabs>
        <w:ind w:left="0" w:right="282" w:firstLine="567"/>
        <w:contextualSpacing/>
        <w:jc w:val="both"/>
        <w:rPr>
          <w:spacing w:val="-10"/>
          <w:sz w:val="24"/>
          <w:szCs w:val="24"/>
          <w:highlight w:val="yellow"/>
        </w:rPr>
      </w:pPr>
      <w:r w:rsidRPr="004F1016">
        <w:rPr>
          <w:spacing w:val="-10"/>
          <w:sz w:val="24"/>
          <w:szCs w:val="24"/>
          <w:highlight w:val="yellow"/>
          <w:shd w:val="clear" w:color="auto" w:fill="FFFFFF"/>
        </w:rPr>
        <w:t>Страховик за 5 (</w:t>
      </w:r>
      <w:proofErr w:type="spellStart"/>
      <w:r w:rsidRPr="004F1016">
        <w:rPr>
          <w:spacing w:val="-10"/>
          <w:sz w:val="24"/>
          <w:szCs w:val="24"/>
          <w:highlight w:val="yellow"/>
          <w:shd w:val="clear" w:color="auto" w:fill="FFFFFF"/>
        </w:rPr>
        <w:t>п’ять</w:t>
      </w:r>
      <w:proofErr w:type="spellEnd"/>
      <w:r w:rsidRPr="004F1016">
        <w:rPr>
          <w:spacing w:val="-10"/>
          <w:sz w:val="24"/>
          <w:szCs w:val="24"/>
          <w:highlight w:val="yellow"/>
          <w:shd w:val="clear" w:color="auto" w:fill="FFFFFF"/>
        </w:rPr>
        <w:t xml:space="preserve">) робочих </w:t>
      </w:r>
      <w:proofErr w:type="gramStart"/>
      <w:r w:rsidRPr="004F1016">
        <w:rPr>
          <w:spacing w:val="-10"/>
          <w:sz w:val="24"/>
          <w:szCs w:val="24"/>
          <w:highlight w:val="yellow"/>
          <w:shd w:val="clear" w:color="auto" w:fill="FFFFFF"/>
        </w:rPr>
        <w:t>днів  до</w:t>
      </w:r>
      <w:proofErr w:type="gramEnd"/>
      <w:r w:rsidRPr="004F1016">
        <w:rPr>
          <w:spacing w:val="-10"/>
          <w:sz w:val="24"/>
          <w:szCs w:val="24"/>
          <w:highlight w:val="yellow"/>
          <w:shd w:val="clear" w:color="auto" w:fill="FFFFFF"/>
        </w:rPr>
        <w:t xml:space="preserve"> закінчення кожного звітного періоду, в якому надано послуги, складає та передає засобами електронної</w:t>
      </w:r>
      <w:r w:rsidRPr="004F1016">
        <w:rPr>
          <w:spacing w:val="-10"/>
          <w:sz w:val="24"/>
          <w:szCs w:val="24"/>
          <w:highlight w:val="yellow"/>
        </w:rPr>
        <w:t xml:space="preserve"> пошти </w:t>
      </w:r>
      <w:r w:rsidRPr="004F1016">
        <w:rPr>
          <w:spacing w:val="-10"/>
          <w:sz w:val="24"/>
          <w:szCs w:val="24"/>
          <w:highlight w:val="yellow"/>
          <w:shd w:val="clear" w:color="auto" w:fill="FFFFFF"/>
        </w:rPr>
        <w:t xml:space="preserve">Страхувальнику Акт про надання послуг. </w:t>
      </w:r>
    </w:p>
    <w:p w14:paraId="7B04539B" w14:textId="6A0A7932" w:rsidR="00A0675A" w:rsidRPr="004F1016" w:rsidRDefault="00A0675A" w:rsidP="009A747E">
      <w:pPr>
        <w:pStyle w:val="af0"/>
        <w:numPr>
          <w:ilvl w:val="1"/>
          <w:numId w:val="58"/>
        </w:numPr>
        <w:tabs>
          <w:tab w:val="left" w:pos="851"/>
        </w:tabs>
        <w:ind w:left="0" w:right="282" w:firstLine="567"/>
        <w:contextualSpacing/>
        <w:jc w:val="both"/>
        <w:rPr>
          <w:sz w:val="24"/>
          <w:szCs w:val="24"/>
          <w:highlight w:val="yellow"/>
        </w:rPr>
      </w:pPr>
      <w:proofErr w:type="spellStart"/>
      <w:r w:rsidRPr="004F1016">
        <w:rPr>
          <w:spacing w:val="-10"/>
          <w:sz w:val="24"/>
          <w:szCs w:val="24"/>
          <w:highlight w:val="yellow"/>
        </w:rPr>
        <w:t>Страхувальник</w:t>
      </w:r>
      <w:proofErr w:type="spellEnd"/>
      <w:r w:rsidRPr="004F1016">
        <w:rPr>
          <w:spacing w:val="-10"/>
          <w:sz w:val="24"/>
          <w:szCs w:val="24"/>
          <w:highlight w:val="yellow"/>
        </w:rPr>
        <w:t xml:space="preserve"> </w:t>
      </w:r>
      <w:proofErr w:type="spellStart"/>
      <w:r w:rsidRPr="004F1016">
        <w:rPr>
          <w:spacing w:val="-10"/>
          <w:sz w:val="24"/>
          <w:szCs w:val="24"/>
          <w:highlight w:val="yellow"/>
        </w:rPr>
        <w:t>протягом</w:t>
      </w:r>
      <w:proofErr w:type="spellEnd"/>
      <w:r w:rsidRPr="004F1016">
        <w:rPr>
          <w:spacing w:val="-10"/>
          <w:sz w:val="24"/>
          <w:szCs w:val="24"/>
          <w:highlight w:val="yellow"/>
        </w:rPr>
        <w:t xml:space="preserve"> </w:t>
      </w:r>
      <w:r w:rsidRPr="004F1016">
        <w:rPr>
          <w:sz w:val="24"/>
          <w:szCs w:val="24"/>
          <w:highlight w:val="yellow"/>
        </w:rPr>
        <w:t xml:space="preserve">7 (семи) робочих днів з дати отримання </w:t>
      </w:r>
      <w:r w:rsidRPr="004F1016">
        <w:rPr>
          <w:spacing w:val="-10"/>
          <w:sz w:val="24"/>
          <w:szCs w:val="24"/>
          <w:highlight w:val="yellow"/>
        </w:rPr>
        <w:t xml:space="preserve">Акту про надання послуг </w:t>
      </w:r>
      <w:r w:rsidRPr="004F1016">
        <w:rPr>
          <w:sz w:val="24"/>
          <w:szCs w:val="24"/>
          <w:highlight w:val="yellow"/>
        </w:rPr>
        <w:t xml:space="preserve">за відповідний звітний період, підписує такі акти та передає по одному їх примірнику Страховику або надає мотивовані зауваження та визначає строки для їх усунення. </w:t>
      </w:r>
    </w:p>
    <w:p w14:paraId="70085705" w14:textId="77777777" w:rsidR="00A0675A" w:rsidRPr="00A0675A" w:rsidRDefault="00A0675A" w:rsidP="00A0675A">
      <w:pPr>
        <w:tabs>
          <w:tab w:val="left" w:pos="851"/>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lastRenderedPageBreak/>
        <w:t>4.6. У разі неможливості Страхувальника прийняти  послуги за цим Договором  у зв’язку із, зокрема, але не виключно, прийняттям рішення про неможливість використання коштів на закупівлю послуг та/або здійснення видатків за програмою, зазначеними в  пункті 2.5. цього Договору, Страхувальник зобов’язаний повідомити про це Страховика в строк не пізніше 3 (трьох) робочих днів з дати отримання відповідного листа/повідомлення/рішення тощо від донора органу влади тощо, шляхом направлення листа засобами електронного зв’язку на електронну адресу Страховика, визначену у п. 16.11. Договору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Страхувальника від цього Договору.</w:t>
      </w:r>
    </w:p>
    <w:p w14:paraId="0AFF4272" w14:textId="77777777" w:rsidR="00A0675A" w:rsidRPr="00A0675A" w:rsidRDefault="00A0675A" w:rsidP="00A0675A">
      <w:pPr>
        <w:tabs>
          <w:tab w:val="left" w:pos="851"/>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4.6.1. Повідомлення, передбачене пунктом 4.6. цього Договору, вважається отриманим та прийнятим Страховиком в день його направлення Страхувальником на електронну пошту Страховика. З моменту отримання такого повідомлення Страховик зобов'язаний зупинити надання послуг за цим Договором до моменту настання однієї із обставин:</w:t>
      </w:r>
    </w:p>
    <w:p w14:paraId="7DA4CAFB" w14:textId="77777777" w:rsidR="00A0675A" w:rsidRPr="00A0675A" w:rsidRDefault="00A0675A" w:rsidP="00A0675A">
      <w:pPr>
        <w:tabs>
          <w:tab w:val="left" w:pos="851"/>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1) отримання повідомлення від Страхувальника про припинення дії обставин, визначених пунктом 4.6. цього Договору, на умовах, визначених пунктом 4.7. цього Договору;</w:t>
      </w:r>
    </w:p>
    <w:p w14:paraId="360BE889" w14:textId="77777777" w:rsidR="00A0675A" w:rsidRPr="00A0675A" w:rsidRDefault="00A0675A" w:rsidP="00A0675A">
      <w:pPr>
        <w:tabs>
          <w:tab w:val="left" w:pos="851"/>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2) отримання повідомлення від Страхувальника про прийняте рішення щодо односторонньої відмови від Договору.  </w:t>
      </w:r>
    </w:p>
    <w:p w14:paraId="01E4923C" w14:textId="77777777" w:rsidR="00A0675A" w:rsidRPr="00A0675A" w:rsidRDefault="00A0675A" w:rsidP="00A0675A">
      <w:pPr>
        <w:tabs>
          <w:tab w:val="left" w:pos="851"/>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4.7. Про припинення дії обставин, визначених у пункті 4.6. цього Договору  Страхувальник повідомляє Страховика протягом 3 (трьох) робочих днів з дня отримання відповідного повідомлення від донора органу влади тощо, шляхом направлення листа засобами електронного зв’язку на електронну адресу Страховика, зазначену в пункті 16.11.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Страховиком  в день його направлення Страхувальником.</w:t>
      </w:r>
    </w:p>
    <w:p w14:paraId="38CABFB2" w14:textId="77777777" w:rsidR="00A0675A" w:rsidRPr="00A0675A" w:rsidRDefault="00A0675A" w:rsidP="00A0675A">
      <w:pPr>
        <w:tabs>
          <w:tab w:val="left" w:pos="851"/>
        </w:tabs>
        <w:ind w:right="282" w:firstLine="567"/>
        <w:contextualSpacing/>
        <w:jc w:val="both"/>
        <w:rPr>
          <w:rFonts w:ascii="Times New Roman" w:hAnsi="Times New Roman" w:cs="Times New Roman"/>
          <w:spacing w:val="-10"/>
          <w:sz w:val="24"/>
          <w:szCs w:val="24"/>
          <w:highlight w:val="yellow"/>
        </w:rPr>
      </w:pPr>
    </w:p>
    <w:p w14:paraId="5528D679" w14:textId="77777777" w:rsidR="00A0675A" w:rsidRPr="00A0675A" w:rsidRDefault="00A0675A" w:rsidP="00A0675A">
      <w:pPr>
        <w:numPr>
          <w:ilvl w:val="1"/>
          <w:numId w:val="22"/>
        </w:numPr>
        <w:spacing w:after="0" w:line="240" w:lineRule="auto"/>
        <w:ind w:right="282"/>
        <w:jc w:val="center"/>
        <w:rPr>
          <w:rFonts w:ascii="Times New Roman" w:eastAsia="Times New Roman" w:hAnsi="Times New Roman" w:cs="Times New Roman"/>
          <w:b/>
          <w:spacing w:val="-10"/>
          <w:w w:val="101"/>
          <w:sz w:val="24"/>
          <w:szCs w:val="24"/>
          <w:highlight w:val="yellow"/>
          <w:lang w:eastAsia="ru-RU"/>
        </w:rPr>
      </w:pPr>
      <w:r w:rsidRPr="00A0675A">
        <w:rPr>
          <w:rFonts w:ascii="Times New Roman" w:eastAsia="Times New Roman" w:hAnsi="Times New Roman" w:cs="Times New Roman"/>
          <w:b/>
          <w:spacing w:val="-10"/>
          <w:w w:val="101"/>
          <w:sz w:val="24"/>
          <w:szCs w:val="24"/>
          <w:highlight w:val="yellow"/>
          <w:lang w:eastAsia="ru-RU"/>
        </w:rPr>
        <w:t>ПОРЯДОК ПРОВЕДЕННЯ РОЗРАХУНКІВ</w:t>
      </w:r>
    </w:p>
    <w:p w14:paraId="1AB8C364" w14:textId="6AE46854" w:rsidR="00A0675A" w:rsidRPr="004F1016" w:rsidRDefault="00A0675A" w:rsidP="009A747E">
      <w:pPr>
        <w:pStyle w:val="af0"/>
        <w:numPr>
          <w:ilvl w:val="1"/>
          <w:numId w:val="59"/>
        </w:numPr>
        <w:tabs>
          <w:tab w:val="left" w:pos="851"/>
          <w:tab w:val="left" w:pos="993"/>
        </w:tabs>
        <w:ind w:left="0" w:right="282" w:firstLine="567"/>
        <w:contextualSpacing/>
        <w:jc w:val="both"/>
        <w:rPr>
          <w:spacing w:val="-10"/>
          <w:sz w:val="24"/>
          <w:szCs w:val="24"/>
          <w:highlight w:val="yellow"/>
        </w:rPr>
      </w:pPr>
      <w:r w:rsidRPr="004F1016">
        <w:rPr>
          <w:spacing w:val="-10"/>
          <w:sz w:val="24"/>
          <w:szCs w:val="24"/>
          <w:highlight w:val="yellow"/>
        </w:rPr>
        <w:t xml:space="preserve">Оплата страхового платежу за цим Договором здійснюється відповідно до Календарного плану фінансування (Додаток 7), кожні 3 (три) місяці (страховий період), без ПДВ, на умовах 100% попередньої оплати, на підставі виставленого Страховиком рахунку після отримання ним Списку Застрахованих осіб, на відповідні 3 (три) місяці. </w:t>
      </w:r>
    </w:p>
    <w:p w14:paraId="3D2C883A" w14:textId="712384C3" w:rsidR="00A0675A" w:rsidRPr="004F1016" w:rsidRDefault="00A0675A" w:rsidP="009A747E">
      <w:pPr>
        <w:pStyle w:val="af0"/>
        <w:numPr>
          <w:ilvl w:val="1"/>
          <w:numId w:val="59"/>
        </w:numPr>
        <w:tabs>
          <w:tab w:val="left" w:pos="851"/>
          <w:tab w:val="left" w:pos="993"/>
        </w:tabs>
        <w:ind w:left="0" w:right="282" w:firstLine="567"/>
        <w:contextualSpacing/>
        <w:jc w:val="both"/>
        <w:rPr>
          <w:spacing w:val="-10"/>
          <w:sz w:val="24"/>
          <w:szCs w:val="24"/>
          <w:highlight w:val="yellow"/>
        </w:rPr>
      </w:pPr>
      <w:r w:rsidRPr="004F1016">
        <w:rPr>
          <w:spacing w:val="-10"/>
          <w:sz w:val="24"/>
          <w:szCs w:val="24"/>
          <w:highlight w:val="yellow"/>
        </w:rPr>
        <w:t xml:space="preserve"> Страховик зобов’язаний використати одержану від Страхувальника попередню оплату на надання Послуг за Договором протягом 90 (дев’яносто) календарних днів та надати відповідний Акт про надання послуг. Після закінчення 90 (дев’яносто) календарних днів та у випадку невикористання суми попередньої оплати і не надання Акту про надання послуг попередня оплата або невикористаний її залишок має бути повернутий протягом 2 (двох) робочих днів Страхувальнику. Попередня оплата здійснюється відповідно до </w:t>
      </w:r>
      <w:proofErr w:type="gramStart"/>
      <w:r w:rsidRPr="004F1016">
        <w:rPr>
          <w:spacing w:val="-10"/>
          <w:sz w:val="24"/>
          <w:szCs w:val="24"/>
          <w:highlight w:val="yellow"/>
        </w:rPr>
        <w:t>постанови  Кабінету</w:t>
      </w:r>
      <w:proofErr w:type="gramEnd"/>
      <w:r w:rsidRPr="004F1016">
        <w:rPr>
          <w:spacing w:val="-10"/>
          <w:sz w:val="24"/>
          <w:szCs w:val="24"/>
          <w:highlight w:val="yellow"/>
        </w:rPr>
        <w:t xml:space="preserve">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21 серпня 2023 року № 1499 «Про попередню оплату товарів, робіт і послуг за бюджетні кошти».</w:t>
      </w:r>
    </w:p>
    <w:p w14:paraId="7072FC0C" w14:textId="77777777" w:rsidR="00A0675A" w:rsidRPr="00A0675A" w:rsidRDefault="00A0675A" w:rsidP="009A747E">
      <w:pPr>
        <w:numPr>
          <w:ilvl w:val="1"/>
          <w:numId w:val="59"/>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Страхові платежі сплачуються Страхувальником кожні 3 (три) місяці на підставі виставленого Страховиком рахунку, який складається ним після одержання від Страхувальника  Списку Застрахованих осіб.</w:t>
      </w:r>
    </w:p>
    <w:p w14:paraId="063C568B" w14:textId="77777777" w:rsidR="00A0675A" w:rsidRPr="00A0675A" w:rsidRDefault="00A0675A" w:rsidP="009A747E">
      <w:pPr>
        <w:numPr>
          <w:ilvl w:val="1"/>
          <w:numId w:val="59"/>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Перша частина страхового платежу сплачується впродовж 10 (десяти) робочих днів з дати підписання Сторонами цього Договору на підставі виставленого Страховиком рахунку у сумі, визначеній у Календарному плані фінансування (Додаток 7), відповідно до кількості Застрахованих осіб, визначених у Списку Застрахованих осіб. </w:t>
      </w:r>
    </w:p>
    <w:p w14:paraId="53D0C17A" w14:textId="77777777" w:rsidR="00A0675A" w:rsidRPr="00A0675A" w:rsidRDefault="00A0675A" w:rsidP="009A747E">
      <w:pPr>
        <w:numPr>
          <w:ilvl w:val="1"/>
          <w:numId w:val="59"/>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z w:val="24"/>
          <w:szCs w:val="24"/>
          <w:highlight w:val="yellow"/>
        </w:rPr>
        <w:t xml:space="preserve">Кожна наступна частина страхового платежу сплачується до першого дня початку перебігу наступного страхового періоду з урахуванням кількості Застрахованих осіб, яка визначається відповідно до Списку Застрахованих осіб. </w:t>
      </w:r>
    </w:p>
    <w:p w14:paraId="0A9B3AE4" w14:textId="77777777" w:rsidR="00A0675A" w:rsidRPr="00A0675A" w:rsidRDefault="00A0675A" w:rsidP="009A747E">
      <w:pPr>
        <w:numPr>
          <w:ilvl w:val="1"/>
          <w:numId w:val="59"/>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z w:val="24"/>
          <w:szCs w:val="24"/>
          <w:highlight w:val="yellow"/>
        </w:rPr>
        <w:lastRenderedPageBreak/>
        <w:t xml:space="preserve">Список Застрахованих осіб Страхувальник надсилає  Страховику не пізніше ніж за 3 (три) робочі дні від дати, визначеної у п.5.5. цього розділу.  </w:t>
      </w:r>
    </w:p>
    <w:p w14:paraId="002F00F1" w14:textId="77777777" w:rsidR="00A0675A" w:rsidRPr="00A0675A" w:rsidRDefault="00A0675A" w:rsidP="009A747E">
      <w:pPr>
        <w:numPr>
          <w:ilvl w:val="1"/>
          <w:numId w:val="59"/>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color w:val="000000"/>
          <w:sz w:val="24"/>
          <w:szCs w:val="24"/>
          <w:highlight w:val="yellow"/>
        </w:rPr>
        <w:t>Оплата за надані послуги звільняється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0675A">
        <w:rPr>
          <w:rFonts w:ascii="Times New Roman" w:hAnsi="Times New Roman" w:cs="Times New Roman"/>
          <w:color w:val="000000"/>
          <w:sz w:val="24"/>
          <w:szCs w:val="24"/>
          <w:highlight w:val="yellow"/>
        </w:rPr>
        <w:t>субгрантів</w:t>
      </w:r>
      <w:proofErr w:type="spellEnd"/>
      <w:r w:rsidRPr="00A0675A">
        <w:rPr>
          <w:rFonts w:ascii="Times New Roman" w:hAnsi="Times New Roman" w:cs="Times New Roman"/>
          <w:color w:val="000000"/>
          <w:sz w:val="24"/>
          <w:szCs w:val="24"/>
          <w:highlight w:val="yellow"/>
        </w:rPr>
        <w:t>) Глобального фонду для боротьби із СНІДом, туберкульозом та малярією в Україні»</w:t>
      </w:r>
      <w:r w:rsidRPr="00A0675A">
        <w:rPr>
          <w:rFonts w:ascii="Times New Roman" w:hAnsi="Times New Roman" w:cs="Times New Roman"/>
          <w:spacing w:val="-10"/>
          <w:sz w:val="24"/>
          <w:szCs w:val="24"/>
          <w:highlight w:val="yellow"/>
        </w:rPr>
        <w:t>.</w:t>
      </w:r>
    </w:p>
    <w:p w14:paraId="2643D54D" w14:textId="77777777" w:rsidR="00A0675A" w:rsidRPr="00A0675A" w:rsidRDefault="00A0675A" w:rsidP="009A747E">
      <w:pPr>
        <w:numPr>
          <w:ilvl w:val="1"/>
          <w:numId w:val="59"/>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У разі затримки бюджетного фінансування, що не зумовлене дією  обставин, визначених у пункті 4.6. цього Договору, розрахунок за надані послуги здійснюються протягом 10 (десяти) календарних днів з дати отримання Страхувальником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Послуги з підстав затримки бюджетного фінансування Покупця не є порушенням умов цього Договору.</w:t>
      </w:r>
      <w:r w:rsidRPr="00A0675A" w:rsidDel="00E150A0">
        <w:rPr>
          <w:rFonts w:ascii="Times New Roman" w:hAnsi="Times New Roman" w:cs="Times New Roman"/>
          <w:spacing w:val="-10"/>
          <w:sz w:val="24"/>
          <w:szCs w:val="24"/>
          <w:highlight w:val="yellow"/>
        </w:rPr>
        <w:t xml:space="preserve"> </w:t>
      </w:r>
    </w:p>
    <w:p w14:paraId="135AA3D9" w14:textId="77777777" w:rsidR="00A0675A" w:rsidRPr="00A0675A" w:rsidRDefault="00A0675A" w:rsidP="009A747E">
      <w:pPr>
        <w:numPr>
          <w:ilvl w:val="1"/>
          <w:numId w:val="59"/>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У разі затримки оплати Страхувальником страхового платежу за Послуги з будь-яких підстав, в тому числі викладених в пункті 5.8. цього Договору, та не здійснення її в терміни, визначені пунктом 5.5. цього Договору, надання Послуг Страховиком Страхувальнику призупиняється та відновлюється з дати здійсненої оплати за Послуги. У такому випадку Страхувальник звільняється від відповідальності, передбаченої  статтею 625 Цивільного кодексу України. </w:t>
      </w:r>
    </w:p>
    <w:p w14:paraId="174C7887" w14:textId="77777777" w:rsidR="00A0675A" w:rsidRPr="00A0675A" w:rsidRDefault="00A0675A" w:rsidP="009A747E">
      <w:pPr>
        <w:numPr>
          <w:ilvl w:val="1"/>
          <w:numId w:val="59"/>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Розрахунки за надані Послуги проводяться відповідно до Бюджетного кодексу України, в національній валюті України, в межах фактично отриманого Страхувальником фінансування.</w:t>
      </w:r>
    </w:p>
    <w:p w14:paraId="6BB88B76" w14:textId="77777777" w:rsidR="00A0675A" w:rsidRPr="00A0675A" w:rsidRDefault="00A0675A" w:rsidP="009A747E">
      <w:pPr>
        <w:numPr>
          <w:ilvl w:val="1"/>
          <w:numId w:val="59"/>
        </w:numPr>
        <w:tabs>
          <w:tab w:val="left" w:pos="851"/>
          <w:tab w:val="left" w:pos="993"/>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У разі неможливості прийняти та/або оплатити послуги за цим Договором за наявності дії обставин, зазначених в пункті 4.6. цього Договору, Страхувальник здійснює оплату послуг протягом 10 (десяти) робочих днів з дати отримання Страхувальником відповідного повідомлення від партнера з розвитку/органу влади тощо, який наділений відповідною компетенцією про припинення дії обставин, зазначених у пункті 4.6. цього Договору. Затримка оплати за надані послуги у разі наявності  обставин,  зазначених в пункті 4.6. цього Договору, не є порушенням Страхувальником умов цього Договору.</w:t>
      </w:r>
    </w:p>
    <w:p w14:paraId="21CB2574" w14:textId="77777777" w:rsidR="00A0675A" w:rsidRPr="00A0675A" w:rsidRDefault="00A0675A" w:rsidP="00A0675A">
      <w:pPr>
        <w:tabs>
          <w:tab w:val="left" w:pos="851"/>
          <w:tab w:val="left" w:pos="993"/>
        </w:tabs>
        <w:spacing w:after="0" w:line="240" w:lineRule="auto"/>
        <w:ind w:left="567" w:right="282"/>
        <w:contextualSpacing/>
        <w:jc w:val="both"/>
        <w:rPr>
          <w:rFonts w:ascii="Times New Roman" w:hAnsi="Times New Roman" w:cs="Times New Roman"/>
          <w:spacing w:val="-10"/>
          <w:sz w:val="24"/>
          <w:szCs w:val="24"/>
          <w:highlight w:val="yellow"/>
        </w:rPr>
      </w:pPr>
    </w:p>
    <w:p w14:paraId="0968A916" w14:textId="77777777" w:rsidR="00A0675A" w:rsidRPr="00A0675A" w:rsidRDefault="00A0675A" w:rsidP="00A0675A">
      <w:pPr>
        <w:tabs>
          <w:tab w:val="left" w:pos="851"/>
          <w:tab w:val="left" w:pos="993"/>
        </w:tabs>
        <w:ind w:left="567" w:right="282"/>
        <w:contextualSpacing/>
        <w:rPr>
          <w:rFonts w:ascii="Times New Roman" w:hAnsi="Times New Roman" w:cs="Times New Roman"/>
          <w:spacing w:val="-10"/>
          <w:sz w:val="24"/>
          <w:szCs w:val="24"/>
          <w:highlight w:val="yellow"/>
        </w:rPr>
      </w:pPr>
    </w:p>
    <w:p w14:paraId="298410C9" w14:textId="77777777" w:rsidR="009A747E" w:rsidRPr="004F1016" w:rsidRDefault="00A0675A" w:rsidP="009A747E">
      <w:pPr>
        <w:numPr>
          <w:ilvl w:val="1"/>
          <w:numId w:val="22"/>
        </w:numPr>
        <w:spacing w:after="0" w:line="240" w:lineRule="auto"/>
        <w:jc w:val="center"/>
        <w:rPr>
          <w:rFonts w:ascii="Times New Roman" w:eastAsia="Times New Roman" w:hAnsi="Times New Roman" w:cs="Times New Roman"/>
          <w:b/>
          <w:spacing w:val="-10"/>
          <w:sz w:val="28"/>
          <w:szCs w:val="28"/>
          <w:highlight w:val="yellow"/>
          <w:lang w:eastAsia="ru-RU"/>
        </w:rPr>
      </w:pPr>
      <w:r w:rsidRPr="00A0675A">
        <w:rPr>
          <w:rFonts w:ascii="Times New Roman" w:eastAsia="Times New Roman" w:hAnsi="Times New Roman" w:cs="Times New Roman"/>
          <w:b/>
          <w:spacing w:val="-10"/>
          <w:sz w:val="28"/>
          <w:szCs w:val="28"/>
          <w:highlight w:val="yellow"/>
          <w:lang w:eastAsia="ru-RU"/>
        </w:rPr>
        <w:t>ПРАВА ТА ОБОВ’ЯЗКИ СТОРІН</w:t>
      </w:r>
    </w:p>
    <w:p w14:paraId="10B12AA3" w14:textId="17562FAB" w:rsidR="00A0675A" w:rsidRPr="004F1016" w:rsidRDefault="009A747E" w:rsidP="009A747E">
      <w:pPr>
        <w:spacing w:after="0"/>
        <w:ind w:firstLine="567"/>
        <w:rPr>
          <w:rFonts w:ascii="Times New Roman" w:eastAsia="Times New Roman" w:hAnsi="Times New Roman" w:cs="Times New Roman"/>
          <w:b/>
          <w:spacing w:val="-10"/>
          <w:sz w:val="24"/>
          <w:szCs w:val="24"/>
          <w:highlight w:val="yellow"/>
          <w:lang w:eastAsia="ru-RU"/>
        </w:rPr>
      </w:pPr>
      <w:r w:rsidRPr="004F1016">
        <w:rPr>
          <w:rFonts w:ascii="Times New Roman" w:hAnsi="Times New Roman" w:cs="Times New Roman"/>
          <w:spacing w:val="-10"/>
          <w:sz w:val="24"/>
          <w:szCs w:val="24"/>
          <w:highlight w:val="yellow"/>
        </w:rPr>
        <w:t>6.1.</w:t>
      </w:r>
      <w:r w:rsidR="00A0675A" w:rsidRPr="004F1016">
        <w:rPr>
          <w:rFonts w:ascii="Times New Roman" w:hAnsi="Times New Roman" w:cs="Times New Roman"/>
          <w:spacing w:val="-10"/>
          <w:sz w:val="24"/>
          <w:szCs w:val="24"/>
          <w:highlight w:val="yellow"/>
        </w:rPr>
        <w:t xml:space="preserve">Страхувальник зобов’язаний: </w:t>
      </w:r>
    </w:p>
    <w:p w14:paraId="77BD69F5" w14:textId="723B7532" w:rsidR="00A0675A" w:rsidRPr="00A0675A" w:rsidRDefault="00C55BEF" w:rsidP="008E792F">
      <w:pPr>
        <w:tabs>
          <w:tab w:val="left" w:pos="851"/>
          <w:tab w:val="left" w:pos="1134"/>
          <w:tab w:val="left" w:pos="1276"/>
        </w:tabs>
        <w:spacing w:after="0" w:line="240" w:lineRule="auto"/>
        <w:ind w:right="282" w:firstLine="567"/>
        <w:contextualSpacing/>
        <w:jc w:val="both"/>
        <w:rPr>
          <w:rFonts w:ascii="Times New Roman" w:hAnsi="Times New Roman" w:cs="Times New Roman"/>
          <w:spacing w:val="-10"/>
          <w:sz w:val="24"/>
          <w:szCs w:val="24"/>
          <w:highlight w:val="yellow"/>
        </w:rPr>
      </w:pPr>
      <w:r>
        <w:rPr>
          <w:rFonts w:ascii="Times New Roman" w:hAnsi="Times New Roman" w:cs="Times New Roman"/>
          <w:spacing w:val="-10"/>
          <w:sz w:val="24"/>
          <w:szCs w:val="24"/>
          <w:highlight w:val="yellow"/>
        </w:rPr>
        <w:t xml:space="preserve">6.1.1. </w:t>
      </w:r>
      <w:r w:rsidR="00A0675A" w:rsidRPr="00A0675A">
        <w:rPr>
          <w:rFonts w:ascii="Times New Roman" w:hAnsi="Times New Roman" w:cs="Times New Roman"/>
          <w:spacing w:val="-10"/>
          <w:sz w:val="24"/>
          <w:szCs w:val="24"/>
          <w:highlight w:val="yellow"/>
        </w:rPr>
        <w:t>Своєчасно оплачувати якісно надані послуги у розмірі та в строки, визначені цим Договором.</w:t>
      </w:r>
    </w:p>
    <w:p w14:paraId="3896C56E" w14:textId="2074D1BD" w:rsidR="00A0675A" w:rsidRPr="00C55BEF" w:rsidRDefault="00A0675A" w:rsidP="008E792F">
      <w:pPr>
        <w:pStyle w:val="af0"/>
        <w:numPr>
          <w:ilvl w:val="2"/>
          <w:numId w:val="51"/>
        </w:numPr>
        <w:tabs>
          <w:tab w:val="left" w:pos="851"/>
        </w:tabs>
        <w:ind w:left="0" w:right="282" w:firstLine="567"/>
        <w:contextualSpacing/>
        <w:jc w:val="both"/>
        <w:rPr>
          <w:spacing w:val="-10"/>
          <w:sz w:val="24"/>
          <w:szCs w:val="24"/>
          <w:highlight w:val="yellow"/>
        </w:rPr>
      </w:pPr>
      <w:proofErr w:type="spellStart"/>
      <w:r w:rsidRPr="00C55BEF">
        <w:rPr>
          <w:spacing w:val="-10"/>
          <w:sz w:val="24"/>
          <w:szCs w:val="24"/>
          <w:highlight w:val="yellow"/>
        </w:rPr>
        <w:t>Приймати</w:t>
      </w:r>
      <w:proofErr w:type="spellEnd"/>
      <w:r w:rsidRPr="00C55BEF">
        <w:rPr>
          <w:spacing w:val="-10"/>
          <w:sz w:val="24"/>
          <w:szCs w:val="24"/>
          <w:highlight w:val="yellow"/>
        </w:rPr>
        <w:t xml:space="preserve"> </w:t>
      </w:r>
      <w:proofErr w:type="spellStart"/>
      <w:r w:rsidRPr="00C55BEF">
        <w:rPr>
          <w:spacing w:val="-10"/>
          <w:sz w:val="24"/>
          <w:szCs w:val="24"/>
          <w:highlight w:val="yellow"/>
        </w:rPr>
        <w:t>якісно</w:t>
      </w:r>
      <w:proofErr w:type="spellEnd"/>
      <w:r w:rsidRPr="00C55BEF">
        <w:rPr>
          <w:spacing w:val="-10"/>
          <w:sz w:val="24"/>
          <w:szCs w:val="24"/>
          <w:highlight w:val="yellow"/>
        </w:rPr>
        <w:t xml:space="preserve"> </w:t>
      </w:r>
      <w:proofErr w:type="spellStart"/>
      <w:r w:rsidRPr="00C55BEF">
        <w:rPr>
          <w:spacing w:val="-10"/>
          <w:sz w:val="24"/>
          <w:szCs w:val="24"/>
          <w:highlight w:val="yellow"/>
        </w:rPr>
        <w:t>надані</w:t>
      </w:r>
      <w:proofErr w:type="spellEnd"/>
      <w:r w:rsidRPr="00C55BEF">
        <w:rPr>
          <w:spacing w:val="-10"/>
          <w:sz w:val="24"/>
          <w:szCs w:val="24"/>
          <w:highlight w:val="yellow"/>
        </w:rPr>
        <w:t xml:space="preserve"> </w:t>
      </w:r>
      <w:proofErr w:type="spellStart"/>
      <w:r w:rsidRPr="00C55BEF">
        <w:rPr>
          <w:spacing w:val="-10"/>
          <w:sz w:val="24"/>
          <w:szCs w:val="24"/>
          <w:highlight w:val="yellow"/>
        </w:rPr>
        <w:t>послуги</w:t>
      </w:r>
      <w:proofErr w:type="spellEnd"/>
      <w:r w:rsidRPr="00C55BEF">
        <w:rPr>
          <w:spacing w:val="-10"/>
          <w:sz w:val="24"/>
          <w:szCs w:val="24"/>
          <w:highlight w:val="yellow"/>
        </w:rPr>
        <w:t xml:space="preserve"> </w:t>
      </w:r>
      <w:proofErr w:type="spellStart"/>
      <w:r w:rsidRPr="00C55BEF">
        <w:rPr>
          <w:spacing w:val="-10"/>
          <w:sz w:val="24"/>
          <w:szCs w:val="24"/>
          <w:highlight w:val="yellow"/>
        </w:rPr>
        <w:t>кожні</w:t>
      </w:r>
      <w:proofErr w:type="spellEnd"/>
      <w:r w:rsidRPr="00C55BEF">
        <w:rPr>
          <w:spacing w:val="-10"/>
          <w:sz w:val="24"/>
          <w:szCs w:val="24"/>
          <w:highlight w:val="yellow"/>
        </w:rPr>
        <w:t xml:space="preserve"> 3 (три) </w:t>
      </w:r>
      <w:proofErr w:type="spellStart"/>
      <w:r w:rsidRPr="00C55BEF">
        <w:rPr>
          <w:spacing w:val="-10"/>
          <w:sz w:val="24"/>
          <w:szCs w:val="24"/>
          <w:highlight w:val="yellow"/>
        </w:rPr>
        <w:t>місяці</w:t>
      </w:r>
      <w:proofErr w:type="spellEnd"/>
      <w:r w:rsidRPr="00C55BEF">
        <w:rPr>
          <w:i/>
          <w:spacing w:val="-10"/>
          <w:sz w:val="24"/>
          <w:szCs w:val="24"/>
          <w:highlight w:val="yellow"/>
        </w:rPr>
        <w:t>.</w:t>
      </w:r>
    </w:p>
    <w:p w14:paraId="0B20D652" w14:textId="0AC5948E" w:rsidR="00A0675A" w:rsidRPr="004F1016" w:rsidRDefault="00A0675A" w:rsidP="009A747E">
      <w:pPr>
        <w:pStyle w:val="af0"/>
        <w:numPr>
          <w:ilvl w:val="1"/>
          <w:numId w:val="51"/>
        </w:numPr>
        <w:tabs>
          <w:tab w:val="left" w:pos="851"/>
          <w:tab w:val="left" w:pos="993"/>
        </w:tabs>
        <w:ind w:right="282" w:hanging="238"/>
        <w:contextualSpacing/>
        <w:jc w:val="both"/>
        <w:rPr>
          <w:spacing w:val="-10"/>
          <w:sz w:val="24"/>
          <w:szCs w:val="24"/>
          <w:highlight w:val="yellow"/>
        </w:rPr>
      </w:pPr>
      <w:proofErr w:type="spellStart"/>
      <w:r w:rsidRPr="004F1016">
        <w:rPr>
          <w:spacing w:val="-10"/>
          <w:sz w:val="24"/>
          <w:szCs w:val="24"/>
          <w:highlight w:val="yellow"/>
        </w:rPr>
        <w:t>Страхувальник</w:t>
      </w:r>
      <w:proofErr w:type="spellEnd"/>
      <w:r w:rsidRPr="004F1016">
        <w:rPr>
          <w:spacing w:val="-10"/>
          <w:sz w:val="24"/>
          <w:szCs w:val="24"/>
          <w:highlight w:val="yellow"/>
        </w:rPr>
        <w:t xml:space="preserve"> </w:t>
      </w:r>
      <w:proofErr w:type="spellStart"/>
      <w:r w:rsidRPr="004F1016">
        <w:rPr>
          <w:spacing w:val="-10"/>
          <w:sz w:val="24"/>
          <w:szCs w:val="24"/>
          <w:highlight w:val="yellow"/>
        </w:rPr>
        <w:t>має</w:t>
      </w:r>
      <w:proofErr w:type="spellEnd"/>
      <w:r w:rsidRPr="004F1016">
        <w:rPr>
          <w:spacing w:val="-10"/>
          <w:sz w:val="24"/>
          <w:szCs w:val="24"/>
          <w:highlight w:val="yellow"/>
        </w:rPr>
        <w:t xml:space="preserve"> право:</w:t>
      </w:r>
    </w:p>
    <w:p w14:paraId="05CAB49A" w14:textId="31C0A878" w:rsidR="00A0675A" w:rsidRPr="00C55BEF" w:rsidRDefault="00A0675A" w:rsidP="008E792F">
      <w:pPr>
        <w:pStyle w:val="af0"/>
        <w:numPr>
          <w:ilvl w:val="2"/>
          <w:numId w:val="51"/>
        </w:numPr>
        <w:tabs>
          <w:tab w:val="left" w:pos="851"/>
        </w:tabs>
        <w:ind w:left="0" w:right="282" w:firstLine="567"/>
        <w:contextualSpacing/>
        <w:jc w:val="both"/>
        <w:rPr>
          <w:spacing w:val="-10"/>
          <w:sz w:val="24"/>
          <w:szCs w:val="24"/>
          <w:highlight w:val="yellow"/>
        </w:rPr>
      </w:pPr>
      <w:proofErr w:type="spellStart"/>
      <w:r w:rsidRPr="00C55BEF">
        <w:rPr>
          <w:spacing w:val="-10"/>
          <w:sz w:val="24"/>
          <w:szCs w:val="24"/>
          <w:highlight w:val="yellow"/>
        </w:rPr>
        <w:t>Достроково</w:t>
      </w:r>
      <w:proofErr w:type="spellEnd"/>
      <w:r w:rsidRPr="00C55BEF">
        <w:rPr>
          <w:spacing w:val="-10"/>
          <w:sz w:val="24"/>
          <w:szCs w:val="24"/>
          <w:highlight w:val="yellow"/>
        </w:rPr>
        <w:t xml:space="preserve"> в </w:t>
      </w:r>
      <w:proofErr w:type="spellStart"/>
      <w:r w:rsidRPr="00C55BEF">
        <w:rPr>
          <w:spacing w:val="-10"/>
          <w:sz w:val="24"/>
          <w:szCs w:val="24"/>
          <w:highlight w:val="yellow"/>
        </w:rPr>
        <w:t>односторонньому</w:t>
      </w:r>
      <w:proofErr w:type="spellEnd"/>
      <w:r w:rsidRPr="00C55BEF">
        <w:rPr>
          <w:spacing w:val="-10"/>
          <w:sz w:val="24"/>
          <w:szCs w:val="24"/>
          <w:highlight w:val="yellow"/>
        </w:rPr>
        <w:t xml:space="preserve"> порядку розірвати цей Договір, письмово повідомивши про це Страховика у строк не пізніше ніж за 15 (п’ятнадцять) календарних днів до дня фактичного розірвання Договору або в інший строк, визначений Страхувальником, у тому числі але не </w:t>
      </w:r>
      <w:proofErr w:type="spellStart"/>
      <w:r w:rsidRPr="00C55BEF">
        <w:rPr>
          <w:spacing w:val="-10"/>
          <w:sz w:val="24"/>
          <w:szCs w:val="24"/>
          <w:highlight w:val="yellow"/>
        </w:rPr>
        <w:t>виключно</w:t>
      </w:r>
      <w:proofErr w:type="spellEnd"/>
      <w:r w:rsidRPr="00C55BEF">
        <w:rPr>
          <w:spacing w:val="-10"/>
          <w:sz w:val="24"/>
          <w:szCs w:val="24"/>
          <w:highlight w:val="yellow"/>
        </w:rPr>
        <w:t xml:space="preserve">, у </w:t>
      </w:r>
      <w:proofErr w:type="spellStart"/>
      <w:r w:rsidRPr="00C55BEF">
        <w:rPr>
          <w:spacing w:val="-10"/>
          <w:sz w:val="24"/>
          <w:szCs w:val="24"/>
          <w:highlight w:val="yellow"/>
        </w:rPr>
        <w:t>разі</w:t>
      </w:r>
      <w:proofErr w:type="spellEnd"/>
      <w:r w:rsidRPr="00C55BEF">
        <w:rPr>
          <w:spacing w:val="-10"/>
          <w:sz w:val="24"/>
          <w:szCs w:val="24"/>
          <w:highlight w:val="yellow"/>
        </w:rPr>
        <w:t>:</w:t>
      </w:r>
    </w:p>
    <w:p w14:paraId="4C7F1CE2" w14:textId="77777777" w:rsidR="00A0675A" w:rsidRPr="00A0675A" w:rsidRDefault="00A0675A" w:rsidP="00A0675A">
      <w:pPr>
        <w:tabs>
          <w:tab w:val="left" w:pos="567"/>
          <w:tab w:val="left" w:pos="851"/>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ab/>
        <w:t>- якщо за результатами проведеного Страхувальником опитування серед Застрахованих осіб рівень задоволеності якістю послуг більше половини Застрахованих осіб, що прийняли участь в опитуванні, вважають незадовільним за показниками протягом двох звітних місяців  поспіль;</w:t>
      </w:r>
    </w:p>
    <w:p w14:paraId="4383F8FF" w14:textId="77777777" w:rsidR="00A0675A" w:rsidRPr="00A0675A" w:rsidRDefault="00A0675A" w:rsidP="00A0675A">
      <w:pPr>
        <w:tabs>
          <w:tab w:val="left" w:pos="567"/>
          <w:tab w:val="left" w:pos="851"/>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ab/>
        <w:t>-  застосування до Страховика заходів впливу, відповідно до вимог нормативно-правових актів України, протягом дії Договору;</w:t>
      </w:r>
    </w:p>
    <w:p w14:paraId="38F421E2" w14:textId="77777777" w:rsidR="00A0675A" w:rsidRPr="00A0675A" w:rsidRDefault="00A0675A" w:rsidP="00A0675A">
      <w:pPr>
        <w:tabs>
          <w:tab w:val="left" w:pos="567"/>
          <w:tab w:val="left" w:pos="851"/>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lastRenderedPageBreak/>
        <w:tab/>
        <w:t>- визнання структури власності Страховика непрозорою або відмови у визнанні структури власності надавача фінансових послуг прозорою відповідно до вимог нормативно-правових актів України;</w:t>
      </w:r>
    </w:p>
    <w:p w14:paraId="08C4AD60" w14:textId="77777777" w:rsidR="00A0675A" w:rsidRPr="00A0675A" w:rsidRDefault="00A0675A" w:rsidP="00A0675A">
      <w:pPr>
        <w:tabs>
          <w:tab w:val="left" w:pos="567"/>
          <w:tab w:val="left" w:pos="851"/>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ab/>
        <w:t>- виявлення невідповідності структури власності Страховика вимогам щодо прозорості, передбаченим нормативно-правовими актами України (зокрема,  розділом III Положення про вимоги до структури власності надавачів фінансових послуг, затвердженим постановою Правління Національного банку України  від 14.04.2021 № 30);</w:t>
      </w:r>
    </w:p>
    <w:p w14:paraId="7C3C0048" w14:textId="77777777" w:rsidR="00A0675A" w:rsidRPr="00A0675A" w:rsidRDefault="00A0675A" w:rsidP="00A0675A">
      <w:pPr>
        <w:tabs>
          <w:tab w:val="left" w:pos="567"/>
          <w:tab w:val="left" w:pos="709"/>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ab/>
        <w:t>- визнання ділової репутації Страховика, його власників істотної участі та/або керівників, головного бухгалтера, ключових осіб небездоганною відповідно до вимог нормативно-правових актів України або у разі, якщо ділова репутація керівників, головного бухгалтера, ключових осіб, власників істотної участі страховика не є бездоганною згідно з нормативно-правовими актами України(зокрема, пунктом 185 постанови Правління Національного банку України «Про затвердження Положення про авторизацію надавачів фінансових послуг та умови здійснення ними діяльності з надання фінансових послуг»  від 29.12.2023 № 199;</w:t>
      </w:r>
    </w:p>
    <w:p w14:paraId="24E3C424" w14:textId="77777777" w:rsidR="00A0675A" w:rsidRPr="00A0675A" w:rsidRDefault="00A0675A" w:rsidP="00A0675A">
      <w:pPr>
        <w:tabs>
          <w:tab w:val="left" w:pos="567"/>
          <w:tab w:val="left" w:pos="709"/>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 порушення </w:t>
      </w:r>
      <w:proofErr w:type="spellStart"/>
      <w:r w:rsidRPr="00A0675A">
        <w:rPr>
          <w:rFonts w:ascii="Times New Roman" w:hAnsi="Times New Roman" w:cs="Times New Roman"/>
          <w:spacing w:val="-10"/>
          <w:sz w:val="24"/>
          <w:szCs w:val="24"/>
          <w:highlight w:val="yellow"/>
        </w:rPr>
        <w:t>санкційних</w:t>
      </w:r>
      <w:proofErr w:type="spellEnd"/>
      <w:r w:rsidRPr="00A0675A">
        <w:rPr>
          <w:rFonts w:ascii="Times New Roman" w:hAnsi="Times New Roman" w:cs="Times New Roman"/>
          <w:spacing w:val="-10"/>
          <w:sz w:val="24"/>
          <w:szCs w:val="24"/>
          <w:highlight w:val="yellow"/>
        </w:rPr>
        <w:t xml:space="preserve"> застережень, запевнень, гарантій, визначених цим Договором (Розділ XІX)</w:t>
      </w:r>
    </w:p>
    <w:p w14:paraId="50E867D4" w14:textId="77777777" w:rsidR="00A0675A" w:rsidRPr="00A0675A" w:rsidRDefault="00A0675A" w:rsidP="00A0675A">
      <w:pPr>
        <w:tabs>
          <w:tab w:val="left" w:pos="567"/>
          <w:tab w:val="left" w:pos="709"/>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ab/>
        <w:t xml:space="preserve">- </w:t>
      </w:r>
      <w:r w:rsidRPr="00A0675A">
        <w:rPr>
          <w:rFonts w:ascii="Times New Roman" w:eastAsia="Times New Roman" w:hAnsi="Times New Roman" w:cs="Times New Roman"/>
          <w:spacing w:val="-10"/>
          <w:sz w:val="24"/>
          <w:szCs w:val="28"/>
          <w:highlight w:val="yellow"/>
          <w:lang w:eastAsia="ru-RU"/>
        </w:rPr>
        <w:t>наявність споріднених осіб Страховика, місцем реєстрації та/або місцезнаходженням яких є держава, що здійснює/здійснювала збройну агресію проти України в значенні, наведеному в </w:t>
      </w:r>
      <w:hyperlink r:id="rId27" w:anchor="n138" w:tgtFrame="_blank" w:history="1">
        <w:r w:rsidRPr="00A0675A">
          <w:rPr>
            <w:rFonts w:ascii="Times New Roman" w:eastAsia="Times New Roman" w:hAnsi="Times New Roman" w:cs="Times New Roman"/>
            <w:spacing w:val="-10"/>
            <w:sz w:val="24"/>
            <w:szCs w:val="28"/>
            <w:highlight w:val="yellow"/>
            <w:lang w:eastAsia="ru-RU"/>
          </w:rPr>
          <w:t>статті 1</w:t>
        </w:r>
      </w:hyperlink>
      <w:r w:rsidRPr="00A0675A">
        <w:rPr>
          <w:rFonts w:ascii="Times New Roman" w:eastAsia="Times New Roman" w:hAnsi="Times New Roman" w:cs="Times New Roman"/>
          <w:spacing w:val="-10"/>
          <w:sz w:val="24"/>
          <w:szCs w:val="28"/>
          <w:highlight w:val="yellow"/>
          <w:lang w:eastAsia="ru-RU"/>
        </w:rPr>
        <w:t xml:space="preserve"> Закону України  «Про оборону України» </w:t>
      </w:r>
      <w:r w:rsidRPr="00A0675A">
        <w:rPr>
          <w:rFonts w:ascii="Times New Roman" w:hAnsi="Times New Roman" w:cs="Times New Roman"/>
          <w:spacing w:val="-10"/>
          <w:sz w:val="24"/>
          <w:szCs w:val="24"/>
          <w:highlight w:val="yellow"/>
        </w:rPr>
        <w:t>;</w:t>
      </w:r>
    </w:p>
    <w:p w14:paraId="7EE4062E" w14:textId="77777777" w:rsidR="00A0675A" w:rsidRPr="00A0675A" w:rsidRDefault="00A0675A" w:rsidP="00A0675A">
      <w:pPr>
        <w:tabs>
          <w:tab w:val="left" w:pos="567"/>
          <w:tab w:val="left" w:pos="709"/>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ab/>
        <w:t>- не подання Страховиком звітності за звітний період відповідно до вимог нормативно-правових актів України;</w:t>
      </w:r>
    </w:p>
    <w:p w14:paraId="0CCE0E92" w14:textId="77777777" w:rsidR="00A0675A" w:rsidRPr="00A0675A" w:rsidRDefault="00A0675A" w:rsidP="00A0675A">
      <w:pPr>
        <w:tabs>
          <w:tab w:val="left" w:pos="567"/>
          <w:tab w:val="left" w:pos="709"/>
          <w:tab w:val="left" w:pos="851"/>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ab/>
        <w:t>-</w:t>
      </w:r>
      <w:r w:rsidRPr="00A0675A">
        <w:rPr>
          <w:rFonts w:ascii="Times New Roman" w:hAnsi="Times New Roman" w:cs="Times New Roman"/>
          <w:spacing w:val="-10"/>
          <w:sz w:val="24"/>
          <w:szCs w:val="24"/>
          <w:highlight w:val="yellow"/>
        </w:rPr>
        <w:tab/>
        <w:t>недотримання Страховиком фінансових нормативів та вимог до платоспроможності станом на кінець звітного періоду відповідно до вимог нормативно-правових актів України;</w:t>
      </w:r>
    </w:p>
    <w:p w14:paraId="5811B441" w14:textId="77777777" w:rsidR="00A0675A" w:rsidRPr="00A0675A" w:rsidRDefault="00A0675A" w:rsidP="00A0675A">
      <w:pPr>
        <w:tabs>
          <w:tab w:val="left" w:pos="567"/>
          <w:tab w:val="left" w:pos="709"/>
          <w:tab w:val="left" w:pos="851"/>
        </w:tabs>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не підтвердження донором, зазначеним у пункті 2.5., можливості Страхувальника використати кошти на цілі, визначені у Договорі.</w:t>
      </w:r>
    </w:p>
    <w:p w14:paraId="3A3D0AD0" w14:textId="7FD4EA76" w:rsidR="00A0675A" w:rsidRPr="00C55BEF" w:rsidRDefault="00A0675A" w:rsidP="008E792F">
      <w:pPr>
        <w:pStyle w:val="af0"/>
        <w:numPr>
          <w:ilvl w:val="2"/>
          <w:numId w:val="51"/>
        </w:numPr>
        <w:tabs>
          <w:tab w:val="left" w:pos="851"/>
        </w:tabs>
        <w:ind w:left="0" w:right="282" w:firstLine="567"/>
        <w:contextualSpacing/>
        <w:jc w:val="both"/>
        <w:rPr>
          <w:spacing w:val="-10"/>
          <w:sz w:val="24"/>
          <w:szCs w:val="24"/>
          <w:highlight w:val="yellow"/>
        </w:rPr>
      </w:pPr>
      <w:proofErr w:type="spellStart"/>
      <w:r w:rsidRPr="00C55BEF">
        <w:rPr>
          <w:spacing w:val="-10"/>
          <w:sz w:val="24"/>
          <w:szCs w:val="24"/>
          <w:highlight w:val="yellow"/>
        </w:rPr>
        <w:t>Повернути</w:t>
      </w:r>
      <w:proofErr w:type="spellEnd"/>
      <w:r w:rsidRPr="00C55BEF">
        <w:rPr>
          <w:spacing w:val="-10"/>
          <w:sz w:val="24"/>
          <w:szCs w:val="24"/>
          <w:highlight w:val="yellow"/>
        </w:rPr>
        <w:t xml:space="preserve"> Страховику без </w:t>
      </w:r>
      <w:proofErr w:type="spellStart"/>
      <w:r w:rsidRPr="00C55BEF">
        <w:rPr>
          <w:spacing w:val="-10"/>
          <w:sz w:val="24"/>
          <w:szCs w:val="24"/>
          <w:highlight w:val="yellow"/>
        </w:rPr>
        <w:t>здійснення</w:t>
      </w:r>
      <w:proofErr w:type="spellEnd"/>
      <w:r w:rsidRPr="00C55BEF">
        <w:rPr>
          <w:spacing w:val="-10"/>
          <w:sz w:val="24"/>
          <w:szCs w:val="24"/>
          <w:highlight w:val="yellow"/>
        </w:rPr>
        <w:t xml:space="preserve"> оплати Акт про надання послуг за звітний період у разі неналежного їх оформлення (відсутність підписів, посилання на номер і дату укладення цього </w:t>
      </w:r>
      <w:proofErr w:type="gramStart"/>
      <w:r w:rsidRPr="00C55BEF">
        <w:rPr>
          <w:spacing w:val="-10"/>
          <w:sz w:val="24"/>
          <w:szCs w:val="24"/>
          <w:highlight w:val="yellow"/>
        </w:rPr>
        <w:t>Договору,  вартості</w:t>
      </w:r>
      <w:proofErr w:type="gramEnd"/>
      <w:r w:rsidRPr="00C55BEF">
        <w:rPr>
          <w:spacing w:val="-10"/>
          <w:sz w:val="24"/>
          <w:szCs w:val="24"/>
          <w:highlight w:val="yellow"/>
        </w:rPr>
        <w:t xml:space="preserve"> послуг та періоду їх надання тощо). </w:t>
      </w:r>
    </w:p>
    <w:p w14:paraId="52D4A84D" w14:textId="3112977B" w:rsidR="00A0675A" w:rsidRPr="00C55BEF" w:rsidRDefault="00A0675A" w:rsidP="008E792F">
      <w:pPr>
        <w:pStyle w:val="af0"/>
        <w:numPr>
          <w:ilvl w:val="2"/>
          <w:numId w:val="51"/>
        </w:numPr>
        <w:ind w:left="0" w:right="282" w:firstLine="567"/>
        <w:contextualSpacing/>
        <w:jc w:val="both"/>
        <w:rPr>
          <w:spacing w:val="-10"/>
          <w:sz w:val="24"/>
          <w:szCs w:val="24"/>
          <w:highlight w:val="yellow"/>
        </w:rPr>
      </w:pPr>
      <w:proofErr w:type="spellStart"/>
      <w:r w:rsidRPr="00C55BEF">
        <w:rPr>
          <w:spacing w:val="-10"/>
          <w:sz w:val="24"/>
          <w:szCs w:val="24"/>
          <w:highlight w:val="yellow"/>
        </w:rPr>
        <w:t>Контролювати</w:t>
      </w:r>
      <w:proofErr w:type="spellEnd"/>
      <w:r w:rsidRPr="00C55BEF">
        <w:rPr>
          <w:spacing w:val="-10"/>
          <w:sz w:val="24"/>
          <w:szCs w:val="24"/>
          <w:highlight w:val="yellow"/>
        </w:rPr>
        <w:t xml:space="preserve"> </w:t>
      </w:r>
      <w:proofErr w:type="spellStart"/>
      <w:r w:rsidRPr="00C55BEF">
        <w:rPr>
          <w:spacing w:val="-10"/>
          <w:sz w:val="24"/>
          <w:szCs w:val="24"/>
          <w:highlight w:val="yellow"/>
        </w:rPr>
        <w:t>надання</w:t>
      </w:r>
      <w:proofErr w:type="spellEnd"/>
      <w:r w:rsidRPr="00C55BEF">
        <w:rPr>
          <w:spacing w:val="-10"/>
          <w:sz w:val="24"/>
          <w:szCs w:val="24"/>
          <w:highlight w:val="yellow"/>
        </w:rPr>
        <w:t xml:space="preserve"> </w:t>
      </w:r>
      <w:proofErr w:type="spellStart"/>
      <w:r w:rsidRPr="00C55BEF">
        <w:rPr>
          <w:spacing w:val="-10"/>
          <w:sz w:val="24"/>
          <w:szCs w:val="24"/>
          <w:highlight w:val="yellow"/>
        </w:rPr>
        <w:t>послуг</w:t>
      </w:r>
      <w:proofErr w:type="spellEnd"/>
      <w:r w:rsidRPr="00C55BEF">
        <w:rPr>
          <w:spacing w:val="-10"/>
          <w:sz w:val="24"/>
          <w:szCs w:val="24"/>
          <w:highlight w:val="yellow"/>
        </w:rPr>
        <w:t xml:space="preserve"> в обсязі та строки, встановлені цим Договором.</w:t>
      </w:r>
    </w:p>
    <w:p w14:paraId="43496A8A" w14:textId="01D3750A" w:rsidR="00A0675A" w:rsidRPr="00C55BEF" w:rsidRDefault="00A0675A" w:rsidP="008E792F">
      <w:pPr>
        <w:pStyle w:val="af0"/>
        <w:numPr>
          <w:ilvl w:val="2"/>
          <w:numId w:val="51"/>
        </w:numPr>
        <w:ind w:left="0" w:right="282" w:firstLine="567"/>
        <w:contextualSpacing/>
        <w:jc w:val="both"/>
        <w:rPr>
          <w:spacing w:val="-10"/>
          <w:sz w:val="24"/>
          <w:szCs w:val="24"/>
          <w:highlight w:val="yellow"/>
        </w:rPr>
      </w:pPr>
      <w:proofErr w:type="spellStart"/>
      <w:r w:rsidRPr="00C55BEF">
        <w:rPr>
          <w:spacing w:val="-10"/>
          <w:sz w:val="24"/>
          <w:szCs w:val="24"/>
          <w:highlight w:val="yellow"/>
        </w:rPr>
        <w:t>Контролювати</w:t>
      </w:r>
      <w:proofErr w:type="spellEnd"/>
      <w:r w:rsidRPr="00C55BEF">
        <w:rPr>
          <w:spacing w:val="-10"/>
          <w:sz w:val="24"/>
          <w:szCs w:val="24"/>
          <w:highlight w:val="yellow"/>
        </w:rPr>
        <w:t xml:space="preserve"> порядок </w:t>
      </w:r>
      <w:proofErr w:type="spellStart"/>
      <w:r w:rsidRPr="00C55BEF">
        <w:rPr>
          <w:spacing w:val="-10"/>
          <w:sz w:val="24"/>
          <w:szCs w:val="24"/>
          <w:highlight w:val="yellow"/>
        </w:rPr>
        <w:t>надання</w:t>
      </w:r>
      <w:proofErr w:type="spellEnd"/>
      <w:r w:rsidRPr="00C55BEF">
        <w:rPr>
          <w:spacing w:val="-10"/>
          <w:sz w:val="24"/>
          <w:szCs w:val="24"/>
          <w:highlight w:val="yellow"/>
        </w:rPr>
        <w:t xml:space="preserve"> </w:t>
      </w:r>
      <w:proofErr w:type="spellStart"/>
      <w:r w:rsidRPr="00C55BEF">
        <w:rPr>
          <w:spacing w:val="-10"/>
          <w:sz w:val="24"/>
          <w:szCs w:val="24"/>
          <w:highlight w:val="yellow"/>
        </w:rPr>
        <w:t>послуг</w:t>
      </w:r>
      <w:proofErr w:type="spellEnd"/>
      <w:r w:rsidRPr="00C55BEF">
        <w:rPr>
          <w:spacing w:val="-10"/>
          <w:sz w:val="24"/>
          <w:szCs w:val="24"/>
          <w:highlight w:val="yellow"/>
        </w:rPr>
        <w:t xml:space="preserve"> та їх якість самостійно (зокрема, через отримані звіти, опитування Застрахованих осіб, проведення необхідних експертиз/розслідувань порушень Договору тощо) та/або інших третіх осіб, залучених Страхувальником (зокрема, для проведення опитувань Застрахованих осіб).</w:t>
      </w:r>
    </w:p>
    <w:p w14:paraId="7288FE6E" w14:textId="7040297A" w:rsidR="00A0675A" w:rsidRPr="00C55BEF" w:rsidRDefault="00A0675A" w:rsidP="008E792F">
      <w:pPr>
        <w:pStyle w:val="af0"/>
        <w:numPr>
          <w:ilvl w:val="2"/>
          <w:numId w:val="51"/>
        </w:numPr>
        <w:ind w:left="0" w:right="282" w:firstLine="567"/>
        <w:contextualSpacing/>
        <w:jc w:val="both"/>
        <w:rPr>
          <w:spacing w:val="-10"/>
          <w:sz w:val="24"/>
          <w:szCs w:val="24"/>
          <w:highlight w:val="yellow"/>
        </w:rPr>
      </w:pPr>
      <w:proofErr w:type="spellStart"/>
      <w:r w:rsidRPr="00C55BEF">
        <w:rPr>
          <w:spacing w:val="-10"/>
          <w:sz w:val="24"/>
          <w:szCs w:val="24"/>
          <w:highlight w:val="yellow"/>
        </w:rPr>
        <w:t>Оскаржити</w:t>
      </w:r>
      <w:proofErr w:type="spellEnd"/>
      <w:r w:rsidRPr="00C55BEF">
        <w:rPr>
          <w:spacing w:val="-10"/>
          <w:sz w:val="24"/>
          <w:szCs w:val="24"/>
          <w:highlight w:val="yellow"/>
        </w:rPr>
        <w:t xml:space="preserve"> </w:t>
      </w:r>
      <w:proofErr w:type="spellStart"/>
      <w:r w:rsidRPr="00C55BEF">
        <w:rPr>
          <w:spacing w:val="-10"/>
          <w:sz w:val="24"/>
          <w:szCs w:val="24"/>
          <w:highlight w:val="yellow"/>
        </w:rPr>
        <w:t>відмову</w:t>
      </w:r>
      <w:proofErr w:type="spellEnd"/>
      <w:r w:rsidRPr="00C55BEF">
        <w:rPr>
          <w:spacing w:val="-10"/>
          <w:sz w:val="24"/>
          <w:szCs w:val="24"/>
          <w:highlight w:val="yellow"/>
        </w:rPr>
        <w:t xml:space="preserve"> Страховика у виплаті страхового відшкодування </w:t>
      </w:r>
      <w:proofErr w:type="gramStart"/>
      <w:r w:rsidRPr="00C55BEF">
        <w:rPr>
          <w:spacing w:val="-10"/>
          <w:sz w:val="24"/>
          <w:szCs w:val="24"/>
          <w:highlight w:val="yellow"/>
        </w:rPr>
        <w:t>в судовому порядку</w:t>
      </w:r>
      <w:proofErr w:type="gramEnd"/>
      <w:r w:rsidRPr="00C55BEF">
        <w:rPr>
          <w:spacing w:val="-10"/>
          <w:sz w:val="24"/>
          <w:szCs w:val="24"/>
          <w:highlight w:val="yellow"/>
        </w:rPr>
        <w:t>.</w:t>
      </w:r>
    </w:p>
    <w:p w14:paraId="0C95BB0C" w14:textId="67CABD09" w:rsidR="00A0675A" w:rsidRPr="00C55BEF" w:rsidRDefault="00A0675A" w:rsidP="008E792F">
      <w:pPr>
        <w:pStyle w:val="af0"/>
        <w:numPr>
          <w:ilvl w:val="2"/>
          <w:numId w:val="51"/>
        </w:numPr>
        <w:ind w:left="0" w:right="282" w:firstLine="567"/>
        <w:contextualSpacing/>
        <w:jc w:val="both"/>
        <w:rPr>
          <w:spacing w:val="-10"/>
          <w:sz w:val="24"/>
          <w:szCs w:val="24"/>
          <w:highlight w:val="yellow"/>
        </w:rPr>
      </w:pPr>
      <w:proofErr w:type="spellStart"/>
      <w:r w:rsidRPr="00C55BEF">
        <w:rPr>
          <w:spacing w:val="-10"/>
          <w:sz w:val="24"/>
          <w:szCs w:val="24"/>
          <w:highlight w:val="yellow"/>
        </w:rPr>
        <w:t>Вимагати</w:t>
      </w:r>
      <w:proofErr w:type="spellEnd"/>
      <w:r w:rsidRPr="00C55BEF">
        <w:rPr>
          <w:spacing w:val="-10"/>
          <w:sz w:val="24"/>
          <w:szCs w:val="24"/>
          <w:highlight w:val="yellow"/>
        </w:rPr>
        <w:t xml:space="preserve"> </w:t>
      </w:r>
      <w:proofErr w:type="spellStart"/>
      <w:r w:rsidRPr="00C55BEF">
        <w:rPr>
          <w:spacing w:val="-10"/>
          <w:sz w:val="24"/>
          <w:szCs w:val="24"/>
          <w:highlight w:val="yellow"/>
        </w:rPr>
        <w:t>від</w:t>
      </w:r>
      <w:proofErr w:type="spellEnd"/>
      <w:r w:rsidRPr="00C55BEF">
        <w:rPr>
          <w:spacing w:val="-10"/>
          <w:sz w:val="24"/>
          <w:szCs w:val="24"/>
          <w:highlight w:val="yellow"/>
        </w:rPr>
        <w:t xml:space="preserve"> Страховика </w:t>
      </w:r>
      <w:proofErr w:type="spellStart"/>
      <w:r w:rsidRPr="00C55BEF">
        <w:rPr>
          <w:spacing w:val="-10"/>
          <w:sz w:val="24"/>
          <w:szCs w:val="24"/>
          <w:highlight w:val="yellow"/>
        </w:rPr>
        <w:t>своєчасного</w:t>
      </w:r>
      <w:proofErr w:type="spellEnd"/>
      <w:r w:rsidRPr="00C55BEF">
        <w:rPr>
          <w:spacing w:val="-10"/>
          <w:sz w:val="24"/>
          <w:szCs w:val="24"/>
          <w:highlight w:val="yellow"/>
        </w:rPr>
        <w:t xml:space="preserve"> здійснення страхових виплат та організації надання медичної допомоги (послуг), у відповідності до умов Договору.</w:t>
      </w:r>
    </w:p>
    <w:p w14:paraId="67358337" w14:textId="2D648779" w:rsidR="00A0675A" w:rsidRPr="00C55BEF" w:rsidRDefault="00A0675A" w:rsidP="008E792F">
      <w:pPr>
        <w:pStyle w:val="af0"/>
        <w:numPr>
          <w:ilvl w:val="2"/>
          <w:numId w:val="51"/>
        </w:numPr>
        <w:tabs>
          <w:tab w:val="left" w:pos="851"/>
        </w:tabs>
        <w:ind w:left="0" w:right="282" w:firstLine="567"/>
        <w:contextualSpacing/>
        <w:jc w:val="both"/>
        <w:rPr>
          <w:spacing w:val="-10"/>
          <w:sz w:val="24"/>
          <w:szCs w:val="24"/>
          <w:highlight w:val="yellow"/>
        </w:rPr>
      </w:pPr>
      <w:proofErr w:type="spellStart"/>
      <w:r w:rsidRPr="00C55BEF">
        <w:rPr>
          <w:spacing w:val="-10"/>
          <w:sz w:val="24"/>
          <w:szCs w:val="24"/>
          <w:highlight w:val="yellow"/>
        </w:rPr>
        <w:t>Зменшувати</w:t>
      </w:r>
      <w:proofErr w:type="spellEnd"/>
      <w:r w:rsidRPr="00C55BEF">
        <w:rPr>
          <w:spacing w:val="-10"/>
          <w:sz w:val="24"/>
          <w:szCs w:val="24"/>
          <w:highlight w:val="yellow"/>
        </w:rPr>
        <w:t xml:space="preserve"> </w:t>
      </w:r>
      <w:proofErr w:type="spellStart"/>
      <w:r w:rsidRPr="00C55BEF">
        <w:rPr>
          <w:spacing w:val="-10"/>
          <w:sz w:val="24"/>
          <w:szCs w:val="24"/>
          <w:highlight w:val="yellow"/>
        </w:rPr>
        <w:t>обсяг</w:t>
      </w:r>
      <w:proofErr w:type="spellEnd"/>
      <w:r w:rsidRPr="00C55BEF">
        <w:rPr>
          <w:spacing w:val="-10"/>
          <w:sz w:val="24"/>
          <w:szCs w:val="24"/>
          <w:highlight w:val="yellow"/>
        </w:rPr>
        <w:t xml:space="preserve"> </w:t>
      </w:r>
      <w:proofErr w:type="spellStart"/>
      <w:r w:rsidRPr="00C55BEF">
        <w:rPr>
          <w:spacing w:val="-10"/>
          <w:sz w:val="24"/>
          <w:szCs w:val="24"/>
          <w:highlight w:val="yellow"/>
        </w:rPr>
        <w:t>надання</w:t>
      </w:r>
      <w:proofErr w:type="spellEnd"/>
      <w:r w:rsidRPr="00C55BEF">
        <w:rPr>
          <w:spacing w:val="-10"/>
          <w:sz w:val="24"/>
          <w:szCs w:val="24"/>
          <w:highlight w:val="yellow"/>
        </w:rPr>
        <w:t xml:space="preserve"> </w:t>
      </w:r>
      <w:proofErr w:type="spellStart"/>
      <w:r w:rsidRPr="00C55BEF">
        <w:rPr>
          <w:spacing w:val="-10"/>
          <w:sz w:val="24"/>
          <w:szCs w:val="24"/>
          <w:highlight w:val="yellow"/>
        </w:rPr>
        <w:t>послуг</w:t>
      </w:r>
      <w:proofErr w:type="spellEnd"/>
      <w:r w:rsidRPr="00C55BEF">
        <w:rPr>
          <w:spacing w:val="-10"/>
          <w:sz w:val="24"/>
          <w:szCs w:val="24"/>
          <w:highlight w:val="yellow"/>
        </w:rPr>
        <w:t xml:space="preserve"> та загальну вартість послуг за цим </w:t>
      </w:r>
      <w:proofErr w:type="gramStart"/>
      <w:r w:rsidRPr="00C55BEF">
        <w:rPr>
          <w:spacing w:val="-10"/>
          <w:sz w:val="24"/>
          <w:szCs w:val="24"/>
          <w:highlight w:val="yellow"/>
        </w:rPr>
        <w:t>Договором .</w:t>
      </w:r>
      <w:proofErr w:type="gramEnd"/>
      <w:r w:rsidRPr="00C55BEF">
        <w:rPr>
          <w:spacing w:val="-10"/>
          <w:sz w:val="24"/>
          <w:szCs w:val="24"/>
          <w:highlight w:val="yellow"/>
        </w:rPr>
        <w:t xml:space="preserve"> У такому разі Сторони вносять відповідні зміни до цього Договору.</w:t>
      </w:r>
    </w:p>
    <w:p w14:paraId="0AF7B63E" w14:textId="4BC9905C" w:rsidR="00A0675A" w:rsidRPr="00C55BEF" w:rsidRDefault="00A0675A" w:rsidP="008E792F">
      <w:pPr>
        <w:pStyle w:val="af0"/>
        <w:numPr>
          <w:ilvl w:val="2"/>
          <w:numId w:val="51"/>
        </w:numPr>
        <w:tabs>
          <w:tab w:val="left" w:pos="851"/>
        </w:tabs>
        <w:ind w:left="0" w:right="282" w:firstLine="567"/>
        <w:contextualSpacing/>
        <w:jc w:val="both"/>
        <w:rPr>
          <w:spacing w:val="-10"/>
          <w:sz w:val="24"/>
          <w:szCs w:val="24"/>
          <w:highlight w:val="yellow"/>
        </w:rPr>
      </w:pPr>
      <w:proofErr w:type="spellStart"/>
      <w:r w:rsidRPr="00C55BEF">
        <w:rPr>
          <w:spacing w:val="-10"/>
          <w:sz w:val="24"/>
          <w:szCs w:val="24"/>
          <w:highlight w:val="yellow"/>
        </w:rPr>
        <w:t>Включати</w:t>
      </w:r>
      <w:proofErr w:type="spellEnd"/>
      <w:r w:rsidRPr="00C55BEF">
        <w:rPr>
          <w:spacing w:val="-10"/>
          <w:sz w:val="24"/>
          <w:szCs w:val="24"/>
          <w:highlight w:val="yellow"/>
        </w:rPr>
        <w:t xml:space="preserve"> </w:t>
      </w:r>
      <w:proofErr w:type="gramStart"/>
      <w:r w:rsidRPr="00C55BEF">
        <w:rPr>
          <w:spacing w:val="-10"/>
          <w:sz w:val="24"/>
          <w:szCs w:val="24"/>
          <w:highlight w:val="yellow"/>
        </w:rPr>
        <w:t>до списку</w:t>
      </w:r>
      <w:proofErr w:type="gramEnd"/>
      <w:r w:rsidRPr="00C55BEF">
        <w:rPr>
          <w:spacing w:val="-10"/>
          <w:sz w:val="24"/>
          <w:szCs w:val="24"/>
          <w:highlight w:val="yellow"/>
        </w:rPr>
        <w:t xml:space="preserve"> </w:t>
      </w:r>
      <w:proofErr w:type="spellStart"/>
      <w:r w:rsidRPr="00C55BEF">
        <w:rPr>
          <w:spacing w:val="-10"/>
          <w:sz w:val="24"/>
          <w:szCs w:val="24"/>
          <w:highlight w:val="yellow"/>
        </w:rPr>
        <w:t>Застрахованих</w:t>
      </w:r>
      <w:proofErr w:type="spellEnd"/>
      <w:r w:rsidRPr="00C55BEF">
        <w:rPr>
          <w:spacing w:val="-10"/>
          <w:sz w:val="24"/>
          <w:szCs w:val="24"/>
          <w:highlight w:val="yellow"/>
        </w:rPr>
        <w:t xml:space="preserve"> осіб, визначених у заявці Страхувальника, враховуючи </w:t>
      </w:r>
      <w:r w:rsidRPr="00C55BEF">
        <w:rPr>
          <w:spacing w:val="-10"/>
          <w:sz w:val="24"/>
          <w:szCs w:val="28"/>
          <w:highlight w:val="yellow"/>
        </w:rPr>
        <w:t>осіб будь-якого віку та наявні групи інвалідності, за єдиною вартістю</w:t>
      </w:r>
      <w:r w:rsidRPr="00C55BEF">
        <w:rPr>
          <w:spacing w:val="-10"/>
          <w:sz w:val="24"/>
          <w:szCs w:val="24"/>
          <w:highlight w:val="yellow"/>
        </w:rPr>
        <w:t>.</w:t>
      </w:r>
    </w:p>
    <w:p w14:paraId="5C171328" w14:textId="4E6534AE" w:rsidR="00A0675A" w:rsidRPr="00C55BEF" w:rsidRDefault="00A0675A" w:rsidP="008E792F">
      <w:pPr>
        <w:pStyle w:val="af0"/>
        <w:numPr>
          <w:ilvl w:val="2"/>
          <w:numId w:val="51"/>
        </w:numPr>
        <w:ind w:left="0" w:right="282" w:firstLine="567"/>
        <w:contextualSpacing/>
        <w:jc w:val="both"/>
        <w:rPr>
          <w:spacing w:val="-10"/>
          <w:sz w:val="24"/>
          <w:szCs w:val="24"/>
          <w:highlight w:val="yellow"/>
        </w:rPr>
      </w:pPr>
      <w:proofErr w:type="spellStart"/>
      <w:r w:rsidRPr="00C55BEF">
        <w:rPr>
          <w:spacing w:val="-10"/>
          <w:sz w:val="24"/>
          <w:szCs w:val="24"/>
          <w:highlight w:val="yellow"/>
        </w:rPr>
        <w:t>Самостійно</w:t>
      </w:r>
      <w:proofErr w:type="spellEnd"/>
      <w:r w:rsidRPr="00C55BEF">
        <w:rPr>
          <w:spacing w:val="-10"/>
          <w:sz w:val="24"/>
          <w:szCs w:val="24"/>
          <w:highlight w:val="yellow"/>
        </w:rPr>
        <w:t xml:space="preserve"> </w:t>
      </w:r>
      <w:proofErr w:type="spellStart"/>
      <w:r w:rsidRPr="00C55BEF">
        <w:rPr>
          <w:spacing w:val="-10"/>
          <w:sz w:val="24"/>
          <w:szCs w:val="24"/>
          <w:highlight w:val="yellow"/>
        </w:rPr>
        <w:t>або</w:t>
      </w:r>
      <w:proofErr w:type="spellEnd"/>
      <w:r w:rsidRPr="00C55BEF">
        <w:rPr>
          <w:spacing w:val="-10"/>
          <w:sz w:val="24"/>
          <w:szCs w:val="24"/>
          <w:highlight w:val="yellow"/>
        </w:rPr>
        <w:t xml:space="preserve"> </w:t>
      </w:r>
      <w:proofErr w:type="spellStart"/>
      <w:r w:rsidRPr="00C55BEF">
        <w:rPr>
          <w:spacing w:val="-10"/>
          <w:sz w:val="24"/>
          <w:szCs w:val="24"/>
          <w:highlight w:val="yellow"/>
        </w:rPr>
        <w:t>із</w:t>
      </w:r>
      <w:proofErr w:type="spellEnd"/>
      <w:r w:rsidRPr="00C55BEF">
        <w:rPr>
          <w:spacing w:val="-10"/>
          <w:sz w:val="24"/>
          <w:szCs w:val="24"/>
          <w:highlight w:val="yellow"/>
        </w:rPr>
        <w:t xml:space="preserve"> </w:t>
      </w:r>
      <w:proofErr w:type="spellStart"/>
      <w:r w:rsidRPr="00C55BEF">
        <w:rPr>
          <w:spacing w:val="-10"/>
          <w:sz w:val="24"/>
          <w:szCs w:val="24"/>
          <w:highlight w:val="yellow"/>
        </w:rPr>
        <w:t>залученням</w:t>
      </w:r>
      <w:proofErr w:type="spellEnd"/>
      <w:r w:rsidRPr="00C55BEF">
        <w:rPr>
          <w:spacing w:val="-10"/>
          <w:sz w:val="24"/>
          <w:szCs w:val="24"/>
          <w:highlight w:val="yellow"/>
        </w:rPr>
        <w:t xml:space="preserve"> третіх осіб проводити опитування серед Застрахованих осіб протягом строку дії Договору щодо задоволеності рівнем якості послуг, за показниками, що визначаються самостійно Страхувальником в межах предмета цього Договору, та повідомляти Страховика про результати проведеного опитування у формі письмового звіту, не пізніше ніж протягом 5 (п’яти) робочих днів з дати отримання результатів опитування, та за необхідності направляти вимогу до Страховика щодо усунення порушень умов Договору, покращення якості надання послуг. </w:t>
      </w:r>
    </w:p>
    <w:p w14:paraId="7C46CCEE" w14:textId="52971358" w:rsidR="00A0675A" w:rsidRPr="00C55BEF" w:rsidRDefault="00A0675A" w:rsidP="008E792F">
      <w:pPr>
        <w:pStyle w:val="af0"/>
        <w:numPr>
          <w:ilvl w:val="2"/>
          <w:numId w:val="51"/>
        </w:numPr>
        <w:ind w:left="0" w:right="282" w:firstLine="567"/>
        <w:contextualSpacing/>
        <w:jc w:val="both"/>
        <w:rPr>
          <w:spacing w:val="-10"/>
          <w:sz w:val="24"/>
          <w:szCs w:val="24"/>
          <w:highlight w:val="yellow"/>
        </w:rPr>
      </w:pPr>
      <w:proofErr w:type="spellStart"/>
      <w:r w:rsidRPr="00C55BEF">
        <w:rPr>
          <w:spacing w:val="-10"/>
          <w:sz w:val="24"/>
          <w:szCs w:val="24"/>
          <w:highlight w:val="yellow"/>
        </w:rPr>
        <w:lastRenderedPageBreak/>
        <w:t>Вимагати</w:t>
      </w:r>
      <w:proofErr w:type="spellEnd"/>
      <w:r w:rsidRPr="00C55BEF">
        <w:rPr>
          <w:spacing w:val="-10"/>
          <w:sz w:val="24"/>
          <w:szCs w:val="24"/>
          <w:highlight w:val="yellow"/>
        </w:rPr>
        <w:t xml:space="preserve"> </w:t>
      </w:r>
      <w:proofErr w:type="spellStart"/>
      <w:r w:rsidRPr="00C55BEF">
        <w:rPr>
          <w:spacing w:val="-10"/>
          <w:sz w:val="24"/>
          <w:szCs w:val="24"/>
          <w:highlight w:val="yellow"/>
        </w:rPr>
        <w:t>від</w:t>
      </w:r>
      <w:proofErr w:type="spellEnd"/>
      <w:r w:rsidRPr="00C55BEF">
        <w:rPr>
          <w:spacing w:val="-10"/>
          <w:sz w:val="24"/>
          <w:szCs w:val="24"/>
          <w:highlight w:val="yellow"/>
        </w:rPr>
        <w:t xml:space="preserve"> Страховика </w:t>
      </w:r>
      <w:proofErr w:type="spellStart"/>
      <w:r w:rsidRPr="00C55BEF">
        <w:rPr>
          <w:spacing w:val="-10"/>
          <w:sz w:val="24"/>
          <w:szCs w:val="24"/>
          <w:highlight w:val="yellow"/>
        </w:rPr>
        <w:t>роз’яснення</w:t>
      </w:r>
      <w:proofErr w:type="spellEnd"/>
      <w:r w:rsidRPr="00C55BEF">
        <w:rPr>
          <w:spacing w:val="-10"/>
          <w:sz w:val="24"/>
          <w:szCs w:val="24"/>
          <w:highlight w:val="yellow"/>
        </w:rPr>
        <w:t xml:space="preserve"> щодо правомірності відмови в наданні послуг за запитом Застрахованої особи.</w:t>
      </w:r>
    </w:p>
    <w:p w14:paraId="4330B9C7" w14:textId="20D90215" w:rsidR="00A0675A" w:rsidRPr="00C55BEF" w:rsidRDefault="00A0675A" w:rsidP="008E792F">
      <w:pPr>
        <w:pStyle w:val="af0"/>
        <w:numPr>
          <w:ilvl w:val="2"/>
          <w:numId w:val="51"/>
        </w:numPr>
        <w:tabs>
          <w:tab w:val="left" w:pos="851"/>
        </w:tabs>
        <w:ind w:left="0" w:right="282" w:firstLine="567"/>
        <w:contextualSpacing/>
        <w:jc w:val="both"/>
        <w:rPr>
          <w:spacing w:val="-10"/>
          <w:sz w:val="24"/>
          <w:szCs w:val="24"/>
          <w:highlight w:val="yellow"/>
        </w:rPr>
      </w:pPr>
      <w:r w:rsidRPr="00C55BEF">
        <w:rPr>
          <w:spacing w:val="-10"/>
          <w:sz w:val="24"/>
          <w:szCs w:val="24"/>
          <w:highlight w:val="yellow"/>
        </w:rPr>
        <w:t xml:space="preserve">На </w:t>
      </w:r>
      <w:proofErr w:type="spellStart"/>
      <w:r w:rsidRPr="00C55BEF">
        <w:rPr>
          <w:spacing w:val="-10"/>
          <w:sz w:val="24"/>
          <w:szCs w:val="24"/>
          <w:highlight w:val="yellow"/>
        </w:rPr>
        <w:t>інші</w:t>
      </w:r>
      <w:proofErr w:type="spellEnd"/>
      <w:r w:rsidRPr="00C55BEF">
        <w:rPr>
          <w:spacing w:val="-10"/>
          <w:sz w:val="24"/>
          <w:szCs w:val="24"/>
          <w:highlight w:val="yellow"/>
        </w:rPr>
        <w:t xml:space="preserve"> права, </w:t>
      </w:r>
      <w:proofErr w:type="spellStart"/>
      <w:r w:rsidRPr="00C55BEF">
        <w:rPr>
          <w:spacing w:val="-10"/>
          <w:sz w:val="24"/>
          <w:szCs w:val="24"/>
          <w:highlight w:val="yellow"/>
        </w:rPr>
        <w:t>передбачені</w:t>
      </w:r>
      <w:proofErr w:type="spellEnd"/>
      <w:r w:rsidRPr="00C55BEF">
        <w:rPr>
          <w:spacing w:val="-10"/>
          <w:sz w:val="24"/>
          <w:szCs w:val="24"/>
          <w:highlight w:val="yellow"/>
        </w:rPr>
        <w:t xml:space="preserve"> чинним законодавством України та цим Договором.</w:t>
      </w:r>
    </w:p>
    <w:p w14:paraId="3F53CFC0" w14:textId="07BF213E" w:rsidR="00A0675A" w:rsidRPr="00C55BEF" w:rsidRDefault="00A0675A" w:rsidP="008E792F">
      <w:pPr>
        <w:pStyle w:val="af0"/>
        <w:numPr>
          <w:ilvl w:val="2"/>
          <w:numId w:val="51"/>
        </w:numPr>
        <w:tabs>
          <w:tab w:val="left" w:pos="851"/>
        </w:tabs>
        <w:ind w:left="0" w:right="282" w:firstLine="567"/>
        <w:contextualSpacing/>
        <w:jc w:val="both"/>
        <w:rPr>
          <w:spacing w:val="-10"/>
          <w:sz w:val="24"/>
          <w:szCs w:val="24"/>
          <w:highlight w:val="yellow"/>
        </w:rPr>
      </w:pPr>
      <w:proofErr w:type="spellStart"/>
      <w:r w:rsidRPr="00C55BEF">
        <w:rPr>
          <w:spacing w:val="-10"/>
          <w:sz w:val="24"/>
          <w:szCs w:val="28"/>
          <w:highlight w:val="yellow"/>
        </w:rPr>
        <w:t>Вносити</w:t>
      </w:r>
      <w:proofErr w:type="spellEnd"/>
      <w:r w:rsidRPr="00C55BEF">
        <w:rPr>
          <w:spacing w:val="-10"/>
          <w:sz w:val="24"/>
          <w:szCs w:val="28"/>
          <w:highlight w:val="yellow"/>
        </w:rPr>
        <w:t xml:space="preserve"> </w:t>
      </w:r>
      <w:proofErr w:type="spellStart"/>
      <w:r w:rsidRPr="00C55BEF">
        <w:rPr>
          <w:spacing w:val="-10"/>
          <w:sz w:val="24"/>
          <w:szCs w:val="28"/>
          <w:highlight w:val="yellow"/>
        </w:rPr>
        <w:t>зміни</w:t>
      </w:r>
      <w:proofErr w:type="spellEnd"/>
      <w:r w:rsidRPr="00C55BEF">
        <w:rPr>
          <w:spacing w:val="-10"/>
          <w:sz w:val="24"/>
          <w:szCs w:val="28"/>
          <w:highlight w:val="yellow"/>
        </w:rPr>
        <w:t xml:space="preserve"> до Договору, </w:t>
      </w:r>
      <w:proofErr w:type="gramStart"/>
      <w:r w:rsidRPr="00C55BEF">
        <w:rPr>
          <w:spacing w:val="-10"/>
          <w:sz w:val="24"/>
          <w:szCs w:val="28"/>
          <w:highlight w:val="yellow"/>
        </w:rPr>
        <w:t>у порядку</w:t>
      </w:r>
      <w:proofErr w:type="gramEnd"/>
      <w:r w:rsidRPr="00C55BEF">
        <w:rPr>
          <w:spacing w:val="-10"/>
          <w:sz w:val="24"/>
          <w:szCs w:val="28"/>
          <w:highlight w:val="yellow"/>
        </w:rPr>
        <w:t>, встановленому цим Договором.</w:t>
      </w:r>
    </w:p>
    <w:p w14:paraId="0D55C508" w14:textId="45523969" w:rsidR="00A0675A" w:rsidRPr="00C55BEF" w:rsidRDefault="00A0675A" w:rsidP="008E792F">
      <w:pPr>
        <w:pStyle w:val="af0"/>
        <w:numPr>
          <w:ilvl w:val="2"/>
          <w:numId w:val="51"/>
        </w:numPr>
        <w:tabs>
          <w:tab w:val="left" w:pos="851"/>
        </w:tabs>
        <w:ind w:left="0" w:right="282" w:firstLine="567"/>
        <w:contextualSpacing/>
        <w:jc w:val="both"/>
        <w:rPr>
          <w:spacing w:val="-10"/>
          <w:sz w:val="24"/>
          <w:szCs w:val="24"/>
          <w:highlight w:val="yellow"/>
        </w:rPr>
      </w:pPr>
      <w:proofErr w:type="spellStart"/>
      <w:r w:rsidRPr="00C55BEF">
        <w:rPr>
          <w:spacing w:val="-10"/>
          <w:sz w:val="24"/>
          <w:szCs w:val="24"/>
          <w:highlight w:val="yellow"/>
        </w:rPr>
        <w:t>Протягом</w:t>
      </w:r>
      <w:proofErr w:type="spellEnd"/>
      <w:r w:rsidRPr="00C55BEF">
        <w:rPr>
          <w:spacing w:val="-10"/>
          <w:sz w:val="24"/>
          <w:szCs w:val="24"/>
          <w:highlight w:val="yellow"/>
        </w:rPr>
        <w:t xml:space="preserve"> 30 </w:t>
      </w:r>
      <w:proofErr w:type="spellStart"/>
      <w:r w:rsidRPr="00C55BEF">
        <w:rPr>
          <w:spacing w:val="-10"/>
          <w:sz w:val="24"/>
          <w:szCs w:val="24"/>
          <w:highlight w:val="yellow"/>
        </w:rPr>
        <w:t>календарних</w:t>
      </w:r>
      <w:proofErr w:type="spellEnd"/>
      <w:r w:rsidRPr="00C55BEF">
        <w:rPr>
          <w:spacing w:val="-10"/>
          <w:sz w:val="24"/>
          <w:szCs w:val="24"/>
          <w:highlight w:val="yellow"/>
        </w:rPr>
        <w:t xml:space="preserve"> </w:t>
      </w:r>
      <w:proofErr w:type="spellStart"/>
      <w:r w:rsidRPr="00C55BEF">
        <w:rPr>
          <w:spacing w:val="-10"/>
          <w:sz w:val="24"/>
          <w:szCs w:val="24"/>
          <w:highlight w:val="yellow"/>
        </w:rPr>
        <w:t>днів</w:t>
      </w:r>
      <w:proofErr w:type="spellEnd"/>
      <w:r w:rsidRPr="00C55BEF">
        <w:rPr>
          <w:spacing w:val="-10"/>
          <w:sz w:val="24"/>
          <w:szCs w:val="24"/>
          <w:highlight w:val="yellow"/>
        </w:rPr>
        <w:t xml:space="preserve"> з дня укладення договору страхування відмовитися від такого договору без пояснення причин, відповідно до положень статті 107 Закону України «Про страхування».</w:t>
      </w:r>
    </w:p>
    <w:p w14:paraId="2E7473F0" w14:textId="2A787ED7" w:rsidR="00A0675A" w:rsidRPr="00C55BEF" w:rsidRDefault="00A0675A" w:rsidP="008E792F">
      <w:pPr>
        <w:pStyle w:val="af0"/>
        <w:numPr>
          <w:ilvl w:val="2"/>
          <w:numId w:val="51"/>
        </w:numPr>
        <w:tabs>
          <w:tab w:val="left" w:pos="851"/>
        </w:tabs>
        <w:ind w:left="0" w:right="282" w:firstLine="567"/>
        <w:contextualSpacing/>
        <w:jc w:val="both"/>
        <w:rPr>
          <w:spacing w:val="-10"/>
          <w:sz w:val="24"/>
          <w:szCs w:val="24"/>
          <w:highlight w:val="yellow"/>
        </w:rPr>
      </w:pPr>
      <w:proofErr w:type="spellStart"/>
      <w:r w:rsidRPr="00C55BEF">
        <w:rPr>
          <w:spacing w:val="-10"/>
          <w:sz w:val="24"/>
          <w:szCs w:val="24"/>
          <w:highlight w:val="yellow"/>
        </w:rPr>
        <w:t>Повідомляти</w:t>
      </w:r>
      <w:proofErr w:type="spellEnd"/>
      <w:r w:rsidRPr="00C55BEF">
        <w:rPr>
          <w:spacing w:val="-10"/>
          <w:sz w:val="24"/>
          <w:szCs w:val="24"/>
          <w:highlight w:val="yellow"/>
        </w:rPr>
        <w:t xml:space="preserve"> Страховика про </w:t>
      </w:r>
      <w:proofErr w:type="spellStart"/>
      <w:r w:rsidRPr="00C55BEF">
        <w:rPr>
          <w:spacing w:val="-10"/>
          <w:sz w:val="24"/>
          <w:szCs w:val="24"/>
          <w:highlight w:val="yellow"/>
        </w:rPr>
        <w:t>обставини</w:t>
      </w:r>
      <w:proofErr w:type="spellEnd"/>
      <w:r w:rsidRPr="00C55BEF">
        <w:rPr>
          <w:spacing w:val="-10"/>
          <w:sz w:val="24"/>
          <w:szCs w:val="24"/>
          <w:highlight w:val="yellow"/>
        </w:rPr>
        <w:t>, передбачені у пункті 4.6. цього Договору та про припинення таких обставини, відповідно до умов, визначених пунктом 4.7.</w:t>
      </w:r>
    </w:p>
    <w:p w14:paraId="44908239" w14:textId="77777777" w:rsidR="00A0675A" w:rsidRPr="00A0675A" w:rsidRDefault="00A0675A" w:rsidP="00A0675A">
      <w:pPr>
        <w:tabs>
          <w:tab w:val="left" w:pos="851"/>
        </w:tabs>
        <w:spacing w:after="0" w:line="240" w:lineRule="auto"/>
        <w:ind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6.2.15. Відмовитись від оплати послуг за цим Договором, якщо вони були надані Страховиком для Застрахованих осіб після отримання повідомлень, передбачених пунктом 4.5 цього Договору. Така відмова Страхувальника не вважається порушенням умов цього Договору.</w:t>
      </w:r>
    </w:p>
    <w:p w14:paraId="76E09BD8" w14:textId="4B7F3B8E" w:rsidR="00A0675A" w:rsidRPr="004F1016" w:rsidRDefault="00A0675A" w:rsidP="008E792F">
      <w:pPr>
        <w:pStyle w:val="af0"/>
        <w:numPr>
          <w:ilvl w:val="1"/>
          <w:numId w:val="51"/>
        </w:numPr>
        <w:tabs>
          <w:tab w:val="left" w:pos="567"/>
          <w:tab w:val="left" w:pos="1276"/>
        </w:tabs>
        <w:ind w:left="0" w:right="282" w:firstLine="567"/>
        <w:contextualSpacing/>
        <w:jc w:val="both"/>
        <w:rPr>
          <w:spacing w:val="-10"/>
          <w:sz w:val="24"/>
          <w:szCs w:val="24"/>
          <w:highlight w:val="yellow"/>
        </w:rPr>
      </w:pPr>
      <w:r w:rsidRPr="004F1016">
        <w:rPr>
          <w:spacing w:val="-10"/>
          <w:sz w:val="24"/>
          <w:szCs w:val="24"/>
          <w:highlight w:val="yellow"/>
        </w:rPr>
        <w:t xml:space="preserve">Страховик </w:t>
      </w:r>
      <w:proofErr w:type="spellStart"/>
      <w:r w:rsidRPr="004F1016">
        <w:rPr>
          <w:spacing w:val="-10"/>
          <w:sz w:val="24"/>
          <w:szCs w:val="24"/>
          <w:highlight w:val="yellow"/>
        </w:rPr>
        <w:t>зобов’язаний</w:t>
      </w:r>
      <w:proofErr w:type="spellEnd"/>
      <w:r w:rsidRPr="004F1016">
        <w:rPr>
          <w:spacing w:val="-10"/>
          <w:sz w:val="24"/>
          <w:szCs w:val="24"/>
          <w:highlight w:val="yellow"/>
        </w:rPr>
        <w:t>:</w:t>
      </w:r>
    </w:p>
    <w:p w14:paraId="21C7B730" w14:textId="150B1EA0" w:rsidR="00A0675A" w:rsidRPr="00C55BEF" w:rsidRDefault="00A0675A" w:rsidP="008E792F">
      <w:pPr>
        <w:pStyle w:val="af0"/>
        <w:numPr>
          <w:ilvl w:val="2"/>
          <w:numId w:val="51"/>
        </w:numPr>
        <w:tabs>
          <w:tab w:val="left" w:pos="567"/>
          <w:tab w:val="left" w:pos="1276"/>
        </w:tabs>
        <w:ind w:left="0" w:right="282" w:firstLine="567"/>
        <w:contextualSpacing/>
        <w:jc w:val="both"/>
        <w:rPr>
          <w:spacing w:val="-10"/>
          <w:sz w:val="24"/>
          <w:szCs w:val="24"/>
          <w:highlight w:val="yellow"/>
        </w:rPr>
      </w:pPr>
      <w:proofErr w:type="spellStart"/>
      <w:r w:rsidRPr="00C55BEF">
        <w:rPr>
          <w:spacing w:val="-10"/>
          <w:sz w:val="24"/>
          <w:szCs w:val="24"/>
          <w:highlight w:val="yellow"/>
        </w:rPr>
        <w:t>Забезпечити</w:t>
      </w:r>
      <w:proofErr w:type="spellEnd"/>
      <w:r w:rsidRPr="00C55BEF">
        <w:rPr>
          <w:spacing w:val="-10"/>
          <w:sz w:val="24"/>
          <w:szCs w:val="24"/>
          <w:highlight w:val="yellow"/>
        </w:rPr>
        <w:t xml:space="preserve"> </w:t>
      </w:r>
      <w:proofErr w:type="spellStart"/>
      <w:r w:rsidRPr="00C55BEF">
        <w:rPr>
          <w:spacing w:val="-10"/>
          <w:sz w:val="24"/>
          <w:szCs w:val="24"/>
          <w:highlight w:val="yellow"/>
        </w:rPr>
        <w:t>належне</w:t>
      </w:r>
      <w:proofErr w:type="spellEnd"/>
      <w:r w:rsidRPr="00C55BEF">
        <w:rPr>
          <w:spacing w:val="-10"/>
          <w:sz w:val="24"/>
          <w:szCs w:val="24"/>
          <w:highlight w:val="yellow"/>
        </w:rPr>
        <w:t xml:space="preserve"> </w:t>
      </w:r>
      <w:proofErr w:type="spellStart"/>
      <w:r w:rsidRPr="00C55BEF">
        <w:rPr>
          <w:spacing w:val="-10"/>
          <w:sz w:val="24"/>
          <w:szCs w:val="24"/>
          <w:highlight w:val="yellow"/>
        </w:rPr>
        <w:t>надання</w:t>
      </w:r>
      <w:proofErr w:type="spellEnd"/>
      <w:r w:rsidRPr="00C55BEF">
        <w:rPr>
          <w:spacing w:val="-10"/>
          <w:sz w:val="24"/>
          <w:szCs w:val="24"/>
          <w:highlight w:val="yellow"/>
        </w:rPr>
        <w:t xml:space="preserve"> </w:t>
      </w:r>
      <w:proofErr w:type="spellStart"/>
      <w:r w:rsidRPr="00C55BEF">
        <w:rPr>
          <w:spacing w:val="-10"/>
          <w:sz w:val="24"/>
          <w:szCs w:val="24"/>
          <w:highlight w:val="yellow"/>
        </w:rPr>
        <w:t>послуг</w:t>
      </w:r>
      <w:proofErr w:type="spellEnd"/>
      <w:r w:rsidRPr="00C55BEF">
        <w:rPr>
          <w:spacing w:val="-10"/>
          <w:sz w:val="24"/>
          <w:szCs w:val="24"/>
          <w:highlight w:val="yellow"/>
        </w:rPr>
        <w:t xml:space="preserve"> в обсягах, у строки та на умовах, що встановлені цим Договором,</w:t>
      </w:r>
      <w:r w:rsidRPr="00C55BEF">
        <w:rPr>
          <w:spacing w:val="-10"/>
          <w:sz w:val="24"/>
          <w:szCs w:val="28"/>
          <w:highlight w:val="yellow"/>
        </w:rPr>
        <w:t xml:space="preserve"> у тому числі у разі призупинення оплати страхового платежу Страхувальником</w:t>
      </w:r>
      <w:r w:rsidRPr="00C55BEF">
        <w:rPr>
          <w:spacing w:val="-10"/>
          <w:sz w:val="24"/>
          <w:szCs w:val="24"/>
          <w:highlight w:val="yellow"/>
        </w:rPr>
        <w:t xml:space="preserve">. </w:t>
      </w:r>
    </w:p>
    <w:p w14:paraId="05CB80E3" w14:textId="5B7AB4C1" w:rsidR="00A0675A" w:rsidRPr="00C55BEF" w:rsidRDefault="00A0675A" w:rsidP="008E792F">
      <w:pPr>
        <w:pStyle w:val="af0"/>
        <w:numPr>
          <w:ilvl w:val="2"/>
          <w:numId w:val="51"/>
        </w:numPr>
        <w:tabs>
          <w:tab w:val="left" w:pos="567"/>
          <w:tab w:val="left" w:pos="1276"/>
        </w:tabs>
        <w:ind w:left="0" w:right="282" w:firstLine="567"/>
        <w:contextualSpacing/>
        <w:jc w:val="both"/>
        <w:rPr>
          <w:spacing w:val="-10"/>
          <w:sz w:val="24"/>
          <w:szCs w:val="24"/>
          <w:highlight w:val="yellow"/>
        </w:rPr>
      </w:pPr>
      <w:proofErr w:type="spellStart"/>
      <w:r w:rsidRPr="00C55BEF">
        <w:rPr>
          <w:spacing w:val="-10"/>
          <w:sz w:val="24"/>
          <w:szCs w:val="24"/>
          <w:highlight w:val="yellow"/>
        </w:rPr>
        <w:t>Забезпечити</w:t>
      </w:r>
      <w:proofErr w:type="spellEnd"/>
      <w:r w:rsidRPr="00C55BEF">
        <w:rPr>
          <w:spacing w:val="-10"/>
          <w:sz w:val="24"/>
          <w:szCs w:val="24"/>
          <w:highlight w:val="yellow"/>
        </w:rPr>
        <w:t xml:space="preserve"> </w:t>
      </w:r>
      <w:proofErr w:type="spellStart"/>
      <w:r w:rsidRPr="00C55BEF">
        <w:rPr>
          <w:spacing w:val="-10"/>
          <w:sz w:val="24"/>
          <w:szCs w:val="24"/>
          <w:highlight w:val="yellow"/>
        </w:rPr>
        <w:t>виділення</w:t>
      </w:r>
      <w:proofErr w:type="spellEnd"/>
      <w:r w:rsidRPr="00C55BEF">
        <w:rPr>
          <w:spacing w:val="-10"/>
          <w:sz w:val="24"/>
          <w:szCs w:val="24"/>
          <w:highlight w:val="yellow"/>
        </w:rPr>
        <w:t xml:space="preserve"> персонального менеджера для Страхувальника, відповідального за виконання Страховиком зобов’язань за цим Договором (пункт 16.8 Договору).</w:t>
      </w:r>
    </w:p>
    <w:p w14:paraId="6B1C2CC6" w14:textId="6B4CE456" w:rsidR="00A0675A" w:rsidRPr="00C55BEF" w:rsidRDefault="00A0675A" w:rsidP="008E792F">
      <w:pPr>
        <w:pStyle w:val="af0"/>
        <w:numPr>
          <w:ilvl w:val="2"/>
          <w:numId w:val="51"/>
        </w:numPr>
        <w:tabs>
          <w:tab w:val="left" w:pos="567"/>
          <w:tab w:val="left" w:pos="1276"/>
          <w:tab w:val="left" w:pos="1418"/>
        </w:tabs>
        <w:ind w:left="0" w:right="282" w:firstLine="567"/>
        <w:contextualSpacing/>
        <w:jc w:val="both"/>
        <w:rPr>
          <w:spacing w:val="-10"/>
          <w:sz w:val="24"/>
          <w:szCs w:val="24"/>
          <w:highlight w:val="yellow"/>
        </w:rPr>
      </w:pPr>
      <w:proofErr w:type="spellStart"/>
      <w:r w:rsidRPr="00C55BEF">
        <w:rPr>
          <w:spacing w:val="-10"/>
          <w:sz w:val="24"/>
          <w:szCs w:val="24"/>
          <w:highlight w:val="yellow"/>
        </w:rPr>
        <w:t>Забезпечити</w:t>
      </w:r>
      <w:proofErr w:type="spellEnd"/>
      <w:r w:rsidRPr="00C55BEF">
        <w:rPr>
          <w:spacing w:val="-10"/>
          <w:sz w:val="24"/>
          <w:szCs w:val="24"/>
          <w:highlight w:val="yellow"/>
        </w:rPr>
        <w:t xml:space="preserve"> </w:t>
      </w:r>
      <w:proofErr w:type="spellStart"/>
      <w:r w:rsidRPr="00C55BEF">
        <w:rPr>
          <w:spacing w:val="-10"/>
          <w:sz w:val="24"/>
          <w:szCs w:val="24"/>
          <w:highlight w:val="yellow"/>
        </w:rPr>
        <w:t>надання</w:t>
      </w:r>
      <w:proofErr w:type="spellEnd"/>
      <w:r w:rsidRPr="00C55BEF">
        <w:rPr>
          <w:spacing w:val="-10"/>
          <w:sz w:val="24"/>
          <w:szCs w:val="24"/>
          <w:highlight w:val="yellow"/>
        </w:rPr>
        <w:t xml:space="preserve"> </w:t>
      </w:r>
      <w:proofErr w:type="spellStart"/>
      <w:r w:rsidRPr="00C55BEF">
        <w:rPr>
          <w:spacing w:val="-10"/>
          <w:sz w:val="24"/>
          <w:szCs w:val="24"/>
          <w:highlight w:val="yellow"/>
        </w:rPr>
        <w:t>послуг</w:t>
      </w:r>
      <w:proofErr w:type="spellEnd"/>
      <w:r w:rsidRPr="00C55BEF">
        <w:rPr>
          <w:spacing w:val="-10"/>
          <w:sz w:val="24"/>
          <w:szCs w:val="24"/>
          <w:highlight w:val="yellow"/>
        </w:rPr>
        <w:t xml:space="preserve">, </w:t>
      </w:r>
      <w:proofErr w:type="spellStart"/>
      <w:r w:rsidRPr="00C55BEF">
        <w:rPr>
          <w:spacing w:val="-10"/>
          <w:sz w:val="24"/>
          <w:szCs w:val="24"/>
          <w:highlight w:val="yellow"/>
        </w:rPr>
        <w:t>якість</w:t>
      </w:r>
      <w:proofErr w:type="spellEnd"/>
      <w:r w:rsidRPr="00C55BEF">
        <w:rPr>
          <w:spacing w:val="-10"/>
          <w:sz w:val="24"/>
          <w:szCs w:val="24"/>
          <w:highlight w:val="yellow"/>
        </w:rPr>
        <w:t xml:space="preserve"> яких відповідає вимогам, установленим цим Договором.</w:t>
      </w:r>
    </w:p>
    <w:p w14:paraId="32EE9D7E" w14:textId="466BF314" w:rsidR="00A0675A" w:rsidRPr="00C55BEF" w:rsidRDefault="00A0675A" w:rsidP="008E792F">
      <w:pPr>
        <w:pStyle w:val="af0"/>
        <w:numPr>
          <w:ilvl w:val="2"/>
          <w:numId w:val="51"/>
        </w:numPr>
        <w:tabs>
          <w:tab w:val="left" w:pos="567"/>
          <w:tab w:val="left" w:pos="1276"/>
        </w:tabs>
        <w:ind w:left="0" w:right="282" w:firstLine="567"/>
        <w:contextualSpacing/>
        <w:jc w:val="both"/>
        <w:rPr>
          <w:spacing w:val="-10"/>
          <w:sz w:val="24"/>
          <w:szCs w:val="24"/>
          <w:highlight w:val="yellow"/>
        </w:rPr>
      </w:pPr>
      <w:proofErr w:type="spellStart"/>
      <w:r w:rsidRPr="00C55BEF">
        <w:rPr>
          <w:spacing w:val="-10"/>
          <w:sz w:val="24"/>
          <w:szCs w:val="24"/>
          <w:highlight w:val="yellow"/>
        </w:rPr>
        <w:t>Кожні</w:t>
      </w:r>
      <w:proofErr w:type="spellEnd"/>
      <w:r w:rsidRPr="00C55BEF">
        <w:rPr>
          <w:spacing w:val="-10"/>
          <w:sz w:val="24"/>
          <w:szCs w:val="24"/>
          <w:highlight w:val="yellow"/>
        </w:rPr>
        <w:t xml:space="preserve"> 3 (три) </w:t>
      </w:r>
      <w:proofErr w:type="spellStart"/>
      <w:r w:rsidRPr="00C55BEF">
        <w:rPr>
          <w:spacing w:val="-10"/>
          <w:sz w:val="24"/>
          <w:szCs w:val="24"/>
          <w:highlight w:val="yellow"/>
        </w:rPr>
        <w:t>місяці</w:t>
      </w:r>
      <w:proofErr w:type="spellEnd"/>
      <w:r w:rsidRPr="00C55BEF">
        <w:rPr>
          <w:spacing w:val="-10"/>
          <w:sz w:val="24"/>
          <w:szCs w:val="24"/>
          <w:highlight w:val="yellow"/>
        </w:rPr>
        <w:t xml:space="preserve"> надавати Страхувальнику звіти </w:t>
      </w:r>
      <w:proofErr w:type="gramStart"/>
      <w:r w:rsidRPr="00C55BEF">
        <w:rPr>
          <w:spacing w:val="-10"/>
          <w:sz w:val="24"/>
          <w:szCs w:val="24"/>
          <w:highlight w:val="yellow"/>
        </w:rPr>
        <w:t>у порядку</w:t>
      </w:r>
      <w:proofErr w:type="gramEnd"/>
      <w:r w:rsidRPr="00C55BEF">
        <w:rPr>
          <w:spacing w:val="-10"/>
          <w:sz w:val="24"/>
          <w:szCs w:val="24"/>
          <w:highlight w:val="yellow"/>
        </w:rPr>
        <w:t xml:space="preserve"> та за формою, визначеною цим Договором. Нести відповідальність за достовірність зазначеної у звітах інформації </w:t>
      </w:r>
      <w:proofErr w:type="gramStart"/>
      <w:r w:rsidRPr="00C55BEF">
        <w:rPr>
          <w:spacing w:val="-10"/>
          <w:sz w:val="24"/>
          <w:szCs w:val="24"/>
          <w:highlight w:val="yellow"/>
        </w:rPr>
        <w:t>у порядку</w:t>
      </w:r>
      <w:proofErr w:type="gramEnd"/>
      <w:r w:rsidRPr="00C55BEF">
        <w:rPr>
          <w:spacing w:val="-10"/>
          <w:sz w:val="24"/>
          <w:szCs w:val="24"/>
          <w:highlight w:val="yellow"/>
        </w:rPr>
        <w:t>, встановленому Договором.</w:t>
      </w:r>
    </w:p>
    <w:p w14:paraId="071CC477" w14:textId="054C373E" w:rsidR="00A0675A" w:rsidRPr="00C55BEF" w:rsidRDefault="00A0675A" w:rsidP="008E792F">
      <w:pPr>
        <w:pStyle w:val="af0"/>
        <w:numPr>
          <w:ilvl w:val="2"/>
          <w:numId w:val="51"/>
        </w:numPr>
        <w:tabs>
          <w:tab w:val="left" w:pos="567"/>
          <w:tab w:val="left" w:pos="1276"/>
        </w:tabs>
        <w:ind w:left="0" w:right="282" w:firstLine="567"/>
        <w:contextualSpacing/>
        <w:jc w:val="both"/>
        <w:rPr>
          <w:spacing w:val="-10"/>
          <w:sz w:val="24"/>
          <w:szCs w:val="24"/>
          <w:highlight w:val="yellow"/>
        </w:rPr>
      </w:pPr>
      <w:proofErr w:type="spellStart"/>
      <w:r w:rsidRPr="00C55BEF">
        <w:rPr>
          <w:spacing w:val="-10"/>
          <w:sz w:val="24"/>
          <w:szCs w:val="24"/>
          <w:highlight w:val="yellow"/>
        </w:rPr>
        <w:t>Забезпечити</w:t>
      </w:r>
      <w:proofErr w:type="spellEnd"/>
      <w:r w:rsidRPr="00C55BEF">
        <w:rPr>
          <w:spacing w:val="-10"/>
          <w:sz w:val="24"/>
          <w:szCs w:val="24"/>
          <w:highlight w:val="yellow"/>
        </w:rPr>
        <w:t xml:space="preserve"> </w:t>
      </w:r>
      <w:proofErr w:type="spellStart"/>
      <w:r w:rsidRPr="00C55BEF">
        <w:rPr>
          <w:spacing w:val="-10"/>
          <w:sz w:val="24"/>
          <w:szCs w:val="24"/>
          <w:highlight w:val="yellow"/>
        </w:rPr>
        <w:t>відповідність</w:t>
      </w:r>
      <w:proofErr w:type="spellEnd"/>
      <w:r w:rsidRPr="00C55BEF">
        <w:rPr>
          <w:spacing w:val="-10"/>
          <w:sz w:val="24"/>
          <w:szCs w:val="24"/>
          <w:highlight w:val="yellow"/>
        </w:rPr>
        <w:t xml:space="preserve"> </w:t>
      </w:r>
      <w:proofErr w:type="spellStart"/>
      <w:r w:rsidRPr="00C55BEF">
        <w:rPr>
          <w:spacing w:val="-10"/>
          <w:sz w:val="24"/>
          <w:szCs w:val="24"/>
          <w:highlight w:val="yellow"/>
        </w:rPr>
        <w:t>роботи</w:t>
      </w:r>
      <w:proofErr w:type="spellEnd"/>
      <w:r w:rsidRPr="00C55BEF">
        <w:rPr>
          <w:spacing w:val="-10"/>
          <w:sz w:val="24"/>
          <w:szCs w:val="24"/>
          <w:highlight w:val="yellow"/>
        </w:rPr>
        <w:t xml:space="preserve"> </w:t>
      </w:r>
      <w:proofErr w:type="spellStart"/>
      <w:r w:rsidRPr="00C55BEF">
        <w:rPr>
          <w:spacing w:val="-10"/>
          <w:sz w:val="24"/>
          <w:szCs w:val="24"/>
          <w:highlight w:val="yellow"/>
        </w:rPr>
        <w:t>медичного</w:t>
      </w:r>
      <w:proofErr w:type="spellEnd"/>
      <w:r w:rsidRPr="00C55BEF">
        <w:rPr>
          <w:spacing w:val="-10"/>
          <w:sz w:val="24"/>
          <w:szCs w:val="24"/>
          <w:highlight w:val="yellow"/>
        </w:rPr>
        <w:t xml:space="preserve"> </w:t>
      </w:r>
      <w:proofErr w:type="spellStart"/>
      <w:r w:rsidRPr="00C55BEF">
        <w:rPr>
          <w:spacing w:val="-10"/>
          <w:sz w:val="24"/>
          <w:szCs w:val="24"/>
          <w:highlight w:val="yellow"/>
        </w:rPr>
        <w:t>асистансу</w:t>
      </w:r>
      <w:proofErr w:type="spellEnd"/>
      <w:r w:rsidRPr="00C55BEF">
        <w:rPr>
          <w:spacing w:val="-10"/>
          <w:sz w:val="24"/>
          <w:szCs w:val="24"/>
          <w:highlight w:val="yellow"/>
        </w:rPr>
        <w:t xml:space="preserve"> умовам цього Договору.</w:t>
      </w:r>
    </w:p>
    <w:p w14:paraId="75A9CCF6" w14:textId="38C6EF79" w:rsidR="00A0675A" w:rsidRPr="00C55BEF" w:rsidRDefault="00A0675A" w:rsidP="008E792F">
      <w:pPr>
        <w:pStyle w:val="af0"/>
        <w:numPr>
          <w:ilvl w:val="2"/>
          <w:numId w:val="51"/>
        </w:numPr>
        <w:tabs>
          <w:tab w:val="left" w:pos="567"/>
          <w:tab w:val="left" w:pos="1276"/>
        </w:tabs>
        <w:ind w:left="0" w:right="282" w:firstLine="567"/>
        <w:contextualSpacing/>
        <w:jc w:val="both"/>
        <w:rPr>
          <w:spacing w:val="-10"/>
          <w:sz w:val="24"/>
          <w:szCs w:val="24"/>
          <w:highlight w:val="yellow"/>
        </w:rPr>
      </w:pPr>
      <w:r w:rsidRPr="00C55BEF">
        <w:rPr>
          <w:spacing w:val="-10"/>
          <w:sz w:val="24"/>
          <w:szCs w:val="24"/>
          <w:highlight w:val="yellow"/>
        </w:rPr>
        <w:t xml:space="preserve">Не </w:t>
      </w:r>
      <w:proofErr w:type="spellStart"/>
      <w:r w:rsidRPr="00C55BEF">
        <w:rPr>
          <w:spacing w:val="-10"/>
          <w:sz w:val="24"/>
          <w:szCs w:val="24"/>
          <w:highlight w:val="yellow"/>
        </w:rPr>
        <w:t>розголошувати</w:t>
      </w:r>
      <w:proofErr w:type="spellEnd"/>
      <w:r w:rsidRPr="00C55BEF">
        <w:rPr>
          <w:spacing w:val="-10"/>
          <w:sz w:val="24"/>
          <w:szCs w:val="24"/>
          <w:highlight w:val="yellow"/>
        </w:rPr>
        <w:t xml:space="preserve"> </w:t>
      </w:r>
      <w:proofErr w:type="spellStart"/>
      <w:r w:rsidRPr="00C55BEF">
        <w:rPr>
          <w:spacing w:val="-10"/>
          <w:sz w:val="24"/>
          <w:szCs w:val="24"/>
          <w:highlight w:val="yellow"/>
        </w:rPr>
        <w:t>відомостей</w:t>
      </w:r>
      <w:proofErr w:type="spellEnd"/>
      <w:r w:rsidRPr="00C55BEF">
        <w:rPr>
          <w:spacing w:val="-10"/>
          <w:sz w:val="24"/>
          <w:szCs w:val="24"/>
          <w:highlight w:val="yellow"/>
        </w:rPr>
        <w:t xml:space="preserve"> про Застрахованих осіб та їх майнове становище, крім випадків, встановлених законом. Використовувати отриману інформацію лише з тією метою, з якою вона була йому передана Страхувальником (Застрахованою особою).</w:t>
      </w:r>
    </w:p>
    <w:p w14:paraId="0E29015E" w14:textId="526FFEEB" w:rsidR="00A0675A" w:rsidRPr="00C55BEF" w:rsidRDefault="00A0675A" w:rsidP="008E792F">
      <w:pPr>
        <w:pStyle w:val="af0"/>
        <w:numPr>
          <w:ilvl w:val="2"/>
          <w:numId w:val="51"/>
        </w:numPr>
        <w:tabs>
          <w:tab w:val="left" w:pos="567"/>
          <w:tab w:val="left" w:pos="1276"/>
        </w:tabs>
        <w:ind w:left="0" w:right="282" w:firstLine="567"/>
        <w:contextualSpacing/>
        <w:jc w:val="both"/>
        <w:rPr>
          <w:spacing w:val="-10"/>
          <w:sz w:val="24"/>
          <w:szCs w:val="24"/>
          <w:highlight w:val="yellow"/>
        </w:rPr>
      </w:pPr>
      <w:proofErr w:type="spellStart"/>
      <w:r w:rsidRPr="00C55BEF">
        <w:rPr>
          <w:spacing w:val="-10"/>
          <w:sz w:val="24"/>
          <w:szCs w:val="24"/>
          <w:highlight w:val="yellow"/>
          <w:bdr w:val="none" w:sz="0" w:space="0" w:color="auto" w:frame="1"/>
          <w:shd w:val="clear" w:color="auto" w:fill="FFFFFF"/>
        </w:rPr>
        <w:t>Забезпечити</w:t>
      </w:r>
      <w:proofErr w:type="spellEnd"/>
      <w:r w:rsidRPr="00C55BEF">
        <w:rPr>
          <w:spacing w:val="-10"/>
          <w:sz w:val="24"/>
          <w:szCs w:val="24"/>
          <w:highlight w:val="yellow"/>
          <w:bdr w:val="none" w:sz="0" w:space="0" w:color="auto" w:frame="1"/>
          <w:shd w:val="clear" w:color="auto" w:fill="FFFFFF"/>
        </w:rPr>
        <w:t xml:space="preserve"> </w:t>
      </w:r>
      <w:proofErr w:type="spellStart"/>
      <w:r w:rsidRPr="00C55BEF">
        <w:rPr>
          <w:spacing w:val="-10"/>
          <w:sz w:val="24"/>
          <w:szCs w:val="24"/>
          <w:highlight w:val="yellow"/>
          <w:bdr w:val="none" w:sz="0" w:space="0" w:color="auto" w:frame="1"/>
          <w:shd w:val="clear" w:color="auto" w:fill="FFFFFF"/>
        </w:rPr>
        <w:t>надання</w:t>
      </w:r>
      <w:proofErr w:type="spellEnd"/>
      <w:r w:rsidRPr="00C55BEF">
        <w:rPr>
          <w:spacing w:val="-10"/>
          <w:sz w:val="24"/>
          <w:szCs w:val="24"/>
          <w:highlight w:val="yellow"/>
          <w:bdr w:val="none" w:sz="0" w:space="0" w:color="auto" w:frame="1"/>
          <w:shd w:val="clear" w:color="auto" w:fill="FFFFFF"/>
        </w:rPr>
        <w:t xml:space="preserve"> </w:t>
      </w:r>
      <w:proofErr w:type="spellStart"/>
      <w:r w:rsidRPr="00C55BEF">
        <w:rPr>
          <w:spacing w:val="-10"/>
          <w:sz w:val="24"/>
          <w:szCs w:val="24"/>
          <w:highlight w:val="yellow"/>
          <w:bdr w:val="none" w:sz="0" w:space="0" w:color="auto" w:frame="1"/>
          <w:shd w:val="clear" w:color="auto" w:fill="FFFFFF"/>
        </w:rPr>
        <w:t>послуг</w:t>
      </w:r>
      <w:proofErr w:type="spellEnd"/>
      <w:r w:rsidRPr="00C55BEF">
        <w:rPr>
          <w:spacing w:val="-10"/>
          <w:sz w:val="24"/>
          <w:szCs w:val="24"/>
          <w:highlight w:val="yellow"/>
          <w:bdr w:val="none" w:sz="0" w:space="0" w:color="auto" w:frame="1"/>
          <w:shd w:val="clear" w:color="auto" w:fill="FFFFFF"/>
        </w:rPr>
        <w:t xml:space="preserve"> </w:t>
      </w:r>
      <w:proofErr w:type="spellStart"/>
      <w:r w:rsidRPr="00C55BEF">
        <w:rPr>
          <w:spacing w:val="-10"/>
          <w:sz w:val="24"/>
          <w:szCs w:val="24"/>
          <w:highlight w:val="yellow"/>
          <w:bdr w:val="none" w:sz="0" w:space="0" w:color="auto" w:frame="1"/>
          <w:shd w:val="clear" w:color="auto" w:fill="FFFFFF"/>
        </w:rPr>
        <w:t>належної</w:t>
      </w:r>
      <w:proofErr w:type="spellEnd"/>
      <w:r w:rsidRPr="00C55BEF">
        <w:rPr>
          <w:spacing w:val="-10"/>
          <w:sz w:val="24"/>
          <w:szCs w:val="24"/>
          <w:highlight w:val="yellow"/>
          <w:bdr w:val="none" w:sz="0" w:space="0" w:color="auto" w:frame="1"/>
          <w:shd w:val="clear" w:color="auto" w:fill="FFFFFF"/>
        </w:rPr>
        <w:t xml:space="preserve"> якості на кожному етапі взаємодії, зокрема: якісну взаємодію між Страхувальником/Застрахованими особами та Страховиком, медичним </w:t>
      </w:r>
      <w:proofErr w:type="spellStart"/>
      <w:r w:rsidRPr="00C55BEF">
        <w:rPr>
          <w:spacing w:val="-10"/>
          <w:sz w:val="24"/>
          <w:szCs w:val="24"/>
          <w:highlight w:val="yellow"/>
          <w:bdr w:val="none" w:sz="0" w:space="0" w:color="auto" w:frame="1"/>
          <w:shd w:val="clear" w:color="auto" w:fill="FFFFFF"/>
        </w:rPr>
        <w:t>асистансом</w:t>
      </w:r>
      <w:proofErr w:type="spellEnd"/>
      <w:r w:rsidRPr="00C55BEF">
        <w:rPr>
          <w:spacing w:val="-10"/>
          <w:sz w:val="24"/>
          <w:szCs w:val="24"/>
          <w:highlight w:val="yellow"/>
          <w:bdr w:val="none" w:sz="0" w:space="0" w:color="auto" w:frame="1"/>
          <w:shd w:val="clear" w:color="auto" w:fill="FFFFFF"/>
        </w:rPr>
        <w:t>, закладами охорони здоров’я, лікарями, іншими медичними працівниками, аптеками, лабораторіями та іншими особами, залученими Страховиком до надання послуг за цим Договором.</w:t>
      </w:r>
    </w:p>
    <w:p w14:paraId="56261A56" w14:textId="105BBCBF" w:rsidR="00A0675A" w:rsidRPr="00C55BEF" w:rsidRDefault="00A0675A" w:rsidP="008E792F">
      <w:pPr>
        <w:pStyle w:val="af0"/>
        <w:numPr>
          <w:ilvl w:val="2"/>
          <w:numId w:val="51"/>
        </w:numPr>
        <w:tabs>
          <w:tab w:val="left" w:pos="567"/>
          <w:tab w:val="left" w:pos="1276"/>
        </w:tabs>
        <w:ind w:left="0" w:right="282" w:firstLine="567"/>
        <w:contextualSpacing/>
        <w:jc w:val="both"/>
        <w:rPr>
          <w:spacing w:val="-10"/>
          <w:sz w:val="24"/>
          <w:szCs w:val="24"/>
          <w:highlight w:val="yellow"/>
        </w:rPr>
      </w:pPr>
      <w:r w:rsidRPr="00C55BEF">
        <w:rPr>
          <w:spacing w:val="-10"/>
          <w:sz w:val="24"/>
          <w:szCs w:val="24"/>
          <w:highlight w:val="yellow"/>
        </w:rPr>
        <w:t xml:space="preserve">При </w:t>
      </w:r>
      <w:proofErr w:type="spellStart"/>
      <w:r w:rsidRPr="00C55BEF">
        <w:rPr>
          <w:spacing w:val="-10"/>
          <w:sz w:val="24"/>
          <w:szCs w:val="24"/>
          <w:highlight w:val="yellow"/>
        </w:rPr>
        <w:t>настанні</w:t>
      </w:r>
      <w:proofErr w:type="spellEnd"/>
      <w:r w:rsidRPr="00C55BEF">
        <w:rPr>
          <w:spacing w:val="-10"/>
          <w:sz w:val="24"/>
          <w:szCs w:val="24"/>
          <w:highlight w:val="yellow"/>
        </w:rPr>
        <w:t xml:space="preserve"> страхового </w:t>
      </w:r>
      <w:proofErr w:type="spellStart"/>
      <w:r w:rsidRPr="00C55BEF">
        <w:rPr>
          <w:spacing w:val="-10"/>
          <w:sz w:val="24"/>
          <w:szCs w:val="24"/>
          <w:highlight w:val="yellow"/>
        </w:rPr>
        <w:t>випадку</w:t>
      </w:r>
      <w:proofErr w:type="spellEnd"/>
      <w:r w:rsidRPr="00C55BEF">
        <w:rPr>
          <w:spacing w:val="-10"/>
          <w:sz w:val="24"/>
          <w:szCs w:val="24"/>
          <w:highlight w:val="yellow"/>
        </w:rPr>
        <w:t xml:space="preserve"> забезпечити надання Застрахованій особі кваліфікованої медичної допомоги згідно з умовами Договору та/або здійснити страхову виплату на умовах та в строки, передбачені цим Договором.</w:t>
      </w:r>
    </w:p>
    <w:p w14:paraId="0ECD2F02" w14:textId="41D8BA77" w:rsidR="00A0675A" w:rsidRPr="00C55BEF" w:rsidRDefault="00A0675A" w:rsidP="008E792F">
      <w:pPr>
        <w:pStyle w:val="af0"/>
        <w:numPr>
          <w:ilvl w:val="2"/>
          <w:numId w:val="51"/>
        </w:numPr>
        <w:tabs>
          <w:tab w:val="left" w:pos="567"/>
          <w:tab w:val="left" w:pos="1276"/>
        </w:tabs>
        <w:ind w:left="0" w:right="282" w:firstLine="567"/>
        <w:contextualSpacing/>
        <w:jc w:val="both"/>
        <w:rPr>
          <w:spacing w:val="-10"/>
          <w:sz w:val="24"/>
          <w:szCs w:val="24"/>
          <w:highlight w:val="yellow"/>
        </w:rPr>
      </w:pPr>
      <w:proofErr w:type="spellStart"/>
      <w:r w:rsidRPr="00C55BEF">
        <w:rPr>
          <w:spacing w:val="-10"/>
          <w:sz w:val="24"/>
          <w:szCs w:val="24"/>
          <w:highlight w:val="yellow"/>
        </w:rPr>
        <w:t>Кожні</w:t>
      </w:r>
      <w:proofErr w:type="spellEnd"/>
      <w:r w:rsidRPr="00C55BEF">
        <w:rPr>
          <w:spacing w:val="-10"/>
          <w:sz w:val="24"/>
          <w:szCs w:val="24"/>
          <w:highlight w:val="yellow"/>
        </w:rPr>
        <w:t xml:space="preserve"> 3 (три) </w:t>
      </w:r>
      <w:proofErr w:type="spellStart"/>
      <w:r w:rsidRPr="00C55BEF">
        <w:rPr>
          <w:spacing w:val="-10"/>
          <w:sz w:val="24"/>
          <w:szCs w:val="24"/>
          <w:highlight w:val="yellow"/>
        </w:rPr>
        <w:t>місяці</w:t>
      </w:r>
      <w:proofErr w:type="spellEnd"/>
      <w:r w:rsidRPr="00C55BEF">
        <w:rPr>
          <w:spacing w:val="-10"/>
          <w:sz w:val="24"/>
          <w:szCs w:val="24"/>
          <w:highlight w:val="yellow"/>
        </w:rPr>
        <w:t xml:space="preserve"> (починаючи від дати початку надання послуг за цим Договором) складати та передавати на підпис Страхувальнику Акт про надання послуг </w:t>
      </w:r>
      <w:proofErr w:type="gramStart"/>
      <w:r w:rsidRPr="00C55BEF">
        <w:rPr>
          <w:spacing w:val="-10"/>
          <w:sz w:val="24"/>
          <w:szCs w:val="24"/>
          <w:highlight w:val="yellow"/>
        </w:rPr>
        <w:t>у порядку</w:t>
      </w:r>
      <w:proofErr w:type="gramEnd"/>
      <w:r w:rsidRPr="00C55BEF">
        <w:rPr>
          <w:spacing w:val="-10"/>
          <w:sz w:val="24"/>
          <w:szCs w:val="24"/>
          <w:highlight w:val="yellow"/>
        </w:rPr>
        <w:t xml:space="preserve">, визначеному цим Договором. </w:t>
      </w:r>
    </w:p>
    <w:p w14:paraId="70912A6D" w14:textId="7BBCEF1B" w:rsidR="00A0675A" w:rsidRPr="00C55BEF" w:rsidRDefault="00A0675A" w:rsidP="008E792F">
      <w:pPr>
        <w:pStyle w:val="af0"/>
        <w:numPr>
          <w:ilvl w:val="2"/>
          <w:numId w:val="51"/>
        </w:numPr>
        <w:tabs>
          <w:tab w:val="left" w:pos="567"/>
          <w:tab w:val="left" w:pos="1276"/>
        </w:tabs>
        <w:ind w:left="0" w:right="282" w:firstLine="567"/>
        <w:contextualSpacing/>
        <w:jc w:val="both"/>
        <w:rPr>
          <w:spacing w:val="-10"/>
          <w:sz w:val="24"/>
          <w:szCs w:val="24"/>
          <w:highlight w:val="yellow"/>
        </w:rPr>
      </w:pPr>
      <w:r w:rsidRPr="00C55BEF">
        <w:rPr>
          <w:spacing w:val="-10"/>
          <w:sz w:val="24"/>
          <w:szCs w:val="24"/>
          <w:highlight w:val="yellow"/>
        </w:rPr>
        <w:t xml:space="preserve">За запитом </w:t>
      </w:r>
      <w:proofErr w:type="spellStart"/>
      <w:r w:rsidRPr="00C55BEF">
        <w:rPr>
          <w:spacing w:val="-10"/>
          <w:sz w:val="24"/>
          <w:szCs w:val="24"/>
          <w:highlight w:val="yellow"/>
        </w:rPr>
        <w:t>Страхувальника</w:t>
      </w:r>
      <w:proofErr w:type="spellEnd"/>
      <w:r w:rsidRPr="00C55BEF">
        <w:rPr>
          <w:spacing w:val="-10"/>
          <w:sz w:val="24"/>
          <w:szCs w:val="24"/>
          <w:highlight w:val="yellow"/>
        </w:rPr>
        <w:t xml:space="preserve"> (та у встановлені Страхувальником строки) надавати йому достовірну статистичну інформацію щодо: страхових виплат окремо за опціями; страхових виплат окремо за закладами охорони здоров’я; тривалості часу </w:t>
      </w:r>
      <w:proofErr w:type="spellStart"/>
      <w:r w:rsidRPr="00C55BEF">
        <w:rPr>
          <w:spacing w:val="-10"/>
          <w:sz w:val="24"/>
          <w:szCs w:val="24"/>
          <w:highlight w:val="yellow"/>
        </w:rPr>
        <w:t>додзвону</w:t>
      </w:r>
      <w:proofErr w:type="spellEnd"/>
      <w:r w:rsidRPr="00C55BEF">
        <w:rPr>
          <w:spacing w:val="-10"/>
          <w:sz w:val="24"/>
          <w:szCs w:val="24"/>
          <w:highlight w:val="yellow"/>
        </w:rPr>
        <w:t xml:space="preserve"> Застрахованих осіб до медичного </w:t>
      </w:r>
      <w:proofErr w:type="spellStart"/>
      <w:r w:rsidRPr="00C55BEF">
        <w:rPr>
          <w:spacing w:val="-10"/>
          <w:sz w:val="24"/>
          <w:szCs w:val="24"/>
          <w:highlight w:val="yellow"/>
        </w:rPr>
        <w:t>асистансу</w:t>
      </w:r>
      <w:proofErr w:type="spellEnd"/>
      <w:r w:rsidRPr="00C55BEF">
        <w:rPr>
          <w:spacing w:val="-10"/>
          <w:sz w:val="24"/>
          <w:szCs w:val="24"/>
          <w:highlight w:val="yellow"/>
        </w:rPr>
        <w:t xml:space="preserve"> (часу очікування на лінії) тощо.</w:t>
      </w:r>
    </w:p>
    <w:p w14:paraId="0C159B7A" w14:textId="7BB484FC" w:rsidR="00A0675A" w:rsidRPr="00C55BEF" w:rsidRDefault="00A0675A" w:rsidP="008E792F">
      <w:pPr>
        <w:pStyle w:val="af0"/>
        <w:numPr>
          <w:ilvl w:val="2"/>
          <w:numId w:val="51"/>
        </w:numPr>
        <w:tabs>
          <w:tab w:val="left" w:pos="567"/>
        </w:tabs>
        <w:ind w:left="0" w:right="282" w:firstLine="567"/>
        <w:contextualSpacing/>
        <w:jc w:val="both"/>
        <w:rPr>
          <w:spacing w:val="-10"/>
          <w:sz w:val="24"/>
          <w:szCs w:val="24"/>
          <w:highlight w:val="yellow"/>
        </w:rPr>
      </w:pPr>
      <w:r w:rsidRPr="00C55BEF">
        <w:rPr>
          <w:spacing w:val="-10"/>
          <w:sz w:val="24"/>
          <w:szCs w:val="24"/>
          <w:highlight w:val="yellow"/>
        </w:rPr>
        <w:t xml:space="preserve">Не </w:t>
      </w:r>
      <w:proofErr w:type="spellStart"/>
      <w:r w:rsidRPr="00C55BEF">
        <w:rPr>
          <w:spacing w:val="-10"/>
          <w:sz w:val="24"/>
          <w:szCs w:val="24"/>
          <w:highlight w:val="yellow"/>
        </w:rPr>
        <w:t>пізніше</w:t>
      </w:r>
      <w:proofErr w:type="spellEnd"/>
      <w:r w:rsidRPr="00C55BEF">
        <w:rPr>
          <w:spacing w:val="-10"/>
          <w:sz w:val="24"/>
          <w:szCs w:val="24"/>
          <w:highlight w:val="yellow"/>
        </w:rPr>
        <w:t xml:space="preserve"> </w:t>
      </w:r>
      <w:proofErr w:type="spellStart"/>
      <w:r w:rsidRPr="00C55BEF">
        <w:rPr>
          <w:spacing w:val="-10"/>
          <w:sz w:val="24"/>
          <w:szCs w:val="24"/>
          <w:highlight w:val="yellow"/>
        </w:rPr>
        <w:t>ніж</w:t>
      </w:r>
      <w:proofErr w:type="spellEnd"/>
      <w:r w:rsidRPr="00C55BEF">
        <w:rPr>
          <w:spacing w:val="-10"/>
          <w:sz w:val="24"/>
          <w:szCs w:val="24"/>
          <w:highlight w:val="yellow"/>
        </w:rPr>
        <w:t xml:space="preserve"> через 5 (п’ять) робочих днів від дати початку надання послуг за цим Договором усувати будь-які ситуації, технічні </w:t>
      </w:r>
      <w:proofErr w:type="spellStart"/>
      <w:r w:rsidRPr="00C55BEF">
        <w:rPr>
          <w:spacing w:val="-10"/>
          <w:sz w:val="24"/>
          <w:szCs w:val="24"/>
          <w:highlight w:val="yellow"/>
        </w:rPr>
        <w:t>збої</w:t>
      </w:r>
      <w:proofErr w:type="spellEnd"/>
      <w:r w:rsidRPr="00C55BEF">
        <w:rPr>
          <w:spacing w:val="-10"/>
          <w:sz w:val="24"/>
          <w:szCs w:val="24"/>
          <w:highlight w:val="yellow"/>
        </w:rPr>
        <w:t xml:space="preserve"> в системі роботи медичного </w:t>
      </w:r>
      <w:proofErr w:type="spellStart"/>
      <w:r w:rsidRPr="00C55BEF">
        <w:rPr>
          <w:spacing w:val="-10"/>
          <w:sz w:val="24"/>
          <w:szCs w:val="24"/>
          <w:highlight w:val="yellow"/>
        </w:rPr>
        <w:t>асистансу</w:t>
      </w:r>
      <w:proofErr w:type="spellEnd"/>
      <w:r w:rsidRPr="00C55BEF">
        <w:rPr>
          <w:spacing w:val="-10"/>
          <w:sz w:val="24"/>
          <w:szCs w:val="24"/>
          <w:highlight w:val="yellow"/>
        </w:rPr>
        <w:t xml:space="preserve">, що впливають або можуть вплинути на якість послуг </w:t>
      </w:r>
      <w:proofErr w:type="gramStart"/>
      <w:r w:rsidRPr="00C55BEF">
        <w:rPr>
          <w:spacing w:val="-10"/>
          <w:sz w:val="24"/>
          <w:szCs w:val="24"/>
          <w:highlight w:val="yellow"/>
        </w:rPr>
        <w:t>в порядку</w:t>
      </w:r>
      <w:proofErr w:type="gramEnd"/>
      <w:r w:rsidRPr="00C55BEF">
        <w:rPr>
          <w:spacing w:val="-10"/>
          <w:sz w:val="24"/>
          <w:szCs w:val="24"/>
          <w:highlight w:val="yellow"/>
        </w:rPr>
        <w:t xml:space="preserve"> та в строки, встановлені Договором.</w:t>
      </w:r>
    </w:p>
    <w:p w14:paraId="33FA3ECF" w14:textId="67677FC0" w:rsidR="00A0675A" w:rsidRPr="00C55BEF" w:rsidRDefault="00A0675A" w:rsidP="008E792F">
      <w:pPr>
        <w:pStyle w:val="af0"/>
        <w:numPr>
          <w:ilvl w:val="2"/>
          <w:numId w:val="51"/>
        </w:numPr>
        <w:tabs>
          <w:tab w:val="left" w:pos="567"/>
        </w:tabs>
        <w:ind w:left="0" w:right="282" w:firstLine="567"/>
        <w:contextualSpacing/>
        <w:jc w:val="both"/>
        <w:rPr>
          <w:spacing w:val="-10"/>
          <w:sz w:val="24"/>
          <w:szCs w:val="24"/>
          <w:highlight w:val="yellow"/>
        </w:rPr>
      </w:pPr>
      <w:proofErr w:type="gramStart"/>
      <w:r w:rsidRPr="00C55BEF">
        <w:rPr>
          <w:spacing w:val="-10"/>
          <w:sz w:val="24"/>
          <w:szCs w:val="24"/>
          <w:highlight w:val="yellow"/>
        </w:rPr>
        <w:t>В строк</w:t>
      </w:r>
      <w:proofErr w:type="gramEnd"/>
      <w:r w:rsidRPr="00C55BEF">
        <w:rPr>
          <w:spacing w:val="-10"/>
          <w:sz w:val="24"/>
          <w:szCs w:val="24"/>
          <w:highlight w:val="yellow"/>
        </w:rPr>
        <w:t xml:space="preserve">, </w:t>
      </w:r>
      <w:proofErr w:type="spellStart"/>
      <w:r w:rsidRPr="00C55BEF">
        <w:rPr>
          <w:spacing w:val="-10"/>
          <w:sz w:val="24"/>
          <w:szCs w:val="24"/>
          <w:highlight w:val="yellow"/>
        </w:rPr>
        <w:t>встановлений</w:t>
      </w:r>
      <w:proofErr w:type="spellEnd"/>
      <w:r w:rsidRPr="00C55BEF">
        <w:rPr>
          <w:spacing w:val="-10"/>
          <w:sz w:val="24"/>
          <w:szCs w:val="24"/>
          <w:highlight w:val="yellow"/>
        </w:rPr>
        <w:t xml:space="preserve"> </w:t>
      </w:r>
      <w:proofErr w:type="spellStart"/>
      <w:r w:rsidRPr="00C55BEF">
        <w:rPr>
          <w:spacing w:val="-10"/>
          <w:sz w:val="24"/>
          <w:szCs w:val="24"/>
          <w:highlight w:val="yellow"/>
        </w:rPr>
        <w:t>Страхувальником</w:t>
      </w:r>
      <w:proofErr w:type="spellEnd"/>
      <w:r w:rsidRPr="00C55BEF">
        <w:rPr>
          <w:spacing w:val="-10"/>
          <w:sz w:val="24"/>
          <w:szCs w:val="24"/>
          <w:highlight w:val="yellow"/>
        </w:rPr>
        <w:t xml:space="preserve">, усувати порушення, встановлені самостійно Страховиком, або виявлені Страхувальником, </w:t>
      </w:r>
      <w:r w:rsidRPr="00C55BEF">
        <w:rPr>
          <w:rFonts w:eastAsia="SimSun"/>
          <w:spacing w:val="-10"/>
          <w:sz w:val="24"/>
          <w:szCs w:val="24"/>
          <w:highlight w:val="yellow"/>
        </w:rPr>
        <w:t xml:space="preserve">під час контролю за якістю послуг шляхом розгляду </w:t>
      </w:r>
      <w:r w:rsidRPr="00C55BEF">
        <w:rPr>
          <w:spacing w:val="-10"/>
          <w:sz w:val="24"/>
          <w:szCs w:val="24"/>
          <w:highlight w:val="yellow"/>
        </w:rPr>
        <w:t>звітів, опитування Застрахованих осіб тощо.</w:t>
      </w:r>
    </w:p>
    <w:p w14:paraId="22485A7A" w14:textId="1C7EEA89" w:rsidR="00A0675A" w:rsidRPr="00C55BEF" w:rsidRDefault="00A0675A" w:rsidP="008E792F">
      <w:pPr>
        <w:pStyle w:val="af0"/>
        <w:numPr>
          <w:ilvl w:val="2"/>
          <w:numId w:val="51"/>
        </w:numPr>
        <w:tabs>
          <w:tab w:val="left" w:pos="567"/>
        </w:tabs>
        <w:ind w:left="0" w:right="282" w:firstLine="567"/>
        <w:contextualSpacing/>
        <w:jc w:val="both"/>
        <w:rPr>
          <w:spacing w:val="-10"/>
          <w:sz w:val="24"/>
          <w:szCs w:val="24"/>
          <w:highlight w:val="yellow"/>
        </w:rPr>
      </w:pPr>
      <w:proofErr w:type="spellStart"/>
      <w:r w:rsidRPr="00C55BEF">
        <w:rPr>
          <w:spacing w:val="-10"/>
          <w:sz w:val="24"/>
          <w:szCs w:val="24"/>
          <w:highlight w:val="yellow"/>
        </w:rPr>
        <w:t>Усувати</w:t>
      </w:r>
      <w:proofErr w:type="spellEnd"/>
      <w:r w:rsidRPr="00C55BEF">
        <w:rPr>
          <w:spacing w:val="-10"/>
          <w:sz w:val="24"/>
          <w:szCs w:val="24"/>
          <w:highlight w:val="yellow"/>
        </w:rPr>
        <w:t xml:space="preserve"> </w:t>
      </w:r>
      <w:proofErr w:type="spellStart"/>
      <w:r w:rsidRPr="00C55BEF">
        <w:rPr>
          <w:spacing w:val="-10"/>
          <w:sz w:val="24"/>
          <w:szCs w:val="24"/>
          <w:highlight w:val="yellow"/>
        </w:rPr>
        <w:t>порушення</w:t>
      </w:r>
      <w:proofErr w:type="spellEnd"/>
      <w:r w:rsidRPr="00C55BEF">
        <w:rPr>
          <w:spacing w:val="-10"/>
          <w:sz w:val="24"/>
          <w:szCs w:val="24"/>
          <w:highlight w:val="yellow"/>
        </w:rPr>
        <w:t xml:space="preserve"> </w:t>
      </w:r>
      <w:proofErr w:type="spellStart"/>
      <w:r w:rsidRPr="00C55BEF">
        <w:rPr>
          <w:spacing w:val="-10"/>
          <w:sz w:val="24"/>
          <w:szCs w:val="24"/>
          <w:highlight w:val="yellow"/>
        </w:rPr>
        <w:t>вимог</w:t>
      </w:r>
      <w:proofErr w:type="spellEnd"/>
      <w:r w:rsidRPr="00C55BEF">
        <w:rPr>
          <w:spacing w:val="-10"/>
          <w:sz w:val="24"/>
          <w:szCs w:val="24"/>
          <w:highlight w:val="yellow"/>
        </w:rPr>
        <w:t xml:space="preserve"> </w:t>
      </w:r>
      <w:proofErr w:type="spellStart"/>
      <w:r w:rsidRPr="00C55BEF">
        <w:rPr>
          <w:spacing w:val="-10"/>
          <w:sz w:val="24"/>
          <w:szCs w:val="24"/>
          <w:highlight w:val="yellow"/>
        </w:rPr>
        <w:t>щодо</w:t>
      </w:r>
      <w:proofErr w:type="spellEnd"/>
      <w:r w:rsidRPr="00C55BEF">
        <w:rPr>
          <w:spacing w:val="-10"/>
          <w:sz w:val="24"/>
          <w:szCs w:val="24"/>
          <w:highlight w:val="yellow"/>
        </w:rPr>
        <w:t xml:space="preserve"> якості надання послуг за зверненнями Застрахованих осіб </w:t>
      </w:r>
      <w:proofErr w:type="gramStart"/>
      <w:r w:rsidRPr="00C55BEF">
        <w:rPr>
          <w:spacing w:val="-10"/>
          <w:sz w:val="24"/>
          <w:szCs w:val="24"/>
          <w:highlight w:val="yellow"/>
        </w:rPr>
        <w:t>в строк</w:t>
      </w:r>
      <w:proofErr w:type="gramEnd"/>
      <w:r w:rsidRPr="00C55BEF">
        <w:rPr>
          <w:spacing w:val="-10"/>
          <w:sz w:val="24"/>
          <w:szCs w:val="24"/>
          <w:highlight w:val="yellow"/>
        </w:rPr>
        <w:t>, встановлений Страхувальником, Застрахованою особою.</w:t>
      </w:r>
    </w:p>
    <w:p w14:paraId="4CC3B48A" w14:textId="5FD2EE10" w:rsidR="00A0675A" w:rsidRPr="00C55BEF" w:rsidRDefault="00A0675A" w:rsidP="008E792F">
      <w:pPr>
        <w:pStyle w:val="af0"/>
        <w:numPr>
          <w:ilvl w:val="2"/>
          <w:numId w:val="51"/>
        </w:numPr>
        <w:tabs>
          <w:tab w:val="left" w:pos="567"/>
        </w:tabs>
        <w:ind w:left="0" w:right="282" w:firstLine="567"/>
        <w:contextualSpacing/>
        <w:jc w:val="both"/>
        <w:rPr>
          <w:spacing w:val="-10"/>
          <w:sz w:val="24"/>
          <w:szCs w:val="24"/>
          <w:highlight w:val="yellow"/>
        </w:rPr>
      </w:pPr>
      <w:proofErr w:type="spellStart"/>
      <w:r w:rsidRPr="00C55BEF">
        <w:rPr>
          <w:spacing w:val="-10"/>
          <w:sz w:val="24"/>
          <w:szCs w:val="24"/>
          <w:highlight w:val="yellow"/>
        </w:rPr>
        <w:t>Забезпечити</w:t>
      </w:r>
      <w:proofErr w:type="spellEnd"/>
      <w:r w:rsidRPr="00C55BEF">
        <w:rPr>
          <w:spacing w:val="-10"/>
          <w:sz w:val="24"/>
          <w:szCs w:val="24"/>
          <w:highlight w:val="yellow"/>
        </w:rPr>
        <w:t xml:space="preserve"> </w:t>
      </w:r>
      <w:proofErr w:type="spellStart"/>
      <w:r w:rsidRPr="00C55BEF">
        <w:rPr>
          <w:spacing w:val="-10"/>
          <w:sz w:val="24"/>
          <w:szCs w:val="24"/>
          <w:highlight w:val="yellow"/>
        </w:rPr>
        <w:t>надання</w:t>
      </w:r>
      <w:proofErr w:type="spellEnd"/>
      <w:r w:rsidRPr="00C55BEF">
        <w:rPr>
          <w:spacing w:val="-10"/>
          <w:sz w:val="24"/>
          <w:szCs w:val="24"/>
          <w:highlight w:val="yellow"/>
        </w:rPr>
        <w:t xml:space="preserve"> </w:t>
      </w:r>
      <w:proofErr w:type="spellStart"/>
      <w:r w:rsidRPr="00C55BEF">
        <w:rPr>
          <w:spacing w:val="-10"/>
          <w:sz w:val="24"/>
          <w:szCs w:val="24"/>
          <w:highlight w:val="yellow"/>
        </w:rPr>
        <w:t>медичної</w:t>
      </w:r>
      <w:proofErr w:type="spellEnd"/>
      <w:r w:rsidRPr="00C55BEF">
        <w:rPr>
          <w:spacing w:val="-10"/>
          <w:sz w:val="24"/>
          <w:szCs w:val="24"/>
          <w:highlight w:val="yellow"/>
        </w:rPr>
        <w:t xml:space="preserve"> </w:t>
      </w:r>
      <w:proofErr w:type="spellStart"/>
      <w:r w:rsidRPr="00C55BEF">
        <w:rPr>
          <w:spacing w:val="-10"/>
          <w:sz w:val="24"/>
          <w:szCs w:val="24"/>
          <w:highlight w:val="yellow"/>
        </w:rPr>
        <w:t>допомоги</w:t>
      </w:r>
      <w:proofErr w:type="spellEnd"/>
      <w:r w:rsidRPr="00C55BEF">
        <w:rPr>
          <w:spacing w:val="-10"/>
          <w:sz w:val="24"/>
          <w:szCs w:val="24"/>
          <w:highlight w:val="yellow"/>
        </w:rPr>
        <w:t xml:space="preserve"> Застрахованій особі  в закладі охорони здоров’я, передбаченому переліком, відповідно до Додатку 5 до цього Договору та погодженому з </w:t>
      </w:r>
      <w:r w:rsidRPr="00C55BEF">
        <w:rPr>
          <w:spacing w:val="-10"/>
          <w:sz w:val="24"/>
          <w:szCs w:val="24"/>
          <w:highlight w:val="yellow"/>
        </w:rPr>
        <w:lastRenderedPageBreak/>
        <w:t xml:space="preserve">останньою, а також в лікувально-профілактичному закладі охорони здоров’я, що передбачений Додатком 5.1. до цього Договору, який </w:t>
      </w:r>
      <w:r w:rsidRPr="00C55BEF">
        <w:rPr>
          <w:rFonts w:eastAsia="SimSun"/>
          <w:iCs/>
          <w:spacing w:val="-10"/>
          <w:sz w:val="24"/>
          <w:szCs w:val="24"/>
          <w:highlight w:val="yellow"/>
        </w:rPr>
        <w:t>надсилається в електронному вигляді у форматі Excel засобами поштового зв’язку на адресу електронної пошти представника Страхувальника</w:t>
      </w:r>
      <w:r w:rsidRPr="00C55BEF">
        <w:rPr>
          <w:sz w:val="24"/>
          <w:szCs w:val="24"/>
          <w:highlight w:val="yellow"/>
        </w:rPr>
        <w:t> </w:t>
      </w:r>
      <w:hyperlink r:id="rId28" w:history="1">
        <w:r w:rsidRPr="00C55BEF">
          <w:rPr>
            <w:color w:val="0563C1"/>
            <w:sz w:val="24"/>
            <w:szCs w:val="24"/>
            <w:highlight w:val="yellow"/>
            <w:u w:val="single"/>
            <w:shd w:val="clear" w:color="auto" w:fill="FFFFFF"/>
          </w:rPr>
          <w:t>_________________</w:t>
        </w:r>
      </w:hyperlink>
      <w:r w:rsidRPr="00C55BEF">
        <w:rPr>
          <w:color w:val="0000FF"/>
          <w:sz w:val="24"/>
          <w:szCs w:val="24"/>
          <w:highlight w:val="yellow"/>
          <w:shd w:val="clear" w:color="auto" w:fill="FFFFFF"/>
        </w:rPr>
        <w:t xml:space="preserve"> </w:t>
      </w:r>
      <w:r w:rsidRPr="00C55BEF">
        <w:rPr>
          <w:rFonts w:eastAsia="SimSun"/>
          <w:iCs/>
          <w:spacing w:val="-10"/>
          <w:sz w:val="24"/>
          <w:szCs w:val="24"/>
          <w:highlight w:val="yellow"/>
        </w:rPr>
        <w:t>(зазначена електронна адреса може змінюватись в робочому порядку Страхувальником після повідомлення про таку зміну на електронну пошту Страховика) або зазначений на веб-сайті Страховика за наступним посиланням __________________ (у разі наявності такого веб-сайту)</w:t>
      </w:r>
      <w:r w:rsidRPr="00C55BEF">
        <w:rPr>
          <w:spacing w:val="-10"/>
          <w:sz w:val="24"/>
          <w:szCs w:val="24"/>
          <w:highlight w:val="yellow"/>
        </w:rPr>
        <w:t xml:space="preserve">. </w:t>
      </w:r>
    </w:p>
    <w:p w14:paraId="0AF1F125" w14:textId="24D69D56" w:rsidR="00A0675A" w:rsidRPr="00C55BEF" w:rsidRDefault="00A0675A" w:rsidP="008E792F">
      <w:pPr>
        <w:pStyle w:val="af0"/>
        <w:numPr>
          <w:ilvl w:val="2"/>
          <w:numId w:val="51"/>
        </w:numPr>
        <w:tabs>
          <w:tab w:val="left" w:pos="567"/>
        </w:tabs>
        <w:ind w:left="0" w:right="282" w:firstLine="567"/>
        <w:contextualSpacing/>
        <w:jc w:val="both"/>
        <w:rPr>
          <w:spacing w:val="-10"/>
          <w:sz w:val="24"/>
          <w:szCs w:val="24"/>
          <w:highlight w:val="yellow"/>
        </w:rPr>
      </w:pPr>
      <w:proofErr w:type="spellStart"/>
      <w:r w:rsidRPr="00C55BEF">
        <w:rPr>
          <w:spacing w:val="-10"/>
          <w:sz w:val="24"/>
          <w:szCs w:val="24"/>
          <w:highlight w:val="yellow"/>
        </w:rPr>
        <w:t>Якщо</w:t>
      </w:r>
      <w:proofErr w:type="spellEnd"/>
      <w:r w:rsidRPr="00C55BEF">
        <w:rPr>
          <w:spacing w:val="-10"/>
          <w:sz w:val="24"/>
          <w:szCs w:val="24"/>
          <w:highlight w:val="yellow"/>
        </w:rPr>
        <w:t xml:space="preserve"> </w:t>
      </w:r>
      <w:proofErr w:type="spellStart"/>
      <w:r w:rsidRPr="00C55BEF">
        <w:rPr>
          <w:spacing w:val="-10"/>
          <w:sz w:val="24"/>
          <w:szCs w:val="24"/>
          <w:highlight w:val="yellow"/>
        </w:rPr>
        <w:t>протягом</w:t>
      </w:r>
      <w:proofErr w:type="spellEnd"/>
      <w:r w:rsidRPr="00C55BEF">
        <w:rPr>
          <w:spacing w:val="-10"/>
          <w:sz w:val="24"/>
          <w:szCs w:val="24"/>
          <w:highlight w:val="yellow"/>
        </w:rPr>
        <w:t xml:space="preserve"> строку </w:t>
      </w:r>
      <w:proofErr w:type="spellStart"/>
      <w:r w:rsidRPr="00C55BEF">
        <w:rPr>
          <w:spacing w:val="-10"/>
          <w:sz w:val="24"/>
          <w:szCs w:val="24"/>
          <w:highlight w:val="yellow"/>
        </w:rPr>
        <w:t>дії</w:t>
      </w:r>
      <w:proofErr w:type="spellEnd"/>
      <w:r w:rsidRPr="00C55BEF">
        <w:rPr>
          <w:spacing w:val="-10"/>
          <w:sz w:val="24"/>
          <w:szCs w:val="24"/>
          <w:highlight w:val="yellow"/>
        </w:rPr>
        <w:t xml:space="preserve"> Договору Страховик ініціює виключення закладу охорони здоров’я певного класу із переліку зазначеного у Додатку 5 до Договору, у зв’язку із розірванням договору про співпрацю з таким закладом охорони здоров’я, то Страховик зобов'язаний одразу на момент такого виключення забезпечити заміну виключеного закладу охорони здоров’я на інший заклад аналогічного класу (з максимально наближеним територіальним розташуванням до виключеного закладу охорони здоров’я) та узгодити таку зміну з Страхувальником, шляхом укладання додаткової угоди до цього Договору. </w:t>
      </w:r>
    </w:p>
    <w:p w14:paraId="7EBCD834" w14:textId="371F1124" w:rsidR="00A0675A" w:rsidRPr="00C55BEF" w:rsidRDefault="00A0675A" w:rsidP="008E792F">
      <w:pPr>
        <w:pStyle w:val="af0"/>
        <w:numPr>
          <w:ilvl w:val="2"/>
          <w:numId w:val="51"/>
        </w:numPr>
        <w:tabs>
          <w:tab w:val="left" w:pos="567"/>
        </w:tabs>
        <w:ind w:left="0" w:right="282" w:firstLine="567"/>
        <w:contextualSpacing/>
        <w:jc w:val="both"/>
        <w:rPr>
          <w:spacing w:val="-10"/>
          <w:sz w:val="24"/>
          <w:szCs w:val="24"/>
          <w:highlight w:val="yellow"/>
        </w:rPr>
      </w:pPr>
      <w:proofErr w:type="spellStart"/>
      <w:proofErr w:type="gramStart"/>
      <w:r w:rsidRPr="00C55BEF">
        <w:rPr>
          <w:spacing w:val="-10"/>
          <w:sz w:val="24"/>
          <w:szCs w:val="24"/>
          <w:highlight w:val="yellow"/>
        </w:rPr>
        <w:t>Забезпечити</w:t>
      </w:r>
      <w:proofErr w:type="spellEnd"/>
      <w:r w:rsidRPr="00C55BEF">
        <w:rPr>
          <w:spacing w:val="-10"/>
          <w:sz w:val="24"/>
          <w:szCs w:val="24"/>
          <w:highlight w:val="yellow"/>
        </w:rPr>
        <w:t xml:space="preserve"> </w:t>
      </w:r>
      <w:r w:rsidRPr="00C55BEF">
        <w:rPr>
          <w:rFonts w:eastAsia="SimSun"/>
          <w:spacing w:val="-10"/>
          <w:sz w:val="24"/>
          <w:szCs w:val="24"/>
          <w:highlight w:val="yellow"/>
        </w:rPr>
        <w:t xml:space="preserve"> </w:t>
      </w:r>
      <w:proofErr w:type="spellStart"/>
      <w:r w:rsidRPr="00C55BEF">
        <w:rPr>
          <w:rFonts w:eastAsia="SimSun"/>
          <w:spacing w:val="-10"/>
          <w:sz w:val="24"/>
          <w:szCs w:val="24"/>
          <w:highlight w:val="yellow"/>
        </w:rPr>
        <w:t>належну</w:t>
      </w:r>
      <w:proofErr w:type="spellEnd"/>
      <w:proofErr w:type="gramEnd"/>
      <w:r w:rsidRPr="00C55BEF">
        <w:rPr>
          <w:rFonts w:eastAsia="SimSun"/>
          <w:spacing w:val="-10"/>
          <w:sz w:val="24"/>
          <w:szCs w:val="24"/>
          <w:highlight w:val="yellow"/>
        </w:rPr>
        <w:t xml:space="preserve"> </w:t>
      </w:r>
      <w:proofErr w:type="spellStart"/>
      <w:r w:rsidRPr="00C55BEF">
        <w:rPr>
          <w:rFonts w:eastAsia="SimSun"/>
          <w:spacing w:val="-10"/>
          <w:sz w:val="24"/>
          <w:szCs w:val="24"/>
          <w:highlight w:val="yellow"/>
        </w:rPr>
        <w:t>якість</w:t>
      </w:r>
      <w:proofErr w:type="spellEnd"/>
      <w:r w:rsidRPr="00C55BEF">
        <w:rPr>
          <w:rFonts w:eastAsia="SimSun"/>
          <w:spacing w:val="-10"/>
          <w:sz w:val="24"/>
          <w:szCs w:val="24"/>
          <w:highlight w:val="yellow"/>
        </w:rPr>
        <w:t xml:space="preserve"> </w:t>
      </w:r>
      <w:proofErr w:type="spellStart"/>
      <w:r w:rsidRPr="00C55BEF">
        <w:rPr>
          <w:rFonts w:eastAsia="SimSun"/>
          <w:spacing w:val="-10"/>
          <w:sz w:val="24"/>
          <w:szCs w:val="24"/>
          <w:highlight w:val="yellow"/>
        </w:rPr>
        <w:t>послуг</w:t>
      </w:r>
      <w:proofErr w:type="spellEnd"/>
      <w:r w:rsidRPr="00C55BEF">
        <w:rPr>
          <w:rFonts w:eastAsia="SimSun"/>
          <w:spacing w:val="-10"/>
          <w:sz w:val="24"/>
          <w:szCs w:val="24"/>
          <w:highlight w:val="yellow"/>
        </w:rPr>
        <w:t xml:space="preserve"> на кожному етапі взаємодії </w:t>
      </w:r>
      <w:r w:rsidRPr="00C55BEF">
        <w:rPr>
          <w:rFonts w:eastAsia="SimSun"/>
          <w:iCs/>
          <w:spacing w:val="-10"/>
          <w:sz w:val="24"/>
          <w:szCs w:val="24"/>
          <w:highlight w:val="yellow"/>
        </w:rPr>
        <w:t>Застрахованих осіб Страхувальника</w:t>
      </w:r>
      <w:r w:rsidRPr="00C55BEF">
        <w:rPr>
          <w:rFonts w:eastAsia="SimSun"/>
          <w:spacing w:val="-10"/>
          <w:sz w:val="24"/>
          <w:szCs w:val="24"/>
          <w:highlight w:val="yellow"/>
        </w:rPr>
        <w:t xml:space="preserve"> зі Страховиком, медичним </w:t>
      </w:r>
      <w:proofErr w:type="spellStart"/>
      <w:r w:rsidRPr="00C55BEF">
        <w:rPr>
          <w:rFonts w:eastAsia="SimSun"/>
          <w:spacing w:val="-10"/>
          <w:sz w:val="24"/>
          <w:szCs w:val="24"/>
          <w:highlight w:val="yellow"/>
        </w:rPr>
        <w:t>асистансом</w:t>
      </w:r>
      <w:proofErr w:type="spellEnd"/>
      <w:r w:rsidRPr="00C55BEF">
        <w:rPr>
          <w:rFonts w:eastAsia="SimSun"/>
          <w:spacing w:val="-10"/>
          <w:sz w:val="24"/>
          <w:szCs w:val="24"/>
          <w:highlight w:val="yellow"/>
        </w:rPr>
        <w:t>, закладами охорони здоров’я, лікарями, іншими медичними працівниками, аптеками, лабораторіями та іншими особами, залученими до процесу надання послуг.</w:t>
      </w:r>
    </w:p>
    <w:p w14:paraId="2DBF32D6" w14:textId="579CA80E" w:rsidR="00A0675A" w:rsidRPr="00C55BEF" w:rsidRDefault="00A0675A" w:rsidP="008E792F">
      <w:pPr>
        <w:pStyle w:val="af0"/>
        <w:numPr>
          <w:ilvl w:val="2"/>
          <w:numId w:val="51"/>
        </w:numPr>
        <w:tabs>
          <w:tab w:val="left" w:pos="567"/>
        </w:tabs>
        <w:ind w:left="0" w:right="282" w:firstLine="567"/>
        <w:contextualSpacing/>
        <w:jc w:val="both"/>
        <w:rPr>
          <w:spacing w:val="-10"/>
          <w:sz w:val="24"/>
          <w:szCs w:val="24"/>
          <w:highlight w:val="yellow"/>
        </w:rPr>
      </w:pPr>
      <w:r w:rsidRPr="00C55BEF">
        <w:rPr>
          <w:spacing w:val="-10"/>
          <w:sz w:val="24"/>
          <w:szCs w:val="24"/>
          <w:highlight w:val="yellow"/>
        </w:rPr>
        <w:t xml:space="preserve">За </w:t>
      </w:r>
      <w:proofErr w:type="spellStart"/>
      <w:r w:rsidRPr="00C55BEF">
        <w:rPr>
          <w:spacing w:val="-10"/>
          <w:sz w:val="24"/>
          <w:szCs w:val="24"/>
          <w:highlight w:val="yellow"/>
        </w:rPr>
        <w:t>письмовим</w:t>
      </w:r>
      <w:proofErr w:type="spellEnd"/>
      <w:r w:rsidRPr="00C55BEF">
        <w:rPr>
          <w:spacing w:val="-10"/>
          <w:sz w:val="24"/>
          <w:szCs w:val="24"/>
          <w:highlight w:val="yellow"/>
        </w:rPr>
        <w:t xml:space="preserve"> </w:t>
      </w:r>
      <w:proofErr w:type="spellStart"/>
      <w:r w:rsidRPr="00C55BEF">
        <w:rPr>
          <w:spacing w:val="-10"/>
          <w:sz w:val="24"/>
          <w:szCs w:val="24"/>
          <w:highlight w:val="yellow"/>
        </w:rPr>
        <w:t>зверненням</w:t>
      </w:r>
      <w:proofErr w:type="spellEnd"/>
      <w:r w:rsidRPr="00C55BEF">
        <w:rPr>
          <w:spacing w:val="-10"/>
          <w:sz w:val="24"/>
          <w:szCs w:val="24"/>
          <w:highlight w:val="yellow"/>
        </w:rPr>
        <w:t xml:space="preserve"> </w:t>
      </w:r>
      <w:proofErr w:type="spellStart"/>
      <w:r w:rsidRPr="00C55BEF">
        <w:rPr>
          <w:spacing w:val="-10"/>
          <w:sz w:val="24"/>
          <w:szCs w:val="24"/>
          <w:highlight w:val="yellow"/>
        </w:rPr>
        <w:t>Застрахованої</w:t>
      </w:r>
      <w:proofErr w:type="spellEnd"/>
      <w:r w:rsidRPr="00C55BEF">
        <w:rPr>
          <w:spacing w:val="-10"/>
          <w:sz w:val="24"/>
          <w:szCs w:val="24"/>
          <w:highlight w:val="yellow"/>
        </w:rPr>
        <w:t xml:space="preserve"> особи </w:t>
      </w:r>
      <w:proofErr w:type="gramStart"/>
      <w:r w:rsidRPr="00C55BEF">
        <w:rPr>
          <w:spacing w:val="-10"/>
          <w:sz w:val="24"/>
          <w:szCs w:val="24"/>
          <w:highlight w:val="yellow"/>
        </w:rPr>
        <w:t>в строк</w:t>
      </w:r>
      <w:proofErr w:type="gramEnd"/>
      <w:r w:rsidRPr="00C55BEF">
        <w:rPr>
          <w:spacing w:val="-10"/>
          <w:sz w:val="24"/>
          <w:szCs w:val="24"/>
          <w:highlight w:val="yellow"/>
        </w:rPr>
        <w:t xml:space="preserve"> до 2 (двох) робочих днів від дати звернення надавати їй листування, аудіо записи всіх телефонних розмов, які підтверджують звернення такої Застрахованої особи до медичного </w:t>
      </w:r>
      <w:proofErr w:type="spellStart"/>
      <w:r w:rsidRPr="00C55BEF">
        <w:rPr>
          <w:spacing w:val="-10"/>
          <w:sz w:val="24"/>
          <w:szCs w:val="24"/>
          <w:highlight w:val="yellow"/>
        </w:rPr>
        <w:t>асистансу</w:t>
      </w:r>
      <w:proofErr w:type="spellEnd"/>
      <w:r w:rsidRPr="00C55BEF">
        <w:rPr>
          <w:spacing w:val="-10"/>
          <w:sz w:val="24"/>
          <w:szCs w:val="24"/>
          <w:highlight w:val="yellow"/>
        </w:rPr>
        <w:t xml:space="preserve">. </w:t>
      </w:r>
    </w:p>
    <w:p w14:paraId="1B0DFD9B" w14:textId="25E60ACE" w:rsidR="00A0675A" w:rsidRPr="00C55BEF" w:rsidRDefault="00A0675A" w:rsidP="008E792F">
      <w:pPr>
        <w:pStyle w:val="af0"/>
        <w:numPr>
          <w:ilvl w:val="2"/>
          <w:numId w:val="51"/>
        </w:numPr>
        <w:tabs>
          <w:tab w:val="left" w:pos="567"/>
        </w:tabs>
        <w:ind w:left="0" w:right="282" w:firstLine="567"/>
        <w:contextualSpacing/>
        <w:jc w:val="both"/>
        <w:rPr>
          <w:spacing w:val="-10"/>
          <w:sz w:val="24"/>
          <w:szCs w:val="24"/>
          <w:highlight w:val="yellow"/>
        </w:rPr>
      </w:pPr>
      <w:r w:rsidRPr="00C55BEF">
        <w:rPr>
          <w:spacing w:val="-10"/>
          <w:sz w:val="24"/>
          <w:szCs w:val="24"/>
          <w:highlight w:val="yellow"/>
        </w:rPr>
        <w:t xml:space="preserve">У </w:t>
      </w:r>
      <w:proofErr w:type="spellStart"/>
      <w:r w:rsidRPr="00C55BEF">
        <w:rPr>
          <w:spacing w:val="-10"/>
          <w:sz w:val="24"/>
          <w:szCs w:val="24"/>
          <w:highlight w:val="yellow"/>
        </w:rPr>
        <w:t>разі</w:t>
      </w:r>
      <w:proofErr w:type="spellEnd"/>
      <w:r w:rsidRPr="00C55BEF">
        <w:rPr>
          <w:spacing w:val="-10"/>
          <w:sz w:val="24"/>
          <w:szCs w:val="24"/>
          <w:highlight w:val="yellow"/>
        </w:rPr>
        <w:t xml:space="preserve"> </w:t>
      </w:r>
      <w:proofErr w:type="spellStart"/>
      <w:r w:rsidRPr="00C55BEF">
        <w:rPr>
          <w:spacing w:val="-10"/>
          <w:sz w:val="24"/>
          <w:szCs w:val="24"/>
          <w:highlight w:val="yellow"/>
        </w:rPr>
        <w:t>звернення</w:t>
      </w:r>
      <w:proofErr w:type="spellEnd"/>
      <w:r w:rsidRPr="00C55BEF">
        <w:rPr>
          <w:spacing w:val="-10"/>
          <w:sz w:val="24"/>
          <w:szCs w:val="24"/>
          <w:highlight w:val="yellow"/>
        </w:rPr>
        <w:t xml:space="preserve"> </w:t>
      </w:r>
      <w:proofErr w:type="spellStart"/>
      <w:r w:rsidRPr="00C55BEF">
        <w:rPr>
          <w:spacing w:val="-10"/>
          <w:sz w:val="24"/>
          <w:szCs w:val="24"/>
          <w:highlight w:val="yellow"/>
        </w:rPr>
        <w:t>Застрахованої</w:t>
      </w:r>
      <w:proofErr w:type="spellEnd"/>
      <w:r w:rsidRPr="00C55BEF">
        <w:rPr>
          <w:spacing w:val="-10"/>
          <w:sz w:val="24"/>
          <w:szCs w:val="24"/>
          <w:highlight w:val="yellow"/>
        </w:rPr>
        <w:t xml:space="preserve"> особи про настання страхового випадку протягом строку дії Договору, забезпечити покриття медикаментами повного курсу лікування відповідно до умов Програми: забезпечення через мережу аптек, з якими співпрацює Страховик та/або </w:t>
      </w:r>
      <w:proofErr w:type="spellStart"/>
      <w:r w:rsidRPr="00C55BEF">
        <w:rPr>
          <w:spacing w:val="-10"/>
          <w:sz w:val="24"/>
          <w:szCs w:val="24"/>
          <w:highlight w:val="yellow"/>
        </w:rPr>
        <w:t>асистанс</w:t>
      </w:r>
      <w:proofErr w:type="spellEnd"/>
      <w:r w:rsidRPr="00C55BEF">
        <w:rPr>
          <w:spacing w:val="-10"/>
          <w:sz w:val="24"/>
          <w:szCs w:val="24"/>
          <w:highlight w:val="yellow"/>
        </w:rPr>
        <w:t>, Застрахованих осіб лікарськими засобами та медичними виробами, які призначені лікуючим лікарем, необхідними для лікування в амбулаторно-поліклінічних умовах: офіційно зареєстрованими в Україні лікарськими засобами для  лікування основного захворювання курсом до 30 днів за кожною нозологією протягом року, у тому числі, якщо такий курс виходить за межі строку дії Договору.</w:t>
      </w:r>
    </w:p>
    <w:p w14:paraId="02C6F030" w14:textId="350C1880" w:rsidR="00A0675A" w:rsidRPr="00C55BEF" w:rsidRDefault="00A0675A" w:rsidP="008E792F">
      <w:pPr>
        <w:pStyle w:val="af0"/>
        <w:numPr>
          <w:ilvl w:val="2"/>
          <w:numId w:val="51"/>
        </w:numPr>
        <w:tabs>
          <w:tab w:val="left" w:pos="567"/>
        </w:tabs>
        <w:ind w:left="0" w:right="282" w:firstLine="567"/>
        <w:contextualSpacing/>
        <w:jc w:val="both"/>
        <w:rPr>
          <w:spacing w:val="-10"/>
          <w:sz w:val="24"/>
          <w:szCs w:val="24"/>
          <w:highlight w:val="yellow"/>
        </w:rPr>
      </w:pPr>
      <w:r w:rsidRPr="00C55BEF">
        <w:rPr>
          <w:spacing w:val="-10"/>
          <w:sz w:val="24"/>
          <w:szCs w:val="24"/>
          <w:highlight w:val="yellow"/>
        </w:rPr>
        <w:t xml:space="preserve">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w:t>
      </w:r>
      <w:proofErr w:type="gramStart"/>
      <w:r w:rsidRPr="00C55BEF">
        <w:rPr>
          <w:spacing w:val="-10"/>
          <w:sz w:val="24"/>
          <w:szCs w:val="24"/>
          <w:highlight w:val="yellow"/>
        </w:rPr>
        <w:t>на яку</w:t>
      </w:r>
      <w:proofErr w:type="gramEnd"/>
      <w:r w:rsidRPr="00C55BEF">
        <w:rPr>
          <w:spacing w:val="-10"/>
          <w:sz w:val="24"/>
          <w:szCs w:val="24"/>
          <w:highlight w:val="yellow"/>
        </w:rPr>
        <w:t xml:space="preserve">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24F922DA" w14:textId="77777777" w:rsidR="00A0675A" w:rsidRPr="00A0675A" w:rsidRDefault="00A0675A" w:rsidP="00A0675A">
      <w:pPr>
        <w:spacing w:after="0" w:line="240" w:lineRule="auto"/>
        <w:ind w:right="282" w:firstLine="567"/>
        <w:contextualSpacing/>
        <w:jc w:val="both"/>
        <w:rPr>
          <w:spacing w:val="-10"/>
          <w:sz w:val="24"/>
          <w:szCs w:val="24"/>
          <w:highlight w:val="yellow"/>
        </w:rPr>
      </w:pPr>
      <w:r w:rsidRPr="00A0675A">
        <w:rPr>
          <w:rFonts w:ascii="Times New Roman" w:hAnsi="Times New Roman" w:cs="Times New Roman"/>
          <w:spacing w:val="-10"/>
          <w:sz w:val="24"/>
          <w:szCs w:val="24"/>
          <w:highlight w:val="yellow"/>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4BACEA2" w14:textId="6C503DE2" w:rsidR="00A0675A" w:rsidRPr="00C55BEF" w:rsidRDefault="00A0675A" w:rsidP="008E792F">
      <w:pPr>
        <w:pStyle w:val="af0"/>
        <w:numPr>
          <w:ilvl w:val="2"/>
          <w:numId w:val="51"/>
        </w:numPr>
        <w:ind w:left="0" w:right="282" w:firstLine="567"/>
        <w:contextualSpacing/>
        <w:jc w:val="both"/>
        <w:rPr>
          <w:spacing w:val="-10"/>
          <w:sz w:val="24"/>
          <w:szCs w:val="24"/>
          <w:highlight w:val="yellow"/>
        </w:rPr>
      </w:pPr>
      <w:r w:rsidRPr="00C55BEF">
        <w:rPr>
          <w:spacing w:val="-10"/>
          <w:sz w:val="24"/>
          <w:szCs w:val="24"/>
          <w:highlight w:val="yellow"/>
        </w:rPr>
        <w:t xml:space="preserve">Не </w:t>
      </w:r>
      <w:proofErr w:type="spellStart"/>
      <w:r w:rsidRPr="00C55BEF">
        <w:rPr>
          <w:spacing w:val="-10"/>
          <w:sz w:val="24"/>
          <w:szCs w:val="24"/>
          <w:highlight w:val="yellow"/>
        </w:rPr>
        <w:t>здійснювати</w:t>
      </w:r>
      <w:proofErr w:type="spellEnd"/>
      <w:r w:rsidRPr="00C55BEF">
        <w:rPr>
          <w:spacing w:val="-10"/>
          <w:sz w:val="24"/>
          <w:szCs w:val="24"/>
          <w:highlight w:val="yellow"/>
        </w:rPr>
        <w:t xml:space="preserve"> </w:t>
      </w:r>
      <w:proofErr w:type="spellStart"/>
      <w:r w:rsidRPr="00C55BEF">
        <w:rPr>
          <w:spacing w:val="-10"/>
          <w:sz w:val="24"/>
          <w:szCs w:val="24"/>
          <w:highlight w:val="yellow"/>
        </w:rPr>
        <w:t>операцій</w:t>
      </w:r>
      <w:proofErr w:type="spellEnd"/>
      <w:r w:rsidRPr="00C55BEF">
        <w:rPr>
          <w:spacing w:val="-10"/>
          <w:sz w:val="24"/>
          <w:szCs w:val="24"/>
          <w:highlight w:val="yellow"/>
        </w:rPr>
        <w:t xml:space="preserve"> </w:t>
      </w:r>
      <w:proofErr w:type="spellStart"/>
      <w:r w:rsidRPr="00C55BEF">
        <w:rPr>
          <w:spacing w:val="-10"/>
          <w:sz w:val="24"/>
          <w:szCs w:val="24"/>
          <w:highlight w:val="yellow"/>
        </w:rPr>
        <w:t>або</w:t>
      </w:r>
      <w:proofErr w:type="spellEnd"/>
      <w:r w:rsidRPr="00C55BEF">
        <w:rPr>
          <w:spacing w:val="-10"/>
          <w:sz w:val="24"/>
          <w:szCs w:val="24"/>
          <w:highlight w:val="yellow"/>
        </w:rPr>
        <w:t xml:space="preserve">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w:t>
      </w:r>
      <w:proofErr w:type="spellStart"/>
      <w:r w:rsidRPr="00C55BEF">
        <w:rPr>
          <w:spacing w:val="-10"/>
          <w:sz w:val="24"/>
          <w:szCs w:val="24"/>
          <w:highlight w:val="yellow"/>
        </w:rPr>
        <w:t>обов’язкових</w:t>
      </w:r>
      <w:proofErr w:type="spellEnd"/>
      <w:r w:rsidRPr="00C55BEF">
        <w:rPr>
          <w:spacing w:val="-10"/>
          <w:sz w:val="24"/>
          <w:szCs w:val="24"/>
          <w:highlight w:val="yellow"/>
        </w:rPr>
        <w:t xml:space="preserve"> для </w:t>
      </w:r>
      <w:proofErr w:type="spellStart"/>
      <w:r w:rsidRPr="00C55BEF">
        <w:rPr>
          <w:spacing w:val="-10"/>
          <w:sz w:val="24"/>
          <w:szCs w:val="24"/>
          <w:highlight w:val="yellow"/>
        </w:rPr>
        <w:t>виконання</w:t>
      </w:r>
      <w:proofErr w:type="spellEnd"/>
      <w:r w:rsidRPr="00C55BEF">
        <w:rPr>
          <w:spacing w:val="-10"/>
          <w:sz w:val="24"/>
          <w:szCs w:val="24"/>
          <w:highlight w:val="yellow"/>
        </w:rPr>
        <w:t xml:space="preserve"> </w:t>
      </w:r>
      <w:proofErr w:type="spellStart"/>
      <w:r w:rsidRPr="00C55BEF">
        <w:rPr>
          <w:spacing w:val="-10"/>
          <w:sz w:val="24"/>
          <w:szCs w:val="24"/>
          <w:highlight w:val="yellow"/>
        </w:rPr>
        <w:t>заходів</w:t>
      </w:r>
      <w:proofErr w:type="spellEnd"/>
      <w:r w:rsidRPr="00C55BEF">
        <w:rPr>
          <w:spacing w:val="-10"/>
          <w:sz w:val="24"/>
          <w:szCs w:val="24"/>
          <w:highlight w:val="yellow"/>
        </w:rPr>
        <w:t>.</w:t>
      </w:r>
    </w:p>
    <w:p w14:paraId="0D95C145" w14:textId="6C7513D5" w:rsidR="00A0675A" w:rsidRPr="00C55BEF" w:rsidRDefault="00A0675A" w:rsidP="008E792F">
      <w:pPr>
        <w:pStyle w:val="af0"/>
        <w:numPr>
          <w:ilvl w:val="2"/>
          <w:numId w:val="51"/>
        </w:numPr>
        <w:ind w:left="0" w:right="282" w:firstLine="567"/>
        <w:contextualSpacing/>
        <w:jc w:val="both"/>
        <w:rPr>
          <w:spacing w:val="-10"/>
          <w:sz w:val="24"/>
          <w:szCs w:val="24"/>
          <w:highlight w:val="yellow"/>
        </w:rPr>
      </w:pPr>
      <w:proofErr w:type="spellStart"/>
      <w:r w:rsidRPr="00C55BEF">
        <w:rPr>
          <w:spacing w:val="-10"/>
          <w:sz w:val="24"/>
          <w:szCs w:val="24"/>
          <w:highlight w:val="yellow"/>
        </w:rPr>
        <w:t>Дотримуватись</w:t>
      </w:r>
      <w:proofErr w:type="spellEnd"/>
      <w:r w:rsidRPr="00C55BEF">
        <w:rPr>
          <w:spacing w:val="-10"/>
          <w:sz w:val="24"/>
          <w:szCs w:val="24"/>
          <w:highlight w:val="yellow"/>
        </w:rPr>
        <w:t xml:space="preserve"> Кодексу </w:t>
      </w:r>
      <w:proofErr w:type="spellStart"/>
      <w:r w:rsidRPr="00C55BEF">
        <w:rPr>
          <w:spacing w:val="-10"/>
          <w:sz w:val="24"/>
          <w:szCs w:val="24"/>
          <w:highlight w:val="yellow"/>
        </w:rPr>
        <w:t>поведінки</w:t>
      </w:r>
      <w:proofErr w:type="spellEnd"/>
      <w:r w:rsidRPr="00C55BEF">
        <w:rPr>
          <w:spacing w:val="-10"/>
          <w:sz w:val="24"/>
          <w:szCs w:val="24"/>
          <w:highlight w:val="yellow"/>
        </w:rPr>
        <w:t xml:space="preserve"> </w:t>
      </w:r>
      <w:proofErr w:type="spellStart"/>
      <w:r w:rsidRPr="00C55BEF">
        <w:rPr>
          <w:spacing w:val="-10"/>
          <w:sz w:val="24"/>
          <w:szCs w:val="24"/>
          <w:highlight w:val="yellow"/>
        </w:rPr>
        <w:t>постачальників</w:t>
      </w:r>
      <w:proofErr w:type="spellEnd"/>
      <w:r w:rsidRPr="00C55BEF">
        <w:rPr>
          <w:spacing w:val="-10"/>
          <w:sz w:val="24"/>
          <w:szCs w:val="24"/>
          <w:highlight w:val="yellow"/>
        </w:rPr>
        <w:t xml:space="preserve"> згідно посилання: https://www.theglobalfund.org/media/3275/corporate_codeofconductforsuppliers_policy_en.pdf.</w:t>
      </w:r>
    </w:p>
    <w:p w14:paraId="4524322F" w14:textId="7C54885C" w:rsidR="00A0675A" w:rsidRPr="00C55BEF" w:rsidRDefault="00A0675A" w:rsidP="008E792F">
      <w:pPr>
        <w:pStyle w:val="af0"/>
        <w:numPr>
          <w:ilvl w:val="2"/>
          <w:numId w:val="51"/>
        </w:numPr>
        <w:ind w:left="0" w:right="282" w:firstLine="567"/>
        <w:contextualSpacing/>
        <w:jc w:val="both"/>
        <w:rPr>
          <w:spacing w:val="-10"/>
          <w:sz w:val="24"/>
          <w:szCs w:val="24"/>
          <w:highlight w:val="yellow"/>
        </w:rPr>
      </w:pPr>
      <w:proofErr w:type="spellStart"/>
      <w:r w:rsidRPr="00C55BEF">
        <w:rPr>
          <w:spacing w:val="-10"/>
          <w:sz w:val="24"/>
          <w:szCs w:val="24"/>
          <w:highlight w:val="yellow"/>
        </w:rPr>
        <w:t>Вживати</w:t>
      </w:r>
      <w:proofErr w:type="spellEnd"/>
      <w:r w:rsidRPr="00C55BEF">
        <w:rPr>
          <w:spacing w:val="-10"/>
          <w:sz w:val="24"/>
          <w:szCs w:val="24"/>
          <w:highlight w:val="yellow"/>
        </w:rPr>
        <w:t xml:space="preserve"> </w:t>
      </w:r>
      <w:proofErr w:type="spellStart"/>
      <w:r w:rsidRPr="00C55BEF">
        <w:rPr>
          <w:spacing w:val="-10"/>
          <w:sz w:val="24"/>
          <w:szCs w:val="24"/>
          <w:highlight w:val="yellow"/>
        </w:rPr>
        <w:t>заходів</w:t>
      </w:r>
      <w:proofErr w:type="spellEnd"/>
      <w:r w:rsidRPr="00C55BEF">
        <w:rPr>
          <w:spacing w:val="-10"/>
          <w:sz w:val="24"/>
          <w:szCs w:val="24"/>
          <w:highlight w:val="yellow"/>
        </w:rPr>
        <w:t xml:space="preserve"> </w:t>
      </w:r>
      <w:proofErr w:type="spellStart"/>
      <w:r w:rsidRPr="00C55BEF">
        <w:rPr>
          <w:spacing w:val="-10"/>
          <w:sz w:val="24"/>
          <w:szCs w:val="24"/>
          <w:highlight w:val="yellow"/>
        </w:rPr>
        <w:t>щодо</w:t>
      </w:r>
      <w:proofErr w:type="spellEnd"/>
      <w:r w:rsidRPr="00C55BEF">
        <w:rPr>
          <w:spacing w:val="-10"/>
          <w:sz w:val="24"/>
          <w:szCs w:val="24"/>
          <w:highlight w:val="yellow"/>
        </w:rPr>
        <w:t xml:space="preserve"> </w:t>
      </w:r>
      <w:proofErr w:type="spellStart"/>
      <w:r w:rsidRPr="00C55BEF">
        <w:rPr>
          <w:spacing w:val="-10"/>
          <w:sz w:val="24"/>
          <w:szCs w:val="24"/>
          <w:highlight w:val="yellow"/>
        </w:rPr>
        <w:t>захисту</w:t>
      </w:r>
      <w:proofErr w:type="spellEnd"/>
      <w:r w:rsidRPr="00C55BEF">
        <w:rPr>
          <w:spacing w:val="-10"/>
          <w:sz w:val="24"/>
          <w:szCs w:val="24"/>
          <w:highlight w:val="yellow"/>
        </w:rPr>
        <w:t xml:space="preserve"> таємниці страхування, персональних даних відповідно до вимог Закону України «Про захист персональних даних», конфіденційної інформації щодо Застрахованих осіб.</w:t>
      </w:r>
    </w:p>
    <w:p w14:paraId="18A5FECE" w14:textId="6ADF4269" w:rsidR="00A0675A" w:rsidRPr="00C55BEF" w:rsidRDefault="00A0675A" w:rsidP="008E792F">
      <w:pPr>
        <w:pStyle w:val="af0"/>
        <w:numPr>
          <w:ilvl w:val="2"/>
          <w:numId w:val="51"/>
        </w:numPr>
        <w:ind w:left="0" w:right="282" w:firstLine="567"/>
        <w:contextualSpacing/>
        <w:jc w:val="both"/>
        <w:rPr>
          <w:spacing w:val="-10"/>
          <w:sz w:val="24"/>
          <w:szCs w:val="24"/>
          <w:highlight w:val="yellow"/>
        </w:rPr>
      </w:pPr>
      <w:proofErr w:type="spellStart"/>
      <w:r w:rsidRPr="00C55BEF">
        <w:rPr>
          <w:spacing w:val="-10"/>
          <w:sz w:val="24"/>
          <w:szCs w:val="24"/>
          <w:highlight w:val="yellow"/>
        </w:rPr>
        <w:t>Відшкодувати</w:t>
      </w:r>
      <w:proofErr w:type="spellEnd"/>
      <w:r w:rsidRPr="00C55BEF">
        <w:rPr>
          <w:spacing w:val="-10"/>
          <w:sz w:val="24"/>
          <w:szCs w:val="24"/>
          <w:highlight w:val="yellow"/>
        </w:rPr>
        <w:t xml:space="preserve"> </w:t>
      </w:r>
      <w:proofErr w:type="spellStart"/>
      <w:r w:rsidRPr="00C55BEF">
        <w:rPr>
          <w:spacing w:val="-10"/>
          <w:sz w:val="24"/>
          <w:szCs w:val="24"/>
          <w:highlight w:val="yellow"/>
        </w:rPr>
        <w:t>витрати</w:t>
      </w:r>
      <w:proofErr w:type="spellEnd"/>
      <w:r w:rsidRPr="00C55BEF">
        <w:rPr>
          <w:spacing w:val="-10"/>
          <w:sz w:val="24"/>
          <w:szCs w:val="24"/>
          <w:highlight w:val="yellow"/>
        </w:rPr>
        <w:t xml:space="preserve">, </w:t>
      </w:r>
      <w:proofErr w:type="spellStart"/>
      <w:r w:rsidRPr="00C55BEF">
        <w:rPr>
          <w:spacing w:val="-10"/>
          <w:sz w:val="24"/>
          <w:szCs w:val="24"/>
          <w:highlight w:val="yellow"/>
        </w:rPr>
        <w:t>понесені</w:t>
      </w:r>
      <w:proofErr w:type="spellEnd"/>
      <w:r w:rsidRPr="00C55BEF">
        <w:rPr>
          <w:spacing w:val="-10"/>
          <w:sz w:val="24"/>
          <w:szCs w:val="24"/>
          <w:highlight w:val="yellow"/>
        </w:rPr>
        <w:t xml:space="preserve"> </w:t>
      </w:r>
      <w:proofErr w:type="spellStart"/>
      <w:r w:rsidRPr="00C55BEF">
        <w:rPr>
          <w:spacing w:val="-10"/>
          <w:sz w:val="24"/>
          <w:szCs w:val="24"/>
          <w:highlight w:val="yellow"/>
        </w:rPr>
        <w:t>Страхувальником</w:t>
      </w:r>
      <w:proofErr w:type="spellEnd"/>
      <w:r w:rsidRPr="00C55BEF">
        <w:rPr>
          <w:spacing w:val="-10"/>
          <w:sz w:val="24"/>
          <w:szCs w:val="24"/>
          <w:highlight w:val="yellow"/>
        </w:rPr>
        <w:t xml:space="preserve"> при настанні страхового випадку щодо запобігання або зменшення збитків.</w:t>
      </w:r>
    </w:p>
    <w:p w14:paraId="332CF47C" w14:textId="4335BDBB" w:rsidR="00A0675A" w:rsidRPr="00C55BEF" w:rsidRDefault="00A0675A" w:rsidP="008E792F">
      <w:pPr>
        <w:pStyle w:val="af0"/>
        <w:numPr>
          <w:ilvl w:val="2"/>
          <w:numId w:val="51"/>
        </w:numPr>
        <w:tabs>
          <w:tab w:val="left" w:pos="1276"/>
        </w:tabs>
        <w:ind w:left="0" w:right="282" w:firstLine="567"/>
        <w:contextualSpacing/>
        <w:jc w:val="both"/>
        <w:rPr>
          <w:spacing w:val="-10"/>
          <w:sz w:val="24"/>
          <w:szCs w:val="24"/>
          <w:highlight w:val="yellow"/>
        </w:rPr>
      </w:pPr>
      <w:r w:rsidRPr="00C55BEF">
        <w:rPr>
          <w:spacing w:val="-10"/>
          <w:sz w:val="24"/>
          <w:szCs w:val="24"/>
          <w:highlight w:val="yellow"/>
        </w:rPr>
        <w:lastRenderedPageBreak/>
        <w:t xml:space="preserve"> Зупинити надання послуг для Застрахованих осіб у разі настання обставин, передбачених пунктом 4.6. цього Договору та відновити їх відповідно до умов, визначених у пункті 4.8. цього Договору. </w:t>
      </w:r>
    </w:p>
    <w:p w14:paraId="5EAC161B" w14:textId="1CBF6D41" w:rsidR="00A0675A" w:rsidRPr="00C55BEF" w:rsidRDefault="00A0675A" w:rsidP="008E792F">
      <w:pPr>
        <w:pStyle w:val="af0"/>
        <w:numPr>
          <w:ilvl w:val="2"/>
          <w:numId w:val="51"/>
        </w:numPr>
        <w:tabs>
          <w:tab w:val="left" w:pos="1276"/>
        </w:tabs>
        <w:ind w:left="0" w:right="282" w:firstLine="567"/>
        <w:contextualSpacing/>
        <w:jc w:val="both"/>
        <w:rPr>
          <w:spacing w:val="-10"/>
          <w:sz w:val="24"/>
          <w:szCs w:val="24"/>
          <w:highlight w:val="yellow"/>
        </w:rPr>
      </w:pPr>
      <w:proofErr w:type="spellStart"/>
      <w:r w:rsidRPr="00C55BEF">
        <w:rPr>
          <w:spacing w:val="-10"/>
          <w:sz w:val="24"/>
          <w:szCs w:val="24"/>
          <w:highlight w:val="yellow"/>
        </w:rPr>
        <w:t>Протягом</w:t>
      </w:r>
      <w:proofErr w:type="spellEnd"/>
      <w:r w:rsidRPr="00C55BEF">
        <w:rPr>
          <w:spacing w:val="-10"/>
          <w:sz w:val="24"/>
          <w:szCs w:val="24"/>
          <w:highlight w:val="yellow"/>
        </w:rPr>
        <w:t xml:space="preserve"> 2 (</w:t>
      </w:r>
      <w:proofErr w:type="spellStart"/>
      <w:r w:rsidRPr="00C55BEF">
        <w:rPr>
          <w:spacing w:val="-10"/>
          <w:sz w:val="24"/>
          <w:szCs w:val="24"/>
          <w:highlight w:val="yellow"/>
        </w:rPr>
        <w:t>двох</w:t>
      </w:r>
      <w:proofErr w:type="spellEnd"/>
      <w:r w:rsidRPr="00C55BEF">
        <w:rPr>
          <w:spacing w:val="-10"/>
          <w:sz w:val="24"/>
          <w:szCs w:val="24"/>
          <w:highlight w:val="yellow"/>
        </w:rPr>
        <w:t xml:space="preserve">) </w:t>
      </w:r>
      <w:proofErr w:type="spellStart"/>
      <w:r w:rsidRPr="00C55BEF">
        <w:rPr>
          <w:spacing w:val="-10"/>
          <w:sz w:val="24"/>
          <w:szCs w:val="24"/>
          <w:highlight w:val="yellow"/>
        </w:rPr>
        <w:t>робочих</w:t>
      </w:r>
      <w:proofErr w:type="spellEnd"/>
      <w:r w:rsidRPr="00C55BEF">
        <w:rPr>
          <w:spacing w:val="-10"/>
          <w:sz w:val="24"/>
          <w:szCs w:val="24"/>
          <w:highlight w:val="yellow"/>
        </w:rPr>
        <w:t xml:space="preserve"> днів, як тільки стане відомо про настання страхового випадку, вжити заходів до </w:t>
      </w:r>
      <w:proofErr w:type="gramStart"/>
      <w:r w:rsidRPr="00C55BEF">
        <w:rPr>
          <w:spacing w:val="-10"/>
          <w:sz w:val="24"/>
          <w:szCs w:val="24"/>
          <w:highlight w:val="yellow"/>
        </w:rPr>
        <w:t>оформлення  всіх</w:t>
      </w:r>
      <w:proofErr w:type="gramEnd"/>
      <w:r w:rsidRPr="00C55BEF">
        <w:rPr>
          <w:spacing w:val="-10"/>
          <w:sz w:val="24"/>
          <w:szCs w:val="24"/>
          <w:highlight w:val="yellow"/>
        </w:rPr>
        <w:t xml:space="preserve"> необхідних документів для своєчасної виплати страхового відшкодування Страхувальнику.</w:t>
      </w:r>
    </w:p>
    <w:p w14:paraId="0AD8FA94" w14:textId="0E070DD5" w:rsidR="00A0675A" w:rsidRPr="00C55BEF" w:rsidRDefault="00A0675A" w:rsidP="008E792F">
      <w:pPr>
        <w:pStyle w:val="af0"/>
        <w:numPr>
          <w:ilvl w:val="2"/>
          <w:numId w:val="51"/>
        </w:numPr>
        <w:tabs>
          <w:tab w:val="left" w:pos="1276"/>
        </w:tabs>
        <w:ind w:left="0" w:right="282" w:firstLine="567"/>
        <w:contextualSpacing/>
        <w:jc w:val="both"/>
        <w:rPr>
          <w:spacing w:val="-10"/>
          <w:sz w:val="24"/>
          <w:szCs w:val="24"/>
          <w:highlight w:val="yellow"/>
        </w:rPr>
      </w:pPr>
      <w:r w:rsidRPr="00C55BEF">
        <w:rPr>
          <w:spacing w:val="-10"/>
          <w:sz w:val="24"/>
          <w:szCs w:val="24"/>
          <w:highlight w:val="yellow"/>
        </w:rPr>
        <w:t xml:space="preserve">У </w:t>
      </w:r>
      <w:proofErr w:type="spellStart"/>
      <w:r w:rsidRPr="00C55BEF">
        <w:rPr>
          <w:spacing w:val="-10"/>
          <w:sz w:val="24"/>
          <w:szCs w:val="24"/>
          <w:highlight w:val="yellow"/>
        </w:rPr>
        <w:t>разі</w:t>
      </w:r>
      <w:proofErr w:type="spellEnd"/>
      <w:r w:rsidRPr="00C55BEF">
        <w:rPr>
          <w:spacing w:val="-10"/>
          <w:sz w:val="24"/>
          <w:szCs w:val="24"/>
          <w:highlight w:val="yellow"/>
        </w:rPr>
        <w:t xml:space="preserve"> </w:t>
      </w:r>
      <w:proofErr w:type="spellStart"/>
      <w:r w:rsidRPr="00C55BEF">
        <w:rPr>
          <w:spacing w:val="-10"/>
          <w:sz w:val="24"/>
          <w:szCs w:val="24"/>
          <w:highlight w:val="yellow"/>
        </w:rPr>
        <w:t>прийняття</w:t>
      </w:r>
      <w:proofErr w:type="spellEnd"/>
      <w:r w:rsidRPr="00C55BEF">
        <w:rPr>
          <w:spacing w:val="-10"/>
          <w:sz w:val="24"/>
          <w:szCs w:val="24"/>
          <w:highlight w:val="yellow"/>
        </w:rPr>
        <w:t xml:space="preserve"> </w:t>
      </w:r>
      <w:proofErr w:type="spellStart"/>
      <w:r w:rsidRPr="00C55BEF">
        <w:rPr>
          <w:spacing w:val="-10"/>
          <w:sz w:val="24"/>
          <w:szCs w:val="24"/>
          <w:highlight w:val="yellow"/>
        </w:rPr>
        <w:t>рішення</w:t>
      </w:r>
      <w:proofErr w:type="spellEnd"/>
      <w:r w:rsidRPr="00C55BEF">
        <w:rPr>
          <w:spacing w:val="-10"/>
          <w:sz w:val="24"/>
          <w:szCs w:val="24"/>
          <w:highlight w:val="yellow"/>
        </w:rPr>
        <w:t xml:space="preserve"> про відмову в виплаті страхового відшкодування надати Страхувальнику обґрунтоване письмове повідомлення про відмову в страховому відшкодуванні протягом 15 діб після закінчення страхового розслідування</w:t>
      </w:r>
    </w:p>
    <w:p w14:paraId="4111C167" w14:textId="72C62F1E" w:rsidR="00A0675A" w:rsidRPr="00C55BEF" w:rsidRDefault="00A0675A" w:rsidP="008E792F">
      <w:pPr>
        <w:pStyle w:val="af0"/>
        <w:numPr>
          <w:ilvl w:val="2"/>
          <w:numId w:val="51"/>
        </w:numPr>
        <w:tabs>
          <w:tab w:val="left" w:pos="1276"/>
        </w:tabs>
        <w:ind w:left="0" w:right="282" w:firstLine="567"/>
        <w:contextualSpacing/>
        <w:jc w:val="both"/>
        <w:rPr>
          <w:spacing w:val="-10"/>
          <w:sz w:val="24"/>
          <w:szCs w:val="24"/>
          <w:highlight w:val="yellow"/>
        </w:rPr>
      </w:pPr>
      <w:proofErr w:type="spellStart"/>
      <w:r w:rsidRPr="00C55BEF">
        <w:rPr>
          <w:spacing w:val="-10"/>
          <w:sz w:val="24"/>
          <w:szCs w:val="24"/>
          <w:highlight w:val="yellow"/>
        </w:rPr>
        <w:t>Виконувати</w:t>
      </w:r>
      <w:proofErr w:type="spellEnd"/>
      <w:r w:rsidRPr="00C55BEF">
        <w:rPr>
          <w:spacing w:val="-10"/>
          <w:sz w:val="24"/>
          <w:szCs w:val="24"/>
          <w:highlight w:val="yellow"/>
        </w:rPr>
        <w:t xml:space="preserve"> </w:t>
      </w:r>
      <w:proofErr w:type="spellStart"/>
      <w:r w:rsidRPr="00C55BEF">
        <w:rPr>
          <w:spacing w:val="-10"/>
          <w:sz w:val="24"/>
          <w:szCs w:val="24"/>
          <w:highlight w:val="yellow"/>
        </w:rPr>
        <w:t>інші</w:t>
      </w:r>
      <w:proofErr w:type="spellEnd"/>
      <w:r w:rsidRPr="00C55BEF">
        <w:rPr>
          <w:spacing w:val="-10"/>
          <w:sz w:val="24"/>
          <w:szCs w:val="24"/>
          <w:highlight w:val="yellow"/>
        </w:rPr>
        <w:t xml:space="preserve"> </w:t>
      </w:r>
      <w:proofErr w:type="spellStart"/>
      <w:r w:rsidRPr="00C55BEF">
        <w:rPr>
          <w:spacing w:val="-10"/>
          <w:sz w:val="24"/>
          <w:szCs w:val="24"/>
          <w:highlight w:val="yellow"/>
        </w:rPr>
        <w:t>обов'язки</w:t>
      </w:r>
      <w:proofErr w:type="spellEnd"/>
      <w:r w:rsidRPr="00C55BEF">
        <w:rPr>
          <w:spacing w:val="-10"/>
          <w:sz w:val="24"/>
          <w:szCs w:val="24"/>
          <w:highlight w:val="yellow"/>
        </w:rPr>
        <w:t xml:space="preserve">, </w:t>
      </w:r>
      <w:proofErr w:type="spellStart"/>
      <w:r w:rsidRPr="00C55BEF">
        <w:rPr>
          <w:spacing w:val="-10"/>
          <w:sz w:val="24"/>
          <w:szCs w:val="24"/>
          <w:highlight w:val="yellow"/>
        </w:rPr>
        <w:t>передбачені</w:t>
      </w:r>
      <w:proofErr w:type="spellEnd"/>
      <w:r w:rsidRPr="00C55BEF">
        <w:rPr>
          <w:spacing w:val="-10"/>
          <w:sz w:val="24"/>
          <w:szCs w:val="24"/>
          <w:highlight w:val="yellow"/>
        </w:rPr>
        <w:t xml:space="preserve"> чинним законодавством України та цим Договором.</w:t>
      </w:r>
    </w:p>
    <w:p w14:paraId="61356AC0" w14:textId="77777777" w:rsidR="00A0675A" w:rsidRPr="00A0675A" w:rsidRDefault="00A0675A" w:rsidP="00A0675A">
      <w:pPr>
        <w:spacing w:after="0" w:line="240" w:lineRule="auto"/>
        <w:ind w:left="567" w:right="282"/>
        <w:contextualSpacing/>
        <w:jc w:val="both"/>
        <w:rPr>
          <w:rFonts w:ascii="Times New Roman" w:hAnsi="Times New Roman" w:cs="Times New Roman"/>
          <w:spacing w:val="-10"/>
          <w:sz w:val="24"/>
          <w:szCs w:val="24"/>
          <w:highlight w:val="yellow"/>
        </w:rPr>
      </w:pPr>
    </w:p>
    <w:p w14:paraId="594D3BE3" w14:textId="48971937" w:rsidR="00A0675A" w:rsidRPr="004F1016" w:rsidRDefault="00A0675A" w:rsidP="009A747E">
      <w:pPr>
        <w:pStyle w:val="af0"/>
        <w:numPr>
          <w:ilvl w:val="1"/>
          <w:numId w:val="51"/>
        </w:numPr>
        <w:tabs>
          <w:tab w:val="left" w:pos="851"/>
          <w:tab w:val="left" w:pos="1134"/>
        </w:tabs>
        <w:ind w:right="282" w:hanging="238"/>
        <w:contextualSpacing/>
        <w:jc w:val="both"/>
        <w:rPr>
          <w:spacing w:val="-10"/>
          <w:sz w:val="24"/>
          <w:szCs w:val="24"/>
          <w:highlight w:val="yellow"/>
        </w:rPr>
      </w:pPr>
      <w:r w:rsidRPr="004F1016">
        <w:rPr>
          <w:spacing w:val="-10"/>
          <w:sz w:val="24"/>
          <w:szCs w:val="24"/>
          <w:highlight w:val="yellow"/>
        </w:rPr>
        <w:t xml:space="preserve">Страховик </w:t>
      </w:r>
      <w:proofErr w:type="spellStart"/>
      <w:r w:rsidRPr="004F1016">
        <w:rPr>
          <w:spacing w:val="-10"/>
          <w:sz w:val="24"/>
          <w:szCs w:val="24"/>
          <w:highlight w:val="yellow"/>
        </w:rPr>
        <w:t>має</w:t>
      </w:r>
      <w:proofErr w:type="spellEnd"/>
      <w:r w:rsidRPr="004F1016">
        <w:rPr>
          <w:spacing w:val="-10"/>
          <w:sz w:val="24"/>
          <w:szCs w:val="24"/>
          <w:highlight w:val="yellow"/>
        </w:rPr>
        <w:t xml:space="preserve"> право:</w:t>
      </w:r>
    </w:p>
    <w:p w14:paraId="02FF6223" w14:textId="77777777" w:rsidR="00A0675A" w:rsidRPr="00A0675A" w:rsidRDefault="00A0675A" w:rsidP="00A0675A">
      <w:pPr>
        <w:tabs>
          <w:tab w:val="left" w:pos="851"/>
          <w:tab w:val="left" w:pos="1134"/>
        </w:tabs>
        <w:spacing w:after="0" w:line="240" w:lineRule="auto"/>
        <w:ind w:right="282" w:firstLine="567"/>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6.4.1. Своєчасно отримувати плату за якісно надані послуги;</w:t>
      </w:r>
    </w:p>
    <w:p w14:paraId="1A64970F" w14:textId="77777777" w:rsidR="00A0675A" w:rsidRPr="00A0675A" w:rsidRDefault="00A0675A" w:rsidP="00A0675A">
      <w:pPr>
        <w:tabs>
          <w:tab w:val="left" w:pos="851"/>
          <w:tab w:val="left" w:pos="1134"/>
        </w:tabs>
        <w:spacing w:after="0" w:line="240" w:lineRule="auto"/>
        <w:ind w:right="282" w:firstLine="567"/>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6.4.2. Достроково в односторонньому порядку розірвати цей Договір, у разі невиконання або неналежного виконання Страхувальником зобов’язань за цим Договором, письмово повідомивши про це його у строк не пізніше ніж за 15 (п’ятнадцять) календарних днів до дня фактичного розірвання Договору. </w:t>
      </w:r>
    </w:p>
    <w:p w14:paraId="2003D2BA" w14:textId="77777777" w:rsidR="00A0675A" w:rsidRPr="00A0675A" w:rsidRDefault="00A0675A" w:rsidP="00A0675A">
      <w:pPr>
        <w:tabs>
          <w:tab w:val="left" w:pos="851"/>
          <w:tab w:val="left" w:pos="1134"/>
        </w:tabs>
        <w:spacing w:after="0" w:line="240" w:lineRule="auto"/>
        <w:ind w:right="282" w:firstLine="567"/>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6.4.3. Самостійно з’ясовувати причини, обставини страхового випадку і вартість медичної допомоги, наданої Страхувальнику (Застрахованій особі) направляти запити до компетентних органів з метою отримання відповідних висновків, здійснити за власний рахунок незалежну експертизу страхового випадку; </w:t>
      </w:r>
    </w:p>
    <w:p w14:paraId="4DB7DD7F" w14:textId="20B159DB" w:rsidR="00A0675A" w:rsidRPr="004F1016" w:rsidRDefault="00A0675A" w:rsidP="002B7580">
      <w:pPr>
        <w:pStyle w:val="af0"/>
        <w:numPr>
          <w:ilvl w:val="2"/>
          <w:numId w:val="61"/>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Організовувати</w:t>
      </w:r>
      <w:proofErr w:type="spellEnd"/>
      <w:r w:rsidRPr="004F1016">
        <w:rPr>
          <w:spacing w:val="-10"/>
          <w:sz w:val="24"/>
          <w:szCs w:val="24"/>
          <w:highlight w:val="yellow"/>
        </w:rPr>
        <w:t xml:space="preserve"> </w:t>
      </w:r>
      <w:proofErr w:type="spellStart"/>
      <w:r w:rsidRPr="004F1016">
        <w:rPr>
          <w:spacing w:val="-10"/>
          <w:sz w:val="24"/>
          <w:szCs w:val="24"/>
          <w:highlight w:val="yellow"/>
        </w:rPr>
        <w:t>цілодобову</w:t>
      </w:r>
      <w:proofErr w:type="spellEnd"/>
      <w:r w:rsidRPr="004F1016">
        <w:rPr>
          <w:spacing w:val="-10"/>
          <w:sz w:val="24"/>
          <w:szCs w:val="24"/>
          <w:highlight w:val="yellow"/>
        </w:rPr>
        <w:t xml:space="preserve"> </w:t>
      </w:r>
      <w:proofErr w:type="spellStart"/>
      <w:r w:rsidRPr="004F1016">
        <w:rPr>
          <w:spacing w:val="-10"/>
          <w:sz w:val="24"/>
          <w:szCs w:val="24"/>
          <w:highlight w:val="yellow"/>
        </w:rPr>
        <w:t>невідкладну</w:t>
      </w:r>
      <w:proofErr w:type="spellEnd"/>
      <w:r w:rsidRPr="004F1016">
        <w:rPr>
          <w:spacing w:val="-10"/>
          <w:sz w:val="24"/>
          <w:szCs w:val="24"/>
          <w:highlight w:val="yellow"/>
        </w:rPr>
        <w:t xml:space="preserve"> </w:t>
      </w:r>
      <w:proofErr w:type="spellStart"/>
      <w:r w:rsidRPr="004F1016">
        <w:rPr>
          <w:spacing w:val="-10"/>
          <w:sz w:val="24"/>
          <w:szCs w:val="24"/>
          <w:highlight w:val="yellow"/>
        </w:rPr>
        <w:t>медичну</w:t>
      </w:r>
      <w:proofErr w:type="spellEnd"/>
      <w:r w:rsidRPr="004F1016">
        <w:rPr>
          <w:spacing w:val="-10"/>
          <w:sz w:val="24"/>
          <w:szCs w:val="24"/>
          <w:highlight w:val="yellow"/>
        </w:rPr>
        <w:t xml:space="preserve"> допомогу Застрахованій особі, що потрібна за життєвими показаннями із залученням державних закладів охорони здоров’я (зокрема, швидка медична допомога “103” та госпіталізація у найближчий стаціонар) з подальшою організацією переводу за бажанням Застрахованої особи </w:t>
      </w:r>
      <w:proofErr w:type="gramStart"/>
      <w:r w:rsidRPr="004F1016">
        <w:rPr>
          <w:spacing w:val="-10"/>
          <w:sz w:val="24"/>
          <w:szCs w:val="24"/>
          <w:highlight w:val="yellow"/>
        </w:rPr>
        <w:t>у заклад</w:t>
      </w:r>
      <w:proofErr w:type="gramEnd"/>
      <w:r w:rsidRPr="004F1016">
        <w:rPr>
          <w:spacing w:val="-10"/>
          <w:sz w:val="24"/>
          <w:szCs w:val="24"/>
          <w:highlight w:val="yellow"/>
        </w:rPr>
        <w:t xml:space="preserve"> </w:t>
      </w:r>
      <w:proofErr w:type="spellStart"/>
      <w:r w:rsidRPr="004F1016">
        <w:rPr>
          <w:spacing w:val="-10"/>
          <w:sz w:val="24"/>
          <w:szCs w:val="24"/>
          <w:highlight w:val="yellow"/>
        </w:rPr>
        <w:t>охорони</w:t>
      </w:r>
      <w:proofErr w:type="spellEnd"/>
      <w:r w:rsidRPr="004F1016">
        <w:rPr>
          <w:spacing w:val="-10"/>
          <w:sz w:val="24"/>
          <w:szCs w:val="24"/>
          <w:highlight w:val="yellow"/>
        </w:rPr>
        <w:t xml:space="preserve"> </w:t>
      </w:r>
      <w:proofErr w:type="spellStart"/>
      <w:r w:rsidRPr="004F1016">
        <w:rPr>
          <w:spacing w:val="-10"/>
          <w:sz w:val="24"/>
          <w:szCs w:val="24"/>
          <w:highlight w:val="yellow"/>
        </w:rPr>
        <w:t>здоров’я</w:t>
      </w:r>
      <w:proofErr w:type="spellEnd"/>
      <w:r w:rsidRPr="004F1016">
        <w:rPr>
          <w:spacing w:val="-10"/>
          <w:sz w:val="24"/>
          <w:szCs w:val="24"/>
          <w:highlight w:val="yellow"/>
        </w:rPr>
        <w:t xml:space="preserve">, </w:t>
      </w:r>
      <w:proofErr w:type="spellStart"/>
      <w:r w:rsidRPr="004F1016">
        <w:rPr>
          <w:spacing w:val="-10"/>
          <w:sz w:val="24"/>
          <w:szCs w:val="24"/>
          <w:highlight w:val="yellow"/>
        </w:rPr>
        <w:t>передбачений</w:t>
      </w:r>
      <w:proofErr w:type="spellEnd"/>
      <w:r w:rsidRPr="004F1016">
        <w:rPr>
          <w:spacing w:val="-10"/>
          <w:sz w:val="24"/>
          <w:szCs w:val="24"/>
          <w:highlight w:val="yellow"/>
        </w:rPr>
        <w:t xml:space="preserve"> Договором;</w:t>
      </w:r>
    </w:p>
    <w:p w14:paraId="21B92642" w14:textId="01B52A39" w:rsidR="00A0675A" w:rsidRPr="004F1016" w:rsidRDefault="00A0675A" w:rsidP="002B7580">
      <w:pPr>
        <w:pStyle w:val="af0"/>
        <w:numPr>
          <w:ilvl w:val="2"/>
          <w:numId w:val="61"/>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Ініціювати</w:t>
      </w:r>
      <w:proofErr w:type="spellEnd"/>
      <w:r w:rsidRPr="004F1016">
        <w:rPr>
          <w:spacing w:val="-10"/>
          <w:sz w:val="24"/>
          <w:szCs w:val="24"/>
          <w:highlight w:val="yellow"/>
        </w:rPr>
        <w:t xml:space="preserve"> </w:t>
      </w:r>
      <w:proofErr w:type="spellStart"/>
      <w:r w:rsidRPr="004F1016">
        <w:rPr>
          <w:spacing w:val="-10"/>
          <w:sz w:val="24"/>
          <w:szCs w:val="24"/>
          <w:highlight w:val="yellow"/>
        </w:rPr>
        <w:t>розширення</w:t>
      </w:r>
      <w:proofErr w:type="spellEnd"/>
      <w:r w:rsidRPr="004F1016">
        <w:rPr>
          <w:spacing w:val="-10"/>
          <w:sz w:val="24"/>
          <w:szCs w:val="24"/>
          <w:highlight w:val="yellow"/>
        </w:rPr>
        <w:t xml:space="preserve"> умов Договору та Програми страхування, а також розширення переліку закладів охорони здоров’я, їх класифікації (Додаток 5 до цього Договору), за заявою Страхувальника/Застрахованої особи або за власною ініціативою Страховика, але виключно для покращення якості надання послуг та в межах загальної вартості послуг за цим Договором, про що Сторони вносять відповідні зміни до Договору, шляхом укладення додаткової угоди.</w:t>
      </w:r>
    </w:p>
    <w:p w14:paraId="56FD72A3" w14:textId="77777777" w:rsidR="00A0675A" w:rsidRPr="00A0675A" w:rsidRDefault="00A0675A" w:rsidP="002B7580">
      <w:pPr>
        <w:numPr>
          <w:ilvl w:val="2"/>
          <w:numId w:val="61"/>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Здійснювати заміну лікарських засобів виключно у разі обґрунтованої їх відсутності в аптечній мережі населеного пункту та за узгодженням з лікуючим лікарем та Застрахованою особою. </w:t>
      </w:r>
    </w:p>
    <w:p w14:paraId="5423CE0D" w14:textId="77777777" w:rsidR="00A0675A" w:rsidRPr="00A0675A" w:rsidRDefault="00A0675A" w:rsidP="002B7580">
      <w:pPr>
        <w:numPr>
          <w:ilvl w:val="2"/>
          <w:numId w:val="61"/>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У разі виявлення факту порушення прав Застрахованої особи, передбачених пунктами 6.5. Договору, під час усунення таких порушень запропонувати Застрахованій особі додаткові медичні послуги в межах предмету Договору.</w:t>
      </w:r>
    </w:p>
    <w:p w14:paraId="7CA4A5B5" w14:textId="77777777" w:rsidR="00A0675A" w:rsidRPr="00A0675A" w:rsidRDefault="00A0675A" w:rsidP="002B7580">
      <w:pPr>
        <w:numPr>
          <w:ilvl w:val="1"/>
          <w:numId w:val="61"/>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Застрахована особа має право:</w:t>
      </w:r>
    </w:p>
    <w:p w14:paraId="5375FA8D" w14:textId="36BA6783" w:rsidR="00A0675A" w:rsidRPr="004F1016" w:rsidRDefault="00A0675A" w:rsidP="00570130">
      <w:pPr>
        <w:pStyle w:val="af0"/>
        <w:numPr>
          <w:ilvl w:val="2"/>
          <w:numId w:val="62"/>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Отримати</w:t>
      </w:r>
      <w:proofErr w:type="spellEnd"/>
      <w:r w:rsidRPr="004F1016">
        <w:rPr>
          <w:spacing w:val="-10"/>
          <w:sz w:val="24"/>
          <w:szCs w:val="24"/>
          <w:highlight w:val="yellow"/>
        </w:rPr>
        <w:t xml:space="preserve"> будь-</w:t>
      </w:r>
      <w:proofErr w:type="spellStart"/>
      <w:r w:rsidRPr="004F1016">
        <w:rPr>
          <w:spacing w:val="-10"/>
          <w:sz w:val="24"/>
          <w:szCs w:val="24"/>
          <w:highlight w:val="yellow"/>
        </w:rPr>
        <w:t>які</w:t>
      </w:r>
      <w:proofErr w:type="spellEnd"/>
      <w:r w:rsidRPr="004F1016">
        <w:rPr>
          <w:spacing w:val="-10"/>
          <w:sz w:val="24"/>
          <w:szCs w:val="24"/>
          <w:highlight w:val="yellow"/>
        </w:rPr>
        <w:t xml:space="preserve"> </w:t>
      </w:r>
      <w:proofErr w:type="spellStart"/>
      <w:r w:rsidRPr="004F1016">
        <w:rPr>
          <w:spacing w:val="-10"/>
          <w:sz w:val="24"/>
          <w:szCs w:val="24"/>
          <w:highlight w:val="yellow"/>
        </w:rPr>
        <w:t>роз’яснення</w:t>
      </w:r>
      <w:proofErr w:type="spellEnd"/>
      <w:r w:rsidRPr="004F1016">
        <w:rPr>
          <w:spacing w:val="-10"/>
          <w:sz w:val="24"/>
          <w:szCs w:val="24"/>
          <w:highlight w:val="yellow"/>
        </w:rPr>
        <w:t xml:space="preserve"> за укладеним Договором, Загальних умов страхового продукту</w:t>
      </w:r>
      <w:r w:rsidRPr="004F1016" w:rsidDel="008A1CE8">
        <w:rPr>
          <w:spacing w:val="-10"/>
          <w:sz w:val="24"/>
          <w:szCs w:val="24"/>
          <w:highlight w:val="yellow"/>
        </w:rPr>
        <w:t xml:space="preserve"> </w:t>
      </w:r>
      <w:r w:rsidRPr="004F1016">
        <w:rPr>
          <w:spacing w:val="-10"/>
          <w:sz w:val="24"/>
          <w:szCs w:val="24"/>
          <w:highlight w:val="yellow"/>
        </w:rPr>
        <w:t xml:space="preserve">Страховика та </w:t>
      </w:r>
      <w:proofErr w:type="spellStart"/>
      <w:r w:rsidRPr="004F1016">
        <w:rPr>
          <w:spacing w:val="-10"/>
          <w:sz w:val="24"/>
          <w:szCs w:val="24"/>
          <w:highlight w:val="yellow"/>
        </w:rPr>
        <w:t>Програми</w:t>
      </w:r>
      <w:proofErr w:type="spellEnd"/>
      <w:r w:rsidRPr="004F1016">
        <w:rPr>
          <w:spacing w:val="-10"/>
          <w:sz w:val="24"/>
          <w:szCs w:val="24"/>
          <w:highlight w:val="yellow"/>
        </w:rPr>
        <w:t xml:space="preserve"> </w:t>
      </w:r>
      <w:proofErr w:type="spellStart"/>
      <w:r w:rsidRPr="004F1016">
        <w:rPr>
          <w:spacing w:val="-10"/>
          <w:sz w:val="24"/>
          <w:szCs w:val="24"/>
          <w:highlight w:val="yellow"/>
        </w:rPr>
        <w:t>страхування</w:t>
      </w:r>
      <w:proofErr w:type="spellEnd"/>
      <w:r w:rsidRPr="004F1016">
        <w:rPr>
          <w:spacing w:val="-10"/>
          <w:sz w:val="24"/>
          <w:szCs w:val="24"/>
          <w:highlight w:val="yellow"/>
        </w:rPr>
        <w:t>;</w:t>
      </w:r>
    </w:p>
    <w:p w14:paraId="7019DF57" w14:textId="586FDB9F" w:rsidR="00A0675A" w:rsidRPr="004F1016" w:rsidRDefault="00A0675A" w:rsidP="00570130">
      <w:pPr>
        <w:pStyle w:val="af0"/>
        <w:numPr>
          <w:ilvl w:val="2"/>
          <w:numId w:val="62"/>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Повідомляти</w:t>
      </w:r>
      <w:proofErr w:type="spellEnd"/>
      <w:r w:rsidRPr="004F1016">
        <w:rPr>
          <w:spacing w:val="-10"/>
          <w:sz w:val="24"/>
          <w:szCs w:val="24"/>
          <w:highlight w:val="yellow"/>
        </w:rPr>
        <w:t xml:space="preserve"> Страховику про </w:t>
      </w:r>
      <w:proofErr w:type="spellStart"/>
      <w:r w:rsidRPr="004F1016">
        <w:rPr>
          <w:spacing w:val="-10"/>
          <w:sz w:val="24"/>
          <w:szCs w:val="24"/>
          <w:highlight w:val="yellow"/>
        </w:rPr>
        <w:t>випадки</w:t>
      </w:r>
      <w:proofErr w:type="spellEnd"/>
      <w:r w:rsidRPr="004F1016">
        <w:rPr>
          <w:spacing w:val="-10"/>
          <w:sz w:val="24"/>
          <w:szCs w:val="24"/>
          <w:highlight w:val="yellow"/>
        </w:rPr>
        <w:t xml:space="preserve"> </w:t>
      </w:r>
      <w:proofErr w:type="spellStart"/>
      <w:r w:rsidRPr="004F1016">
        <w:rPr>
          <w:spacing w:val="-10"/>
          <w:sz w:val="24"/>
          <w:szCs w:val="24"/>
          <w:highlight w:val="yellow"/>
        </w:rPr>
        <w:t>ненадання</w:t>
      </w:r>
      <w:proofErr w:type="spellEnd"/>
      <w:r w:rsidRPr="004F1016">
        <w:rPr>
          <w:spacing w:val="-10"/>
          <w:sz w:val="24"/>
          <w:szCs w:val="24"/>
          <w:highlight w:val="yellow"/>
        </w:rPr>
        <w:t xml:space="preserve"> </w:t>
      </w:r>
      <w:proofErr w:type="spellStart"/>
      <w:r w:rsidRPr="004F1016">
        <w:rPr>
          <w:spacing w:val="-10"/>
          <w:sz w:val="24"/>
          <w:szCs w:val="24"/>
          <w:highlight w:val="yellow"/>
        </w:rPr>
        <w:t>медичної</w:t>
      </w:r>
      <w:proofErr w:type="spellEnd"/>
      <w:r w:rsidRPr="004F1016">
        <w:rPr>
          <w:spacing w:val="-10"/>
          <w:sz w:val="24"/>
          <w:szCs w:val="24"/>
          <w:highlight w:val="yellow"/>
        </w:rPr>
        <w:t xml:space="preserve"> допомоги, неповного або некваліфікованого надання такої допомоги та вимагати надання кваліфікованої допомоги згідно з умовами Договору; </w:t>
      </w:r>
    </w:p>
    <w:p w14:paraId="2B9A10EE" w14:textId="263DF786" w:rsidR="00A0675A" w:rsidRPr="004F1016" w:rsidRDefault="00A0675A" w:rsidP="00570130">
      <w:pPr>
        <w:pStyle w:val="af0"/>
        <w:numPr>
          <w:ilvl w:val="2"/>
          <w:numId w:val="62"/>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Отримати</w:t>
      </w:r>
      <w:proofErr w:type="spellEnd"/>
      <w:r w:rsidRPr="004F1016">
        <w:rPr>
          <w:spacing w:val="-10"/>
          <w:sz w:val="24"/>
          <w:szCs w:val="24"/>
          <w:highlight w:val="yellow"/>
        </w:rPr>
        <w:t xml:space="preserve"> </w:t>
      </w:r>
      <w:proofErr w:type="spellStart"/>
      <w:r w:rsidRPr="004F1016">
        <w:rPr>
          <w:spacing w:val="-10"/>
          <w:sz w:val="24"/>
          <w:szCs w:val="24"/>
          <w:highlight w:val="yellow"/>
        </w:rPr>
        <w:t>дублікат</w:t>
      </w:r>
      <w:proofErr w:type="spellEnd"/>
      <w:r w:rsidRPr="004F1016">
        <w:rPr>
          <w:spacing w:val="-10"/>
          <w:sz w:val="24"/>
          <w:szCs w:val="24"/>
          <w:highlight w:val="yellow"/>
        </w:rPr>
        <w:t xml:space="preserve"> </w:t>
      </w:r>
      <w:proofErr w:type="spellStart"/>
      <w:r w:rsidRPr="004F1016">
        <w:rPr>
          <w:spacing w:val="-10"/>
          <w:sz w:val="24"/>
          <w:szCs w:val="24"/>
          <w:highlight w:val="yellow"/>
        </w:rPr>
        <w:t>персональної</w:t>
      </w:r>
      <w:proofErr w:type="spellEnd"/>
      <w:r w:rsidRPr="004F1016">
        <w:rPr>
          <w:spacing w:val="-10"/>
          <w:sz w:val="24"/>
          <w:szCs w:val="24"/>
          <w:highlight w:val="yellow"/>
        </w:rPr>
        <w:t xml:space="preserve"> </w:t>
      </w:r>
      <w:proofErr w:type="spellStart"/>
      <w:r w:rsidRPr="004F1016">
        <w:rPr>
          <w:spacing w:val="-10"/>
          <w:sz w:val="24"/>
          <w:szCs w:val="24"/>
          <w:highlight w:val="yellow"/>
        </w:rPr>
        <w:t>картки</w:t>
      </w:r>
      <w:proofErr w:type="spellEnd"/>
      <w:r w:rsidRPr="004F1016">
        <w:rPr>
          <w:spacing w:val="-10"/>
          <w:sz w:val="24"/>
          <w:szCs w:val="24"/>
          <w:highlight w:val="yellow"/>
        </w:rPr>
        <w:t xml:space="preserve"> Застрахованої особи в разі її втрати.</w:t>
      </w:r>
    </w:p>
    <w:p w14:paraId="50884BE8" w14:textId="25C0E039" w:rsidR="00A0675A" w:rsidRPr="004F1016" w:rsidRDefault="00A0675A" w:rsidP="00570130">
      <w:pPr>
        <w:pStyle w:val="af0"/>
        <w:numPr>
          <w:ilvl w:val="2"/>
          <w:numId w:val="62"/>
        </w:numPr>
        <w:tabs>
          <w:tab w:val="left" w:pos="851"/>
          <w:tab w:val="left" w:pos="1134"/>
        </w:tabs>
        <w:ind w:left="0" w:right="282" w:firstLine="567"/>
        <w:contextualSpacing/>
        <w:jc w:val="both"/>
        <w:rPr>
          <w:spacing w:val="-10"/>
          <w:sz w:val="24"/>
          <w:szCs w:val="24"/>
          <w:highlight w:val="yellow"/>
        </w:rPr>
      </w:pPr>
      <w:r w:rsidRPr="004F1016">
        <w:rPr>
          <w:spacing w:val="-10"/>
          <w:sz w:val="24"/>
          <w:szCs w:val="24"/>
          <w:highlight w:val="yellow"/>
        </w:rPr>
        <w:t xml:space="preserve">За запитом </w:t>
      </w:r>
      <w:proofErr w:type="spellStart"/>
      <w:r w:rsidRPr="004F1016">
        <w:rPr>
          <w:spacing w:val="-10"/>
          <w:sz w:val="24"/>
          <w:szCs w:val="24"/>
          <w:highlight w:val="yellow"/>
        </w:rPr>
        <w:t>протягом</w:t>
      </w:r>
      <w:proofErr w:type="spellEnd"/>
      <w:r w:rsidRPr="004F1016">
        <w:rPr>
          <w:spacing w:val="-10"/>
          <w:sz w:val="24"/>
          <w:szCs w:val="24"/>
          <w:highlight w:val="yellow"/>
        </w:rPr>
        <w:t xml:space="preserve"> строку дії Договору та впродовж року після його закінчення отримувати від Страховика Довідки про суми страхових виплат: </w:t>
      </w:r>
    </w:p>
    <w:p w14:paraId="17D4EE22" w14:textId="77777777" w:rsidR="00A0675A" w:rsidRPr="00A0675A" w:rsidRDefault="00A0675A" w:rsidP="00A0675A">
      <w:pPr>
        <w:numPr>
          <w:ilvl w:val="0"/>
          <w:numId w:val="30"/>
        </w:numPr>
        <w:tabs>
          <w:tab w:val="left" w:pos="567"/>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централізовано - Довідки / таблиці даних - в довільній формі про суми страхових виплат за Договором по відношенню до усіх Застрахованих осіб (по кожному окремо) протягом строку дії Договору та впродовж року після його закінчення. Довідки передаються Страховиком Страхувальнику  протягом 15 робочих днів від дати отримання такого запиту;</w:t>
      </w:r>
    </w:p>
    <w:p w14:paraId="5EC04293" w14:textId="77777777" w:rsidR="00A0675A" w:rsidRPr="00A0675A" w:rsidRDefault="00A0675A" w:rsidP="00A0675A">
      <w:pPr>
        <w:numPr>
          <w:ilvl w:val="0"/>
          <w:numId w:val="30"/>
        </w:numPr>
        <w:tabs>
          <w:tab w:val="left" w:pos="567"/>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lastRenderedPageBreak/>
        <w:t>індивідуально - Довідку/ таблиці даних - в довільній формі про суму страхових виплат за Договором по відношенню до кожної Застрахованої особи за необхідний (запитуваний) період. У разі звернення Застрахованої особи, Страховик надсилає електронну копію такої Довідки на електронну адресу Застрахованої особи протягом трьох робочих  днів від дати звернення Застрахованої особи.</w:t>
      </w:r>
    </w:p>
    <w:p w14:paraId="10C6F266" w14:textId="2981C047" w:rsidR="00A0675A" w:rsidRPr="004F1016" w:rsidRDefault="00A0675A" w:rsidP="00652A4D">
      <w:pPr>
        <w:pStyle w:val="af0"/>
        <w:numPr>
          <w:ilvl w:val="2"/>
          <w:numId w:val="62"/>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Ініціювати</w:t>
      </w:r>
      <w:proofErr w:type="spellEnd"/>
      <w:r w:rsidRPr="004F1016">
        <w:rPr>
          <w:spacing w:val="-10"/>
          <w:sz w:val="24"/>
          <w:szCs w:val="24"/>
          <w:highlight w:val="yellow"/>
        </w:rPr>
        <w:t xml:space="preserve"> своє виключення зі списку Застрахованих осіб та дострокове припинення дії Договору </w:t>
      </w:r>
      <w:proofErr w:type="spellStart"/>
      <w:r w:rsidRPr="004F1016">
        <w:rPr>
          <w:spacing w:val="-10"/>
          <w:sz w:val="24"/>
          <w:szCs w:val="24"/>
          <w:highlight w:val="yellow"/>
        </w:rPr>
        <w:t>щодо</w:t>
      </w:r>
      <w:proofErr w:type="spellEnd"/>
      <w:r w:rsidRPr="004F1016">
        <w:rPr>
          <w:spacing w:val="-10"/>
          <w:sz w:val="24"/>
          <w:szCs w:val="24"/>
          <w:highlight w:val="yellow"/>
        </w:rPr>
        <w:t xml:space="preserve"> </w:t>
      </w:r>
      <w:proofErr w:type="spellStart"/>
      <w:r w:rsidRPr="004F1016">
        <w:rPr>
          <w:spacing w:val="-10"/>
          <w:sz w:val="24"/>
          <w:szCs w:val="24"/>
          <w:highlight w:val="yellow"/>
        </w:rPr>
        <w:t>такої</w:t>
      </w:r>
      <w:proofErr w:type="spellEnd"/>
      <w:r w:rsidRPr="004F1016">
        <w:rPr>
          <w:spacing w:val="-10"/>
          <w:sz w:val="24"/>
          <w:szCs w:val="24"/>
          <w:highlight w:val="yellow"/>
        </w:rPr>
        <w:t xml:space="preserve"> </w:t>
      </w:r>
      <w:proofErr w:type="spellStart"/>
      <w:r w:rsidRPr="004F1016">
        <w:rPr>
          <w:spacing w:val="-10"/>
          <w:sz w:val="24"/>
          <w:szCs w:val="24"/>
          <w:highlight w:val="yellow"/>
        </w:rPr>
        <w:t>Застрахованої</w:t>
      </w:r>
      <w:proofErr w:type="spellEnd"/>
      <w:r w:rsidRPr="004F1016">
        <w:rPr>
          <w:spacing w:val="-10"/>
          <w:sz w:val="24"/>
          <w:szCs w:val="24"/>
          <w:highlight w:val="yellow"/>
        </w:rPr>
        <w:t xml:space="preserve"> особи;</w:t>
      </w:r>
    </w:p>
    <w:p w14:paraId="3B4DE33C" w14:textId="7F6991BD" w:rsidR="00A0675A" w:rsidRPr="004F1016" w:rsidRDefault="00A0675A" w:rsidP="00652A4D">
      <w:pPr>
        <w:pStyle w:val="af0"/>
        <w:numPr>
          <w:ilvl w:val="2"/>
          <w:numId w:val="62"/>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Починаючи</w:t>
      </w:r>
      <w:proofErr w:type="spellEnd"/>
      <w:r w:rsidRPr="004F1016">
        <w:rPr>
          <w:spacing w:val="-10"/>
          <w:sz w:val="24"/>
          <w:szCs w:val="24"/>
          <w:highlight w:val="yellow"/>
        </w:rPr>
        <w:t xml:space="preserve"> з </w:t>
      </w:r>
      <w:proofErr w:type="spellStart"/>
      <w:r w:rsidRPr="004F1016">
        <w:rPr>
          <w:spacing w:val="-10"/>
          <w:sz w:val="24"/>
          <w:szCs w:val="24"/>
          <w:highlight w:val="yellow"/>
        </w:rPr>
        <w:t>дати</w:t>
      </w:r>
      <w:proofErr w:type="spellEnd"/>
      <w:r w:rsidRPr="004F1016">
        <w:rPr>
          <w:spacing w:val="-10"/>
          <w:sz w:val="24"/>
          <w:szCs w:val="24"/>
          <w:highlight w:val="yellow"/>
        </w:rPr>
        <w:t xml:space="preserve"> початку </w:t>
      </w:r>
      <w:proofErr w:type="spellStart"/>
      <w:r w:rsidRPr="004F1016">
        <w:rPr>
          <w:spacing w:val="-10"/>
          <w:sz w:val="24"/>
          <w:szCs w:val="24"/>
          <w:highlight w:val="yellow"/>
        </w:rPr>
        <w:t>надання</w:t>
      </w:r>
      <w:proofErr w:type="spellEnd"/>
      <w:r w:rsidRPr="004F1016">
        <w:rPr>
          <w:spacing w:val="-10"/>
          <w:sz w:val="24"/>
          <w:szCs w:val="24"/>
          <w:highlight w:val="yellow"/>
        </w:rPr>
        <w:t xml:space="preserve"> </w:t>
      </w:r>
      <w:proofErr w:type="spellStart"/>
      <w:r w:rsidRPr="004F1016">
        <w:rPr>
          <w:spacing w:val="-10"/>
          <w:sz w:val="24"/>
          <w:szCs w:val="24"/>
          <w:highlight w:val="yellow"/>
        </w:rPr>
        <w:t>послуг</w:t>
      </w:r>
      <w:proofErr w:type="spellEnd"/>
      <w:r w:rsidRPr="004F1016">
        <w:rPr>
          <w:spacing w:val="-10"/>
          <w:sz w:val="24"/>
          <w:szCs w:val="24"/>
          <w:highlight w:val="yellow"/>
        </w:rPr>
        <w:t xml:space="preserve"> за Договором (з моменту </w:t>
      </w:r>
      <w:proofErr w:type="spellStart"/>
      <w:r w:rsidRPr="004F1016">
        <w:rPr>
          <w:spacing w:val="-10"/>
          <w:sz w:val="24"/>
          <w:szCs w:val="24"/>
          <w:highlight w:val="yellow"/>
        </w:rPr>
        <w:t>включення</w:t>
      </w:r>
      <w:proofErr w:type="spellEnd"/>
      <w:r w:rsidRPr="004F1016">
        <w:rPr>
          <w:spacing w:val="-10"/>
          <w:sz w:val="24"/>
          <w:szCs w:val="24"/>
          <w:highlight w:val="yellow"/>
        </w:rPr>
        <w:t xml:space="preserve"> особи </w:t>
      </w:r>
      <w:proofErr w:type="gramStart"/>
      <w:r w:rsidRPr="004F1016">
        <w:rPr>
          <w:spacing w:val="-10"/>
          <w:sz w:val="24"/>
          <w:szCs w:val="24"/>
          <w:highlight w:val="yellow"/>
        </w:rPr>
        <w:t>до списку</w:t>
      </w:r>
      <w:proofErr w:type="gramEnd"/>
      <w:r w:rsidRPr="004F1016">
        <w:rPr>
          <w:spacing w:val="-10"/>
          <w:sz w:val="24"/>
          <w:szCs w:val="24"/>
          <w:highlight w:val="yellow"/>
        </w:rPr>
        <w:t xml:space="preserve"> Застрахованих осіб), покращити по відношенню до неї Програму страхування, доповнивши її бонусними програмами страхування без додаткової оплати Застрахованої особи</w:t>
      </w:r>
      <w:r w:rsidRPr="004F1016">
        <w:rPr>
          <w:i/>
          <w:spacing w:val="-10"/>
          <w:sz w:val="24"/>
          <w:szCs w:val="24"/>
          <w:highlight w:val="yellow"/>
        </w:rPr>
        <w:t xml:space="preserve"> </w:t>
      </w:r>
      <w:r w:rsidRPr="004F1016">
        <w:rPr>
          <w:spacing w:val="-10"/>
          <w:sz w:val="24"/>
          <w:szCs w:val="24"/>
          <w:highlight w:val="yellow"/>
        </w:rPr>
        <w:t>самостійно, за рахунок Страховика. При покращенні для Застрахованої особи Програми страхування передбачається внесенням змін до цього Договору.</w:t>
      </w:r>
    </w:p>
    <w:p w14:paraId="361346C5" w14:textId="39EB4D26" w:rsidR="00A0675A" w:rsidRPr="004F1016" w:rsidRDefault="00A0675A" w:rsidP="00652A4D">
      <w:pPr>
        <w:pStyle w:val="af0"/>
        <w:numPr>
          <w:ilvl w:val="2"/>
          <w:numId w:val="62"/>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Приймати</w:t>
      </w:r>
      <w:proofErr w:type="spellEnd"/>
      <w:r w:rsidRPr="004F1016">
        <w:rPr>
          <w:spacing w:val="-10"/>
          <w:sz w:val="24"/>
          <w:szCs w:val="24"/>
          <w:highlight w:val="yellow"/>
        </w:rPr>
        <w:t xml:space="preserve"> участь в </w:t>
      </w:r>
      <w:proofErr w:type="spellStart"/>
      <w:r w:rsidRPr="004F1016">
        <w:rPr>
          <w:spacing w:val="-10"/>
          <w:sz w:val="24"/>
          <w:szCs w:val="24"/>
          <w:highlight w:val="yellow"/>
        </w:rPr>
        <w:t>опитуваннях</w:t>
      </w:r>
      <w:proofErr w:type="spellEnd"/>
      <w:r w:rsidRPr="004F1016">
        <w:rPr>
          <w:spacing w:val="-10"/>
          <w:sz w:val="24"/>
          <w:szCs w:val="24"/>
          <w:highlight w:val="yellow"/>
        </w:rPr>
        <w:t>, що проводить Страхувальник щодо якості послуг, порядку надання послуг, інше.</w:t>
      </w:r>
    </w:p>
    <w:p w14:paraId="1C8EC278" w14:textId="0FB36CD2" w:rsidR="00A0675A" w:rsidRPr="004F1016" w:rsidRDefault="00A0675A" w:rsidP="00652A4D">
      <w:pPr>
        <w:pStyle w:val="af0"/>
        <w:numPr>
          <w:ilvl w:val="2"/>
          <w:numId w:val="62"/>
        </w:numPr>
        <w:tabs>
          <w:tab w:val="left" w:pos="851"/>
          <w:tab w:val="left" w:pos="1134"/>
        </w:tabs>
        <w:ind w:left="0" w:right="282" w:firstLine="567"/>
        <w:contextualSpacing/>
        <w:jc w:val="both"/>
        <w:rPr>
          <w:spacing w:val="-10"/>
          <w:sz w:val="24"/>
          <w:szCs w:val="24"/>
          <w:highlight w:val="yellow"/>
        </w:rPr>
      </w:pPr>
      <w:r w:rsidRPr="004F1016">
        <w:rPr>
          <w:spacing w:val="-10"/>
          <w:sz w:val="24"/>
          <w:szCs w:val="24"/>
          <w:highlight w:val="yellow"/>
        </w:rPr>
        <w:t xml:space="preserve">У </w:t>
      </w:r>
      <w:proofErr w:type="spellStart"/>
      <w:r w:rsidRPr="004F1016">
        <w:rPr>
          <w:spacing w:val="-10"/>
          <w:sz w:val="24"/>
          <w:szCs w:val="24"/>
          <w:highlight w:val="yellow"/>
        </w:rPr>
        <w:t>разі</w:t>
      </w:r>
      <w:proofErr w:type="spellEnd"/>
      <w:r w:rsidRPr="004F1016">
        <w:rPr>
          <w:spacing w:val="-10"/>
          <w:sz w:val="24"/>
          <w:szCs w:val="24"/>
          <w:highlight w:val="yellow"/>
        </w:rPr>
        <w:t xml:space="preserve"> потреби </w:t>
      </w:r>
      <w:proofErr w:type="spellStart"/>
      <w:r w:rsidRPr="004F1016">
        <w:rPr>
          <w:spacing w:val="-10"/>
          <w:sz w:val="24"/>
          <w:szCs w:val="24"/>
          <w:highlight w:val="yellow"/>
        </w:rPr>
        <w:t>одержання</w:t>
      </w:r>
      <w:proofErr w:type="spellEnd"/>
      <w:r w:rsidRPr="004F1016">
        <w:rPr>
          <w:spacing w:val="-10"/>
          <w:sz w:val="24"/>
          <w:szCs w:val="24"/>
          <w:highlight w:val="yellow"/>
        </w:rPr>
        <w:t xml:space="preserve"> медичних послуг у закладі охорони здоров’я, не передбаченому цим Договором, звернутись із відповідною заявою до Страховика та Страхувальника.</w:t>
      </w:r>
    </w:p>
    <w:p w14:paraId="2BC73356" w14:textId="777DC379" w:rsidR="00A0675A" w:rsidRPr="004F1016" w:rsidRDefault="00A0675A" w:rsidP="00652A4D">
      <w:pPr>
        <w:pStyle w:val="af0"/>
        <w:numPr>
          <w:ilvl w:val="2"/>
          <w:numId w:val="62"/>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Направляти</w:t>
      </w:r>
      <w:proofErr w:type="spellEnd"/>
      <w:r w:rsidRPr="004F1016">
        <w:rPr>
          <w:spacing w:val="-10"/>
          <w:sz w:val="24"/>
          <w:szCs w:val="24"/>
          <w:highlight w:val="yellow"/>
        </w:rPr>
        <w:t xml:space="preserve"> Страховику (та </w:t>
      </w:r>
      <w:proofErr w:type="spellStart"/>
      <w:r w:rsidRPr="004F1016">
        <w:rPr>
          <w:spacing w:val="-10"/>
          <w:sz w:val="24"/>
          <w:szCs w:val="24"/>
          <w:highlight w:val="yellow"/>
        </w:rPr>
        <w:t>копію</w:t>
      </w:r>
      <w:proofErr w:type="spellEnd"/>
      <w:r w:rsidRPr="004F1016">
        <w:rPr>
          <w:spacing w:val="-10"/>
          <w:sz w:val="24"/>
          <w:szCs w:val="24"/>
          <w:highlight w:val="yellow"/>
        </w:rPr>
        <w:t xml:space="preserve"> Страхувальнику) скарги про порушення якості надання послуг за цим Договором. До скарги долучати підтвердження порушення умов Договору, зокрема, аудіо-, відео- записи, письмові докази тощо.</w:t>
      </w:r>
    </w:p>
    <w:p w14:paraId="1409377F" w14:textId="3F68BA2A" w:rsidR="00A0675A" w:rsidRPr="004F1016" w:rsidRDefault="00A0675A" w:rsidP="00652A4D">
      <w:pPr>
        <w:pStyle w:val="af0"/>
        <w:numPr>
          <w:ilvl w:val="2"/>
          <w:numId w:val="62"/>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Обирати</w:t>
      </w:r>
      <w:proofErr w:type="spellEnd"/>
      <w:r w:rsidRPr="004F1016">
        <w:rPr>
          <w:spacing w:val="-10"/>
          <w:sz w:val="24"/>
          <w:szCs w:val="24"/>
          <w:highlight w:val="yellow"/>
        </w:rPr>
        <w:t xml:space="preserve"> заклад </w:t>
      </w:r>
      <w:proofErr w:type="spellStart"/>
      <w:r w:rsidRPr="004F1016">
        <w:rPr>
          <w:spacing w:val="-10"/>
          <w:sz w:val="24"/>
          <w:szCs w:val="24"/>
          <w:highlight w:val="yellow"/>
        </w:rPr>
        <w:t>охорони</w:t>
      </w:r>
      <w:proofErr w:type="spellEnd"/>
      <w:r w:rsidRPr="004F1016">
        <w:rPr>
          <w:spacing w:val="-10"/>
          <w:sz w:val="24"/>
          <w:szCs w:val="24"/>
          <w:highlight w:val="yellow"/>
        </w:rPr>
        <w:t xml:space="preserve"> </w:t>
      </w:r>
      <w:proofErr w:type="spellStart"/>
      <w:r w:rsidRPr="004F1016">
        <w:rPr>
          <w:spacing w:val="-10"/>
          <w:sz w:val="24"/>
          <w:szCs w:val="24"/>
          <w:highlight w:val="yellow"/>
        </w:rPr>
        <w:t>здоров’я</w:t>
      </w:r>
      <w:proofErr w:type="spellEnd"/>
      <w:r w:rsidRPr="004F1016">
        <w:rPr>
          <w:spacing w:val="-10"/>
          <w:sz w:val="24"/>
          <w:szCs w:val="24"/>
          <w:highlight w:val="yellow"/>
        </w:rPr>
        <w:t xml:space="preserve"> для отримання медичної допомоги поряд з фактичним місцем перебування/проживання тощо, за погодженням із Страховиком.</w:t>
      </w:r>
    </w:p>
    <w:p w14:paraId="40A2C107" w14:textId="5799B626" w:rsidR="00A0675A" w:rsidRPr="004F1016" w:rsidRDefault="00A0675A" w:rsidP="00652A4D">
      <w:pPr>
        <w:pStyle w:val="af0"/>
        <w:numPr>
          <w:ilvl w:val="2"/>
          <w:numId w:val="62"/>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Встановити</w:t>
      </w:r>
      <w:proofErr w:type="spellEnd"/>
      <w:r w:rsidRPr="004F1016">
        <w:rPr>
          <w:spacing w:val="-10"/>
          <w:sz w:val="24"/>
          <w:szCs w:val="24"/>
          <w:highlight w:val="yellow"/>
        </w:rPr>
        <w:t xml:space="preserve"> </w:t>
      </w:r>
      <w:proofErr w:type="spellStart"/>
      <w:r w:rsidRPr="004F1016">
        <w:rPr>
          <w:spacing w:val="-10"/>
          <w:sz w:val="24"/>
          <w:szCs w:val="24"/>
          <w:highlight w:val="yellow"/>
        </w:rPr>
        <w:t>мобільний</w:t>
      </w:r>
      <w:proofErr w:type="spellEnd"/>
      <w:r w:rsidRPr="004F1016">
        <w:rPr>
          <w:spacing w:val="-10"/>
          <w:sz w:val="24"/>
          <w:szCs w:val="24"/>
          <w:highlight w:val="yellow"/>
        </w:rPr>
        <w:t xml:space="preserve"> </w:t>
      </w:r>
      <w:proofErr w:type="spellStart"/>
      <w:r w:rsidRPr="004F1016">
        <w:rPr>
          <w:spacing w:val="-10"/>
          <w:sz w:val="24"/>
          <w:szCs w:val="24"/>
          <w:highlight w:val="yellow"/>
        </w:rPr>
        <w:t>застосунок</w:t>
      </w:r>
      <w:proofErr w:type="spellEnd"/>
      <w:r w:rsidRPr="004F1016">
        <w:rPr>
          <w:spacing w:val="-10"/>
          <w:sz w:val="24"/>
          <w:szCs w:val="24"/>
          <w:highlight w:val="yellow"/>
        </w:rPr>
        <w:t xml:space="preserve"> (у разі його наявності у Страховика) «___________» на власному смартфоні, іншому мобільному застосунку пристрої та створити особистий кабінет для отримання послуг за цим Договором. </w:t>
      </w:r>
    </w:p>
    <w:p w14:paraId="3ED404BB" w14:textId="7263349A" w:rsidR="00A0675A" w:rsidRPr="004F1016" w:rsidRDefault="00A0675A" w:rsidP="00652A4D">
      <w:pPr>
        <w:pStyle w:val="af0"/>
        <w:numPr>
          <w:ilvl w:val="2"/>
          <w:numId w:val="62"/>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Виконувати</w:t>
      </w:r>
      <w:proofErr w:type="spellEnd"/>
      <w:r w:rsidRPr="004F1016">
        <w:rPr>
          <w:spacing w:val="-10"/>
          <w:sz w:val="24"/>
          <w:szCs w:val="24"/>
          <w:highlight w:val="yellow"/>
        </w:rPr>
        <w:t xml:space="preserve"> </w:t>
      </w:r>
      <w:proofErr w:type="spellStart"/>
      <w:r w:rsidRPr="004F1016">
        <w:rPr>
          <w:spacing w:val="-10"/>
          <w:sz w:val="24"/>
          <w:szCs w:val="24"/>
          <w:highlight w:val="yellow"/>
        </w:rPr>
        <w:t>рекомендації</w:t>
      </w:r>
      <w:proofErr w:type="spellEnd"/>
      <w:r w:rsidRPr="004F1016">
        <w:rPr>
          <w:spacing w:val="-10"/>
          <w:sz w:val="24"/>
          <w:szCs w:val="24"/>
          <w:highlight w:val="yellow"/>
        </w:rPr>
        <w:t xml:space="preserve"> Страховика (</w:t>
      </w:r>
      <w:proofErr w:type="spellStart"/>
      <w:r w:rsidRPr="004F1016">
        <w:rPr>
          <w:spacing w:val="-10"/>
          <w:sz w:val="24"/>
          <w:szCs w:val="24"/>
          <w:highlight w:val="yellow"/>
        </w:rPr>
        <w:t>лікаря</w:t>
      </w:r>
      <w:proofErr w:type="spellEnd"/>
      <w:r w:rsidRPr="004F1016">
        <w:rPr>
          <w:spacing w:val="-10"/>
          <w:sz w:val="24"/>
          <w:szCs w:val="24"/>
          <w:highlight w:val="yellow"/>
        </w:rPr>
        <w:t>-координатора Страховика), а в період обстеження та лікування виконувати призначення лікаря та приписи медичного персоналу, дотримуватись розпорядку, існуючого в закладі охорони здоров’я, нормативно-правових актів, діючих у системі охорони здоров’я України.</w:t>
      </w:r>
    </w:p>
    <w:p w14:paraId="66C655F2" w14:textId="77777777" w:rsidR="00A0675A" w:rsidRPr="00A0675A" w:rsidRDefault="00A0675A" w:rsidP="00652A4D">
      <w:pPr>
        <w:numPr>
          <w:ilvl w:val="1"/>
          <w:numId w:val="62"/>
        </w:numPr>
        <w:tabs>
          <w:tab w:val="left" w:pos="851"/>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Застрахована особа зобов`язана:</w:t>
      </w:r>
    </w:p>
    <w:p w14:paraId="61DC00D9" w14:textId="3039331B" w:rsidR="00A0675A" w:rsidRPr="004F1016" w:rsidRDefault="00A0675A" w:rsidP="00652A4D">
      <w:pPr>
        <w:pStyle w:val="af0"/>
        <w:numPr>
          <w:ilvl w:val="2"/>
          <w:numId w:val="62"/>
        </w:numPr>
        <w:tabs>
          <w:tab w:val="left" w:pos="851"/>
          <w:tab w:val="left" w:pos="1134"/>
        </w:tabs>
        <w:ind w:left="0" w:right="282" w:firstLine="567"/>
        <w:contextualSpacing/>
        <w:jc w:val="both"/>
        <w:rPr>
          <w:spacing w:val="-10"/>
          <w:sz w:val="24"/>
          <w:szCs w:val="24"/>
          <w:highlight w:val="yellow"/>
        </w:rPr>
      </w:pPr>
      <w:r w:rsidRPr="004F1016">
        <w:rPr>
          <w:spacing w:val="-10"/>
          <w:sz w:val="24"/>
          <w:szCs w:val="24"/>
          <w:highlight w:val="yellow"/>
        </w:rPr>
        <w:t xml:space="preserve">У </w:t>
      </w:r>
      <w:proofErr w:type="spellStart"/>
      <w:r w:rsidRPr="004F1016">
        <w:rPr>
          <w:spacing w:val="-10"/>
          <w:sz w:val="24"/>
          <w:szCs w:val="24"/>
          <w:highlight w:val="yellow"/>
        </w:rPr>
        <w:t>разі</w:t>
      </w:r>
      <w:proofErr w:type="spellEnd"/>
      <w:r w:rsidRPr="004F1016">
        <w:rPr>
          <w:spacing w:val="-10"/>
          <w:sz w:val="24"/>
          <w:szCs w:val="24"/>
          <w:highlight w:val="yellow"/>
        </w:rPr>
        <w:t xml:space="preserve"> </w:t>
      </w:r>
      <w:proofErr w:type="spellStart"/>
      <w:r w:rsidRPr="004F1016">
        <w:rPr>
          <w:spacing w:val="-10"/>
          <w:sz w:val="24"/>
          <w:szCs w:val="24"/>
          <w:highlight w:val="yellow"/>
        </w:rPr>
        <w:t>настання</w:t>
      </w:r>
      <w:proofErr w:type="spellEnd"/>
      <w:r w:rsidRPr="004F1016">
        <w:rPr>
          <w:spacing w:val="-10"/>
          <w:sz w:val="24"/>
          <w:szCs w:val="24"/>
          <w:highlight w:val="yellow"/>
        </w:rPr>
        <w:t xml:space="preserve"> страхового випадку, або події, що має ознаки страхового випадку діяти </w:t>
      </w:r>
      <w:proofErr w:type="spellStart"/>
      <w:r w:rsidRPr="004F1016">
        <w:rPr>
          <w:spacing w:val="-10"/>
          <w:sz w:val="24"/>
          <w:szCs w:val="24"/>
          <w:highlight w:val="yellow"/>
        </w:rPr>
        <w:t>відповідно</w:t>
      </w:r>
      <w:proofErr w:type="spellEnd"/>
      <w:r w:rsidRPr="004F1016">
        <w:rPr>
          <w:spacing w:val="-10"/>
          <w:sz w:val="24"/>
          <w:szCs w:val="24"/>
          <w:highlight w:val="yellow"/>
        </w:rPr>
        <w:t xml:space="preserve"> до </w:t>
      </w:r>
      <w:proofErr w:type="spellStart"/>
      <w:r w:rsidRPr="004F1016">
        <w:rPr>
          <w:spacing w:val="-10"/>
          <w:sz w:val="24"/>
          <w:szCs w:val="24"/>
          <w:highlight w:val="yellow"/>
        </w:rPr>
        <w:t>цього</w:t>
      </w:r>
      <w:proofErr w:type="spellEnd"/>
      <w:r w:rsidRPr="004F1016">
        <w:rPr>
          <w:spacing w:val="-10"/>
          <w:sz w:val="24"/>
          <w:szCs w:val="24"/>
          <w:highlight w:val="yellow"/>
        </w:rPr>
        <w:t xml:space="preserve"> Договору.</w:t>
      </w:r>
    </w:p>
    <w:p w14:paraId="5019802A" w14:textId="2A0A6AF3" w:rsidR="00A0675A" w:rsidRPr="004F1016" w:rsidRDefault="00A0675A" w:rsidP="00652A4D">
      <w:pPr>
        <w:pStyle w:val="af0"/>
        <w:numPr>
          <w:ilvl w:val="2"/>
          <w:numId w:val="62"/>
        </w:numPr>
        <w:tabs>
          <w:tab w:val="left" w:pos="851"/>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Виконувати</w:t>
      </w:r>
      <w:proofErr w:type="spellEnd"/>
      <w:r w:rsidRPr="004F1016">
        <w:rPr>
          <w:spacing w:val="-10"/>
          <w:sz w:val="24"/>
          <w:szCs w:val="24"/>
          <w:highlight w:val="yellow"/>
        </w:rPr>
        <w:t xml:space="preserve"> </w:t>
      </w:r>
      <w:proofErr w:type="spellStart"/>
      <w:r w:rsidRPr="004F1016">
        <w:rPr>
          <w:spacing w:val="-10"/>
          <w:sz w:val="24"/>
          <w:szCs w:val="24"/>
          <w:highlight w:val="yellow"/>
        </w:rPr>
        <w:t>умови</w:t>
      </w:r>
      <w:proofErr w:type="spellEnd"/>
      <w:r w:rsidRPr="004F1016">
        <w:rPr>
          <w:spacing w:val="-10"/>
          <w:sz w:val="24"/>
          <w:szCs w:val="24"/>
          <w:highlight w:val="yellow"/>
        </w:rPr>
        <w:t xml:space="preserve"> </w:t>
      </w:r>
      <w:proofErr w:type="spellStart"/>
      <w:r w:rsidRPr="004F1016">
        <w:rPr>
          <w:spacing w:val="-10"/>
          <w:sz w:val="24"/>
          <w:szCs w:val="24"/>
          <w:highlight w:val="yellow"/>
        </w:rPr>
        <w:t>цього</w:t>
      </w:r>
      <w:proofErr w:type="spellEnd"/>
      <w:r w:rsidRPr="004F1016">
        <w:rPr>
          <w:spacing w:val="-10"/>
          <w:sz w:val="24"/>
          <w:szCs w:val="24"/>
          <w:highlight w:val="yellow"/>
        </w:rPr>
        <w:t xml:space="preserve"> Договору.</w:t>
      </w:r>
    </w:p>
    <w:p w14:paraId="7D56A458" w14:textId="3B645E71" w:rsidR="00A0675A" w:rsidRPr="004F1016" w:rsidRDefault="00A0675A" w:rsidP="00652A4D">
      <w:pPr>
        <w:pStyle w:val="af0"/>
        <w:numPr>
          <w:ilvl w:val="2"/>
          <w:numId w:val="62"/>
        </w:numPr>
        <w:tabs>
          <w:tab w:val="left" w:pos="851"/>
          <w:tab w:val="left" w:pos="1134"/>
        </w:tabs>
        <w:ind w:left="0" w:right="282" w:firstLine="567"/>
        <w:contextualSpacing/>
        <w:jc w:val="both"/>
        <w:rPr>
          <w:spacing w:val="-10"/>
          <w:sz w:val="24"/>
          <w:szCs w:val="24"/>
          <w:highlight w:val="yellow"/>
        </w:rPr>
      </w:pPr>
      <w:r w:rsidRPr="004F1016">
        <w:rPr>
          <w:spacing w:val="-10"/>
          <w:sz w:val="24"/>
          <w:szCs w:val="24"/>
          <w:highlight w:val="yellow"/>
        </w:rPr>
        <w:t xml:space="preserve">На </w:t>
      </w:r>
      <w:proofErr w:type="spellStart"/>
      <w:r w:rsidRPr="004F1016">
        <w:rPr>
          <w:spacing w:val="-10"/>
          <w:sz w:val="24"/>
          <w:szCs w:val="24"/>
          <w:highlight w:val="yellow"/>
        </w:rPr>
        <w:t>вимогу</w:t>
      </w:r>
      <w:proofErr w:type="spellEnd"/>
      <w:r w:rsidRPr="004F1016">
        <w:rPr>
          <w:spacing w:val="-10"/>
          <w:sz w:val="24"/>
          <w:szCs w:val="24"/>
          <w:highlight w:val="yellow"/>
        </w:rPr>
        <w:t xml:space="preserve"> Страховика </w:t>
      </w:r>
      <w:proofErr w:type="spellStart"/>
      <w:r w:rsidRPr="004F1016">
        <w:rPr>
          <w:spacing w:val="-10"/>
          <w:sz w:val="24"/>
          <w:szCs w:val="24"/>
          <w:highlight w:val="yellow"/>
        </w:rPr>
        <w:t>повідомляти</w:t>
      </w:r>
      <w:proofErr w:type="spellEnd"/>
      <w:r w:rsidRPr="004F1016">
        <w:rPr>
          <w:spacing w:val="-10"/>
          <w:sz w:val="24"/>
          <w:szCs w:val="24"/>
          <w:highlight w:val="yellow"/>
        </w:rPr>
        <w:t xml:space="preserve"> інформацію, необхідну для встановлення обставин і причин страхового випадку і вартості наданої Застрахованій особі медичної допомоги.</w:t>
      </w:r>
    </w:p>
    <w:p w14:paraId="7FEBC30B" w14:textId="77777777" w:rsidR="00A0675A" w:rsidRPr="00A0675A" w:rsidRDefault="00A0675A" w:rsidP="00A0675A">
      <w:pPr>
        <w:tabs>
          <w:tab w:val="left" w:pos="851"/>
        </w:tabs>
        <w:ind w:left="567" w:right="282"/>
        <w:contextualSpacing/>
        <w:rPr>
          <w:rFonts w:ascii="Times New Roman" w:hAnsi="Times New Roman" w:cs="Times New Roman"/>
          <w:spacing w:val="-10"/>
          <w:sz w:val="24"/>
          <w:szCs w:val="24"/>
          <w:highlight w:val="yellow"/>
        </w:rPr>
      </w:pPr>
    </w:p>
    <w:p w14:paraId="12A67F99" w14:textId="77777777" w:rsidR="00A0675A" w:rsidRPr="00A0675A" w:rsidRDefault="00A0675A" w:rsidP="00A0675A">
      <w:pPr>
        <w:numPr>
          <w:ilvl w:val="1"/>
          <w:numId w:val="22"/>
        </w:numPr>
        <w:spacing w:after="0" w:line="240" w:lineRule="auto"/>
        <w:ind w:right="282"/>
        <w:jc w:val="center"/>
        <w:rPr>
          <w:rFonts w:ascii="Times New Roman" w:eastAsia="Times New Roman" w:hAnsi="Times New Roman" w:cs="Times New Roman"/>
          <w:b/>
          <w:spacing w:val="-10"/>
          <w:w w:val="101"/>
          <w:sz w:val="24"/>
          <w:szCs w:val="24"/>
          <w:highlight w:val="yellow"/>
          <w:lang w:eastAsia="ru-RU"/>
        </w:rPr>
      </w:pPr>
      <w:r w:rsidRPr="00A0675A">
        <w:rPr>
          <w:rFonts w:ascii="Times New Roman" w:eastAsia="Times New Roman" w:hAnsi="Times New Roman" w:cs="Times New Roman"/>
          <w:b/>
          <w:spacing w:val="-10"/>
          <w:w w:val="101"/>
          <w:sz w:val="24"/>
          <w:szCs w:val="24"/>
          <w:highlight w:val="yellow"/>
          <w:lang w:eastAsia="ru-RU"/>
        </w:rPr>
        <w:t>РОЗРАХУНОК СТРАХОВОГО ПЛАТЕЖУ</w:t>
      </w:r>
    </w:p>
    <w:p w14:paraId="1879DB23" w14:textId="317BC6A8" w:rsidR="00A0675A" w:rsidRPr="004F1016" w:rsidRDefault="00A0675A" w:rsidP="00DE3AA8">
      <w:pPr>
        <w:pStyle w:val="af0"/>
        <w:numPr>
          <w:ilvl w:val="1"/>
          <w:numId w:val="63"/>
        </w:numPr>
        <w:tabs>
          <w:tab w:val="left" w:pos="284"/>
          <w:tab w:val="left" w:pos="568"/>
        </w:tabs>
        <w:ind w:left="0" w:right="282" w:firstLine="568"/>
        <w:contextualSpacing/>
        <w:jc w:val="both"/>
        <w:rPr>
          <w:strike/>
          <w:spacing w:val="-10"/>
          <w:sz w:val="24"/>
          <w:szCs w:val="24"/>
          <w:highlight w:val="yellow"/>
          <w:lang w:val="uk-UA"/>
        </w:rPr>
      </w:pPr>
      <w:r w:rsidRPr="004F1016">
        <w:rPr>
          <w:spacing w:val="-10"/>
          <w:sz w:val="24"/>
          <w:szCs w:val="24"/>
          <w:highlight w:val="yellow"/>
          <w:lang w:val="uk-UA"/>
        </w:rPr>
        <w:t>Усі ліміти, кількість курсів/процедур, страхова сума тощо визначені Програмою страхування, відповідно до цього Договору, із розрахунку на 12 місяців страхування.</w:t>
      </w:r>
    </w:p>
    <w:p w14:paraId="15D89D4B" w14:textId="34439B5E" w:rsidR="00A0675A" w:rsidRPr="004F1016" w:rsidRDefault="00A0675A" w:rsidP="00DE3AA8">
      <w:pPr>
        <w:pStyle w:val="af0"/>
        <w:numPr>
          <w:ilvl w:val="1"/>
          <w:numId w:val="63"/>
        </w:numPr>
        <w:tabs>
          <w:tab w:val="left" w:pos="284"/>
          <w:tab w:val="left" w:pos="568"/>
        </w:tabs>
        <w:ind w:left="0" w:right="282" w:firstLine="568"/>
        <w:contextualSpacing/>
        <w:jc w:val="both"/>
        <w:rPr>
          <w:strike/>
          <w:spacing w:val="-10"/>
          <w:sz w:val="24"/>
          <w:szCs w:val="24"/>
          <w:highlight w:val="yellow"/>
        </w:rPr>
      </w:pPr>
      <w:r w:rsidRPr="004F1016">
        <w:rPr>
          <w:bCs/>
          <w:spacing w:val="-10"/>
          <w:sz w:val="24"/>
          <w:szCs w:val="24"/>
          <w:highlight w:val="yellow"/>
        </w:rPr>
        <w:t xml:space="preserve">Строк </w:t>
      </w:r>
      <w:proofErr w:type="spellStart"/>
      <w:r w:rsidRPr="004F1016">
        <w:rPr>
          <w:bCs/>
          <w:spacing w:val="-10"/>
          <w:sz w:val="24"/>
          <w:szCs w:val="24"/>
          <w:highlight w:val="yellow"/>
        </w:rPr>
        <w:t>дії</w:t>
      </w:r>
      <w:proofErr w:type="spellEnd"/>
      <w:r w:rsidRPr="004F1016">
        <w:rPr>
          <w:bCs/>
          <w:spacing w:val="-10"/>
          <w:sz w:val="24"/>
          <w:szCs w:val="24"/>
          <w:highlight w:val="yellow"/>
        </w:rPr>
        <w:t xml:space="preserve"> Договору </w:t>
      </w:r>
      <w:proofErr w:type="spellStart"/>
      <w:r w:rsidRPr="004F1016">
        <w:rPr>
          <w:bCs/>
          <w:spacing w:val="-10"/>
          <w:sz w:val="24"/>
          <w:szCs w:val="24"/>
          <w:highlight w:val="yellow"/>
        </w:rPr>
        <w:t>страхування</w:t>
      </w:r>
      <w:proofErr w:type="spellEnd"/>
      <w:r w:rsidRPr="004F1016">
        <w:rPr>
          <w:bCs/>
          <w:spacing w:val="-10"/>
          <w:sz w:val="24"/>
          <w:szCs w:val="24"/>
          <w:highlight w:val="yellow"/>
        </w:rPr>
        <w:t xml:space="preserve"> стосовно включених Застрахованих осіб повинен бути в межах загального строку дії цього Договору, </w:t>
      </w:r>
      <w:proofErr w:type="spellStart"/>
      <w:r w:rsidRPr="004F1016">
        <w:rPr>
          <w:bCs/>
          <w:spacing w:val="-10"/>
          <w:sz w:val="24"/>
          <w:szCs w:val="24"/>
          <w:highlight w:val="yellow"/>
        </w:rPr>
        <w:t>але</w:t>
      </w:r>
      <w:proofErr w:type="spellEnd"/>
      <w:r w:rsidRPr="004F1016">
        <w:rPr>
          <w:bCs/>
          <w:spacing w:val="-10"/>
          <w:sz w:val="24"/>
          <w:szCs w:val="24"/>
          <w:highlight w:val="yellow"/>
        </w:rPr>
        <w:t xml:space="preserve"> не </w:t>
      </w:r>
      <w:proofErr w:type="spellStart"/>
      <w:r w:rsidRPr="004F1016">
        <w:rPr>
          <w:bCs/>
          <w:spacing w:val="-10"/>
          <w:sz w:val="24"/>
          <w:szCs w:val="24"/>
          <w:highlight w:val="yellow"/>
        </w:rPr>
        <w:t>менше</w:t>
      </w:r>
      <w:proofErr w:type="spellEnd"/>
      <w:r w:rsidRPr="004F1016">
        <w:rPr>
          <w:bCs/>
          <w:spacing w:val="-10"/>
          <w:sz w:val="24"/>
          <w:szCs w:val="24"/>
          <w:highlight w:val="yellow"/>
        </w:rPr>
        <w:t xml:space="preserve"> </w:t>
      </w:r>
      <w:proofErr w:type="spellStart"/>
      <w:r w:rsidRPr="004F1016">
        <w:rPr>
          <w:bCs/>
          <w:spacing w:val="-10"/>
          <w:sz w:val="24"/>
          <w:szCs w:val="24"/>
          <w:highlight w:val="yellow"/>
        </w:rPr>
        <w:t>ніж</w:t>
      </w:r>
      <w:proofErr w:type="spellEnd"/>
      <w:r w:rsidRPr="004F1016">
        <w:rPr>
          <w:bCs/>
          <w:spacing w:val="-10"/>
          <w:sz w:val="24"/>
          <w:szCs w:val="24"/>
          <w:highlight w:val="yellow"/>
        </w:rPr>
        <w:t xml:space="preserve"> на </w:t>
      </w:r>
      <w:proofErr w:type="spellStart"/>
      <w:r w:rsidRPr="004F1016">
        <w:rPr>
          <w:bCs/>
          <w:spacing w:val="-10"/>
          <w:sz w:val="24"/>
          <w:szCs w:val="24"/>
          <w:highlight w:val="yellow"/>
        </w:rPr>
        <w:t>період</w:t>
      </w:r>
      <w:proofErr w:type="spellEnd"/>
      <w:r w:rsidRPr="004F1016">
        <w:rPr>
          <w:bCs/>
          <w:spacing w:val="-10"/>
          <w:sz w:val="24"/>
          <w:szCs w:val="24"/>
          <w:highlight w:val="yellow"/>
        </w:rPr>
        <w:t xml:space="preserve"> в днях, що дорівнює один календарний місяць.</w:t>
      </w:r>
    </w:p>
    <w:p w14:paraId="3216F5FA" w14:textId="401CAC7D" w:rsidR="00A0675A" w:rsidRPr="004F1016" w:rsidRDefault="00A0675A" w:rsidP="00DE3AA8">
      <w:pPr>
        <w:pStyle w:val="af0"/>
        <w:numPr>
          <w:ilvl w:val="1"/>
          <w:numId w:val="63"/>
        </w:numPr>
        <w:tabs>
          <w:tab w:val="left" w:pos="284"/>
          <w:tab w:val="left" w:pos="568"/>
        </w:tabs>
        <w:ind w:left="0" w:right="282" w:firstLine="568"/>
        <w:contextualSpacing/>
        <w:jc w:val="both"/>
        <w:rPr>
          <w:bCs/>
          <w:spacing w:val="-10"/>
          <w:sz w:val="24"/>
          <w:szCs w:val="24"/>
          <w:highlight w:val="yellow"/>
        </w:rPr>
      </w:pPr>
      <w:proofErr w:type="spellStart"/>
      <w:r w:rsidRPr="004F1016">
        <w:rPr>
          <w:bCs/>
          <w:spacing w:val="-10"/>
          <w:sz w:val="24"/>
          <w:szCs w:val="24"/>
          <w:highlight w:val="yellow"/>
        </w:rPr>
        <w:t>Страховий</w:t>
      </w:r>
      <w:proofErr w:type="spellEnd"/>
      <w:r w:rsidRPr="004F1016">
        <w:rPr>
          <w:bCs/>
          <w:spacing w:val="-10"/>
          <w:sz w:val="24"/>
          <w:szCs w:val="24"/>
          <w:highlight w:val="yellow"/>
        </w:rPr>
        <w:t xml:space="preserve"> </w:t>
      </w:r>
      <w:proofErr w:type="spellStart"/>
      <w:r w:rsidRPr="004F1016">
        <w:rPr>
          <w:bCs/>
          <w:spacing w:val="-10"/>
          <w:sz w:val="24"/>
          <w:szCs w:val="24"/>
          <w:highlight w:val="yellow"/>
        </w:rPr>
        <w:t>платіж</w:t>
      </w:r>
      <w:proofErr w:type="spellEnd"/>
      <w:r w:rsidRPr="004F1016">
        <w:rPr>
          <w:bCs/>
          <w:spacing w:val="-10"/>
          <w:sz w:val="24"/>
          <w:szCs w:val="24"/>
          <w:highlight w:val="yellow"/>
        </w:rPr>
        <w:t xml:space="preserve">, </w:t>
      </w:r>
      <w:proofErr w:type="spellStart"/>
      <w:r w:rsidRPr="004F1016">
        <w:rPr>
          <w:bCs/>
          <w:spacing w:val="-10"/>
          <w:sz w:val="24"/>
          <w:szCs w:val="24"/>
          <w:highlight w:val="yellow"/>
        </w:rPr>
        <w:t>страхова</w:t>
      </w:r>
      <w:proofErr w:type="spellEnd"/>
      <w:r w:rsidRPr="004F1016">
        <w:rPr>
          <w:bCs/>
          <w:spacing w:val="-10"/>
          <w:sz w:val="24"/>
          <w:szCs w:val="24"/>
          <w:highlight w:val="yellow"/>
        </w:rPr>
        <w:t xml:space="preserve"> сума / </w:t>
      </w:r>
      <w:proofErr w:type="spellStart"/>
      <w:r w:rsidRPr="004F1016">
        <w:rPr>
          <w:bCs/>
          <w:spacing w:val="-10"/>
          <w:sz w:val="24"/>
          <w:szCs w:val="24"/>
          <w:highlight w:val="yellow"/>
        </w:rPr>
        <w:t>ліміти</w:t>
      </w:r>
      <w:proofErr w:type="spellEnd"/>
      <w:r w:rsidRPr="004F1016">
        <w:rPr>
          <w:bCs/>
          <w:spacing w:val="-10"/>
          <w:sz w:val="24"/>
          <w:szCs w:val="24"/>
          <w:highlight w:val="yellow"/>
        </w:rPr>
        <w:t xml:space="preserve"> </w:t>
      </w:r>
      <w:proofErr w:type="spellStart"/>
      <w:r w:rsidRPr="004F1016">
        <w:rPr>
          <w:bCs/>
          <w:spacing w:val="-10"/>
          <w:sz w:val="24"/>
          <w:szCs w:val="24"/>
          <w:highlight w:val="yellow"/>
        </w:rPr>
        <w:t>відповідальності</w:t>
      </w:r>
      <w:proofErr w:type="spellEnd"/>
      <w:r w:rsidRPr="004F1016">
        <w:rPr>
          <w:bCs/>
          <w:spacing w:val="-10"/>
          <w:sz w:val="24"/>
          <w:szCs w:val="24"/>
          <w:highlight w:val="yellow"/>
        </w:rPr>
        <w:t xml:space="preserve"> страховика </w:t>
      </w:r>
      <w:proofErr w:type="spellStart"/>
      <w:r w:rsidRPr="004F1016">
        <w:rPr>
          <w:bCs/>
          <w:spacing w:val="-10"/>
          <w:sz w:val="24"/>
          <w:szCs w:val="24"/>
          <w:highlight w:val="yellow"/>
        </w:rPr>
        <w:t>стосовно</w:t>
      </w:r>
      <w:proofErr w:type="spellEnd"/>
      <w:r w:rsidRPr="004F1016">
        <w:rPr>
          <w:bCs/>
          <w:spacing w:val="-10"/>
          <w:sz w:val="24"/>
          <w:szCs w:val="24"/>
          <w:highlight w:val="yellow"/>
        </w:rPr>
        <w:t xml:space="preserve"> таких </w:t>
      </w:r>
      <w:proofErr w:type="spellStart"/>
      <w:r w:rsidRPr="004F1016">
        <w:rPr>
          <w:bCs/>
          <w:spacing w:val="-10"/>
          <w:sz w:val="24"/>
          <w:szCs w:val="24"/>
          <w:highlight w:val="yellow"/>
        </w:rPr>
        <w:t>Застрахованих</w:t>
      </w:r>
      <w:proofErr w:type="spellEnd"/>
      <w:r w:rsidRPr="004F1016">
        <w:rPr>
          <w:bCs/>
          <w:spacing w:val="-10"/>
          <w:sz w:val="24"/>
          <w:szCs w:val="24"/>
          <w:highlight w:val="yellow"/>
        </w:rPr>
        <w:t xml:space="preserve"> осіб розраховується, виходячи з </w:t>
      </w:r>
      <w:proofErr w:type="spellStart"/>
      <w:r w:rsidRPr="004F1016">
        <w:rPr>
          <w:bCs/>
          <w:spacing w:val="-10"/>
          <w:sz w:val="24"/>
          <w:szCs w:val="24"/>
          <w:highlight w:val="yellow"/>
        </w:rPr>
        <w:t>розміру</w:t>
      </w:r>
      <w:proofErr w:type="spellEnd"/>
      <w:r w:rsidRPr="004F1016">
        <w:rPr>
          <w:bCs/>
          <w:spacing w:val="-10"/>
          <w:sz w:val="24"/>
          <w:szCs w:val="24"/>
          <w:highlight w:val="yellow"/>
        </w:rPr>
        <w:t xml:space="preserve"> </w:t>
      </w:r>
      <w:proofErr w:type="spellStart"/>
      <w:r w:rsidRPr="004F1016">
        <w:rPr>
          <w:bCs/>
          <w:spacing w:val="-10"/>
          <w:sz w:val="24"/>
          <w:szCs w:val="24"/>
          <w:highlight w:val="yellow"/>
        </w:rPr>
        <w:t>річного</w:t>
      </w:r>
      <w:proofErr w:type="spellEnd"/>
      <w:r w:rsidRPr="004F1016">
        <w:rPr>
          <w:bCs/>
          <w:spacing w:val="-10"/>
          <w:sz w:val="24"/>
          <w:szCs w:val="24"/>
          <w:highlight w:val="yellow"/>
        </w:rPr>
        <w:t xml:space="preserve"> страхового тарифу:</w:t>
      </w:r>
    </w:p>
    <w:p w14:paraId="35E74659" w14:textId="77777777" w:rsidR="00A0675A" w:rsidRPr="00A0675A" w:rsidRDefault="00A0675A" w:rsidP="00652A4D">
      <w:pPr>
        <w:tabs>
          <w:tab w:val="left" w:pos="284"/>
          <w:tab w:val="left" w:pos="568"/>
        </w:tabs>
        <w:ind w:right="282" w:firstLine="568"/>
        <w:contextualSpacing/>
        <w:rPr>
          <w:rFonts w:ascii="Times New Roman" w:hAnsi="Times New Roman" w:cs="Times New Roman"/>
          <w:spacing w:val="-10"/>
          <w:sz w:val="24"/>
          <w:szCs w:val="24"/>
          <w:highlight w:val="yellow"/>
        </w:rPr>
      </w:pPr>
      <w:r w:rsidRPr="00A0675A">
        <w:rPr>
          <w:rFonts w:ascii="Times New Roman" w:hAnsi="Times New Roman" w:cs="Times New Roman"/>
          <w:bCs/>
          <w:noProof/>
          <w:spacing w:val="-10"/>
          <w:sz w:val="24"/>
          <w:szCs w:val="24"/>
          <w:highlight w:val="yellow"/>
        </w:rPr>
        <w:drawing>
          <wp:inline distT="0" distB="0" distL="0" distR="0" wp14:anchorId="011F0DDB" wp14:editId="1F6329E2">
            <wp:extent cx="942975" cy="390525"/>
            <wp:effectExtent l="0" t="0" r="9525" b="9525"/>
            <wp:docPr id="1463084803" name="Рисунок 1463084803" descr="C:\Users\KrivorotYV\AppData\Local\Tem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vorotYV\AppData\Local\Temp\image00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r w:rsidRPr="00A0675A">
        <w:rPr>
          <w:rFonts w:ascii="Times New Roman" w:hAnsi="Times New Roman" w:cs="Times New Roman"/>
          <w:bCs/>
          <w:spacing w:val="-10"/>
          <w:sz w:val="24"/>
          <w:szCs w:val="24"/>
          <w:highlight w:val="yellow"/>
        </w:rPr>
        <w:t xml:space="preserve">, </w:t>
      </w:r>
      <w:r w:rsidRPr="00A0675A">
        <w:rPr>
          <w:rFonts w:ascii="Times New Roman" w:hAnsi="Times New Roman" w:cs="Times New Roman"/>
          <w:spacing w:val="-10"/>
          <w:sz w:val="24"/>
          <w:szCs w:val="24"/>
          <w:highlight w:val="yellow"/>
        </w:rPr>
        <w:t>де</w:t>
      </w:r>
    </w:p>
    <w:p w14:paraId="04828599" w14:textId="77777777" w:rsidR="00A0675A" w:rsidRPr="00A0675A" w:rsidRDefault="00A0675A" w:rsidP="00652A4D">
      <w:pPr>
        <w:tabs>
          <w:tab w:val="left" w:pos="284"/>
          <w:tab w:val="left" w:pos="568"/>
        </w:tabs>
        <w:ind w:right="282" w:firstLine="568"/>
        <w:contextualSpacing/>
        <w:rPr>
          <w:rFonts w:ascii="Times New Roman" w:hAnsi="Times New Roman" w:cs="Times New Roman"/>
          <w:bCs/>
          <w:spacing w:val="-10"/>
          <w:sz w:val="24"/>
          <w:szCs w:val="24"/>
          <w:highlight w:val="yellow"/>
        </w:rPr>
      </w:pPr>
      <w:r w:rsidRPr="00A0675A">
        <w:rPr>
          <w:rFonts w:ascii="Times New Roman" w:hAnsi="Times New Roman" w:cs="Times New Roman"/>
          <w:spacing w:val="-10"/>
          <w:sz w:val="24"/>
          <w:szCs w:val="24"/>
          <w:highlight w:val="yellow"/>
        </w:rPr>
        <w:t>К р</w:t>
      </w:r>
      <w:r w:rsidRPr="00A0675A">
        <w:rPr>
          <w:rFonts w:ascii="Times New Roman" w:hAnsi="Times New Roman" w:cs="Times New Roman"/>
          <w:bCs/>
          <w:spacing w:val="-10"/>
          <w:sz w:val="24"/>
          <w:szCs w:val="24"/>
          <w:highlight w:val="yellow"/>
        </w:rPr>
        <w:t xml:space="preserve"> – розрахунковий тариф;</w:t>
      </w:r>
    </w:p>
    <w:p w14:paraId="1E4BFA14" w14:textId="77777777" w:rsidR="00A0675A" w:rsidRPr="00A0675A" w:rsidRDefault="00A0675A" w:rsidP="00652A4D">
      <w:pPr>
        <w:tabs>
          <w:tab w:val="left" w:pos="284"/>
          <w:tab w:val="left" w:pos="568"/>
        </w:tabs>
        <w:ind w:right="282" w:firstLine="568"/>
        <w:contextualSpacing/>
        <w:rPr>
          <w:rFonts w:ascii="Times New Roman" w:hAnsi="Times New Roman" w:cs="Times New Roman"/>
          <w:bCs/>
          <w:spacing w:val="-10"/>
          <w:sz w:val="24"/>
          <w:szCs w:val="24"/>
          <w:highlight w:val="yellow"/>
        </w:rPr>
      </w:pPr>
      <w:r w:rsidRPr="00A0675A">
        <w:rPr>
          <w:rFonts w:ascii="Times New Roman" w:hAnsi="Times New Roman" w:cs="Times New Roman"/>
          <w:spacing w:val="-10"/>
          <w:sz w:val="24"/>
          <w:szCs w:val="24"/>
          <w:highlight w:val="yellow"/>
        </w:rPr>
        <w:t>К б</w:t>
      </w:r>
      <w:r w:rsidRPr="00A0675A">
        <w:rPr>
          <w:rFonts w:ascii="Times New Roman" w:hAnsi="Times New Roman" w:cs="Times New Roman"/>
          <w:bCs/>
          <w:spacing w:val="-10"/>
          <w:sz w:val="24"/>
          <w:szCs w:val="24"/>
          <w:highlight w:val="yellow"/>
        </w:rPr>
        <w:t xml:space="preserve"> – річний страховий тариф;</w:t>
      </w:r>
    </w:p>
    <w:p w14:paraId="63C58D48" w14:textId="77777777" w:rsidR="00A0675A" w:rsidRPr="00A0675A" w:rsidRDefault="00A0675A" w:rsidP="00652A4D">
      <w:pPr>
        <w:tabs>
          <w:tab w:val="left" w:pos="284"/>
          <w:tab w:val="left" w:pos="568"/>
        </w:tabs>
        <w:ind w:right="282" w:firstLine="568"/>
        <w:contextualSpacing/>
        <w:rPr>
          <w:rFonts w:ascii="Times New Roman" w:hAnsi="Times New Roman" w:cs="Times New Roman"/>
          <w:bCs/>
          <w:spacing w:val="-10"/>
          <w:sz w:val="24"/>
          <w:szCs w:val="24"/>
          <w:highlight w:val="yellow"/>
        </w:rPr>
      </w:pPr>
      <w:r w:rsidRPr="00A0675A">
        <w:rPr>
          <w:rFonts w:ascii="Times New Roman" w:hAnsi="Times New Roman" w:cs="Times New Roman"/>
          <w:spacing w:val="-10"/>
          <w:sz w:val="24"/>
          <w:szCs w:val="24"/>
          <w:highlight w:val="yellow"/>
        </w:rPr>
        <w:t>n</w:t>
      </w:r>
      <w:r w:rsidRPr="00A0675A">
        <w:rPr>
          <w:rFonts w:ascii="Times New Roman" w:hAnsi="Times New Roman" w:cs="Times New Roman"/>
          <w:bCs/>
          <w:spacing w:val="-10"/>
          <w:sz w:val="24"/>
          <w:szCs w:val="24"/>
          <w:highlight w:val="yellow"/>
        </w:rPr>
        <w:t xml:space="preserve"> – строк дії Договору страхування у днях;</w:t>
      </w:r>
    </w:p>
    <w:p w14:paraId="2CC9EFF4" w14:textId="7AD54985" w:rsidR="00A0675A" w:rsidRPr="004F1016" w:rsidRDefault="00A0675A" w:rsidP="00652A4D">
      <w:pPr>
        <w:pStyle w:val="af0"/>
        <w:numPr>
          <w:ilvl w:val="2"/>
          <w:numId w:val="22"/>
        </w:numPr>
        <w:tabs>
          <w:tab w:val="left" w:pos="284"/>
          <w:tab w:val="left" w:pos="568"/>
          <w:tab w:val="left" w:pos="1134"/>
        </w:tabs>
        <w:ind w:left="0" w:right="282" w:firstLine="568"/>
        <w:contextualSpacing/>
        <w:rPr>
          <w:spacing w:val="-10"/>
          <w:sz w:val="24"/>
          <w:szCs w:val="24"/>
          <w:highlight w:val="yellow"/>
        </w:rPr>
      </w:pPr>
      <w:r w:rsidRPr="004F1016">
        <w:rPr>
          <w:bCs/>
          <w:spacing w:val="-10"/>
          <w:sz w:val="24"/>
          <w:szCs w:val="24"/>
          <w:highlight w:val="yellow"/>
        </w:rPr>
        <w:t xml:space="preserve">– </w:t>
      </w:r>
      <w:proofErr w:type="spellStart"/>
      <w:r w:rsidRPr="004F1016">
        <w:rPr>
          <w:bCs/>
          <w:spacing w:val="-10"/>
          <w:sz w:val="24"/>
          <w:szCs w:val="24"/>
          <w:highlight w:val="yellow"/>
        </w:rPr>
        <w:t>кількість</w:t>
      </w:r>
      <w:proofErr w:type="spellEnd"/>
      <w:r w:rsidRPr="004F1016">
        <w:rPr>
          <w:bCs/>
          <w:spacing w:val="-10"/>
          <w:sz w:val="24"/>
          <w:szCs w:val="24"/>
          <w:highlight w:val="yellow"/>
        </w:rPr>
        <w:t xml:space="preserve"> </w:t>
      </w:r>
      <w:proofErr w:type="spellStart"/>
      <w:r w:rsidRPr="004F1016">
        <w:rPr>
          <w:bCs/>
          <w:spacing w:val="-10"/>
          <w:sz w:val="24"/>
          <w:szCs w:val="24"/>
          <w:highlight w:val="yellow"/>
        </w:rPr>
        <w:t>днів</w:t>
      </w:r>
      <w:proofErr w:type="spellEnd"/>
      <w:r w:rsidRPr="004F1016">
        <w:rPr>
          <w:bCs/>
          <w:spacing w:val="-10"/>
          <w:sz w:val="24"/>
          <w:szCs w:val="24"/>
          <w:highlight w:val="yellow"/>
        </w:rPr>
        <w:t xml:space="preserve"> у </w:t>
      </w:r>
      <w:proofErr w:type="spellStart"/>
      <w:r w:rsidRPr="004F1016">
        <w:rPr>
          <w:bCs/>
          <w:spacing w:val="-10"/>
          <w:sz w:val="24"/>
          <w:szCs w:val="24"/>
          <w:highlight w:val="yellow"/>
        </w:rPr>
        <w:t>році</w:t>
      </w:r>
      <w:proofErr w:type="spellEnd"/>
      <w:r w:rsidRPr="004F1016">
        <w:rPr>
          <w:bCs/>
          <w:spacing w:val="-10"/>
          <w:sz w:val="24"/>
          <w:szCs w:val="24"/>
          <w:highlight w:val="yellow"/>
        </w:rPr>
        <w:t>.</w:t>
      </w:r>
    </w:p>
    <w:p w14:paraId="5A073396" w14:textId="00FA6F22" w:rsidR="00A0675A" w:rsidRPr="004F1016" w:rsidRDefault="00A0675A" w:rsidP="00DE3AA8">
      <w:pPr>
        <w:pStyle w:val="af0"/>
        <w:numPr>
          <w:ilvl w:val="1"/>
          <w:numId w:val="63"/>
        </w:numPr>
        <w:tabs>
          <w:tab w:val="left" w:pos="284"/>
          <w:tab w:val="left" w:pos="568"/>
        </w:tabs>
        <w:ind w:left="0" w:right="282" w:firstLine="568"/>
        <w:contextualSpacing/>
        <w:jc w:val="both"/>
        <w:rPr>
          <w:spacing w:val="-10"/>
          <w:sz w:val="24"/>
          <w:szCs w:val="24"/>
          <w:highlight w:val="yellow"/>
        </w:rPr>
      </w:pPr>
      <w:proofErr w:type="spellStart"/>
      <w:r w:rsidRPr="004F1016">
        <w:rPr>
          <w:spacing w:val="-10"/>
          <w:sz w:val="24"/>
          <w:szCs w:val="24"/>
          <w:highlight w:val="yellow"/>
        </w:rPr>
        <w:lastRenderedPageBreak/>
        <w:t>Якщо</w:t>
      </w:r>
      <w:proofErr w:type="spellEnd"/>
      <w:r w:rsidRPr="004F1016">
        <w:rPr>
          <w:spacing w:val="-10"/>
          <w:sz w:val="24"/>
          <w:szCs w:val="24"/>
          <w:highlight w:val="yellow"/>
        </w:rPr>
        <w:t xml:space="preserve"> </w:t>
      </w:r>
      <w:proofErr w:type="spellStart"/>
      <w:r w:rsidRPr="004F1016">
        <w:rPr>
          <w:spacing w:val="-10"/>
          <w:sz w:val="24"/>
          <w:szCs w:val="24"/>
          <w:highlight w:val="yellow"/>
        </w:rPr>
        <w:t>кількість</w:t>
      </w:r>
      <w:proofErr w:type="spellEnd"/>
      <w:r w:rsidRPr="004F1016">
        <w:rPr>
          <w:spacing w:val="-10"/>
          <w:sz w:val="24"/>
          <w:szCs w:val="24"/>
          <w:highlight w:val="yellow"/>
        </w:rPr>
        <w:t xml:space="preserve"> </w:t>
      </w:r>
      <w:proofErr w:type="spellStart"/>
      <w:r w:rsidRPr="004F1016">
        <w:rPr>
          <w:spacing w:val="-10"/>
          <w:sz w:val="24"/>
          <w:szCs w:val="24"/>
          <w:highlight w:val="yellow"/>
        </w:rPr>
        <w:t>курсів</w:t>
      </w:r>
      <w:proofErr w:type="spellEnd"/>
      <w:r w:rsidRPr="004F1016">
        <w:rPr>
          <w:spacing w:val="-10"/>
          <w:sz w:val="24"/>
          <w:szCs w:val="24"/>
          <w:highlight w:val="yellow"/>
        </w:rPr>
        <w:t xml:space="preserve"> (</w:t>
      </w:r>
      <w:proofErr w:type="spellStart"/>
      <w:r w:rsidRPr="004F1016">
        <w:rPr>
          <w:spacing w:val="-10"/>
          <w:sz w:val="24"/>
          <w:szCs w:val="24"/>
          <w:highlight w:val="yellow"/>
        </w:rPr>
        <w:t>випадків</w:t>
      </w:r>
      <w:proofErr w:type="spellEnd"/>
      <w:r w:rsidRPr="004F1016">
        <w:rPr>
          <w:spacing w:val="-10"/>
          <w:sz w:val="24"/>
          <w:szCs w:val="24"/>
          <w:highlight w:val="yellow"/>
        </w:rPr>
        <w:t>), процедур тощо не зазначена у Програмі страхування, то кількість курсів (випадків), процедур тощо у такій програмі страхування (пакеті страхування) вважається необмеженою.</w:t>
      </w:r>
    </w:p>
    <w:p w14:paraId="6152FA6D" w14:textId="0B2725F4" w:rsidR="00A0675A" w:rsidRPr="004F1016" w:rsidRDefault="00A0675A" w:rsidP="00DE3AA8">
      <w:pPr>
        <w:pStyle w:val="af0"/>
        <w:numPr>
          <w:ilvl w:val="1"/>
          <w:numId w:val="63"/>
        </w:numPr>
        <w:tabs>
          <w:tab w:val="left" w:pos="284"/>
          <w:tab w:val="left" w:pos="568"/>
        </w:tabs>
        <w:ind w:left="0" w:right="282" w:firstLine="568"/>
        <w:contextualSpacing/>
        <w:jc w:val="both"/>
        <w:rPr>
          <w:spacing w:val="-10"/>
          <w:sz w:val="24"/>
          <w:szCs w:val="24"/>
          <w:highlight w:val="yellow"/>
        </w:rPr>
      </w:pPr>
      <w:proofErr w:type="spellStart"/>
      <w:r w:rsidRPr="004F1016">
        <w:rPr>
          <w:spacing w:val="-10"/>
          <w:sz w:val="24"/>
          <w:szCs w:val="24"/>
          <w:highlight w:val="yellow"/>
        </w:rPr>
        <w:t>Ліміти</w:t>
      </w:r>
      <w:proofErr w:type="spellEnd"/>
      <w:r w:rsidRPr="004F1016">
        <w:rPr>
          <w:spacing w:val="-10"/>
          <w:sz w:val="24"/>
          <w:szCs w:val="24"/>
          <w:highlight w:val="yellow"/>
        </w:rPr>
        <w:t xml:space="preserve">, </w:t>
      </w:r>
      <w:proofErr w:type="spellStart"/>
      <w:r w:rsidRPr="004F1016">
        <w:rPr>
          <w:spacing w:val="-10"/>
          <w:sz w:val="24"/>
          <w:szCs w:val="24"/>
          <w:highlight w:val="yellow"/>
        </w:rPr>
        <w:t>що</w:t>
      </w:r>
      <w:proofErr w:type="spellEnd"/>
      <w:r w:rsidRPr="004F1016">
        <w:rPr>
          <w:spacing w:val="-10"/>
          <w:sz w:val="24"/>
          <w:szCs w:val="24"/>
          <w:highlight w:val="yellow"/>
        </w:rPr>
        <w:t xml:space="preserve"> </w:t>
      </w:r>
      <w:proofErr w:type="spellStart"/>
      <w:r w:rsidRPr="004F1016">
        <w:rPr>
          <w:spacing w:val="-10"/>
          <w:sz w:val="24"/>
          <w:szCs w:val="24"/>
          <w:highlight w:val="yellow"/>
        </w:rPr>
        <w:t>зазначені</w:t>
      </w:r>
      <w:proofErr w:type="spellEnd"/>
      <w:r w:rsidRPr="004F1016">
        <w:rPr>
          <w:spacing w:val="-10"/>
          <w:sz w:val="24"/>
          <w:szCs w:val="24"/>
          <w:highlight w:val="yellow"/>
        </w:rPr>
        <w:t xml:space="preserve"> у Програмі страхування, передбачають ліміт на усе наповнення в рамках окремого виду допомоги, у тому числі на послуги, процедури, забезпечення лікарськими засобами та медичними виробами тощо.</w:t>
      </w:r>
    </w:p>
    <w:p w14:paraId="475E07E1" w14:textId="77777777" w:rsidR="00A0675A" w:rsidRPr="00A0675A" w:rsidRDefault="00A0675A" w:rsidP="00A0675A">
      <w:pPr>
        <w:tabs>
          <w:tab w:val="left" w:pos="284"/>
          <w:tab w:val="left" w:pos="851"/>
        </w:tabs>
        <w:spacing w:after="0" w:line="240" w:lineRule="auto"/>
        <w:ind w:left="568" w:right="282"/>
        <w:contextualSpacing/>
        <w:jc w:val="both"/>
        <w:rPr>
          <w:rFonts w:ascii="Times New Roman" w:hAnsi="Times New Roman" w:cs="Times New Roman"/>
          <w:spacing w:val="-10"/>
          <w:sz w:val="24"/>
          <w:szCs w:val="24"/>
          <w:highlight w:val="yellow"/>
        </w:rPr>
      </w:pPr>
    </w:p>
    <w:p w14:paraId="7D612C3C" w14:textId="77777777" w:rsidR="00A0675A" w:rsidRPr="00A0675A" w:rsidRDefault="00A0675A" w:rsidP="00A0675A">
      <w:pPr>
        <w:numPr>
          <w:ilvl w:val="1"/>
          <w:numId w:val="22"/>
        </w:numPr>
        <w:spacing w:after="0" w:line="240" w:lineRule="auto"/>
        <w:ind w:left="0" w:right="282" w:firstLine="1080"/>
        <w:jc w:val="center"/>
        <w:rPr>
          <w:rFonts w:ascii="Times New Roman" w:eastAsia="Times New Roman" w:hAnsi="Times New Roman" w:cs="Times New Roman"/>
          <w:b/>
          <w:spacing w:val="-10"/>
          <w:w w:val="101"/>
          <w:sz w:val="24"/>
          <w:szCs w:val="24"/>
          <w:highlight w:val="yellow"/>
          <w:lang w:eastAsia="ru-RU"/>
        </w:rPr>
      </w:pPr>
      <w:r w:rsidRPr="00A0675A">
        <w:rPr>
          <w:rFonts w:ascii="Times New Roman" w:eastAsia="Times New Roman" w:hAnsi="Times New Roman" w:cs="Times New Roman"/>
          <w:b/>
          <w:spacing w:val="-10"/>
          <w:w w:val="101"/>
          <w:sz w:val="24"/>
          <w:szCs w:val="24"/>
          <w:highlight w:val="yellow"/>
          <w:lang w:eastAsia="ru-RU"/>
        </w:rPr>
        <w:t xml:space="preserve">ВИРІШЕННЯ СПОРІВ </w:t>
      </w:r>
    </w:p>
    <w:p w14:paraId="13EAF069" w14:textId="08A39462" w:rsidR="00A0675A" w:rsidRPr="004F1016" w:rsidRDefault="00A0675A" w:rsidP="00DE3AA8">
      <w:pPr>
        <w:pStyle w:val="af0"/>
        <w:numPr>
          <w:ilvl w:val="1"/>
          <w:numId w:val="64"/>
        </w:numPr>
        <w:tabs>
          <w:tab w:val="left" w:pos="567"/>
        </w:tabs>
        <w:ind w:left="0" w:right="282" w:firstLine="567"/>
        <w:contextualSpacing/>
        <w:jc w:val="both"/>
        <w:rPr>
          <w:spacing w:val="-10"/>
          <w:sz w:val="24"/>
          <w:szCs w:val="24"/>
          <w:highlight w:val="yellow"/>
        </w:rPr>
      </w:pPr>
      <w:r w:rsidRPr="004F1016">
        <w:rPr>
          <w:spacing w:val="-10"/>
          <w:sz w:val="24"/>
          <w:szCs w:val="24"/>
          <w:highlight w:val="yellow"/>
        </w:rPr>
        <w:t xml:space="preserve">У </w:t>
      </w:r>
      <w:proofErr w:type="spellStart"/>
      <w:r w:rsidRPr="004F1016">
        <w:rPr>
          <w:spacing w:val="-10"/>
          <w:sz w:val="24"/>
          <w:szCs w:val="24"/>
          <w:highlight w:val="yellow"/>
        </w:rPr>
        <w:t>випадку</w:t>
      </w:r>
      <w:proofErr w:type="spellEnd"/>
      <w:r w:rsidRPr="004F1016">
        <w:rPr>
          <w:spacing w:val="-10"/>
          <w:sz w:val="24"/>
          <w:szCs w:val="24"/>
          <w:highlight w:val="yellow"/>
        </w:rPr>
        <w:t xml:space="preserve"> </w:t>
      </w:r>
      <w:proofErr w:type="spellStart"/>
      <w:r w:rsidRPr="004F1016">
        <w:rPr>
          <w:spacing w:val="-10"/>
          <w:sz w:val="24"/>
          <w:szCs w:val="24"/>
          <w:highlight w:val="yellow"/>
        </w:rPr>
        <w:t>виникнення</w:t>
      </w:r>
      <w:proofErr w:type="spellEnd"/>
      <w:r w:rsidRPr="004F1016">
        <w:rPr>
          <w:spacing w:val="-10"/>
          <w:sz w:val="24"/>
          <w:szCs w:val="24"/>
          <w:highlight w:val="yellow"/>
        </w:rPr>
        <w:t xml:space="preserve"> </w:t>
      </w:r>
      <w:proofErr w:type="spellStart"/>
      <w:r w:rsidRPr="004F1016">
        <w:rPr>
          <w:spacing w:val="-10"/>
          <w:sz w:val="24"/>
          <w:szCs w:val="24"/>
          <w:highlight w:val="yellow"/>
        </w:rPr>
        <w:t>суперечностей</w:t>
      </w:r>
      <w:proofErr w:type="spellEnd"/>
      <w:r w:rsidRPr="004F1016">
        <w:rPr>
          <w:spacing w:val="-10"/>
          <w:sz w:val="24"/>
          <w:szCs w:val="24"/>
          <w:highlight w:val="yellow"/>
        </w:rPr>
        <w:t xml:space="preserve"> з приводу тлумачення або трактування окремих положень, зазначених у Програмі страхування, Загальних умов страхового продукту та в Переліку виключень із страхових випадків, пріоритет у застосуванні мають умови Програми страхування (Додатки 3 та 4 до </w:t>
      </w:r>
      <w:proofErr w:type="spellStart"/>
      <w:r w:rsidRPr="004F1016">
        <w:rPr>
          <w:spacing w:val="-10"/>
          <w:sz w:val="24"/>
          <w:szCs w:val="24"/>
          <w:highlight w:val="yellow"/>
        </w:rPr>
        <w:t>цього</w:t>
      </w:r>
      <w:proofErr w:type="spellEnd"/>
      <w:r w:rsidRPr="004F1016">
        <w:rPr>
          <w:spacing w:val="-10"/>
          <w:sz w:val="24"/>
          <w:szCs w:val="24"/>
          <w:highlight w:val="yellow"/>
        </w:rPr>
        <w:t xml:space="preserve"> Договору).</w:t>
      </w:r>
    </w:p>
    <w:p w14:paraId="3715B44D" w14:textId="77777777" w:rsidR="00A0675A" w:rsidRPr="00A0675A" w:rsidRDefault="00A0675A" w:rsidP="00A0675A">
      <w:pPr>
        <w:tabs>
          <w:tab w:val="left" w:pos="851"/>
        </w:tabs>
        <w:ind w:left="567" w:right="282"/>
        <w:contextualSpacing/>
        <w:rPr>
          <w:rFonts w:ascii="Times New Roman" w:hAnsi="Times New Roman" w:cs="Times New Roman"/>
          <w:spacing w:val="-10"/>
          <w:sz w:val="24"/>
          <w:szCs w:val="24"/>
          <w:highlight w:val="yellow"/>
        </w:rPr>
      </w:pPr>
    </w:p>
    <w:p w14:paraId="56B2C4BD" w14:textId="77777777" w:rsidR="00A0675A" w:rsidRPr="00A0675A" w:rsidRDefault="00A0675A" w:rsidP="00A0675A">
      <w:pPr>
        <w:numPr>
          <w:ilvl w:val="1"/>
          <w:numId w:val="22"/>
        </w:numPr>
        <w:spacing w:after="0" w:line="240" w:lineRule="auto"/>
        <w:ind w:right="282"/>
        <w:jc w:val="center"/>
        <w:rPr>
          <w:rFonts w:ascii="Times New Roman" w:eastAsia="Times New Roman" w:hAnsi="Times New Roman" w:cs="Times New Roman"/>
          <w:b/>
          <w:spacing w:val="-10"/>
          <w:w w:val="101"/>
          <w:sz w:val="24"/>
          <w:szCs w:val="24"/>
          <w:highlight w:val="yellow"/>
          <w:lang w:eastAsia="ru-RU"/>
        </w:rPr>
      </w:pPr>
      <w:r w:rsidRPr="00A0675A">
        <w:rPr>
          <w:rFonts w:ascii="Times New Roman" w:eastAsia="Times New Roman" w:hAnsi="Times New Roman" w:cs="Times New Roman"/>
          <w:b/>
          <w:spacing w:val="-10"/>
          <w:w w:val="101"/>
          <w:sz w:val="24"/>
          <w:szCs w:val="24"/>
          <w:highlight w:val="yellow"/>
          <w:lang w:eastAsia="ru-RU"/>
        </w:rPr>
        <w:t>ДІЇ СТРАХУВАЛЬНИКА (ЗАСТРАХОВАНОЇ ОСОБИ) ПРИ НАСТАННІ СТРАХОВОГО ВИПАДКУ, ПОРЯДОК НАДАННЯ МЕДИЧНОЇ ДОПОМОГИ</w:t>
      </w:r>
    </w:p>
    <w:p w14:paraId="23326D8A" w14:textId="76F8AAEA" w:rsidR="00A0675A" w:rsidRPr="004F1016" w:rsidRDefault="00A0675A" w:rsidP="00DE3AA8">
      <w:pPr>
        <w:pStyle w:val="af0"/>
        <w:numPr>
          <w:ilvl w:val="1"/>
          <w:numId w:val="65"/>
        </w:numPr>
        <w:tabs>
          <w:tab w:val="left" w:pos="567"/>
          <w:tab w:val="left" w:pos="1134"/>
        </w:tabs>
        <w:ind w:left="0" w:firstLine="567"/>
        <w:contextualSpacing/>
        <w:jc w:val="both"/>
        <w:rPr>
          <w:spacing w:val="-10"/>
          <w:sz w:val="24"/>
          <w:szCs w:val="24"/>
          <w:highlight w:val="yellow"/>
        </w:rPr>
      </w:pPr>
      <w:r w:rsidRPr="004F1016">
        <w:rPr>
          <w:spacing w:val="-10"/>
          <w:sz w:val="24"/>
          <w:szCs w:val="24"/>
          <w:highlight w:val="yellow"/>
        </w:rPr>
        <w:t xml:space="preserve">У </w:t>
      </w:r>
      <w:proofErr w:type="spellStart"/>
      <w:r w:rsidRPr="004F1016">
        <w:rPr>
          <w:spacing w:val="-10"/>
          <w:sz w:val="24"/>
          <w:szCs w:val="24"/>
          <w:highlight w:val="yellow"/>
        </w:rPr>
        <w:t>разі</w:t>
      </w:r>
      <w:proofErr w:type="spellEnd"/>
      <w:r w:rsidRPr="004F1016">
        <w:rPr>
          <w:spacing w:val="-10"/>
          <w:sz w:val="24"/>
          <w:szCs w:val="24"/>
          <w:highlight w:val="yellow"/>
        </w:rPr>
        <w:t xml:space="preserve"> </w:t>
      </w:r>
      <w:proofErr w:type="spellStart"/>
      <w:r w:rsidRPr="004F1016">
        <w:rPr>
          <w:spacing w:val="-10"/>
          <w:sz w:val="24"/>
          <w:szCs w:val="24"/>
          <w:highlight w:val="yellow"/>
        </w:rPr>
        <w:t>настання</w:t>
      </w:r>
      <w:proofErr w:type="spellEnd"/>
      <w:r w:rsidRPr="004F1016">
        <w:rPr>
          <w:spacing w:val="-10"/>
          <w:sz w:val="24"/>
          <w:szCs w:val="24"/>
          <w:highlight w:val="yellow"/>
        </w:rPr>
        <w:t xml:space="preserve"> страхового </w:t>
      </w:r>
      <w:proofErr w:type="spellStart"/>
      <w:r w:rsidRPr="004F1016">
        <w:rPr>
          <w:spacing w:val="-10"/>
          <w:sz w:val="24"/>
          <w:szCs w:val="24"/>
          <w:highlight w:val="yellow"/>
        </w:rPr>
        <w:t>випадку</w:t>
      </w:r>
      <w:proofErr w:type="spellEnd"/>
      <w:r w:rsidRPr="004F1016">
        <w:rPr>
          <w:spacing w:val="-10"/>
          <w:sz w:val="24"/>
          <w:szCs w:val="24"/>
          <w:highlight w:val="yellow"/>
        </w:rPr>
        <w:t>, Застрахована особа повинна негайно, але не пізніше 24 годин, звернутися до лікаря-координатора/ лікаря-</w:t>
      </w:r>
      <w:proofErr w:type="gramStart"/>
      <w:r w:rsidRPr="004F1016">
        <w:rPr>
          <w:spacing w:val="-10"/>
          <w:sz w:val="24"/>
          <w:szCs w:val="24"/>
          <w:highlight w:val="yellow"/>
        </w:rPr>
        <w:t>куратора  Страховика</w:t>
      </w:r>
      <w:proofErr w:type="gramEnd"/>
      <w:r w:rsidRPr="004F1016">
        <w:rPr>
          <w:spacing w:val="-10"/>
          <w:sz w:val="24"/>
          <w:szCs w:val="24"/>
          <w:highlight w:val="yellow"/>
        </w:rPr>
        <w:t xml:space="preserve"> за телефонами, вказаними в персональній картці (полісі) Застрахованої особи та </w:t>
      </w:r>
      <w:proofErr w:type="spellStart"/>
      <w:r w:rsidRPr="004F1016">
        <w:rPr>
          <w:spacing w:val="-10"/>
          <w:sz w:val="24"/>
          <w:szCs w:val="24"/>
          <w:highlight w:val="yellow"/>
        </w:rPr>
        <w:t>повідомити</w:t>
      </w:r>
      <w:proofErr w:type="spellEnd"/>
      <w:r w:rsidRPr="004F1016">
        <w:rPr>
          <w:spacing w:val="-10"/>
          <w:sz w:val="24"/>
          <w:szCs w:val="24"/>
          <w:highlight w:val="yellow"/>
        </w:rPr>
        <w:t xml:space="preserve">  </w:t>
      </w:r>
      <w:proofErr w:type="spellStart"/>
      <w:r w:rsidRPr="004F1016">
        <w:rPr>
          <w:spacing w:val="-10"/>
          <w:sz w:val="24"/>
          <w:szCs w:val="24"/>
          <w:highlight w:val="yellow"/>
        </w:rPr>
        <w:t>наступну</w:t>
      </w:r>
      <w:proofErr w:type="spellEnd"/>
      <w:r w:rsidRPr="004F1016">
        <w:rPr>
          <w:spacing w:val="-10"/>
          <w:sz w:val="24"/>
          <w:szCs w:val="24"/>
          <w:highlight w:val="yellow"/>
        </w:rPr>
        <w:t xml:space="preserve"> </w:t>
      </w:r>
      <w:proofErr w:type="spellStart"/>
      <w:r w:rsidRPr="004F1016">
        <w:rPr>
          <w:spacing w:val="-10"/>
          <w:sz w:val="24"/>
          <w:szCs w:val="24"/>
          <w:highlight w:val="yellow"/>
        </w:rPr>
        <w:t>інформацію</w:t>
      </w:r>
      <w:proofErr w:type="spellEnd"/>
      <w:r w:rsidRPr="004F1016">
        <w:rPr>
          <w:spacing w:val="-10"/>
          <w:sz w:val="24"/>
          <w:szCs w:val="24"/>
          <w:highlight w:val="yellow"/>
        </w:rPr>
        <w:t>:</w:t>
      </w:r>
    </w:p>
    <w:p w14:paraId="60A109AB" w14:textId="77777777" w:rsidR="00A0675A" w:rsidRPr="00A0675A" w:rsidRDefault="00A0675A" w:rsidP="00A0675A">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прізвище, ім’я, по-батькові;</w:t>
      </w:r>
    </w:p>
    <w:p w14:paraId="1CFCCA5A" w14:textId="77777777" w:rsidR="00A0675A" w:rsidRPr="00A0675A" w:rsidRDefault="00A0675A" w:rsidP="00A0675A">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номер Договору;</w:t>
      </w:r>
    </w:p>
    <w:p w14:paraId="28EBA162" w14:textId="77777777" w:rsidR="00A0675A" w:rsidRPr="00A0675A" w:rsidRDefault="00A0675A" w:rsidP="00A0675A">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причину звернення  (скарги, проблеми зі здоров’ям тощо);</w:t>
      </w:r>
    </w:p>
    <w:p w14:paraId="729AF966" w14:textId="77777777" w:rsidR="00A0675A" w:rsidRPr="00A0675A" w:rsidRDefault="00A0675A" w:rsidP="00A0675A">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фактичну адресу місцезнаходження та номери контактних телефонів;</w:t>
      </w:r>
    </w:p>
    <w:p w14:paraId="3E5EC53A" w14:textId="77777777" w:rsidR="00A0675A" w:rsidRPr="00A0675A" w:rsidRDefault="00A0675A" w:rsidP="00A0675A">
      <w:pPr>
        <w:numPr>
          <w:ilvl w:val="0"/>
          <w:numId w:val="48"/>
        </w:numPr>
        <w:tabs>
          <w:tab w:val="left" w:pos="378"/>
          <w:tab w:val="num" w:pos="426"/>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іншу інформацію на запит лікаря-координатора Страховика.</w:t>
      </w:r>
    </w:p>
    <w:p w14:paraId="54C10F9F" w14:textId="28922E28" w:rsidR="00A0675A" w:rsidRPr="004F1016" w:rsidRDefault="00A0675A" w:rsidP="00DE3AA8">
      <w:pPr>
        <w:pStyle w:val="af0"/>
        <w:numPr>
          <w:ilvl w:val="1"/>
          <w:numId w:val="65"/>
        </w:numPr>
        <w:tabs>
          <w:tab w:val="left" w:pos="378"/>
          <w:tab w:val="left" w:pos="1134"/>
        </w:tabs>
        <w:ind w:left="0" w:firstLine="567"/>
        <w:contextualSpacing/>
        <w:jc w:val="both"/>
        <w:rPr>
          <w:spacing w:val="-10"/>
          <w:sz w:val="24"/>
          <w:szCs w:val="24"/>
          <w:highlight w:val="yellow"/>
          <w:lang w:val="uk-UA"/>
        </w:rPr>
      </w:pPr>
      <w:r w:rsidRPr="004F1016">
        <w:rPr>
          <w:spacing w:val="-10"/>
          <w:sz w:val="24"/>
          <w:szCs w:val="24"/>
          <w:highlight w:val="yellow"/>
          <w:lang w:val="uk-UA"/>
        </w:rPr>
        <w:t xml:space="preserve">Лікар-координатор/ лікар-куратор Страховика інформує Застраховану особу щодо її подальших дій та організовує надання медичної допомоги: запис на прийом до відповідного лікаря-фахівця, виклик бригади невідкладної медичної допомоги, госпіталізацію в профільний заклад охорони здоров’я, надає необхідну інформаційну підтримку. </w:t>
      </w:r>
    </w:p>
    <w:p w14:paraId="0D812087" w14:textId="07710398" w:rsidR="00A0675A" w:rsidRPr="004F1016" w:rsidRDefault="00A0675A" w:rsidP="00DE3AA8">
      <w:pPr>
        <w:pStyle w:val="af0"/>
        <w:numPr>
          <w:ilvl w:val="1"/>
          <w:numId w:val="65"/>
        </w:numPr>
        <w:tabs>
          <w:tab w:val="left" w:pos="378"/>
          <w:tab w:val="left" w:pos="1134"/>
        </w:tabs>
        <w:ind w:left="0" w:firstLine="567"/>
        <w:contextualSpacing/>
        <w:jc w:val="both"/>
        <w:rPr>
          <w:spacing w:val="-10"/>
          <w:sz w:val="24"/>
          <w:szCs w:val="24"/>
          <w:highlight w:val="yellow"/>
        </w:rPr>
      </w:pPr>
      <w:proofErr w:type="spellStart"/>
      <w:r w:rsidRPr="004F1016">
        <w:rPr>
          <w:spacing w:val="-10"/>
          <w:sz w:val="24"/>
          <w:szCs w:val="24"/>
          <w:highlight w:val="yellow"/>
        </w:rPr>
        <w:t>Лікар</w:t>
      </w:r>
      <w:proofErr w:type="spellEnd"/>
      <w:r w:rsidRPr="004F1016">
        <w:rPr>
          <w:spacing w:val="-10"/>
          <w:sz w:val="24"/>
          <w:szCs w:val="24"/>
          <w:highlight w:val="yellow"/>
        </w:rPr>
        <w:t xml:space="preserve">-координатор Страховика </w:t>
      </w:r>
      <w:proofErr w:type="spellStart"/>
      <w:r w:rsidRPr="004F1016">
        <w:rPr>
          <w:spacing w:val="-10"/>
          <w:sz w:val="24"/>
          <w:szCs w:val="24"/>
          <w:highlight w:val="yellow"/>
        </w:rPr>
        <w:t>зобов’язаний</w:t>
      </w:r>
      <w:proofErr w:type="spellEnd"/>
      <w:r w:rsidRPr="004F1016">
        <w:rPr>
          <w:spacing w:val="-10"/>
          <w:sz w:val="24"/>
          <w:szCs w:val="24"/>
          <w:highlight w:val="yellow"/>
        </w:rPr>
        <w:t xml:space="preserve"> </w:t>
      </w:r>
      <w:proofErr w:type="spellStart"/>
      <w:r w:rsidRPr="004F1016">
        <w:rPr>
          <w:spacing w:val="-10"/>
          <w:sz w:val="24"/>
          <w:szCs w:val="24"/>
          <w:highlight w:val="yellow"/>
        </w:rPr>
        <w:t>організувати</w:t>
      </w:r>
      <w:proofErr w:type="spellEnd"/>
      <w:r w:rsidRPr="004F1016">
        <w:rPr>
          <w:spacing w:val="-10"/>
          <w:sz w:val="24"/>
          <w:szCs w:val="24"/>
          <w:highlight w:val="yellow"/>
        </w:rPr>
        <w:t xml:space="preserve"> медичну допомогу в наступні строки:</w:t>
      </w:r>
    </w:p>
    <w:p w14:paraId="2DC9A5BF" w14:textId="77777777" w:rsidR="00A0675A" w:rsidRPr="00A0675A" w:rsidRDefault="00A0675A" w:rsidP="00DE3AA8">
      <w:pPr>
        <w:numPr>
          <w:ilvl w:val="2"/>
          <w:numId w:val="65"/>
        </w:numPr>
        <w:tabs>
          <w:tab w:val="left" w:pos="0"/>
          <w:tab w:val="left" w:pos="378"/>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планова амбулаторно-поліклінічна та стаціонарна допомога – не пізніше 48 годин з моменту звернення Застрахованої особи, враховуючи графік роботи закладу охорони здоров’я;</w:t>
      </w:r>
      <w:r w:rsidRPr="00A0675A">
        <w:rPr>
          <w:rFonts w:ascii="Times New Roman" w:eastAsia="Times New Roman" w:hAnsi="Times New Roman" w:cs="Times New Roman"/>
          <w:color w:val="FF0000"/>
          <w:spacing w:val="-10"/>
          <w:sz w:val="24"/>
          <w:szCs w:val="24"/>
          <w:highlight w:val="yellow"/>
        </w:rPr>
        <w:t xml:space="preserve"> </w:t>
      </w:r>
    </w:p>
    <w:p w14:paraId="2BE86DE6" w14:textId="77777777" w:rsidR="00A0675A" w:rsidRPr="00A0675A" w:rsidRDefault="00A0675A" w:rsidP="00DE3AA8">
      <w:pPr>
        <w:numPr>
          <w:ilvl w:val="2"/>
          <w:numId w:val="65"/>
        </w:numPr>
        <w:tabs>
          <w:tab w:val="left" w:pos="0"/>
          <w:tab w:val="left" w:pos="378"/>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виклик лікаря додому – у день звернення або на найближчий робочий день /згідно з графіком роботи поліклініки;</w:t>
      </w:r>
    </w:p>
    <w:p w14:paraId="0ECCDE69" w14:textId="77777777" w:rsidR="00A0675A" w:rsidRPr="00A0675A" w:rsidRDefault="00A0675A" w:rsidP="00DE3AA8">
      <w:pPr>
        <w:numPr>
          <w:ilvl w:val="2"/>
          <w:numId w:val="65"/>
        </w:numPr>
        <w:tabs>
          <w:tab w:val="left" w:pos="0"/>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 xml:space="preserve">організація </w:t>
      </w:r>
      <w:r w:rsidRPr="00A0675A">
        <w:rPr>
          <w:rFonts w:ascii="Times New Roman" w:eastAsia="Times New Roman" w:hAnsi="Times New Roman" w:cs="Times New Roman"/>
          <w:spacing w:val="-10"/>
          <w:sz w:val="24"/>
          <w:szCs w:val="28"/>
          <w:highlight w:val="yellow"/>
          <w:lang w:eastAsia="ru-RU"/>
        </w:rPr>
        <w:t>забезпечення медичними препаратами та засобами  медичного призначення у наступні строки</w:t>
      </w:r>
      <w:r w:rsidRPr="00A0675A">
        <w:rPr>
          <w:rFonts w:ascii="Times New Roman" w:eastAsia="Times New Roman" w:hAnsi="Times New Roman" w:cs="Times New Roman"/>
          <w:spacing w:val="-10"/>
          <w:sz w:val="24"/>
          <w:szCs w:val="24"/>
          <w:highlight w:val="yellow"/>
        </w:rPr>
        <w:t xml:space="preserve">:   у разі </w:t>
      </w:r>
      <w:proofErr w:type="spellStart"/>
      <w:r w:rsidRPr="00A0675A">
        <w:rPr>
          <w:rFonts w:ascii="Times New Roman" w:eastAsia="Times New Roman" w:hAnsi="Times New Roman" w:cs="Times New Roman"/>
          <w:spacing w:val="-10"/>
          <w:sz w:val="24"/>
          <w:szCs w:val="24"/>
          <w:highlight w:val="yellow"/>
        </w:rPr>
        <w:t>самовивозу</w:t>
      </w:r>
      <w:proofErr w:type="spellEnd"/>
      <w:r w:rsidRPr="00A0675A">
        <w:rPr>
          <w:rFonts w:ascii="Times New Roman" w:eastAsia="Times New Roman" w:hAnsi="Times New Roman" w:cs="Times New Roman"/>
          <w:spacing w:val="-10"/>
          <w:sz w:val="24"/>
          <w:szCs w:val="24"/>
          <w:highlight w:val="yellow"/>
        </w:rPr>
        <w:t xml:space="preserve"> - до 3 годин з моменту звернення  Застрахованої особи згідно з графіком та умовами роботи аптек, з пріоритетом до місця перебування (чи побажання) Застрахованої особи;</w:t>
      </w:r>
    </w:p>
    <w:p w14:paraId="647D0B0E" w14:textId="77777777" w:rsidR="00A0675A" w:rsidRPr="00A0675A" w:rsidRDefault="00A0675A" w:rsidP="00DE3AA8">
      <w:pPr>
        <w:numPr>
          <w:ilvl w:val="2"/>
          <w:numId w:val="65"/>
        </w:numPr>
        <w:tabs>
          <w:tab w:val="left" w:pos="0"/>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у разі доставки кур’єром - до 12 годин з моменту звернення  Застрахованої особи;</w:t>
      </w:r>
    </w:p>
    <w:p w14:paraId="2C1DF8AC" w14:textId="77777777" w:rsidR="00A0675A" w:rsidRPr="00A0675A" w:rsidRDefault="00A0675A" w:rsidP="00DE3AA8">
      <w:pPr>
        <w:numPr>
          <w:ilvl w:val="2"/>
          <w:numId w:val="65"/>
        </w:numPr>
        <w:tabs>
          <w:tab w:val="left" w:pos="0"/>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у разі ситуації, яка загрожує життю Застрахованої особи – до 2 годин з моменту звернення Застрахованої особи забезпечити будь-яким зручним способом для Застрахованої особи</w:t>
      </w:r>
    </w:p>
    <w:p w14:paraId="14D99722" w14:textId="77777777" w:rsidR="00A0675A" w:rsidRPr="00A0675A" w:rsidRDefault="00A0675A" w:rsidP="00DE3AA8">
      <w:pPr>
        <w:numPr>
          <w:ilvl w:val="2"/>
          <w:numId w:val="65"/>
        </w:numPr>
        <w:tabs>
          <w:tab w:val="left" w:pos="0"/>
          <w:tab w:val="left" w:pos="378"/>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при скаргах на гострий зубний біль, що є гострим захворюванням та покривається згідно програми страхування як екстрена стоматологічна допомога – надання медичної допомоги повинно бути в межах 24 годин з моменту озвучення скарг. У разі переносу строків надання медичної допомоги в строк більше 24 годин від озвучення скарг – така допомога буде надаватися згідно програми як планова стоматологічна допомога.</w:t>
      </w:r>
    </w:p>
    <w:p w14:paraId="7A87B31D" w14:textId="77777777" w:rsidR="00A0675A" w:rsidRPr="00A0675A" w:rsidRDefault="00A0675A" w:rsidP="00DE3AA8">
      <w:pPr>
        <w:numPr>
          <w:ilvl w:val="2"/>
          <w:numId w:val="65"/>
        </w:numPr>
        <w:tabs>
          <w:tab w:val="left" w:pos="0"/>
          <w:tab w:val="left" w:pos="378"/>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Строки організації медичної допомоги можуть змінюватись в залежності від графіку роботи закладів охорони здоров’я (при зверненні в вихідні дні організація планової</w:t>
      </w:r>
      <w:r w:rsidRPr="00A0675A">
        <w:rPr>
          <w:highlight w:val="yellow"/>
        </w:rPr>
        <w:t xml:space="preserve"> </w:t>
      </w:r>
      <w:r w:rsidRPr="00A0675A">
        <w:rPr>
          <w:rFonts w:ascii="Times New Roman" w:hAnsi="Times New Roman" w:cs="Times New Roman"/>
          <w:spacing w:val="-10"/>
          <w:sz w:val="24"/>
          <w:szCs w:val="24"/>
          <w:highlight w:val="yellow"/>
        </w:rPr>
        <w:t>амбулаторно-поліклінічної та стаціонарної медичної допомоги може проводитися не пізніше  48 (сорока восьми)  годин -  тобто в перший робочий день закладу охорони здоров’я після вихідного).</w:t>
      </w:r>
    </w:p>
    <w:p w14:paraId="42EF4F7A" w14:textId="77777777" w:rsidR="00A0675A" w:rsidRPr="00A0675A" w:rsidRDefault="00A0675A" w:rsidP="00DE3AA8">
      <w:pPr>
        <w:numPr>
          <w:ilvl w:val="1"/>
          <w:numId w:val="65"/>
        </w:numPr>
        <w:tabs>
          <w:tab w:val="left" w:pos="378"/>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lastRenderedPageBreak/>
        <w:t xml:space="preserve">Підбір закладу охорони здоров’я відноситься до компетенції лікаря-координатора/ лікаря - куратора Страховика та здійснюється із врахуванням Програми страхування та обставин страхового випадку по кожній Застрахованій особі. Заклад охорони здоров’я обирається із переліку закладів, визначених у Додатку 5 до Договору. </w:t>
      </w:r>
    </w:p>
    <w:p w14:paraId="71C8E38B" w14:textId="77777777" w:rsidR="00A0675A" w:rsidRPr="00A0675A" w:rsidRDefault="00A0675A" w:rsidP="00DE3AA8">
      <w:pPr>
        <w:numPr>
          <w:ilvl w:val="1"/>
          <w:numId w:val="65"/>
        </w:numPr>
        <w:tabs>
          <w:tab w:val="left" w:pos="378"/>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 xml:space="preserve">У закладі охорони здоров’я Застрахована особа повинна пред’явити </w:t>
      </w:r>
      <w:r w:rsidRPr="00A0675A">
        <w:rPr>
          <w:rFonts w:ascii="Times New Roman" w:hAnsi="Times New Roman" w:cs="Times New Roman"/>
          <w:spacing w:val="-10"/>
          <w:sz w:val="24"/>
          <w:szCs w:val="24"/>
          <w:highlight w:val="yellow"/>
        </w:rPr>
        <w:t>персональну картку (поліс) Застрахованої особи</w:t>
      </w:r>
      <w:r w:rsidRPr="00A0675A">
        <w:rPr>
          <w:rFonts w:ascii="Times New Roman" w:eastAsia="Times New Roman" w:hAnsi="Times New Roman" w:cs="Times New Roman"/>
          <w:spacing w:val="-10"/>
          <w:sz w:val="24"/>
          <w:szCs w:val="24"/>
          <w:highlight w:val="yellow"/>
        </w:rPr>
        <w:t xml:space="preserve"> та документ, що засвідчує особу. У разі відсутності одного із вказаних документів, підтвердження страхового захисту здійснюється лікарем-координатором/ лікарем - куратором Страховика в телефонному режимі.</w:t>
      </w:r>
    </w:p>
    <w:p w14:paraId="42CE3EBC" w14:textId="77777777" w:rsidR="00A0675A" w:rsidRPr="00A0675A" w:rsidRDefault="00A0675A" w:rsidP="00DE3AA8">
      <w:pPr>
        <w:numPr>
          <w:ilvl w:val="1"/>
          <w:numId w:val="65"/>
        </w:numPr>
        <w:tabs>
          <w:tab w:val="left" w:pos="0"/>
          <w:tab w:val="left" w:pos="284"/>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У випадку фізичної неможливості Застрахованої особи зв’язатися з лікарем координатором Страховика для отримання невідкладної медичної допомоги з можливою організацією ургентного стаціонарного лікування (якщо такі передбачені Програмою страхування)  з об’єктивних причин (а саме: втрата свідомості, стан порушеної свідомості), Застрахована особа зобов’язана при першій нагоді, але не пізніше 24 (двадцяти чотирьох) годин, як тільки ці причини перестануть діяти (але не пізніше дати виписки із медичного закладу у разі стаціонарного лікування), будь-яким чином повідомити лікаря-координатора Страховика.</w:t>
      </w:r>
    </w:p>
    <w:p w14:paraId="7D499A38" w14:textId="77777777" w:rsidR="00A0675A" w:rsidRPr="00A0675A" w:rsidRDefault="00A0675A" w:rsidP="00DE3AA8">
      <w:pPr>
        <w:numPr>
          <w:ilvl w:val="1"/>
          <w:numId w:val="65"/>
        </w:numPr>
        <w:tabs>
          <w:tab w:val="left" w:pos="0"/>
          <w:tab w:val="left" w:pos="284"/>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Організація медикаментозного забезпечення здійснюється лікарем-координатором з врахуванням найбільш оптимального рівня цін аптечного закладу, переважно доставка лікарських засобів та медичних виробів на адресу, вказаної клієнтом, у час роботи аптечного закладу.</w:t>
      </w:r>
    </w:p>
    <w:p w14:paraId="0BAE5414" w14:textId="77777777" w:rsidR="00A0675A" w:rsidRPr="00A0675A" w:rsidRDefault="00A0675A" w:rsidP="00DE3AA8">
      <w:pPr>
        <w:numPr>
          <w:ilvl w:val="1"/>
          <w:numId w:val="65"/>
        </w:numPr>
        <w:tabs>
          <w:tab w:val="left" w:pos="360"/>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Надання необхідної медичної допомоги Застрахованій особі у закладах охорони здоров’я, не передбачених Додатком 5 до цього Договору, здійснюється виключно в наступних випадках:</w:t>
      </w:r>
    </w:p>
    <w:p w14:paraId="39DC2EF3" w14:textId="77777777" w:rsidR="00A0675A" w:rsidRPr="00A0675A" w:rsidRDefault="00A0675A" w:rsidP="00DE3AA8">
      <w:pPr>
        <w:numPr>
          <w:ilvl w:val="2"/>
          <w:numId w:val="65"/>
        </w:numPr>
        <w:tabs>
          <w:tab w:val="left" w:pos="0"/>
          <w:tab w:val="left" w:pos="360"/>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якщо немає можливості надати необхідну медичну допомогу Застрахованій особі у закладі охорони здоров’я, передбаченому Договором;</w:t>
      </w:r>
    </w:p>
    <w:p w14:paraId="4F01F625" w14:textId="77777777" w:rsidR="00A0675A" w:rsidRPr="00A0675A" w:rsidRDefault="00A0675A" w:rsidP="00DE3AA8">
      <w:pPr>
        <w:numPr>
          <w:ilvl w:val="2"/>
          <w:numId w:val="65"/>
        </w:numPr>
        <w:tabs>
          <w:tab w:val="left" w:pos="0"/>
          <w:tab w:val="left" w:pos="360"/>
          <w:tab w:val="left" w:pos="1134"/>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 xml:space="preserve">якщо таке звернення попередньо погоджене Страховиком. </w:t>
      </w:r>
    </w:p>
    <w:p w14:paraId="194CC96D" w14:textId="77777777" w:rsidR="00A0675A" w:rsidRPr="00A0675A" w:rsidRDefault="00A0675A" w:rsidP="00DE3AA8">
      <w:pPr>
        <w:numPr>
          <w:ilvl w:val="1"/>
          <w:numId w:val="65"/>
        </w:numPr>
        <w:tabs>
          <w:tab w:val="left" w:pos="0"/>
          <w:tab w:val="left" w:pos="1134"/>
        </w:tabs>
        <w:spacing w:after="0" w:line="240" w:lineRule="auto"/>
        <w:ind w:left="0"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У разі оплати страхового платежу частинами можлива розбивка лімітів за опцією планової стоматології (якщо опція передбачена по програмі страхування) на періоди згідно попереднього погодження або у разі досягнення витрат за договором на рівні 70% та вище.</w:t>
      </w:r>
    </w:p>
    <w:p w14:paraId="31D82839" w14:textId="77777777" w:rsidR="00A0675A" w:rsidRPr="00A0675A" w:rsidRDefault="00A0675A" w:rsidP="00DE3AA8">
      <w:pPr>
        <w:numPr>
          <w:ilvl w:val="1"/>
          <w:numId w:val="65"/>
        </w:numPr>
        <w:tabs>
          <w:tab w:val="left" w:pos="0"/>
          <w:tab w:val="left" w:pos="142"/>
          <w:tab w:val="left" w:pos="1134"/>
        </w:tabs>
        <w:spacing w:after="0" w:line="240" w:lineRule="auto"/>
        <w:ind w:left="0"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При повторному зверненні Застрахованої особи до Страховика протягом дії Договору з приводу загострення хронічного захворювання, після встановлення діагнозу узгоджується невідкладна допомога в межах та обсягах, що передбачено чинним законодавством України та із погодженням лікуючого лікаря.</w:t>
      </w:r>
    </w:p>
    <w:p w14:paraId="4C8BF370" w14:textId="77777777" w:rsidR="00A0675A" w:rsidRPr="00A0675A" w:rsidRDefault="00A0675A" w:rsidP="00DE3AA8">
      <w:pPr>
        <w:numPr>
          <w:ilvl w:val="1"/>
          <w:numId w:val="65"/>
        </w:numPr>
        <w:tabs>
          <w:tab w:val="left" w:pos="0"/>
          <w:tab w:val="left" w:pos="142"/>
          <w:tab w:val="left" w:pos="1134"/>
        </w:tabs>
        <w:spacing w:after="0" w:line="240" w:lineRule="auto"/>
        <w:ind w:left="0"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При настанні нещасного випадку Страхувальник (Застрахована особа) повинен негайно (але не пізніше 1 (одного) календарного дня повідомити відповідні компетентні органи (внутрішніх справ, санітарно-епідеміологічного нагляду, пожежного нагляду тощо) про настання Події та виконувати інструкції щодо отримання першої медичної допомоги до приїзду представників компетентних органів, швидкої допомоги та звернутися за медичною допомогою до закладу охорони здоров’я. У разі відсутності органів, до компетенції яких входить врегулювання даного нещасного випадку, Застрахована особа зобов’язана негайно (але не пізніше 1 (одного) календарного дня) звернутись за медичною допомогою до закладу охорони здоров’я, а також при настанні страхового випадку Страхувальник (Застрахована особа) повинні повідомити Страховика за багатоканальним телефонним номером  0 800  (_____) протягом  3 (трьох) календарних днів з моменту як тільки стало відомо про настання  страхового випадку.</w:t>
      </w:r>
    </w:p>
    <w:p w14:paraId="3006FCA2" w14:textId="77777777" w:rsidR="00A0675A" w:rsidRPr="00A0675A" w:rsidRDefault="00A0675A" w:rsidP="00A0675A">
      <w:pPr>
        <w:tabs>
          <w:tab w:val="left" w:pos="851"/>
          <w:tab w:val="left" w:pos="1134"/>
        </w:tabs>
        <w:spacing w:line="240" w:lineRule="auto"/>
        <w:ind w:right="282" w:firstLine="567"/>
        <w:rPr>
          <w:rFonts w:ascii="Times New Roman" w:hAnsi="Times New Roman" w:cs="Times New Roman"/>
          <w:spacing w:val="-10"/>
          <w:sz w:val="24"/>
          <w:szCs w:val="24"/>
          <w:highlight w:val="yellow"/>
        </w:rPr>
      </w:pPr>
    </w:p>
    <w:p w14:paraId="1716B0BD" w14:textId="77777777" w:rsidR="00A0675A" w:rsidRPr="00A0675A" w:rsidRDefault="00A0675A" w:rsidP="00A0675A">
      <w:pPr>
        <w:numPr>
          <w:ilvl w:val="1"/>
          <w:numId w:val="22"/>
        </w:numPr>
        <w:spacing w:after="0" w:line="240" w:lineRule="auto"/>
        <w:ind w:right="282"/>
        <w:jc w:val="center"/>
        <w:rPr>
          <w:rFonts w:ascii="Times New Roman" w:eastAsia="Times New Roman" w:hAnsi="Times New Roman" w:cs="Times New Roman"/>
          <w:b/>
          <w:spacing w:val="-10"/>
          <w:w w:val="101"/>
          <w:sz w:val="24"/>
          <w:szCs w:val="24"/>
          <w:highlight w:val="yellow"/>
          <w:lang w:eastAsia="ru-RU"/>
        </w:rPr>
      </w:pPr>
      <w:r w:rsidRPr="00A0675A">
        <w:rPr>
          <w:rFonts w:ascii="Times New Roman" w:eastAsia="Times New Roman" w:hAnsi="Times New Roman" w:cs="Times New Roman"/>
          <w:b/>
          <w:spacing w:val="-10"/>
          <w:w w:val="101"/>
          <w:sz w:val="24"/>
          <w:szCs w:val="24"/>
          <w:highlight w:val="yellow"/>
          <w:lang w:eastAsia="ru-RU"/>
        </w:rPr>
        <w:t>ПОРЯДОК ТА УМОВИ ЗДІЙСНЕННЯ СТРАХОВОЇ ВИПЛАТИ</w:t>
      </w:r>
    </w:p>
    <w:p w14:paraId="5C870CFD" w14:textId="225032D4" w:rsidR="00A0675A" w:rsidRPr="004F1016" w:rsidRDefault="00A0675A" w:rsidP="00DE3AA8">
      <w:pPr>
        <w:pStyle w:val="af0"/>
        <w:numPr>
          <w:ilvl w:val="1"/>
          <w:numId w:val="66"/>
        </w:numPr>
        <w:tabs>
          <w:tab w:val="left" w:pos="567"/>
          <w:tab w:val="left" w:pos="1276"/>
          <w:tab w:val="left" w:pos="1701"/>
        </w:tabs>
        <w:ind w:left="0" w:firstLine="567"/>
        <w:contextualSpacing/>
        <w:jc w:val="both"/>
        <w:rPr>
          <w:spacing w:val="-10"/>
          <w:sz w:val="24"/>
          <w:szCs w:val="24"/>
          <w:highlight w:val="yellow"/>
        </w:rPr>
      </w:pPr>
      <w:r w:rsidRPr="004F1016">
        <w:rPr>
          <w:spacing w:val="-10"/>
          <w:sz w:val="24"/>
          <w:szCs w:val="24"/>
          <w:highlight w:val="yellow"/>
        </w:rPr>
        <w:t xml:space="preserve">Страхова </w:t>
      </w:r>
      <w:proofErr w:type="spellStart"/>
      <w:r w:rsidRPr="004F1016">
        <w:rPr>
          <w:spacing w:val="-10"/>
          <w:sz w:val="24"/>
          <w:szCs w:val="24"/>
          <w:highlight w:val="yellow"/>
        </w:rPr>
        <w:t>виплата</w:t>
      </w:r>
      <w:proofErr w:type="spellEnd"/>
      <w:r w:rsidRPr="004F1016">
        <w:rPr>
          <w:spacing w:val="-10"/>
          <w:sz w:val="24"/>
          <w:szCs w:val="24"/>
          <w:highlight w:val="yellow"/>
        </w:rPr>
        <w:t xml:space="preserve"> </w:t>
      </w:r>
      <w:proofErr w:type="spellStart"/>
      <w:r w:rsidRPr="004F1016">
        <w:rPr>
          <w:spacing w:val="-10"/>
          <w:sz w:val="24"/>
          <w:szCs w:val="24"/>
          <w:highlight w:val="yellow"/>
        </w:rPr>
        <w:t>здійснюється</w:t>
      </w:r>
      <w:proofErr w:type="spellEnd"/>
      <w:r w:rsidRPr="004F1016">
        <w:rPr>
          <w:spacing w:val="-10"/>
          <w:sz w:val="24"/>
          <w:szCs w:val="24"/>
          <w:highlight w:val="yellow"/>
        </w:rPr>
        <w:t xml:space="preserve"> Страховиком, залежно від умов Договору </w:t>
      </w:r>
      <w:proofErr w:type="spellStart"/>
      <w:r w:rsidRPr="004F1016">
        <w:rPr>
          <w:spacing w:val="-10"/>
          <w:sz w:val="24"/>
          <w:szCs w:val="24"/>
          <w:highlight w:val="yellow"/>
        </w:rPr>
        <w:t>страхування</w:t>
      </w:r>
      <w:proofErr w:type="spellEnd"/>
      <w:r w:rsidRPr="004F1016">
        <w:rPr>
          <w:spacing w:val="-10"/>
          <w:sz w:val="24"/>
          <w:szCs w:val="24"/>
          <w:highlight w:val="yellow"/>
        </w:rPr>
        <w:t>, шляхом:</w:t>
      </w:r>
    </w:p>
    <w:p w14:paraId="440A26F1" w14:textId="6A5B134C" w:rsidR="00A0675A" w:rsidRPr="004F1016" w:rsidRDefault="00A0675A" w:rsidP="00DE3AA8">
      <w:pPr>
        <w:pStyle w:val="af0"/>
        <w:numPr>
          <w:ilvl w:val="2"/>
          <w:numId w:val="67"/>
        </w:numPr>
        <w:tabs>
          <w:tab w:val="left" w:pos="0"/>
          <w:tab w:val="left" w:pos="567"/>
          <w:tab w:val="left" w:pos="1276"/>
          <w:tab w:val="left" w:pos="1701"/>
        </w:tabs>
        <w:ind w:left="0" w:firstLine="567"/>
        <w:jc w:val="both"/>
        <w:rPr>
          <w:spacing w:val="-10"/>
          <w:sz w:val="24"/>
          <w:szCs w:val="24"/>
          <w:highlight w:val="yellow"/>
        </w:rPr>
      </w:pPr>
      <w:r w:rsidRPr="004F1016">
        <w:rPr>
          <w:spacing w:val="-10"/>
          <w:sz w:val="24"/>
          <w:szCs w:val="24"/>
          <w:highlight w:val="yellow"/>
        </w:rPr>
        <w:t xml:space="preserve">оплати закладу </w:t>
      </w:r>
      <w:proofErr w:type="spellStart"/>
      <w:r w:rsidRPr="004F1016">
        <w:rPr>
          <w:spacing w:val="-10"/>
          <w:sz w:val="24"/>
          <w:szCs w:val="24"/>
          <w:highlight w:val="yellow"/>
        </w:rPr>
        <w:t>охорони</w:t>
      </w:r>
      <w:proofErr w:type="spellEnd"/>
      <w:r w:rsidRPr="004F1016">
        <w:rPr>
          <w:spacing w:val="-10"/>
          <w:sz w:val="24"/>
          <w:szCs w:val="24"/>
          <w:highlight w:val="yellow"/>
        </w:rPr>
        <w:t xml:space="preserve"> </w:t>
      </w:r>
      <w:proofErr w:type="spellStart"/>
      <w:r w:rsidRPr="004F1016">
        <w:rPr>
          <w:spacing w:val="-10"/>
          <w:sz w:val="24"/>
          <w:szCs w:val="24"/>
          <w:highlight w:val="yellow"/>
        </w:rPr>
        <w:t>здоров’я</w:t>
      </w:r>
      <w:proofErr w:type="spellEnd"/>
      <w:r w:rsidRPr="004F1016">
        <w:rPr>
          <w:spacing w:val="-10"/>
          <w:sz w:val="24"/>
          <w:szCs w:val="24"/>
          <w:highlight w:val="yellow"/>
        </w:rPr>
        <w:t xml:space="preserve"> вартості наданих Застрахованій особі медичних послуг та / </w:t>
      </w:r>
      <w:proofErr w:type="spellStart"/>
      <w:r w:rsidRPr="004F1016">
        <w:rPr>
          <w:spacing w:val="-10"/>
          <w:sz w:val="24"/>
          <w:szCs w:val="24"/>
          <w:highlight w:val="yellow"/>
        </w:rPr>
        <w:t>або</w:t>
      </w:r>
      <w:proofErr w:type="spellEnd"/>
      <w:r w:rsidRPr="004F1016">
        <w:rPr>
          <w:spacing w:val="-10"/>
          <w:sz w:val="24"/>
          <w:szCs w:val="24"/>
          <w:highlight w:val="yellow"/>
        </w:rPr>
        <w:t xml:space="preserve"> </w:t>
      </w:r>
      <w:proofErr w:type="spellStart"/>
      <w:r w:rsidRPr="004F1016">
        <w:rPr>
          <w:spacing w:val="-10"/>
          <w:sz w:val="24"/>
          <w:szCs w:val="24"/>
          <w:highlight w:val="yellow"/>
        </w:rPr>
        <w:t>фармацевтичному</w:t>
      </w:r>
      <w:proofErr w:type="spellEnd"/>
      <w:r w:rsidRPr="004F1016">
        <w:rPr>
          <w:spacing w:val="-10"/>
          <w:sz w:val="24"/>
          <w:szCs w:val="24"/>
          <w:highlight w:val="yellow"/>
        </w:rPr>
        <w:t xml:space="preserve"> / аптечному закладу вартості лікарських засобів та/або медичних виробів, передбачених Програмою страхування. Порядок та терміни сплати рахунків лікувально-профілактичного та / або </w:t>
      </w:r>
      <w:proofErr w:type="spellStart"/>
      <w:r w:rsidRPr="004F1016">
        <w:rPr>
          <w:spacing w:val="-10"/>
          <w:sz w:val="24"/>
          <w:szCs w:val="24"/>
          <w:highlight w:val="yellow"/>
        </w:rPr>
        <w:t>фармацевтичного</w:t>
      </w:r>
      <w:proofErr w:type="spellEnd"/>
      <w:r w:rsidRPr="004F1016">
        <w:rPr>
          <w:spacing w:val="-10"/>
          <w:sz w:val="24"/>
          <w:szCs w:val="24"/>
          <w:highlight w:val="yellow"/>
        </w:rPr>
        <w:t xml:space="preserve"> / аптечного закладу обумовлені в договорі про співпрацю </w:t>
      </w:r>
      <w:proofErr w:type="spellStart"/>
      <w:r w:rsidRPr="004F1016">
        <w:rPr>
          <w:spacing w:val="-10"/>
          <w:sz w:val="24"/>
          <w:szCs w:val="24"/>
          <w:highlight w:val="yellow"/>
        </w:rPr>
        <w:t>між</w:t>
      </w:r>
      <w:proofErr w:type="spellEnd"/>
      <w:r w:rsidRPr="004F1016">
        <w:rPr>
          <w:spacing w:val="-10"/>
          <w:sz w:val="24"/>
          <w:szCs w:val="24"/>
          <w:highlight w:val="yellow"/>
        </w:rPr>
        <w:t xml:space="preserve"> Страховиком та закладом; </w:t>
      </w:r>
    </w:p>
    <w:p w14:paraId="5484CE01" w14:textId="43002C3E" w:rsidR="00A0675A" w:rsidRPr="004F1016" w:rsidRDefault="00A0675A" w:rsidP="00DE3AA8">
      <w:pPr>
        <w:pStyle w:val="af0"/>
        <w:numPr>
          <w:ilvl w:val="2"/>
          <w:numId w:val="67"/>
        </w:numPr>
        <w:tabs>
          <w:tab w:val="left" w:pos="0"/>
          <w:tab w:val="left" w:pos="567"/>
          <w:tab w:val="left" w:pos="1276"/>
          <w:tab w:val="left" w:pos="1701"/>
        </w:tabs>
        <w:ind w:left="0" w:firstLine="567"/>
        <w:jc w:val="both"/>
        <w:rPr>
          <w:spacing w:val="-10"/>
          <w:sz w:val="24"/>
          <w:szCs w:val="24"/>
          <w:highlight w:val="yellow"/>
        </w:rPr>
      </w:pPr>
      <w:r w:rsidRPr="004F1016">
        <w:rPr>
          <w:spacing w:val="-10"/>
          <w:sz w:val="24"/>
          <w:szCs w:val="24"/>
          <w:highlight w:val="yellow"/>
        </w:rPr>
        <w:lastRenderedPageBreak/>
        <w:t xml:space="preserve">оплати </w:t>
      </w:r>
      <w:proofErr w:type="spellStart"/>
      <w:r w:rsidRPr="004F1016">
        <w:rPr>
          <w:spacing w:val="-10"/>
          <w:sz w:val="24"/>
          <w:szCs w:val="24"/>
          <w:highlight w:val="yellow"/>
        </w:rPr>
        <w:t>Застрахованій</w:t>
      </w:r>
      <w:proofErr w:type="spellEnd"/>
      <w:r w:rsidRPr="004F1016">
        <w:rPr>
          <w:spacing w:val="-10"/>
          <w:sz w:val="24"/>
          <w:szCs w:val="24"/>
          <w:highlight w:val="yellow"/>
        </w:rPr>
        <w:t xml:space="preserve"> </w:t>
      </w:r>
      <w:proofErr w:type="spellStart"/>
      <w:r w:rsidRPr="004F1016">
        <w:rPr>
          <w:spacing w:val="-10"/>
          <w:sz w:val="24"/>
          <w:szCs w:val="24"/>
          <w:highlight w:val="yellow"/>
        </w:rPr>
        <w:t>особі</w:t>
      </w:r>
      <w:proofErr w:type="spellEnd"/>
      <w:r w:rsidRPr="004F1016">
        <w:rPr>
          <w:spacing w:val="-10"/>
          <w:sz w:val="24"/>
          <w:szCs w:val="24"/>
          <w:highlight w:val="yellow"/>
        </w:rPr>
        <w:t xml:space="preserve"> </w:t>
      </w:r>
      <w:proofErr w:type="spellStart"/>
      <w:r w:rsidRPr="004F1016">
        <w:rPr>
          <w:spacing w:val="-10"/>
          <w:sz w:val="24"/>
          <w:szCs w:val="24"/>
          <w:highlight w:val="yellow"/>
        </w:rPr>
        <w:t>вартості</w:t>
      </w:r>
      <w:proofErr w:type="spellEnd"/>
      <w:r w:rsidRPr="004F1016">
        <w:rPr>
          <w:spacing w:val="-10"/>
          <w:sz w:val="24"/>
          <w:szCs w:val="24"/>
          <w:highlight w:val="yellow"/>
        </w:rPr>
        <w:t xml:space="preserve"> отриманих нею медичних послуг, у разі її звернення в заклад охорони здоров’я (за погодженням </w:t>
      </w:r>
      <w:proofErr w:type="spellStart"/>
      <w:r w:rsidRPr="004F1016">
        <w:rPr>
          <w:spacing w:val="-10"/>
          <w:sz w:val="24"/>
          <w:szCs w:val="24"/>
          <w:highlight w:val="yellow"/>
        </w:rPr>
        <w:t>із</w:t>
      </w:r>
      <w:proofErr w:type="spellEnd"/>
      <w:r w:rsidRPr="004F1016">
        <w:rPr>
          <w:spacing w:val="-10"/>
          <w:sz w:val="24"/>
          <w:szCs w:val="24"/>
          <w:highlight w:val="yellow"/>
        </w:rPr>
        <w:t xml:space="preserve"> Страховиком), </w:t>
      </w:r>
      <w:proofErr w:type="spellStart"/>
      <w:r w:rsidRPr="004F1016">
        <w:rPr>
          <w:spacing w:val="-10"/>
          <w:sz w:val="24"/>
          <w:szCs w:val="24"/>
          <w:highlight w:val="yellow"/>
        </w:rPr>
        <w:t>який</w:t>
      </w:r>
      <w:proofErr w:type="spellEnd"/>
      <w:r w:rsidRPr="004F1016">
        <w:rPr>
          <w:spacing w:val="-10"/>
          <w:sz w:val="24"/>
          <w:szCs w:val="24"/>
          <w:highlight w:val="yellow"/>
        </w:rPr>
        <w:t xml:space="preserve"> не </w:t>
      </w:r>
      <w:proofErr w:type="spellStart"/>
      <w:r w:rsidRPr="004F1016">
        <w:rPr>
          <w:spacing w:val="-10"/>
          <w:sz w:val="24"/>
          <w:szCs w:val="24"/>
          <w:highlight w:val="yellow"/>
        </w:rPr>
        <w:t>має</w:t>
      </w:r>
      <w:proofErr w:type="spellEnd"/>
      <w:r w:rsidRPr="004F1016">
        <w:rPr>
          <w:spacing w:val="-10"/>
          <w:sz w:val="24"/>
          <w:szCs w:val="24"/>
          <w:highlight w:val="yellow"/>
        </w:rPr>
        <w:t xml:space="preserve"> </w:t>
      </w:r>
      <w:proofErr w:type="spellStart"/>
      <w:r w:rsidRPr="004F1016">
        <w:rPr>
          <w:spacing w:val="-10"/>
          <w:sz w:val="24"/>
          <w:szCs w:val="24"/>
          <w:highlight w:val="yellow"/>
        </w:rPr>
        <w:t>договірних</w:t>
      </w:r>
      <w:proofErr w:type="spellEnd"/>
      <w:r w:rsidRPr="004F1016">
        <w:rPr>
          <w:spacing w:val="-10"/>
          <w:sz w:val="24"/>
          <w:szCs w:val="24"/>
          <w:highlight w:val="yellow"/>
        </w:rPr>
        <w:t xml:space="preserve"> </w:t>
      </w:r>
      <w:proofErr w:type="spellStart"/>
      <w:r w:rsidRPr="004F1016">
        <w:rPr>
          <w:spacing w:val="-10"/>
          <w:sz w:val="24"/>
          <w:szCs w:val="24"/>
          <w:highlight w:val="yellow"/>
        </w:rPr>
        <w:t>відносин</w:t>
      </w:r>
      <w:proofErr w:type="spellEnd"/>
      <w:r w:rsidRPr="004F1016">
        <w:rPr>
          <w:spacing w:val="-10"/>
          <w:sz w:val="24"/>
          <w:szCs w:val="24"/>
          <w:highlight w:val="yellow"/>
        </w:rPr>
        <w:t xml:space="preserve"> із Страховиком, після надання Застрахованою особою всіх необхідних документів, що </w:t>
      </w:r>
      <w:proofErr w:type="spellStart"/>
      <w:r w:rsidRPr="004F1016">
        <w:rPr>
          <w:spacing w:val="-10"/>
          <w:sz w:val="24"/>
          <w:szCs w:val="24"/>
          <w:highlight w:val="yellow"/>
        </w:rPr>
        <w:t>підтверджують</w:t>
      </w:r>
      <w:proofErr w:type="spellEnd"/>
      <w:r w:rsidRPr="004F1016">
        <w:rPr>
          <w:spacing w:val="-10"/>
          <w:sz w:val="24"/>
          <w:szCs w:val="24"/>
          <w:highlight w:val="yellow"/>
        </w:rPr>
        <w:t xml:space="preserve"> </w:t>
      </w:r>
      <w:proofErr w:type="spellStart"/>
      <w:r w:rsidRPr="004F1016">
        <w:rPr>
          <w:spacing w:val="-10"/>
          <w:sz w:val="24"/>
          <w:szCs w:val="24"/>
          <w:highlight w:val="yellow"/>
        </w:rPr>
        <w:t>настання</w:t>
      </w:r>
      <w:proofErr w:type="spellEnd"/>
      <w:r w:rsidRPr="004F1016">
        <w:rPr>
          <w:spacing w:val="-10"/>
          <w:sz w:val="24"/>
          <w:szCs w:val="24"/>
          <w:highlight w:val="yellow"/>
        </w:rPr>
        <w:t xml:space="preserve"> страхового </w:t>
      </w:r>
      <w:proofErr w:type="spellStart"/>
      <w:r w:rsidRPr="004F1016">
        <w:rPr>
          <w:spacing w:val="-10"/>
          <w:sz w:val="24"/>
          <w:szCs w:val="24"/>
          <w:highlight w:val="yellow"/>
        </w:rPr>
        <w:t>випадку</w:t>
      </w:r>
      <w:proofErr w:type="spellEnd"/>
      <w:r w:rsidRPr="004F1016">
        <w:rPr>
          <w:spacing w:val="-10"/>
          <w:sz w:val="24"/>
          <w:szCs w:val="24"/>
          <w:highlight w:val="yellow"/>
        </w:rPr>
        <w:t>;</w:t>
      </w:r>
    </w:p>
    <w:p w14:paraId="05DFF022" w14:textId="77777777" w:rsidR="00A0675A" w:rsidRPr="00A0675A" w:rsidRDefault="00A0675A" w:rsidP="00DE3AA8">
      <w:pPr>
        <w:numPr>
          <w:ilvl w:val="1"/>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При самостійній оплаті Застрахованою особою вартості  медичних послуг або придбанні за власні кошти лікарських засобів та/або медичних виробів у фармацевтичному / (аптечному) закладі, з яким у Страховика відсутні договірні відносини (за погодженням із Страховиком), страхова виплата здійснюється безпосередньо Застрахованій особі (або її законному представнику) на підставі наступних документів:</w:t>
      </w:r>
    </w:p>
    <w:p w14:paraId="7B0BEDD0" w14:textId="77777777" w:rsidR="00A0675A" w:rsidRPr="00A0675A" w:rsidRDefault="00A0675A" w:rsidP="00DE3AA8">
      <w:pPr>
        <w:numPr>
          <w:ilvl w:val="2"/>
          <w:numId w:val="6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Основні:</w:t>
      </w:r>
    </w:p>
    <w:p w14:paraId="13AF3DE0" w14:textId="77777777" w:rsidR="00A0675A" w:rsidRPr="00A0675A" w:rsidRDefault="00A0675A" w:rsidP="00DE3AA8">
      <w:pPr>
        <w:numPr>
          <w:ilvl w:val="3"/>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заява про настання страхового випадку встановленого зразка (у заяві заповнюються всі пункти; в незаповнених пунктах необхідно проставити прочерк; обов’язково зазначити дату подання заяви та всі подані фінансові документи). Вимагати від особи, яка приймає заяву провести негайну реєстрацію та повідомити реєстраційний номер;</w:t>
      </w:r>
    </w:p>
    <w:p w14:paraId="44E570D9" w14:textId="77777777" w:rsidR="00A0675A" w:rsidRPr="00A0675A" w:rsidRDefault="00A0675A" w:rsidP="00DE3AA8">
      <w:pPr>
        <w:numPr>
          <w:ilvl w:val="3"/>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персональна картка Застрахованої особи (страховий поліс)</w:t>
      </w:r>
      <w:r w:rsidRPr="00A0675A">
        <w:rPr>
          <w:rFonts w:ascii="Times New Roman" w:eastAsia="Times New Roman" w:hAnsi="Times New Roman" w:cs="Times New Roman"/>
          <w:spacing w:val="-10"/>
          <w:sz w:val="24"/>
          <w:szCs w:val="24"/>
          <w:highlight w:val="yellow"/>
        </w:rPr>
        <w:t>;</w:t>
      </w:r>
    </w:p>
    <w:p w14:paraId="312710B2" w14:textId="77777777" w:rsidR="00A0675A" w:rsidRPr="00A0675A" w:rsidRDefault="00A0675A" w:rsidP="00DE3AA8">
      <w:pPr>
        <w:numPr>
          <w:ilvl w:val="3"/>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документ з із закладу охорони здоров’я  (виписка із медичної карти амбулаторного (стаціонарного) хворого (ф. 027/о МОЗ України), виписка з історії хвороби стаціонарного хворого (виписний епікриз) (форма 003/о МОЗ України), консультативний висновок спеціаліста) (ф. 028/о МОЗ України), які завірені необхідними підписами та печатками лікувально-профілактичного закладу,  містять дату звернення Застрахованої особи та період лікування, діагноз, анамнез захворювання, об’єктивний статус, призначені (проведені) обстеження та лікування (з зазначенням назв медикаментів та кількості на курс лікування), перелік наданих медичних послуг;</w:t>
      </w:r>
    </w:p>
    <w:p w14:paraId="42B84AAA" w14:textId="77777777" w:rsidR="00A0675A" w:rsidRPr="00A0675A" w:rsidRDefault="00A0675A" w:rsidP="00DE3AA8">
      <w:pPr>
        <w:numPr>
          <w:ilvl w:val="3"/>
          <w:numId w:val="67"/>
        </w:numPr>
        <w:tabs>
          <w:tab w:val="left" w:pos="284"/>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 xml:space="preserve">фінансові (розрахункові) документи, що підтверджують факт оплати медичних послуг (медикаментів) з зазначенням назв медикаментів, товарів, послуг. У випадку, якщо у фіскальних чеках або квитанціях не зазначені конкретні назви медикаментів, товарів та послуг – до таких документів обов’язково надається товарний чек (накладна, акт виконаних робіт) в яких зазначені конкретні медикаменти, товари, послуги. На квитанції до прибуткового касового ордеру обов’язково повинні бути зазначені – номер, дата, </w:t>
      </w:r>
      <w:proofErr w:type="spellStart"/>
      <w:r w:rsidRPr="00A0675A">
        <w:rPr>
          <w:rFonts w:ascii="Times New Roman" w:eastAsia="Times New Roman" w:hAnsi="Times New Roman" w:cs="Times New Roman"/>
          <w:spacing w:val="-10"/>
          <w:sz w:val="24"/>
          <w:szCs w:val="24"/>
          <w:highlight w:val="yellow"/>
        </w:rPr>
        <w:t>розбірливо</w:t>
      </w:r>
      <w:proofErr w:type="spellEnd"/>
      <w:r w:rsidRPr="00A0675A">
        <w:rPr>
          <w:rFonts w:ascii="Times New Roman" w:eastAsia="Times New Roman" w:hAnsi="Times New Roman" w:cs="Times New Roman"/>
          <w:spacing w:val="-10"/>
          <w:sz w:val="24"/>
          <w:szCs w:val="24"/>
          <w:highlight w:val="yellow"/>
        </w:rPr>
        <w:t xml:space="preserve"> сума, стояти печатка. Розрахунковий  документ визначений ст. 2 </w:t>
      </w:r>
      <w:hyperlink r:id="rId29" w:tgtFrame="_blank" w:history="1">
        <w:r w:rsidRPr="00A0675A">
          <w:rPr>
            <w:rFonts w:ascii="Times New Roman" w:eastAsia="Times New Roman" w:hAnsi="Times New Roman" w:cs="Times New Roman"/>
            <w:spacing w:val="-10"/>
            <w:sz w:val="24"/>
            <w:szCs w:val="24"/>
            <w:highlight w:val="yellow"/>
          </w:rPr>
          <w:t xml:space="preserve">Закону України «Про застосування реєстраторів розрахункових операцій у сфері торгівлі, громадського харчування та послуг». </w:t>
        </w:r>
      </w:hyperlink>
      <w:r w:rsidRPr="00A0675A">
        <w:rPr>
          <w:rFonts w:ascii="Times New Roman" w:eastAsia="Times New Roman" w:hAnsi="Times New Roman" w:cs="Times New Roman"/>
          <w:spacing w:val="-10"/>
          <w:sz w:val="24"/>
          <w:szCs w:val="24"/>
          <w:highlight w:val="yellow"/>
        </w:rPr>
        <w:t xml:space="preserve"> Форма та зміст розрахункового документу встановлені п. 2 розділу II Положення про форму та зміст розрахункових документів, затвердженого наказом Міністерства фінансів України від 21.01.2016 №13 «Про затвердження Положення про форму та зміст розрахункових документів/електронних розрахункових документів, Порядку подання звітності, пов’язаної із використанням книг обліку розрахункових операцій (розрахункових книжок), форми № ЗВР-1 Звіту про використання книг обліку розрахункових операцій (розрахункових книжок)», зареєстрованого в Міністерстві юстиції України 11.02.2016 за № 220/28350;</w:t>
      </w:r>
    </w:p>
    <w:p w14:paraId="331538F8" w14:textId="77777777" w:rsidR="00A0675A" w:rsidRPr="00A0675A" w:rsidRDefault="00A0675A" w:rsidP="00DE3AA8">
      <w:pPr>
        <w:numPr>
          <w:ilvl w:val="3"/>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при отриманні медичних послуг (придбанні медикаментів, товарів) у суб’єктів підприємницької  діяльності – копію Витягу або Виписки з ЄДР із зазначенням обраних видів діяльності;</w:t>
      </w:r>
    </w:p>
    <w:p w14:paraId="50375A6F" w14:textId="77777777" w:rsidR="00A0675A" w:rsidRPr="00A0675A" w:rsidRDefault="00A0675A" w:rsidP="00DE3AA8">
      <w:pPr>
        <w:numPr>
          <w:ilvl w:val="3"/>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копія довідки про присвоєння ідентифікаційного номеру Застрахованій особі;</w:t>
      </w:r>
    </w:p>
    <w:p w14:paraId="76953414" w14:textId="77777777" w:rsidR="00A0675A" w:rsidRPr="00A0675A" w:rsidRDefault="00A0675A" w:rsidP="00DE3AA8">
      <w:pPr>
        <w:numPr>
          <w:ilvl w:val="3"/>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копія паспорта Застрахованої особи (1, 2 сторінки, сторінка з місцем реєстрації);</w:t>
      </w:r>
    </w:p>
    <w:p w14:paraId="54FBE8B6" w14:textId="77777777" w:rsidR="00A0675A" w:rsidRPr="00A0675A" w:rsidRDefault="00A0675A" w:rsidP="00DE3AA8">
      <w:pPr>
        <w:numPr>
          <w:ilvl w:val="3"/>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медичний висновок про тимчасову непрацездатність</w:t>
      </w:r>
      <w:r w:rsidRPr="00A0675A">
        <w:rPr>
          <w:rFonts w:ascii="Times New Roman" w:eastAsia="Times New Roman" w:hAnsi="Times New Roman" w:cs="Times New Roman"/>
          <w:spacing w:val="-10"/>
          <w:sz w:val="24"/>
          <w:szCs w:val="24"/>
          <w:highlight w:val="yellow"/>
        </w:rPr>
        <w:t xml:space="preserve"> (якщо випадок пов'язаний з тимчасовою втратою працездатності або його наявність передбачено Програмою страхування);</w:t>
      </w:r>
    </w:p>
    <w:p w14:paraId="5F1B7B49" w14:textId="77777777" w:rsidR="00A0675A" w:rsidRPr="00A0675A" w:rsidRDefault="00A0675A" w:rsidP="00DE3AA8">
      <w:pPr>
        <w:numPr>
          <w:ilvl w:val="2"/>
          <w:numId w:val="6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Додаткові:</w:t>
      </w:r>
    </w:p>
    <w:p w14:paraId="3C55924F" w14:textId="77777777" w:rsidR="00A0675A" w:rsidRPr="00A0675A" w:rsidRDefault="00A0675A" w:rsidP="00DE3AA8">
      <w:pPr>
        <w:numPr>
          <w:ilvl w:val="3"/>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копії рецептів на лікарські засоби та/або медичні вироби;</w:t>
      </w:r>
    </w:p>
    <w:p w14:paraId="39DAC507" w14:textId="77777777" w:rsidR="00A0675A" w:rsidRPr="00A0675A" w:rsidRDefault="00A0675A" w:rsidP="00DE3AA8">
      <w:pPr>
        <w:numPr>
          <w:ilvl w:val="3"/>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копія медичної карти амбулаторного хворого, що завірена головним лікарем (заступником з лікувальної справи, начальником медичною частини) з печаткою закладу охорони здоров’я;</w:t>
      </w:r>
    </w:p>
    <w:p w14:paraId="18C57FB4" w14:textId="77777777" w:rsidR="00A0675A" w:rsidRPr="00A0675A" w:rsidRDefault="00A0675A" w:rsidP="00DE3AA8">
      <w:pPr>
        <w:numPr>
          <w:ilvl w:val="3"/>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довідки закладу охорони здоров’я, талони, акти виконаних робіт, калькуляції витрат;</w:t>
      </w:r>
    </w:p>
    <w:p w14:paraId="6BC0CDEA" w14:textId="77777777" w:rsidR="00A0675A" w:rsidRPr="00A0675A" w:rsidRDefault="00A0675A" w:rsidP="00DE3AA8">
      <w:pPr>
        <w:numPr>
          <w:ilvl w:val="3"/>
          <w:numId w:val="67"/>
        </w:numPr>
        <w:tabs>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замовлення на доставку ліків, замовлення на надання медичної допомоги, рахунки-фактури лікувально-консультативних установ.</w:t>
      </w:r>
    </w:p>
    <w:p w14:paraId="5EA88CAE" w14:textId="77777777" w:rsidR="00A0675A" w:rsidRPr="00A0675A" w:rsidRDefault="00A0675A" w:rsidP="00DE3AA8">
      <w:pPr>
        <w:numPr>
          <w:ilvl w:val="2"/>
          <w:numId w:val="6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lastRenderedPageBreak/>
        <w:t>Додаткові документи без відсутності основних – до розгляду не приймаються.</w:t>
      </w:r>
    </w:p>
    <w:p w14:paraId="0329E706" w14:textId="77777777" w:rsidR="00A0675A" w:rsidRPr="00A0675A" w:rsidRDefault="00A0675A" w:rsidP="00DE3AA8">
      <w:pPr>
        <w:numPr>
          <w:ilvl w:val="2"/>
          <w:numId w:val="6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 xml:space="preserve">Документи, зазначені у підпунктах 10.2.1., 10.2.2. цього Договору, надаються для огляду та зняття копії або в копіях, засвідчених заявником. Страховик має право вимагати для огляду оригінали зазначених документів. Належно оформленою копією документа є копія, посвідчена органом, установою чи організацією, що його видала, або нотаріально посвідчена або посвідчена особою, якій подається заява про настання страхового випадку. </w:t>
      </w:r>
    </w:p>
    <w:p w14:paraId="799095A9" w14:textId="77777777" w:rsidR="00A0675A" w:rsidRPr="00A0675A" w:rsidRDefault="00A0675A" w:rsidP="00DE3AA8">
      <w:pPr>
        <w:numPr>
          <w:ilvl w:val="2"/>
          <w:numId w:val="6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Страховик має право письмово вимагати інші документи, які уточнюють обставини настання та характер страхового випадку при здійсненні страхової виплати. Якщо страхова виплата здійснюється Застрахованій особі Страховик також має право утримати з суми страхової виплати податки в порядку передбаченому чинним законодавством.</w:t>
      </w:r>
    </w:p>
    <w:p w14:paraId="3ACA7559" w14:textId="77777777" w:rsidR="00A0675A" w:rsidRPr="00A0675A" w:rsidRDefault="00A0675A" w:rsidP="00DE3AA8">
      <w:pPr>
        <w:numPr>
          <w:ilvl w:val="2"/>
          <w:numId w:val="6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Вищезазначені документи Застрахована особа повинна надати Страховику у термін не пізніше 15 (п’ятнадцяти) робочих днів з моменту закінчення лікування.</w:t>
      </w:r>
    </w:p>
    <w:p w14:paraId="0404B8F8" w14:textId="77777777" w:rsidR="00A0675A" w:rsidRPr="00A0675A" w:rsidRDefault="00A0675A" w:rsidP="00DE3AA8">
      <w:pPr>
        <w:numPr>
          <w:ilvl w:val="2"/>
          <w:numId w:val="67"/>
        </w:numPr>
        <w:tabs>
          <w:tab w:val="left" w:pos="0"/>
          <w:tab w:val="left" w:pos="567"/>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Загальна сума виплат по одному або декільком страховими випадкам не може перевищувати страхову суму на кожну Застраховану особу та встановлених лімітів відповідальності Страховика по кожній  окремій Програмі страхування, зазначеній в  Договорі.</w:t>
      </w:r>
    </w:p>
    <w:p w14:paraId="4438A935" w14:textId="77777777" w:rsidR="00A0675A" w:rsidRPr="00A0675A" w:rsidRDefault="00A0675A" w:rsidP="00DE3AA8">
      <w:pPr>
        <w:numPr>
          <w:ilvl w:val="2"/>
          <w:numId w:val="67"/>
        </w:numPr>
        <w:tabs>
          <w:tab w:val="left" w:pos="0"/>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Рішення про здійснення страхової виплати або відмову у здійсненні страхової виплати приймається Страховиком протягом 15 (п’ятнадцяти) календарних днів, після отримання всіх документів, зазначених в пункті п. 10.2. цього Договору.</w:t>
      </w:r>
    </w:p>
    <w:p w14:paraId="4CC0290D" w14:textId="77777777" w:rsidR="00A0675A" w:rsidRPr="00A0675A" w:rsidRDefault="00A0675A" w:rsidP="00DE3AA8">
      <w:pPr>
        <w:numPr>
          <w:ilvl w:val="2"/>
          <w:numId w:val="67"/>
        </w:numPr>
        <w:tabs>
          <w:tab w:val="left" w:pos="0"/>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Страхова виплата здійснюється протягом 10 (десяти) робочих днів з дати прийняття рішення про здійснення страхової виплати (оформлення страхового акту) шляхом, зазначеним у заяві про страхову виплату.</w:t>
      </w:r>
    </w:p>
    <w:p w14:paraId="02F3A68D" w14:textId="77777777" w:rsidR="00A0675A" w:rsidRPr="00A0675A" w:rsidRDefault="00A0675A" w:rsidP="00DE3AA8">
      <w:pPr>
        <w:numPr>
          <w:ilvl w:val="2"/>
          <w:numId w:val="67"/>
        </w:numPr>
        <w:tabs>
          <w:tab w:val="left" w:pos="0"/>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4"/>
          <w:highlight w:val="yellow"/>
        </w:rPr>
        <w:t>У разі прийняття рішення про відмову у страховій виплаті, Страховик повинен письмово або електронною поштою повідомити Застраховану особу протягом 3 (трьох) робочих днів після прийняття такого рішення, з письмовим обґрунтуванням причин відмови.</w:t>
      </w:r>
    </w:p>
    <w:p w14:paraId="584925FE" w14:textId="77777777" w:rsidR="00A0675A" w:rsidRPr="00A0675A" w:rsidRDefault="00A0675A" w:rsidP="00DE3AA8">
      <w:pPr>
        <w:numPr>
          <w:ilvl w:val="2"/>
          <w:numId w:val="67"/>
        </w:numPr>
        <w:tabs>
          <w:tab w:val="left" w:pos="0"/>
          <w:tab w:val="left" w:pos="1134"/>
          <w:tab w:val="left" w:pos="1276"/>
        </w:tabs>
        <w:spacing w:after="0" w:line="240" w:lineRule="auto"/>
        <w:ind w:left="0" w:firstLine="567"/>
        <w:jc w:val="both"/>
        <w:rPr>
          <w:rFonts w:ascii="Times New Roman" w:eastAsia="Times New Roman" w:hAnsi="Times New Roman" w:cs="Times New Roman"/>
          <w:spacing w:val="-10"/>
          <w:sz w:val="24"/>
          <w:szCs w:val="24"/>
          <w:highlight w:val="yellow"/>
        </w:rPr>
      </w:pPr>
      <w:r w:rsidRPr="00A0675A">
        <w:rPr>
          <w:rFonts w:ascii="Times New Roman" w:eastAsia="Times New Roman" w:hAnsi="Times New Roman" w:cs="Times New Roman"/>
          <w:spacing w:val="-10"/>
          <w:sz w:val="24"/>
          <w:szCs w:val="28"/>
          <w:highlight w:val="yellow"/>
          <w:lang w:eastAsia="ru-RU"/>
        </w:rPr>
        <w:t>Якщо неможливо визначити обставини, причини страхового випадку і розмір страхової виплати на підставі отриманих документів, Страховик подовжує строк прийняття рішення про здійснення або відмову у здійсненні страхової виплати до моменту остаточного з'ясування обставин і причин страхового випадку і розміру страхової виплати (отримання додаткових документів і відповідних висновків компетентних установ, висновків незалежної експертизи тощо), але не більше ніж на 30 (тридцяти) календарних днів</w:t>
      </w:r>
      <w:r w:rsidRPr="00A0675A">
        <w:rPr>
          <w:rFonts w:ascii="Times New Roman" w:eastAsia="Times New Roman" w:hAnsi="Times New Roman" w:cs="Times New Roman"/>
          <w:spacing w:val="-10"/>
          <w:sz w:val="24"/>
          <w:szCs w:val="24"/>
          <w:highlight w:val="yellow"/>
        </w:rPr>
        <w:t>.</w:t>
      </w:r>
    </w:p>
    <w:p w14:paraId="09437904" w14:textId="77777777" w:rsidR="00A0675A" w:rsidRPr="00A0675A" w:rsidRDefault="00A0675A" w:rsidP="00DE3AA8">
      <w:pPr>
        <w:numPr>
          <w:ilvl w:val="2"/>
          <w:numId w:val="67"/>
        </w:numPr>
        <w:tabs>
          <w:tab w:val="left" w:pos="1134"/>
          <w:tab w:val="left" w:pos="1276"/>
        </w:tabs>
        <w:spacing w:after="0" w:line="240" w:lineRule="auto"/>
        <w:ind w:left="0"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У випадку погодження Страховиком відвідування  закладу охорони здоров’я, що відсутні у Додатку 5, компенсація витрат на послуги відбувається згідно вартості аналогічної позиції у </w:t>
      </w:r>
      <w:proofErr w:type="spellStart"/>
      <w:r w:rsidRPr="00A0675A">
        <w:rPr>
          <w:rFonts w:ascii="Times New Roman" w:hAnsi="Times New Roman" w:cs="Times New Roman"/>
          <w:spacing w:val="-10"/>
          <w:sz w:val="24"/>
          <w:szCs w:val="24"/>
          <w:highlight w:val="yellow"/>
        </w:rPr>
        <w:t>прайсі</w:t>
      </w:r>
      <w:proofErr w:type="spellEnd"/>
      <w:r w:rsidRPr="00A0675A">
        <w:rPr>
          <w:rFonts w:ascii="Times New Roman" w:hAnsi="Times New Roman" w:cs="Times New Roman"/>
          <w:spacing w:val="-10"/>
          <w:sz w:val="24"/>
          <w:szCs w:val="24"/>
          <w:highlight w:val="yellow"/>
        </w:rPr>
        <w:t xml:space="preserve"> закладу охорони здоров’я, що передбачена Програмою страхування і діють на момент отримання Застрахованою особою послуги. Якщо така послуга не передбачена у </w:t>
      </w:r>
      <w:proofErr w:type="spellStart"/>
      <w:r w:rsidRPr="00A0675A">
        <w:rPr>
          <w:rFonts w:ascii="Times New Roman" w:hAnsi="Times New Roman" w:cs="Times New Roman"/>
          <w:spacing w:val="-10"/>
          <w:sz w:val="24"/>
          <w:szCs w:val="24"/>
          <w:highlight w:val="yellow"/>
        </w:rPr>
        <w:t>прайсі</w:t>
      </w:r>
      <w:proofErr w:type="spellEnd"/>
      <w:r w:rsidRPr="00A0675A">
        <w:rPr>
          <w:rFonts w:ascii="Times New Roman" w:hAnsi="Times New Roman" w:cs="Times New Roman"/>
          <w:spacing w:val="-10"/>
          <w:sz w:val="24"/>
          <w:szCs w:val="24"/>
          <w:highlight w:val="yellow"/>
        </w:rPr>
        <w:t xml:space="preserve"> закладу охорони здоров’я, то сума компенсації вирішується Страховиком компромісно.</w:t>
      </w:r>
    </w:p>
    <w:p w14:paraId="7C863C9B" w14:textId="77777777" w:rsidR="00A0675A" w:rsidRPr="00A0675A" w:rsidRDefault="00A0675A" w:rsidP="00DE3AA8">
      <w:pPr>
        <w:numPr>
          <w:ilvl w:val="1"/>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Розмір страхової виплати визначається Страховиком виходячи з вартості медичної допомоги, наданої Застрахованій особі при настанні страхового випадку відповідно до умов Договору, але у будь-якому випадку не більше страхової суми (ліміту страхової суми), зазначеної в цьому Договорі.</w:t>
      </w:r>
    </w:p>
    <w:p w14:paraId="44D00251" w14:textId="77777777" w:rsidR="00A0675A" w:rsidRPr="00A0675A" w:rsidRDefault="00A0675A" w:rsidP="00DE3AA8">
      <w:pPr>
        <w:numPr>
          <w:ilvl w:val="1"/>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Вартість медичної допомоги, наданої Застрахованій особі при настанні страхового випадку, визначається на підставі рахунків закладів охорони здоров’я.</w:t>
      </w:r>
    </w:p>
    <w:p w14:paraId="7AF5A893" w14:textId="77777777" w:rsidR="00A0675A" w:rsidRPr="00A0675A" w:rsidRDefault="00A0675A" w:rsidP="00DE3AA8">
      <w:pPr>
        <w:numPr>
          <w:ilvl w:val="1"/>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Одержувачем страхової виплати при настанні страхового випадку за Договором може бути </w:t>
      </w:r>
      <w:r w:rsidRPr="00A0675A">
        <w:rPr>
          <w:rFonts w:ascii="Times New Roman" w:eastAsia="SimSun" w:hAnsi="Times New Roman" w:cs="Times New Roman"/>
          <w:spacing w:val="-10"/>
          <w:sz w:val="24"/>
          <w:szCs w:val="24"/>
          <w:highlight w:val="yellow"/>
        </w:rPr>
        <w:t xml:space="preserve">заклад охорони здоров’я, що надавав передбачену Договором медичну допомогу </w:t>
      </w:r>
      <w:r w:rsidRPr="00A0675A">
        <w:rPr>
          <w:rFonts w:ascii="Times New Roman" w:hAnsi="Times New Roman" w:cs="Times New Roman"/>
          <w:sz w:val="24"/>
          <w:szCs w:val="24"/>
          <w:highlight w:val="yellow"/>
        </w:rPr>
        <w:t>Застрахованій особі.</w:t>
      </w:r>
    </w:p>
    <w:p w14:paraId="3D5116B9" w14:textId="77777777" w:rsidR="00A0675A" w:rsidRPr="00A0675A" w:rsidRDefault="00A0675A" w:rsidP="00DE3AA8">
      <w:pPr>
        <w:numPr>
          <w:ilvl w:val="1"/>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Страхова виплата на рахунок закладу охорони здоров’я здійснюється у порядку та у строки, обумовлені договором про співпрацю, укладеним між Страховиком та зазначеними установами.</w:t>
      </w:r>
    </w:p>
    <w:p w14:paraId="6AE192D8" w14:textId="77777777" w:rsidR="00A0675A" w:rsidRPr="00A0675A" w:rsidRDefault="00A0675A" w:rsidP="00DE3AA8">
      <w:pPr>
        <w:numPr>
          <w:ilvl w:val="1"/>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Страхова виплата здійснюється Страховиком в національній грошовій одиниці України (гривні). </w:t>
      </w:r>
    </w:p>
    <w:p w14:paraId="6ACB47ED" w14:textId="77777777" w:rsidR="00A0675A" w:rsidRPr="00A0675A" w:rsidRDefault="00A0675A" w:rsidP="00DE3AA8">
      <w:pPr>
        <w:numPr>
          <w:ilvl w:val="1"/>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Страхова сума (ліміт страхової суми), що зазначена в Договорі, після здійснення страхової  виплати автоматично зменшується на розмір такої виплати. </w:t>
      </w:r>
    </w:p>
    <w:p w14:paraId="139338D3" w14:textId="77777777" w:rsidR="00A0675A" w:rsidRPr="00A0675A" w:rsidRDefault="00A0675A" w:rsidP="00DE3AA8">
      <w:pPr>
        <w:numPr>
          <w:ilvl w:val="1"/>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lastRenderedPageBreak/>
        <w:t xml:space="preserve">При підтвердженні лікарем Страховика/медичним </w:t>
      </w:r>
      <w:proofErr w:type="spellStart"/>
      <w:r w:rsidRPr="00A0675A">
        <w:rPr>
          <w:rFonts w:ascii="Times New Roman" w:hAnsi="Times New Roman" w:cs="Times New Roman"/>
          <w:spacing w:val="-10"/>
          <w:sz w:val="24"/>
          <w:szCs w:val="24"/>
          <w:highlight w:val="yellow"/>
        </w:rPr>
        <w:t>асистансом</w:t>
      </w:r>
      <w:proofErr w:type="spellEnd"/>
      <w:r w:rsidRPr="00A0675A">
        <w:rPr>
          <w:rFonts w:ascii="Times New Roman" w:hAnsi="Times New Roman" w:cs="Times New Roman"/>
          <w:spacing w:val="-10"/>
          <w:sz w:val="24"/>
          <w:szCs w:val="24"/>
          <w:highlight w:val="yellow"/>
        </w:rPr>
        <w:t xml:space="preserve"> покриття послуг та подальшим інформуванням про те, що послуга не передбачена Програмою страхування і не може бути сплачена Страховиком, остаточне рішення приймається на користь Застрахованої особи та сплачується Страховиком в обсязі, гарантованому під час підтвердження покриття послуг.</w:t>
      </w:r>
    </w:p>
    <w:p w14:paraId="11F7B585" w14:textId="77777777" w:rsidR="00A0675A" w:rsidRPr="00A0675A" w:rsidRDefault="00A0675A" w:rsidP="00DE3AA8">
      <w:pPr>
        <w:numPr>
          <w:ilvl w:val="1"/>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При зміні рівня спеціалізації кваліфікації фахівців лікувально-профілактичного закладу, залученні зовнішніх консультантів, додаванні нових позицій прейскурантів, неузгоджених зі Страховиком, що привели до зростання більш ніж на 15% (п’ятнадцять відсотків) вартості послуг лікувально-профілактичного закладу протягом строку дії Договору, Програма медичного страхування переглядається з урахуванням ситуації, що виникла; при цьому Страховик погоджує зі Страхувальником один із наступних варіантів, про що підписується Додаткова угода до цього Договору згідно п. 10.11.</w:t>
      </w:r>
    </w:p>
    <w:p w14:paraId="66FB7200" w14:textId="77777777" w:rsidR="00A0675A" w:rsidRPr="00A0675A" w:rsidRDefault="00A0675A" w:rsidP="00DE3AA8">
      <w:pPr>
        <w:numPr>
          <w:ilvl w:val="1"/>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Зміна умов Договору за домовленістю Сторін оформлюється додатковою угодою, шляхом впровадженням наступних опцій та/або їх комбінацій:</w:t>
      </w:r>
    </w:p>
    <w:p w14:paraId="57515D2A" w14:textId="77777777" w:rsidR="00A0675A" w:rsidRPr="00A0675A" w:rsidRDefault="00A0675A" w:rsidP="00DE3AA8">
      <w:pPr>
        <w:numPr>
          <w:ilvl w:val="2"/>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виключення з Програми закладу охорони здоров’я ;</w:t>
      </w:r>
    </w:p>
    <w:p w14:paraId="676FF510" w14:textId="77777777" w:rsidR="00A0675A" w:rsidRPr="00A0675A" w:rsidRDefault="00A0675A" w:rsidP="00DE3AA8">
      <w:pPr>
        <w:numPr>
          <w:ilvl w:val="2"/>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зменшення страхової суми за окремими програмами;</w:t>
      </w:r>
    </w:p>
    <w:p w14:paraId="4D195ABA" w14:textId="77777777" w:rsidR="00A0675A" w:rsidRPr="00A0675A" w:rsidRDefault="00A0675A" w:rsidP="00DE3AA8">
      <w:pPr>
        <w:numPr>
          <w:ilvl w:val="2"/>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введення додаткових лімітів на окремі програми;</w:t>
      </w:r>
    </w:p>
    <w:p w14:paraId="60BA6B55" w14:textId="77777777" w:rsidR="00A0675A" w:rsidRPr="00A0675A" w:rsidRDefault="00A0675A" w:rsidP="00DE3AA8">
      <w:pPr>
        <w:numPr>
          <w:ilvl w:val="2"/>
          <w:numId w:val="67"/>
        </w:numPr>
        <w:tabs>
          <w:tab w:val="left" w:pos="851"/>
          <w:tab w:val="left" w:pos="1134"/>
          <w:tab w:val="left" w:pos="1276"/>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введення/зміна розміру франшиз на окремі програми, заклади охорони здоров’я або оздоровчі заклади.</w:t>
      </w:r>
    </w:p>
    <w:p w14:paraId="6AB48CF2" w14:textId="77777777" w:rsidR="00A0675A" w:rsidRPr="00A0675A" w:rsidRDefault="00A0675A" w:rsidP="00A0675A">
      <w:pPr>
        <w:tabs>
          <w:tab w:val="left" w:pos="851"/>
          <w:tab w:val="left" w:pos="1134"/>
          <w:tab w:val="left" w:pos="1276"/>
        </w:tabs>
        <w:spacing w:after="0" w:line="240" w:lineRule="auto"/>
        <w:ind w:left="567" w:right="282"/>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 </w:t>
      </w:r>
    </w:p>
    <w:p w14:paraId="2B8FFD6D" w14:textId="77777777" w:rsidR="00A0675A" w:rsidRPr="00A0675A" w:rsidRDefault="00A0675A" w:rsidP="00A0675A">
      <w:pPr>
        <w:numPr>
          <w:ilvl w:val="1"/>
          <w:numId w:val="22"/>
        </w:numPr>
        <w:spacing w:after="0" w:line="240" w:lineRule="auto"/>
        <w:ind w:right="282"/>
        <w:jc w:val="center"/>
        <w:rPr>
          <w:rFonts w:ascii="Times New Roman" w:eastAsia="Times New Roman" w:hAnsi="Times New Roman" w:cs="Times New Roman"/>
          <w:b/>
          <w:spacing w:val="-10"/>
          <w:w w:val="101"/>
          <w:sz w:val="24"/>
          <w:szCs w:val="24"/>
          <w:highlight w:val="yellow"/>
          <w:lang w:eastAsia="ru-RU"/>
        </w:rPr>
      </w:pPr>
      <w:r w:rsidRPr="00A0675A">
        <w:rPr>
          <w:rFonts w:ascii="Times New Roman" w:eastAsia="Times New Roman" w:hAnsi="Times New Roman" w:cs="Times New Roman"/>
          <w:b/>
          <w:spacing w:val="-10"/>
          <w:w w:val="101"/>
          <w:sz w:val="24"/>
          <w:szCs w:val="24"/>
          <w:highlight w:val="yellow"/>
          <w:lang w:eastAsia="ru-RU"/>
        </w:rPr>
        <w:t>ПРИЧИНИ ВІДМОВИ У СТРАХОВІЙ ВИПЛАТІ</w:t>
      </w:r>
    </w:p>
    <w:p w14:paraId="4DFA0C73" w14:textId="684865A9" w:rsidR="00A0675A" w:rsidRPr="004F1016" w:rsidRDefault="00A0675A" w:rsidP="00DE3AA8">
      <w:pPr>
        <w:pStyle w:val="af0"/>
        <w:numPr>
          <w:ilvl w:val="1"/>
          <w:numId w:val="68"/>
        </w:numPr>
        <w:tabs>
          <w:tab w:val="left" w:pos="851"/>
        </w:tabs>
        <w:ind w:left="0" w:right="282" w:firstLine="567"/>
        <w:contextualSpacing/>
        <w:jc w:val="both"/>
        <w:rPr>
          <w:spacing w:val="-10"/>
          <w:sz w:val="24"/>
          <w:szCs w:val="24"/>
          <w:highlight w:val="yellow"/>
        </w:rPr>
      </w:pPr>
      <w:r w:rsidRPr="004F1016">
        <w:rPr>
          <w:spacing w:val="-10"/>
          <w:sz w:val="24"/>
          <w:szCs w:val="24"/>
          <w:highlight w:val="yellow"/>
        </w:rPr>
        <w:t xml:space="preserve">Причини </w:t>
      </w:r>
      <w:proofErr w:type="spellStart"/>
      <w:r w:rsidRPr="004F1016">
        <w:rPr>
          <w:spacing w:val="-10"/>
          <w:sz w:val="24"/>
          <w:szCs w:val="24"/>
          <w:highlight w:val="yellow"/>
        </w:rPr>
        <w:t>відмови</w:t>
      </w:r>
      <w:proofErr w:type="spellEnd"/>
      <w:r w:rsidRPr="004F1016">
        <w:rPr>
          <w:spacing w:val="-10"/>
          <w:sz w:val="24"/>
          <w:szCs w:val="24"/>
          <w:highlight w:val="yellow"/>
        </w:rPr>
        <w:t xml:space="preserve"> у </w:t>
      </w:r>
      <w:proofErr w:type="spellStart"/>
      <w:r w:rsidRPr="004F1016">
        <w:rPr>
          <w:spacing w:val="-10"/>
          <w:sz w:val="24"/>
          <w:szCs w:val="24"/>
          <w:highlight w:val="yellow"/>
        </w:rPr>
        <w:t>організації</w:t>
      </w:r>
      <w:proofErr w:type="spellEnd"/>
      <w:r w:rsidRPr="004F1016">
        <w:rPr>
          <w:spacing w:val="-10"/>
          <w:sz w:val="24"/>
          <w:szCs w:val="24"/>
          <w:highlight w:val="yellow"/>
        </w:rPr>
        <w:t xml:space="preserve"> допомоги та </w:t>
      </w:r>
      <w:proofErr w:type="spellStart"/>
      <w:r w:rsidRPr="004F1016">
        <w:rPr>
          <w:spacing w:val="-10"/>
          <w:sz w:val="24"/>
          <w:szCs w:val="24"/>
          <w:highlight w:val="yellow"/>
        </w:rPr>
        <w:t>здійснені</w:t>
      </w:r>
      <w:proofErr w:type="spellEnd"/>
      <w:r w:rsidRPr="004F1016">
        <w:rPr>
          <w:spacing w:val="-10"/>
          <w:sz w:val="24"/>
          <w:szCs w:val="24"/>
          <w:highlight w:val="yellow"/>
        </w:rPr>
        <w:t xml:space="preserve"> </w:t>
      </w:r>
      <w:proofErr w:type="spellStart"/>
      <w:r w:rsidRPr="004F1016">
        <w:rPr>
          <w:spacing w:val="-10"/>
          <w:sz w:val="24"/>
          <w:szCs w:val="24"/>
          <w:highlight w:val="yellow"/>
        </w:rPr>
        <w:t>страхової</w:t>
      </w:r>
      <w:proofErr w:type="spellEnd"/>
      <w:r w:rsidRPr="004F1016">
        <w:rPr>
          <w:spacing w:val="-10"/>
          <w:sz w:val="24"/>
          <w:szCs w:val="24"/>
          <w:highlight w:val="yellow"/>
        </w:rPr>
        <w:t xml:space="preserve"> </w:t>
      </w:r>
      <w:proofErr w:type="spellStart"/>
      <w:r w:rsidRPr="004F1016">
        <w:rPr>
          <w:spacing w:val="-10"/>
          <w:sz w:val="24"/>
          <w:szCs w:val="24"/>
          <w:highlight w:val="yellow"/>
        </w:rPr>
        <w:t>виплати</w:t>
      </w:r>
      <w:proofErr w:type="spellEnd"/>
      <w:r w:rsidRPr="004F1016">
        <w:rPr>
          <w:spacing w:val="-10"/>
          <w:sz w:val="24"/>
          <w:szCs w:val="24"/>
          <w:highlight w:val="yellow"/>
        </w:rPr>
        <w:t>:</w:t>
      </w:r>
    </w:p>
    <w:p w14:paraId="0CBC670E" w14:textId="2C7FBB43" w:rsidR="00A0675A" w:rsidRPr="004F1016" w:rsidRDefault="00A0675A" w:rsidP="00DE3AA8">
      <w:pPr>
        <w:pStyle w:val="af0"/>
        <w:numPr>
          <w:ilvl w:val="2"/>
          <w:numId w:val="68"/>
        </w:numPr>
        <w:tabs>
          <w:tab w:val="left" w:pos="851"/>
        </w:tabs>
        <w:ind w:left="0" w:right="282" w:firstLine="567"/>
        <w:contextualSpacing/>
        <w:jc w:val="both"/>
        <w:rPr>
          <w:spacing w:val="-10"/>
          <w:sz w:val="24"/>
          <w:szCs w:val="24"/>
          <w:highlight w:val="yellow"/>
        </w:rPr>
      </w:pPr>
      <w:r w:rsidRPr="004F1016">
        <w:rPr>
          <w:spacing w:val="-10"/>
          <w:sz w:val="24"/>
          <w:szCs w:val="24"/>
          <w:highlight w:val="yellow"/>
        </w:rPr>
        <w:t xml:space="preserve"> навмисні дії Страхувальника, Застрахованої особи, якщо вони були спрямовані на настання страхового випадку, крім дій, пов'язаних із виконанням ним (нею) громадянського чи службового обов'язку, вчинених у стані необхідної оборони (без перевищення її меж), або щодо захисту майна, життя, здоров'я, честі, </w:t>
      </w:r>
      <w:proofErr w:type="spellStart"/>
      <w:r w:rsidRPr="004F1016">
        <w:rPr>
          <w:spacing w:val="-10"/>
          <w:sz w:val="24"/>
          <w:szCs w:val="24"/>
          <w:highlight w:val="yellow"/>
        </w:rPr>
        <w:t>гідності</w:t>
      </w:r>
      <w:proofErr w:type="spellEnd"/>
      <w:r w:rsidRPr="004F1016">
        <w:rPr>
          <w:spacing w:val="-10"/>
          <w:sz w:val="24"/>
          <w:szCs w:val="24"/>
          <w:highlight w:val="yellow"/>
        </w:rPr>
        <w:t xml:space="preserve"> та </w:t>
      </w:r>
      <w:proofErr w:type="spellStart"/>
      <w:r w:rsidRPr="004F1016">
        <w:rPr>
          <w:spacing w:val="-10"/>
          <w:sz w:val="24"/>
          <w:szCs w:val="24"/>
          <w:highlight w:val="yellow"/>
        </w:rPr>
        <w:t>ділової</w:t>
      </w:r>
      <w:proofErr w:type="spellEnd"/>
      <w:r w:rsidRPr="004F1016">
        <w:rPr>
          <w:spacing w:val="-10"/>
          <w:sz w:val="24"/>
          <w:szCs w:val="24"/>
          <w:highlight w:val="yellow"/>
        </w:rPr>
        <w:t xml:space="preserve"> </w:t>
      </w:r>
      <w:proofErr w:type="spellStart"/>
      <w:r w:rsidRPr="004F1016">
        <w:rPr>
          <w:spacing w:val="-10"/>
          <w:sz w:val="24"/>
          <w:szCs w:val="24"/>
          <w:highlight w:val="yellow"/>
        </w:rPr>
        <w:t>репутації</w:t>
      </w:r>
      <w:proofErr w:type="spellEnd"/>
      <w:r w:rsidRPr="004F1016">
        <w:rPr>
          <w:spacing w:val="-10"/>
          <w:sz w:val="24"/>
          <w:szCs w:val="24"/>
          <w:highlight w:val="yellow"/>
        </w:rPr>
        <w:t>;</w:t>
      </w:r>
    </w:p>
    <w:p w14:paraId="32CA3E4E" w14:textId="77777777" w:rsidR="00A0675A" w:rsidRPr="00A0675A" w:rsidRDefault="00A0675A" w:rsidP="00DE3AA8">
      <w:pPr>
        <w:numPr>
          <w:ilvl w:val="2"/>
          <w:numId w:val="68"/>
        </w:numPr>
        <w:tabs>
          <w:tab w:val="left" w:pos="851"/>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вчинення Застрахованою особою умисного злочину, що призвів до страхового випадку;</w:t>
      </w:r>
    </w:p>
    <w:p w14:paraId="13C51559" w14:textId="77777777" w:rsidR="00A0675A" w:rsidRPr="00A0675A" w:rsidRDefault="00A0675A" w:rsidP="00DE3AA8">
      <w:pPr>
        <w:numPr>
          <w:ilvl w:val="2"/>
          <w:numId w:val="68"/>
        </w:numPr>
        <w:tabs>
          <w:tab w:val="left" w:pos="851"/>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подання Страхувальником, Застрахованою особою свідомо неправдивих відомостей про предмет Договору або про факт настання страхового випадку;</w:t>
      </w:r>
    </w:p>
    <w:p w14:paraId="0AD0B719" w14:textId="77777777" w:rsidR="00A0675A" w:rsidRPr="00A0675A" w:rsidRDefault="00A0675A" w:rsidP="00DE3AA8">
      <w:pPr>
        <w:numPr>
          <w:ilvl w:val="2"/>
          <w:numId w:val="68"/>
        </w:numPr>
        <w:tabs>
          <w:tab w:val="left" w:pos="851"/>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навмисне надання Застрахованою особою свідомо неправдивих відомостей, щодо стану здоров’я з метою отримання медичної допомоги та послуг на підставі яких Страховиком була організована та сплачена медична допомога, що не підтвердилась лікарем  закладу охорони здоров’я.</w:t>
      </w:r>
    </w:p>
    <w:p w14:paraId="040D03AA" w14:textId="77777777" w:rsidR="00A0675A" w:rsidRPr="00A0675A" w:rsidRDefault="00A0675A" w:rsidP="00DE3AA8">
      <w:pPr>
        <w:numPr>
          <w:ilvl w:val="2"/>
          <w:numId w:val="68"/>
        </w:numPr>
        <w:tabs>
          <w:tab w:val="left" w:pos="851"/>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навмисне надання Застрахованою особою неправдивих відомостей (скарг чи симптомів) з метою отримання допомоги та послуг, не передбачених Договором страхування, або з метою отримання допомоги та послуг для не застрахованої особи з використанням власних персональних даних за Договором страхування. </w:t>
      </w:r>
    </w:p>
    <w:p w14:paraId="02525279" w14:textId="77777777" w:rsidR="00A0675A" w:rsidRPr="00A0675A" w:rsidRDefault="00A0675A" w:rsidP="00DE3AA8">
      <w:pPr>
        <w:numPr>
          <w:ilvl w:val="2"/>
          <w:numId w:val="68"/>
        </w:numPr>
        <w:tabs>
          <w:tab w:val="left" w:pos="851"/>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 не повідомлення Страхувальником, Застрахованою особою без поважних на це причин про настання страхового випадку або створення Страховикові перешкод у визначенні обставин і вартості наданої медичної допомоги;</w:t>
      </w:r>
    </w:p>
    <w:p w14:paraId="2B32AAE6" w14:textId="77777777" w:rsidR="00A0675A" w:rsidRPr="00A0675A" w:rsidRDefault="00A0675A" w:rsidP="00DE3AA8">
      <w:pPr>
        <w:numPr>
          <w:ilvl w:val="2"/>
          <w:numId w:val="68"/>
        </w:numPr>
        <w:tabs>
          <w:tab w:val="left" w:pos="851"/>
        </w:tabs>
        <w:spacing w:after="0" w:line="240" w:lineRule="auto"/>
        <w:ind w:left="0" w:right="282" w:firstLine="567"/>
        <w:contextualSpacing/>
        <w:jc w:val="both"/>
        <w:rPr>
          <w:rFonts w:ascii="Times New Roman" w:hAnsi="Times New Roman" w:cs="Times New Roman"/>
          <w:iCs/>
          <w:spacing w:val="-10"/>
          <w:sz w:val="24"/>
          <w:szCs w:val="24"/>
          <w:highlight w:val="yellow"/>
        </w:rPr>
      </w:pPr>
      <w:r w:rsidRPr="00A0675A">
        <w:rPr>
          <w:rFonts w:ascii="Times New Roman" w:hAnsi="Times New Roman" w:cs="Times New Roman"/>
          <w:iCs/>
          <w:spacing w:val="-10"/>
          <w:sz w:val="24"/>
          <w:szCs w:val="24"/>
          <w:highlight w:val="yellow"/>
        </w:rPr>
        <w:t>порушення Застрахованою особою порядку обслуговування, встановленого  Договором страхування (окрім гострих захворювань), недотримання рекомендацій лікаря, порушення режиму лікування.</w:t>
      </w:r>
    </w:p>
    <w:p w14:paraId="51D30336" w14:textId="77777777" w:rsidR="00A0675A" w:rsidRPr="00A0675A" w:rsidRDefault="00A0675A" w:rsidP="00DE3AA8">
      <w:pPr>
        <w:numPr>
          <w:ilvl w:val="2"/>
          <w:numId w:val="68"/>
        </w:numPr>
        <w:tabs>
          <w:tab w:val="left" w:pos="851"/>
          <w:tab w:val="left" w:pos="1134"/>
        </w:tabs>
        <w:spacing w:after="0" w:line="240" w:lineRule="auto"/>
        <w:ind w:left="0" w:right="282" w:firstLine="567"/>
        <w:contextualSpacing/>
        <w:jc w:val="both"/>
        <w:rPr>
          <w:rFonts w:ascii="Times New Roman" w:hAnsi="Times New Roman" w:cs="Times New Roman"/>
          <w:iCs/>
          <w:spacing w:val="-10"/>
          <w:sz w:val="24"/>
          <w:szCs w:val="24"/>
          <w:highlight w:val="yellow"/>
        </w:rPr>
      </w:pPr>
      <w:r w:rsidRPr="00A0675A">
        <w:rPr>
          <w:rFonts w:ascii="Times New Roman" w:hAnsi="Times New Roman" w:cs="Times New Roman"/>
          <w:iCs/>
          <w:spacing w:val="-10"/>
          <w:sz w:val="24"/>
          <w:szCs w:val="24"/>
          <w:highlight w:val="yellow"/>
        </w:rPr>
        <w:t xml:space="preserve">отримання  допомоги та послуг, які не передбачені Договором. </w:t>
      </w:r>
    </w:p>
    <w:p w14:paraId="272F0E4D" w14:textId="77777777" w:rsidR="00A0675A" w:rsidRPr="00A0675A" w:rsidRDefault="00A0675A" w:rsidP="00DE3AA8">
      <w:pPr>
        <w:numPr>
          <w:ilvl w:val="2"/>
          <w:numId w:val="68"/>
        </w:numPr>
        <w:tabs>
          <w:tab w:val="left" w:pos="851"/>
          <w:tab w:val="left" w:pos="1134"/>
        </w:tabs>
        <w:spacing w:after="0" w:line="240" w:lineRule="auto"/>
        <w:ind w:left="0" w:right="282" w:firstLine="567"/>
        <w:contextualSpacing/>
        <w:jc w:val="both"/>
        <w:rPr>
          <w:rFonts w:ascii="Times New Roman" w:hAnsi="Times New Roman" w:cs="Times New Roman"/>
          <w:iCs/>
          <w:spacing w:val="-10"/>
          <w:sz w:val="24"/>
          <w:szCs w:val="24"/>
          <w:highlight w:val="yellow"/>
        </w:rPr>
      </w:pPr>
      <w:r w:rsidRPr="00A0675A">
        <w:rPr>
          <w:rFonts w:ascii="Times New Roman" w:hAnsi="Times New Roman" w:cs="Times New Roman"/>
          <w:iCs/>
          <w:spacing w:val="-10"/>
          <w:sz w:val="24"/>
          <w:szCs w:val="24"/>
          <w:highlight w:val="yellow"/>
        </w:rPr>
        <w:t xml:space="preserve">отримання особою послуг з використанням особою </w:t>
      </w:r>
      <w:r w:rsidRPr="00A0675A">
        <w:rPr>
          <w:rFonts w:ascii="Times New Roman" w:hAnsi="Times New Roman" w:cs="Times New Roman"/>
          <w:spacing w:val="-10"/>
          <w:sz w:val="24"/>
          <w:szCs w:val="24"/>
          <w:highlight w:val="yellow"/>
        </w:rPr>
        <w:t>персональна картка Застрахованої особи (страховий поліс)</w:t>
      </w:r>
      <w:r w:rsidRPr="00A0675A">
        <w:rPr>
          <w:rFonts w:ascii="Times New Roman" w:hAnsi="Times New Roman" w:cs="Times New Roman"/>
          <w:iCs/>
          <w:spacing w:val="-10"/>
          <w:sz w:val="24"/>
          <w:szCs w:val="24"/>
          <w:highlight w:val="yellow"/>
        </w:rPr>
        <w:t xml:space="preserve">, яка не є її власністю або передача </w:t>
      </w:r>
      <w:r w:rsidRPr="00A0675A">
        <w:rPr>
          <w:rFonts w:ascii="Times New Roman" w:hAnsi="Times New Roman" w:cs="Times New Roman"/>
          <w:spacing w:val="-10"/>
          <w:sz w:val="24"/>
          <w:szCs w:val="24"/>
          <w:highlight w:val="yellow"/>
        </w:rPr>
        <w:t>персональної картки Застрахованої особи (страхового полісу)</w:t>
      </w:r>
      <w:r w:rsidRPr="00A0675A">
        <w:rPr>
          <w:rFonts w:ascii="Times New Roman" w:hAnsi="Times New Roman" w:cs="Times New Roman"/>
          <w:iCs/>
          <w:spacing w:val="-10"/>
          <w:sz w:val="24"/>
          <w:szCs w:val="24"/>
          <w:highlight w:val="yellow"/>
        </w:rPr>
        <w:t xml:space="preserve"> іншій особі з метою отримання послуг;</w:t>
      </w:r>
    </w:p>
    <w:p w14:paraId="53447816" w14:textId="77777777" w:rsidR="00A0675A" w:rsidRPr="00A0675A" w:rsidRDefault="00A0675A" w:rsidP="00DE3AA8">
      <w:pPr>
        <w:numPr>
          <w:ilvl w:val="2"/>
          <w:numId w:val="68"/>
        </w:numPr>
        <w:tabs>
          <w:tab w:val="left" w:pos="567"/>
          <w:tab w:val="left" w:pos="851"/>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iCs/>
          <w:spacing w:val="-10"/>
          <w:sz w:val="24"/>
          <w:szCs w:val="24"/>
          <w:highlight w:val="yellow"/>
        </w:rPr>
        <w:t>отримання  допомоги та послуг</w:t>
      </w:r>
      <w:r w:rsidRPr="00A0675A">
        <w:rPr>
          <w:rFonts w:ascii="Times New Roman" w:hAnsi="Times New Roman" w:cs="Times New Roman"/>
          <w:spacing w:val="-10"/>
          <w:sz w:val="24"/>
          <w:szCs w:val="24"/>
          <w:highlight w:val="yellow"/>
        </w:rPr>
        <w:t xml:space="preserve"> в закладах охорони здоров’я, які не передбачені Договором страхування та/або неузгоджені зі Страховиком (за виключенням випадків визначених цим Договором).</w:t>
      </w:r>
    </w:p>
    <w:p w14:paraId="04BFD536" w14:textId="77777777" w:rsidR="00A0675A" w:rsidRPr="00A0675A" w:rsidRDefault="00A0675A" w:rsidP="00DE3AA8">
      <w:pPr>
        <w:numPr>
          <w:ilvl w:val="2"/>
          <w:numId w:val="68"/>
        </w:numPr>
        <w:tabs>
          <w:tab w:val="left" w:pos="567"/>
          <w:tab w:val="left" w:pos="851"/>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Невиконання страхувальником/Застрахованою особою обов’язків, передбачених умовами цього договору.</w:t>
      </w:r>
    </w:p>
    <w:p w14:paraId="4E633DB3" w14:textId="77777777" w:rsidR="00A0675A" w:rsidRPr="00A0675A" w:rsidRDefault="00A0675A" w:rsidP="00DE3AA8">
      <w:pPr>
        <w:numPr>
          <w:ilvl w:val="2"/>
          <w:numId w:val="68"/>
        </w:numPr>
        <w:tabs>
          <w:tab w:val="left" w:pos="567"/>
          <w:tab w:val="left" w:pos="851"/>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lastRenderedPageBreak/>
        <w:t>інші випадки, передбачені законодавством у сфері страхування.</w:t>
      </w:r>
    </w:p>
    <w:p w14:paraId="5042E800" w14:textId="1264240A" w:rsidR="00A0675A" w:rsidRPr="004F1016" w:rsidRDefault="00A0675A" w:rsidP="00DE3AA8">
      <w:pPr>
        <w:pStyle w:val="af0"/>
        <w:numPr>
          <w:ilvl w:val="1"/>
          <w:numId w:val="68"/>
        </w:numPr>
        <w:tabs>
          <w:tab w:val="left" w:pos="1134"/>
        </w:tabs>
        <w:ind w:left="0" w:right="282" w:firstLine="567"/>
        <w:contextualSpacing/>
        <w:jc w:val="both"/>
        <w:rPr>
          <w:spacing w:val="-10"/>
          <w:sz w:val="24"/>
          <w:szCs w:val="24"/>
          <w:highlight w:val="yellow"/>
        </w:rPr>
      </w:pPr>
      <w:proofErr w:type="spellStart"/>
      <w:r w:rsidRPr="004F1016">
        <w:rPr>
          <w:spacing w:val="-10"/>
          <w:sz w:val="24"/>
          <w:szCs w:val="24"/>
          <w:highlight w:val="yellow"/>
        </w:rPr>
        <w:t>Відмова</w:t>
      </w:r>
      <w:proofErr w:type="spellEnd"/>
      <w:r w:rsidRPr="004F1016">
        <w:rPr>
          <w:spacing w:val="-10"/>
          <w:sz w:val="24"/>
          <w:szCs w:val="24"/>
          <w:highlight w:val="yellow"/>
        </w:rPr>
        <w:t xml:space="preserve"> Страховика у </w:t>
      </w:r>
      <w:proofErr w:type="spellStart"/>
      <w:r w:rsidRPr="004F1016">
        <w:rPr>
          <w:spacing w:val="-10"/>
          <w:sz w:val="24"/>
          <w:szCs w:val="24"/>
          <w:highlight w:val="yellow"/>
        </w:rPr>
        <w:t>страховій</w:t>
      </w:r>
      <w:proofErr w:type="spellEnd"/>
      <w:r w:rsidRPr="004F1016">
        <w:rPr>
          <w:spacing w:val="-10"/>
          <w:sz w:val="24"/>
          <w:szCs w:val="24"/>
          <w:highlight w:val="yellow"/>
        </w:rPr>
        <w:t xml:space="preserve"> виплаті може бути оскаржена в суді. </w:t>
      </w:r>
    </w:p>
    <w:p w14:paraId="31CB1806" w14:textId="77777777" w:rsidR="00A0675A" w:rsidRPr="00A0675A" w:rsidRDefault="00A0675A" w:rsidP="00A0675A">
      <w:pPr>
        <w:tabs>
          <w:tab w:val="left" w:pos="1134"/>
        </w:tabs>
        <w:ind w:left="567" w:right="282"/>
        <w:contextualSpacing/>
        <w:rPr>
          <w:rFonts w:ascii="Times New Roman" w:hAnsi="Times New Roman" w:cs="Times New Roman"/>
          <w:spacing w:val="-10"/>
          <w:sz w:val="24"/>
          <w:szCs w:val="24"/>
          <w:highlight w:val="yellow"/>
        </w:rPr>
      </w:pPr>
    </w:p>
    <w:p w14:paraId="576577B8" w14:textId="77777777" w:rsidR="00A0675A" w:rsidRPr="00A0675A" w:rsidRDefault="00A0675A" w:rsidP="00A0675A">
      <w:pPr>
        <w:numPr>
          <w:ilvl w:val="1"/>
          <w:numId w:val="22"/>
        </w:numPr>
        <w:spacing w:after="0" w:line="240" w:lineRule="auto"/>
        <w:ind w:right="282"/>
        <w:jc w:val="center"/>
        <w:rPr>
          <w:rFonts w:ascii="Times New Roman" w:eastAsia="Times New Roman" w:hAnsi="Times New Roman" w:cs="Times New Roman"/>
          <w:b/>
          <w:spacing w:val="-10"/>
          <w:w w:val="101"/>
          <w:sz w:val="24"/>
          <w:szCs w:val="24"/>
          <w:highlight w:val="yellow"/>
          <w:lang w:eastAsia="ru-RU"/>
        </w:rPr>
      </w:pPr>
      <w:r w:rsidRPr="00A0675A">
        <w:rPr>
          <w:rFonts w:ascii="Times New Roman" w:eastAsia="Times New Roman" w:hAnsi="Times New Roman" w:cs="Times New Roman"/>
          <w:b/>
          <w:spacing w:val="-10"/>
          <w:w w:val="101"/>
          <w:sz w:val="24"/>
          <w:szCs w:val="24"/>
          <w:highlight w:val="yellow"/>
          <w:lang w:eastAsia="ru-RU"/>
        </w:rPr>
        <w:t>ВІДПОВІДАЛЬНІСТЬ СТОРІН</w:t>
      </w:r>
    </w:p>
    <w:p w14:paraId="6AAEAA01" w14:textId="7AE06A92" w:rsidR="00A0675A" w:rsidRPr="004F1016" w:rsidRDefault="00A0675A" w:rsidP="00DE3AA8">
      <w:pPr>
        <w:pStyle w:val="af0"/>
        <w:numPr>
          <w:ilvl w:val="1"/>
          <w:numId w:val="69"/>
        </w:numPr>
        <w:tabs>
          <w:tab w:val="left" w:pos="1134"/>
        </w:tabs>
        <w:ind w:left="0" w:right="282" w:firstLine="567"/>
        <w:jc w:val="both"/>
        <w:rPr>
          <w:spacing w:val="-10"/>
          <w:w w:val="101"/>
          <w:sz w:val="24"/>
          <w:szCs w:val="24"/>
          <w:highlight w:val="yellow"/>
        </w:rPr>
      </w:pPr>
      <w:r w:rsidRPr="004F1016">
        <w:rPr>
          <w:spacing w:val="-10"/>
          <w:w w:val="101"/>
          <w:sz w:val="24"/>
          <w:szCs w:val="24"/>
          <w:highlight w:val="yellow"/>
        </w:rPr>
        <w:t xml:space="preserve">У </w:t>
      </w:r>
      <w:proofErr w:type="spellStart"/>
      <w:r w:rsidRPr="004F1016">
        <w:rPr>
          <w:spacing w:val="-10"/>
          <w:w w:val="101"/>
          <w:sz w:val="24"/>
          <w:szCs w:val="24"/>
          <w:highlight w:val="yellow"/>
        </w:rPr>
        <w:t>разі</w:t>
      </w:r>
      <w:proofErr w:type="spellEnd"/>
      <w:r w:rsidRPr="004F1016">
        <w:rPr>
          <w:spacing w:val="-10"/>
          <w:w w:val="101"/>
          <w:sz w:val="24"/>
          <w:szCs w:val="24"/>
          <w:highlight w:val="yellow"/>
        </w:rPr>
        <w:t xml:space="preserve"> </w:t>
      </w:r>
      <w:proofErr w:type="spellStart"/>
      <w:r w:rsidRPr="004F1016">
        <w:rPr>
          <w:spacing w:val="-10"/>
          <w:w w:val="101"/>
          <w:sz w:val="24"/>
          <w:szCs w:val="24"/>
          <w:highlight w:val="yellow"/>
        </w:rPr>
        <w:t>невиконання</w:t>
      </w:r>
      <w:proofErr w:type="spellEnd"/>
      <w:r w:rsidRPr="004F1016">
        <w:rPr>
          <w:spacing w:val="-10"/>
          <w:w w:val="101"/>
          <w:sz w:val="24"/>
          <w:szCs w:val="24"/>
          <w:highlight w:val="yellow"/>
        </w:rPr>
        <w:t xml:space="preserve"> </w:t>
      </w:r>
      <w:proofErr w:type="spellStart"/>
      <w:r w:rsidRPr="004F1016">
        <w:rPr>
          <w:spacing w:val="-10"/>
          <w:w w:val="101"/>
          <w:sz w:val="24"/>
          <w:szCs w:val="24"/>
          <w:highlight w:val="yellow"/>
        </w:rPr>
        <w:t>або</w:t>
      </w:r>
      <w:proofErr w:type="spellEnd"/>
      <w:r w:rsidRPr="004F1016">
        <w:rPr>
          <w:spacing w:val="-10"/>
          <w:w w:val="101"/>
          <w:sz w:val="24"/>
          <w:szCs w:val="24"/>
          <w:highlight w:val="yellow"/>
        </w:rPr>
        <w:t xml:space="preserve"> неналежного виконання своїх зобов'язань за Договором Сторони несуть відповідальність, передбачену законами України та цим Договором. </w:t>
      </w:r>
    </w:p>
    <w:p w14:paraId="49BCD23D" w14:textId="5B94468D" w:rsidR="00A0675A" w:rsidRPr="004F1016" w:rsidRDefault="00A0675A" w:rsidP="00DE3AA8">
      <w:pPr>
        <w:pStyle w:val="af0"/>
        <w:numPr>
          <w:ilvl w:val="1"/>
          <w:numId w:val="69"/>
        </w:numPr>
        <w:tabs>
          <w:tab w:val="left" w:pos="1134"/>
        </w:tabs>
        <w:ind w:left="0" w:right="282" w:firstLine="567"/>
        <w:jc w:val="both"/>
        <w:rPr>
          <w:spacing w:val="-10"/>
          <w:w w:val="101"/>
          <w:sz w:val="24"/>
          <w:szCs w:val="24"/>
          <w:highlight w:val="yellow"/>
        </w:rPr>
      </w:pPr>
      <w:r w:rsidRPr="004F1016">
        <w:rPr>
          <w:spacing w:val="-10"/>
          <w:w w:val="101"/>
          <w:sz w:val="24"/>
          <w:szCs w:val="24"/>
          <w:highlight w:val="yellow"/>
        </w:rPr>
        <w:t xml:space="preserve">У </w:t>
      </w:r>
      <w:proofErr w:type="spellStart"/>
      <w:r w:rsidRPr="004F1016">
        <w:rPr>
          <w:spacing w:val="-10"/>
          <w:w w:val="101"/>
          <w:sz w:val="24"/>
          <w:szCs w:val="24"/>
          <w:highlight w:val="yellow"/>
        </w:rPr>
        <w:t>разі</w:t>
      </w:r>
      <w:proofErr w:type="spellEnd"/>
      <w:r w:rsidRPr="004F1016">
        <w:rPr>
          <w:spacing w:val="-10"/>
          <w:w w:val="101"/>
          <w:sz w:val="24"/>
          <w:szCs w:val="24"/>
          <w:highlight w:val="yellow"/>
        </w:rPr>
        <w:t xml:space="preserve"> </w:t>
      </w:r>
      <w:proofErr w:type="spellStart"/>
      <w:r w:rsidRPr="004F1016">
        <w:rPr>
          <w:spacing w:val="-10"/>
          <w:w w:val="101"/>
          <w:sz w:val="24"/>
          <w:szCs w:val="24"/>
          <w:highlight w:val="yellow"/>
        </w:rPr>
        <w:t>невиконання</w:t>
      </w:r>
      <w:proofErr w:type="spellEnd"/>
      <w:r w:rsidRPr="004F1016">
        <w:rPr>
          <w:spacing w:val="-10"/>
          <w:w w:val="101"/>
          <w:sz w:val="24"/>
          <w:szCs w:val="24"/>
          <w:highlight w:val="yellow"/>
        </w:rPr>
        <w:t xml:space="preserve"> </w:t>
      </w:r>
      <w:proofErr w:type="spellStart"/>
      <w:r w:rsidRPr="004F1016">
        <w:rPr>
          <w:spacing w:val="-10"/>
          <w:w w:val="101"/>
          <w:sz w:val="24"/>
          <w:szCs w:val="24"/>
          <w:highlight w:val="yellow"/>
        </w:rPr>
        <w:t>або</w:t>
      </w:r>
      <w:proofErr w:type="spellEnd"/>
      <w:r w:rsidRPr="004F1016">
        <w:rPr>
          <w:spacing w:val="-10"/>
          <w:w w:val="101"/>
          <w:sz w:val="24"/>
          <w:szCs w:val="24"/>
          <w:highlight w:val="yellow"/>
        </w:rPr>
        <w:t xml:space="preserve"> неналежного виконання Сторонами своїх зобов'язань за цим Договором винна Сторона, що встановлюється за згодою Сторін або за рішенням суду, повинна відшкодувати іншій Стороні на її вимогу збитки в повному обсязі, якщо вони завдані в період чи внаслідок виконання умов цього Договору.</w:t>
      </w:r>
    </w:p>
    <w:p w14:paraId="6BDA3AE2" w14:textId="77777777" w:rsidR="00A0675A" w:rsidRPr="00A0675A" w:rsidRDefault="00A0675A" w:rsidP="00DE3AA8">
      <w:pPr>
        <w:numPr>
          <w:ilvl w:val="1"/>
          <w:numId w:val="69"/>
        </w:numPr>
        <w:spacing w:after="0"/>
        <w:ind w:left="0" w:firstLine="567"/>
        <w:contextualSpacing/>
        <w:jc w:val="both"/>
        <w:rPr>
          <w:rFonts w:ascii="Times New Roman" w:eastAsia="Times New Roman" w:hAnsi="Times New Roman" w:cs="Times New Roman"/>
          <w:spacing w:val="-10"/>
          <w:w w:val="101"/>
          <w:sz w:val="24"/>
          <w:szCs w:val="24"/>
          <w:highlight w:val="yellow"/>
          <w:lang w:eastAsia="ru-RU"/>
        </w:rPr>
      </w:pPr>
      <w:r w:rsidRPr="00A0675A">
        <w:rPr>
          <w:rFonts w:ascii="Times New Roman" w:eastAsia="Times New Roman" w:hAnsi="Times New Roman" w:cs="Times New Roman"/>
          <w:spacing w:val="-10"/>
          <w:w w:val="101"/>
          <w:sz w:val="24"/>
          <w:szCs w:val="24"/>
          <w:highlight w:val="yellow"/>
          <w:lang w:eastAsia="ru-RU"/>
        </w:rPr>
        <w:t xml:space="preserve">У разі порушення строків під час надання послуг за цим Договором, (в </w:t>
      </w:r>
      <w:proofErr w:type="spellStart"/>
      <w:r w:rsidRPr="00A0675A">
        <w:rPr>
          <w:rFonts w:ascii="Times New Roman" w:eastAsia="Times New Roman" w:hAnsi="Times New Roman" w:cs="Times New Roman"/>
          <w:spacing w:val="-10"/>
          <w:w w:val="101"/>
          <w:sz w:val="24"/>
          <w:szCs w:val="24"/>
          <w:highlight w:val="yellow"/>
          <w:lang w:eastAsia="ru-RU"/>
        </w:rPr>
        <w:t>т.ч</w:t>
      </w:r>
      <w:proofErr w:type="spellEnd"/>
      <w:r w:rsidRPr="00A0675A">
        <w:rPr>
          <w:rFonts w:ascii="Times New Roman" w:eastAsia="Times New Roman" w:hAnsi="Times New Roman" w:cs="Times New Roman"/>
          <w:spacing w:val="-10"/>
          <w:w w:val="101"/>
          <w:sz w:val="24"/>
          <w:szCs w:val="24"/>
          <w:highlight w:val="yellow"/>
          <w:lang w:eastAsia="ru-RU"/>
        </w:rPr>
        <w:t xml:space="preserve">., але не виключно: несвоєчасне прийняття рішення про здійснення страхової виплати чи про відмову у її виплаті; несвоєчасне надання </w:t>
      </w:r>
      <w:proofErr w:type="spellStart"/>
      <w:r w:rsidRPr="00A0675A">
        <w:rPr>
          <w:rFonts w:ascii="Times New Roman" w:eastAsia="Times New Roman" w:hAnsi="Times New Roman" w:cs="Times New Roman"/>
          <w:spacing w:val="-10"/>
          <w:w w:val="101"/>
          <w:sz w:val="24"/>
          <w:szCs w:val="24"/>
          <w:highlight w:val="yellow"/>
          <w:lang w:eastAsia="ru-RU"/>
        </w:rPr>
        <w:t>Акта</w:t>
      </w:r>
      <w:proofErr w:type="spellEnd"/>
      <w:r w:rsidRPr="00A0675A">
        <w:rPr>
          <w:rFonts w:ascii="Times New Roman" w:eastAsia="Times New Roman" w:hAnsi="Times New Roman" w:cs="Times New Roman"/>
          <w:spacing w:val="-10"/>
          <w:w w:val="101"/>
          <w:sz w:val="24"/>
          <w:szCs w:val="24"/>
          <w:highlight w:val="yellow"/>
          <w:lang w:eastAsia="ru-RU"/>
        </w:rPr>
        <w:t xml:space="preserve"> наданих послуг та звіту за звітний період тощо), Страховик повинен сплатити на вимогу Страхувальника протягом 10 (десяти) робочих днів після отримання цієї вимоги пеню у розмірі 0,1 % (нуль цілих одна десята відсотка) у від загальної вартості послуг за Договором (пункт 3.1. Договору) за кожен день затримки, а за затримку понад 30 (тридцять) календарних днів додатково сплачує штраф у розмірі 7 % (семи відсотків) від вартості  послуг за Договором (пункт 3.1. Договору).</w:t>
      </w:r>
    </w:p>
    <w:p w14:paraId="2E11F04E"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bCs/>
          <w:spacing w:val="-10"/>
          <w:w w:val="101"/>
          <w:sz w:val="24"/>
          <w:szCs w:val="24"/>
          <w:highlight w:val="yellow"/>
          <w:lang w:eastAsia="ru-RU"/>
        </w:rPr>
      </w:pPr>
      <w:r w:rsidRPr="00A0675A">
        <w:rPr>
          <w:rFonts w:ascii="Times New Roman" w:eastAsia="Times New Roman" w:hAnsi="Times New Roman" w:cs="Times New Roman"/>
          <w:spacing w:val="-10"/>
          <w:w w:val="101"/>
          <w:sz w:val="24"/>
          <w:szCs w:val="24"/>
          <w:highlight w:val="yellow"/>
          <w:lang w:eastAsia="ru-RU"/>
        </w:rPr>
        <w:t xml:space="preserve">Страховик за цим Договором несе відповідальність за несвоєчасне здійснення страхової виплати Застрахованим особам шляхом сплати на вимогу Страхувальника пені в розмірі 0,01% від суми несвоєчасно здійсненої страхової виплати за кожний день прострочення  здійснення страхової виплати, </w:t>
      </w:r>
      <w:r w:rsidRPr="00A0675A">
        <w:rPr>
          <w:rFonts w:ascii="Times New Roman" w:eastAsia="Times New Roman" w:hAnsi="Times New Roman" w:cs="Times New Roman"/>
          <w:bCs/>
          <w:spacing w:val="-10"/>
          <w:w w:val="101"/>
          <w:sz w:val="24"/>
          <w:szCs w:val="24"/>
          <w:highlight w:val="yellow"/>
          <w:lang w:eastAsia="ru-RU"/>
        </w:rPr>
        <w:t xml:space="preserve">але не більше подвійної облікової ставки НБУ, що діяла у період, за який нараховується пеня, </w:t>
      </w:r>
      <w:r w:rsidRPr="00A0675A">
        <w:rPr>
          <w:rFonts w:ascii="Times New Roman" w:eastAsia="Times New Roman" w:hAnsi="Times New Roman" w:cs="Times New Roman"/>
          <w:spacing w:val="-10"/>
          <w:w w:val="101"/>
          <w:sz w:val="24"/>
          <w:szCs w:val="24"/>
          <w:highlight w:val="yellow"/>
          <w:lang w:eastAsia="ru-RU"/>
        </w:rPr>
        <w:t>протягом 10 (десяти) робочих днів після отримання відповідної вимоги від Страхувальника.</w:t>
      </w:r>
    </w:p>
    <w:p w14:paraId="013CB216"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bCs/>
          <w:spacing w:val="-10"/>
          <w:w w:val="101"/>
          <w:sz w:val="24"/>
          <w:szCs w:val="24"/>
          <w:highlight w:val="yellow"/>
          <w:lang w:eastAsia="ru-RU"/>
        </w:rPr>
      </w:pPr>
      <w:r w:rsidRPr="00A0675A">
        <w:rPr>
          <w:rFonts w:ascii="Times New Roman" w:eastAsia="Times New Roman" w:hAnsi="Times New Roman" w:cs="Times New Roman"/>
          <w:bCs/>
          <w:spacing w:val="-10"/>
          <w:w w:val="101"/>
          <w:sz w:val="24"/>
          <w:szCs w:val="24"/>
          <w:highlight w:val="yellow"/>
          <w:lang w:eastAsia="ru-RU"/>
        </w:rPr>
        <w:t>Страховик несе майнову відповідальність за несвоєчасне здійснення страхової виплати шляхом сплати отримувачу страхової виплати пені в розмірі 0,01% від суми несвоєчасно здійсненої страхової виплати за кожний день прострочення, але не більше подвійної облікової ставки НБУ, що діяла у період, за який нараховується пеня.</w:t>
      </w:r>
    </w:p>
    <w:p w14:paraId="1088AFFD"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highlight w:val="yellow"/>
          <w:lang w:eastAsia="ru-RU"/>
        </w:rPr>
      </w:pPr>
      <w:r w:rsidRPr="00A0675A">
        <w:rPr>
          <w:rFonts w:ascii="Times New Roman" w:eastAsia="Times New Roman" w:hAnsi="Times New Roman" w:cs="Times New Roman"/>
          <w:spacing w:val="-10"/>
          <w:w w:val="101"/>
          <w:sz w:val="24"/>
          <w:szCs w:val="24"/>
          <w:highlight w:val="yellow"/>
          <w:lang w:eastAsia="ru-RU"/>
        </w:rPr>
        <w:t xml:space="preserve">Сторони погодили, що кожен факт порушення умов цього Договору фіксується Сторонами шляхом складання відповідного </w:t>
      </w:r>
      <w:proofErr w:type="spellStart"/>
      <w:r w:rsidRPr="00A0675A">
        <w:rPr>
          <w:rFonts w:ascii="Times New Roman" w:eastAsia="Times New Roman" w:hAnsi="Times New Roman" w:cs="Times New Roman"/>
          <w:spacing w:val="-10"/>
          <w:w w:val="101"/>
          <w:sz w:val="24"/>
          <w:szCs w:val="24"/>
          <w:highlight w:val="yellow"/>
          <w:lang w:eastAsia="ru-RU"/>
        </w:rPr>
        <w:t>акта</w:t>
      </w:r>
      <w:proofErr w:type="spellEnd"/>
      <w:r w:rsidRPr="00A0675A">
        <w:rPr>
          <w:rFonts w:ascii="Times New Roman" w:eastAsia="Times New Roman" w:hAnsi="Times New Roman" w:cs="Times New Roman"/>
          <w:spacing w:val="-10"/>
          <w:w w:val="101"/>
          <w:sz w:val="24"/>
          <w:szCs w:val="24"/>
          <w:highlight w:val="yellow"/>
          <w:lang w:eastAsia="ru-RU"/>
        </w:rPr>
        <w:t xml:space="preserve">. У разі відмови Страховика у підписанні зазначеного </w:t>
      </w:r>
      <w:proofErr w:type="spellStart"/>
      <w:r w:rsidRPr="00A0675A">
        <w:rPr>
          <w:rFonts w:ascii="Times New Roman" w:eastAsia="Times New Roman" w:hAnsi="Times New Roman" w:cs="Times New Roman"/>
          <w:spacing w:val="-10"/>
          <w:w w:val="101"/>
          <w:sz w:val="24"/>
          <w:szCs w:val="24"/>
          <w:highlight w:val="yellow"/>
          <w:lang w:eastAsia="ru-RU"/>
        </w:rPr>
        <w:t>акта</w:t>
      </w:r>
      <w:proofErr w:type="spellEnd"/>
      <w:r w:rsidRPr="00A0675A">
        <w:rPr>
          <w:rFonts w:ascii="Times New Roman" w:eastAsia="Times New Roman" w:hAnsi="Times New Roman" w:cs="Times New Roman"/>
          <w:spacing w:val="-10"/>
          <w:w w:val="101"/>
          <w:sz w:val="24"/>
          <w:szCs w:val="24"/>
          <w:highlight w:val="yellow"/>
          <w:lang w:eastAsia="ru-RU"/>
        </w:rPr>
        <w:t>, Страхувальник вправі скласти такий акт в односторонньому порядку та направити його на ознайомлення Страховику. У такому разі, вимоги Страхувальника вважаються прийнятими Страховиком та підлягають усуненню Страховиком. Крім того, у разі наявності факту порушення умов цього Договору, що зафіксовано зазначеним актом, Сторони вправі проводити всі необхідні дії для встановлення та попередження в майбутньому всіх фактів, що призвели/можуть призвести до таких порушень, в тому числі: здійснювати аналіз матеріалів, проводити розслідування/експертизи інцидентів, організовувати спільні зустрічі для розгляду пропозицій Сторін щодо оперативного усунення порушень, удосконалення якості надання послуг, зокрема, щодо можливого надання додаткових послуг для Застрахованих осіб в межах предмету договору.</w:t>
      </w:r>
    </w:p>
    <w:p w14:paraId="66D44703"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highlight w:val="yellow"/>
          <w:lang w:eastAsia="ru-RU"/>
        </w:rPr>
      </w:pPr>
      <w:r w:rsidRPr="00A0675A">
        <w:rPr>
          <w:rFonts w:ascii="Times New Roman" w:eastAsia="Times New Roman" w:hAnsi="Times New Roman" w:cs="Times New Roman"/>
          <w:spacing w:val="-10"/>
          <w:w w:val="101"/>
          <w:sz w:val="24"/>
          <w:szCs w:val="24"/>
          <w:highlight w:val="yellow"/>
          <w:lang w:eastAsia="ru-RU"/>
        </w:rPr>
        <w:t xml:space="preserve"> Сторонами погоджено, що у випадку порушення Страховиком вимог до якості послуг,  визначених Розділом ІІ Договору та/або своїх зобов’язань, визначених пунктом </w:t>
      </w:r>
      <w:r w:rsidRPr="00A0675A">
        <w:rPr>
          <w:rFonts w:ascii="Times New Roman" w:eastAsia="Times New Roman" w:hAnsi="Times New Roman" w:cs="Times New Roman"/>
          <w:spacing w:val="-10"/>
          <w:w w:val="101"/>
          <w:sz w:val="24"/>
          <w:szCs w:val="24"/>
          <w:highlight w:val="yellow"/>
          <w:lang w:eastAsia="ru-RU"/>
        </w:rPr>
        <w:fldChar w:fldCharType="begin"/>
      </w:r>
      <w:r w:rsidRPr="00A0675A">
        <w:rPr>
          <w:rFonts w:ascii="Times New Roman" w:eastAsia="Times New Roman" w:hAnsi="Times New Roman" w:cs="Times New Roman"/>
          <w:spacing w:val="-10"/>
          <w:w w:val="101"/>
          <w:sz w:val="24"/>
          <w:szCs w:val="24"/>
          <w:highlight w:val="yellow"/>
          <w:lang w:eastAsia="ru-RU"/>
        </w:rPr>
        <w:instrText xml:space="preserve"> REF _Ref10724003 \r \h  \* MERGEFORMAT </w:instrText>
      </w:r>
      <w:r w:rsidRPr="00A0675A">
        <w:rPr>
          <w:rFonts w:ascii="Times New Roman" w:eastAsia="Times New Roman" w:hAnsi="Times New Roman" w:cs="Times New Roman"/>
          <w:spacing w:val="-10"/>
          <w:w w:val="101"/>
          <w:sz w:val="24"/>
          <w:szCs w:val="24"/>
          <w:highlight w:val="yellow"/>
          <w:lang w:eastAsia="ru-RU"/>
        </w:rPr>
      </w:r>
      <w:r w:rsidRPr="00A0675A">
        <w:rPr>
          <w:rFonts w:ascii="Times New Roman" w:eastAsia="Times New Roman" w:hAnsi="Times New Roman" w:cs="Times New Roman"/>
          <w:spacing w:val="-10"/>
          <w:w w:val="101"/>
          <w:sz w:val="24"/>
          <w:szCs w:val="24"/>
          <w:highlight w:val="yellow"/>
          <w:lang w:eastAsia="ru-RU"/>
        </w:rPr>
        <w:fldChar w:fldCharType="separate"/>
      </w:r>
      <w:r w:rsidRPr="00A0675A">
        <w:rPr>
          <w:rFonts w:ascii="Times New Roman" w:eastAsia="Times New Roman" w:hAnsi="Times New Roman" w:cs="Times New Roman"/>
          <w:spacing w:val="-10"/>
          <w:w w:val="101"/>
          <w:sz w:val="24"/>
          <w:szCs w:val="24"/>
          <w:highlight w:val="yellow"/>
          <w:lang w:eastAsia="ru-RU"/>
        </w:rPr>
        <w:t>6.3</w:t>
      </w:r>
      <w:r w:rsidRPr="00A0675A">
        <w:rPr>
          <w:rFonts w:ascii="Times New Roman" w:eastAsia="Times New Roman" w:hAnsi="Times New Roman" w:cs="Times New Roman"/>
          <w:spacing w:val="-10"/>
          <w:w w:val="101"/>
          <w:sz w:val="24"/>
          <w:szCs w:val="24"/>
          <w:highlight w:val="yellow"/>
          <w:lang w:eastAsia="ru-RU"/>
        </w:rPr>
        <w:fldChar w:fldCharType="end"/>
      </w:r>
      <w:r w:rsidRPr="00A0675A">
        <w:rPr>
          <w:rFonts w:ascii="Times New Roman" w:eastAsia="Times New Roman" w:hAnsi="Times New Roman" w:cs="Times New Roman"/>
          <w:spacing w:val="-10"/>
          <w:w w:val="101"/>
          <w:sz w:val="24"/>
          <w:szCs w:val="24"/>
          <w:highlight w:val="yellow"/>
          <w:lang w:eastAsia="ru-RU"/>
        </w:rPr>
        <w:t xml:space="preserve"> цього Договору, Страховик сплачує штраф у розмірі 20% (двадцяти відсотків) від вартості неякісного наданих послуг. </w:t>
      </w:r>
    </w:p>
    <w:p w14:paraId="78B53C14"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highlight w:val="yellow"/>
          <w:lang w:eastAsia="ru-RU"/>
        </w:rPr>
      </w:pPr>
      <w:r w:rsidRPr="00A0675A">
        <w:rPr>
          <w:rFonts w:ascii="Times New Roman" w:eastAsia="Times New Roman" w:hAnsi="Times New Roman" w:cs="Times New Roman"/>
          <w:spacing w:val="-10"/>
          <w:w w:val="101"/>
          <w:sz w:val="24"/>
          <w:szCs w:val="24"/>
          <w:highlight w:val="yellow"/>
          <w:lang w:eastAsia="ru-RU"/>
        </w:rPr>
        <w:t xml:space="preserve">У разі прийняття Страхувальником рішення про застосування </w:t>
      </w:r>
      <w:proofErr w:type="spellStart"/>
      <w:r w:rsidRPr="00A0675A">
        <w:rPr>
          <w:rFonts w:ascii="Times New Roman" w:eastAsia="Times New Roman" w:hAnsi="Times New Roman" w:cs="Times New Roman"/>
          <w:spacing w:val="-10"/>
          <w:w w:val="101"/>
          <w:sz w:val="24"/>
          <w:szCs w:val="24"/>
          <w:highlight w:val="yellow"/>
          <w:lang w:eastAsia="ru-RU"/>
        </w:rPr>
        <w:t>оперативно</w:t>
      </w:r>
      <w:proofErr w:type="spellEnd"/>
      <w:r w:rsidRPr="00A0675A">
        <w:rPr>
          <w:rFonts w:ascii="Times New Roman" w:eastAsia="Times New Roman" w:hAnsi="Times New Roman" w:cs="Times New Roman"/>
          <w:spacing w:val="-10"/>
          <w:w w:val="101"/>
          <w:sz w:val="24"/>
          <w:szCs w:val="24"/>
          <w:highlight w:val="yellow"/>
          <w:lang w:eastAsia="ru-RU"/>
        </w:rPr>
        <w:t xml:space="preserve">-господарської санкції, Страхувальник протягом 2 (двох) робочих днів письмово повідомляє про її застосування Страховика шляхом надсилання відповідного листа за </w:t>
      </w:r>
      <w:proofErr w:type="spellStart"/>
      <w:r w:rsidRPr="00A0675A">
        <w:rPr>
          <w:rFonts w:ascii="Times New Roman" w:eastAsia="Times New Roman" w:hAnsi="Times New Roman" w:cs="Times New Roman"/>
          <w:spacing w:val="-10"/>
          <w:w w:val="101"/>
          <w:sz w:val="24"/>
          <w:szCs w:val="24"/>
          <w:highlight w:val="yellow"/>
          <w:lang w:eastAsia="ru-RU"/>
        </w:rPr>
        <w:t>адресою</w:t>
      </w:r>
      <w:proofErr w:type="spellEnd"/>
      <w:r w:rsidRPr="00A0675A">
        <w:rPr>
          <w:rFonts w:ascii="Times New Roman" w:eastAsia="Times New Roman" w:hAnsi="Times New Roman" w:cs="Times New Roman"/>
          <w:spacing w:val="-10"/>
          <w:w w:val="101"/>
          <w:sz w:val="24"/>
          <w:szCs w:val="24"/>
          <w:highlight w:val="yellow"/>
          <w:lang w:eastAsia="ru-RU"/>
        </w:rPr>
        <w:t xml:space="preserve"> місцезнаходження Страховика, що зазначена в цьому Договорі, та надсилає електронну копію такого листа на електронну адресу Страховика.</w:t>
      </w:r>
    </w:p>
    <w:p w14:paraId="5BCEC8B2"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highlight w:val="yellow"/>
          <w:lang w:eastAsia="ru-RU"/>
        </w:rPr>
      </w:pPr>
      <w:r w:rsidRPr="00A0675A">
        <w:rPr>
          <w:rFonts w:ascii="Times New Roman" w:eastAsia="Times New Roman" w:hAnsi="Times New Roman" w:cs="Times New Roman"/>
          <w:spacing w:val="-10"/>
          <w:w w:val="101"/>
          <w:sz w:val="24"/>
          <w:szCs w:val="24"/>
          <w:highlight w:val="yellow"/>
          <w:lang w:eastAsia="ru-RU"/>
        </w:rPr>
        <w:t xml:space="preserve">Строк, на який застосовується </w:t>
      </w:r>
      <w:proofErr w:type="spellStart"/>
      <w:r w:rsidRPr="00A0675A">
        <w:rPr>
          <w:rFonts w:ascii="Times New Roman" w:eastAsia="Times New Roman" w:hAnsi="Times New Roman" w:cs="Times New Roman"/>
          <w:spacing w:val="-10"/>
          <w:w w:val="101"/>
          <w:sz w:val="24"/>
          <w:szCs w:val="24"/>
          <w:highlight w:val="yellow"/>
          <w:lang w:eastAsia="ru-RU"/>
        </w:rPr>
        <w:t>оперативно</w:t>
      </w:r>
      <w:proofErr w:type="spellEnd"/>
      <w:r w:rsidRPr="00A0675A">
        <w:rPr>
          <w:rFonts w:ascii="Times New Roman" w:eastAsia="Times New Roman" w:hAnsi="Times New Roman" w:cs="Times New Roman"/>
          <w:spacing w:val="-10"/>
          <w:w w:val="101"/>
          <w:sz w:val="24"/>
          <w:szCs w:val="24"/>
          <w:highlight w:val="yellow"/>
          <w:lang w:eastAsia="ru-RU"/>
        </w:rPr>
        <w:t xml:space="preserve">-господарська санкція становить 48 (сорок вісім) календарних місяців від дати направлення листа Страховику про її застосування в порядку, визначеному пунктом  12.8. цього Договору. </w:t>
      </w:r>
    </w:p>
    <w:p w14:paraId="26F63134" w14:textId="01A18185" w:rsidR="00A0675A" w:rsidRPr="004F1016" w:rsidRDefault="00A0675A" w:rsidP="00A034E9">
      <w:pPr>
        <w:pStyle w:val="af0"/>
        <w:numPr>
          <w:ilvl w:val="1"/>
          <w:numId w:val="69"/>
        </w:numPr>
        <w:tabs>
          <w:tab w:val="left" w:pos="1134"/>
        </w:tabs>
        <w:ind w:left="0" w:right="282" w:firstLine="567"/>
        <w:jc w:val="both"/>
        <w:rPr>
          <w:spacing w:val="-10"/>
          <w:w w:val="101"/>
          <w:sz w:val="24"/>
          <w:szCs w:val="24"/>
          <w:highlight w:val="yellow"/>
        </w:rPr>
      </w:pPr>
      <w:proofErr w:type="spellStart"/>
      <w:r w:rsidRPr="004F1016">
        <w:rPr>
          <w:spacing w:val="-10"/>
          <w:w w:val="101"/>
          <w:sz w:val="24"/>
          <w:szCs w:val="24"/>
          <w:highlight w:val="yellow"/>
        </w:rPr>
        <w:lastRenderedPageBreak/>
        <w:t>Сторони</w:t>
      </w:r>
      <w:proofErr w:type="spellEnd"/>
      <w:r w:rsidRPr="004F1016">
        <w:rPr>
          <w:spacing w:val="-10"/>
          <w:w w:val="101"/>
          <w:sz w:val="24"/>
          <w:szCs w:val="24"/>
          <w:highlight w:val="yellow"/>
        </w:rPr>
        <w:t xml:space="preserve"> визнають, що </w:t>
      </w:r>
      <w:proofErr w:type="spellStart"/>
      <w:r w:rsidRPr="004F1016">
        <w:rPr>
          <w:spacing w:val="-10"/>
          <w:w w:val="101"/>
          <w:sz w:val="24"/>
          <w:szCs w:val="24"/>
          <w:highlight w:val="yellow"/>
        </w:rPr>
        <w:t>оперативно</w:t>
      </w:r>
      <w:proofErr w:type="spellEnd"/>
      <w:r w:rsidRPr="004F1016">
        <w:rPr>
          <w:spacing w:val="-10"/>
          <w:w w:val="101"/>
          <w:sz w:val="24"/>
          <w:szCs w:val="24"/>
          <w:highlight w:val="yellow"/>
        </w:rPr>
        <w:t xml:space="preserve">-господарська санкція застосовується Страхувальником у позасудовому порядку та без попереднього пред'явлення претензії Страховику. </w:t>
      </w:r>
    </w:p>
    <w:p w14:paraId="4DCA57E1"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highlight w:val="yellow"/>
          <w:lang w:eastAsia="ru-RU"/>
        </w:rPr>
      </w:pPr>
      <w:proofErr w:type="spellStart"/>
      <w:r w:rsidRPr="00A0675A">
        <w:rPr>
          <w:rFonts w:ascii="Times New Roman" w:eastAsia="Times New Roman" w:hAnsi="Times New Roman" w:cs="Times New Roman"/>
          <w:spacing w:val="-10"/>
          <w:w w:val="101"/>
          <w:sz w:val="24"/>
          <w:szCs w:val="24"/>
          <w:highlight w:val="yellow"/>
          <w:lang w:eastAsia="ru-RU"/>
        </w:rPr>
        <w:t>Оперативно</w:t>
      </w:r>
      <w:proofErr w:type="spellEnd"/>
      <w:r w:rsidRPr="00A0675A">
        <w:rPr>
          <w:rFonts w:ascii="Times New Roman" w:eastAsia="Times New Roman" w:hAnsi="Times New Roman" w:cs="Times New Roman"/>
          <w:spacing w:val="-10"/>
          <w:w w:val="101"/>
          <w:sz w:val="24"/>
          <w:szCs w:val="24"/>
          <w:highlight w:val="yellow"/>
          <w:lang w:eastAsia="ru-RU"/>
        </w:rPr>
        <w:t>-господарська санкція може застосовуватись до Страховика одночасно з відшкодуванням збитків та стягненням штрафних санкцій, передбачених цим Договором та нормами чинного законодавства.</w:t>
      </w:r>
    </w:p>
    <w:p w14:paraId="669A3139"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highlight w:val="yellow"/>
          <w:lang w:eastAsia="ru-RU"/>
        </w:rPr>
      </w:pPr>
      <w:r w:rsidRPr="00A0675A">
        <w:rPr>
          <w:rFonts w:ascii="Times New Roman" w:eastAsia="Times New Roman" w:hAnsi="Times New Roman" w:cs="Times New Roman"/>
          <w:spacing w:val="-10"/>
          <w:w w:val="101"/>
          <w:sz w:val="24"/>
          <w:szCs w:val="24"/>
          <w:highlight w:val="yellow"/>
          <w:lang w:eastAsia="ru-RU"/>
        </w:rPr>
        <w:t xml:space="preserve">Застосування </w:t>
      </w:r>
      <w:proofErr w:type="spellStart"/>
      <w:r w:rsidRPr="00A0675A">
        <w:rPr>
          <w:rFonts w:ascii="Times New Roman" w:eastAsia="Times New Roman" w:hAnsi="Times New Roman" w:cs="Times New Roman"/>
          <w:spacing w:val="-10"/>
          <w:w w:val="101"/>
          <w:sz w:val="24"/>
          <w:szCs w:val="24"/>
          <w:highlight w:val="yellow"/>
          <w:lang w:eastAsia="ru-RU"/>
        </w:rPr>
        <w:t>оперативно</w:t>
      </w:r>
      <w:proofErr w:type="spellEnd"/>
      <w:r w:rsidRPr="00A0675A">
        <w:rPr>
          <w:rFonts w:ascii="Times New Roman" w:eastAsia="Times New Roman" w:hAnsi="Times New Roman" w:cs="Times New Roman"/>
          <w:spacing w:val="-10"/>
          <w:w w:val="101"/>
          <w:sz w:val="24"/>
          <w:szCs w:val="24"/>
          <w:highlight w:val="yellow"/>
          <w:lang w:eastAsia="ru-RU"/>
        </w:rPr>
        <w:t>-господарської санкції може бути оскаржено Страховиком в судовому порядку.</w:t>
      </w:r>
    </w:p>
    <w:p w14:paraId="445F336B"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highlight w:val="yellow"/>
          <w:lang w:eastAsia="ru-RU"/>
        </w:rPr>
      </w:pPr>
      <w:r w:rsidRPr="00A0675A">
        <w:rPr>
          <w:rFonts w:ascii="Times New Roman" w:eastAsia="Times New Roman" w:hAnsi="Times New Roman" w:cs="Times New Roman"/>
          <w:spacing w:val="-10"/>
          <w:w w:val="101"/>
          <w:sz w:val="24"/>
          <w:szCs w:val="24"/>
          <w:highlight w:val="yellow"/>
          <w:lang w:eastAsia="ru-RU"/>
        </w:rPr>
        <w:t xml:space="preserve">Сплата штрафних санкцій (пені) та/або застосування до Страховика </w:t>
      </w:r>
      <w:proofErr w:type="spellStart"/>
      <w:r w:rsidRPr="00A0675A">
        <w:rPr>
          <w:rFonts w:ascii="Times New Roman" w:eastAsia="Times New Roman" w:hAnsi="Times New Roman" w:cs="Times New Roman"/>
          <w:spacing w:val="-10"/>
          <w:w w:val="101"/>
          <w:sz w:val="24"/>
          <w:szCs w:val="24"/>
          <w:highlight w:val="yellow"/>
          <w:lang w:eastAsia="ru-RU"/>
        </w:rPr>
        <w:t>оперативно</w:t>
      </w:r>
      <w:proofErr w:type="spellEnd"/>
      <w:r w:rsidRPr="00A0675A">
        <w:rPr>
          <w:rFonts w:ascii="Times New Roman" w:eastAsia="Times New Roman" w:hAnsi="Times New Roman" w:cs="Times New Roman"/>
          <w:spacing w:val="-10"/>
          <w:w w:val="101"/>
          <w:sz w:val="24"/>
          <w:szCs w:val="24"/>
          <w:highlight w:val="yellow"/>
          <w:lang w:eastAsia="ru-RU"/>
        </w:rPr>
        <w:t xml:space="preserve">-господарської санкції не звільняє його від виконання своїх зобов’язань за цим Договором. </w:t>
      </w:r>
    </w:p>
    <w:p w14:paraId="1344764D"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highlight w:val="yellow"/>
          <w:lang w:eastAsia="ru-RU"/>
        </w:rPr>
      </w:pPr>
      <w:r w:rsidRPr="00A0675A">
        <w:rPr>
          <w:rFonts w:ascii="Times New Roman" w:eastAsia="Times New Roman" w:hAnsi="Times New Roman" w:cs="Times New Roman"/>
          <w:spacing w:val="-10"/>
          <w:w w:val="101"/>
          <w:sz w:val="24"/>
          <w:szCs w:val="24"/>
          <w:highlight w:val="yellow"/>
          <w:lang w:eastAsia="ru-RU"/>
        </w:rPr>
        <w:t xml:space="preserve">Відповідальність за порушення умов цього Договору медичним </w:t>
      </w:r>
      <w:proofErr w:type="spellStart"/>
      <w:r w:rsidRPr="00A0675A">
        <w:rPr>
          <w:rFonts w:ascii="Times New Roman" w:eastAsia="Times New Roman" w:hAnsi="Times New Roman" w:cs="Times New Roman"/>
          <w:spacing w:val="-10"/>
          <w:w w:val="101"/>
          <w:sz w:val="24"/>
          <w:szCs w:val="24"/>
          <w:highlight w:val="yellow"/>
          <w:lang w:eastAsia="ru-RU"/>
        </w:rPr>
        <w:t>асистансом</w:t>
      </w:r>
      <w:proofErr w:type="spellEnd"/>
      <w:r w:rsidRPr="00A0675A">
        <w:rPr>
          <w:rFonts w:ascii="Times New Roman" w:eastAsia="Times New Roman" w:hAnsi="Times New Roman" w:cs="Times New Roman"/>
          <w:spacing w:val="-10"/>
          <w:w w:val="101"/>
          <w:sz w:val="24"/>
          <w:szCs w:val="24"/>
          <w:highlight w:val="yellow"/>
          <w:lang w:eastAsia="ru-RU"/>
        </w:rPr>
        <w:t>, закладами охорони здоров’я, лікарями, іншими медичними працівниками, аптеками, лабораторіями та іншими особами, залученими Страховиком до надання послуг за цим Договором, покладається на Страховика.</w:t>
      </w:r>
    </w:p>
    <w:p w14:paraId="447B2710"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highlight w:val="yellow"/>
          <w:lang w:eastAsia="ru-RU"/>
        </w:rPr>
      </w:pPr>
      <w:r w:rsidRPr="00A0675A">
        <w:rPr>
          <w:rFonts w:ascii="Times New Roman" w:eastAsia="Times New Roman" w:hAnsi="Times New Roman" w:cs="Times New Roman"/>
          <w:spacing w:val="-10"/>
          <w:w w:val="101"/>
          <w:sz w:val="24"/>
          <w:szCs w:val="24"/>
          <w:highlight w:val="yellow"/>
          <w:lang w:eastAsia="ru-RU"/>
        </w:rPr>
        <w:t xml:space="preserve">Сторони погодились, що не вважається порушенням умов цього Договору порушення строків оплати (недотримання календарного плану оплати) у разі, якщо таке порушення сталося через не надання донором, зазначеним у пункті 2.5., підтвердження Страхувальнику можливості використати кошти на цілі, визначені у Договорі. У такому разі Страхувальник  має право достроково в односторонньому порядку розірвати цей Договір відповідно до умов, визначених  у </w:t>
      </w:r>
      <w:proofErr w:type="spellStart"/>
      <w:r w:rsidRPr="00A0675A">
        <w:rPr>
          <w:rFonts w:ascii="Times New Roman" w:eastAsia="Times New Roman" w:hAnsi="Times New Roman" w:cs="Times New Roman"/>
          <w:spacing w:val="-10"/>
          <w:w w:val="101"/>
          <w:sz w:val="24"/>
          <w:szCs w:val="24"/>
          <w:highlight w:val="yellow"/>
          <w:lang w:eastAsia="ru-RU"/>
        </w:rPr>
        <w:t>п.п</w:t>
      </w:r>
      <w:proofErr w:type="spellEnd"/>
      <w:r w:rsidRPr="00A0675A">
        <w:rPr>
          <w:rFonts w:ascii="Times New Roman" w:eastAsia="Times New Roman" w:hAnsi="Times New Roman" w:cs="Times New Roman"/>
          <w:spacing w:val="-10"/>
          <w:w w:val="101"/>
          <w:sz w:val="24"/>
          <w:szCs w:val="24"/>
          <w:highlight w:val="yellow"/>
          <w:lang w:eastAsia="ru-RU"/>
        </w:rPr>
        <w:t xml:space="preserve">. 6.2.1 п. 6  цього Договору. </w:t>
      </w:r>
    </w:p>
    <w:p w14:paraId="43966867" w14:textId="77777777" w:rsidR="00A0675A" w:rsidRPr="00A0675A" w:rsidRDefault="00A0675A" w:rsidP="00DE3AA8">
      <w:pPr>
        <w:numPr>
          <w:ilvl w:val="1"/>
          <w:numId w:val="69"/>
        </w:numPr>
        <w:tabs>
          <w:tab w:val="left" w:pos="1134"/>
        </w:tabs>
        <w:spacing w:after="0" w:line="240" w:lineRule="auto"/>
        <w:ind w:left="0" w:right="282" w:firstLine="567"/>
        <w:jc w:val="both"/>
        <w:rPr>
          <w:rFonts w:ascii="Times New Roman" w:eastAsia="Times New Roman" w:hAnsi="Times New Roman" w:cs="Times New Roman"/>
          <w:spacing w:val="-10"/>
          <w:w w:val="101"/>
          <w:sz w:val="24"/>
          <w:szCs w:val="24"/>
          <w:highlight w:val="yellow"/>
          <w:lang w:eastAsia="ru-RU"/>
        </w:rPr>
      </w:pPr>
      <w:r w:rsidRPr="00A0675A">
        <w:rPr>
          <w:rFonts w:ascii="Times New Roman" w:eastAsia="Times New Roman" w:hAnsi="Times New Roman" w:cs="Times New Roman"/>
          <w:spacing w:val="-10"/>
          <w:w w:val="101"/>
          <w:sz w:val="24"/>
          <w:szCs w:val="24"/>
          <w:highlight w:val="yellow"/>
          <w:lang w:eastAsia="ru-RU"/>
        </w:rPr>
        <w:t>Страхувальник звільняється від будь-якої відповідальності, в тому числі, передбаченої статтею 625 Цивільного кодексу України, за прострочення виконання зобов’язань за цим Договором, якщо таке прострочення зумовлене дією обставин, визначених у пункті 4.6. цього Договору.</w:t>
      </w:r>
    </w:p>
    <w:p w14:paraId="7C301E37" w14:textId="77777777" w:rsidR="00A0675A" w:rsidRPr="00A0675A" w:rsidRDefault="00A0675A" w:rsidP="00A0675A">
      <w:pPr>
        <w:tabs>
          <w:tab w:val="left" w:pos="1134"/>
        </w:tabs>
        <w:spacing w:after="0" w:line="240" w:lineRule="auto"/>
        <w:ind w:left="567" w:right="282"/>
        <w:jc w:val="both"/>
        <w:rPr>
          <w:rFonts w:ascii="Times New Roman" w:eastAsia="Times New Roman" w:hAnsi="Times New Roman" w:cs="Times New Roman"/>
          <w:spacing w:val="-10"/>
          <w:w w:val="101"/>
          <w:sz w:val="24"/>
          <w:szCs w:val="24"/>
          <w:highlight w:val="yellow"/>
          <w:lang w:eastAsia="ru-RU"/>
        </w:rPr>
      </w:pPr>
    </w:p>
    <w:p w14:paraId="5D042C46" w14:textId="77777777" w:rsidR="00A0675A" w:rsidRPr="00A0675A" w:rsidRDefault="00A0675A" w:rsidP="00A0675A">
      <w:pPr>
        <w:numPr>
          <w:ilvl w:val="1"/>
          <w:numId w:val="22"/>
        </w:numPr>
        <w:spacing w:after="0" w:line="240" w:lineRule="auto"/>
        <w:ind w:right="282"/>
        <w:jc w:val="center"/>
        <w:rPr>
          <w:rFonts w:ascii="Times New Roman" w:hAnsi="Times New Roman" w:cs="Times New Roman"/>
          <w:spacing w:val="-10"/>
          <w:w w:val="101"/>
          <w:sz w:val="24"/>
          <w:szCs w:val="24"/>
          <w:highlight w:val="yellow"/>
          <w:lang w:eastAsia="ru-RU"/>
        </w:rPr>
      </w:pPr>
      <w:r w:rsidRPr="00A0675A">
        <w:rPr>
          <w:rFonts w:ascii="Times New Roman" w:eastAsia="Times New Roman" w:hAnsi="Times New Roman"/>
          <w:b/>
          <w:color w:val="000000"/>
          <w:sz w:val="24"/>
          <w:szCs w:val="24"/>
          <w:highlight w:val="yellow"/>
        </w:rPr>
        <w:t>ФОРС-МАЖОРНІ ОБСТАВИНИ (ОБСТАВИНИ НЕПЕРЕБОРНОЇ СИЛИ)</w:t>
      </w:r>
    </w:p>
    <w:p w14:paraId="042362DC" w14:textId="71662C06" w:rsidR="00A0675A" w:rsidRPr="004F1016" w:rsidRDefault="00A0675A" w:rsidP="00A034E9">
      <w:pPr>
        <w:pStyle w:val="af0"/>
        <w:numPr>
          <w:ilvl w:val="1"/>
          <w:numId w:val="70"/>
        </w:numPr>
        <w:tabs>
          <w:tab w:val="left" w:pos="1134"/>
        </w:tabs>
        <w:ind w:left="0" w:right="282" w:firstLine="567"/>
        <w:contextualSpacing/>
        <w:jc w:val="both"/>
        <w:rPr>
          <w:spacing w:val="-10"/>
          <w:sz w:val="24"/>
          <w:szCs w:val="24"/>
          <w:highlight w:val="yellow"/>
          <w:lang w:val="uk-UA"/>
        </w:rPr>
      </w:pPr>
      <w:r w:rsidRPr="004F1016">
        <w:rPr>
          <w:spacing w:val="-10"/>
          <w:sz w:val="24"/>
          <w:szCs w:val="24"/>
          <w:highlight w:val="yellow"/>
          <w:lang w:val="uk-UA"/>
        </w:rPr>
        <w:t>Сторони звільняються від відповідальності за невиконання чи неналежне 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5C9434D6" w14:textId="12C23953" w:rsidR="00A0675A" w:rsidRPr="004F1016" w:rsidRDefault="00A0675A" w:rsidP="00A034E9">
      <w:pPr>
        <w:pStyle w:val="af0"/>
        <w:numPr>
          <w:ilvl w:val="1"/>
          <w:numId w:val="70"/>
        </w:numPr>
        <w:tabs>
          <w:tab w:val="left" w:pos="1134"/>
        </w:tabs>
        <w:ind w:left="0" w:right="282" w:firstLine="567"/>
        <w:contextualSpacing/>
        <w:jc w:val="both"/>
        <w:rPr>
          <w:spacing w:val="-10"/>
          <w:sz w:val="24"/>
          <w:szCs w:val="24"/>
          <w:highlight w:val="yellow"/>
          <w:lang w:val="uk-UA"/>
        </w:rPr>
      </w:pPr>
      <w:r w:rsidRPr="004F1016">
        <w:rPr>
          <w:spacing w:val="-10"/>
          <w:sz w:val="24"/>
          <w:szCs w:val="24"/>
          <w:highlight w:val="yellow"/>
          <w:lang w:val="uk-UA"/>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CBBE84F" w14:textId="77777777" w:rsidR="00A0675A" w:rsidRPr="00A0675A" w:rsidRDefault="00A0675A" w:rsidP="00A034E9">
      <w:pPr>
        <w:numPr>
          <w:ilvl w:val="1"/>
          <w:numId w:val="70"/>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A0675A">
        <w:rPr>
          <w:rFonts w:ascii="Times New Roman" w:hAnsi="Times New Roman" w:cs="Times New Roman"/>
          <w:spacing w:val="-10"/>
          <w:sz w:val="24"/>
          <w:szCs w:val="24"/>
          <w:highlight w:val="yellow"/>
        </w:rPr>
        <w:t>проток</w:t>
      </w:r>
      <w:proofErr w:type="spellEnd"/>
      <w:r w:rsidRPr="00A0675A">
        <w:rPr>
          <w:rFonts w:ascii="Times New Roman" w:hAnsi="Times New Roman" w:cs="Times New Roman"/>
          <w:spacing w:val="-10"/>
          <w:sz w:val="24"/>
          <w:szCs w:val="24"/>
          <w:highlight w:val="yellow"/>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A0675A">
        <w:rPr>
          <w:rFonts w:ascii="Times New Roman" w:hAnsi="Times New Roman" w:cs="Times New Roman"/>
          <w:spacing w:val="-10"/>
          <w:sz w:val="24"/>
          <w:szCs w:val="24"/>
          <w:highlight w:val="yellow"/>
        </w:rPr>
        <w:t>проток</w:t>
      </w:r>
      <w:proofErr w:type="spellEnd"/>
      <w:r w:rsidRPr="00A0675A">
        <w:rPr>
          <w:rFonts w:ascii="Times New Roman" w:hAnsi="Times New Roman" w:cs="Times New Roman"/>
          <w:spacing w:val="-10"/>
          <w:sz w:val="24"/>
          <w:szCs w:val="24"/>
          <w:highlight w:val="yellow"/>
        </w:rPr>
        <w:t xml:space="preserve">, портів, перевалів, землетрус, блискавка, пожежа, посуха, просідання і зсув ґрунту, інші стихійні лиха тощо, що безпосередньо торкаються виконання </w:t>
      </w:r>
      <w:r w:rsidRPr="00A0675A">
        <w:rPr>
          <w:rFonts w:ascii="Times New Roman" w:hAnsi="Times New Roman" w:cs="Times New Roman"/>
          <w:spacing w:val="-10"/>
          <w:sz w:val="24"/>
          <w:szCs w:val="24"/>
          <w:highlight w:val="yellow"/>
        </w:rPr>
        <w:lastRenderedPageBreak/>
        <w:t>зобов'язань Сторонами Договору, а також інші події та обставини, які знаходяться поза контролем відповідної Сторони.</w:t>
      </w:r>
    </w:p>
    <w:p w14:paraId="0FCBEE20" w14:textId="77777777" w:rsidR="00A0675A" w:rsidRPr="00A0675A" w:rsidRDefault="00A0675A" w:rsidP="00A034E9">
      <w:pPr>
        <w:numPr>
          <w:ilvl w:val="1"/>
          <w:numId w:val="70"/>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1D7B09C9" w14:textId="77777777" w:rsidR="00A0675A" w:rsidRPr="00A0675A" w:rsidRDefault="00A0675A" w:rsidP="00A034E9">
      <w:pPr>
        <w:numPr>
          <w:ilvl w:val="1"/>
          <w:numId w:val="70"/>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1433146D" w14:textId="77777777" w:rsidR="00A0675A" w:rsidRPr="00A0675A" w:rsidRDefault="00A0675A" w:rsidP="00A034E9">
      <w:pPr>
        <w:numPr>
          <w:ilvl w:val="1"/>
          <w:numId w:val="70"/>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06A35A1D" w14:textId="77777777" w:rsidR="00A0675A" w:rsidRPr="00A0675A" w:rsidRDefault="00A0675A" w:rsidP="00A034E9">
      <w:pPr>
        <w:numPr>
          <w:ilvl w:val="1"/>
          <w:numId w:val="70"/>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13.6.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3C4CD12" w14:textId="77777777" w:rsidR="00A0675A" w:rsidRPr="00A0675A" w:rsidRDefault="00A0675A" w:rsidP="00A034E9">
      <w:pPr>
        <w:numPr>
          <w:ilvl w:val="1"/>
          <w:numId w:val="70"/>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6FFC10C4" w14:textId="77777777" w:rsidR="00A0675A" w:rsidRPr="00A0675A" w:rsidRDefault="00A0675A" w:rsidP="00A034E9">
      <w:pPr>
        <w:numPr>
          <w:ilvl w:val="1"/>
          <w:numId w:val="70"/>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 не пізніше ніж за 15 (п’ятнадцять) календарних днів до дати розірвання Договору. </w:t>
      </w:r>
    </w:p>
    <w:p w14:paraId="341C1841" w14:textId="77777777" w:rsidR="00A0675A" w:rsidRPr="00A0675A" w:rsidRDefault="00A0675A" w:rsidP="00A034E9">
      <w:pPr>
        <w:numPr>
          <w:ilvl w:val="1"/>
          <w:numId w:val="70"/>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4DB4291" w14:textId="77777777" w:rsidR="00A0675A" w:rsidRPr="00A0675A" w:rsidRDefault="00A0675A" w:rsidP="00A0675A">
      <w:pPr>
        <w:tabs>
          <w:tab w:val="left" w:pos="1134"/>
        </w:tabs>
        <w:spacing w:after="0" w:line="240" w:lineRule="auto"/>
        <w:ind w:left="1211" w:right="282"/>
        <w:contextualSpacing/>
        <w:jc w:val="both"/>
        <w:rPr>
          <w:rFonts w:ascii="Times New Roman" w:hAnsi="Times New Roman" w:cs="Times New Roman"/>
          <w:spacing w:val="-10"/>
          <w:sz w:val="24"/>
          <w:szCs w:val="24"/>
          <w:highlight w:val="yellow"/>
        </w:rPr>
      </w:pPr>
    </w:p>
    <w:p w14:paraId="5A957D0E" w14:textId="77777777" w:rsidR="00A0675A" w:rsidRPr="00A0675A" w:rsidRDefault="00A0675A" w:rsidP="00A0675A">
      <w:pPr>
        <w:tabs>
          <w:tab w:val="left" w:pos="1134"/>
        </w:tabs>
        <w:spacing w:after="0" w:line="240" w:lineRule="auto"/>
        <w:ind w:left="567" w:right="282"/>
        <w:contextualSpacing/>
        <w:jc w:val="center"/>
        <w:rPr>
          <w:rFonts w:ascii="Times New Roman" w:eastAsia="Times New Roman" w:hAnsi="Times New Roman" w:cs="Times New Roman"/>
          <w:b/>
          <w:spacing w:val="-10"/>
          <w:w w:val="101"/>
          <w:sz w:val="24"/>
          <w:szCs w:val="24"/>
          <w:highlight w:val="yellow"/>
          <w:lang w:eastAsia="ru-RU"/>
        </w:rPr>
      </w:pPr>
      <w:r w:rsidRPr="00A0675A">
        <w:rPr>
          <w:rFonts w:ascii="Times New Roman" w:eastAsia="Times New Roman" w:hAnsi="Times New Roman" w:cs="Times New Roman"/>
          <w:b/>
          <w:spacing w:val="-10"/>
          <w:w w:val="101"/>
          <w:sz w:val="24"/>
          <w:szCs w:val="24"/>
          <w:highlight w:val="yellow"/>
          <w:lang w:eastAsia="ru-RU"/>
        </w:rPr>
        <w:t>XIV. ПОРЯДОК РОЗІРВАННЯ ДОГОВОРУ</w:t>
      </w:r>
    </w:p>
    <w:p w14:paraId="33EB6DC2" w14:textId="1B78042E" w:rsidR="00A0675A" w:rsidRPr="004F1016" w:rsidRDefault="00A0675A" w:rsidP="0046121B">
      <w:pPr>
        <w:pStyle w:val="af0"/>
        <w:numPr>
          <w:ilvl w:val="1"/>
          <w:numId w:val="71"/>
        </w:numPr>
        <w:tabs>
          <w:tab w:val="left" w:pos="567"/>
        </w:tabs>
        <w:ind w:left="0" w:right="282" w:firstLine="567"/>
        <w:contextualSpacing/>
        <w:jc w:val="both"/>
        <w:rPr>
          <w:spacing w:val="-10"/>
          <w:sz w:val="24"/>
          <w:szCs w:val="24"/>
          <w:highlight w:val="yellow"/>
        </w:rPr>
      </w:pPr>
      <w:proofErr w:type="spellStart"/>
      <w:r w:rsidRPr="004F1016">
        <w:rPr>
          <w:spacing w:val="-10"/>
          <w:sz w:val="24"/>
          <w:szCs w:val="24"/>
          <w:highlight w:val="yellow"/>
        </w:rPr>
        <w:t>Розірвання</w:t>
      </w:r>
      <w:proofErr w:type="spellEnd"/>
      <w:r w:rsidRPr="004F1016">
        <w:rPr>
          <w:spacing w:val="-10"/>
          <w:sz w:val="24"/>
          <w:szCs w:val="24"/>
          <w:highlight w:val="yellow"/>
        </w:rPr>
        <w:t xml:space="preserve"> </w:t>
      </w:r>
      <w:proofErr w:type="spellStart"/>
      <w:r w:rsidRPr="004F1016">
        <w:rPr>
          <w:spacing w:val="-10"/>
          <w:sz w:val="24"/>
          <w:szCs w:val="24"/>
          <w:highlight w:val="yellow"/>
        </w:rPr>
        <w:t>цього</w:t>
      </w:r>
      <w:proofErr w:type="spellEnd"/>
      <w:r w:rsidRPr="004F1016">
        <w:rPr>
          <w:spacing w:val="-10"/>
          <w:sz w:val="24"/>
          <w:szCs w:val="24"/>
          <w:highlight w:val="yellow"/>
        </w:rPr>
        <w:t xml:space="preserve"> Договору </w:t>
      </w:r>
      <w:proofErr w:type="spellStart"/>
      <w:r w:rsidRPr="004F1016">
        <w:rPr>
          <w:spacing w:val="-10"/>
          <w:sz w:val="24"/>
          <w:szCs w:val="24"/>
          <w:highlight w:val="yellow"/>
        </w:rPr>
        <w:t>можливе</w:t>
      </w:r>
      <w:proofErr w:type="spellEnd"/>
      <w:r w:rsidRPr="004F1016">
        <w:rPr>
          <w:spacing w:val="-10"/>
          <w:sz w:val="24"/>
          <w:szCs w:val="24"/>
          <w:highlight w:val="yellow"/>
        </w:rPr>
        <w:t xml:space="preserve"> за письмової згоди Сторін, за рішенням суду та у </w:t>
      </w:r>
      <w:proofErr w:type="spellStart"/>
      <w:r w:rsidRPr="004F1016">
        <w:rPr>
          <w:spacing w:val="-10"/>
          <w:sz w:val="24"/>
          <w:szCs w:val="24"/>
          <w:highlight w:val="yellow"/>
        </w:rPr>
        <w:t>випадках</w:t>
      </w:r>
      <w:proofErr w:type="spellEnd"/>
      <w:r w:rsidRPr="004F1016">
        <w:rPr>
          <w:spacing w:val="-10"/>
          <w:sz w:val="24"/>
          <w:szCs w:val="24"/>
          <w:highlight w:val="yellow"/>
        </w:rPr>
        <w:t xml:space="preserve"> </w:t>
      </w:r>
      <w:proofErr w:type="spellStart"/>
      <w:r w:rsidRPr="004F1016">
        <w:rPr>
          <w:spacing w:val="-10"/>
          <w:sz w:val="24"/>
          <w:szCs w:val="24"/>
          <w:highlight w:val="yellow"/>
        </w:rPr>
        <w:t>передбачених</w:t>
      </w:r>
      <w:proofErr w:type="spellEnd"/>
      <w:r w:rsidRPr="004F1016">
        <w:rPr>
          <w:spacing w:val="-10"/>
          <w:sz w:val="24"/>
          <w:szCs w:val="24"/>
          <w:highlight w:val="yellow"/>
        </w:rPr>
        <w:t xml:space="preserve"> </w:t>
      </w:r>
      <w:proofErr w:type="spellStart"/>
      <w:r w:rsidRPr="004F1016">
        <w:rPr>
          <w:spacing w:val="-10"/>
          <w:sz w:val="24"/>
          <w:szCs w:val="24"/>
          <w:highlight w:val="yellow"/>
        </w:rPr>
        <w:t>цим</w:t>
      </w:r>
      <w:proofErr w:type="spellEnd"/>
      <w:r w:rsidRPr="004F1016">
        <w:rPr>
          <w:spacing w:val="-10"/>
          <w:sz w:val="24"/>
          <w:szCs w:val="24"/>
          <w:highlight w:val="yellow"/>
        </w:rPr>
        <w:t xml:space="preserve"> Договором.</w:t>
      </w:r>
    </w:p>
    <w:p w14:paraId="69DE85FD" w14:textId="0E8AC247" w:rsidR="00A0675A" w:rsidRPr="004F1016" w:rsidRDefault="00A0675A" w:rsidP="0046121B">
      <w:pPr>
        <w:pStyle w:val="af0"/>
        <w:numPr>
          <w:ilvl w:val="1"/>
          <w:numId w:val="71"/>
        </w:numPr>
        <w:tabs>
          <w:tab w:val="left" w:pos="567"/>
        </w:tabs>
        <w:ind w:left="0" w:right="282" w:firstLine="567"/>
        <w:contextualSpacing/>
        <w:jc w:val="both"/>
        <w:rPr>
          <w:spacing w:val="-10"/>
          <w:sz w:val="24"/>
          <w:szCs w:val="24"/>
          <w:highlight w:val="yellow"/>
        </w:rPr>
      </w:pPr>
      <w:proofErr w:type="spellStart"/>
      <w:r w:rsidRPr="004F1016">
        <w:rPr>
          <w:spacing w:val="-10"/>
          <w:sz w:val="24"/>
          <w:szCs w:val="24"/>
          <w:highlight w:val="yellow"/>
        </w:rPr>
        <w:t>Зміни</w:t>
      </w:r>
      <w:proofErr w:type="spellEnd"/>
      <w:r w:rsidRPr="004F1016">
        <w:rPr>
          <w:spacing w:val="-10"/>
          <w:sz w:val="24"/>
          <w:szCs w:val="24"/>
          <w:highlight w:val="yellow"/>
        </w:rPr>
        <w:t xml:space="preserve"> та </w:t>
      </w:r>
      <w:proofErr w:type="spellStart"/>
      <w:r w:rsidRPr="004F1016">
        <w:rPr>
          <w:spacing w:val="-10"/>
          <w:sz w:val="24"/>
          <w:szCs w:val="24"/>
          <w:highlight w:val="yellow"/>
        </w:rPr>
        <w:t>доповнення</w:t>
      </w:r>
      <w:proofErr w:type="spellEnd"/>
      <w:r w:rsidRPr="004F1016">
        <w:rPr>
          <w:spacing w:val="-10"/>
          <w:sz w:val="24"/>
          <w:szCs w:val="24"/>
          <w:highlight w:val="yellow"/>
        </w:rPr>
        <w:t xml:space="preserve"> до Договору здійснюються на підставі письмової заяви Сторони-ініціатора при умові згоди іншої Сторони на такі зміни протягом 10 (десяти) робочих днів, шляхом укладення додаткових угод до Договору, які </w:t>
      </w:r>
      <w:proofErr w:type="spellStart"/>
      <w:r w:rsidRPr="004F1016">
        <w:rPr>
          <w:spacing w:val="-10"/>
          <w:sz w:val="24"/>
          <w:szCs w:val="24"/>
          <w:highlight w:val="yellow"/>
        </w:rPr>
        <w:t>стають</w:t>
      </w:r>
      <w:proofErr w:type="spellEnd"/>
      <w:r w:rsidRPr="004F1016">
        <w:rPr>
          <w:spacing w:val="-10"/>
          <w:sz w:val="24"/>
          <w:szCs w:val="24"/>
          <w:highlight w:val="yellow"/>
        </w:rPr>
        <w:t xml:space="preserve"> </w:t>
      </w:r>
      <w:proofErr w:type="spellStart"/>
      <w:r w:rsidRPr="004F1016">
        <w:rPr>
          <w:spacing w:val="-10"/>
          <w:sz w:val="24"/>
          <w:szCs w:val="24"/>
          <w:highlight w:val="yellow"/>
        </w:rPr>
        <w:t>його</w:t>
      </w:r>
      <w:proofErr w:type="spellEnd"/>
      <w:r w:rsidRPr="004F1016">
        <w:rPr>
          <w:spacing w:val="-10"/>
          <w:sz w:val="24"/>
          <w:szCs w:val="24"/>
          <w:highlight w:val="yellow"/>
        </w:rPr>
        <w:t xml:space="preserve"> </w:t>
      </w:r>
      <w:proofErr w:type="spellStart"/>
      <w:r w:rsidRPr="004F1016">
        <w:rPr>
          <w:spacing w:val="-10"/>
          <w:sz w:val="24"/>
          <w:szCs w:val="24"/>
          <w:highlight w:val="yellow"/>
        </w:rPr>
        <w:t>невід’ємними</w:t>
      </w:r>
      <w:proofErr w:type="spellEnd"/>
      <w:r w:rsidRPr="004F1016">
        <w:rPr>
          <w:spacing w:val="-10"/>
          <w:sz w:val="24"/>
          <w:szCs w:val="24"/>
          <w:highlight w:val="yellow"/>
        </w:rPr>
        <w:t xml:space="preserve"> </w:t>
      </w:r>
      <w:proofErr w:type="spellStart"/>
      <w:r w:rsidRPr="004F1016">
        <w:rPr>
          <w:spacing w:val="-10"/>
          <w:sz w:val="24"/>
          <w:szCs w:val="24"/>
          <w:highlight w:val="yellow"/>
        </w:rPr>
        <w:t>частинами</w:t>
      </w:r>
      <w:proofErr w:type="spellEnd"/>
      <w:r w:rsidRPr="004F1016">
        <w:rPr>
          <w:spacing w:val="-10"/>
          <w:sz w:val="24"/>
          <w:szCs w:val="24"/>
          <w:highlight w:val="yellow"/>
        </w:rPr>
        <w:t>.</w:t>
      </w:r>
    </w:p>
    <w:p w14:paraId="18C724F0" w14:textId="77777777" w:rsidR="00A0675A" w:rsidRPr="00A0675A" w:rsidRDefault="00A0675A" w:rsidP="0046121B">
      <w:pPr>
        <w:numPr>
          <w:ilvl w:val="1"/>
          <w:numId w:val="71"/>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Дія цього Договору припиняється за згодою Сторін, а також у разі:</w:t>
      </w:r>
    </w:p>
    <w:p w14:paraId="2AE0BF7D" w14:textId="77777777" w:rsidR="00A0675A" w:rsidRPr="00A0675A" w:rsidRDefault="00A0675A" w:rsidP="0046121B">
      <w:pPr>
        <w:numPr>
          <w:ilvl w:val="2"/>
          <w:numId w:val="71"/>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закінчення строку дії Договору;</w:t>
      </w:r>
    </w:p>
    <w:p w14:paraId="0B1EF003" w14:textId="77777777" w:rsidR="00A0675A" w:rsidRPr="00A0675A" w:rsidRDefault="00A0675A" w:rsidP="0046121B">
      <w:pPr>
        <w:numPr>
          <w:ilvl w:val="2"/>
          <w:numId w:val="71"/>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виконання Страховиком зобов’язань перед Страхувальником (Застрахованими особами) в повному обсязі;</w:t>
      </w:r>
    </w:p>
    <w:p w14:paraId="3CEA4F26" w14:textId="77777777" w:rsidR="00A0675A" w:rsidRPr="00A0675A" w:rsidRDefault="00A0675A" w:rsidP="0046121B">
      <w:pPr>
        <w:numPr>
          <w:ilvl w:val="2"/>
          <w:numId w:val="71"/>
        </w:numPr>
        <w:tabs>
          <w:tab w:val="left" w:pos="709"/>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набуття законної сили судовим рішенням про визнання Договору недійсним;</w:t>
      </w:r>
    </w:p>
    <w:p w14:paraId="03EB3728" w14:textId="77777777" w:rsidR="00A0675A" w:rsidRPr="00A0675A" w:rsidRDefault="00A0675A" w:rsidP="00C55BEF">
      <w:pPr>
        <w:numPr>
          <w:ilvl w:val="2"/>
          <w:numId w:val="71"/>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в інших випадках, передбачених Договором та законодавством України.</w:t>
      </w:r>
    </w:p>
    <w:p w14:paraId="71AF9E8B" w14:textId="77777777" w:rsidR="00A0675A" w:rsidRPr="00A0675A" w:rsidRDefault="00A0675A" w:rsidP="00C55BEF">
      <w:pPr>
        <w:numPr>
          <w:ilvl w:val="2"/>
          <w:numId w:val="71"/>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 Настання обставин, визначених у пункті 4.6. цього Договору</w:t>
      </w:r>
    </w:p>
    <w:p w14:paraId="7962305B" w14:textId="77777777" w:rsidR="00A0675A" w:rsidRPr="00A0675A" w:rsidRDefault="00A0675A" w:rsidP="0046121B">
      <w:pPr>
        <w:numPr>
          <w:ilvl w:val="1"/>
          <w:numId w:val="71"/>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Дія Договору може бути достроково припинена (в </w:t>
      </w:r>
      <w:proofErr w:type="spellStart"/>
      <w:r w:rsidRPr="00A0675A">
        <w:rPr>
          <w:rFonts w:ascii="Times New Roman" w:hAnsi="Times New Roman" w:cs="Times New Roman"/>
          <w:spacing w:val="-10"/>
          <w:sz w:val="24"/>
          <w:szCs w:val="24"/>
          <w:highlight w:val="yellow"/>
        </w:rPr>
        <w:t>т.ч</w:t>
      </w:r>
      <w:proofErr w:type="spellEnd"/>
      <w:r w:rsidRPr="00A0675A">
        <w:rPr>
          <w:rFonts w:ascii="Times New Roman" w:hAnsi="Times New Roman" w:cs="Times New Roman"/>
          <w:spacing w:val="-10"/>
          <w:sz w:val="24"/>
          <w:szCs w:val="24"/>
          <w:highlight w:val="yellow"/>
        </w:rPr>
        <w:t>. щодо окремої Опції/виду страхування) на вимогу Страхувальника або Страховика за згодою Страхувальника. Про намір достроково припинити дію Договору Страховик або Страхувальник зобов'язані повідомити один одного не пізніше як за 30 календарних днів до дати припинення дії Договору.</w:t>
      </w:r>
    </w:p>
    <w:p w14:paraId="46E6089F" w14:textId="77777777" w:rsidR="00A0675A" w:rsidRPr="00A0675A" w:rsidRDefault="00A0675A" w:rsidP="0046121B">
      <w:pPr>
        <w:numPr>
          <w:ilvl w:val="1"/>
          <w:numId w:val="71"/>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lastRenderedPageBreak/>
        <w:t>У разі дострокового припинення дії Договору страхування / виключення зі списку Застрахованих осіб за рішенням Страхувальника, Страховик повертає йому страховий платіж за період, що залишився до закінчення дії Договору, з відрахуванням нормативних витрат на ведення справи, фактичних страхових виплат, що були здійснені за цим Договором. Повернення страхових платежів в цьому випадку здійснюється протягом 10 (десяти) робочих днів після надходження до Страховика кінцевих рахунків від закладів охорони здоров’я, в яких здійснювалося обслуговуванням Застрахованих осіб, однак в будь-якому випадку не пізніше як через 60 календарних днів з дати отримання вимоги Страхувальника про дострокове припинення Договору. Якщо вимога Страхувальника обумовлена порушенням Страховиком умов Договору, то останній повертає Страхувальнику сплачені ним страхові платежі повністю.</w:t>
      </w:r>
    </w:p>
    <w:p w14:paraId="01E59574" w14:textId="77777777" w:rsidR="00A0675A" w:rsidRPr="00A0675A" w:rsidRDefault="00A0675A" w:rsidP="0046121B">
      <w:pPr>
        <w:numPr>
          <w:ilvl w:val="1"/>
          <w:numId w:val="71"/>
        </w:numPr>
        <w:tabs>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У разі дострокового припинення Договору за вимогою Страховика Страхувальнику повертаються повністю сплачені ним страхові платежі.</w:t>
      </w:r>
    </w:p>
    <w:p w14:paraId="5FA346E0" w14:textId="77777777" w:rsidR="00A0675A" w:rsidRPr="00A0675A" w:rsidRDefault="00A0675A" w:rsidP="00A0675A">
      <w:pPr>
        <w:tabs>
          <w:tab w:val="left" w:pos="1134"/>
        </w:tabs>
        <w:ind w:left="709" w:right="282" w:firstLine="567"/>
        <w:contextualSpacing/>
        <w:rPr>
          <w:rFonts w:ascii="Times New Roman" w:hAnsi="Times New Roman" w:cs="Times New Roman"/>
          <w:spacing w:val="-10"/>
          <w:sz w:val="24"/>
          <w:szCs w:val="24"/>
          <w:highlight w:val="yellow"/>
        </w:rPr>
      </w:pPr>
    </w:p>
    <w:p w14:paraId="15E2E103" w14:textId="77777777" w:rsidR="00A0675A" w:rsidRPr="00A0675A" w:rsidRDefault="00A0675A" w:rsidP="00A0675A">
      <w:pPr>
        <w:spacing w:after="0" w:line="240" w:lineRule="auto"/>
        <w:ind w:left="1080" w:right="282"/>
        <w:jc w:val="center"/>
        <w:rPr>
          <w:rFonts w:ascii="Times New Roman" w:eastAsia="Times New Roman" w:hAnsi="Times New Roman" w:cs="Times New Roman"/>
          <w:b/>
          <w:spacing w:val="-10"/>
          <w:w w:val="101"/>
          <w:sz w:val="24"/>
          <w:szCs w:val="24"/>
          <w:highlight w:val="yellow"/>
          <w:lang w:eastAsia="en-US"/>
        </w:rPr>
      </w:pPr>
      <w:r w:rsidRPr="00A0675A">
        <w:rPr>
          <w:rFonts w:ascii="Times New Roman" w:eastAsia="Times New Roman" w:hAnsi="Times New Roman" w:cs="Times New Roman"/>
          <w:b/>
          <w:spacing w:val="-10"/>
          <w:w w:val="101"/>
          <w:sz w:val="24"/>
          <w:szCs w:val="24"/>
          <w:highlight w:val="yellow"/>
          <w:lang w:eastAsia="en-US"/>
        </w:rPr>
        <w:t>XV. ПОРЯДОК ВИРІШЕННЯ СПОРІВ</w:t>
      </w:r>
    </w:p>
    <w:p w14:paraId="3BDEEE35" w14:textId="3A838F91" w:rsidR="00A0675A" w:rsidRPr="004F1016" w:rsidRDefault="00A0675A" w:rsidP="0046121B">
      <w:pPr>
        <w:pStyle w:val="af0"/>
        <w:numPr>
          <w:ilvl w:val="1"/>
          <w:numId w:val="72"/>
        </w:numPr>
        <w:tabs>
          <w:tab w:val="left" w:pos="1134"/>
        </w:tabs>
        <w:ind w:left="0" w:right="282" w:firstLine="567"/>
        <w:jc w:val="both"/>
        <w:rPr>
          <w:bCs/>
          <w:spacing w:val="-10"/>
          <w:w w:val="101"/>
          <w:sz w:val="24"/>
          <w:szCs w:val="24"/>
          <w:highlight w:val="yellow"/>
          <w:lang w:eastAsia="en-US"/>
        </w:rPr>
      </w:pPr>
      <w:r w:rsidRPr="004F1016">
        <w:rPr>
          <w:bCs/>
          <w:spacing w:val="-10"/>
          <w:w w:val="101"/>
          <w:sz w:val="24"/>
          <w:szCs w:val="24"/>
          <w:highlight w:val="yellow"/>
        </w:rPr>
        <w:t xml:space="preserve">У </w:t>
      </w:r>
      <w:proofErr w:type="spellStart"/>
      <w:r w:rsidRPr="004F1016">
        <w:rPr>
          <w:bCs/>
          <w:spacing w:val="-10"/>
          <w:w w:val="101"/>
          <w:sz w:val="24"/>
          <w:szCs w:val="24"/>
          <w:highlight w:val="yellow"/>
        </w:rPr>
        <w:t>разі</w:t>
      </w:r>
      <w:proofErr w:type="spellEnd"/>
      <w:r w:rsidRPr="004F1016">
        <w:rPr>
          <w:bCs/>
          <w:spacing w:val="-10"/>
          <w:w w:val="101"/>
          <w:sz w:val="24"/>
          <w:szCs w:val="24"/>
          <w:highlight w:val="yellow"/>
        </w:rPr>
        <w:t xml:space="preserve"> </w:t>
      </w:r>
      <w:proofErr w:type="spellStart"/>
      <w:r w:rsidRPr="004F1016">
        <w:rPr>
          <w:bCs/>
          <w:spacing w:val="-10"/>
          <w:w w:val="101"/>
          <w:sz w:val="24"/>
          <w:szCs w:val="24"/>
          <w:highlight w:val="yellow"/>
        </w:rPr>
        <w:t>виникнення</w:t>
      </w:r>
      <w:proofErr w:type="spellEnd"/>
      <w:r w:rsidRPr="004F1016">
        <w:rPr>
          <w:bCs/>
          <w:spacing w:val="-10"/>
          <w:w w:val="101"/>
          <w:sz w:val="24"/>
          <w:szCs w:val="24"/>
          <w:highlight w:val="yellow"/>
        </w:rPr>
        <w:t xml:space="preserve"> </w:t>
      </w:r>
      <w:proofErr w:type="spellStart"/>
      <w:r w:rsidRPr="004F1016">
        <w:rPr>
          <w:bCs/>
          <w:spacing w:val="-10"/>
          <w:w w:val="101"/>
          <w:sz w:val="24"/>
          <w:szCs w:val="24"/>
          <w:highlight w:val="yellow"/>
        </w:rPr>
        <w:t>спорів</w:t>
      </w:r>
      <w:proofErr w:type="spellEnd"/>
      <w:r w:rsidRPr="004F1016">
        <w:rPr>
          <w:bCs/>
          <w:spacing w:val="-10"/>
          <w:w w:val="101"/>
          <w:sz w:val="24"/>
          <w:szCs w:val="24"/>
          <w:highlight w:val="yellow"/>
        </w:rPr>
        <w:t xml:space="preserve"> або розбіжностей за договором Сторони можуть вирішувати їх взаємними переговорами, консультаціями або шляхом передачі на розгляд </w:t>
      </w:r>
      <w:proofErr w:type="gramStart"/>
      <w:r w:rsidRPr="004F1016">
        <w:rPr>
          <w:bCs/>
          <w:spacing w:val="-10"/>
          <w:w w:val="101"/>
          <w:sz w:val="24"/>
          <w:szCs w:val="24"/>
          <w:highlight w:val="yellow"/>
        </w:rPr>
        <w:t>до суду</w:t>
      </w:r>
      <w:proofErr w:type="gramEnd"/>
      <w:r w:rsidRPr="004F1016">
        <w:rPr>
          <w:bCs/>
          <w:spacing w:val="-10"/>
          <w:w w:val="101"/>
          <w:sz w:val="24"/>
          <w:szCs w:val="24"/>
          <w:highlight w:val="yellow"/>
        </w:rPr>
        <w:t xml:space="preserve"> згідно із законодавством України. </w:t>
      </w:r>
    </w:p>
    <w:p w14:paraId="726530FB" w14:textId="0698D3B1" w:rsidR="00A0675A" w:rsidRPr="004F1016" w:rsidRDefault="00A0675A" w:rsidP="0046121B">
      <w:pPr>
        <w:pStyle w:val="af0"/>
        <w:numPr>
          <w:ilvl w:val="1"/>
          <w:numId w:val="72"/>
        </w:numPr>
        <w:tabs>
          <w:tab w:val="left" w:pos="1134"/>
        </w:tabs>
        <w:ind w:left="0" w:right="282" w:firstLine="567"/>
        <w:jc w:val="both"/>
        <w:rPr>
          <w:bCs/>
          <w:spacing w:val="-10"/>
          <w:w w:val="101"/>
          <w:sz w:val="24"/>
          <w:szCs w:val="24"/>
          <w:highlight w:val="yellow"/>
          <w:lang w:eastAsia="en-US"/>
        </w:rPr>
      </w:pPr>
      <w:proofErr w:type="spellStart"/>
      <w:r w:rsidRPr="004F1016">
        <w:rPr>
          <w:bCs/>
          <w:spacing w:val="-10"/>
          <w:w w:val="101"/>
          <w:sz w:val="24"/>
          <w:szCs w:val="24"/>
          <w:highlight w:val="yellow"/>
        </w:rPr>
        <w:t>Сторони</w:t>
      </w:r>
      <w:proofErr w:type="spellEnd"/>
      <w:r w:rsidRPr="004F1016">
        <w:rPr>
          <w:bCs/>
          <w:spacing w:val="-10"/>
          <w:w w:val="101"/>
          <w:sz w:val="24"/>
          <w:szCs w:val="24"/>
          <w:highlight w:val="yellow"/>
        </w:rPr>
        <w:t xml:space="preserve"> </w:t>
      </w:r>
      <w:proofErr w:type="spellStart"/>
      <w:r w:rsidRPr="004F1016">
        <w:rPr>
          <w:bCs/>
          <w:spacing w:val="-10"/>
          <w:w w:val="101"/>
          <w:sz w:val="24"/>
          <w:szCs w:val="24"/>
          <w:highlight w:val="yellow"/>
        </w:rPr>
        <w:t>домовились</w:t>
      </w:r>
      <w:proofErr w:type="spellEnd"/>
      <w:r w:rsidRPr="004F1016">
        <w:rPr>
          <w:bCs/>
          <w:spacing w:val="-10"/>
          <w:w w:val="101"/>
          <w:sz w:val="24"/>
          <w:szCs w:val="24"/>
          <w:highlight w:val="yellow"/>
        </w:rPr>
        <w:t xml:space="preserve">, </w:t>
      </w:r>
      <w:proofErr w:type="spellStart"/>
      <w:r w:rsidRPr="004F1016">
        <w:rPr>
          <w:bCs/>
          <w:spacing w:val="-10"/>
          <w:w w:val="101"/>
          <w:sz w:val="24"/>
          <w:szCs w:val="24"/>
          <w:highlight w:val="yellow"/>
        </w:rPr>
        <w:t>що</w:t>
      </w:r>
      <w:proofErr w:type="spellEnd"/>
      <w:r w:rsidRPr="004F1016">
        <w:rPr>
          <w:bCs/>
          <w:spacing w:val="-10"/>
          <w:w w:val="101"/>
          <w:sz w:val="24"/>
          <w:szCs w:val="24"/>
          <w:highlight w:val="yellow"/>
        </w:rPr>
        <w:t xml:space="preserve"> строк позовної давності за цим Договором щодо сплати Страховиком пені, штрафів, неустойки встановлюється тривалістю у 5 (п’ять) років.</w:t>
      </w:r>
    </w:p>
    <w:p w14:paraId="2F150332" w14:textId="77777777" w:rsidR="00A0675A" w:rsidRPr="00A0675A" w:rsidRDefault="00A0675A" w:rsidP="00A0675A">
      <w:pPr>
        <w:ind w:left="567" w:right="282"/>
        <w:contextualSpacing/>
        <w:rPr>
          <w:rFonts w:ascii="Times New Roman" w:hAnsi="Times New Roman" w:cs="Times New Roman"/>
          <w:spacing w:val="-10"/>
          <w:sz w:val="24"/>
          <w:szCs w:val="24"/>
          <w:highlight w:val="yellow"/>
        </w:rPr>
      </w:pPr>
    </w:p>
    <w:p w14:paraId="5428724D" w14:textId="77777777" w:rsidR="00A0675A" w:rsidRPr="00A0675A" w:rsidRDefault="00A0675A" w:rsidP="00A0675A">
      <w:pPr>
        <w:spacing w:after="0" w:line="240" w:lineRule="auto"/>
        <w:ind w:left="1080" w:right="282"/>
        <w:jc w:val="center"/>
        <w:rPr>
          <w:rFonts w:ascii="Times New Roman" w:eastAsia="Times New Roman" w:hAnsi="Times New Roman" w:cs="Times New Roman"/>
          <w:b/>
          <w:strike/>
          <w:spacing w:val="-10"/>
          <w:w w:val="101"/>
          <w:sz w:val="24"/>
          <w:szCs w:val="24"/>
          <w:highlight w:val="yellow"/>
          <w:lang w:eastAsia="en-US"/>
        </w:rPr>
      </w:pPr>
      <w:r w:rsidRPr="00A0675A">
        <w:rPr>
          <w:rFonts w:ascii="Times New Roman" w:eastAsia="Times New Roman" w:hAnsi="Times New Roman" w:cs="Times New Roman"/>
          <w:b/>
          <w:spacing w:val="-10"/>
          <w:w w:val="101"/>
          <w:sz w:val="24"/>
          <w:szCs w:val="24"/>
          <w:highlight w:val="yellow"/>
          <w:lang w:eastAsia="en-US"/>
        </w:rPr>
        <w:t>XVI. ІНШІ УМОВИ ДОГОВОРУ</w:t>
      </w:r>
    </w:p>
    <w:p w14:paraId="2EB5C559" w14:textId="24A3450D" w:rsidR="00A0675A" w:rsidRPr="004F1016" w:rsidRDefault="00A0675A" w:rsidP="00CB1346">
      <w:pPr>
        <w:pStyle w:val="af0"/>
        <w:numPr>
          <w:ilvl w:val="1"/>
          <w:numId w:val="73"/>
        </w:numPr>
        <w:tabs>
          <w:tab w:val="left" w:pos="568"/>
        </w:tabs>
        <w:ind w:left="0" w:right="282" w:firstLine="568"/>
        <w:contextualSpacing/>
        <w:jc w:val="both"/>
        <w:rPr>
          <w:spacing w:val="-10"/>
          <w:sz w:val="24"/>
          <w:szCs w:val="24"/>
          <w:highlight w:val="yellow"/>
        </w:rPr>
      </w:pPr>
      <w:proofErr w:type="spellStart"/>
      <w:r w:rsidRPr="004F1016">
        <w:rPr>
          <w:spacing w:val="-10"/>
          <w:sz w:val="24"/>
          <w:szCs w:val="24"/>
          <w:highlight w:val="yellow"/>
        </w:rPr>
        <w:t>Відносини</w:t>
      </w:r>
      <w:proofErr w:type="spellEnd"/>
      <w:r w:rsidRPr="004F1016">
        <w:rPr>
          <w:spacing w:val="-10"/>
          <w:sz w:val="24"/>
          <w:szCs w:val="24"/>
          <w:highlight w:val="yellow"/>
        </w:rPr>
        <w:t xml:space="preserve">, </w:t>
      </w:r>
      <w:proofErr w:type="spellStart"/>
      <w:r w:rsidRPr="004F1016">
        <w:rPr>
          <w:spacing w:val="-10"/>
          <w:sz w:val="24"/>
          <w:szCs w:val="24"/>
          <w:highlight w:val="yellow"/>
        </w:rPr>
        <w:t>що</w:t>
      </w:r>
      <w:proofErr w:type="spellEnd"/>
      <w:r w:rsidRPr="004F1016">
        <w:rPr>
          <w:spacing w:val="-10"/>
          <w:sz w:val="24"/>
          <w:szCs w:val="24"/>
          <w:highlight w:val="yellow"/>
        </w:rPr>
        <w:t xml:space="preserve"> </w:t>
      </w:r>
      <w:proofErr w:type="spellStart"/>
      <w:r w:rsidRPr="004F1016">
        <w:rPr>
          <w:spacing w:val="-10"/>
          <w:sz w:val="24"/>
          <w:szCs w:val="24"/>
          <w:highlight w:val="yellow"/>
        </w:rPr>
        <w:t>виникають</w:t>
      </w:r>
      <w:proofErr w:type="spellEnd"/>
      <w:r w:rsidRPr="004F1016">
        <w:rPr>
          <w:spacing w:val="-10"/>
          <w:sz w:val="24"/>
          <w:szCs w:val="24"/>
          <w:highlight w:val="yellow"/>
        </w:rPr>
        <w:t xml:space="preserve"> </w:t>
      </w:r>
      <w:proofErr w:type="spellStart"/>
      <w:r w:rsidRPr="004F1016">
        <w:rPr>
          <w:spacing w:val="-10"/>
          <w:sz w:val="24"/>
          <w:szCs w:val="24"/>
          <w:highlight w:val="yellow"/>
        </w:rPr>
        <w:t>під</w:t>
      </w:r>
      <w:proofErr w:type="spellEnd"/>
      <w:r w:rsidRPr="004F1016">
        <w:rPr>
          <w:spacing w:val="-10"/>
          <w:sz w:val="24"/>
          <w:szCs w:val="24"/>
          <w:highlight w:val="yellow"/>
        </w:rPr>
        <w:t xml:space="preserve"> час дії цього Договору, і які не регламентовані ним, </w:t>
      </w:r>
      <w:proofErr w:type="spellStart"/>
      <w:r w:rsidRPr="004F1016">
        <w:rPr>
          <w:spacing w:val="-10"/>
          <w:sz w:val="24"/>
          <w:szCs w:val="24"/>
          <w:highlight w:val="yellow"/>
        </w:rPr>
        <w:t>регулюються</w:t>
      </w:r>
      <w:proofErr w:type="spellEnd"/>
      <w:r w:rsidRPr="004F1016">
        <w:rPr>
          <w:spacing w:val="-10"/>
          <w:sz w:val="24"/>
          <w:szCs w:val="24"/>
          <w:highlight w:val="yellow"/>
        </w:rPr>
        <w:t xml:space="preserve"> </w:t>
      </w:r>
      <w:proofErr w:type="spellStart"/>
      <w:r w:rsidRPr="004F1016">
        <w:rPr>
          <w:spacing w:val="-10"/>
          <w:sz w:val="24"/>
          <w:szCs w:val="24"/>
          <w:highlight w:val="yellow"/>
        </w:rPr>
        <w:t>законодавством</w:t>
      </w:r>
      <w:proofErr w:type="spellEnd"/>
      <w:r w:rsidRPr="004F1016">
        <w:rPr>
          <w:spacing w:val="-10"/>
          <w:sz w:val="24"/>
          <w:szCs w:val="24"/>
          <w:highlight w:val="yellow"/>
        </w:rPr>
        <w:t xml:space="preserve"> </w:t>
      </w:r>
      <w:proofErr w:type="spellStart"/>
      <w:r w:rsidRPr="004F1016">
        <w:rPr>
          <w:spacing w:val="-10"/>
          <w:sz w:val="24"/>
          <w:szCs w:val="24"/>
          <w:highlight w:val="yellow"/>
        </w:rPr>
        <w:t>України</w:t>
      </w:r>
      <w:proofErr w:type="spellEnd"/>
      <w:r w:rsidRPr="004F1016">
        <w:rPr>
          <w:spacing w:val="-10"/>
          <w:sz w:val="24"/>
          <w:szCs w:val="24"/>
          <w:highlight w:val="yellow"/>
        </w:rPr>
        <w:t>.</w:t>
      </w:r>
    </w:p>
    <w:p w14:paraId="0E60A4DA" w14:textId="2B1EC18A" w:rsidR="00A0675A" w:rsidRPr="004F1016" w:rsidRDefault="00A0675A" w:rsidP="00CB1346">
      <w:pPr>
        <w:pStyle w:val="af0"/>
        <w:numPr>
          <w:ilvl w:val="1"/>
          <w:numId w:val="73"/>
        </w:numPr>
        <w:tabs>
          <w:tab w:val="left" w:pos="568"/>
        </w:tabs>
        <w:ind w:left="0" w:right="282" w:firstLine="568"/>
        <w:contextualSpacing/>
        <w:jc w:val="both"/>
        <w:rPr>
          <w:spacing w:val="-10"/>
          <w:sz w:val="24"/>
          <w:szCs w:val="24"/>
          <w:highlight w:val="yellow"/>
        </w:rPr>
      </w:pPr>
      <w:proofErr w:type="spellStart"/>
      <w:r w:rsidRPr="004F1016">
        <w:rPr>
          <w:spacing w:val="-10"/>
          <w:sz w:val="24"/>
          <w:szCs w:val="24"/>
          <w:highlight w:val="yellow"/>
        </w:rPr>
        <w:t>Цей</w:t>
      </w:r>
      <w:proofErr w:type="spellEnd"/>
      <w:r w:rsidRPr="004F1016">
        <w:rPr>
          <w:spacing w:val="-10"/>
          <w:sz w:val="24"/>
          <w:szCs w:val="24"/>
          <w:highlight w:val="yellow"/>
        </w:rPr>
        <w:t xml:space="preserve"> </w:t>
      </w:r>
      <w:proofErr w:type="spellStart"/>
      <w:r w:rsidRPr="004F1016">
        <w:rPr>
          <w:spacing w:val="-10"/>
          <w:sz w:val="24"/>
          <w:szCs w:val="24"/>
          <w:highlight w:val="yellow"/>
        </w:rPr>
        <w:t>Договір</w:t>
      </w:r>
      <w:proofErr w:type="spellEnd"/>
      <w:r w:rsidRPr="004F1016">
        <w:rPr>
          <w:spacing w:val="-10"/>
          <w:sz w:val="24"/>
          <w:szCs w:val="24"/>
          <w:highlight w:val="yellow"/>
        </w:rPr>
        <w:t xml:space="preserve"> </w:t>
      </w:r>
      <w:proofErr w:type="spellStart"/>
      <w:r w:rsidRPr="004F1016">
        <w:rPr>
          <w:spacing w:val="-10"/>
          <w:sz w:val="24"/>
          <w:szCs w:val="24"/>
          <w:highlight w:val="yellow"/>
        </w:rPr>
        <w:t>укладено</w:t>
      </w:r>
      <w:proofErr w:type="spellEnd"/>
      <w:r w:rsidRPr="004F1016">
        <w:rPr>
          <w:spacing w:val="-10"/>
          <w:sz w:val="24"/>
          <w:szCs w:val="24"/>
          <w:highlight w:val="yellow"/>
        </w:rPr>
        <w:t xml:space="preserve"> у двох примірниках українською мовою по одному для кожної Сторони, причому обидва мають однакову юридичну силу.</w:t>
      </w:r>
    </w:p>
    <w:p w14:paraId="2CA0F78B" w14:textId="77777777" w:rsidR="00A0675A" w:rsidRPr="00A0675A" w:rsidRDefault="00A0675A" w:rsidP="00CB1346">
      <w:pPr>
        <w:numPr>
          <w:ilvl w:val="1"/>
          <w:numId w:val="73"/>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У разі виникнення розбіжностей між умовами цього Договору та Загальними умовами страхового продукту пріоритет має цей Договір.</w:t>
      </w:r>
    </w:p>
    <w:p w14:paraId="364559C0" w14:textId="77777777" w:rsidR="00A0675A" w:rsidRPr="00A0675A" w:rsidRDefault="00A0675A" w:rsidP="00CB1346">
      <w:pPr>
        <w:numPr>
          <w:ilvl w:val="1"/>
          <w:numId w:val="73"/>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Страхувальник підтверджує, що Застраховані особи надали свою згоду на обробку їх персональних даних в межах цього Договору. Страхувальник підтверджує законність отримання згоди на передачу персональних даних Страховику. Страховик здійснює захист переданих йому Страхувальником персональних даних Застрахованих осіб </w:t>
      </w:r>
      <w:r w:rsidRPr="00A0675A">
        <w:rPr>
          <w:rFonts w:ascii="Times New Roman" w:hAnsi="Times New Roman" w:cs="Times New Roman"/>
          <w:i/>
          <w:spacing w:val="-10"/>
          <w:sz w:val="24"/>
          <w:szCs w:val="24"/>
          <w:highlight w:val="yellow"/>
        </w:rPr>
        <w:t xml:space="preserve"> </w:t>
      </w:r>
      <w:r w:rsidRPr="00A0675A">
        <w:rPr>
          <w:rFonts w:ascii="Times New Roman" w:hAnsi="Times New Roman" w:cs="Times New Roman"/>
          <w:spacing w:val="-10"/>
          <w:sz w:val="24"/>
          <w:szCs w:val="24"/>
          <w:highlight w:val="yellow"/>
        </w:rPr>
        <w:t xml:space="preserve">відповідно до вимог чинного законодавства України. </w:t>
      </w:r>
    </w:p>
    <w:p w14:paraId="1D90F4D1" w14:textId="77777777" w:rsidR="00A0675A" w:rsidRPr="00A0675A" w:rsidRDefault="00A0675A" w:rsidP="00CB1346">
      <w:pPr>
        <w:numPr>
          <w:ilvl w:val="1"/>
          <w:numId w:val="73"/>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Керуючись нормами Закону України  «Про електронні документи та електронний документообіг», </w:t>
      </w:r>
      <w:r w:rsidRPr="00A0675A">
        <w:rPr>
          <w:rFonts w:ascii="Times New Roman" w:eastAsia="Times New Roman" w:hAnsi="Times New Roman" w:cs="Times New Roman"/>
          <w:spacing w:val="-10"/>
          <w:sz w:val="24"/>
          <w:szCs w:val="28"/>
          <w:highlight w:val="yellow"/>
        </w:rPr>
        <w:t>Закону України  «Про електронну ідентифікацію та електронні довірчі послуги»</w:t>
      </w:r>
      <w:r w:rsidRPr="00A0675A">
        <w:rPr>
          <w:rFonts w:ascii="Times New Roman" w:hAnsi="Times New Roman" w:cs="Times New Roman"/>
          <w:spacing w:val="-10"/>
          <w:sz w:val="24"/>
          <w:szCs w:val="24"/>
          <w:highlight w:val="yellow"/>
        </w:rPr>
        <w:t>, Закону України   «Про бухгалтерський облік та фінансову звітність в Україні», Сторони погодили, що підписання цього Договору, листів, первинних документів, звітності уповноваженими особами Сторін може здійснюватися власноручно у вигляді паперового документа або із використанням кваліфікованого електронного підпису у вигляді електронного документа. При цьому, цей Договір, первинні документи, звітність, які складені у вигляді електронного документа та підписані з використанням кваліфікованих електронних підписів уповноважених осіб Сторін, вважатимуться оригіналом та належним підтвердженням господарських операцій.</w:t>
      </w:r>
    </w:p>
    <w:p w14:paraId="5D0CB623" w14:textId="77777777" w:rsidR="00A0675A" w:rsidRPr="00A0675A" w:rsidRDefault="00A0675A" w:rsidP="00CB1346">
      <w:pPr>
        <w:numPr>
          <w:ilvl w:val="1"/>
          <w:numId w:val="73"/>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Сторони досягли домовленості про пріоритетність номеру та дати Договору,</w:t>
      </w:r>
      <w:r w:rsidRPr="00A0675A">
        <w:rPr>
          <w:rFonts w:ascii="Times New Roman" w:hAnsi="Times New Roman" w:cs="Times New Roman"/>
          <w:b/>
          <w:spacing w:val="-10"/>
          <w:sz w:val="24"/>
          <w:szCs w:val="24"/>
          <w:highlight w:val="yellow"/>
        </w:rPr>
        <w:t xml:space="preserve"> </w:t>
      </w:r>
      <w:r w:rsidRPr="00A0675A">
        <w:rPr>
          <w:rFonts w:ascii="Times New Roman" w:hAnsi="Times New Roman" w:cs="Times New Roman"/>
          <w:spacing w:val="-10"/>
          <w:sz w:val="24"/>
          <w:szCs w:val="24"/>
          <w:highlight w:val="yellow"/>
        </w:rPr>
        <w:t xml:space="preserve">що проставляється Страхувальником для цілей належного оформлення та складання первинних документів, у тому числі але не виключно, актів про надання послуг, а також для обчислення термінів виконання зобов’язань за Договором. У разі надання іншою Стороною документів із порушенням умов цього пункту, Страхувальник має право повернути Страховику надані документи для усунення допущенних </w:t>
      </w:r>
      <w:proofErr w:type="spellStart"/>
      <w:r w:rsidRPr="00A0675A">
        <w:rPr>
          <w:rFonts w:ascii="Times New Roman" w:hAnsi="Times New Roman" w:cs="Times New Roman"/>
          <w:spacing w:val="-10"/>
          <w:sz w:val="24"/>
          <w:szCs w:val="24"/>
          <w:highlight w:val="yellow"/>
        </w:rPr>
        <w:t>невідповідностей</w:t>
      </w:r>
      <w:proofErr w:type="spellEnd"/>
      <w:r w:rsidRPr="00A0675A">
        <w:rPr>
          <w:rFonts w:ascii="Times New Roman" w:hAnsi="Times New Roman" w:cs="Times New Roman"/>
          <w:spacing w:val="-10"/>
          <w:sz w:val="24"/>
          <w:szCs w:val="24"/>
          <w:highlight w:val="yellow"/>
        </w:rPr>
        <w:t>, без їх підписання та/або оплати.</w:t>
      </w:r>
    </w:p>
    <w:p w14:paraId="4BB4501B" w14:textId="77777777" w:rsidR="00A0675A" w:rsidRPr="00A0675A" w:rsidRDefault="00A0675A" w:rsidP="00CB1346">
      <w:pPr>
        <w:numPr>
          <w:ilvl w:val="1"/>
          <w:numId w:val="73"/>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Про зміну статусу платника податків Страховик зобов’язаний повідомити Страхувальника шляхом надсилання листа за підписом уповноваженої особи Страховика (з копією на офіційну електронну адресу Страхувальника) протягом 1 (одного) робочого дня з дати настання таких змін.</w:t>
      </w:r>
    </w:p>
    <w:p w14:paraId="5F71EB28" w14:textId="7BE34550" w:rsidR="00A0675A" w:rsidRPr="004F1016" w:rsidRDefault="00A0675A" w:rsidP="00CB1346">
      <w:pPr>
        <w:pStyle w:val="af0"/>
        <w:numPr>
          <w:ilvl w:val="1"/>
          <w:numId w:val="73"/>
        </w:numPr>
        <w:ind w:left="0" w:right="282" w:firstLine="568"/>
        <w:contextualSpacing/>
        <w:jc w:val="both"/>
        <w:rPr>
          <w:b/>
          <w:bCs/>
          <w:sz w:val="24"/>
          <w:szCs w:val="24"/>
          <w:highlight w:val="yellow"/>
        </w:rPr>
      </w:pPr>
      <w:proofErr w:type="spellStart"/>
      <w:r w:rsidRPr="004F1016">
        <w:rPr>
          <w:spacing w:val="-10"/>
          <w:sz w:val="24"/>
          <w:szCs w:val="24"/>
          <w:highlight w:val="yellow"/>
        </w:rPr>
        <w:lastRenderedPageBreak/>
        <w:t>Відповідальною</w:t>
      </w:r>
      <w:proofErr w:type="spellEnd"/>
      <w:r w:rsidRPr="004F1016">
        <w:rPr>
          <w:spacing w:val="-10"/>
          <w:sz w:val="24"/>
          <w:szCs w:val="24"/>
          <w:highlight w:val="yellow"/>
        </w:rPr>
        <w:t xml:space="preserve"> особою </w:t>
      </w:r>
      <w:proofErr w:type="spellStart"/>
      <w:r w:rsidRPr="004F1016">
        <w:rPr>
          <w:spacing w:val="-10"/>
          <w:sz w:val="24"/>
          <w:szCs w:val="24"/>
          <w:highlight w:val="yellow"/>
        </w:rPr>
        <w:t>зі</w:t>
      </w:r>
      <w:proofErr w:type="spellEnd"/>
      <w:r w:rsidRPr="004F1016">
        <w:rPr>
          <w:spacing w:val="-10"/>
          <w:sz w:val="24"/>
          <w:szCs w:val="24"/>
          <w:highlight w:val="yellow"/>
        </w:rPr>
        <w:t xml:space="preserve"> </w:t>
      </w:r>
      <w:proofErr w:type="spellStart"/>
      <w:r w:rsidRPr="004F1016">
        <w:rPr>
          <w:spacing w:val="-10"/>
          <w:sz w:val="24"/>
          <w:szCs w:val="24"/>
          <w:highlight w:val="yellow"/>
        </w:rPr>
        <w:t>сторони</w:t>
      </w:r>
      <w:proofErr w:type="spellEnd"/>
      <w:r w:rsidRPr="004F1016">
        <w:rPr>
          <w:spacing w:val="-10"/>
          <w:sz w:val="24"/>
          <w:szCs w:val="24"/>
          <w:highlight w:val="yellow"/>
        </w:rPr>
        <w:t xml:space="preserve"> Страховика за цим Договором є: за супровід та оформлення документів по Договору- __________________________________; підписант Договору та контроль супроводу-</w:t>
      </w:r>
      <w:r w:rsidRPr="004F1016">
        <w:rPr>
          <w:b/>
          <w:bCs/>
          <w:sz w:val="24"/>
          <w:szCs w:val="24"/>
          <w:highlight w:val="yellow"/>
        </w:rPr>
        <w:t xml:space="preserve"> </w:t>
      </w:r>
      <w:r w:rsidRPr="004F1016">
        <w:rPr>
          <w:spacing w:val="-10"/>
          <w:sz w:val="24"/>
          <w:szCs w:val="24"/>
          <w:highlight w:val="yellow"/>
        </w:rPr>
        <w:t>______________________________</w:t>
      </w:r>
      <w:r w:rsidRPr="004F1016">
        <w:rPr>
          <w:b/>
          <w:bCs/>
          <w:sz w:val="24"/>
          <w:szCs w:val="24"/>
          <w:highlight w:val="yellow"/>
        </w:rPr>
        <w:t xml:space="preserve">; </w:t>
      </w:r>
      <w:r w:rsidRPr="004F1016">
        <w:rPr>
          <w:spacing w:val="-10"/>
          <w:sz w:val="24"/>
          <w:szCs w:val="24"/>
          <w:highlight w:val="yellow"/>
        </w:rPr>
        <w:t xml:space="preserve">адреса електронної пошти: </w:t>
      </w:r>
      <w:hyperlink r:id="rId30" w:history="1">
        <w:r w:rsidRPr="004F1016">
          <w:rPr>
            <w:color w:val="0563C1"/>
            <w:sz w:val="24"/>
            <w:szCs w:val="24"/>
            <w:highlight w:val="yellow"/>
            <w:u w:val="single"/>
          </w:rPr>
          <w:t>________________________</w:t>
        </w:r>
      </w:hyperlink>
      <w:r w:rsidRPr="004F1016">
        <w:rPr>
          <w:spacing w:val="-10"/>
          <w:sz w:val="24"/>
          <w:szCs w:val="24"/>
          <w:highlight w:val="yellow"/>
        </w:rPr>
        <w:t xml:space="preserve"> , </w:t>
      </w:r>
      <w:hyperlink r:id="rId31" w:history="1">
        <w:r w:rsidRPr="004F1016">
          <w:rPr>
            <w:color w:val="0563C1"/>
            <w:sz w:val="24"/>
            <w:szCs w:val="24"/>
            <w:highlight w:val="yellow"/>
            <w:u w:val="single"/>
          </w:rPr>
          <w:t>______________________________</w:t>
        </w:r>
      </w:hyperlink>
      <w:r w:rsidRPr="004F1016">
        <w:rPr>
          <w:spacing w:val="-10"/>
          <w:sz w:val="24"/>
          <w:szCs w:val="24"/>
          <w:highlight w:val="yellow"/>
        </w:rPr>
        <w:t xml:space="preserve">; </w:t>
      </w:r>
    </w:p>
    <w:p w14:paraId="30574515" w14:textId="77777777" w:rsidR="00A0675A" w:rsidRPr="00A0675A" w:rsidRDefault="00A0675A" w:rsidP="00CB1346">
      <w:pPr>
        <w:numPr>
          <w:ilvl w:val="1"/>
          <w:numId w:val="73"/>
        </w:numPr>
        <w:tabs>
          <w:tab w:val="left" w:pos="993"/>
          <w:tab w:val="left" w:pos="1134"/>
        </w:tabs>
        <w:spacing w:after="0" w:line="240" w:lineRule="auto"/>
        <w:ind w:left="0" w:right="282" w:firstLine="568"/>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Лікарями-координаторами (Лікарем-координатором) від медичного </w:t>
      </w:r>
      <w:proofErr w:type="spellStart"/>
      <w:r w:rsidRPr="00A0675A">
        <w:rPr>
          <w:rFonts w:ascii="Times New Roman" w:hAnsi="Times New Roman" w:cs="Times New Roman"/>
          <w:spacing w:val="-10"/>
          <w:sz w:val="24"/>
          <w:szCs w:val="24"/>
          <w:highlight w:val="yellow"/>
        </w:rPr>
        <w:t>асистансу</w:t>
      </w:r>
      <w:proofErr w:type="spellEnd"/>
      <w:r w:rsidRPr="00A0675A">
        <w:rPr>
          <w:rFonts w:ascii="Times New Roman" w:hAnsi="Times New Roman" w:cs="Times New Roman"/>
          <w:spacing w:val="-10"/>
          <w:sz w:val="24"/>
          <w:szCs w:val="24"/>
          <w:highlight w:val="yellow"/>
        </w:rPr>
        <w:t xml:space="preserve"> є: ______________________________, адреса електронної пошти: _________________</w:t>
      </w:r>
      <w:r w:rsidRPr="00A0675A" w:rsidDel="00872E09">
        <w:rPr>
          <w:rFonts w:ascii="Times New Roman" w:hAnsi="Times New Roman" w:cs="Times New Roman"/>
          <w:spacing w:val="-10"/>
          <w:sz w:val="24"/>
          <w:szCs w:val="24"/>
          <w:highlight w:val="yellow"/>
        </w:rPr>
        <w:t xml:space="preserve"> </w:t>
      </w:r>
      <w:r w:rsidRPr="00A0675A">
        <w:rPr>
          <w:rFonts w:ascii="Times New Roman" w:hAnsi="Times New Roman" w:cs="Times New Roman"/>
          <w:spacing w:val="-10"/>
          <w:sz w:val="24"/>
          <w:szCs w:val="24"/>
          <w:highlight w:val="yellow"/>
        </w:rPr>
        <w:t xml:space="preserve">; досвід роботи на зазначеній посаді: _________років; </w:t>
      </w:r>
      <w:proofErr w:type="spellStart"/>
      <w:r w:rsidRPr="00A0675A">
        <w:rPr>
          <w:rFonts w:ascii="Times New Roman" w:hAnsi="Times New Roman" w:cs="Times New Roman"/>
          <w:spacing w:val="-10"/>
          <w:sz w:val="24"/>
          <w:szCs w:val="24"/>
          <w:highlight w:val="yellow"/>
        </w:rPr>
        <w:t>тел</w:t>
      </w:r>
      <w:proofErr w:type="spellEnd"/>
      <w:r w:rsidRPr="00A0675A">
        <w:rPr>
          <w:rFonts w:ascii="Times New Roman" w:hAnsi="Times New Roman" w:cs="Times New Roman"/>
          <w:spacing w:val="-10"/>
          <w:sz w:val="24"/>
          <w:szCs w:val="24"/>
          <w:highlight w:val="yellow"/>
        </w:rPr>
        <w:t>.:_____________________________.</w:t>
      </w:r>
    </w:p>
    <w:p w14:paraId="1F021185" w14:textId="77777777" w:rsidR="00A0675A" w:rsidRPr="00A0675A" w:rsidRDefault="00A0675A" w:rsidP="00CB1346">
      <w:pPr>
        <w:numPr>
          <w:ilvl w:val="1"/>
          <w:numId w:val="73"/>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Відповідальною особою зі сторони Страхувальника за цим Договором є: </w:t>
      </w:r>
      <w:r w:rsidRPr="00A0675A">
        <w:rPr>
          <w:rFonts w:ascii="Times New Roman" w:hAnsi="Times New Roman" w:cs="Times New Roman"/>
          <w:color w:val="212529"/>
          <w:sz w:val="24"/>
          <w:szCs w:val="24"/>
          <w:highlight w:val="yellow"/>
        </w:rPr>
        <w:t>___________________________</w:t>
      </w:r>
      <w:r w:rsidRPr="00A0675A">
        <w:rPr>
          <w:rFonts w:ascii="Times New Roman" w:hAnsi="Times New Roman" w:cs="Times New Roman"/>
          <w:spacing w:val="-10"/>
          <w:sz w:val="24"/>
          <w:szCs w:val="24"/>
          <w:highlight w:val="yellow"/>
        </w:rPr>
        <w:t xml:space="preserve">; адреса електронної пошти: </w:t>
      </w:r>
      <w:hyperlink r:id="rId32" w:history="1">
        <w:r w:rsidRPr="00A0675A">
          <w:rPr>
            <w:rFonts w:ascii="Times New Roman" w:hAnsi="Times New Roman" w:cs="Times New Roman"/>
            <w:color w:val="0000FF"/>
            <w:sz w:val="24"/>
            <w:szCs w:val="24"/>
            <w:highlight w:val="yellow"/>
            <w:shd w:val="clear" w:color="auto" w:fill="FFFFFF"/>
          </w:rPr>
          <w:t>_____________________</w:t>
        </w:r>
      </w:hyperlink>
      <w:r w:rsidRPr="00A0675A">
        <w:rPr>
          <w:rFonts w:ascii="Times New Roman" w:hAnsi="Times New Roman" w:cs="Times New Roman"/>
          <w:sz w:val="24"/>
          <w:szCs w:val="24"/>
          <w:highlight w:val="yellow"/>
        </w:rPr>
        <w:t>.</w:t>
      </w:r>
    </w:p>
    <w:p w14:paraId="2D66DB75" w14:textId="77777777" w:rsidR="00A0675A" w:rsidRPr="00A0675A" w:rsidRDefault="00A0675A" w:rsidP="00CB1346">
      <w:pPr>
        <w:numPr>
          <w:ilvl w:val="1"/>
          <w:numId w:val="73"/>
        </w:numPr>
        <w:tabs>
          <w:tab w:val="left" w:pos="568"/>
        </w:tabs>
        <w:spacing w:after="0" w:line="240" w:lineRule="auto"/>
        <w:ind w:left="0" w:right="282" w:firstLine="568"/>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Офіційною (-</w:t>
      </w:r>
      <w:proofErr w:type="spellStart"/>
      <w:r w:rsidRPr="00A0675A">
        <w:rPr>
          <w:rFonts w:ascii="Times New Roman" w:hAnsi="Times New Roman" w:cs="Times New Roman"/>
          <w:spacing w:val="-10"/>
          <w:sz w:val="24"/>
          <w:szCs w:val="24"/>
          <w:highlight w:val="yellow"/>
        </w:rPr>
        <w:t>ими</w:t>
      </w:r>
      <w:proofErr w:type="spellEnd"/>
      <w:r w:rsidRPr="00A0675A">
        <w:rPr>
          <w:rFonts w:ascii="Times New Roman" w:hAnsi="Times New Roman" w:cs="Times New Roman"/>
          <w:spacing w:val="-10"/>
          <w:sz w:val="24"/>
          <w:szCs w:val="24"/>
          <w:highlight w:val="yellow"/>
        </w:rPr>
        <w:t>) електронною (-</w:t>
      </w:r>
      <w:proofErr w:type="spellStart"/>
      <w:r w:rsidRPr="00A0675A">
        <w:rPr>
          <w:rFonts w:ascii="Times New Roman" w:hAnsi="Times New Roman" w:cs="Times New Roman"/>
          <w:spacing w:val="-10"/>
          <w:sz w:val="24"/>
          <w:szCs w:val="24"/>
          <w:highlight w:val="yellow"/>
        </w:rPr>
        <w:t>ими</w:t>
      </w:r>
      <w:proofErr w:type="spellEnd"/>
      <w:r w:rsidRPr="00A0675A">
        <w:rPr>
          <w:rFonts w:ascii="Times New Roman" w:hAnsi="Times New Roman" w:cs="Times New Roman"/>
          <w:spacing w:val="-10"/>
          <w:sz w:val="24"/>
          <w:szCs w:val="24"/>
          <w:highlight w:val="yellow"/>
        </w:rPr>
        <w:t xml:space="preserve">) </w:t>
      </w:r>
      <w:proofErr w:type="spellStart"/>
      <w:r w:rsidRPr="00A0675A">
        <w:rPr>
          <w:rFonts w:ascii="Times New Roman" w:hAnsi="Times New Roman" w:cs="Times New Roman"/>
          <w:spacing w:val="-10"/>
          <w:sz w:val="24"/>
          <w:szCs w:val="24"/>
          <w:highlight w:val="yellow"/>
        </w:rPr>
        <w:t>адресою</w:t>
      </w:r>
      <w:proofErr w:type="spellEnd"/>
      <w:r w:rsidRPr="00A0675A">
        <w:rPr>
          <w:rFonts w:ascii="Times New Roman" w:hAnsi="Times New Roman" w:cs="Times New Roman"/>
          <w:spacing w:val="-10"/>
          <w:sz w:val="24"/>
          <w:szCs w:val="24"/>
          <w:highlight w:val="yellow"/>
        </w:rPr>
        <w:t xml:space="preserve"> (-</w:t>
      </w:r>
      <w:proofErr w:type="spellStart"/>
      <w:r w:rsidRPr="00A0675A">
        <w:rPr>
          <w:rFonts w:ascii="Times New Roman" w:hAnsi="Times New Roman" w:cs="Times New Roman"/>
          <w:spacing w:val="-10"/>
          <w:sz w:val="24"/>
          <w:szCs w:val="24"/>
          <w:highlight w:val="yellow"/>
        </w:rPr>
        <w:t>ами</w:t>
      </w:r>
      <w:proofErr w:type="spellEnd"/>
      <w:r w:rsidRPr="00A0675A">
        <w:rPr>
          <w:rFonts w:ascii="Times New Roman" w:hAnsi="Times New Roman" w:cs="Times New Roman"/>
          <w:spacing w:val="-10"/>
          <w:sz w:val="24"/>
          <w:szCs w:val="24"/>
          <w:highlight w:val="yellow"/>
        </w:rPr>
        <w:t xml:space="preserve">) Страховика за цим Договором </w:t>
      </w:r>
      <w:hyperlink r:id="rId33" w:history="1">
        <w:r w:rsidRPr="00A0675A">
          <w:rPr>
            <w:rFonts w:ascii="Times New Roman" w:hAnsi="Times New Roman" w:cs="Times New Roman"/>
            <w:spacing w:val="-10"/>
            <w:sz w:val="24"/>
            <w:szCs w:val="24"/>
            <w:highlight w:val="yellow"/>
          </w:rPr>
          <w:t>_________________________</w:t>
        </w:r>
      </w:hyperlink>
      <w:r w:rsidRPr="00A0675A">
        <w:rPr>
          <w:rFonts w:ascii="Times New Roman" w:hAnsi="Times New Roman" w:cs="Times New Roman"/>
          <w:spacing w:val="-10"/>
          <w:sz w:val="24"/>
          <w:szCs w:val="24"/>
          <w:highlight w:val="yellow"/>
        </w:rPr>
        <w:t xml:space="preserve"> . Страховик погоджується, що обмін повідомленнями між ним та Страхувальника може відбуватись через його офіційну електронну адресу. </w:t>
      </w:r>
    </w:p>
    <w:p w14:paraId="5DFDDD8F" w14:textId="77777777" w:rsidR="00A0675A" w:rsidRPr="00A0675A" w:rsidRDefault="00A0675A" w:rsidP="00CB1346">
      <w:pPr>
        <w:numPr>
          <w:ilvl w:val="1"/>
          <w:numId w:val="73"/>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Офіційними електронними адресами Страхувальника за цим Договором є електронні адреси з доменними іменем електронної пошти </w:t>
      </w:r>
      <w:r w:rsidRPr="00A0675A">
        <w:rPr>
          <w:rFonts w:ascii="Times New Roman" w:hAnsi="Times New Roman" w:cs="Times New Roman"/>
          <w:sz w:val="24"/>
          <w:szCs w:val="24"/>
          <w:highlight w:val="yellow"/>
          <w:lang w:eastAsia="en-US"/>
        </w:rPr>
        <w:t>___________________</w:t>
      </w:r>
      <w:r w:rsidRPr="00A0675A">
        <w:rPr>
          <w:rFonts w:ascii="Times New Roman" w:hAnsi="Times New Roman" w:cs="Times New Roman"/>
          <w:spacing w:val="-10"/>
          <w:sz w:val="24"/>
          <w:szCs w:val="24"/>
          <w:highlight w:val="yellow"/>
        </w:rPr>
        <w:t>. При цьому, під час обміну електронними повідомленнями з Страхувальником, Страховик повинен зазначати отримувачів такого повідомлення та обов'язково в копії наступні електронні адреси Страхувальника: ____________________</w:t>
      </w:r>
      <w:r w:rsidRPr="00A0675A" w:rsidDel="008A0EC3">
        <w:rPr>
          <w:rFonts w:ascii="Times New Roman" w:hAnsi="Times New Roman" w:cs="Times New Roman"/>
          <w:spacing w:val="-10"/>
          <w:sz w:val="24"/>
          <w:szCs w:val="24"/>
          <w:highlight w:val="yellow"/>
        </w:rPr>
        <w:t xml:space="preserve"> </w:t>
      </w:r>
      <w:r w:rsidRPr="00A0675A">
        <w:rPr>
          <w:rFonts w:ascii="Times New Roman" w:hAnsi="Times New Roman" w:cs="Times New Roman"/>
          <w:spacing w:val="-10"/>
          <w:sz w:val="24"/>
          <w:szCs w:val="24"/>
          <w:highlight w:val="yellow"/>
        </w:rPr>
        <w:t>(для здійснення розрахунків та оформлення первинних документів).</w:t>
      </w:r>
    </w:p>
    <w:p w14:paraId="6F29B0C8" w14:textId="77777777" w:rsidR="00A0675A" w:rsidRPr="00A0675A" w:rsidRDefault="00A0675A" w:rsidP="00CB1346">
      <w:pPr>
        <w:numPr>
          <w:ilvl w:val="1"/>
          <w:numId w:val="73"/>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Усі поштові повідомлення, відправлені Страхувальником за цим Договором, вважаються належним чином відправлені у разі, якщо їх надіслано за </w:t>
      </w:r>
      <w:proofErr w:type="spellStart"/>
      <w:r w:rsidRPr="00A0675A">
        <w:rPr>
          <w:rFonts w:ascii="Times New Roman" w:hAnsi="Times New Roman" w:cs="Times New Roman"/>
          <w:spacing w:val="-10"/>
          <w:sz w:val="24"/>
          <w:szCs w:val="24"/>
          <w:highlight w:val="yellow"/>
        </w:rPr>
        <w:t>адресою</w:t>
      </w:r>
      <w:proofErr w:type="spellEnd"/>
      <w:r w:rsidRPr="00A0675A">
        <w:rPr>
          <w:rFonts w:ascii="Times New Roman" w:hAnsi="Times New Roman" w:cs="Times New Roman"/>
          <w:spacing w:val="-10"/>
          <w:sz w:val="24"/>
          <w:szCs w:val="24"/>
          <w:highlight w:val="yellow"/>
        </w:rPr>
        <w:t xml:space="preserve"> (місцезнаходженням) Страховика, зазначеною у Розділі ХХІ цього Договору, рекомендованим листом з повідомленням про вручення або особисто вручені Страховику (його представнику) під підпис про отримання. У разі коли пошта не може вручити Страховику поштове повідомлення через відсутність за місцезнаходженням Страховика, його відмови прийняти поштове повідомлення, незнаходження за фактичним місцем розташування (місцезнаходження) Страховика або з інших причин, поштове повідомлення вважається врученим Страховику у день, зазначений поштовою службою в повідомленні про вручення із зазначенням причин невручення.</w:t>
      </w:r>
    </w:p>
    <w:p w14:paraId="2D6FCFD5" w14:textId="77777777" w:rsidR="00A0675A" w:rsidRPr="00A0675A" w:rsidRDefault="00A0675A" w:rsidP="00CB1346">
      <w:pPr>
        <w:numPr>
          <w:ilvl w:val="1"/>
          <w:numId w:val="73"/>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Цей Договір не втрачає чинності у разі зміни реквізитів Сторін, їх установчих документів, а також зміни власника, організаційно-правової форми, адрес, офіційних електронних адрес, телефонних номерів, лікаря-координатора та відповідальних осіб за Договором.</w:t>
      </w:r>
    </w:p>
    <w:p w14:paraId="3584FCDD" w14:textId="77777777" w:rsidR="00A0675A" w:rsidRPr="00A0675A" w:rsidRDefault="00A0675A" w:rsidP="00CB1346">
      <w:pPr>
        <w:numPr>
          <w:ilvl w:val="1"/>
          <w:numId w:val="73"/>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Сторона, в якої виникли такі зміни, зобов’язана протягом 2 (двох) робочих днів повідомити іншу Сторону листом у письмовій формі у вигляді паперового документу за власноручним підписом уповноваженої особи Сторони (рекомендованого листа з повідомленням про вручення або доставлення кур’єром під підпис про отримання уповноваженим представником відповідної Сторони) або у вигляді електронного документу з накладанням кваліфікованого електронного підпису уповноваженої особи Сторони (шляхом надсилання на програмну </w:t>
      </w:r>
      <w:proofErr w:type="spellStart"/>
      <w:r w:rsidRPr="00A0675A">
        <w:rPr>
          <w:rFonts w:ascii="Times New Roman" w:hAnsi="Times New Roman" w:cs="Times New Roman"/>
          <w:spacing w:val="-10"/>
          <w:sz w:val="24"/>
          <w:szCs w:val="24"/>
          <w:highlight w:val="yellow"/>
        </w:rPr>
        <w:t>вебплатформу</w:t>
      </w:r>
      <w:proofErr w:type="spellEnd"/>
      <w:r w:rsidRPr="00A0675A">
        <w:rPr>
          <w:rFonts w:ascii="Times New Roman" w:hAnsi="Times New Roman" w:cs="Times New Roman"/>
          <w:spacing w:val="-10"/>
          <w:sz w:val="24"/>
          <w:szCs w:val="24"/>
          <w:highlight w:val="yellow"/>
        </w:rPr>
        <w:t xml:space="preserve">, що використовує Страхувальник, або на офіційну поштову адресу Сторони). Зазначені зміни до Договору набувають чинності з дати вручення/отримання належно оформленого листа. </w:t>
      </w:r>
    </w:p>
    <w:p w14:paraId="49E585FF" w14:textId="77777777" w:rsidR="00A0675A" w:rsidRPr="00A0675A" w:rsidRDefault="00A0675A" w:rsidP="00CB1346">
      <w:pPr>
        <w:widowControl w:val="0"/>
        <w:numPr>
          <w:ilvl w:val="1"/>
          <w:numId w:val="73"/>
        </w:numPr>
        <w:tabs>
          <w:tab w:val="left" w:pos="851"/>
          <w:tab w:val="left" w:pos="900"/>
          <w:tab w:val="left" w:pos="993"/>
          <w:tab w:val="left" w:pos="1134"/>
        </w:tabs>
        <w:spacing w:after="0" w:line="240" w:lineRule="auto"/>
        <w:ind w:left="0" w:right="140" w:firstLine="567"/>
        <w:contextualSpacing/>
        <w:jc w:val="both"/>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05526E11" w14:textId="77777777" w:rsidR="00A0675A" w:rsidRPr="00A0675A" w:rsidRDefault="00A0675A" w:rsidP="00CB1346">
      <w:pPr>
        <w:widowControl w:val="0"/>
        <w:numPr>
          <w:ilvl w:val="1"/>
          <w:numId w:val="73"/>
        </w:numPr>
        <w:tabs>
          <w:tab w:val="left" w:pos="0"/>
          <w:tab w:val="left" w:pos="851"/>
          <w:tab w:val="left" w:pos="900"/>
          <w:tab w:val="left" w:pos="993"/>
          <w:tab w:val="left" w:pos="1134"/>
        </w:tabs>
        <w:spacing w:after="0" w:line="240" w:lineRule="auto"/>
        <w:ind w:left="0" w:right="140" w:firstLine="567"/>
        <w:contextualSpacing/>
        <w:jc w:val="both"/>
        <w:rPr>
          <w:rFonts w:ascii="Times New Roman" w:eastAsia="Times New Roman" w:hAnsi="Times New Roman"/>
          <w:sz w:val="24"/>
          <w:szCs w:val="24"/>
          <w:highlight w:val="yellow"/>
        </w:rPr>
      </w:pPr>
      <w:r w:rsidRPr="00A0675A">
        <w:rPr>
          <w:rFonts w:ascii="Times New Roman" w:eastAsia="Times New Roman" w:hAnsi="Times New Roman" w:cs="Times New Roman"/>
          <w:sz w:val="24"/>
          <w:szCs w:val="24"/>
          <w:highlight w:val="yellow"/>
          <w:lang w:eastAsia="ru-RU"/>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46554144" w14:textId="77777777" w:rsidR="00A0675A" w:rsidRPr="00A0675A" w:rsidRDefault="00A0675A" w:rsidP="00A0675A">
      <w:pPr>
        <w:widowControl w:val="0"/>
        <w:tabs>
          <w:tab w:val="left" w:pos="0"/>
          <w:tab w:val="left" w:pos="1560"/>
        </w:tabs>
        <w:spacing w:after="0" w:line="240" w:lineRule="auto"/>
        <w:ind w:firstLine="567"/>
        <w:contextualSpacing/>
        <w:jc w:val="both"/>
        <w:rPr>
          <w:rFonts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 xml:space="preserve">16.18. </w:t>
      </w:r>
      <w:r w:rsidRPr="00A0675A">
        <w:rPr>
          <w:rFonts w:ascii="Times New Roman" w:eastAsia="Arial Unicode MS" w:hAnsi="Times New Roman" w:cs="Times New Roman"/>
          <w:sz w:val="24"/>
          <w:szCs w:val="24"/>
          <w:highlight w:val="yellow"/>
          <w:lang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FB5A54B" w14:textId="77777777" w:rsidR="00A0675A" w:rsidRPr="00A0675A" w:rsidRDefault="00A0675A" w:rsidP="00A0675A">
      <w:pPr>
        <w:widowControl w:val="0"/>
        <w:spacing w:after="0" w:line="240" w:lineRule="auto"/>
        <w:ind w:firstLine="567"/>
        <w:contextualSpacing/>
        <w:jc w:val="both"/>
        <w:rPr>
          <w:rFonts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lastRenderedPageBreak/>
        <w:t>16.19.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0693150D" w14:textId="77777777" w:rsidR="00A0675A" w:rsidRPr="00A0675A" w:rsidRDefault="00A0675A" w:rsidP="00A0675A">
      <w:pPr>
        <w:widowControl w:val="0"/>
        <w:spacing w:after="0" w:line="240" w:lineRule="auto"/>
        <w:ind w:firstLine="567"/>
        <w:contextualSpacing/>
        <w:jc w:val="both"/>
        <w:rPr>
          <w:rFonts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16.20.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39B4F4A" w14:textId="77777777" w:rsidR="00A0675A" w:rsidRPr="00A0675A" w:rsidRDefault="00A0675A" w:rsidP="00A0675A">
      <w:pPr>
        <w:widowControl w:val="0"/>
        <w:spacing w:after="0" w:line="240" w:lineRule="auto"/>
        <w:ind w:firstLine="567"/>
        <w:contextualSpacing/>
        <w:jc w:val="both"/>
        <w:rPr>
          <w:rFonts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16.21.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083DB33C" w14:textId="77777777" w:rsidR="00A0675A" w:rsidRPr="00A0675A" w:rsidRDefault="00A0675A" w:rsidP="00A0675A">
      <w:pPr>
        <w:widowControl w:val="0"/>
        <w:spacing w:after="0" w:line="240" w:lineRule="auto"/>
        <w:ind w:firstLine="567"/>
        <w:contextualSpacing/>
        <w:jc w:val="both"/>
        <w:rPr>
          <w:rFonts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16.22.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211C71C" w14:textId="77777777" w:rsidR="00A0675A" w:rsidRPr="00A0675A" w:rsidRDefault="00A0675A" w:rsidP="00A0675A">
      <w:pPr>
        <w:widowControl w:val="0"/>
        <w:spacing w:after="0" w:line="240" w:lineRule="auto"/>
        <w:ind w:firstLine="567"/>
        <w:contextualSpacing/>
        <w:jc w:val="both"/>
        <w:rPr>
          <w:rFonts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16.23.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3F104D7F" w14:textId="77777777" w:rsidR="00A0675A" w:rsidRPr="00A0675A" w:rsidRDefault="00A0675A" w:rsidP="00A0675A">
      <w:pPr>
        <w:widowControl w:val="0"/>
        <w:tabs>
          <w:tab w:val="left" w:pos="851"/>
          <w:tab w:val="left" w:pos="993"/>
          <w:tab w:val="left" w:pos="1843"/>
        </w:tabs>
        <w:spacing w:after="0" w:line="240" w:lineRule="auto"/>
        <w:ind w:firstLine="567"/>
        <w:contextualSpacing/>
        <w:jc w:val="both"/>
        <w:rPr>
          <w:rFonts w:cs="Times New Roman"/>
          <w:sz w:val="24"/>
          <w:szCs w:val="24"/>
          <w:highlight w:val="yellow"/>
          <w:lang w:eastAsia="ru-RU"/>
        </w:rPr>
      </w:pPr>
      <w:r w:rsidRPr="00A0675A">
        <w:rPr>
          <w:rFonts w:ascii="Times New Roman" w:hAnsi="Times New Roman" w:cs="Times New Roman"/>
          <w:sz w:val="24"/>
          <w:szCs w:val="24"/>
          <w:highlight w:val="yellow"/>
          <w:lang w:eastAsia="ru-RU"/>
        </w:rPr>
        <w:t>16.24. Жодна із Сторін не має права передавати свої права і зобов'язання за даним Договором  третім особам без згоди на це другої Сторони.</w:t>
      </w:r>
    </w:p>
    <w:p w14:paraId="6F79D02F" w14:textId="77777777" w:rsidR="00A0675A" w:rsidRPr="00A0675A" w:rsidRDefault="00A0675A" w:rsidP="00A0675A">
      <w:pPr>
        <w:widowControl w:val="0"/>
        <w:tabs>
          <w:tab w:val="left" w:pos="851"/>
          <w:tab w:val="left" w:pos="993"/>
          <w:tab w:val="left" w:pos="1843"/>
        </w:tabs>
        <w:spacing w:after="0" w:line="240" w:lineRule="auto"/>
        <w:ind w:firstLine="567"/>
        <w:contextualSpacing/>
        <w:jc w:val="both"/>
        <w:rPr>
          <w:rFonts w:cs="Times New Roman"/>
          <w:sz w:val="24"/>
          <w:szCs w:val="24"/>
          <w:highlight w:val="yellow"/>
          <w:lang w:eastAsia="ru-RU"/>
        </w:rPr>
      </w:pPr>
      <w:r w:rsidRPr="00A0675A">
        <w:rPr>
          <w:rFonts w:ascii="Times New Roman" w:hAnsi="Times New Roman" w:cs="Times New Roman"/>
          <w:sz w:val="24"/>
          <w:szCs w:val="24"/>
          <w:highlight w:val="yellow"/>
          <w:lang w:eastAsia="ru-RU"/>
        </w:rPr>
        <w:t xml:space="preserve">16.25. Повідомлення, які надсилаються для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2F348D1E" w14:textId="77777777" w:rsidR="00A0675A" w:rsidRPr="00A0675A" w:rsidRDefault="00A0675A" w:rsidP="00A0675A">
      <w:pPr>
        <w:widowControl w:val="0"/>
        <w:tabs>
          <w:tab w:val="left" w:pos="851"/>
          <w:tab w:val="left" w:pos="993"/>
          <w:tab w:val="left" w:pos="1843"/>
        </w:tabs>
        <w:spacing w:after="0" w:line="240" w:lineRule="auto"/>
        <w:ind w:firstLine="567"/>
        <w:contextualSpacing/>
        <w:jc w:val="both"/>
        <w:rPr>
          <w:rFonts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 xml:space="preserve">16.26. </w:t>
      </w:r>
      <w:r w:rsidRPr="00A0675A">
        <w:rPr>
          <w:rFonts w:ascii="Times New Roman" w:eastAsia="Arial Unicode MS" w:hAnsi="Times New Roman" w:cs="Times New Roman"/>
          <w:sz w:val="24"/>
          <w:szCs w:val="24"/>
          <w:highlight w:val="yellow"/>
          <w:lang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0E167D10" w14:textId="77777777" w:rsidR="00A0675A" w:rsidRPr="00A0675A" w:rsidRDefault="00A0675A" w:rsidP="00A0675A">
      <w:pPr>
        <w:widowControl w:val="0"/>
        <w:spacing w:after="0" w:line="240" w:lineRule="auto"/>
        <w:ind w:firstLine="567"/>
        <w:contextualSpacing/>
        <w:jc w:val="both"/>
        <w:rPr>
          <w:rFonts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 xml:space="preserve">16.27.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зі Сторін. </w:t>
      </w:r>
    </w:p>
    <w:p w14:paraId="0FC87507" w14:textId="77777777" w:rsidR="00A0675A" w:rsidRPr="00A0675A" w:rsidRDefault="00A0675A" w:rsidP="00A0675A">
      <w:pPr>
        <w:tabs>
          <w:tab w:val="left" w:pos="1134"/>
          <w:tab w:val="left" w:pos="1276"/>
        </w:tabs>
        <w:spacing w:after="0" w:line="240" w:lineRule="auto"/>
        <w:ind w:right="282" w:firstLine="567"/>
        <w:contextualSpacing/>
        <w:jc w:val="both"/>
        <w:rPr>
          <w:rFonts w:ascii="Times New Roman" w:eastAsia="Times New Roman" w:hAnsi="Times New Roman" w:cs="Times New Roman"/>
          <w:bCs/>
          <w:spacing w:val="-10"/>
          <w:sz w:val="24"/>
          <w:szCs w:val="24"/>
          <w:highlight w:val="yellow"/>
          <w:lang w:eastAsia="ru-RU"/>
        </w:rPr>
      </w:pPr>
      <w:r w:rsidRPr="00A0675A">
        <w:rPr>
          <w:rFonts w:ascii="Times New Roman" w:eastAsia="Times New Roman" w:hAnsi="Times New Roman" w:cs="Times New Roman"/>
          <w:bCs/>
          <w:spacing w:val="-10"/>
          <w:sz w:val="24"/>
          <w:szCs w:val="24"/>
          <w:highlight w:val="yellow"/>
          <w:lang w:eastAsia="ru-RU"/>
        </w:rPr>
        <w:t>16.28. На момент укладення цього Договору:</w:t>
      </w:r>
    </w:p>
    <w:p w14:paraId="183E5973" w14:textId="77777777" w:rsidR="00A0675A" w:rsidRPr="00A0675A" w:rsidRDefault="00A0675A" w:rsidP="00A0675A">
      <w:pPr>
        <w:tabs>
          <w:tab w:val="left" w:pos="1134"/>
          <w:tab w:val="left" w:pos="1276"/>
        </w:tabs>
        <w:spacing w:after="0" w:line="240" w:lineRule="auto"/>
        <w:ind w:right="282" w:firstLine="567"/>
        <w:jc w:val="both"/>
        <w:rPr>
          <w:rFonts w:ascii="Times New Roman" w:eastAsia="SimSun" w:hAnsi="Times New Roman" w:cs="Times New Roman"/>
          <w:bCs/>
          <w:spacing w:val="-10"/>
          <w:sz w:val="24"/>
          <w:szCs w:val="24"/>
          <w:highlight w:val="yellow"/>
          <w:lang w:eastAsia="ru-RU"/>
        </w:rPr>
      </w:pPr>
      <w:r w:rsidRPr="00A0675A">
        <w:rPr>
          <w:rFonts w:ascii="Times New Roman" w:eastAsia="SimSun" w:hAnsi="Times New Roman" w:cs="Times New Roman"/>
          <w:bCs/>
          <w:spacing w:val="-10"/>
          <w:sz w:val="24"/>
          <w:szCs w:val="24"/>
          <w:highlight w:val="yellow"/>
          <w:lang w:eastAsia="ru-RU"/>
        </w:rPr>
        <w:t>- Страховик є __________________________________;</w:t>
      </w:r>
    </w:p>
    <w:p w14:paraId="2AFA4454" w14:textId="77777777" w:rsidR="00A0675A" w:rsidRPr="00A0675A" w:rsidRDefault="00A0675A" w:rsidP="00A0675A">
      <w:pPr>
        <w:tabs>
          <w:tab w:val="left" w:pos="1134"/>
          <w:tab w:val="left" w:pos="1276"/>
        </w:tabs>
        <w:spacing w:after="0" w:line="240" w:lineRule="auto"/>
        <w:ind w:right="282" w:firstLine="567"/>
        <w:jc w:val="both"/>
        <w:rPr>
          <w:rFonts w:ascii="Times New Roman" w:hAnsi="Times New Roman" w:cs="Times New Roman"/>
          <w:spacing w:val="-10"/>
          <w:sz w:val="24"/>
          <w:szCs w:val="24"/>
          <w:highlight w:val="yellow"/>
        </w:rPr>
      </w:pPr>
      <w:r w:rsidRPr="00A0675A">
        <w:rPr>
          <w:rFonts w:ascii="Times New Roman" w:eastAsia="SimSun" w:hAnsi="Times New Roman" w:cs="Times New Roman"/>
          <w:bCs/>
          <w:spacing w:val="-10"/>
          <w:sz w:val="24"/>
          <w:szCs w:val="24"/>
          <w:highlight w:val="yellow"/>
          <w:lang w:eastAsia="ru-RU"/>
        </w:rPr>
        <w:t>- Страхувальник є неприбутковою установою.</w:t>
      </w:r>
    </w:p>
    <w:p w14:paraId="5E1C2327" w14:textId="592E197C" w:rsidR="00A0675A" w:rsidRPr="004F1016" w:rsidRDefault="00A0675A" w:rsidP="00CB1346">
      <w:pPr>
        <w:pStyle w:val="af0"/>
        <w:numPr>
          <w:ilvl w:val="1"/>
          <w:numId w:val="74"/>
        </w:numPr>
        <w:ind w:left="0" w:right="282" w:firstLine="568"/>
        <w:contextualSpacing/>
        <w:jc w:val="both"/>
        <w:rPr>
          <w:spacing w:val="-10"/>
          <w:sz w:val="24"/>
          <w:szCs w:val="24"/>
          <w:highlight w:val="yellow"/>
          <w:lang w:val="uk-UA"/>
        </w:rPr>
      </w:pPr>
      <w:r w:rsidRPr="004F1016">
        <w:rPr>
          <w:spacing w:val="-10"/>
          <w:sz w:val="24"/>
          <w:szCs w:val="24"/>
          <w:highlight w:val="yellow"/>
          <w:lang w:val="uk-UA"/>
        </w:rPr>
        <w:t xml:space="preserve">Страхувальник підтверджує,  що отримав письмову  згоду від Застрахованої особи щодо обробки її персональних даних Страховиком та повідомив  останню про обсяг та мету, з якою будуть оброблятися її персональні дані, осіб, яким передаються її персональні дані, та права, визначені ст. 8  Закону України «Про захист персональних даних». </w:t>
      </w:r>
    </w:p>
    <w:p w14:paraId="787D8ACC" w14:textId="4DEF94FA" w:rsidR="00A0675A" w:rsidRPr="004F1016" w:rsidRDefault="00A0675A" w:rsidP="00CB1346">
      <w:pPr>
        <w:pStyle w:val="af0"/>
        <w:numPr>
          <w:ilvl w:val="1"/>
          <w:numId w:val="74"/>
        </w:numPr>
        <w:tabs>
          <w:tab w:val="left" w:pos="900"/>
          <w:tab w:val="left" w:pos="1134"/>
        </w:tabs>
        <w:ind w:left="0" w:right="282" w:firstLine="568"/>
        <w:contextualSpacing/>
        <w:jc w:val="both"/>
        <w:rPr>
          <w:spacing w:val="-10"/>
          <w:sz w:val="24"/>
          <w:szCs w:val="24"/>
          <w:highlight w:val="yellow"/>
          <w:lang w:val="uk-UA"/>
        </w:rPr>
      </w:pPr>
      <w:r w:rsidRPr="004F1016">
        <w:rPr>
          <w:spacing w:val="-10"/>
          <w:sz w:val="24"/>
          <w:szCs w:val="24"/>
          <w:highlight w:val="yellow"/>
          <w:lang w:val="uk-UA"/>
        </w:rPr>
        <w:t xml:space="preserve">Застрахована особа надає згоду Страховику від свого імені в рамках укладеного </w:t>
      </w:r>
      <w:r w:rsidRPr="004F1016">
        <w:rPr>
          <w:spacing w:val="-10"/>
          <w:sz w:val="24"/>
          <w:szCs w:val="24"/>
          <w:highlight w:val="yellow"/>
        </w:rPr>
        <w:t> </w:t>
      </w:r>
      <w:r w:rsidRPr="004F1016">
        <w:rPr>
          <w:spacing w:val="-10"/>
          <w:sz w:val="24"/>
          <w:szCs w:val="24"/>
          <w:highlight w:val="yellow"/>
          <w:lang w:val="uk-UA"/>
        </w:rPr>
        <w:t xml:space="preserve">договору страхування, організовувати </w:t>
      </w:r>
      <w:r w:rsidRPr="004F1016">
        <w:rPr>
          <w:spacing w:val="-10"/>
          <w:sz w:val="24"/>
          <w:szCs w:val="24"/>
          <w:highlight w:val="yellow"/>
        </w:rPr>
        <w:t> </w:t>
      </w:r>
      <w:r w:rsidRPr="004F1016">
        <w:rPr>
          <w:spacing w:val="-10"/>
          <w:sz w:val="24"/>
          <w:szCs w:val="24"/>
          <w:highlight w:val="yellow"/>
          <w:lang w:val="uk-UA"/>
        </w:rPr>
        <w:t xml:space="preserve">консультації сімейного лікаря за Декларацією з сімейним лікарем, вести перемовини з лікарями щодо призначень діагностики або лікування при страховому випадку, допомагати в організації оформлення Декларації з сімейним лікарем, якщо такої не укладено Застрахованою особою. </w:t>
      </w:r>
    </w:p>
    <w:p w14:paraId="0342A914" w14:textId="77777777" w:rsidR="00A0675A" w:rsidRPr="00A0675A" w:rsidRDefault="00A0675A" w:rsidP="00CB1346">
      <w:pPr>
        <w:numPr>
          <w:ilvl w:val="1"/>
          <w:numId w:val="7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Погодження корпоративних лімітів, у разі наявності опції в Програмі страхування проводиться на підставі відправлення запиту та отримання відповіді від відповідальної особи Страхувальника: ____________________; адреса електронної пошти: </w:t>
      </w:r>
      <w:hyperlink r:id="rId34" w:history="1">
        <w:r w:rsidRPr="00A0675A">
          <w:rPr>
            <w:rFonts w:ascii="Times New Roman" w:hAnsi="Times New Roman" w:cs="Times New Roman"/>
            <w:color w:val="0000FF"/>
            <w:sz w:val="24"/>
            <w:szCs w:val="24"/>
            <w:highlight w:val="yellow"/>
            <w:shd w:val="clear" w:color="auto" w:fill="FFFFFF"/>
          </w:rPr>
          <w:t>______________________</w:t>
        </w:r>
      </w:hyperlink>
      <w:r w:rsidRPr="00A0675A">
        <w:rPr>
          <w:rFonts w:ascii="Times New Roman" w:hAnsi="Times New Roman" w:cs="Times New Roman"/>
          <w:color w:val="0000FF"/>
          <w:sz w:val="24"/>
          <w:szCs w:val="24"/>
          <w:highlight w:val="yellow"/>
          <w:shd w:val="clear" w:color="auto" w:fill="FFFFFF"/>
        </w:rPr>
        <w:t xml:space="preserve"> </w:t>
      </w:r>
      <w:r w:rsidRPr="00A0675A">
        <w:rPr>
          <w:rFonts w:ascii="Times New Roman" w:hAnsi="Times New Roman" w:cs="Times New Roman"/>
          <w:spacing w:val="-10"/>
          <w:sz w:val="24"/>
          <w:szCs w:val="24"/>
          <w:highlight w:val="yellow"/>
        </w:rPr>
        <w:t>(вказати ПІБ та електрону пошту).</w:t>
      </w:r>
    </w:p>
    <w:p w14:paraId="2F5D0636" w14:textId="77777777" w:rsidR="00A0675A" w:rsidRPr="00A0675A" w:rsidRDefault="00A0675A" w:rsidP="00CB1346">
      <w:pPr>
        <w:numPr>
          <w:ilvl w:val="1"/>
          <w:numId w:val="7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lastRenderedPageBreak/>
        <w:t xml:space="preserve">У разі наявності в програмі страхування планової опції вакцинації/вітамінізації/імунізації замовлення опції проводиться централізовано шляхом направлення замовлення на отримання опції та списку Застрахованих осіб, які бажають отримати опцію, від відповідальної особи Страхувальника, що вказана в п. 16.10 на електрону пошту Страховика </w:t>
      </w:r>
      <w:r w:rsidRPr="00A0675A">
        <w:rPr>
          <w:rFonts w:ascii="Times New Roman" w:hAnsi="Times New Roman" w:cs="Times New Roman"/>
          <w:sz w:val="24"/>
          <w:szCs w:val="24"/>
          <w:highlight w:val="yellow"/>
        </w:rPr>
        <w:t>________________</w:t>
      </w:r>
      <w:r w:rsidRPr="00A0675A">
        <w:rPr>
          <w:rFonts w:ascii="Times New Roman" w:hAnsi="Times New Roman" w:cs="Times New Roman"/>
          <w:spacing w:val="-10"/>
          <w:sz w:val="24"/>
          <w:szCs w:val="24"/>
          <w:highlight w:val="yellow"/>
        </w:rPr>
        <w:t xml:space="preserve"> з темою листа по відповідній опції: Вакцинація/вітамінізація/імунізація для проведення опції медичним </w:t>
      </w:r>
      <w:proofErr w:type="spellStart"/>
      <w:r w:rsidRPr="00A0675A">
        <w:rPr>
          <w:rFonts w:ascii="Times New Roman" w:hAnsi="Times New Roman" w:cs="Times New Roman"/>
          <w:spacing w:val="-10"/>
          <w:sz w:val="24"/>
          <w:szCs w:val="24"/>
          <w:highlight w:val="yellow"/>
        </w:rPr>
        <w:t>асистансом</w:t>
      </w:r>
      <w:proofErr w:type="spellEnd"/>
      <w:r w:rsidRPr="00A0675A">
        <w:rPr>
          <w:rFonts w:ascii="Times New Roman" w:hAnsi="Times New Roman" w:cs="Times New Roman"/>
          <w:spacing w:val="-10"/>
          <w:sz w:val="24"/>
          <w:szCs w:val="24"/>
          <w:highlight w:val="yellow"/>
        </w:rPr>
        <w:t xml:space="preserve"> Страховика. </w:t>
      </w:r>
    </w:p>
    <w:p w14:paraId="1EC403F6" w14:textId="77777777" w:rsidR="00A0675A" w:rsidRPr="00A0675A" w:rsidRDefault="00A0675A" w:rsidP="00CB1346">
      <w:pPr>
        <w:numPr>
          <w:ilvl w:val="1"/>
          <w:numId w:val="7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 xml:space="preserve">У разі наявності в програмі страхування  опції Довірений лікар в офіс замовлення опції проводиться централізовано шляхом направлення замовлення на отримання опції та зазначення кількості Застрахованих осіб, які бажають отримати опцію, від відповідальної особи Страхувальника, що вказана в п. 16.10 на електрону пошту Страховика </w:t>
      </w:r>
      <w:hyperlink r:id="rId35" w:tgtFrame="_blank" w:history="1">
        <w:r w:rsidRPr="00A0675A">
          <w:rPr>
            <w:rFonts w:ascii="Times New Roman" w:hAnsi="Times New Roman" w:cs="Times New Roman"/>
            <w:spacing w:val="-10"/>
            <w:sz w:val="24"/>
            <w:szCs w:val="24"/>
            <w:highlight w:val="yellow"/>
          </w:rPr>
          <w:t>__________________</w:t>
        </w:r>
      </w:hyperlink>
      <w:r w:rsidRPr="00A0675A">
        <w:rPr>
          <w:rFonts w:ascii="Times New Roman" w:hAnsi="Times New Roman" w:cs="Times New Roman"/>
          <w:spacing w:val="-10"/>
          <w:sz w:val="24"/>
          <w:szCs w:val="24"/>
          <w:highlight w:val="yellow"/>
        </w:rPr>
        <w:t xml:space="preserve">  з темою листа по відповідній опції: Довірений лікар в офіс для проведення опції медичним </w:t>
      </w:r>
      <w:proofErr w:type="spellStart"/>
      <w:r w:rsidRPr="00A0675A">
        <w:rPr>
          <w:rFonts w:ascii="Times New Roman" w:hAnsi="Times New Roman" w:cs="Times New Roman"/>
          <w:spacing w:val="-10"/>
          <w:sz w:val="24"/>
          <w:szCs w:val="24"/>
          <w:highlight w:val="yellow"/>
        </w:rPr>
        <w:t>асистансом</w:t>
      </w:r>
      <w:proofErr w:type="spellEnd"/>
      <w:r w:rsidRPr="00A0675A">
        <w:rPr>
          <w:rFonts w:ascii="Times New Roman" w:hAnsi="Times New Roman" w:cs="Times New Roman"/>
          <w:spacing w:val="-10"/>
          <w:sz w:val="24"/>
          <w:szCs w:val="24"/>
          <w:highlight w:val="yellow"/>
        </w:rPr>
        <w:t xml:space="preserve"> Страховика. Візит довіреного лікаря відбувається в офіс за попереднім запитом, але не пізніше ніж до 20 числа попереднього до візиту місяця, в якому має пройти візит. Візит довіреного лікаря відбувається в офіс за умови заявленої кількості не менше 5 осіб. Розрахунок часу відбувається за умови 5 осіб на 1 годину. Для кількості менше 5 осіб викликається  лікар планово згідно опції "виклик лікаря в офіс/додому", якщо наявні медичні покази до виклику лікаря в офіс.</w:t>
      </w:r>
    </w:p>
    <w:p w14:paraId="60D8C3A4" w14:textId="77777777" w:rsidR="00A0675A" w:rsidRPr="00A0675A" w:rsidRDefault="00A0675A" w:rsidP="00CB1346">
      <w:pPr>
        <w:numPr>
          <w:ilvl w:val="1"/>
          <w:numId w:val="7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Підписуючи цей Договір Сторони усвідомлюють та погоджуються, що надання послуг та розрахунки за цим Договором здійснюються у разі наявності відповідного фінансування за програмою, зазначеним в пункті 2.5. Договору та відсутності будь - яких обмежень на здійснення видатків.</w:t>
      </w:r>
    </w:p>
    <w:p w14:paraId="76D64B28" w14:textId="77777777" w:rsidR="00A0675A" w:rsidRPr="00A0675A" w:rsidRDefault="00A0675A" w:rsidP="00CB1346">
      <w:pPr>
        <w:numPr>
          <w:ilvl w:val="1"/>
          <w:numId w:val="74"/>
        </w:numPr>
        <w:tabs>
          <w:tab w:val="left" w:pos="900"/>
          <w:tab w:val="left" w:pos="1134"/>
        </w:tabs>
        <w:spacing w:after="0" w:line="240" w:lineRule="auto"/>
        <w:ind w:left="0" w:right="282" w:firstLine="567"/>
        <w:contextualSpacing/>
        <w:jc w:val="both"/>
        <w:rPr>
          <w:rFonts w:ascii="Times New Roman" w:hAnsi="Times New Roman" w:cs="Times New Roman"/>
          <w:spacing w:val="-10"/>
          <w:sz w:val="24"/>
          <w:szCs w:val="24"/>
          <w:highlight w:val="yellow"/>
        </w:rPr>
      </w:pPr>
      <w:r w:rsidRPr="00A0675A">
        <w:rPr>
          <w:rFonts w:ascii="Times New Roman" w:hAnsi="Times New Roman" w:cs="Times New Roman"/>
          <w:spacing w:val="-10"/>
          <w:sz w:val="24"/>
          <w:szCs w:val="24"/>
          <w:highlight w:val="yellow"/>
        </w:rPr>
        <w:t>Зміни до цього Договору можуть бути внесені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60E42E8" w14:textId="77777777" w:rsidR="00A0675A" w:rsidRPr="00A0675A" w:rsidRDefault="00A0675A" w:rsidP="00A0675A">
      <w:pPr>
        <w:tabs>
          <w:tab w:val="left" w:pos="851"/>
          <w:tab w:val="left" w:pos="1134"/>
        </w:tabs>
        <w:ind w:left="510" w:right="282"/>
        <w:contextualSpacing/>
        <w:rPr>
          <w:rFonts w:ascii="Times New Roman" w:hAnsi="Times New Roman" w:cs="Times New Roman"/>
          <w:spacing w:val="-10"/>
          <w:sz w:val="24"/>
          <w:szCs w:val="24"/>
          <w:highlight w:val="yellow"/>
        </w:rPr>
      </w:pPr>
    </w:p>
    <w:p w14:paraId="3C297E0C" w14:textId="77777777" w:rsidR="00A0675A" w:rsidRPr="00A0675A" w:rsidRDefault="00A0675A" w:rsidP="00A0675A">
      <w:pPr>
        <w:spacing w:after="0" w:line="240" w:lineRule="auto"/>
        <w:ind w:left="1080" w:right="282"/>
        <w:jc w:val="center"/>
        <w:rPr>
          <w:rFonts w:ascii="Times New Roman" w:eastAsia="Times New Roman" w:hAnsi="Times New Roman" w:cs="Times New Roman"/>
          <w:b/>
          <w:spacing w:val="-10"/>
          <w:w w:val="101"/>
          <w:sz w:val="24"/>
          <w:szCs w:val="24"/>
          <w:highlight w:val="yellow"/>
          <w:lang w:eastAsia="en-US"/>
        </w:rPr>
      </w:pPr>
      <w:r w:rsidRPr="00A0675A">
        <w:rPr>
          <w:rFonts w:ascii="Times New Roman" w:eastAsia="Times New Roman" w:hAnsi="Times New Roman" w:cs="Times New Roman"/>
          <w:b/>
          <w:spacing w:val="-10"/>
          <w:w w:val="101"/>
          <w:sz w:val="24"/>
          <w:szCs w:val="24"/>
          <w:highlight w:val="yellow"/>
          <w:lang w:eastAsia="en-US"/>
        </w:rPr>
        <w:t>XVII. НАБРАННЯ ЧИННОСТІ ДОГОВОРОМ</w:t>
      </w:r>
    </w:p>
    <w:p w14:paraId="1ED55BF1" w14:textId="244C872F" w:rsidR="00A0675A" w:rsidRPr="004F1016" w:rsidRDefault="00A0675A" w:rsidP="005911AC">
      <w:pPr>
        <w:pStyle w:val="af0"/>
        <w:numPr>
          <w:ilvl w:val="1"/>
          <w:numId w:val="55"/>
        </w:numPr>
        <w:tabs>
          <w:tab w:val="left" w:pos="1134"/>
        </w:tabs>
        <w:ind w:left="0" w:firstLine="568"/>
        <w:rPr>
          <w:highlight w:val="yellow"/>
        </w:rPr>
      </w:pPr>
      <w:r w:rsidRPr="004F1016">
        <w:rPr>
          <w:spacing w:val="-10"/>
          <w:sz w:val="24"/>
          <w:szCs w:val="24"/>
          <w:highlight w:val="yellow"/>
        </w:rPr>
        <w:t xml:space="preserve"> </w:t>
      </w:r>
      <w:proofErr w:type="spellStart"/>
      <w:r w:rsidRPr="004F1016">
        <w:rPr>
          <w:spacing w:val="-10"/>
          <w:sz w:val="24"/>
          <w:szCs w:val="24"/>
          <w:highlight w:val="yellow"/>
        </w:rPr>
        <w:t>Цей</w:t>
      </w:r>
      <w:proofErr w:type="spellEnd"/>
      <w:r w:rsidRPr="004F1016">
        <w:rPr>
          <w:spacing w:val="-10"/>
          <w:sz w:val="24"/>
          <w:szCs w:val="24"/>
          <w:highlight w:val="yellow"/>
        </w:rPr>
        <w:t xml:space="preserve"> </w:t>
      </w:r>
      <w:proofErr w:type="spellStart"/>
      <w:r w:rsidRPr="004F1016">
        <w:rPr>
          <w:spacing w:val="-10"/>
          <w:sz w:val="24"/>
          <w:szCs w:val="24"/>
          <w:highlight w:val="yellow"/>
        </w:rPr>
        <w:t>Договір</w:t>
      </w:r>
      <w:proofErr w:type="spellEnd"/>
      <w:r w:rsidRPr="004F1016">
        <w:rPr>
          <w:spacing w:val="-10"/>
          <w:sz w:val="24"/>
          <w:szCs w:val="24"/>
          <w:highlight w:val="yellow"/>
        </w:rPr>
        <w:t xml:space="preserve"> </w:t>
      </w:r>
      <w:proofErr w:type="spellStart"/>
      <w:r w:rsidRPr="004F1016">
        <w:rPr>
          <w:spacing w:val="-10"/>
          <w:sz w:val="24"/>
          <w:szCs w:val="24"/>
          <w:highlight w:val="yellow"/>
        </w:rPr>
        <w:t>набирає</w:t>
      </w:r>
      <w:proofErr w:type="spellEnd"/>
      <w:r w:rsidRPr="004F1016">
        <w:rPr>
          <w:spacing w:val="-10"/>
          <w:sz w:val="24"/>
          <w:szCs w:val="24"/>
          <w:highlight w:val="yellow"/>
        </w:rPr>
        <w:t xml:space="preserve"> </w:t>
      </w:r>
      <w:proofErr w:type="spellStart"/>
      <w:r w:rsidRPr="004F1016">
        <w:rPr>
          <w:spacing w:val="-10"/>
          <w:sz w:val="24"/>
          <w:szCs w:val="24"/>
          <w:highlight w:val="yellow"/>
        </w:rPr>
        <w:t>чинності</w:t>
      </w:r>
      <w:proofErr w:type="spellEnd"/>
      <w:r w:rsidRPr="004F1016">
        <w:rPr>
          <w:spacing w:val="-10"/>
          <w:sz w:val="24"/>
          <w:szCs w:val="24"/>
          <w:highlight w:val="yellow"/>
        </w:rPr>
        <w:t xml:space="preserve"> з дати його </w:t>
      </w:r>
      <w:proofErr w:type="spellStart"/>
      <w:r w:rsidRPr="004F1016">
        <w:rPr>
          <w:spacing w:val="-10"/>
          <w:sz w:val="24"/>
          <w:szCs w:val="24"/>
          <w:highlight w:val="yellow"/>
        </w:rPr>
        <w:t>підписання</w:t>
      </w:r>
      <w:proofErr w:type="spellEnd"/>
      <w:r w:rsidRPr="004F1016">
        <w:rPr>
          <w:spacing w:val="-10"/>
          <w:sz w:val="24"/>
          <w:szCs w:val="24"/>
          <w:highlight w:val="yellow"/>
        </w:rPr>
        <w:t xml:space="preserve"> </w:t>
      </w:r>
      <w:proofErr w:type="spellStart"/>
      <w:r w:rsidRPr="004F1016">
        <w:rPr>
          <w:spacing w:val="-10"/>
          <w:sz w:val="24"/>
          <w:szCs w:val="24"/>
          <w:highlight w:val="yellow"/>
        </w:rPr>
        <w:t>уповноваженими</w:t>
      </w:r>
      <w:proofErr w:type="spellEnd"/>
      <w:r w:rsidRPr="004F1016">
        <w:rPr>
          <w:spacing w:val="-10"/>
          <w:sz w:val="24"/>
          <w:szCs w:val="24"/>
          <w:highlight w:val="yellow"/>
        </w:rPr>
        <w:t xml:space="preserve"> особами </w:t>
      </w:r>
      <w:proofErr w:type="spellStart"/>
      <w:r w:rsidRPr="004F1016">
        <w:rPr>
          <w:spacing w:val="-10"/>
          <w:sz w:val="24"/>
          <w:szCs w:val="24"/>
          <w:highlight w:val="yellow"/>
        </w:rPr>
        <w:t>Сторін</w:t>
      </w:r>
      <w:proofErr w:type="spellEnd"/>
      <w:r w:rsidRPr="004F1016">
        <w:rPr>
          <w:spacing w:val="-10"/>
          <w:sz w:val="24"/>
          <w:szCs w:val="24"/>
          <w:highlight w:val="yellow"/>
        </w:rPr>
        <w:t>.</w:t>
      </w:r>
    </w:p>
    <w:p w14:paraId="7A34EE42" w14:textId="77777777" w:rsidR="00A0675A" w:rsidRPr="00A0675A" w:rsidRDefault="00A0675A" w:rsidP="00A0675A">
      <w:pPr>
        <w:tabs>
          <w:tab w:val="left" w:pos="1134"/>
          <w:tab w:val="left" w:pos="1276"/>
        </w:tabs>
        <w:spacing w:after="0" w:line="240" w:lineRule="auto"/>
        <w:ind w:left="567" w:right="282"/>
        <w:contextualSpacing/>
        <w:jc w:val="both"/>
        <w:rPr>
          <w:rFonts w:ascii="Times New Roman" w:hAnsi="Times New Roman" w:cs="Times New Roman"/>
          <w:spacing w:val="-10"/>
          <w:sz w:val="24"/>
          <w:szCs w:val="24"/>
          <w:highlight w:val="yellow"/>
        </w:rPr>
      </w:pPr>
    </w:p>
    <w:p w14:paraId="5BA565A4" w14:textId="77777777" w:rsidR="00A0675A" w:rsidRPr="00A0675A" w:rsidRDefault="00A0675A" w:rsidP="00A0675A">
      <w:pPr>
        <w:spacing w:after="0" w:line="240" w:lineRule="auto"/>
        <w:ind w:left="1080" w:right="282"/>
        <w:jc w:val="center"/>
        <w:rPr>
          <w:rFonts w:ascii="Times New Roman" w:eastAsia="Times New Roman" w:hAnsi="Times New Roman" w:cs="Times New Roman"/>
          <w:b/>
          <w:spacing w:val="-10"/>
          <w:w w:val="101"/>
          <w:sz w:val="24"/>
          <w:szCs w:val="24"/>
          <w:highlight w:val="yellow"/>
          <w:lang w:eastAsia="ru-RU"/>
        </w:rPr>
      </w:pPr>
      <w:r w:rsidRPr="00A0675A">
        <w:rPr>
          <w:rFonts w:ascii="Times New Roman" w:eastAsia="Times New Roman" w:hAnsi="Times New Roman" w:cs="Times New Roman"/>
          <w:b/>
          <w:spacing w:val="-10"/>
          <w:w w:val="101"/>
          <w:sz w:val="24"/>
          <w:szCs w:val="24"/>
          <w:highlight w:val="yellow"/>
          <w:lang w:eastAsia="en-US"/>
        </w:rPr>
        <w:t>XVIII. АНТИКОРУПЦІЙНЕ ЗАСТЕРЕЖЕННЯ</w:t>
      </w:r>
    </w:p>
    <w:p w14:paraId="73393498" w14:textId="53228F3B" w:rsidR="00A0675A" w:rsidRPr="004F1016" w:rsidRDefault="00A0675A" w:rsidP="002530DD">
      <w:pPr>
        <w:pStyle w:val="af0"/>
        <w:numPr>
          <w:ilvl w:val="1"/>
          <w:numId w:val="75"/>
        </w:numPr>
        <w:tabs>
          <w:tab w:val="left" w:pos="1134"/>
        </w:tabs>
        <w:ind w:left="0" w:right="282" w:firstLine="567"/>
        <w:jc w:val="both"/>
        <w:rPr>
          <w:bCs/>
          <w:spacing w:val="-10"/>
          <w:w w:val="101"/>
          <w:sz w:val="24"/>
          <w:szCs w:val="24"/>
          <w:highlight w:val="yellow"/>
          <w:lang w:val="uk-UA"/>
        </w:rPr>
      </w:pPr>
      <w:r w:rsidRPr="004F1016">
        <w:rPr>
          <w:bCs/>
          <w:spacing w:val="-10"/>
          <w:w w:val="101"/>
          <w:sz w:val="24"/>
          <w:szCs w:val="24"/>
          <w:highlight w:val="yellow"/>
          <w:lang w:val="uk-UA"/>
        </w:rPr>
        <w:t>Страховик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Покупця,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74A39A42" w14:textId="1272786B" w:rsidR="00A0675A" w:rsidRPr="004F1016" w:rsidRDefault="00A0675A" w:rsidP="002530DD">
      <w:pPr>
        <w:pStyle w:val="af0"/>
        <w:numPr>
          <w:ilvl w:val="1"/>
          <w:numId w:val="75"/>
        </w:numPr>
        <w:tabs>
          <w:tab w:val="left" w:pos="1134"/>
        </w:tabs>
        <w:ind w:left="0" w:right="282" w:firstLine="567"/>
        <w:jc w:val="both"/>
        <w:rPr>
          <w:bCs/>
          <w:spacing w:val="-10"/>
          <w:w w:val="101"/>
          <w:sz w:val="24"/>
          <w:szCs w:val="24"/>
          <w:highlight w:val="yellow"/>
        </w:rPr>
      </w:pPr>
      <w:r w:rsidRPr="004F1016">
        <w:rPr>
          <w:bCs/>
          <w:spacing w:val="-10"/>
          <w:w w:val="101"/>
          <w:sz w:val="24"/>
          <w:szCs w:val="24"/>
          <w:highlight w:val="yellow"/>
        </w:rPr>
        <w:t xml:space="preserve">У </w:t>
      </w:r>
      <w:proofErr w:type="spellStart"/>
      <w:r w:rsidRPr="004F1016">
        <w:rPr>
          <w:bCs/>
          <w:spacing w:val="-10"/>
          <w:w w:val="101"/>
          <w:sz w:val="24"/>
          <w:szCs w:val="24"/>
          <w:highlight w:val="yellow"/>
        </w:rPr>
        <w:t>разі</w:t>
      </w:r>
      <w:proofErr w:type="spellEnd"/>
      <w:r w:rsidRPr="004F1016">
        <w:rPr>
          <w:bCs/>
          <w:spacing w:val="-10"/>
          <w:w w:val="101"/>
          <w:sz w:val="24"/>
          <w:szCs w:val="24"/>
          <w:highlight w:val="yellow"/>
        </w:rPr>
        <w:t xml:space="preserve"> </w:t>
      </w:r>
      <w:proofErr w:type="spellStart"/>
      <w:r w:rsidRPr="004F1016">
        <w:rPr>
          <w:bCs/>
          <w:spacing w:val="-10"/>
          <w:w w:val="101"/>
          <w:sz w:val="24"/>
          <w:szCs w:val="24"/>
          <w:highlight w:val="yellow"/>
        </w:rPr>
        <w:t>надходження</w:t>
      </w:r>
      <w:proofErr w:type="spellEnd"/>
      <w:r w:rsidRPr="004F1016">
        <w:rPr>
          <w:bCs/>
          <w:spacing w:val="-10"/>
          <w:w w:val="101"/>
          <w:sz w:val="24"/>
          <w:szCs w:val="24"/>
          <w:highlight w:val="yellow"/>
        </w:rPr>
        <w:t xml:space="preserve">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4361DDAC" w14:textId="77777777" w:rsidR="00A0675A" w:rsidRPr="00A0675A" w:rsidRDefault="00A0675A" w:rsidP="002530DD">
      <w:pPr>
        <w:numPr>
          <w:ilvl w:val="1"/>
          <w:numId w:val="75"/>
        </w:numPr>
        <w:tabs>
          <w:tab w:val="left" w:pos="1134"/>
        </w:tabs>
        <w:spacing w:after="0" w:line="240" w:lineRule="auto"/>
        <w:ind w:left="0" w:right="282" w:firstLine="567"/>
        <w:jc w:val="both"/>
        <w:rPr>
          <w:rFonts w:ascii="Times New Roman" w:eastAsia="Times New Roman" w:hAnsi="Times New Roman" w:cs="Times New Roman"/>
          <w:bCs/>
          <w:spacing w:val="-10"/>
          <w:w w:val="101"/>
          <w:sz w:val="24"/>
          <w:szCs w:val="24"/>
          <w:highlight w:val="yellow"/>
          <w:lang w:eastAsia="ru-RU"/>
        </w:rPr>
      </w:pPr>
      <w:r w:rsidRPr="00A0675A">
        <w:rPr>
          <w:rFonts w:ascii="Times New Roman" w:eastAsia="Times New Roman" w:hAnsi="Times New Roman" w:cs="Times New Roman"/>
          <w:bCs/>
          <w:spacing w:val="-10"/>
          <w:w w:val="101"/>
          <w:sz w:val="24"/>
          <w:szCs w:val="24"/>
          <w:highlight w:val="yellow"/>
          <w:lang w:eastAsia="ru-RU"/>
        </w:rPr>
        <w:t>Страховик гарантує та зобов’язується забезпечити, що Страховик, його представники, агенти, директори, працівники, посадові особи та/або інші особи, пов'язані з ним:</w:t>
      </w:r>
    </w:p>
    <w:p w14:paraId="1C81E787" w14:textId="77777777" w:rsidR="00A0675A" w:rsidRPr="00A0675A" w:rsidRDefault="00A0675A" w:rsidP="00A0675A">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highlight w:val="yellow"/>
        </w:rPr>
      </w:pPr>
      <w:r w:rsidRPr="00A0675A">
        <w:rPr>
          <w:rFonts w:ascii="Times New Roman" w:hAnsi="Times New Roman" w:cs="Times New Roman"/>
          <w:bCs/>
          <w:spacing w:val="-10"/>
          <w:sz w:val="24"/>
          <w:szCs w:val="24"/>
          <w:highlight w:val="yellow"/>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3E9BE9EE" w14:textId="77777777" w:rsidR="00A0675A" w:rsidRPr="00A0675A" w:rsidRDefault="00A0675A" w:rsidP="00A0675A">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highlight w:val="yellow"/>
        </w:rPr>
      </w:pPr>
      <w:r w:rsidRPr="00A0675A">
        <w:rPr>
          <w:rFonts w:ascii="Times New Roman" w:hAnsi="Times New Roman" w:cs="Times New Roman"/>
          <w:bCs/>
          <w:spacing w:val="-10"/>
          <w:sz w:val="24"/>
          <w:szCs w:val="24"/>
          <w:highlight w:val="yellow"/>
        </w:rPr>
        <w:t>не надавали та не надаватимуть Страхувальнику неправдиву інформацію про хід виконання цього Договору, або будь-яку іншу інформацію, що стосується цього Договору;</w:t>
      </w:r>
    </w:p>
    <w:p w14:paraId="7E6A18AA" w14:textId="77777777" w:rsidR="00A0675A" w:rsidRPr="00A0675A" w:rsidRDefault="00A0675A" w:rsidP="00A0675A">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highlight w:val="yellow"/>
        </w:rPr>
      </w:pPr>
      <w:r w:rsidRPr="00A0675A">
        <w:rPr>
          <w:rFonts w:ascii="Times New Roman" w:hAnsi="Times New Roman" w:cs="Times New Roman"/>
          <w:bCs/>
          <w:spacing w:val="-10"/>
          <w:sz w:val="24"/>
          <w:szCs w:val="24"/>
          <w:highlight w:val="yellow"/>
        </w:rPr>
        <w:t>не спотворювали та не приховували інформацію з метою впливу на процес відбору Страхувальником контрагента, укладення і виконання цього Договору;</w:t>
      </w:r>
    </w:p>
    <w:p w14:paraId="47411D5B" w14:textId="77777777" w:rsidR="00A0675A" w:rsidRPr="00A0675A" w:rsidRDefault="00A0675A" w:rsidP="00A0675A">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highlight w:val="yellow"/>
        </w:rPr>
      </w:pPr>
      <w:r w:rsidRPr="00A0675A">
        <w:rPr>
          <w:rFonts w:ascii="Times New Roman" w:hAnsi="Times New Roman" w:cs="Times New Roman"/>
          <w:bCs/>
          <w:spacing w:val="-10"/>
          <w:sz w:val="24"/>
          <w:szCs w:val="24"/>
          <w:highlight w:val="yellow"/>
        </w:rPr>
        <w:t>не брали та не братимуть участь у змові між двома або більше учасниками процесу відбору Страхувальником контрагента з метою встановлення штучних чи неконкурентних цін тощо;</w:t>
      </w:r>
    </w:p>
    <w:p w14:paraId="280FFF9B" w14:textId="77777777" w:rsidR="00A0675A" w:rsidRPr="00A0675A" w:rsidRDefault="00A0675A" w:rsidP="00A0675A">
      <w:pPr>
        <w:widowControl w:val="0"/>
        <w:numPr>
          <w:ilvl w:val="0"/>
          <w:numId w:val="46"/>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highlight w:val="yellow"/>
        </w:rPr>
      </w:pPr>
      <w:r w:rsidRPr="00A0675A">
        <w:rPr>
          <w:rFonts w:ascii="Times New Roman" w:hAnsi="Times New Roman" w:cs="Times New Roman"/>
          <w:bCs/>
          <w:spacing w:val="-10"/>
          <w:sz w:val="24"/>
          <w:szCs w:val="24"/>
          <w:highlight w:val="yellow"/>
        </w:rPr>
        <w:lastRenderedPageBreak/>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08CDA518" w14:textId="77777777" w:rsidR="00A0675A" w:rsidRPr="00A0675A" w:rsidRDefault="00A0675A" w:rsidP="002530DD">
      <w:pPr>
        <w:widowControl w:val="0"/>
        <w:numPr>
          <w:ilvl w:val="1"/>
          <w:numId w:val="75"/>
        </w:numPr>
        <w:tabs>
          <w:tab w:val="left" w:pos="851"/>
          <w:tab w:val="left" w:pos="1134"/>
          <w:tab w:val="left" w:pos="1843"/>
        </w:tabs>
        <w:suppressAutoHyphens/>
        <w:spacing w:after="0" w:line="240" w:lineRule="auto"/>
        <w:ind w:left="0" w:right="282" w:firstLine="567"/>
        <w:contextualSpacing/>
        <w:jc w:val="both"/>
        <w:rPr>
          <w:rFonts w:ascii="Times New Roman" w:hAnsi="Times New Roman" w:cs="Times New Roman"/>
          <w:bCs/>
          <w:spacing w:val="-10"/>
          <w:sz w:val="24"/>
          <w:szCs w:val="24"/>
          <w:highlight w:val="yellow"/>
        </w:rPr>
      </w:pPr>
      <w:r w:rsidRPr="00A0675A">
        <w:rPr>
          <w:rFonts w:ascii="Times New Roman" w:hAnsi="Times New Roman" w:cs="Times New Roman"/>
          <w:bCs/>
          <w:spacing w:val="-10"/>
          <w:sz w:val="24"/>
          <w:szCs w:val="24"/>
          <w:highlight w:val="yellow"/>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54433DA5" w14:textId="77777777" w:rsidR="00A0675A" w:rsidRPr="00A0675A" w:rsidRDefault="00A0675A" w:rsidP="002530DD">
      <w:pPr>
        <w:numPr>
          <w:ilvl w:val="1"/>
          <w:numId w:val="75"/>
        </w:numPr>
        <w:tabs>
          <w:tab w:val="left" w:pos="1134"/>
          <w:tab w:val="left" w:pos="1276"/>
        </w:tabs>
        <w:spacing w:after="0" w:line="240" w:lineRule="auto"/>
        <w:ind w:left="0" w:right="282" w:firstLine="567"/>
        <w:contextualSpacing/>
        <w:jc w:val="both"/>
        <w:rPr>
          <w:rFonts w:ascii="Times New Roman" w:hAnsi="Times New Roman" w:cs="Times New Roman"/>
          <w:bCs/>
          <w:spacing w:val="-10"/>
          <w:sz w:val="24"/>
          <w:szCs w:val="24"/>
          <w:highlight w:val="yellow"/>
        </w:rPr>
      </w:pPr>
      <w:r w:rsidRPr="00A0675A">
        <w:rPr>
          <w:rFonts w:ascii="Times New Roman" w:hAnsi="Times New Roman" w:cs="Times New Roman"/>
          <w:bCs/>
          <w:spacing w:val="-10"/>
          <w:sz w:val="24"/>
          <w:szCs w:val="24"/>
          <w:highlight w:val="yellow"/>
        </w:rPr>
        <w:t>У разі порушення Страховиком умов цього розділу Страхувальник має право на дострокове розірвання договору на підставі односторонньої відмови від цього Договору з урахуванням положень підпунктів 6.4.2. Договору.</w:t>
      </w:r>
    </w:p>
    <w:p w14:paraId="32A0B810" w14:textId="77777777" w:rsidR="00A0675A" w:rsidRPr="00A0675A" w:rsidRDefault="00A0675A" w:rsidP="00A0675A">
      <w:pPr>
        <w:tabs>
          <w:tab w:val="left" w:pos="1134"/>
          <w:tab w:val="left" w:pos="1276"/>
        </w:tabs>
        <w:spacing w:after="0" w:line="240" w:lineRule="auto"/>
        <w:ind w:left="567" w:right="282"/>
        <w:contextualSpacing/>
        <w:jc w:val="both"/>
        <w:rPr>
          <w:rFonts w:ascii="Times New Roman" w:hAnsi="Times New Roman" w:cs="Times New Roman"/>
          <w:bCs/>
          <w:spacing w:val="-10"/>
          <w:sz w:val="24"/>
          <w:szCs w:val="24"/>
          <w:highlight w:val="yellow"/>
        </w:rPr>
      </w:pPr>
    </w:p>
    <w:p w14:paraId="5AC1FE79" w14:textId="77777777" w:rsidR="00A0675A" w:rsidRPr="00A0675A" w:rsidRDefault="00A0675A" w:rsidP="00A0675A">
      <w:pPr>
        <w:tabs>
          <w:tab w:val="left" w:pos="1276"/>
        </w:tabs>
        <w:spacing w:after="0" w:line="240" w:lineRule="auto"/>
        <w:ind w:left="720"/>
        <w:contextualSpacing/>
        <w:jc w:val="center"/>
        <w:rPr>
          <w:rFonts w:ascii="Times New Roman" w:hAnsi="Times New Roman" w:cs="Times New Roman"/>
          <w:b/>
          <w:spacing w:val="-10"/>
          <w:sz w:val="24"/>
          <w:szCs w:val="28"/>
          <w:highlight w:val="yellow"/>
          <w:lang w:eastAsia="ru-RU"/>
        </w:rPr>
      </w:pPr>
      <w:r w:rsidRPr="00A0675A">
        <w:rPr>
          <w:rFonts w:ascii="Times New Roman" w:hAnsi="Times New Roman" w:cs="Times New Roman"/>
          <w:b/>
          <w:spacing w:val="-10"/>
          <w:sz w:val="24"/>
          <w:szCs w:val="28"/>
          <w:highlight w:val="yellow"/>
          <w:lang w:eastAsia="ru-RU"/>
        </w:rPr>
        <w:t>XІX. САНКЦІЙНЕ ЗАСТЕРЕЖЕННЯ, ЗАПЕВНЕННЯ ТА ГАРАНТІЇ</w:t>
      </w:r>
    </w:p>
    <w:p w14:paraId="5F4C5ECB"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 xml:space="preserve">19.1. Страховик цим запевняє та гарантує Страхувальнику, що на момент підписання цього Договору: </w:t>
      </w:r>
    </w:p>
    <w:p w14:paraId="0FDD6EBC"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 xml:space="preserve">а) до нього, та/або його учасника, та/або кінцевого </w:t>
      </w:r>
      <w:proofErr w:type="spellStart"/>
      <w:r w:rsidRPr="00A0675A">
        <w:rPr>
          <w:rFonts w:ascii="Times New Roman" w:hAnsi="Times New Roman" w:cs="Times New Roman"/>
          <w:spacing w:val="-10"/>
          <w:sz w:val="24"/>
          <w:szCs w:val="28"/>
          <w:highlight w:val="yellow"/>
          <w:lang w:eastAsia="ru-RU"/>
        </w:rPr>
        <w:t>бенефіціарного</w:t>
      </w:r>
      <w:proofErr w:type="spellEnd"/>
      <w:r w:rsidRPr="00A0675A">
        <w:rPr>
          <w:rFonts w:ascii="Times New Roman" w:hAnsi="Times New Roman" w:cs="Times New Roman"/>
          <w:spacing w:val="-10"/>
          <w:sz w:val="24"/>
          <w:szCs w:val="28"/>
          <w:highlight w:val="yellow"/>
          <w:lang w:eastAsia="ru-RU"/>
        </w:rPr>
        <w:t xml:space="preserve"> власника, та/або керівника не застосовано санкції згідно з рішенням Ради національної безпеки та оборони України відповідно до Закону України “Про санкції”, та/або не поширюється дія санкцій іноземних держав (крім держави, що здійснює збройну агресію проти України), міждержавних об’єднань, міжнародних організацій, у тому числі, але не виключно Ради безпеки ООН, Сполучених Штатів Америки, Європейського Союзу, Швейцарії, Великобританії (далі – Санкції), та/або відсутність зазначених осіб у переліку осіб, пов’язаних із провадженням терористичної діяльності або стосовно яких застосовано міжнародні санкції;</w:t>
      </w:r>
    </w:p>
    <w:p w14:paraId="3CEDE5BC"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б) не співпрацює з фізичними і юридичними особами, щодо яких застосовано Санкції та не пов’язаний відносинами контролю з особами, на яких поширюється дія Санкцій;</w:t>
      </w:r>
    </w:p>
    <w:p w14:paraId="0D93230F"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в) не здійснює діяльність в будь-якому вигляді, направлену на фінансування тероризму та фінансування розповсюдження зброї масового знищення;</w:t>
      </w:r>
    </w:p>
    <w:p w14:paraId="60B4AE0B"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 xml:space="preserve">г) не є: </w:t>
      </w:r>
    </w:p>
    <w:p w14:paraId="0E85D3A9"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громадянином російської федерації/Республіки Білорусь/Ісламської Республіки Іран (крім того, що проживає на території України на законних підставах);</w:t>
      </w:r>
    </w:p>
    <w:p w14:paraId="3F15B0F1"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3E31F062"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 xml:space="preserve"> юридичною особою, утвореною та зареєстрованою відповідно до законодавства України або іноземної держави, кінцевим </w:t>
      </w:r>
      <w:proofErr w:type="spellStart"/>
      <w:r w:rsidRPr="00A0675A">
        <w:rPr>
          <w:rFonts w:ascii="Times New Roman" w:hAnsi="Times New Roman" w:cs="Times New Roman"/>
          <w:spacing w:val="-10"/>
          <w:sz w:val="24"/>
          <w:szCs w:val="28"/>
          <w:highlight w:val="yellow"/>
          <w:lang w:eastAsia="ru-RU"/>
        </w:rPr>
        <w:t>бенефіціарним</w:t>
      </w:r>
      <w:proofErr w:type="spellEnd"/>
      <w:r w:rsidRPr="00A0675A">
        <w:rPr>
          <w:rFonts w:ascii="Times New Roman" w:hAnsi="Times New Roman" w:cs="Times New Roman"/>
          <w:spacing w:val="-10"/>
          <w:sz w:val="24"/>
          <w:szCs w:val="28"/>
          <w:highlight w:val="yellow"/>
          <w:lang w:eastAsia="ru-RU"/>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юридична особа, утворена та зареєстрована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Фонду державного майна України;</w:t>
      </w:r>
    </w:p>
    <w:p w14:paraId="1CDFA97C"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 xml:space="preserve">ґ) його керівника, та/або посадових осіб, та/або прямого чи опосередкованого учасника, та/або кінцевого </w:t>
      </w:r>
      <w:proofErr w:type="spellStart"/>
      <w:r w:rsidRPr="00A0675A">
        <w:rPr>
          <w:rFonts w:ascii="Times New Roman" w:hAnsi="Times New Roman" w:cs="Times New Roman"/>
          <w:spacing w:val="-10"/>
          <w:sz w:val="24"/>
          <w:szCs w:val="28"/>
          <w:highlight w:val="yellow"/>
          <w:lang w:eastAsia="ru-RU"/>
        </w:rPr>
        <w:t>бенефіціарного</w:t>
      </w:r>
      <w:proofErr w:type="spellEnd"/>
      <w:r w:rsidRPr="00A0675A">
        <w:rPr>
          <w:rFonts w:ascii="Times New Roman" w:hAnsi="Times New Roman" w:cs="Times New Roman"/>
          <w:spacing w:val="-10"/>
          <w:sz w:val="24"/>
          <w:szCs w:val="28"/>
          <w:highlight w:val="yellow"/>
          <w:lang w:eastAsia="ru-RU"/>
        </w:rPr>
        <w:t xml:space="preserve"> власника не притягнуто згідно із законом до відповідальності за вчинення корупційного правопорушення або правопорушення, пов’язаного з корупцією, та/або не засуджено за кримінальне правопорушення, вчинене з корисливих мотивів (зокрема, пов’язане з хабарництвом та відмиванням коштів), зазначені особи не мають судимості за вказані правопорушення, не знятої або не погашеної в установленому законом порядку;</w:t>
      </w:r>
    </w:p>
    <w:p w14:paraId="4B75B145"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 xml:space="preserve">д) його не притягнуто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A0675A">
        <w:rPr>
          <w:rFonts w:ascii="Times New Roman" w:hAnsi="Times New Roman" w:cs="Times New Roman"/>
          <w:spacing w:val="-10"/>
          <w:sz w:val="24"/>
          <w:szCs w:val="28"/>
          <w:highlight w:val="yellow"/>
          <w:lang w:eastAsia="ru-RU"/>
        </w:rPr>
        <w:t>антиконкурентних</w:t>
      </w:r>
      <w:proofErr w:type="spellEnd"/>
      <w:r w:rsidRPr="00A0675A">
        <w:rPr>
          <w:rFonts w:ascii="Times New Roman" w:hAnsi="Times New Roman" w:cs="Times New Roman"/>
          <w:spacing w:val="-10"/>
          <w:sz w:val="24"/>
          <w:szCs w:val="28"/>
          <w:highlight w:val="yellow"/>
          <w:lang w:eastAsia="ru-RU"/>
        </w:rPr>
        <w:t xml:space="preserve"> узгоджених дій, що стосуються спотворення результатів тендерів;</w:t>
      </w:r>
    </w:p>
    <w:p w14:paraId="7D1E78E2"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е)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відповідно до переліку територій, визначеного чинним законодавством України;</w:t>
      </w:r>
    </w:p>
    <w:p w14:paraId="1510679F"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lastRenderedPageBreak/>
        <w:t xml:space="preserve">Зазначені у цьому пункті запевнення та гарантії Виконавця вважатимуться повторюваними та чинними до моменту припинення дії договору. </w:t>
      </w:r>
    </w:p>
    <w:p w14:paraId="3163F96F"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19.2. У випадку порушення вищезгаданих запевнень та гарантій або за наявності будь-якого факту, який відомий Страховику, та який може призвести до того, що стане невірним та/або нечинним будь-яке з наданих за цим пунктом договору запевнення чи гарантії, Страховик зобов’язується негайно письмово повідомити про це Страхувальника шляхом надсилання листа на офіційну електронну адресу останнього, визначену у цьому Договорі.</w:t>
      </w:r>
    </w:p>
    <w:p w14:paraId="6364D36A"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19.3. Страхувальник у будь-який час, коли йому стане відомо про порушення Страховиком вищезгаданих запевнень та гарантій, має право на вибір в односторонньому порядку відмовитися від виконання своїх зобов’язань за Договором, та/або припинити виконання зобов’язань за Договором на період порушення зазначених вище запевнень та гарантій, та/або розірвати Договір без відшкодування будь-яких збитків Страховику, завданих такими відмовою, припиненням та/або розірванням.</w:t>
      </w:r>
    </w:p>
    <w:p w14:paraId="2E0F7D46"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19.4. Відмова від виконання зобов’язань за договором, та/або припинення виконання зобов’язань за Договором, та/або розірвання Договору Страхувальником відбувається шляхом надіслання Страховику письмового повідомлення поштою або електронною поштою на офіційну електронну адресу останнього, визначену в цьому Договорі. Договір вважається розірваним на наступний день після відправлення Страховику такого повідомлення Страхувальником.</w:t>
      </w:r>
    </w:p>
    <w:p w14:paraId="2345B242" w14:textId="77777777" w:rsidR="00A0675A" w:rsidRPr="00A0675A" w:rsidRDefault="00A0675A" w:rsidP="00A0675A">
      <w:pPr>
        <w:tabs>
          <w:tab w:val="left" w:pos="1276"/>
        </w:tabs>
        <w:spacing w:after="0" w:line="240" w:lineRule="auto"/>
        <w:ind w:firstLine="567"/>
        <w:contextualSpacing/>
        <w:jc w:val="both"/>
        <w:rPr>
          <w:rFonts w:ascii="Times New Roman" w:hAnsi="Times New Roman" w:cs="Times New Roman"/>
          <w:spacing w:val="-10"/>
          <w:sz w:val="24"/>
          <w:szCs w:val="28"/>
          <w:highlight w:val="yellow"/>
          <w:lang w:eastAsia="ru-RU"/>
        </w:rPr>
      </w:pPr>
      <w:r w:rsidRPr="00A0675A">
        <w:rPr>
          <w:rFonts w:ascii="Times New Roman" w:hAnsi="Times New Roman" w:cs="Times New Roman"/>
          <w:spacing w:val="-10"/>
          <w:sz w:val="24"/>
          <w:szCs w:val="28"/>
          <w:highlight w:val="yellow"/>
          <w:lang w:eastAsia="ru-RU"/>
        </w:rPr>
        <w:t>19.5. Якщо внаслідок порушення Страховиком вищезгаданих запевнень та гарантій, до Страхувальника будуть застосовані будь-які санкції, заходи відповідальності, пред’явлені будь-які претензії, позови тощо або виникнуть інші наслідки в результаті такого порушення, Страховик зобов’язується відшкодувати усі збитки, спричинені Страхувальнику через або у зв’язку з таким порушенням.</w:t>
      </w:r>
    </w:p>
    <w:p w14:paraId="45971A7F" w14:textId="77777777" w:rsidR="00A0675A" w:rsidRPr="00A0675A" w:rsidRDefault="00A0675A" w:rsidP="00A0675A">
      <w:pPr>
        <w:tabs>
          <w:tab w:val="left" w:pos="1134"/>
          <w:tab w:val="left" w:pos="1276"/>
        </w:tabs>
        <w:spacing w:line="240" w:lineRule="auto"/>
        <w:ind w:left="567" w:right="282"/>
        <w:jc w:val="center"/>
        <w:rPr>
          <w:rFonts w:ascii="Times New Roman" w:hAnsi="Times New Roman" w:cs="Times New Roman"/>
          <w:b/>
          <w:spacing w:val="-10"/>
          <w:sz w:val="23"/>
          <w:szCs w:val="23"/>
          <w:highlight w:val="yellow"/>
        </w:rPr>
      </w:pPr>
      <w:r w:rsidRPr="00A0675A">
        <w:rPr>
          <w:rFonts w:ascii="Times New Roman" w:hAnsi="Times New Roman" w:cs="Times New Roman"/>
          <w:b/>
          <w:spacing w:val="-10"/>
          <w:sz w:val="23"/>
          <w:szCs w:val="23"/>
          <w:highlight w:val="yellow"/>
        </w:rPr>
        <w:t xml:space="preserve">XX. </w:t>
      </w:r>
      <w:r w:rsidRPr="00A0675A">
        <w:rPr>
          <w:rFonts w:ascii="Times New Roman" w:hAnsi="Times New Roman" w:cs="Times New Roman"/>
          <w:b/>
          <w:sz w:val="23"/>
          <w:szCs w:val="23"/>
          <w:highlight w:val="yellow"/>
          <w:lang w:eastAsia="en-US"/>
        </w:rPr>
        <w:t>ДОДАТКИ ДОГОВОРУ</w:t>
      </w:r>
    </w:p>
    <w:p w14:paraId="50E04F08" w14:textId="3838BE52" w:rsidR="00A0675A" w:rsidRPr="00C55BEF" w:rsidRDefault="00A0675A" w:rsidP="008E792F">
      <w:pPr>
        <w:pStyle w:val="af0"/>
        <w:numPr>
          <w:ilvl w:val="1"/>
          <w:numId w:val="76"/>
        </w:numPr>
        <w:tabs>
          <w:tab w:val="left" w:pos="1134"/>
        </w:tabs>
        <w:ind w:left="0" w:right="282" w:firstLine="567"/>
        <w:contextualSpacing/>
        <w:jc w:val="both"/>
        <w:rPr>
          <w:spacing w:val="-10"/>
          <w:sz w:val="23"/>
          <w:szCs w:val="23"/>
          <w:highlight w:val="yellow"/>
        </w:rPr>
      </w:pPr>
      <w:proofErr w:type="spellStart"/>
      <w:r w:rsidRPr="00C55BEF">
        <w:rPr>
          <w:spacing w:val="-10"/>
          <w:sz w:val="23"/>
          <w:szCs w:val="23"/>
          <w:highlight w:val="yellow"/>
        </w:rPr>
        <w:t>Невід’ємною</w:t>
      </w:r>
      <w:proofErr w:type="spellEnd"/>
      <w:r w:rsidRPr="00C55BEF">
        <w:rPr>
          <w:spacing w:val="-10"/>
          <w:sz w:val="23"/>
          <w:szCs w:val="23"/>
          <w:highlight w:val="yellow"/>
        </w:rPr>
        <w:t xml:space="preserve"> </w:t>
      </w:r>
      <w:proofErr w:type="spellStart"/>
      <w:r w:rsidRPr="00C55BEF">
        <w:rPr>
          <w:spacing w:val="-10"/>
          <w:sz w:val="23"/>
          <w:szCs w:val="23"/>
          <w:highlight w:val="yellow"/>
        </w:rPr>
        <w:t>частиною</w:t>
      </w:r>
      <w:proofErr w:type="spellEnd"/>
      <w:r w:rsidRPr="00C55BEF">
        <w:rPr>
          <w:spacing w:val="-10"/>
          <w:sz w:val="23"/>
          <w:szCs w:val="23"/>
          <w:highlight w:val="yellow"/>
        </w:rPr>
        <w:t xml:space="preserve"> </w:t>
      </w:r>
      <w:proofErr w:type="spellStart"/>
      <w:r w:rsidRPr="00C55BEF">
        <w:rPr>
          <w:spacing w:val="-10"/>
          <w:sz w:val="23"/>
          <w:szCs w:val="23"/>
          <w:highlight w:val="yellow"/>
        </w:rPr>
        <w:t>цього</w:t>
      </w:r>
      <w:proofErr w:type="spellEnd"/>
      <w:r w:rsidRPr="00C55BEF">
        <w:rPr>
          <w:spacing w:val="-10"/>
          <w:sz w:val="23"/>
          <w:szCs w:val="23"/>
          <w:highlight w:val="yellow"/>
        </w:rPr>
        <w:t xml:space="preserve"> договору є: </w:t>
      </w:r>
    </w:p>
    <w:p w14:paraId="4844B807" w14:textId="77777777" w:rsidR="00A0675A" w:rsidRPr="00A0675A" w:rsidRDefault="00A0675A" w:rsidP="008E792F">
      <w:pPr>
        <w:spacing w:line="240" w:lineRule="auto"/>
        <w:ind w:right="282" w:firstLine="567"/>
        <w:contextualSpacing/>
        <w:jc w:val="both"/>
        <w:rPr>
          <w:rFonts w:ascii="Times New Roman" w:hAnsi="Times New Roman" w:cs="Times New Roman"/>
          <w:i/>
          <w:spacing w:val="-10"/>
          <w:sz w:val="23"/>
          <w:szCs w:val="23"/>
          <w:highlight w:val="yellow"/>
        </w:rPr>
      </w:pPr>
      <w:r w:rsidRPr="00A0675A">
        <w:rPr>
          <w:rFonts w:ascii="Times New Roman" w:hAnsi="Times New Roman" w:cs="Times New Roman"/>
          <w:i/>
          <w:spacing w:val="-10"/>
          <w:sz w:val="23"/>
          <w:szCs w:val="23"/>
          <w:highlight w:val="yellow"/>
        </w:rPr>
        <w:t>Додаток  1. «Форма списку Застрахованих осіб»;</w:t>
      </w:r>
    </w:p>
    <w:p w14:paraId="0F54C162" w14:textId="77777777" w:rsidR="00A0675A" w:rsidRPr="00A0675A" w:rsidRDefault="00A0675A" w:rsidP="008E792F">
      <w:pPr>
        <w:spacing w:line="240" w:lineRule="auto"/>
        <w:ind w:right="282" w:firstLine="567"/>
        <w:contextualSpacing/>
        <w:jc w:val="both"/>
        <w:rPr>
          <w:rFonts w:ascii="Times New Roman" w:hAnsi="Times New Roman" w:cs="Times New Roman"/>
          <w:i/>
          <w:spacing w:val="-10"/>
          <w:sz w:val="23"/>
          <w:szCs w:val="23"/>
          <w:highlight w:val="yellow"/>
        </w:rPr>
      </w:pPr>
      <w:r w:rsidRPr="00A0675A">
        <w:rPr>
          <w:rFonts w:ascii="Times New Roman" w:hAnsi="Times New Roman" w:cs="Times New Roman"/>
          <w:i/>
          <w:spacing w:val="-10"/>
          <w:sz w:val="23"/>
          <w:szCs w:val="23"/>
          <w:highlight w:val="yellow"/>
        </w:rPr>
        <w:t>Додаток 2. «Терміни та поняття»;</w:t>
      </w:r>
    </w:p>
    <w:p w14:paraId="418B821A" w14:textId="77777777" w:rsidR="00A0675A" w:rsidRPr="00A0675A" w:rsidRDefault="00A0675A" w:rsidP="008E792F">
      <w:pPr>
        <w:spacing w:line="240" w:lineRule="auto"/>
        <w:ind w:right="282" w:firstLine="567"/>
        <w:contextualSpacing/>
        <w:jc w:val="both"/>
        <w:rPr>
          <w:rFonts w:ascii="Times New Roman" w:hAnsi="Times New Roman" w:cs="Times New Roman"/>
          <w:i/>
          <w:spacing w:val="-10"/>
          <w:sz w:val="23"/>
          <w:szCs w:val="23"/>
          <w:highlight w:val="yellow"/>
        </w:rPr>
      </w:pPr>
      <w:r w:rsidRPr="00A0675A">
        <w:rPr>
          <w:rFonts w:ascii="Times New Roman" w:hAnsi="Times New Roman" w:cs="Times New Roman"/>
          <w:i/>
          <w:spacing w:val="-10"/>
          <w:sz w:val="23"/>
          <w:szCs w:val="23"/>
          <w:highlight w:val="yellow"/>
        </w:rPr>
        <w:t>Додаток 3. «Програма медичного страхування працівників державної установи «Центр громадського здоров'я Міністерства охорони здоров'я України»;</w:t>
      </w:r>
    </w:p>
    <w:p w14:paraId="200AED73" w14:textId="77777777" w:rsidR="00A0675A" w:rsidRPr="00A0675A" w:rsidRDefault="00A0675A" w:rsidP="008E792F">
      <w:pPr>
        <w:spacing w:line="240" w:lineRule="auto"/>
        <w:ind w:right="282" w:firstLine="567"/>
        <w:contextualSpacing/>
        <w:jc w:val="both"/>
        <w:rPr>
          <w:rFonts w:ascii="Times New Roman" w:hAnsi="Times New Roman" w:cs="Times New Roman"/>
          <w:i/>
          <w:spacing w:val="-10"/>
          <w:sz w:val="23"/>
          <w:szCs w:val="23"/>
          <w:highlight w:val="yellow"/>
        </w:rPr>
      </w:pPr>
      <w:r w:rsidRPr="00A0675A">
        <w:rPr>
          <w:rFonts w:ascii="Times New Roman" w:hAnsi="Times New Roman" w:cs="Times New Roman"/>
          <w:i/>
          <w:spacing w:val="-10"/>
          <w:sz w:val="23"/>
          <w:szCs w:val="23"/>
          <w:highlight w:val="yellow"/>
        </w:rPr>
        <w:t>Додаток 4.  «Перелік виключень із страхових випадків»;</w:t>
      </w:r>
    </w:p>
    <w:p w14:paraId="5E440BA0" w14:textId="77777777" w:rsidR="00A0675A" w:rsidRPr="00A0675A" w:rsidRDefault="00A0675A" w:rsidP="008E792F">
      <w:pPr>
        <w:spacing w:after="0" w:line="240" w:lineRule="auto"/>
        <w:ind w:right="282" w:firstLine="567"/>
        <w:jc w:val="both"/>
        <w:rPr>
          <w:rFonts w:ascii="Times New Roman" w:hAnsi="Times New Roman" w:cs="Times New Roman"/>
          <w:i/>
          <w:iCs/>
          <w:spacing w:val="-10"/>
          <w:sz w:val="23"/>
          <w:szCs w:val="23"/>
          <w:highlight w:val="yellow"/>
        </w:rPr>
      </w:pPr>
      <w:r w:rsidRPr="00A0675A">
        <w:rPr>
          <w:rFonts w:ascii="Times New Roman" w:hAnsi="Times New Roman" w:cs="Times New Roman"/>
          <w:i/>
          <w:spacing w:val="-10"/>
          <w:sz w:val="23"/>
          <w:szCs w:val="23"/>
          <w:highlight w:val="yellow"/>
        </w:rPr>
        <w:t>Додаток 5. «</w:t>
      </w:r>
      <w:r w:rsidRPr="00A0675A">
        <w:rPr>
          <w:rFonts w:ascii="Times New Roman" w:hAnsi="Times New Roman" w:cs="Times New Roman"/>
          <w:i/>
          <w:iCs/>
          <w:spacing w:val="-10"/>
          <w:sz w:val="23"/>
          <w:szCs w:val="23"/>
          <w:highlight w:val="yellow"/>
        </w:rPr>
        <w:t xml:space="preserve">Перелік закладів охорони здоров’я зі 100% покриттям для обов’язкового включення в повний перелік закладів охорони здоров’я для надання медичного обслуговування Застрахованим особам»; </w:t>
      </w:r>
    </w:p>
    <w:p w14:paraId="737ED176" w14:textId="77777777" w:rsidR="00A0675A" w:rsidRPr="00A0675A" w:rsidRDefault="00A0675A" w:rsidP="008E792F">
      <w:pPr>
        <w:spacing w:after="0" w:line="240" w:lineRule="auto"/>
        <w:ind w:right="282" w:firstLine="567"/>
        <w:jc w:val="both"/>
        <w:rPr>
          <w:rFonts w:ascii="Times New Roman" w:hAnsi="Times New Roman" w:cs="Times New Roman"/>
          <w:sz w:val="23"/>
          <w:szCs w:val="23"/>
          <w:highlight w:val="yellow"/>
        </w:rPr>
      </w:pPr>
      <w:r w:rsidRPr="00A0675A">
        <w:rPr>
          <w:rFonts w:ascii="Times New Roman" w:hAnsi="Times New Roman" w:cs="Times New Roman"/>
          <w:i/>
          <w:iCs/>
          <w:spacing w:val="-10"/>
          <w:sz w:val="23"/>
          <w:szCs w:val="23"/>
          <w:highlight w:val="yellow"/>
        </w:rPr>
        <w:t>Додаток 5.1. Повний перелік закладів охорони здоров’я Страховика» (у форматі Excel з надсиланням на електронну пошту Страхувальника);</w:t>
      </w:r>
    </w:p>
    <w:p w14:paraId="6336A1FD" w14:textId="77777777" w:rsidR="00A0675A" w:rsidRPr="00A0675A" w:rsidRDefault="00A0675A" w:rsidP="008E792F">
      <w:pPr>
        <w:spacing w:after="0" w:line="240" w:lineRule="auto"/>
        <w:ind w:right="282" w:firstLine="567"/>
        <w:contextualSpacing/>
        <w:jc w:val="both"/>
        <w:rPr>
          <w:rFonts w:ascii="Times New Roman" w:hAnsi="Times New Roman" w:cs="Times New Roman"/>
          <w:i/>
          <w:spacing w:val="-10"/>
          <w:sz w:val="23"/>
          <w:szCs w:val="23"/>
          <w:highlight w:val="yellow"/>
        </w:rPr>
      </w:pPr>
      <w:r w:rsidRPr="00A0675A">
        <w:rPr>
          <w:rFonts w:ascii="Times New Roman" w:hAnsi="Times New Roman" w:cs="Times New Roman"/>
          <w:i/>
          <w:spacing w:val="-10"/>
          <w:sz w:val="23"/>
          <w:szCs w:val="23"/>
          <w:highlight w:val="yellow"/>
        </w:rPr>
        <w:t>Додаток 6.  «Форма звітності Страховика»;</w:t>
      </w:r>
    </w:p>
    <w:p w14:paraId="41F14625" w14:textId="77777777" w:rsidR="00A0675A" w:rsidRPr="00A0675A" w:rsidRDefault="00A0675A" w:rsidP="008E792F">
      <w:pPr>
        <w:spacing w:after="0" w:line="240" w:lineRule="auto"/>
        <w:ind w:right="282" w:firstLine="567"/>
        <w:contextualSpacing/>
        <w:jc w:val="both"/>
        <w:rPr>
          <w:rFonts w:ascii="Times New Roman" w:hAnsi="Times New Roman" w:cs="Times New Roman"/>
          <w:i/>
          <w:spacing w:val="-10"/>
          <w:sz w:val="23"/>
          <w:szCs w:val="23"/>
          <w:highlight w:val="yellow"/>
        </w:rPr>
      </w:pPr>
      <w:r w:rsidRPr="00A0675A">
        <w:rPr>
          <w:rFonts w:ascii="Times New Roman" w:hAnsi="Times New Roman" w:cs="Times New Roman"/>
          <w:i/>
          <w:spacing w:val="-10"/>
          <w:sz w:val="23"/>
          <w:szCs w:val="23"/>
          <w:highlight w:val="yellow"/>
        </w:rPr>
        <w:t>Додаток 7. «Календарний план фінансування».</w:t>
      </w:r>
    </w:p>
    <w:p w14:paraId="5C93FE04" w14:textId="77777777" w:rsidR="00A0675A" w:rsidRPr="00A0675A" w:rsidRDefault="00A0675A" w:rsidP="00A0675A">
      <w:pPr>
        <w:numPr>
          <w:ilvl w:val="0"/>
          <w:numId w:val="22"/>
        </w:numPr>
        <w:spacing w:after="0" w:line="240" w:lineRule="auto"/>
        <w:jc w:val="center"/>
        <w:rPr>
          <w:rFonts w:ascii="Times New Roman" w:eastAsia="Times New Roman" w:hAnsi="Times New Roman" w:cs="Times New Roman"/>
          <w:b/>
          <w:snapToGrid w:val="0"/>
          <w:spacing w:val="-10"/>
          <w:w w:val="101"/>
          <w:sz w:val="23"/>
          <w:szCs w:val="23"/>
          <w:highlight w:val="yellow"/>
          <w:lang w:eastAsia="ru-RU"/>
        </w:rPr>
      </w:pPr>
      <w:r w:rsidRPr="00A0675A">
        <w:rPr>
          <w:rFonts w:ascii="Times New Roman" w:eastAsia="Times New Roman" w:hAnsi="Times New Roman" w:cs="Times New Roman"/>
          <w:b/>
          <w:snapToGrid w:val="0"/>
          <w:spacing w:val="-10"/>
          <w:w w:val="101"/>
          <w:sz w:val="23"/>
          <w:szCs w:val="23"/>
          <w:highlight w:val="yellow"/>
          <w:lang w:eastAsia="ru-RU"/>
        </w:rPr>
        <w:t>ХХІ. МІСЦЕЗНАХОДЖЕННЯ (ПОШТОВІ АДРЕСИ),                                                                   ПЛАТІЖНІ РЕКВІЗИТИ І ПІДПИСИ СТОРІН</w:t>
      </w:r>
    </w:p>
    <w:tbl>
      <w:tblPr>
        <w:tblW w:w="9780" w:type="dxa"/>
        <w:tblLook w:val="04A0" w:firstRow="1" w:lastRow="0" w:firstColumn="1" w:lastColumn="0" w:noHBand="0" w:noVBand="1"/>
      </w:tblPr>
      <w:tblGrid>
        <w:gridCol w:w="4957"/>
        <w:gridCol w:w="4823"/>
      </w:tblGrid>
      <w:tr w:rsidR="00A0675A" w:rsidRPr="00A0675A" w14:paraId="5A632966" w14:textId="77777777" w:rsidTr="00AC5C47">
        <w:tc>
          <w:tcPr>
            <w:tcW w:w="4957" w:type="dxa"/>
            <w:shd w:val="clear" w:color="auto" w:fill="auto"/>
          </w:tcPr>
          <w:p w14:paraId="3484B805" w14:textId="77777777" w:rsidR="00A0675A" w:rsidRPr="00A0675A" w:rsidRDefault="00A0675A" w:rsidP="00A0675A">
            <w:pPr>
              <w:spacing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Страхувальник:</w:t>
            </w:r>
          </w:p>
          <w:p w14:paraId="61969CB2" w14:textId="77777777" w:rsidR="00547921" w:rsidRDefault="00A0675A" w:rsidP="008E792F">
            <w:pPr>
              <w:tabs>
                <w:tab w:val="left" w:pos="4395"/>
              </w:tabs>
              <w:spacing w:line="240" w:lineRule="auto"/>
              <w:rPr>
                <w:rFonts w:ascii="Times New Roman" w:eastAsia="Times New Roman" w:hAnsi="Times New Roman" w:cs="Times New Roman"/>
                <w:sz w:val="23"/>
                <w:szCs w:val="23"/>
                <w:highlight w:val="yellow"/>
              </w:rPr>
            </w:pPr>
            <w:r w:rsidRPr="00A0675A">
              <w:rPr>
                <w:rFonts w:ascii="Times New Roman" w:hAnsi="Times New Roman" w:cs="Times New Roman"/>
                <w:b/>
                <w:bCs/>
                <w:color w:val="000000"/>
                <w:sz w:val="23"/>
                <w:szCs w:val="23"/>
                <w:highlight w:val="yellow"/>
              </w:rPr>
              <w:t xml:space="preserve">________________ </w:t>
            </w:r>
            <w:r w:rsidRPr="00A0675A">
              <w:rPr>
                <w:rFonts w:ascii="Times New Roman" w:eastAsia="Times New Roman" w:hAnsi="Times New Roman" w:cs="Times New Roman"/>
                <w:sz w:val="23"/>
                <w:szCs w:val="23"/>
                <w:highlight w:val="yellow"/>
              </w:rPr>
              <w:t xml:space="preserve">          </w:t>
            </w:r>
          </w:p>
          <w:p w14:paraId="12471E9F" w14:textId="2C62B3C0" w:rsidR="00A0675A" w:rsidRPr="00A0675A" w:rsidRDefault="00A0675A" w:rsidP="008E792F">
            <w:pPr>
              <w:tabs>
                <w:tab w:val="left" w:pos="4395"/>
              </w:tabs>
              <w:spacing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rPr>
              <w:t xml:space="preserve">       Підпис</w:t>
            </w:r>
            <w:r w:rsidRPr="00A0675A">
              <w:rPr>
                <w:rFonts w:ascii="Times New Roman" w:eastAsia="Times New Roman" w:hAnsi="Times New Roman" w:cs="Times New Roman"/>
                <w:sz w:val="23"/>
                <w:szCs w:val="23"/>
                <w:highlight w:val="yellow"/>
              </w:rPr>
              <w:tab/>
              <w:t xml:space="preserve">   М.П.          </w:t>
            </w:r>
          </w:p>
        </w:tc>
        <w:tc>
          <w:tcPr>
            <w:tcW w:w="4823" w:type="dxa"/>
            <w:shd w:val="clear" w:color="auto" w:fill="auto"/>
          </w:tcPr>
          <w:p w14:paraId="4D6E74BB" w14:textId="77777777" w:rsidR="00A0675A" w:rsidRPr="00A0675A" w:rsidRDefault="00A0675A" w:rsidP="00A0675A">
            <w:pPr>
              <w:spacing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Страховик:</w:t>
            </w:r>
          </w:p>
          <w:p w14:paraId="0F753ADE" w14:textId="77777777" w:rsidR="00547921" w:rsidRDefault="00A0675A" w:rsidP="008E792F">
            <w:pPr>
              <w:spacing w:after="0" w:line="240" w:lineRule="auto"/>
              <w:rPr>
                <w:rFonts w:ascii="Times New Roman" w:eastAsia="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rPr>
              <w:t>_______________/</w:t>
            </w:r>
            <w:r w:rsidRPr="00A0675A">
              <w:rPr>
                <w:rFonts w:ascii="Times New Roman" w:eastAsia="Times New Roman" w:hAnsi="Times New Roman" w:cs="Times New Roman"/>
                <w:sz w:val="23"/>
                <w:szCs w:val="23"/>
                <w:highlight w:val="yellow"/>
              </w:rPr>
              <w:tab/>
              <w:t xml:space="preserve">  </w:t>
            </w:r>
          </w:p>
          <w:p w14:paraId="26E67948" w14:textId="6A065199" w:rsidR="008E792F" w:rsidRDefault="00A0675A" w:rsidP="008E792F">
            <w:pPr>
              <w:spacing w:after="0" w:line="240" w:lineRule="auto"/>
              <w:rPr>
                <w:rFonts w:ascii="Times New Roman" w:eastAsia="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rPr>
              <w:t xml:space="preserve">               Підпис</w:t>
            </w:r>
          </w:p>
          <w:p w14:paraId="4DC35A11" w14:textId="4B52146D" w:rsidR="00A0675A" w:rsidRPr="00A0675A" w:rsidRDefault="00A0675A" w:rsidP="008E792F">
            <w:pPr>
              <w:tabs>
                <w:tab w:val="left" w:pos="4395"/>
              </w:tabs>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rPr>
              <w:t xml:space="preserve">М.П.          </w:t>
            </w:r>
          </w:p>
        </w:tc>
      </w:tr>
    </w:tbl>
    <w:p w14:paraId="29380520" w14:textId="77777777" w:rsidR="00A0675A" w:rsidRPr="00A0675A" w:rsidRDefault="00A0675A" w:rsidP="00A0675A">
      <w:pPr>
        <w:rPr>
          <w:highlight w:val="yellow"/>
        </w:rPr>
      </w:pPr>
    </w:p>
    <w:p w14:paraId="652952A5" w14:textId="77777777" w:rsidR="00A0675A" w:rsidRPr="00A0675A" w:rsidRDefault="00A0675A" w:rsidP="00A0675A">
      <w:pPr>
        <w:spacing w:before="100" w:beforeAutospacing="1" w:after="100" w:afterAutospacing="1" w:line="240" w:lineRule="auto"/>
        <w:contextualSpacing/>
        <w:rPr>
          <w:rFonts w:ascii="Times New Roman" w:eastAsia="Times New Roman" w:hAnsi="Times New Roman" w:cs="Times New Roman"/>
          <w:b/>
          <w:color w:val="000000"/>
          <w:sz w:val="24"/>
          <w:szCs w:val="24"/>
          <w:highlight w:val="yellow"/>
        </w:rPr>
        <w:sectPr w:rsidR="00A0675A" w:rsidRPr="00A0675A" w:rsidSect="00A0675A">
          <w:headerReference w:type="default" r:id="rId36"/>
          <w:pgSz w:w="11906" w:h="16838"/>
          <w:pgMar w:top="850" w:right="850" w:bottom="850" w:left="1417" w:header="709" w:footer="709" w:gutter="0"/>
          <w:pgNumType w:start="1"/>
          <w:cols w:space="720"/>
          <w:docGrid w:linePitch="299"/>
        </w:sectPr>
      </w:pPr>
    </w:p>
    <w:p w14:paraId="7D5482B7" w14:textId="77777777" w:rsidR="00A0675A" w:rsidRPr="00A0675A" w:rsidRDefault="00A0675A" w:rsidP="00A0675A">
      <w:pPr>
        <w:spacing w:after="0" w:line="240" w:lineRule="auto"/>
        <w:ind w:left="5660" w:firstLine="10"/>
        <w:rPr>
          <w:rFonts w:ascii="Times New Roman" w:eastAsia="Times New Roman" w:hAnsi="Times New Roman" w:cs="Times New Roman"/>
          <w:bCs/>
          <w:color w:val="000000"/>
          <w:sz w:val="24"/>
          <w:szCs w:val="24"/>
          <w:highlight w:val="yellow"/>
        </w:rPr>
      </w:pPr>
      <w:r w:rsidRPr="00A0675A">
        <w:rPr>
          <w:rFonts w:ascii="Times New Roman" w:eastAsia="Times New Roman" w:hAnsi="Times New Roman" w:cs="Times New Roman"/>
          <w:bCs/>
          <w:color w:val="000000"/>
          <w:sz w:val="24"/>
          <w:szCs w:val="24"/>
          <w:highlight w:val="yellow"/>
        </w:rPr>
        <w:lastRenderedPageBreak/>
        <w:t>Додаток № 1 до Договору про закупівлю послуг № _____ від "___" _________2025 року</w:t>
      </w:r>
    </w:p>
    <w:p w14:paraId="2E27B392"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4420C314"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37E8A457"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72F581C8" w14:textId="77777777" w:rsidR="00A0675A" w:rsidRPr="00A0675A" w:rsidRDefault="00A0675A" w:rsidP="00A0675A">
      <w:pPr>
        <w:jc w:val="center"/>
        <w:rPr>
          <w:rFonts w:ascii="Times New Roman" w:eastAsia="Times New Roman" w:hAnsi="Times New Roman" w:cs="Times New Roman"/>
          <w:b/>
          <w:spacing w:val="-10"/>
          <w:sz w:val="24"/>
          <w:szCs w:val="28"/>
          <w:highlight w:val="yellow"/>
          <w:lang w:eastAsia="ru-RU"/>
        </w:rPr>
      </w:pPr>
      <w:r w:rsidRPr="00A0675A">
        <w:rPr>
          <w:rFonts w:ascii="Times New Roman" w:eastAsia="Times New Roman" w:hAnsi="Times New Roman" w:cs="Times New Roman"/>
          <w:b/>
          <w:iCs/>
          <w:spacing w:val="-10"/>
          <w:sz w:val="24"/>
          <w:szCs w:val="28"/>
          <w:highlight w:val="yellow"/>
        </w:rPr>
        <w:t>ФОРМА СПИСКУ ЗАСТРАХОВНИХ ОСІБ</w:t>
      </w:r>
      <w:r w:rsidRPr="00A0675A">
        <w:rPr>
          <w:rFonts w:ascii="Times New Roman" w:eastAsia="Times New Roman" w:hAnsi="Times New Roman" w:cs="Times New Roman"/>
          <w:b/>
          <w:spacing w:val="-10"/>
          <w:sz w:val="24"/>
          <w:szCs w:val="28"/>
          <w:highlight w:val="yellow"/>
        </w:rPr>
        <w:t xml:space="preserve"> *</w:t>
      </w:r>
    </w:p>
    <w:p w14:paraId="4F80D03D" w14:textId="77777777" w:rsidR="00A0675A" w:rsidRPr="00A0675A" w:rsidRDefault="00A0675A" w:rsidP="00A0675A">
      <w:pPr>
        <w:jc w:val="center"/>
        <w:rPr>
          <w:rFonts w:ascii="Times New Roman" w:eastAsia="Times New Roman" w:hAnsi="Times New Roman" w:cs="Times New Roman"/>
          <w:i/>
          <w:spacing w:val="-10"/>
          <w:sz w:val="24"/>
          <w:szCs w:val="28"/>
          <w:highlight w:val="yellow"/>
          <w:lang w:eastAsia="ru-RU"/>
        </w:rPr>
      </w:pPr>
      <w:r w:rsidRPr="00A0675A">
        <w:rPr>
          <w:rFonts w:ascii="Times New Roman" w:eastAsia="Times New Roman" w:hAnsi="Times New Roman" w:cs="Times New Roman"/>
          <w:i/>
          <w:spacing w:val="-10"/>
          <w:sz w:val="24"/>
          <w:szCs w:val="28"/>
          <w:highlight w:val="yellow"/>
          <w:lang w:eastAsia="ru-RU"/>
        </w:rPr>
        <w:t>*форма визначена в Додатку в форматі Excel та додається окремим файлом</w:t>
      </w:r>
    </w:p>
    <w:p w14:paraId="1BC1944C"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6C62DCCE"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27BDC9B1"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36EF52B5"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1644C791"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67A8C909"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5135436C"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03686852"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5776BC59"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012482C5"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tbl>
      <w:tblPr>
        <w:tblW w:w="9780" w:type="dxa"/>
        <w:tblLook w:val="04A0" w:firstRow="1" w:lastRow="0" w:firstColumn="1" w:lastColumn="0" w:noHBand="0" w:noVBand="1"/>
      </w:tblPr>
      <w:tblGrid>
        <w:gridCol w:w="5103"/>
        <w:gridCol w:w="4677"/>
      </w:tblGrid>
      <w:tr w:rsidR="00A0675A" w:rsidRPr="00A0675A" w14:paraId="12686ADA" w14:textId="77777777" w:rsidTr="00AC5C47">
        <w:tc>
          <w:tcPr>
            <w:tcW w:w="5103" w:type="dxa"/>
            <w:shd w:val="clear" w:color="auto" w:fill="auto"/>
          </w:tcPr>
          <w:p w14:paraId="70B96A46"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Страхувальник:</w:t>
            </w:r>
          </w:p>
          <w:p w14:paraId="142EEDCE"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b/>
                <w:bCs/>
                <w:sz w:val="23"/>
                <w:szCs w:val="23"/>
                <w:highlight w:val="yellow"/>
              </w:rPr>
              <w:t>Державна установа «Центр громадського здоров’я Міністерства охорони здоров’я України»</w:t>
            </w:r>
          </w:p>
          <w:p w14:paraId="6765A5EA"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04071, м. Київ, Подільський р-н,</w:t>
            </w:r>
          </w:p>
          <w:p w14:paraId="419AF70C"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вул. Ярославська, буд. 41,</w:t>
            </w:r>
          </w:p>
          <w:p w14:paraId="7104568E"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Код ЄДРПОУ: 40524109</w:t>
            </w:r>
          </w:p>
          <w:p w14:paraId="4E798590"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rPr>
              <w:t>UA ____________________</w:t>
            </w:r>
          </w:p>
          <w:p w14:paraId="2705C872"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shd w:val="clear" w:color="auto" w:fill="FFFFFF"/>
              </w:rPr>
            </w:pPr>
            <w:r w:rsidRPr="00A0675A">
              <w:rPr>
                <w:rFonts w:ascii="Times New Roman" w:eastAsia="Times New Roman" w:hAnsi="Times New Roman" w:cs="Times New Roman"/>
                <w:sz w:val="23"/>
                <w:szCs w:val="23"/>
                <w:highlight w:val="yellow"/>
                <w:shd w:val="clear" w:color="auto" w:fill="FFFFFF"/>
              </w:rPr>
              <w:t xml:space="preserve">в ГУДКСУ м. Києва </w:t>
            </w:r>
          </w:p>
          <w:p w14:paraId="23E77CCE" w14:textId="77777777" w:rsidR="00A0675A" w:rsidRPr="00A0675A" w:rsidRDefault="00A0675A" w:rsidP="00A0675A">
            <w:pPr>
              <w:spacing w:after="0" w:line="240" w:lineRule="auto"/>
              <w:rPr>
                <w:rFonts w:ascii="Times New Roman" w:hAnsi="Times New Roman" w:cs="Times New Roman"/>
                <w:sz w:val="23"/>
                <w:szCs w:val="23"/>
                <w:highlight w:val="yellow"/>
              </w:rPr>
            </w:pPr>
            <w:proofErr w:type="spellStart"/>
            <w:r w:rsidRPr="00A0675A">
              <w:rPr>
                <w:rFonts w:ascii="Times New Roman" w:eastAsia="Times New Roman" w:hAnsi="Times New Roman" w:cs="Times New Roman"/>
                <w:sz w:val="23"/>
                <w:szCs w:val="23"/>
                <w:highlight w:val="yellow"/>
              </w:rPr>
              <w:t>Тел</w:t>
            </w:r>
            <w:proofErr w:type="spellEnd"/>
            <w:r w:rsidRPr="00A0675A">
              <w:rPr>
                <w:rFonts w:ascii="Times New Roman" w:eastAsia="Times New Roman" w:hAnsi="Times New Roman" w:cs="Times New Roman"/>
                <w:sz w:val="23"/>
                <w:szCs w:val="23"/>
                <w:highlight w:val="yellow"/>
              </w:rPr>
              <w:t xml:space="preserve">./факс </w:t>
            </w:r>
            <w:r w:rsidRPr="00A0675A">
              <w:rPr>
                <w:rFonts w:ascii="Times New Roman" w:hAnsi="Times New Roman" w:cs="Times New Roman"/>
                <w:color w:val="000000"/>
                <w:sz w:val="23"/>
                <w:szCs w:val="23"/>
                <w:highlight w:val="yellow"/>
                <w:shd w:val="clear" w:color="auto" w:fill="FFFFFF"/>
              </w:rPr>
              <w:t>+380 44 334 56 89</w:t>
            </w:r>
          </w:p>
          <w:p w14:paraId="02ABB7F1" w14:textId="77777777" w:rsidR="00A0675A" w:rsidRPr="00A0675A" w:rsidRDefault="00A0675A" w:rsidP="00A0675A">
            <w:pPr>
              <w:spacing w:after="0" w:line="240" w:lineRule="auto"/>
              <w:rPr>
                <w:rFonts w:ascii="Times New Roman" w:hAnsi="Times New Roman" w:cs="Times New Roman"/>
                <w:sz w:val="23"/>
                <w:szCs w:val="23"/>
                <w:highlight w:val="yellow"/>
              </w:rPr>
            </w:pPr>
          </w:p>
          <w:p w14:paraId="10BC4882"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2236604C"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1B190F84"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2B74EE81"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3FEEA381"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41036122" w14:textId="77777777" w:rsidR="00A0675A" w:rsidRPr="00A0675A" w:rsidRDefault="00A0675A" w:rsidP="00A0675A">
            <w:pPr>
              <w:spacing w:after="0" w:line="240" w:lineRule="auto"/>
              <w:rPr>
                <w:rFonts w:ascii="Times New Roman" w:hAnsi="Times New Roman" w:cs="Times New Roman"/>
                <w:sz w:val="23"/>
                <w:szCs w:val="23"/>
                <w:highlight w:val="yellow"/>
              </w:rPr>
            </w:pPr>
          </w:p>
          <w:p w14:paraId="39B223F4" w14:textId="77777777" w:rsidR="00A0675A" w:rsidRPr="00A0675A" w:rsidRDefault="00A0675A" w:rsidP="00A0675A">
            <w:pPr>
              <w:spacing w:after="0" w:line="240" w:lineRule="auto"/>
              <w:rPr>
                <w:rFonts w:ascii="Times New Roman" w:hAnsi="Times New Roman" w:cs="Times New Roman"/>
                <w:sz w:val="23"/>
                <w:szCs w:val="23"/>
                <w:highlight w:val="yellow"/>
              </w:rPr>
            </w:pPr>
          </w:p>
          <w:p w14:paraId="021A0FE0" w14:textId="77777777" w:rsidR="00A0675A" w:rsidRPr="00A0675A" w:rsidRDefault="00A0675A" w:rsidP="00A0675A">
            <w:pPr>
              <w:tabs>
                <w:tab w:val="left" w:pos="4395"/>
              </w:tabs>
              <w:spacing w:after="0" w:line="240" w:lineRule="auto"/>
              <w:rPr>
                <w:rFonts w:ascii="Times New Roman" w:hAnsi="Times New Roman" w:cs="Times New Roman"/>
                <w:sz w:val="23"/>
                <w:szCs w:val="23"/>
                <w:highlight w:val="yellow"/>
              </w:rPr>
            </w:pPr>
            <w:r w:rsidRPr="00A0675A">
              <w:rPr>
                <w:rFonts w:ascii="Times New Roman" w:hAnsi="Times New Roman" w:cs="Times New Roman"/>
                <w:b/>
                <w:bCs/>
                <w:color w:val="000000"/>
                <w:sz w:val="23"/>
                <w:szCs w:val="23"/>
                <w:highlight w:val="yellow"/>
              </w:rPr>
              <w:t>________________ /_______________</w:t>
            </w:r>
            <w:r w:rsidRPr="00A0675A">
              <w:rPr>
                <w:rFonts w:ascii="Times New Roman" w:eastAsia="Times New Roman" w:hAnsi="Times New Roman" w:cs="Times New Roman"/>
                <w:sz w:val="23"/>
                <w:szCs w:val="23"/>
                <w:highlight w:val="yellow"/>
                <w:lang w:eastAsia="ru-RU"/>
              </w:rPr>
              <w:t xml:space="preserve"> /                                 Підпис</w:t>
            </w:r>
            <w:r w:rsidRPr="00A0675A">
              <w:rPr>
                <w:rFonts w:ascii="Times New Roman" w:eastAsia="Times New Roman" w:hAnsi="Times New Roman" w:cs="Times New Roman"/>
                <w:sz w:val="23"/>
                <w:szCs w:val="23"/>
                <w:highlight w:val="yellow"/>
                <w:lang w:eastAsia="ru-RU"/>
              </w:rPr>
              <w:tab/>
              <w:t xml:space="preserve">   М.П.       </w:t>
            </w:r>
          </w:p>
        </w:tc>
        <w:tc>
          <w:tcPr>
            <w:tcW w:w="4677" w:type="dxa"/>
            <w:shd w:val="clear" w:color="auto" w:fill="auto"/>
          </w:tcPr>
          <w:p w14:paraId="3CDFBBBF"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Страховик:</w:t>
            </w:r>
          </w:p>
          <w:p w14:paraId="6E327124"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202B725C"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3DCEE5B3"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r w:rsidRPr="00A0675A">
              <w:rPr>
                <w:rFonts w:ascii="Times New Roman" w:eastAsia="Times New Roman" w:hAnsi="Times New Roman" w:cs="Times New Roman"/>
                <w:sz w:val="23"/>
                <w:szCs w:val="23"/>
                <w:highlight w:val="yellow"/>
                <w:lang w:eastAsia="ru-RU"/>
              </w:rPr>
              <w:t>_______________/</w:t>
            </w:r>
            <w:r w:rsidRPr="00A0675A">
              <w:rPr>
                <w:rFonts w:ascii="Times New Roman" w:eastAsia="Times New Roman" w:hAnsi="Times New Roman" w:cs="Times New Roman"/>
                <w:b/>
                <w:bCs/>
                <w:sz w:val="23"/>
                <w:szCs w:val="23"/>
                <w:highlight w:val="yellow"/>
                <w:lang w:eastAsia="ru-RU"/>
              </w:rPr>
              <w:t xml:space="preserve"> ________________ /</w:t>
            </w:r>
            <w:r w:rsidRPr="00A0675A">
              <w:rPr>
                <w:rFonts w:ascii="Times New Roman" w:eastAsia="Times New Roman" w:hAnsi="Times New Roman" w:cs="Times New Roman"/>
                <w:sz w:val="23"/>
                <w:szCs w:val="23"/>
                <w:highlight w:val="yellow"/>
                <w:lang w:eastAsia="ru-RU"/>
              </w:rPr>
              <w:t xml:space="preserve"> Підпис</w:t>
            </w:r>
          </w:p>
          <w:p w14:paraId="454ED94C"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r w:rsidRPr="00A0675A">
              <w:rPr>
                <w:rFonts w:ascii="Times New Roman" w:eastAsia="Times New Roman" w:hAnsi="Times New Roman" w:cs="Times New Roman"/>
                <w:sz w:val="23"/>
                <w:szCs w:val="23"/>
                <w:highlight w:val="yellow"/>
                <w:lang w:eastAsia="ru-RU"/>
              </w:rPr>
              <w:t xml:space="preserve">М.П.          </w:t>
            </w:r>
          </w:p>
          <w:p w14:paraId="7CF30735" w14:textId="77777777" w:rsidR="00A0675A" w:rsidRPr="00A0675A" w:rsidRDefault="00A0675A" w:rsidP="00A0675A">
            <w:pPr>
              <w:tabs>
                <w:tab w:val="left" w:pos="4395"/>
              </w:tabs>
              <w:spacing w:after="0" w:line="240" w:lineRule="auto"/>
              <w:jc w:val="both"/>
              <w:rPr>
                <w:rFonts w:ascii="Times New Roman" w:hAnsi="Times New Roman" w:cs="Times New Roman"/>
                <w:sz w:val="23"/>
                <w:szCs w:val="23"/>
                <w:highlight w:val="yellow"/>
              </w:rPr>
            </w:pPr>
          </w:p>
        </w:tc>
      </w:tr>
    </w:tbl>
    <w:p w14:paraId="4AD7E491"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5768716E"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5CD4723C"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5D2F4980"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7A23AE4E"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45E2DB60"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2B06C13A"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3D2F8F42"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6497B1DD"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2A8F51CA"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57417871"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1849CB30" w14:textId="77777777" w:rsidR="00A0675A" w:rsidRPr="00A0675A" w:rsidRDefault="00A0675A" w:rsidP="00A0675A">
      <w:pPr>
        <w:ind w:left="5387"/>
        <w:jc w:val="both"/>
        <w:rPr>
          <w:rFonts w:ascii="Times New Roman" w:eastAsia="SimSun" w:hAnsi="Times New Roman" w:cs="Times New Roman"/>
          <w:bCs/>
          <w:spacing w:val="-10"/>
          <w:sz w:val="23"/>
          <w:szCs w:val="23"/>
          <w:highlight w:val="yellow"/>
        </w:rPr>
      </w:pPr>
      <w:r w:rsidRPr="00A0675A">
        <w:rPr>
          <w:rFonts w:ascii="Times New Roman" w:eastAsia="SimSun" w:hAnsi="Times New Roman" w:cs="Times New Roman"/>
          <w:bCs/>
          <w:spacing w:val="-10"/>
          <w:sz w:val="23"/>
          <w:szCs w:val="23"/>
          <w:highlight w:val="yellow"/>
        </w:rPr>
        <w:lastRenderedPageBreak/>
        <w:t>Додаток № 2 до Договору про закупівлю послуг № __________ від «____» _________ 2025 року</w:t>
      </w:r>
    </w:p>
    <w:p w14:paraId="62049ED1" w14:textId="77777777" w:rsidR="00A0675A" w:rsidRPr="00A0675A" w:rsidRDefault="00A0675A" w:rsidP="00A0675A">
      <w:pPr>
        <w:jc w:val="center"/>
        <w:rPr>
          <w:rFonts w:ascii="Times New Roman" w:eastAsia="SimSun" w:hAnsi="Times New Roman" w:cs="Times New Roman"/>
          <w:spacing w:val="-10"/>
          <w:sz w:val="23"/>
          <w:szCs w:val="23"/>
          <w:highlight w:val="yellow"/>
          <w:lang w:eastAsia="ru-RU"/>
        </w:rPr>
      </w:pPr>
      <w:r w:rsidRPr="00A0675A">
        <w:rPr>
          <w:rFonts w:ascii="Times New Roman" w:eastAsia="SimSun" w:hAnsi="Times New Roman" w:cs="Times New Roman"/>
          <w:b/>
          <w:spacing w:val="-10"/>
          <w:sz w:val="23"/>
          <w:szCs w:val="23"/>
          <w:highlight w:val="yellow"/>
        </w:rPr>
        <w:t>ТЕРМІНИ ТА ПОНЯТТЯ</w:t>
      </w:r>
    </w:p>
    <w:p w14:paraId="664DA279" w14:textId="77777777" w:rsidR="00A0675A" w:rsidRPr="00A0675A" w:rsidRDefault="00A0675A" w:rsidP="00A0675A">
      <w:pPr>
        <w:tabs>
          <w:tab w:val="left" w:pos="851"/>
        </w:tabs>
        <w:spacing w:after="0" w:line="240" w:lineRule="auto"/>
        <w:ind w:right="-2" w:firstLine="567"/>
        <w:jc w:val="both"/>
        <w:rPr>
          <w:rFonts w:ascii="Times New Roman" w:hAnsi="Times New Roman" w:cs="Times New Roman"/>
          <w:spacing w:val="-10"/>
          <w:sz w:val="23"/>
          <w:szCs w:val="23"/>
          <w:highlight w:val="yellow"/>
          <w:lang w:eastAsia="en-US"/>
        </w:rPr>
      </w:pPr>
      <w:r w:rsidRPr="00A0675A">
        <w:rPr>
          <w:rFonts w:ascii="Times New Roman" w:hAnsi="Times New Roman" w:cs="Times New Roman"/>
          <w:spacing w:val="-10"/>
          <w:sz w:val="23"/>
          <w:szCs w:val="23"/>
          <w:highlight w:val="yellow"/>
          <w:lang w:eastAsia="en-US"/>
        </w:rPr>
        <w:t>Терміни, що зазначаються в Договорі, мають таке значення</w:t>
      </w:r>
      <w:r w:rsidRPr="00A0675A" w:rsidDel="00FF2928">
        <w:rPr>
          <w:rFonts w:ascii="Times New Roman" w:hAnsi="Times New Roman" w:cs="Times New Roman"/>
          <w:spacing w:val="-10"/>
          <w:sz w:val="23"/>
          <w:szCs w:val="23"/>
          <w:highlight w:val="yellow"/>
          <w:lang w:eastAsia="en-US"/>
        </w:rPr>
        <w:t>:</w:t>
      </w:r>
    </w:p>
    <w:p w14:paraId="4B5EE109"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hAnsi="Times New Roman" w:cs="Times New Roman"/>
          <w:spacing w:val="-10"/>
          <w:sz w:val="23"/>
          <w:szCs w:val="23"/>
          <w:highlight w:val="yellow"/>
          <w:lang w:eastAsia="en-US"/>
        </w:rPr>
      </w:pPr>
      <w:r w:rsidRPr="00A0675A" w:rsidDel="00FF2928">
        <w:rPr>
          <w:rFonts w:ascii="Times New Roman" w:hAnsi="Times New Roman" w:cs="Times New Roman"/>
          <w:b/>
          <w:spacing w:val="-10"/>
          <w:sz w:val="23"/>
          <w:szCs w:val="23"/>
          <w:highlight w:val="yellow"/>
          <w:lang w:eastAsia="en-US"/>
        </w:rPr>
        <w:t>Договір страхування</w:t>
      </w:r>
      <w:r w:rsidRPr="00A0675A" w:rsidDel="00FF2928">
        <w:rPr>
          <w:rFonts w:ascii="Times New Roman" w:hAnsi="Times New Roman" w:cs="Times New Roman"/>
          <w:spacing w:val="-10"/>
          <w:sz w:val="23"/>
          <w:szCs w:val="23"/>
          <w:highlight w:val="yellow"/>
          <w:lang w:eastAsia="en-US"/>
        </w:rPr>
        <w:t xml:space="preserve"> - це письмова угода між Страхувальником і Страховиком, згідно з якою Страховик бере на себе зобов'язання у разі настання страхового випадку здійснити страхову виплату у порядку та строки визначені цим Договором, а Страхувальник зобов’язується сплачувати страхові платежі у визначен</w:t>
      </w:r>
      <w:r w:rsidRPr="00A0675A">
        <w:rPr>
          <w:rFonts w:ascii="Times New Roman" w:hAnsi="Times New Roman" w:cs="Times New Roman"/>
          <w:spacing w:val="-10"/>
          <w:sz w:val="23"/>
          <w:szCs w:val="23"/>
          <w:highlight w:val="yellow"/>
          <w:lang w:eastAsia="en-US"/>
        </w:rPr>
        <w:t xml:space="preserve">ому </w:t>
      </w:r>
      <w:r w:rsidRPr="00A0675A" w:rsidDel="00FF2928">
        <w:rPr>
          <w:rFonts w:ascii="Times New Roman" w:hAnsi="Times New Roman" w:cs="Times New Roman"/>
          <w:spacing w:val="-10"/>
          <w:sz w:val="23"/>
          <w:szCs w:val="23"/>
          <w:highlight w:val="yellow"/>
          <w:lang w:eastAsia="en-US"/>
        </w:rPr>
        <w:t xml:space="preserve">Договором </w:t>
      </w:r>
      <w:r w:rsidRPr="00A0675A">
        <w:rPr>
          <w:rFonts w:ascii="Times New Roman" w:hAnsi="Times New Roman" w:cs="Times New Roman"/>
          <w:spacing w:val="-10"/>
          <w:sz w:val="23"/>
          <w:szCs w:val="23"/>
          <w:highlight w:val="yellow"/>
          <w:lang w:eastAsia="en-US"/>
        </w:rPr>
        <w:t>порядку</w:t>
      </w:r>
      <w:r w:rsidRPr="00A0675A" w:rsidDel="00FF2928">
        <w:rPr>
          <w:rFonts w:ascii="Times New Roman" w:hAnsi="Times New Roman" w:cs="Times New Roman"/>
          <w:spacing w:val="-10"/>
          <w:sz w:val="23"/>
          <w:szCs w:val="23"/>
          <w:highlight w:val="yellow"/>
          <w:lang w:eastAsia="en-US"/>
        </w:rPr>
        <w:t>.</w:t>
      </w:r>
      <w:r w:rsidRPr="00A0675A">
        <w:rPr>
          <w:rFonts w:ascii="Times New Roman" w:hAnsi="Times New Roman" w:cs="Times New Roman"/>
          <w:spacing w:val="-10"/>
          <w:sz w:val="23"/>
          <w:szCs w:val="23"/>
          <w:highlight w:val="yellow"/>
          <w:lang w:eastAsia="en-US"/>
        </w:rPr>
        <w:t xml:space="preserve"> </w:t>
      </w:r>
    </w:p>
    <w:p w14:paraId="11EBF163"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Pr>
          <w:rFonts w:ascii="Times New Roman" w:eastAsia="Times New Roman" w:hAnsi="Times New Roman" w:cs="Times New Roman"/>
          <w:b/>
          <w:spacing w:val="-10"/>
          <w:sz w:val="23"/>
          <w:szCs w:val="23"/>
          <w:highlight w:val="yellow"/>
          <w:lang w:eastAsia="ru-RU"/>
        </w:rPr>
        <w:t>М</w:t>
      </w:r>
      <w:r w:rsidRPr="00A0675A" w:rsidDel="00FF2928">
        <w:rPr>
          <w:rFonts w:ascii="Times New Roman" w:eastAsia="Times New Roman" w:hAnsi="Times New Roman" w:cs="Times New Roman"/>
          <w:b/>
          <w:spacing w:val="-10"/>
          <w:sz w:val="23"/>
          <w:szCs w:val="23"/>
          <w:highlight w:val="yellow"/>
          <w:lang w:eastAsia="ru-RU"/>
        </w:rPr>
        <w:t>едичне страхування</w:t>
      </w:r>
      <w:r w:rsidRPr="00A0675A">
        <w:rPr>
          <w:rFonts w:ascii="Times New Roman" w:eastAsia="Times New Roman" w:hAnsi="Times New Roman" w:cs="Times New Roman"/>
          <w:spacing w:val="-10"/>
          <w:sz w:val="23"/>
          <w:szCs w:val="23"/>
          <w:highlight w:val="yellow"/>
          <w:lang w:eastAsia="ru-RU"/>
        </w:rPr>
        <w:t xml:space="preserve"> – страхування</w:t>
      </w:r>
      <w:r w:rsidRPr="00A0675A">
        <w:rPr>
          <w:rFonts w:ascii="Times New Roman" w:eastAsia="Arial" w:hAnsi="Times New Roman" w:cs="Arial"/>
          <w:spacing w:val="-10"/>
          <w:sz w:val="23"/>
          <w:szCs w:val="23"/>
          <w:highlight w:val="yellow"/>
          <w:lang w:eastAsia="ru-RU"/>
        </w:rPr>
        <w:t xml:space="preserve"> </w:t>
      </w:r>
      <w:r w:rsidRPr="00A0675A">
        <w:rPr>
          <w:rFonts w:ascii="Times New Roman" w:eastAsia="Times New Roman" w:hAnsi="Times New Roman" w:cs="Times New Roman"/>
          <w:spacing w:val="-10"/>
          <w:sz w:val="23"/>
          <w:szCs w:val="23"/>
          <w:highlight w:val="yellow"/>
          <w:lang w:eastAsia="ru-RU"/>
        </w:rPr>
        <w:t>працівників в обсягах і на умовах визначених цим Договором.</w:t>
      </w:r>
    </w:p>
    <w:p w14:paraId="239811A6"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sidDel="00FF2928">
        <w:rPr>
          <w:rFonts w:ascii="Times New Roman" w:eastAsia="Times New Roman" w:hAnsi="Times New Roman" w:cs="Times New Roman"/>
          <w:b/>
          <w:spacing w:val="-10"/>
          <w:sz w:val="23"/>
          <w:szCs w:val="23"/>
          <w:highlight w:val="yellow"/>
          <w:lang w:eastAsia="ru-RU"/>
        </w:rPr>
        <w:t>Застрахована особа</w:t>
      </w:r>
      <w:r w:rsidRPr="00A0675A" w:rsidDel="00FF2928">
        <w:rPr>
          <w:rFonts w:ascii="Times New Roman" w:eastAsia="Times New Roman" w:hAnsi="Times New Roman" w:cs="Times New Roman"/>
          <w:spacing w:val="-10"/>
          <w:sz w:val="23"/>
          <w:szCs w:val="23"/>
          <w:highlight w:val="yellow"/>
          <w:lang w:eastAsia="ru-RU"/>
        </w:rPr>
        <w:t xml:space="preserve"> – особа, що зазначена в Списку застрахованих осіб</w:t>
      </w:r>
      <w:r w:rsidRPr="00A0675A">
        <w:rPr>
          <w:rFonts w:ascii="Times New Roman" w:eastAsia="Times New Roman" w:hAnsi="Times New Roman" w:cs="Times New Roman"/>
          <w:spacing w:val="-10"/>
          <w:sz w:val="23"/>
          <w:szCs w:val="23"/>
          <w:highlight w:val="yellow"/>
          <w:lang w:eastAsia="ru-RU"/>
        </w:rPr>
        <w:t xml:space="preserve"> відповідно до умов договору.</w:t>
      </w:r>
    </w:p>
    <w:p w14:paraId="1BE9C701"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sidDel="00FF2928">
        <w:rPr>
          <w:rFonts w:ascii="Times New Roman" w:eastAsia="Times New Roman" w:hAnsi="Times New Roman" w:cs="Times New Roman"/>
          <w:b/>
          <w:spacing w:val="-10"/>
          <w:sz w:val="23"/>
          <w:szCs w:val="23"/>
          <w:highlight w:val="yellow"/>
          <w:lang w:eastAsia="ru-RU"/>
        </w:rPr>
        <w:t xml:space="preserve">Страхова сума на 1 (одну) </w:t>
      </w:r>
      <w:r w:rsidRPr="00A0675A">
        <w:rPr>
          <w:rFonts w:ascii="Times New Roman" w:eastAsia="Times New Roman" w:hAnsi="Times New Roman" w:cs="Times New Roman"/>
          <w:b/>
          <w:spacing w:val="-10"/>
          <w:sz w:val="23"/>
          <w:szCs w:val="23"/>
          <w:highlight w:val="yellow"/>
          <w:lang w:eastAsia="ru-RU"/>
        </w:rPr>
        <w:t>З</w:t>
      </w:r>
      <w:r w:rsidRPr="00A0675A" w:rsidDel="00FF2928">
        <w:rPr>
          <w:rFonts w:ascii="Times New Roman" w:eastAsia="Times New Roman" w:hAnsi="Times New Roman" w:cs="Times New Roman"/>
          <w:b/>
          <w:spacing w:val="-10"/>
          <w:sz w:val="23"/>
          <w:szCs w:val="23"/>
          <w:highlight w:val="yellow"/>
          <w:lang w:eastAsia="ru-RU"/>
        </w:rPr>
        <w:t>астраховану особу</w:t>
      </w:r>
      <w:r w:rsidRPr="00A0675A" w:rsidDel="00FF2928">
        <w:rPr>
          <w:rFonts w:ascii="Times New Roman" w:eastAsia="Times New Roman" w:hAnsi="Times New Roman" w:cs="Times New Roman"/>
          <w:spacing w:val="-10"/>
          <w:sz w:val="23"/>
          <w:szCs w:val="23"/>
          <w:highlight w:val="yellow"/>
          <w:lang w:eastAsia="ru-RU"/>
        </w:rPr>
        <w:t xml:space="preserve"> - це грошова сума, в межах якої Страховик відповідно до умов цього Договору зобов’язаний провести виплату при настанні страхового випадку одержувачу</w:t>
      </w:r>
      <w:r w:rsidRPr="00A0675A">
        <w:rPr>
          <w:rFonts w:ascii="Times New Roman" w:eastAsia="Times New Roman" w:hAnsi="Times New Roman" w:cs="Times New Roman"/>
          <w:spacing w:val="-10"/>
          <w:sz w:val="23"/>
          <w:szCs w:val="23"/>
          <w:highlight w:val="yellow"/>
          <w:lang w:eastAsia="ru-RU"/>
        </w:rPr>
        <w:t xml:space="preserve"> (одержувачам)</w:t>
      </w:r>
      <w:r w:rsidRPr="00A0675A" w:rsidDel="00FF2928">
        <w:rPr>
          <w:rFonts w:ascii="Times New Roman" w:eastAsia="Times New Roman" w:hAnsi="Times New Roman" w:cs="Times New Roman"/>
          <w:spacing w:val="-10"/>
          <w:sz w:val="23"/>
          <w:szCs w:val="23"/>
          <w:highlight w:val="yellow"/>
          <w:lang w:eastAsia="ru-RU"/>
        </w:rPr>
        <w:t xml:space="preserve"> страхової виплати.</w:t>
      </w:r>
    </w:p>
    <w:p w14:paraId="72841F97"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sidDel="00FF2928">
        <w:rPr>
          <w:rFonts w:ascii="Times New Roman" w:eastAsia="Times New Roman" w:hAnsi="Times New Roman" w:cs="Times New Roman"/>
          <w:b/>
          <w:spacing w:val="-10"/>
          <w:sz w:val="23"/>
          <w:szCs w:val="23"/>
          <w:highlight w:val="yellow"/>
          <w:lang w:eastAsia="ru-RU"/>
        </w:rPr>
        <w:t>Страховий платіж на 1 (одну) Застраховану особу</w:t>
      </w:r>
      <w:r w:rsidRPr="00A0675A" w:rsidDel="00FF2928">
        <w:rPr>
          <w:rFonts w:ascii="Times New Roman" w:eastAsia="Times New Roman" w:hAnsi="Times New Roman" w:cs="Times New Roman"/>
          <w:spacing w:val="-10"/>
          <w:sz w:val="23"/>
          <w:szCs w:val="23"/>
          <w:highlight w:val="yellow"/>
          <w:lang w:eastAsia="ru-RU"/>
        </w:rPr>
        <w:t xml:space="preserve"> - плата за страхування, яку Страхувальник </w:t>
      </w:r>
      <w:r w:rsidRPr="00A0675A">
        <w:rPr>
          <w:rFonts w:ascii="Times New Roman" w:eastAsia="Times New Roman" w:hAnsi="Times New Roman" w:cs="Times New Roman"/>
          <w:spacing w:val="-10"/>
          <w:sz w:val="23"/>
          <w:szCs w:val="23"/>
          <w:highlight w:val="yellow"/>
          <w:lang w:eastAsia="ru-RU"/>
        </w:rPr>
        <w:t>здійснює</w:t>
      </w:r>
      <w:r w:rsidRPr="00A0675A" w:rsidDel="00FF2928">
        <w:rPr>
          <w:rFonts w:ascii="Times New Roman" w:eastAsia="Times New Roman" w:hAnsi="Times New Roman" w:cs="Times New Roman"/>
          <w:spacing w:val="-10"/>
          <w:sz w:val="23"/>
          <w:szCs w:val="23"/>
          <w:highlight w:val="yellow"/>
          <w:lang w:eastAsia="ru-RU"/>
        </w:rPr>
        <w:t xml:space="preserve"> Страховику згідно з цим Договором, за одну Застраховану особу. </w:t>
      </w:r>
    </w:p>
    <w:p w14:paraId="51BCE6D4"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sidDel="00FF2928">
        <w:rPr>
          <w:rFonts w:ascii="Times New Roman" w:eastAsia="Times New Roman" w:hAnsi="Times New Roman" w:cs="Times New Roman"/>
          <w:b/>
          <w:spacing w:val="-10"/>
          <w:sz w:val="23"/>
          <w:szCs w:val="23"/>
          <w:highlight w:val="yellow"/>
          <w:lang w:eastAsia="ru-RU"/>
        </w:rPr>
        <w:t>Загальн</w:t>
      </w:r>
      <w:r w:rsidRPr="00A0675A">
        <w:rPr>
          <w:rFonts w:ascii="Times New Roman" w:eastAsia="Times New Roman" w:hAnsi="Times New Roman" w:cs="Times New Roman"/>
          <w:b/>
          <w:spacing w:val="-10"/>
          <w:sz w:val="23"/>
          <w:szCs w:val="23"/>
          <w:highlight w:val="yellow"/>
          <w:lang w:eastAsia="ru-RU"/>
        </w:rPr>
        <w:t>ий</w:t>
      </w:r>
      <w:r w:rsidRPr="00A0675A" w:rsidDel="00FF2928">
        <w:rPr>
          <w:rFonts w:ascii="Times New Roman" w:eastAsia="Times New Roman" w:hAnsi="Times New Roman" w:cs="Times New Roman"/>
          <w:b/>
          <w:spacing w:val="-10"/>
          <w:sz w:val="23"/>
          <w:szCs w:val="23"/>
          <w:highlight w:val="yellow"/>
          <w:lang w:eastAsia="ru-RU"/>
        </w:rPr>
        <w:t xml:space="preserve"> розмір страхової суми</w:t>
      </w:r>
      <w:r w:rsidRPr="00A0675A" w:rsidDel="00FF2928">
        <w:rPr>
          <w:rFonts w:ascii="Times New Roman" w:eastAsia="Times New Roman" w:hAnsi="Times New Roman" w:cs="Times New Roman"/>
          <w:spacing w:val="-10"/>
          <w:sz w:val="23"/>
          <w:szCs w:val="23"/>
          <w:highlight w:val="yellow"/>
          <w:lang w:eastAsia="ru-RU"/>
        </w:rPr>
        <w:t xml:space="preserve"> </w:t>
      </w:r>
      <w:r w:rsidRPr="00A0675A">
        <w:rPr>
          <w:rFonts w:ascii="Times New Roman" w:eastAsia="Times New Roman" w:hAnsi="Times New Roman" w:cs="Times New Roman"/>
          <w:spacing w:val="-10"/>
          <w:sz w:val="23"/>
          <w:szCs w:val="23"/>
          <w:highlight w:val="yellow"/>
          <w:lang w:eastAsia="ru-RU"/>
        </w:rPr>
        <w:t xml:space="preserve">за цим Договором </w:t>
      </w:r>
      <w:r w:rsidRPr="00A0675A" w:rsidDel="00FF2928">
        <w:rPr>
          <w:rFonts w:ascii="Times New Roman" w:eastAsia="Times New Roman" w:hAnsi="Times New Roman" w:cs="Times New Roman"/>
          <w:spacing w:val="-10"/>
          <w:sz w:val="23"/>
          <w:szCs w:val="23"/>
          <w:highlight w:val="yellow"/>
          <w:lang w:eastAsia="ru-RU"/>
        </w:rPr>
        <w:t>визначається шляхом складання Страхових сум за кожну Застраховану особу.</w:t>
      </w:r>
    </w:p>
    <w:p w14:paraId="56F04056"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sidDel="00FF2928">
        <w:rPr>
          <w:rFonts w:ascii="Times New Roman" w:eastAsia="Times New Roman" w:hAnsi="Times New Roman" w:cs="Times New Roman"/>
          <w:b/>
          <w:spacing w:val="-10"/>
          <w:sz w:val="23"/>
          <w:szCs w:val="23"/>
          <w:highlight w:val="yellow"/>
          <w:lang w:eastAsia="ru-RU"/>
        </w:rPr>
        <w:t>Загальний страховий платіж</w:t>
      </w:r>
      <w:r w:rsidRPr="00A0675A" w:rsidDel="00FF2928">
        <w:rPr>
          <w:rFonts w:ascii="Times New Roman" w:eastAsia="Times New Roman" w:hAnsi="Times New Roman" w:cs="Times New Roman"/>
          <w:spacing w:val="-10"/>
          <w:sz w:val="23"/>
          <w:szCs w:val="23"/>
          <w:highlight w:val="yellow"/>
          <w:lang w:eastAsia="ru-RU"/>
        </w:rPr>
        <w:t xml:space="preserve"> </w:t>
      </w:r>
      <w:r w:rsidRPr="00A0675A">
        <w:rPr>
          <w:rFonts w:ascii="Times New Roman" w:eastAsia="Times New Roman" w:hAnsi="Times New Roman" w:cs="Times New Roman"/>
          <w:spacing w:val="-10"/>
          <w:sz w:val="23"/>
          <w:szCs w:val="23"/>
          <w:highlight w:val="yellow"/>
          <w:lang w:eastAsia="ru-RU"/>
        </w:rPr>
        <w:t xml:space="preserve">за цим Договором </w:t>
      </w:r>
      <w:r w:rsidRPr="00A0675A" w:rsidDel="00FF2928">
        <w:rPr>
          <w:rFonts w:ascii="Times New Roman" w:eastAsia="Times New Roman" w:hAnsi="Times New Roman" w:cs="Times New Roman"/>
          <w:spacing w:val="-10"/>
          <w:sz w:val="23"/>
          <w:szCs w:val="23"/>
          <w:highlight w:val="yellow"/>
          <w:lang w:eastAsia="ru-RU"/>
        </w:rPr>
        <w:t>визначається шляхом складання Страхових платежів за кожну Застраховану особу</w:t>
      </w:r>
      <w:r w:rsidRPr="00A0675A">
        <w:rPr>
          <w:rFonts w:ascii="Times New Roman" w:eastAsia="Times New Roman" w:hAnsi="Times New Roman" w:cs="Times New Roman"/>
          <w:spacing w:val="-10"/>
          <w:sz w:val="23"/>
          <w:szCs w:val="23"/>
          <w:highlight w:val="yellow"/>
          <w:lang w:eastAsia="ru-RU"/>
        </w:rPr>
        <w:t>,</w:t>
      </w:r>
      <w:r w:rsidRPr="00A0675A" w:rsidDel="00FF2928">
        <w:rPr>
          <w:rFonts w:ascii="Times New Roman" w:eastAsia="Times New Roman" w:hAnsi="Times New Roman" w:cs="Times New Roman"/>
          <w:spacing w:val="-10"/>
          <w:sz w:val="23"/>
          <w:szCs w:val="23"/>
          <w:highlight w:val="yellow"/>
          <w:lang w:eastAsia="ru-RU"/>
        </w:rPr>
        <w:t xml:space="preserve"> та як</w:t>
      </w:r>
      <w:r w:rsidRPr="00A0675A">
        <w:rPr>
          <w:rFonts w:ascii="Times New Roman" w:eastAsia="Times New Roman" w:hAnsi="Times New Roman" w:cs="Times New Roman"/>
          <w:spacing w:val="-10"/>
          <w:sz w:val="23"/>
          <w:szCs w:val="23"/>
          <w:highlight w:val="yellow"/>
          <w:lang w:eastAsia="ru-RU"/>
        </w:rPr>
        <w:t>ий</w:t>
      </w:r>
      <w:r w:rsidRPr="00A0675A" w:rsidDel="00FF2928">
        <w:rPr>
          <w:rFonts w:ascii="Times New Roman" w:eastAsia="Times New Roman" w:hAnsi="Times New Roman" w:cs="Times New Roman"/>
          <w:spacing w:val="-10"/>
          <w:sz w:val="23"/>
          <w:szCs w:val="23"/>
          <w:highlight w:val="yellow"/>
          <w:lang w:eastAsia="ru-RU"/>
        </w:rPr>
        <w:t xml:space="preserve"> Страхувальник </w:t>
      </w:r>
      <w:r w:rsidRPr="00A0675A">
        <w:rPr>
          <w:rFonts w:ascii="Times New Roman" w:eastAsia="Times New Roman" w:hAnsi="Times New Roman" w:cs="Times New Roman"/>
          <w:spacing w:val="-10"/>
          <w:sz w:val="23"/>
          <w:szCs w:val="23"/>
          <w:highlight w:val="yellow"/>
          <w:lang w:eastAsia="ru-RU"/>
        </w:rPr>
        <w:t>сплачує</w:t>
      </w:r>
      <w:r w:rsidRPr="00A0675A" w:rsidDel="00FF2928">
        <w:rPr>
          <w:rFonts w:ascii="Times New Roman" w:eastAsia="Times New Roman" w:hAnsi="Times New Roman" w:cs="Times New Roman"/>
          <w:spacing w:val="-10"/>
          <w:sz w:val="23"/>
          <w:szCs w:val="23"/>
          <w:highlight w:val="yellow"/>
          <w:lang w:eastAsia="ru-RU"/>
        </w:rPr>
        <w:t xml:space="preserve"> Страховику згідно з цим Договором за</w:t>
      </w:r>
      <w:r w:rsidRPr="00A0675A">
        <w:rPr>
          <w:rFonts w:ascii="Times New Roman" w:eastAsia="Times New Roman" w:hAnsi="Times New Roman" w:cs="Times New Roman"/>
          <w:spacing w:val="-10"/>
          <w:sz w:val="23"/>
          <w:szCs w:val="23"/>
          <w:highlight w:val="yellow"/>
          <w:lang w:eastAsia="ru-RU"/>
        </w:rPr>
        <w:t xml:space="preserve"> </w:t>
      </w:r>
      <w:r w:rsidRPr="00A0675A" w:rsidDel="00FF2928">
        <w:rPr>
          <w:rFonts w:ascii="Times New Roman" w:eastAsia="Times New Roman" w:hAnsi="Times New Roman" w:cs="Times New Roman"/>
          <w:spacing w:val="-10"/>
          <w:sz w:val="23"/>
          <w:szCs w:val="23"/>
          <w:highlight w:val="yellow"/>
          <w:lang w:eastAsia="ru-RU"/>
        </w:rPr>
        <w:t>Застрахованих осіб</w:t>
      </w:r>
      <w:r w:rsidRPr="00A0675A">
        <w:rPr>
          <w:rFonts w:ascii="Times New Roman" w:eastAsia="Times New Roman" w:hAnsi="Times New Roman" w:cs="Times New Roman"/>
          <w:spacing w:val="-10"/>
          <w:sz w:val="23"/>
          <w:szCs w:val="23"/>
          <w:highlight w:val="yellow"/>
          <w:lang w:eastAsia="ru-RU"/>
        </w:rPr>
        <w:t>.</w:t>
      </w:r>
    </w:p>
    <w:p w14:paraId="59E0FD9B"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sidDel="00FF2928">
        <w:rPr>
          <w:rFonts w:ascii="Times New Roman" w:eastAsia="Times New Roman" w:hAnsi="Times New Roman" w:cs="Times New Roman"/>
          <w:b/>
          <w:spacing w:val="-10"/>
          <w:sz w:val="23"/>
          <w:szCs w:val="23"/>
          <w:highlight w:val="yellow"/>
          <w:lang w:eastAsia="ru-RU"/>
        </w:rPr>
        <w:t>Страховий випадок</w:t>
      </w:r>
      <w:r w:rsidRPr="00A0675A" w:rsidDel="00FF2928">
        <w:rPr>
          <w:rFonts w:ascii="Times New Roman" w:eastAsia="Times New Roman" w:hAnsi="Times New Roman" w:cs="Times New Roman"/>
          <w:spacing w:val="-10"/>
          <w:sz w:val="23"/>
          <w:szCs w:val="23"/>
          <w:highlight w:val="yellow"/>
          <w:lang w:eastAsia="ru-RU"/>
        </w:rPr>
        <w:t xml:space="preserve"> – подія, передбачувана Договором, яка відбулася і з настанням якої, виникає обов'язок Страховика здійснити страхову виплату.</w:t>
      </w:r>
      <w:r w:rsidRPr="00A0675A">
        <w:rPr>
          <w:rFonts w:ascii="Times New Roman" w:eastAsia="Times New Roman" w:hAnsi="Times New Roman" w:cs="Times New Roman"/>
          <w:b/>
          <w:spacing w:val="-10"/>
          <w:sz w:val="23"/>
          <w:szCs w:val="23"/>
          <w:highlight w:val="yellow"/>
          <w:lang w:eastAsia="ru-RU"/>
        </w:rPr>
        <w:t xml:space="preserve"> Страховим випадком є</w:t>
      </w:r>
      <w:r w:rsidRPr="00A0675A">
        <w:rPr>
          <w:rFonts w:ascii="Times New Roman" w:eastAsia="Times New Roman" w:hAnsi="Times New Roman" w:cs="Times New Roman"/>
          <w:spacing w:val="-10"/>
          <w:sz w:val="23"/>
          <w:szCs w:val="23"/>
          <w:highlight w:val="yellow"/>
          <w:lang w:eastAsia="ru-RU"/>
        </w:rPr>
        <w:t>: звернення Застрахованої особи щодо розладу стану здоров’я, у тому числі, але не виключно, у разі: гострого захворювання, загострення хронічного захворювання, травми, отруєння або іншого розладу здоров’я, у тому числі внаслідок нещасного випадку, що стався як протягом терміну дії Договору, так і до укладення Договору, та що призвів до одного чи послідовно до декількох звернень у медичні заклади (виклик лікаря, тощо) з метою одержання медичної допомоги, консультативно-діагностичної, лікувально-оперативної медичної допомоги, що потребує надання передбачених відповідною програмою страхування/ додатковими програмами медичних послуг, а також отримання інших послуг та товарів медичного призначення, медикаментів, тощо, на умовах передбачених програмою страхування/ додатковими програмами.</w:t>
      </w:r>
    </w:p>
    <w:p w14:paraId="276DFF66"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sidDel="00FF2928">
        <w:rPr>
          <w:rFonts w:ascii="Times New Roman" w:eastAsia="Times New Roman" w:hAnsi="Times New Roman" w:cs="Times New Roman"/>
          <w:b/>
          <w:spacing w:val="-10"/>
          <w:sz w:val="23"/>
          <w:szCs w:val="23"/>
          <w:highlight w:val="yellow"/>
          <w:lang w:eastAsia="ru-RU"/>
        </w:rPr>
        <w:t>Страхова виплата</w:t>
      </w:r>
      <w:r w:rsidRPr="00A0675A" w:rsidDel="00FF2928">
        <w:rPr>
          <w:rFonts w:ascii="Times New Roman" w:eastAsia="Times New Roman" w:hAnsi="Times New Roman" w:cs="Times New Roman"/>
          <w:spacing w:val="-10"/>
          <w:sz w:val="23"/>
          <w:szCs w:val="23"/>
          <w:highlight w:val="yellow"/>
          <w:lang w:eastAsia="ru-RU"/>
        </w:rPr>
        <w:t xml:space="preserve"> – грошова сума, яка виплачується Страховиком відповідно до умов Договору при настанні страхового випадку.</w:t>
      </w:r>
    </w:p>
    <w:p w14:paraId="41EBA899"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Pr>
          <w:rFonts w:ascii="Times New Roman" w:eastAsia="Times New Roman" w:hAnsi="Times New Roman" w:cs="Times New Roman"/>
          <w:b/>
          <w:spacing w:val="-10"/>
          <w:sz w:val="23"/>
          <w:szCs w:val="23"/>
          <w:highlight w:val="yellow"/>
          <w:lang w:eastAsia="ru-RU"/>
        </w:rPr>
        <w:t>Страхове розслідування</w:t>
      </w:r>
      <w:r w:rsidRPr="00A0675A">
        <w:rPr>
          <w:rFonts w:ascii="Times New Roman" w:eastAsia="Times New Roman" w:hAnsi="Times New Roman" w:cs="Times New Roman"/>
          <w:spacing w:val="-10"/>
          <w:sz w:val="23"/>
          <w:szCs w:val="23"/>
          <w:highlight w:val="yellow"/>
          <w:lang w:eastAsia="ru-RU"/>
        </w:rPr>
        <w:t xml:space="preserve"> - комплекс заходів та дій страховика (уповноваженої ним особи), спрямованих на встановлення факту, причин, наслідків та обставин події, яка має ознаки страхового випадку, з метою прийняття рішення про визнання або невизнання випадку страховим та визначення розмірів заподіяної шкоди/збитку.</w:t>
      </w:r>
    </w:p>
    <w:p w14:paraId="08AFC66F"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sidDel="00FF2928">
        <w:rPr>
          <w:rFonts w:ascii="Times New Roman" w:eastAsia="Times New Roman" w:hAnsi="Times New Roman" w:cs="Times New Roman"/>
          <w:b/>
          <w:spacing w:val="-10"/>
          <w:sz w:val="23"/>
          <w:szCs w:val="23"/>
          <w:highlight w:val="yellow"/>
          <w:lang w:eastAsia="ru-RU"/>
        </w:rPr>
        <w:t>Програма медичного страхування</w:t>
      </w:r>
      <w:r w:rsidRPr="00A0675A">
        <w:rPr>
          <w:rFonts w:ascii="Times New Roman" w:eastAsia="Times New Roman" w:hAnsi="Times New Roman" w:cs="Times New Roman"/>
          <w:b/>
          <w:spacing w:val="-10"/>
          <w:sz w:val="23"/>
          <w:szCs w:val="23"/>
          <w:highlight w:val="yellow"/>
          <w:lang w:eastAsia="ru-RU"/>
        </w:rPr>
        <w:t xml:space="preserve"> (програма страхування)</w:t>
      </w:r>
      <w:r w:rsidRPr="00A0675A" w:rsidDel="00FF2928">
        <w:rPr>
          <w:rFonts w:ascii="Times New Roman" w:eastAsia="Times New Roman" w:hAnsi="Times New Roman" w:cs="Times New Roman"/>
          <w:b/>
          <w:spacing w:val="-10"/>
          <w:sz w:val="23"/>
          <w:szCs w:val="23"/>
          <w:highlight w:val="yellow"/>
          <w:lang w:eastAsia="ru-RU"/>
        </w:rPr>
        <w:t xml:space="preserve"> </w:t>
      </w:r>
      <w:r w:rsidRPr="00A0675A" w:rsidDel="00FF2928">
        <w:rPr>
          <w:rFonts w:ascii="Times New Roman" w:eastAsia="Times New Roman" w:hAnsi="Times New Roman" w:cs="Times New Roman"/>
          <w:spacing w:val="-10"/>
          <w:sz w:val="23"/>
          <w:szCs w:val="23"/>
          <w:highlight w:val="yellow"/>
          <w:lang w:eastAsia="ru-RU"/>
        </w:rPr>
        <w:t xml:space="preserve">– перелік послуг медичного </w:t>
      </w:r>
      <w:r w:rsidRPr="00A0675A">
        <w:rPr>
          <w:rFonts w:ascii="Times New Roman" w:eastAsia="Times New Roman" w:hAnsi="Times New Roman" w:cs="Times New Roman"/>
          <w:spacing w:val="-10"/>
          <w:sz w:val="23"/>
          <w:szCs w:val="23"/>
          <w:highlight w:val="yellow"/>
          <w:lang w:eastAsia="ru-RU"/>
        </w:rPr>
        <w:t>призначення</w:t>
      </w:r>
      <w:r w:rsidRPr="00A0675A" w:rsidDel="00FF2928">
        <w:rPr>
          <w:rFonts w:ascii="Times New Roman" w:eastAsia="Times New Roman" w:hAnsi="Times New Roman" w:cs="Times New Roman"/>
          <w:spacing w:val="-10"/>
          <w:sz w:val="23"/>
          <w:szCs w:val="23"/>
          <w:highlight w:val="yellow"/>
          <w:lang w:eastAsia="ru-RU"/>
        </w:rPr>
        <w:t xml:space="preserve"> (у тому числі</w:t>
      </w:r>
      <w:r w:rsidRPr="00A0675A">
        <w:rPr>
          <w:rFonts w:ascii="Times New Roman" w:eastAsia="Times New Roman" w:hAnsi="Times New Roman" w:cs="Times New Roman"/>
          <w:spacing w:val="-10"/>
          <w:sz w:val="23"/>
          <w:szCs w:val="23"/>
          <w:highlight w:val="yellow"/>
          <w:lang w:eastAsia="ru-RU"/>
        </w:rPr>
        <w:t>,</w:t>
      </w:r>
      <w:r w:rsidRPr="00A0675A" w:rsidDel="00FF2928">
        <w:rPr>
          <w:rFonts w:ascii="Times New Roman" w:eastAsia="Times New Roman" w:hAnsi="Times New Roman" w:cs="Times New Roman"/>
          <w:spacing w:val="-10"/>
          <w:sz w:val="23"/>
          <w:szCs w:val="23"/>
          <w:highlight w:val="yellow"/>
          <w:lang w:eastAsia="ru-RU"/>
        </w:rPr>
        <w:t xml:space="preserve"> окремі опції, суми лімітів, рівень </w:t>
      </w:r>
      <w:proofErr w:type="spellStart"/>
      <w:r w:rsidRPr="00A0675A" w:rsidDel="00FF2928">
        <w:rPr>
          <w:rFonts w:ascii="Times New Roman" w:eastAsia="Times New Roman" w:hAnsi="Times New Roman" w:cs="Times New Roman"/>
          <w:spacing w:val="-10"/>
          <w:sz w:val="23"/>
          <w:szCs w:val="23"/>
          <w:highlight w:val="yellow"/>
          <w:lang w:eastAsia="ru-RU"/>
        </w:rPr>
        <w:t>клінік</w:t>
      </w:r>
      <w:proofErr w:type="spellEnd"/>
      <w:r w:rsidRPr="00A0675A" w:rsidDel="00FF2928">
        <w:rPr>
          <w:rFonts w:ascii="Times New Roman" w:eastAsia="Times New Roman" w:hAnsi="Times New Roman" w:cs="Times New Roman"/>
          <w:spacing w:val="-10"/>
          <w:sz w:val="23"/>
          <w:szCs w:val="23"/>
          <w:highlight w:val="yellow"/>
          <w:lang w:eastAsia="ru-RU"/>
        </w:rPr>
        <w:t xml:space="preserve"> тощо), що </w:t>
      </w:r>
      <w:r w:rsidRPr="00A0675A">
        <w:rPr>
          <w:rFonts w:ascii="Times New Roman" w:eastAsia="Times New Roman" w:hAnsi="Times New Roman" w:cs="Times New Roman"/>
          <w:spacing w:val="-10"/>
          <w:sz w:val="23"/>
          <w:szCs w:val="23"/>
          <w:highlight w:val="yellow"/>
          <w:lang w:eastAsia="ru-RU"/>
        </w:rPr>
        <w:t xml:space="preserve"> надаються Застрахованій особі відповідно до</w:t>
      </w:r>
      <w:r w:rsidRPr="00A0675A" w:rsidDel="00FF2928">
        <w:rPr>
          <w:rFonts w:ascii="Times New Roman" w:eastAsia="Times New Roman" w:hAnsi="Times New Roman" w:cs="Times New Roman"/>
          <w:spacing w:val="-10"/>
          <w:sz w:val="23"/>
          <w:szCs w:val="23"/>
          <w:highlight w:val="yellow"/>
          <w:lang w:eastAsia="ru-RU"/>
        </w:rPr>
        <w:t xml:space="preserve"> Додатку</w:t>
      </w:r>
      <w:r w:rsidRPr="00A0675A">
        <w:rPr>
          <w:rFonts w:ascii="Times New Roman" w:eastAsia="Times New Roman" w:hAnsi="Times New Roman" w:cs="Times New Roman"/>
          <w:spacing w:val="-10"/>
          <w:sz w:val="23"/>
          <w:szCs w:val="23"/>
          <w:highlight w:val="yellow"/>
          <w:lang w:eastAsia="ru-RU"/>
        </w:rPr>
        <w:t xml:space="preserve"> 3</w:t>
      </w:r>
      <w:r w:rsidRPr="00A0675A" w:rsidDel="00FF2928">
        <w:rPr>
          <w:rFonts w:ascii="Times New Roman" w:eastAsia="Times New Roman" w:hAnsi="Times New Roman" w:cs="Times New Roman"/>
          <w:spacing w:val="-10"/>
          <w:sz w:val="23"/>
          <w:szCs w:val="23"/>
          <w:highlight w:val="yellow"/>
          <w:lang w:eastAsia="ru-RU"/>
        </w:rPr>
        <w:t xml:space="preserve"> до цього </w:t>
      </w:r>
      <w:r w:rsidRPr="00A0675A">
        <w:rPr>
          <w:rFonts w:ascii="Times New Roman" w:eastAsia="Times New Roman" w:hAnsi="Times New Roman" w:cs="Times New Roman"/>
          <w:spacing w:val="-10"/>
          <w:sz w:val="23"/>
          <w:szCs w:val="23"/>
          <w:highlight w:val="yellow"/>
          <w:lang w:eastAsia="ru-RU"/>
        </w:rPr>
        <w:t>д</w:t>
      </w:r>
      <w:r w:rsidRPr="00A0675A" w:rsidDel="00FF2928">
        <w:rPr>
          <w:rFonts w:ascii="Times New Roman" w:eastAsia="Times New Roman" w:hAnsi="Times New Roman" w:cs="Times New Roman"/>
          <w:spacing w:val="-10"/>
          <w:sz w:val="23"/>
          <w:szCs w:val="23"/>
          <w:highlight w:val="yellow"/>
          <w:lang w:eastAsia="ru-RU"/>
        </w:rPr>
        <w:t xml:space="preserve">оговору. </w:t>
      </w:r>
    </w:p>
    <w:p w14:paraId="5A5C436D"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Pr>
          <w:rFonts w:ascii="Times New Roman" w:eastAsia="Times New Roman" w:hAnsi="Times New Roman" w:cs="Times New Roman"/>
          <w:b/>
          <w:spacing w:val="-10"/>
          <w:sz w:val="23"/>
          <w:szCs w:val="23"/>
          <w:highlight w:val="yellow"/>
          <w:lang w:eastAsia="ru-RU"/>
        </w:rPr>
        <w:t xml:space="preserve">Заклад охорони здоров’я </w:t>
      </w:r>
      <w:r w:rsidRPr="00A0675A">
        <w:rPr>
          <w:rFonts w:ascii="Times New Roman" w:eastAsia="Times New Roman" w:hAnsi="Times New Roman" w:cs="Times New Roman"/>
          <w:spacing w:val="-10"/>
          <w:sz w:val="23"/>
          <w:szCs w:val="23"/>
          <w:highlight w:val="yellow"/>
          <w:lang w:eastAsia="ru-RU"/>
        </w:rPr>
        <w:t xml:space="preserve">– заклад, який згідно з чинним законодавством України має право надавати медичні послуги, включаючи ті медичні установи, основною діяльністю яких є надання санаторних послуг, послуг по реабілітації тощо. До медичних установ прирівнюються аптеки, діагностичні центри, стоматології, </w:t>
      </w:r>
      <w:proofErr w:type="spellStart"/>
      <w:r w:rsidRPr="00A0675A">
        <w:rPr>
          <w:rFonts w:ascii="Times New Roman" w:eastAsia="Times New Roman" w:hAnsi="Times New Roman" w:cs="Times New Roman"/>
          <w:spacing w:val="-10"/>
          <w:sz w:val="23"/>
          <w:szCs w:val="23"/>
          <w:highlight w:val="yellow"/>
          <w:lang w:eastAsia="ru-RU"/>
        </w:rPr>
        <w:t>оздоровчо</w:t>
      </w:r>
      <w:proofErr w:type="spellEnd"/>
      <w:r w:rsidRPr="00A0675A">
        <w:rPr>
          <w:rFonts w:ascii="Times New Roman" w:eastAsia="Times New Roman" w:hAnsi="Times New Roman" w:cs="Times New Roman"/>
          <w:spacing w:val="-10"/>
          <w:sz w:val="23"/>
          <w:szCs w:val="23"/>
          <w:highlight w:val="yellow"/>
          <w:lang w:eastAsia="ru-RU"/>
        </w:rPr>
        <w:t>-профілактичні (басейни, тренажерні зали тощо) та інші заклади, з якими Страховик уклав договори про обслуговування Страхувальника/Застрахованих осіб.</w:t>
      </w:r>
    </w:p>
    <w:p w14:paraId="209381CB"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Pr>
          <w:rFonts w:ascii="Times New Roman" w:eastAsia="Times New Roman" w:hAnsi="Times New Roman" w:cs="Times New Roman"/>
          <w:b/>
          <w:spacing w:val="-10"/>
          <w:sz w:val="23"/>
          <w:szCs w:val="23"/>
          <w:highlight w:val="yellow"/>
          <w:lang w:eastAsia="ru-RU"/>
        </w:rPr>
        <w:t>Медична допомога (медичні послуги)</w:t>
      </w:r>
      <w:r w:rsidRPr="00A0675A">
        <w:rPr>
          <w:rFonts w:ascii="Times New Roman" w:eastAsia="Times New Roman" w:hAnsi="Times New Roman" w:cs="Times New Roman"/>
          <w:spacing w:val="-10"/>
          <w:sz w:val="23"/>
          <w:szCs w:val="23"/>
          <w:highlight w:val="yellow"/>
          <w:lang w:eastAsia="ru-RU"/>
        </w:rPr>
        <w:t xml:space="preserve"> – це передбачені умовами Договору (Додаток 3 до цього договору) медичні маніпуляції, процедури, спеціальних заходи, забезпечення медикаментами та інша медична допомога,  що виконуються з метою лікування, діагностики або поліпшення стану здоров’я Застрахованої особи.</w:t>
      </w:r>
    </w:p>
    <w:p w14:paraId="55E71060"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Pr>
          <w:rFonts w:ascii="Times New Roman" w:eastAsia="Times New Roman" w:hAnsi="Times New Roman" w:cs="Times New Roman"/>
          <w:b/>
          <w:spacing w:val="-10"/>
          <w:sz w:val="23"/>
          <w:szCs w:val="23"/>
          <w:highlight w:val="yellow"/>
          <w:lang w:eastAsia="ru-RU"/>
        </w:rPr>
        <w:lastRenderedPageBreak/>
        <w:t xml:space="preserve">Медичний </w:t>
      </w:r>
      <w:proofErr w:type="spellStart"/>
      <w:r w:rsidRPr="00A0675A">
        <w:rPr>
          <w:rFonts w:ascii="Times New Roman" w:eastAsia="Times New Roman" w:hAnsi="Times New Roman" w:cs="Times New Roman"/>
          <w:b/>
          <w:spacing w:val="-10"/>
          <w:sz w:val="23"/>
          <w:szCs w:val="23"/>
          <w:highlight w:val="yellow"/>
          <w:lang w:eastAsia="ru-RU"/>
        </w:rPr>
        <w:t>асистанс</w:t>
      </w:r>
      <w:proofErr w:type="spellEnd"/>
      <w:r w:rsidRPr="00A0675A">
        <w:rPr>
          <w:rFonts w:ascii="Times New Roman" w:eastAsia="Times New Roman" w:hAnsi="Times New Roman" w:cs="Times New Roman"/>
          <w:b/>
          <w:spacing w:val="-10"/>
          <w:sz w:val="23"/>
          <w:szCs w:val="23"/>
          <w:highlight w:val="yellow"/>
          <w:lang w:eastAsia="ru-RU"/>
        </w:rPr>
        <w:t xml:space="preserve"> (</w:t>
      </w:r>
      <w:proofErr w:type="spellStart"/>
      <w:r w:rsidRPr="00A0675A">
        <w:rPr>
          <w:rFonts w:ascii="Times New Roman" w:eastAsia="Times New Roman" w:hAnsi="Times New Roman" w:cs="Times New Roman"/>
          <w:b/>
          <w:spacing w:val="-10"/>
          <w:sz w:val="23"/>
          <w:szCs w:val="23"/>
          <w:highlight w:val="yellow"/>
          <w:lang w:eastAsia="ru-RU"/>
        </w:rPr>
        <w:t>асистанс</w:t>
      </w:r>
      <w:proofErr w:type="spellEnd"/>
      <w:r w:rsidRPr="00A0675A">
        <w:rPr>
          <w:rFonts w:ascii="Times New Roman" w:eastAsia="Times New Roman" w:hAnsi="Times New Roman" w:cs="Times New Roman"/>
          <w:b/>
          <w:spacing w:val="-10"/>
          <w:sz w:val="23"/>
          <w:szCs w:val="23"/>
          <w:highlight w:val="yellow"/>
          <w:lang w:eastAsia="ru-RU"/>
        </w:rPr>
        <w:t>)</w:t>
      </w:r>
      <w:r w:rsidRPr="00A0675A">
        <w:rPr>
          <w:rFonts w:ascii="Times New Roman" w:eastAsia="Times New Roman" w:hAnsi="Times New Roman" w:cs="Times New Roman"/>
          <w:spacing w:val="-10"/>
          <w:sz w:val="23"/>
          <w:szCs w:val="23"/>
          <w:highlight w:val="yellow"/>
          <w:lang w:eastAsia="ru-RU"/>
        </w:rPr>
        <w:t xml:space="preserve"> – структурний підрозділ Страховика, який здійснює цілодобову організацію і забезпечення фінансування надання Застрахованій особі медичних та інших послуг, ліків та товарів медичного призначення тощо відповідно до умов, передбачених програмою страхування/ додатковими програмами. </w:t>
      </w:r>
      <w:proofErr w:type="spellStart"/>
      <w:r w:rsidRPr="00A0675A">
        <w:rPr>
          <w:rFonts w:ascii="Times New Roman" w:eastAsia="Times New Roman" w:hAnsi="Times New Roman" w:cs="Times New Roman"/>
          <w:spacing w:val="-10"/>
          <w:sz w:val="23"/>
          <w:szCs w:val="23"/>
          <w:highlight w:val="yellow"/>
          <w:lang w:eastAsia="ru-RU"/>
        </w:rPr>
        <w:t>Асистанс</w:t>
      </w:r>
      <w:proofErr w:type="spellEnd"/>
      <w:r w:rsidRPr="00A0675A">
        <w:rPr>
          <w:rFonts w:ascii="Times New Roman" w:eastAsia="Times New Roman" w:hAnsi="Times New Roman" w:cs="Times New Roman"/>
          <w:spacing w:val="-10"/>
          <w:sz w:val="23"/>
          <w:szCs w:val="23"/>
          <w:highlight w:val="yellow"/>
          <w:lang w:eastAsia="ru-RU"/>
        </w:rPr>
        <w:t xml:space="preserve"> організовує та оплачує медичні послуги від імені та за рахунок Страховика.</w:t>
      </w:r>
    </w:p>
    <w:p w14:paraId="1C6C2598"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Pr>
          <w:rFonts w:ascii="Times New Roman" w:eastAsia="Times New Roman" w:hAnsi="Times New Roman" w:cs="Times New Roman"/>
          <w:b/>
          <w:spacing w:val="-10"/>
          <w:sz w:val="23"/>
          <w:szCs w:val="23"/>
          <w:highlight w:val="yellow"/>
          <w:lang w:eastAsia="ru-RU"/>
        </w:rPr>
        <w:t>Гостре захворювання</w:t>
      </w:r>
      <w:r w:rsidRPr="00A0675A">
        <w:rPr>
          <w:rFonts w:ascii="Times New Roman" w:eastAsia="Times New Roman" w:hAnsi="Times New Roman" w:cs="Times New Roman"/>
          <w:spacing w:val="-10"/>
          <w:sz w:val="23"/>
          <w:szCs w:val="23"/>
          <w:highlight w:val="yellow"/>
          <w:lang w:eastAsia="ru-RU"/>
        </w:rPr>
        <w:t xml:space="preserve"> – це раптове, непередбачуване порушення стану життєдіяльності організму, що призвело до погіршення стану здоров’я Застрахованої особи та у випадку ненадання медичної допомоги може призвести до тривалого  розладу її здоров’я або загрожувати її життю.</w:t>
      </w:r>
    </w:p>
    <w:p w14:paraId="7BEAEF36"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Pr>
          <w:rFonts w:ascii="Times New Roman" w:eastAsia="Times New Roman" w:hAnsi="Times New Roman" w:cs="Times New Roman"/>
          <w:b/>
          <w:spacing w:val="-10"/>
          <w:sz w:val="23"/>
          <w:szCs w:val="23"/>
          <w:highlight w:val="yellow"/>
          <w:lang w:eastAsia="ru-RU"/>
        </w:rPr>
        <w:t>Загострення хронічного захворювання</w:t>
      </w:r>
      <w:r w:rsidRPr="00A0675A">
        <w:rPr>
          <w:rFonts w:ascii="Times New Roman" w:eastAsia="Times New Roman" w:hAnsi="Times New Roman" w:cs="Times New Roman"/>
          <w:spacing w:val="-10"/>
          <w:sz w:val="23"/>
          <w:szCs w:val="23"/>
          <w:highlight w:val="yellow"/>
          <w:lang w:eastAsia="ru-RU"/>
        </w:rPr>
        <w:t xml:space="preserve"> – це період перебігу хронічного захворювання (хронічної хвороби), впродовж якого присутні суб’єктивні скарги та об’єктивні клінічні прояви хвороби, які потребують медикаментозного та іншого лікування до повернення у період ремісії (визначається лікарем), яке у випадку ненадання медичної допомоги може призвести до тривалого розладу її здоров’я або загрожувати її життю та вимагає негайної медичної допомоги.</w:t>
      </w:r>
    </w:p>
    <w:p w14:paraId="7EE7F741"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Pr>
          <w:rFonts w:ascii="Times New Roman" w:eastAsia="Times New Roman" w:hAnsi="Times New Roman" w:cs="Times New Roman"/>
          <w:b/>
          <w:spacing w:val="-10"/>
          <w:sz w:val="23"/>
          <w:szCs w:val="23"/>
          <w:highlight w:val="yellow"/>
          <w:lang w:eastAsia="ru-RU"/>
        </w:rPr>
        <w:t>Франшиза</w:t>
      </w:r>
      <w:r w:rsidRPr="00A0675A">
        <w:rPr>
          <w:rFonts w:ascii="Times New Roman" w:eastAsia="Times New Roman" w:hAnsi="Times New Roman" w:cs="Times New Roman"/>
          <w:spacing w:val="-10"/>
          <w:sz w:val="23"/>
          <w:szCs w:val="23"/>
          <w:highlight w:val="yellow"/>
          <w:lang w:eastAsia="ru-RU"/>
        </w:rPr>
        <w:t xml:space="preserve"> – частина збитків, що не відшкодовується Страховиком згідно з відповідною Програмою страхування. При наявності франшизи у Програмі страхування, Застрахована особа зобов'язана самостійно сплатити третій особі відповідну частину вартості медичної послуги або медикаментів.</w:t>
      </w:r>
    </w:p>
    <w:p w14:paraId="24057692"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Pr>
          <w:rFonts w:ascii="Times New Roman" w:eastAsia="Times New Roman" w:hAnsi="Times New Roman" w:cs="Times New Roman"/>
          <w:b/>
          <w:spacing w:val="-10"/>
          <w:sz w:val="23"/>
          <w:szCs w:val="23"/>
          <w:highlight w:val="yellow"/>
          <w:lang w:eastAsia="ru-RU"/>
        </w:rPr>
        <w:t>Електронна адреса Страховика (або офіційна електронна адреса Страховика</w:t>
      </w:r>
      <w:r w:rsidRPr="00A0675A">
        <w:rPr>
          <w:rFonts w:ascii="Times New Roman" w:eastAsia="Times New Roman" w:hAnsi="Times New Roman" w:cs="Times New Roman"/>
          <w:spacing w:val="-10"/>
          <w:sz w:val="23"/>
          <w:szCs w:val="23"/>
          <w:highlight w:val="yellow"/>
          <w:lang w:eastAsia="ru-RU"/>
        </w:rPr>
        <w:t>) – зареєстрована в мережі Інтернет Страховиком офіційна адреса електронної пошти, яка використовується ним для обміну інформацією з фізичними та юридичними особами (в тому числі, Страхувальником, Застрахованими особами, іншими особами).. Страховик погоджується, що обмін документами, файлами, повідомленнями (зверненнями) та іншою інформацією між ним та Страхувальником/Застрахованими особами/ можливий шляхом використання його офіційної електронної адреси. Сторони домовились, що датою отримання Страховиком електронних повідомлень від Страхувальника/Застрахованих осіб є дата відправлення Страхувальником/Застрахованими особами таких повідомлень на офіційну електронну адресу Страховика.</w:t>
      </w:r>
    </w:p>
    <w:p w14:paraId="00A27F8E"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bCs/>
          <w:spacing w:val="-10"/>
          <w:sz w:val="23"/>
          <w:szCs w:val="23"/>
          <w:highlight w:val="yellow"/>
          <w:lang w:eastAsia="ru-RU"/>
        </w:rPr>
      </w:pPr>
      <w:r w:rsidRPr="00A0675A">
        <w:rPr>
          <w:rFonts w:ascii="Times New Roman" w:eastAsia="Times New Roman" w:hAnsi="Times New Roman" w:cs="Times New Roman"/>
          <w:b/>
          <w:spacing w:val="-10"/>
          <w:sz w:val="23"/>
          <w:szCs w:val="23"/>
          <w:highlight w:val="yellow"/>
          <w:lang w:eastAsia="ru-RU"/>
        </w:rPr>
        <w:t xml:space="preserve">Лікувально-профілактична закладів охорони здоров’я </w:t>
      </w:r>
      <w:r w:rsidRPr="00A0675A">
        <w:rPr>
          <w:rFonts w:ascii="Times New Roman" w:eastAsia="Times New Roman" w:hAnsi="Times New Roman" w:cs="Times New Roman"/>
          <w:bCs/>
          <w:spacing w:val="-10"/>
          <w:sz w:val="23"/>
          <w:szCs w:val="23"/>
          <w:highlight w:val="yellow"/>
          <w:lang w:eastAsia="ru-RU"/>
        </w:rPr>
        <w:t>- підприємства, установи та організації, завданням яких є забезпечення різноманітних потреб населення в галузі охорони здоров'я шляхом надання медико-санітарної допомоги, включаючи лікувальні заходи або послуги медичного характеру, а також виконання інших функцій на основі професійної діяльності медичних працівників, а саме: медичні центри, поліклініки, лікарні, медико-санітарні частини, госпіталі, установи швидкої медичної допомоги, науково-дослідні інститути, диспансери, інститути, лабораторії, діагностичні центри, аптеки, стоматологічні установи, оздоровчі центри (басейни, тренажерні зали) тощо</w:t>
      </w:r>
    </w:p>
    <w:p w14:paraId="75042D1F" w14:textId="77777777" w:rsidR="00A0675A" w:rsidRPr="00A0675A" w:rsidRDefault="00A0675A" w:rsidP="00A0675A">
      <w:pPr>
        <w:numPr>
          <w:ilvl w:val="0"/>
          <w:numId w:val="54"/>
        </w:numPr>
        <w:tabs>
          <w:tab w:val="left" w:pos="851"/>
        </w:tabs>
        <w:spacing w:after="0" w:line="240" w:lineRule="auto"/>
        <w:ind w:left="0" w:right="-2" w:firstLine="567"/>
        <w:contextualSpacing/>
        <w:jc w:val="both"/>
        <w:rPr>
          <w:rFonts w:ascii="Times New Roman" w:eastAsia="Times New Roman" w:hAnsi="Times New Roman" w:cs="Times New Roman"/>
          <w:spacing w:val="-10"/>
          <w:sz w:val="23"/>
          <w:szCs w:val="23"/>
          <w:highlight w:val="yellow"/>
          <w:lang w:eastAsia="ru-RU"/>
        </w:rPr>
      </w:pPr>
      <w:r w:rsidRPr="00A0675A">
        <w:rPr>
          <w:rFonts w:ascii="Times New Roman" w:eastAsia="Times New Roman" w:hAnsi="Times New Roman" w:cs="Times New Roman"/>
          <w:b/>
          <w:bCs/>
          <w:sz w:val="23"/>
          <w:szCs w:val="23"/>
          <w:highlight w:val="yellow"/>
          <w:lang w:eastAsia="ru-RU"/>
        </w:rPr>
        <w:t>Нозологічна одиниця</w:t>
      </w:r>
      <w:r w:rsidRPr="00A0675A">
        <w:rPr>
          <w:rFonts w:ascii="Times New Roman" w:eastAsia="Times New Roman" w:hAnsi="Times New Roman" w:cs="Times New Roman"/>
          <w:bCs/>
          <w:sz w:val="23"/>
          <w:szCs w:val="23"/>
          <w:highlight w:val="yellow"/>
          <w:lang w:eastAsia="ru-RU"/>
        </w:rPr>
        <w:t xml:space="preserve"> – це певна хвороба яку виділяють як самостійну на підставі встановлених причин, механізмів розвитку та характерних клініко-морфологічних проявів.</w:t>
      </w:r>
    </w:p>
    <w:p w14:paraId="3C43E37E" w14:textId="77777777" w:rsidR="00A0675A" w:rsidRPr="00A0675A" w:rsidRDefault="00A0675A" w:rsidP="00A0675A">
      <w:pPr>
        <w:numPr>
          <w:ilvl w:val="0"/>
          <w:numId w:val="54"/>
        </w:numPr>
        <w:tabs>
          <w:tab w:val="left" w:pos="567"/>
        </w:tabs>
        <w:spacing w:after="0" w:line="240" w:lineRule="auto"/>
        <w:ind w:left="0" w:firstLine="567"/>
        <w:contextualSpacing/>
        <w:jc w:val="both"/>
        <w:rPr>
          <w:rFonts w:ascii="Times New Roman" w:eastAsia="Times New Roman" w:hAnsi="Times New Roman" w:cs="Times New Roman"/>
          <w:bCs/>
          <w:sz w:val="23"/>
          <w:szCs w:val="23"/>
          <w:highlight w:val="yellow"/>
          <w:lang w:eastAsia="ru-RU"/>
        </w:rPr>
      </w:pPr>
      <w:r w:rsidRPr="00A0675A">
        <w:rPr>
          <w:rFonts w:ascii="Times New Roman" w:eastAsia="Times New Roman" w:hAnsi="Times New Roman" w:cs="Times New Roman"/>
          <w:b/>
          <w:bCs/>
          <w:sz w:val="23"/>
          <w:szCs w:val="23"/>
          <w:highlight w:val="yellow"/>
          <w:lang w:eastAsia="ru-RU"/>
        </w:rPr>
        <w:t>Персональна картка</w:t>
      </w:r>
      <w:r w:rsidRPr="00A0675A">
        <w:rPr>
          <w:rFonts w:ascii="Times New Roman" w:hAnsi="Times New Roman" w:cs="Times New Roman"/>
          <w:spacing w:val="-10"/>
          <w:sz w:val="23"/>
          <w:szCs w:val="23"/>
          <w:highlight w:val="yellow"/>
        </w:rPr>
        <w:t xml:space="preserve"> </w:t>
      </w:r>
      <w:r w:rsidRPr="00A0675A">
        <w:rPr>
          <w:rFonts w:ascii="Times New Roman" w:eastAsia="Times New Roman" w:hAnsi="Times New Roman" w:cs="Times New Roman"/>
          <w:b/>
          <w:bCs/>
          <w:sz w:val="23"/>
          <w:szCs w:val="23"/>
          <w:highlight w:val="yellow"/>
          <w:lang w:eastAsia="ru-RU"/>
        </w:rPr>
        <w:t>Застрахованої особи (страховий поліс)</w:t>
      </w:r>
      <w:r w:rsidRPr="00A0675A">
        <w:rPr>
          <w:rFonts w:ascii="Times New Roman" w:eastAsia="Times New Roman" w:hAnsi="Times New Roman" w:cs="Times New Roman"/>
          <w:bCs/>
          <w:sz w:val="23"/>
          <w:szCs w:val="23"/>
          <w:highlight w:val="yellow"/>
          <w:lang w:eastAsia="ru-RU"/>
        </w:rPr>
        <w:t>– пластикова картка на якій вказані: прізвище, ім’я, по-батькові Застрахованої особи, номер Договору, дії у разі настання страхового випадку та номери телефонів лікарів – координаторів, лікарів – кураторів Страховика.</w:t>
      </w:r>
    </w:p>
    <w:p w14:paraId="137B2714" w14:textId="77777777" w:rsidR="00A0675A" w:rsidRPr="00A0675A" w:rsidRDefault="00A0675A" w:rsidP="00A0675A">
      <w:pPr>
        <w:numPr>
          <w:ilvl w:val="0"/>
          <w:numId w:val="54"/>
        </w:numPr>
        <w:tabs>
          <w:tab w:val="left" w:pos="567"/>
        </w:tabs>
        <w:spacing w:after="0" w:line="240" w:lineRule="auto"/>
        <w:ind w:left="0" w:firstLine="567"/>
        <w:contextualSpacing/>
        <w:jc w:val="both"/>
        <w:rPr>
          <w:rFonts w:ascii="Times New Roman" w:eastAsia="Times New Roman" w:hAnsi="Times New Roman" w:cs="Times New Roman"/>
          <w:bCs/>
          <w:sz w:val="23"/>
          <w:szCs w:val="23"/>
          <w:highlight w:val="yellow"/>
          <w:lang w:eastAsia="ru-RU"/>
        </w:rPr>
      </w:pPr>
      <w:r w:rsidRPr="00A0675A">
        <w:rPr>
          <w:rFonts w:ascii="Times New Roman" w:eastAsia="Times New Roman" w:hAnsi="Times New Roman" w:cs="Times New Roman"/>
          <w:b/>
          <w:bCs/>
          <w:sz w:val="23"/>
          <w:szCs w:val="23"/>
          <w:highlight w:val="yellow"/>
          <w:lang w:eastAsia="ru-RU"/>
        </w:rPr>
        <w:t>Діагностика захворювань</w:t>
      </w:r>
      <w:r w:rsidRPr="00A0675A">
        <w:rPr>
          <w:rFonts w:ascii="Times New Roman" w:eastAsia="Times New Roman" w:hAnsi="Times New Roman" w:cs="Times New Roman"/>
          <w:bCs/>
          <w:sz w:val="23"/>
          <w:szCs w:val="23"/>
          <w:highlight w:val="yellow"/>
          <w:lang w:eastAsia="ru-RU"/>
        </w:rPr>
        <w:t xml:space="preserve"> ( в тому числі тих, які вказані в переліку виключень) - це процес встановлення діагнозу, тобто заключення про суть хвороби і стан пацієнта, описане у прийнятій медичній термінології; проводиться  до моменту постановки кінцевого діагнозу. </w:t>
      </w:r>
    </w:p>
    <w:tbl>
      <w:tblPr>
        <w:tblW w:w="9780" w:type="dxa"/>
        <w:tblLook w:val="04A0" w:firstRow="1" w:lastRow="0" w:firstColumn="1" w:lastColumn="0" w:noHBand="0" w:noVBand="1"/>
      </w:tblPr>
      <w:tblGrid>
        <w:gridCol w:w="5103"/>
        <w:gridCol w:w="4677"/>
      </w:tblGrid>
      <w:tr w:rsidR="00A0675A" w:rsidRPr="00A0675A" w14:paraId="7F3BF3E6" w14:textId="77777777" w:rsidTr="00AC5C47">
        <w:tc>
          <w:tcPr>
            <w:tcW w:w="5103" w:type="dxa"/>
            <w:shd w:val="clear" w:color="auto" w:fill="auto"/>
          </w:tcPr>
          <w:p w14:paraId="13B47FFC"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Страхувальник:</w:t>
            </w:r>
          </w:p>
          <w:p w14:paraId="0E9EA185"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b/>
                <w:bCs/>
                <w:sz w:val="23"/>
                <w:szCs w:val="23"/>
                <w:highlight w:val="yellow"/>
              </w:rPr>
              <w:t>Державна установа «Центр громадського здоров’я Міністерства охорони здоров’я України»</w:t>
            </w:r>
          </w:p>
          <w:p w14:paraId="76A71CEA"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04071, м. Київ, Подільський р-н,</w:t>
            </w:r>
          </w:p>
          <w:p w14:paraId="040D46A8"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вул. Ярославська, буд. 41,</w:t>
            </w:r>
          </w:p>
          <w:p w14:paraId="0C5C4213"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Код ЄДРПОУ: 40524109</w:t>
            </w:r>
          </w:p>
          <w:p w14:paraId="4A5F785E"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rPr>
              <w:t>UA __________________</w:t>
            </w:r>
          </w:p>
          <w:p w14:paraId="4B998118"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shd w:val="clear" w:color="auto" w:fill="FFFFFF"/>
              </w:rPr>
            </w:pPr>
            <w:r w:rsidRPr="00A0675A">
              <w:rPr>
                <w:rFonts w:ascii="Times New Roman" w:eastAsia="Times New Roman" w:hAnsi="Times New Roman" w:cs="Times New Roman"/>
                <w:sz w:val="23"/>
                <w:szCs w:val="23"/>
                <w:highlight w:val="yellow"/>
                <w:shd w:val="clear" w:color="auto" w:fill="FFFFFF"/>
              </w:rPr>
              <w:t xml:space="preserve">в ГУДКСУ м. Києва </w:t>
            </w:r>
          </w:p>
          <w:p w14:paraId="5AFA527B" w14:textId="77777777" w:rsidR="00A0675A" w:rsidRPr="00A0675A" w:rsidRDefault="00A0675A" w:rsidP="00A0675A">
            <w:pPr>
              <w:spacing w:after="0" w:line="240" w:lineRule="auto"/>
              <w:rPr>
                <w:rFonts w:ascii="Times New Roman" w:hAnsi="Times New Roman" w:cs="Times New Roman"/>
                <w:sz w:val="23"/>
                <w:szCs w:val="23"/>
                <w:highlight w:val="yellow"/>
              </w:rPr>
            </w:pPr>
            <w:proofErr w:type="spellStart"/>
            <w:r w:rsidRPr="00A0675A">
              <w:rPr>
                <w:rFonts w:ascii="Times New Roman" w:eastAsia="Times New Roman" w:hAnsi="Times New Roman" w:cs="Times New Roman"/>
                <w:sz w:val="23"/>
                <w:szCs w:val="23"/>
                <w:highlight w:val="yellow"/>
              </w:rPr>
              <w:t>Тел</w:t>
            </w:r>
            <w:proofErr w:type="spellEnd"/>
            <w:r w:rsidRPr="00A0675A">
              <w:rPr>
                <w:rFonts w:ascii="Times New Roman" w:eastAsia="Times New Roman" w:hAnsi="Times New Roman" w:cs="Times New Roman"/>
                <w:sz w:val="23"/>
                <w:szCs w:val="23"/>
                <w:highlight w:val="yellow"/>
              </w:rPr>
              <w:t xml:space="preserve">./факс </w:t>
            </w:r>
            <w:r w:rsidRPr="00A0675A">
              <w:rPr>
                <w:rFonts w:ascii="Times New Roman" w:hAnsi="Times New Roman" w:cs="Times New Roman"/>
                <w:color w:val="000000"/>
                <w:sz w:val="23"/>
                <w:szCs w:val="23"/>
                <w:highlight w:val="yellow"/>
                <w:shd w:val="clear" w:color="auto" w:fill="FFFFFF"/>
              </w:rPr>
              <w:t>+380 44 334 56 89</w:t>
            </w:r>
          </w:p>
          <w:p w14:paraId="40929AD6" w14:textId="77777777" w:rsidR="00A0675A" w:rsidRPr="00A0675A" w:rsidRDefault="00A0675A" w:rsidP="00A0675A">
            <w:pPr>
              <w:tabs>
                <w:tab w:val="left" w:pos="4395"/>
              </w:tabs>
              <w:spacing w:after="0" w:line="240" w:lineRule="auto"/>
              <w:rPr>
                <w:rFonts w:ascii="Times New Roman" w:hAnsi="Times New Roman" w:cs="Times New Roman"/>
                <w:sz w:val="23"/>
                <w:szCs w:val="23"/>
                <w:highlight w:val="yellow"/>
              </w:rPr>
            </w:pPr>
            <w:r w:rsidRPr="00A0675A">
              <w:rPr>
                <w:rFonts w:ascii="Times New Roman" w:hAnsi="Times New Roman" w:cs="Times New Roman"/>
                <w:b/>
                <w:bCs/>
                <w:color w:val="000000"/>
                <w:sz w:val="23"/>
                <w:szCs w:val="23"/>
                <w:highlight w:val="yellow"/>
              </w:rPr>
              <w:t>________________ /_______________</w:t>
            </w:r>
            <w:r w:rsidRPr="00A0675A">
              <w:rPr>
                <w:rFonts w:ascii="Times New Roman" w:eastAsia="Times New Roman" w:hAnsi="Times New Roman" w:cs="Times New Roman"/>
                <w:sz w:val="23"/>
                <w:szCs w:val="23"/>
                <w:highlight w:val="yellow"/>
                <w:lang w:eastAsia="ru-RU"/>
              </w:rPr>
              <w:t xml:space="preserve"> /                                 Підпис</w:t>
            </w:r>
            <w:r w:rsidRPr="00A0675A">
              <w:rPr>
                <w:rFonts w:ascii="Times New Roman" w:eastAsia="Times New Roman" w:hAnsi="Times New Roman" w:cs="Times New Roman"/>
                <w:sz w:val="23"/>
                <w:szCs w:val="23"/>
                <w:highlight w:val="yellow"/>
                <w:lang w:eastAsia="ru-RU"/>
              </w:rPr>
              <w:tab/>
              <w:t xml:space="preserve">   М.П.       </w:t>
            </w:r>
          </w:p>
        </w:tc>
        <w:tc>
          <w:tcPr>
            <w:tcW w:w="4677" w:type="dxa"/>
            <w:shd w:val="clear" w:color="auto" w:fill="auto"/>
          </w:tcPr>
          <w:p w14:paraId="534AD1E4"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Страховик:</w:t>
            </w:r>
          </w:p>
          <w:p w14:paraId="786302F9"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097600EC"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0F0E17F5"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r w:rsidRPr="00A0675A">
              <w:rPr>
                <w:rFonts w:ascii="Times New Roman" w:eastAsia="Times New Roman" w:hAnsi="Times New Roman" w:cs="Times New Roman"/>
                <w:sz w:val="23"/>
                <w:szCs w:val="23"/>
                <w:highlight w:val="yellow"/>
                <w:lang w:eastAsia="ru-RU"/>
              </w:rPr>
              <w:t>_______________/</w:t>
            </w:r>
            <w:r w:rsidRPr="00A0675A">
              <w:rPr>
                <w:rFonts w:ascii="Times New Roman" w:eastAsia="Times New Roman" w:hAnsi="Times New Roman" w:cs="Times New Roman"/>
                <w:b/>
                <w:bCs/>
                <w:sz w:val="23"/>
                <w:szCs w:val="23"/>
                <w:highlight w:val="yellow"/>
                <w:lang w:eastAsia="ru-RU"/>
              </w:rPr>
              <w:t xml:space="preserve"> ________________ /</w:t>
            </w:r>
            <w:r w:rsidRPr="00A0675A">
              <w:rPr>
                <w:rFonts w:ascii="Times New Roman" w:eastAsia="Times New Roman" w:hAnsi="Times New Roman" w:cs="Times New Roman"/>
                <w:sz w:val="23"/>
                <w:szCs w:val="23"/>
                <w:highlight w:val="yellow"/>
                <w:lang w:eastAsia="ru-RU"/>
              </w:rPr>
              <w:t xml:space="preserve"> Підпис</w:t>
            </w:r>
          </w:p>
          <w:p w14:paraId="2AB9CAA7"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r w:rsidRPr="00A0675A">
              <w:rPr>
                <w:rFonts w:ascii="Times New Roman" w:eastAsia="Times New Roman" w:hAnsi="Times New Roman" w:cs="Times New Roman"/>
                <w:sz w:val="23"/>
                <w:szCs w:val="23"/>
                <w:highlight w:val="yellow"/>
                <w:lang w:eastAsia="ru-RU"/>
              </w:rPr>
              <w:t xml:space="preserve">М.П.          </w:t>
            </w:r>
          </w:p>
          <w:p w14:paraId="34A0286F" w14:textId="77777777" w:rsidR="00A0675A" w:rsidRPr="00A0675A" w:rsidRDefault="00A0675A" w:rsidP="00A0675A">
            <w:pPr>
              <w:tabs>
                <w:tab w:val="left" w:pos="4395"/>
              </w:tabs>
              <w:spacing w:after="0" w:line="240" w:lineRule="auto"/>
              <w:jc w:val="both"/>
              <w:rPr>
                <w:rFonts w:ascii="Times New Roman" w:hAnsi="Times New Roman" w:cs="Times New Roman"/>
                <w:sz w:val="23"/>
                <w:szCs w:val="23"/>
                <w:highlight w:val="yellow"/>
              </w:rPr>
            </w:pPr>
          </w:p>
        </w:tc>
      </w:tr>
    </w:tbl>
    <w:p w14:paraId="7EAD11A6" w14:textId="77777777" w:rsidR="00A0675A" w:rsidRPr="00A0675A" w:rsidRDefault="00A0675A" w:rsidP="00A0675A">
      <w:pPr>
        <w:suppressAutoHyphens/>
        <w:spacing w:before="280" w:beforeAutospacing="1" w:after="0" w:line="240" w:lineRule="auto"/>
        <w:ind w:left="4678"/>
        <w:jc w:val="both"/>
        <w:rPr>
          <w:rFonts w:ascii="Times New Roman" w:eastAsia="Times New Roman" w:hAnsi="Times New Roman" w:cs="Times New Roman"/>
          <w:color w:val="000000"/>
          <w:sz w:val="24"/>
          <w:szCs w:val="24"/>
          <w:highlight w:val="yellow"/>
          <w:lang w:eastAsia="ru-RU"/>
        </w:rPr>
      </w:pPr>
      <w:r w:rsidRPr="00A0675A">
        <w:rPr>
          <w:rFonts w:ascii="Times New Roman" w:eastAsia="Times New Roman" w:hAnsi="Times New Roman" w:cs="Times New Roman"/>
          <w:color w:val="000000"/>
          <w:sz w:val="24"/>
          <w:szCs w:val="24"/>
          <w:highlight w:val="yellow"/>
          <w:lang w:eastAsia="ru-RU"/>
        </w:rPr>
        <w:lastRenderedPageBreak/>
        <w:t>Додаток № 3 до Договору про закупівлю послуг № ______ від «____» _________ 2025 року</w:t>
      </w:r>
    </w:p>
    <w:p w14:paraId="508B044A" w14:textId="77777777" w:rsidR="00A0675A" w:rsidRPr="00A0675A" w:rsidRDefault="00A0675A" w:rsidP="00A0675A">
      <w:pPr>
        <w:suppressAutoHyphens/>
        <w:spacing w:before="280" w:beforeAutospacing="1" w:after="0" w:line="240" w:lineRule="auto"/>
        <w:ind w:left="4395"/>
        <w:jc w:val="right"/>
        <w:rPr>
          <w:rFonts w:ascii="Times New Roman" w:eastAsia="Times New Roman" w:hAnsi="Times New Roman" w:cs="Times New Roman"/>
          <w:color w:val="000000"/>
          <w:sz w:val="24"/>
          <w:szCs w:val="24"/>
          <w:highlight w:val="yellow"/>
          <w:lang w:eastAsia="ru-RU"/>
        </w:rPr>
      </w:pPr>
    </w:p>
    <w:p w14:paraId="003075CF" w14:textId="77777777" w:rsidR="00A0675A" w:rsidRPr="00A0675A" w:rsidRDefault="00A0675A" w:rsidP="00A0675A">
      <w:pPr>
        <w:suppressAutoHyphens/>
        <w:spacing w:after="0" w:line="240" w:lineRule="auto"/>
        <w:ind w:left="851"/>
        <w:contextualSpacing/>
        <w:jc w:val="center"/>
        <w:rPr>
          <w:rFonts w:ascii="Times New Roman" w:hAnsi="Times New Roman" w:cs="Times New Roman"/>
          <w:b/>
          <w:bCs/>
          <w:iCs/>
          <w:spacing w:val="-10"/>
          <w:sz w:val="24"/>
          <w:szCs w:val="24"/>
          <w:highlight w:val="yellow"/>
        </w:rPr>
      </w:pPr>
      <w:r w:rsidRPr="00A0675A">
        <w:rPr>
          <w:rFonts w:ascii="Times New Roman" w:hAnsi="Times New Roman" w:cs="Times New Roman"/>
          <w:b/>
          <w:bCs/>
          <w:iCs/>
          <w:spacing w:val="-10"/>
          <w:sz w:val="24"/>
          <w:szCs w:val="24"/>
          <w:highlight w:val="yellow"/>
        </w:rPr>
        <w:t>ПРОГРАМА МЕДИЧНОГО СТРАХУВАННЯ ПРАЦІВНИКІВ ДЕРЖАВНОЇ УСТАНОВИ «ЦЕНТР ГРОМАДСЬКОГО ЗДОРОВ’Я МІНІСТЕРСТВА ОХОРОНИ ЗДОРОВ’Я УКРАЇНИ»</w:t>
      </w:r>
    </w:p>
    <w:p w14:paraId="5E244164" w14:textId="77777777" w:rsidR="00A0675A" w:rsidRPr="00A0675A" w:rsidRDefault="00A0675A" w:rsidP="00A0675A">
      <w:pPr>
        <w:suppressAutoHyphens/>
        <w:spacing w:after="0" w:line="240" w:lineRule="auto"/>
        <w:ind w:left="851"/>
        <w:contextualSpacing/>
        <w:jc w:val="center"/>
        <w:rPr>
          <w:rFonts w:ascii="Times New Roman" w:hAnsi="Times New Roman" w:cs="Times New Roman"/>
          <w:b/>
          <w:bCs/>
          <w:iCs/>
          <w:spacing w:val="-10"/>
          <w:sz w:val="24"/>
          <w:szCs w:val="24"/>
          <w:highlight w:val="yellow"/>
        </w:rPr>
      </w:pPr>
    </w:p>
    <w:p w14:paraId="2FED8634" w14:textId="77777777" w:rsidR="00A0675A" w:rsidRPr="00A0675A" w:rsidRDefault="00A0675A" w:rsidP="00A0675A">
      <w:pPr>
        <w:pBdr>
          <w:top w:val="nil"/>
          <w:left w:val="nil"/>
          <w:bottom w:val="nil"/>
          <w:right w:val="nil"/>
          <w:between w:val="nil"/>
        </w:pBdr>
        <w:spacing w:after="0" w:line="240" w:lineRule="auto"/>
        <w:jc w:val="center"/>
        <w:rPr>
          <w:rFonts w:ascii="Times New Roman" w:eastAsia="Times New Roman" w:hAnsi="Times New Roman" w:cs="Times New Roman"/>
          <w:snapToGrid w:val="0"/>
          <w:highlight w:val="yellow"/>
        </w:rPr>
      </w:pPr>
      <w:r w:rsidRPr="00A0675A">
        <w:rPr>
          <w:rFonts w:ascii="Times New Roman" w:eastAsia="Times New Roman" w:hAnsi="Times New Roman" w:cs="Times New Roman"/>
          <w:b/>
          <w:i/>
          <w:iCs/>
          <w:snapToGrid w:val="0"/>
          <w:highlight w:val="yellow"/>
        </w:rPr>
        <w:t xml:space="preserve">(заповнюється на етапі укладення договору) </w:t>
      </w:r>
    </w:p>
    <w:p w14:paraId="464237D5" w14:textId="77777777" w:rsidR="00A0675A" w:rsidRPr="00A0675A" w:rsidRDefault="00A0675A" w:rsidP="00A0675A">
      <w:pPr>
        <w:suppressAutoHyphens/>
        <w:spacing w:after="0" w:line="240" w:lineRule="auto"/>
        <w:ind w:left="851"/>
        <w:contextualSpacing/>
        <w:jc w:val="center"/>
        <w:rPr>
          <w:rFonts w:ascii="Times New Roman" w:hAnsi="Times New Roman" w:cs="Times New Roman"/>
          <w:b/>
          <w:bCs/>
          <w:iCs/>
          <w:spacing w:val="-10"/>
          <w:sz w:val="24"/>
          <w:szCs w:val="24"/>
          <w:highlight w:val="yellow"/>
        </w:rPr>
      </w:pPr>
    </w:p>
    <w:p w14:paraId="7564B008" w14:textId="77777777" w:rsidR="00A0675A" w:rsidRPr="00A0675A" w:rsidRDefault="00A0675A" w:rsidP="00A0675A">
      <w:pPr>
        <w:suppressAutoHyphens/>
        <w:spacing w:after="0" w:line="240" w:lineRule="auto"/>
        <w:ind w:left="851"/>
        <w:contextualSpacing/>
        <w:jc w:val="center"/>
        <w:rPr>
          <w:rFonts w:ascii="Times New Roman" w:hAnsi="Times New Roman" w:cs="Times New Roman"/>
          <w:b/>
          <w:bCs/>
          <w:iCs/>
          <w:spacing w:val="-10"/>
          <w:sz w:val="24"/>
          <w:szCs w:val="24"/>
          <w:highlight w:val="yellow"/>
        </w:rPr>
      </w:pPr>
    </w:p>
    <w:p w14:paraId="32C211F3" w14:textId="77777777" w:rsidR="00A0675A" w:rsidRPr="00A0675A" w:rsidRDefault="00A0675A" w:rsidP="00A0675A">
      <w:pPr>
        <w:suppressAutoHyphens/>
        <w:spacing w:after="0" w:line="240" w:lineRule="auto"/>
        <w:ind w:left="851"/>
        <w:contextualSpacing/>
        <w:jc w:val="center"/>
        <w:rPr>
          <w:rFonts w:ascii="Times New Roman" w:hAnsi="Times New Roman" w:cs="Times New Roman"/>
          <w:b/>
          <w:bCs/>
          <w:iCs/>
          <w:spacing w:val="-10"/>
          <w:sz w:val="24"/>
          <w:szCs w:val="24"/>
          <w:highlight w:val="yellow"/>
        </w:rPr>
      </w:pPr>
    </w:p>
    <w:p w14:paraId="5A37789C" w14:textId="77777777" w:rsidR="00A0675A" w:rsidRPr="00A0675A" w:rsidRDefault="00A0675A" w:rsidP="00A0675A">
      <w:pPr>
        <w:suppressAutoHyphens/>
        <w:spacing w:after="0" w:line="240" w:lineRule="auto"/>
        <w:ind w:left="851"/>
        <w:contextualSpacing/>
        <w:jc w:val="center"/>
        <w:rPr>
          <w:rFonts w:ascii="Times New Roman" w:eastAsia="Times New Roman" w:hAnsi="Times New Roman" w:cs="Times New Roman"/>
          <w:b/>
          <w:bCs/>
          <w:iCs/>
          <w:spacing w:val="-10"/>
          <w:sz w:val="24"/>
          <w:szCs w:val="24"/>
          <w:highlight w:val="yellow"/>
          <w:lang w:eastAsia="ru-RU"/>
        </w:rPr>
      </w:pPr>
    </w:p>
    <w:p w14:paraId="1D1AD0A4" w14:textId="77777777" w:rsidR="00A0675A" w:rsidRPr="00A0675A" w:rsidRDefault="00A0675A" w:rsidP="00A0675A">
      <w:pPr>
        <w:suppressAutoHyphens/>
        <w:spacing w:after="0" w:line="240" w:lineRule="auto"/>
        <w:ind w:left="851"/>
        <w:contextualSpacing/>
        <w:jc w:val="center"/>
        <w:rPr>
          <w:rFonts w:ascii="Times New Roman" w:eastAsia="Times New Roman" w:hAnsi="Times New Roman" w:cs="Times New Roman"/>
          <w:iCs/>
          <w:spacing w:val="-10"/>
          <w:sz w:val="24"/>
          <w:szCs w:val="24"/>
          <w:highlight w:val="yellow"/>
          <w:lang w:eastAsia="ru-RU"/>
        </w:rPr>
      </w:pPr>
    </w:p>
    <w:tbl>
      <w:tblPr>
        <w:tblW w:w="9780" w:type="dxa"/>
        <w:tblLook w:val="04A0" w:firstRow="1" w:lastRow="0" w:firstColumn="1" w:lastColumn="0" w:noHBand="0" w:noVBand="1"/>
      </w:tblPr>
      <w:tblGrid>
        <w:gridCol w:w="5103"/>
        <w:gridCol w:w="4677"/>
      </w:tblGrid>
      <w:tr w:rsidR="00A0675A" w:rsidRPr="00A0675A" w14:paraId="684A73EB" w14:textId="77777777" w:rsidTr="00AC5C47">
        <w:tc>
          <w:tcPr>
            <w:tcW w:w="5103" w:type="dxa"/>
            <w:shd w:val="clear" w:color="auto" w:fill="auto"/>
          </w:tcPr>
          <w:p w14:paraId="28C2E07F"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Страхувальник:</w:t>
            </w:r>
          </w:p>
          <w:p w14:paraId="572B3576"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b/>
                <w:bCs/>
                <w:sz w:val="23"/>
                <w:szCs w:val="23"/>
                <w:highlight w:val="yellow"/>
              </w:rPr>
              <w:t>Державна установа «Центр громадського здоров’я Міністерства охорони здоров’я України»</w:t>
            </w:r>
          </w:p>
          <w:p w14:paraId="2FAEDB17"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04071, м. Київ, Подільський р-н,</w:t>
            </w:r>
          </w:p>
          <w:p w14:paraId="6217D86C"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вул. Ярославська, буд. 41,</w:t>
            </w:r>
          </w:p>
          <w:p w14:paraId="47D6839F"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Код ЄДРПОУ: 40524109</w:t>
            </w:r>
          </w:p>
          <w:p w14:paraId="0B84432E"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rPr>
              <w:t>UA ____________________</w:t>
            </w:r>
          </w:p>
          <w:p w14:paraId="6C11FC12"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shd w:val="clear" w:color="auto" w:fill="FFFFFF"/>
              </w:rPr>
            </w:pPr>
            <w:r w:rsidRPr="00A0675A">
              <w:rPr>
                <w:rFonts w:ascii="Times New Roman" w:eastAsia="Times New Roman" w:hAnsi="Times New Roman" w:cs="Times New Roman"/>
                <w:sz w:val="23"/>
                <w:szCs w:val="23"/>
                <w:highlight w:val="yellow"/>
                <w:shd w:val="clear" w:color="auto" w:fill="FFFFFF"/>
              </w:rPr>
              <w:t xml:space="preserve">в ГУДКСУ м. Києва </w:t>
            </w:r>
          </w:p>
          <w:p w14:paraId="09003FDE" w14:textId="77777777" w:rsidR="00A0675A" w:rsidRPr="00A0675A" w:rsidRDefault="00A0675A" w:rsidP="00A0675A">
            <w:pPr>
              <w:spacing w:after="0" w:line="240" w:lineRule="auto"/>
              <w:rPr>
                <w:rFonts w:ascii="Times New Roman" w:hAnsi="Times New Roman" w:cs="Times New Roman"/>
                <w:sz w:val="23"/>
                <w:szCs w:val="23"/>
                <w:highlight w:val="yellow"/>
              </w:rPr>
            </w:pPr>
            <w:proofErr w:type="spellStart"/>
            <w:r w:rsidRPr="00A0675A">
              <w:rPr>
                <w:rFonts w:ascii="Times New Roman" w:eastAsia="Times New Roman" w:hAnsi="Times New Roman" w:cs="Times New Roman"/>
                <w:sz w:val="23"/>
                <w:szCs w:val="23"/>
                <w:highlight w:val="yellow"/>
              </w:rPr>
              <w:t>Тел</w:t>
            </w:r>
            <w:proofErr w:type="spellEnd"/>
            <w:r w:rsidRPr="00A0675A">
              <w:rPr>
                <w:rFonts w:ascii="Times New Roman" w:eastAsia="Times New Roman" w:hAnsi="Times New Roman" w:cs="Times New Roman"/>
                <w:sz w:val="23"/>
                <w:szCs w:val="23"/>
                <w:highlight w:val="yellow"/>
              </w:rPr>
              <w:t xml:space="preserve">./факс </w:t>
            </w:r>
            <w:r w:rsidRPr="00A0675A">
              <w:rPr>
                <w:rFonts w:ascii="Times New Roman" w:hAnsi="Times New Roman" w:cs="Times New Roman"/>
                <w:color w:val="000000"/>
                <w:sz w:val="23"/>
                <w:szCs w:val="23"/>
                <w:highlight w:val="yellow"/>
                <w:shd w:val="clear" w:color="auto" w:fill="FFFFFF"/>
              </w:rPr>
              <w:t>+380 44 334 56 89</w:t>
            </w:r>
          </w:p>
          <w:p w14:paraId="699EEEE7" w14:textId="77777777" w:rsidR="00A0675A" w:rsidRPr="00A0675A" w:rsidRDefault="00A0675A" w:rsidP="00A0675A">
            <w:pPr>
              <w:spacing w:after="0" w:line="240" w:lineRule="auto"/>
              <w:rPr>
                <w:rFonts w:ascii="Times New Roman" w:hAnsi="Times New Roman" w:cs="Times New Roman"/>
                <w:sz w:val="23"/>
                <w:szCs w:val="23"/>
                <w:highlight w:val="yellow"/>
              </w:rPr>
            </w:pPr>
          </w:p>
          <w:p w14:paraId="11400A28"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60D26C22"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038B38C2"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0F0D2D3E"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078D50EF"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53669725" w14:textId="77777777" w:rsidR="00A0675A" w:rsidRPr="00A0675A" w:rsidRDefault="00A0675A" w:rsidP="00A0675A">
            <w:pPr>
              <w:spacing w:after="0" w:line="240" w:lineRule="auto"/>
              <w:rPr>
                <w:rFonts w:ascii="Times New Roman" w:hAnsi="Times New Roman" w:cs="Times New Roman"/>
                <w:sz w:val="23"/>
                <w:szCs w:val="23"/>
                <w:highlight w:val="yellow"/>
              </w:rPr>
            </w:pPr>
          </w:p>
          <w:p w14:paraId="21C15ABB" w14:textId="77777777" w:rsidR="00A0675A" w:rsidRPr="00A0675A" w:rsidRDefault="00A0675A" w:rsidP="00A0675A">
            <w:pPr>
              <w:spacing w:after="0" w:line="240" w:lineRule="auto"/>
              <w:rPr>
                <w:rFonts w:ascii="Times New Roman" w:hAnsi="Times New Roman" w:cs="Times New Roman"/>
                <w:sz w:val="23"/>
                <w:szCs w:val="23"/>
                <w:highlight w:val="yellow"/>
              </w:rPr>
            </w:pPr>
          </w:p>
          <w:p w14:paraId="11C28E2E" w14:textId="77777777" w:rsidR="00A0675A" w:rsidRPr="00A0675A" w:rsidRDefault="00A0675A" w:rsidP="00A0675A">
            <w:pPr>
              <w:tabs>
                <w:tab w:val="left" w:pos="4395"/>
              </w:tabs>
              <w:spacing w:after="0" w:line="240" w:lineRule="auto"/>
              <w:rPr>
                <w:rFonts w:ascii="Times New Roman" w:hAnsi="Times New Roman" w:cs="Times New Roman"/>
                <w:sz w:val="23"/>
                <w:szCs w:val="23"/>
                <w:highlight w:val="yellow"/>
              </w:rPr>
            </w:pPr>
            <w:r w:rsidRPr="00A0675A">
              <w:rPr>
                <w:rFonts w:ascii="Times New Roman" w:hAnsi="Times New Roman" w:cs="Times New Roman"/>
                <w:b/>
                <w:bCs/>
                <w:color w:val="000000"/>
                <w:sz w:val="23"/>
                <w:szCs w:val="23"/>
                <w:highlight w:val="yellow"/>
              </w:rPr>
              <w:t>________________ /__________________</w:t>
            </w:r>
            <w:r w:rsidRPr="00A0675A">
              <w:rPr>
                <w:rFonts w:ascii="Times New Roman" w:eastAsia="Times New Roman" w:hAnsi="Times New Roman" w:cs="Times New Roman"/>
                <w:sz w:val="23"/>
                <w:szCs w:val="23"/>
                <w:highlight w:val="yellow"/>
                <w:lang w:eastAsia="ru-RU"/>
              </w:rPr>
              <w:t xml:space="preserve"> /                                 Підпис</w:t>
            </w:r>
            <w:r w:rsidRPr="00A0675A">
              <w:rPr>
                <w:rFonts w:ascii="Times New Roman" w:eastAsia="Times New Roman" w:hAnsi="Times New Roman" w:cs="Times New Roman"/>
                <w:sz w:val="23"/>
                <w:szCs w:val="23"/>
                <w:highlight w:val="yellow"/>
                <w:lang w:eastAsia="ru-RU"/>
              </w:rPr>
              <w:tab/>
              <w:t xml:space="preserve">   М.П.       </w:t>
            </w:r>
          </w:p>
        </w:tc>
        <w:tc>
          <w:tcPr>
            <w:tcW w:w="4677" w:type="dxa"/>
            <w:shd w:val="clear" w:color="auto" w:fill="auto"/>
          </w:tcPr>
          <w:p w14:paraId="6FD530CE"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Страховик:</w:t>
            </w:r>
          </w:p>
          <w:p w14:paraId="60BE5495"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00BFBAD0"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566E7981"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r w:rsidRPr="00A0675A">
              <w:rPr>
                <w:rFonts w:ascii="Times New Roman" w:eastAsia="Times New Roman" w:hAnsi="Times New Roman" w:cs="Times New Roman"/>
                <w:sz w:val="23"/>
                <w:szCs w:val="23"/>
                <w:highlight w:val="yellow"/>
                <w:lang w:eastAsia="ru-RU"/>
              </w:rPr>
              <w:t>_______________/</w:t>
            </w:r>
            <w:r w:rsidRPr="00A0675A">
              <w:rPr>
                <w:rFonts w:ascii="Times New Roman" w:eastAsia="Times New Roman" w:hAnsi="Times New Roman" w:cs="Times New Roman"/>
                <w:b/>
                <w:bCs/>
                <w:sz w:val="23"/>
                <w:szCs w:val="23"/>
                <w:highlight w:val="yellow"/>
                <w:lang w:eastAsia="ru-RU"/>
              </w:rPr>
              <w:t xml:space="preserve"> __________________/</w:t>
            </w:r>
            <w:r w:rsidRPr="00A0675A">
              <w:rPr>
                <w:rFonts w:ascii="Times New Roman" w:eastAsia="Times New Roman" w:hAnsi="Times New Roman" w:cs="Times New Roman"/>
                <w:sz w:val="23"/>
                <w:szCs w:val="23"/>
                <w:highlight w:val="yellow"/>
                <w:lang w:eastAsia="ru-RU"/>
              </w:rPr>
              <w:t xml:space="preserve"> Підпис</w:t>
            </w:r>
          </w:p>
          <w:p w14:paraId="67382FB1"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r w:rsidRPr="00A0675A">
              <w:rPr>
                <w:rFonts w:ascii="Times New Roman" w:eastAsia="Times New Roman" w:hAnsi="Times New Roman" w:cs="Times New Roman"/>
                <w:sz w:val="23"/>
                <w:szCs w:val="23"/>
                <w:highlight w:val="yellow"/>
                <w:lang w:eastAsia="ru-RU"/>
              </w:rPr>
              <w:t xml:space="preserve">М.П.          </w:t>
            </w:r>
          </w:p>
          <w:p w14:paraId="718A78D5" w14:textId="77777777" w:rsidR="00A0675A" w:rsidRPr="00A0675A" w:rsidRDefault="00A0675A" w:rsidP="00A0675A">
            <w:pPr>
              <w:tabs>
                <w:tab w:val="left" w:pos="4395"/>
              </w:tabs>
              <w:spacing w:after="0" w:line="240" w:lineRule="auto"/>
              <w:jc w:val="both"/>
              <w:rPr>
                <w:rFonts w:ascii="Times New Roman" w:hAnsi="Times New Roman" w:cs="Times New Roman"/>
                <w:sz w:val="23"/>
                <w:szCs w:val="23"/>
                <w:highlight w:val="yellow"/>
              </w:rPr>
            </w:pPr>
          </w:p>
        </w:tc>
      </w:tr>
    </w:tbl>
    <w:p w14:paraId="0B4DF7FC"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492F2A74"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317C8EEA"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12837AA2"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5904413D"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13479755"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3C854702"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6001FB3B"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4AE7A597" w14:textId="77777777" w:rsidR="00A0675A" w:rsidRPr="00A0675A" w:rsidRDefault="00A0675A" w:rsidP="00A0675A">
      <w:pPr>
        <w:suppressAutoHyphens/>
        <w:spacing w:before="100" w:beforeAutospacing="1" w:after="0" w:line="240" w:lineRule="auto"/>
        <w:ind w:left="5103"/>
        <w:jc w:val="both"/>
        <w:rPr>
          <w:rFonts w:ascii="Times New Roman" w:eastAsia="Times New Roman" w:hAnsi="Times New Roman" w:cs="Times New Roman"/>
          <w:color w:val="000000"/>
          <w:sz w:val="24"/>
          <w:szCs w:val="24"/>
          <w:highlight w:val="yellow"/>
          <w:lang w:eastAsia="ru-RU"/>
        </w:rPr>
      </w:pPr>
      <w:r w:rsidRPr="00A0675A">
        <w:rPr>
          <w:rFonts w:ascii="Times New Roman" w:hAnsi="Times New Roman" w:cs="Times New Roman"/>
          <w:sz w:val="24"/>
          <w:szCs w:val="24"/>
          <w:highlight w:val="yellow"/>
          <w:lang w:eastAsia="en-US"/>
        </w:rPr>
        <w:lastRenderedPageBreak/>
        <w:t xml:space="preserve">Додаток №4 до Договору про </w:t>
      </w:r>
      <w:r w:rsidRPr="00A0675A">
        <w:rPr>
          <w:rFonts w:ascii="Times New Roman" w:eastAsia="Times New Roman" w:hAnsi="Times New Roman" w:cs="Times New Roman"/>
          <w:color w:val="000000"/>
          <w:sz w:val="24"/>
          <w:szCs w:val="24"/>
          <w:highlight w:val="yellow"/>
          <w:lang w:eastAsia="ru-RU"/>
        </w:rPr>
        <w:t>закупівлю послуг № ______ від «____» _________ 2025</w:t>
      </w:r>
    </w:p>
    <w:p w14:paraId="33C863AE" w14:textId="77777777" w:rsidR="00A0675A" w:rsidRPr="00A0675A" w:rsidRDefault="00A0675A" w:rsidP="00A0675A">
      <w:pPr>
        <w:suppressAutoHyphens/>
        <w:spacing w:before="280" w:beforeAutospacing="1" w:after="0" w:line="240" w:lineRule="auto"/>
        <w:ind w:left="5103"/>
        <w:jc w:val="both"/>
        <w:rPr>
          <w:rFonts w:ascii="Times New Roman" w:eastAsia="Times New Roman" w:hAnsi="Times New Roman" w:cs="Times New Roman"/>
          <w:b/>
          <w:bCs/>
          <w:color w:val="000000"/>
          <w:sz w:val="24"/>
          <w:szCs w:val="24"/>
          <w:highlight w:val="yellow"/>
          <w:lang w:eastAsia="ru-RU"/>
        </w:rPr>
      </w:pPr>
    </w:p>
    <w:p w14:paraId="29A4CB2D" w14:textId="77777777" w:rsidR="00A0675A" w:rsidRPr="00A0675A" w:rsidRDefault="00A0675A" w:rsidP="00A0675A">
      <w:pPr>
        <w:suppressAutoHyphens/>
        <w:spacing w:after="0" w:line="240" w:lineRule="auto"/>
        <w:ind w:left="567"/>
        <w:jc w:val="center"/>
        <w:rPr>
          <w:rFonts w:ascii="Times New Roman" w:eastAsia="Times New Roman" w:hAnsi="Times New Roman" w:cs="Times New Roman"/>
          <w:b/>
          <w:sz w:val="24"/>
          <w:szCs w:val="24"/>
          <w:highlight w:val="yellow"/>
        </w:rPr>
      </w:pPr>
      <w:r w:rsidRPr="00A0675A">
        <w:rPr>
          <w:rFonts w:ascii="Times New Roman" w:eastAsia="Times New Roman" w:hAnsi="Times New Roman" w:cs="Times New Roman"/>
          <w:b/>
          <w:sz w:val="24"/>
          <w:szCs w:val="24"/>
          <w:highlight w:val="yellow"/>
        </w:rPr>
        <w:t>ПЕРЕЛІК ВИКЛЮЧЕНЬ ІЗ СТРАХОВИХ ВИПАДКІВ</w:t>
      </w:r>
    </w:p>
    <w:p w14:paraId="32134355" w14:textId="77777777" w:rsidR="00A0675A" w:rsidRPr="00A0675A" w:rsidRDefault="00A0675A" w:rsidP="00A0675A">
      <w:pPr>
        <w:spacing w:after="0" w:line="240" w:lineRule="auto"/>
        <w:ind w:firstLine="567"/>
        <w:jc w:val="center"/>
        <w:rPr>
          <w:rFonts w:ascii="Times New Roman" w:eastAsia="Times New Roman" w:hAnsi="Times New Roman" w:cs="Times New Roman"/>
          <w:b/>
          <w:bCs/>
          <w:spacing w:val="-10"/>
          <w:sz w:val="24"/>
          <w:szCs w:val="24"/>
          <w:highlight w:val="yellow"/>
          <w:lang w:eastAsia="ar-SA"/>
        </w:rPr>
      </w:pPr>
      <w:r w:rsidRPr="00A0675A">
        <w:rPr>
          <w:rFonts w:ascii="Times New Roman" w:eastAsia="Times New Roman" w:hAnsi="Times New Roman" w:cs="Times New Roman"/>
          <w:b/>
          <w:bCs/>
          <w:spacing w:val="-10"/>
          <w:sz w:val="24"/>
          <w:szCs w:val="24"/>
          <w:highlight w:val="yellow"/>
        </w:rPr>
        <w:t>(</w:t>
      </w:r>
      <w:r w:rsidRPr="00A0675A">
        <w:rPr>
          <w:rFonts w:ascii="Times New Roman" w:eastAsia="Times New Roman" w:hAnsi="Times New Roman" w:cs="Times New Roman"/>
          <w:b/>
          <w:bCs/>
          <w:spacing w:val="-10"/>
          <w:sz w:val="24"/>
          <w:szCs w:val="24"/>
          <w:highlight w:val="yellow"/>
          <w:lang w:eastAsia="ar-SA"/>
        </w:rPr>
        <w:t xml:space="preserve"> якщо інше не передбачено обраною Програмою медичного страхування. У разі розширення Програми медичного страхування Застрахованих осіб за власний кошт, пункти з переліку нижче не застосовуються, якщо такі містяться в розширених Програмах медичного страхування)</w:t>
      </w:r>
    </w:p>
    <w:p w14:paraId="280AE062" w14:textId="77777777" w:rsidR="00A0675A" w:rsidRPr="00A0675A" w:rsidRDefault="00A0675A" w:rsidP="00A0675A">
      <w:pPr>
        <w:spacing w:after="0" w:line="240" w:lineRule="auto"/>
        <w:ind w:firstLine="567"/>
        <w:rPr>
          <w:rFonts w:ascii="Times New Roman" w:eastAsia="Times New Roman" w:hAnsi="Times New Roman" w:cs="Times New Roman"/>
          <w:b/>
          <w:bCs/>
          <w:spacing w:val="-10"/>
          <w:sz w:val="24"/>
          <w:szCs w:val="24"/>
          <w:highlight w:val="yellow"/>
        </w:rPr>
      </w:pPr>
    </w:p>
    <w:p w14:paraId="444ED489" w14:textId="77777777" w:rsidR="00A0675A" w:rsidRPr="00A0675A" w:rsidRDefault="00A0675A" w:rsidP="00A0675A">
      <w:pPr>
        <w:spacing w:after="0" w:line="240" w:lineRule="auto"/>
        <w:ind w:firstLine="567"/>
        <w:rPr>
          <w:rFonts w:ascii="Times New Roman" w:eastAsia="Times New Roman" w:hAnsi="Times New Roman" w:cs="Times New Roman"/>
          <w:b/>
          <w:bCs/>
          <w:spacing w:val="-10"/>
          <w:sz w:val="24"/>
          <w:szCs w:val="24"/>
          <w:highlight w:val="yellow"/>
        </w:rPr>
      </w:pPr>
    </w:p>
    <w:p w14:paraId="1F3C69CF" w14:textId="77777777" w:rsidR="00A0675A" w:rsidRPr="00A0675A" w:rsidRDefault="00A0675A" w:rsidP="00A0675A">
      <w:pPr>
        <w:pBdr>
          <w:top w:val="nil"/>
          <w:left w:val="nil"/>
          <w:bottom w:val="nil"/>
          <w:right w:val="nil"/>
          <w:between w:val="nil"/>
        </w:pBdr>
        <w:spacing w:after="0" w:line="240" w:lineRule="auto"/>
        <w:jc w:val="center"/>
        <w:rPr>
          <w:rFonts w:ascii="Times New Roman" w:eastAsia="Times New Roman" w:hAnsi="Times New Roman" w:cs="Times New Roman"/>
          <w:b/>
          <w:i/>
          <w:iCs/>
          <w:sz w:val="24"/>
          <w:szCs w:val="24"/>
          <w:highlight w:val="yellow"/>
        </w:rPr>
      </w:pPr>
      <w:r w:rsidRPr="00A0675A">
        <w:rPr>
          <w:rFonts w:ascii="Times New Roman" w:eastAsia="Times New Roman" w:hAnsi="Times New Roman" w:cs="Times New Roman"/>
          <w:b/>
          <w:i/>
          <w:iCs/>
          <w:sz w:val="24"/>
          <w:szCs w:val="24"/>
          <w:highlight w:val="yellow"/>
        </w:rPr>
        <w:t>(заповнюється на етапі укладення договору)</w:t>
      </w:r>
    </w:p>
    <w:p w14:paraId="6BB3DC19" w14:textId="77777777" w:rsidR="00A0675A" w:rsidRPr="00A0675A" w:rsidRDefault="00A0675A" w:rsidP="00A0675A">
      <w:pPr>
        <w:pBdr>
          <w:top w:val="nil"/>
          <w:left w:val="nil"/>
          <w:bottom w:val="nil"/>
          <w:right w:val="nil"/>
          <w:between w:val="nil"/>
        </w:pBdr>
        <w:spacing w:after="0" w:line="240" w:lineRule="auto"/>
        <w:jc w:val="center"/>
        <w:rPr>
          <w:rFonts w:ascii="Times New Roman" w:eastAsia="Times New Roman" w:hAnsi="Times New Roman" w:cs="Times New Roman"/>
          <w:b/>
          <w:i/>
          <w:iCs/>
          <w:sz w:val="24"/>
          <w:szCs w:val="24"/>
          <w:highlight w:val="yellow"/>
        </w:rPr>
      </w:pPr>
    </w:p>
    <w:p w14:paraId="6E0FAA3C" w14:textId="77777777" w:rsidR="00A0675A" w:rsidRPr="00A0675A" w:rsidRDefault="00A0675A" w:rsidP="00A0675A">
      <w:pPr>
        <w:pBdr>
          <w:top w:val="nil"/>
          <w:left w:val="nil"/>
          <w:bottom w:val="nil"/>
          <w:right w:val="nil"/>
          <w:between w:val="nil"/>
        </w:pBdr>
        <w:spacing w:after="0" w:line="240" w:lineRule="auto"/>
        <w:jc w:val="center"/>
        <w:rPr>
          <w:rFonts w:ascii="Times New Roman" w:eastAsia="Times New Roman" w:hAnsi="Times New Roman" w:cs="Times New Roman"/>
          <w:b/>
          <w:i/>
          <w:iCs/>
          <w:sz w:val="24"/>
          <w:szCs w:val="24"/>
          <w:highlight w:val="yellow"/>
        </w:rPr>
      </w:pPr>
    </w:p>
    <w:p w14:paraId="6A02A313" w14:textId="77777777" w:rsidR="00A0675A" w:rsidRPr="00A0675A" w:rsidRDefault="00A0675A" w:rsidP="00A0675A">
      <w:pPr>
        <w:pBdr>
          <w:top w:val="nil"/>
          <w:left w:val="nil"/>
          <w:bottom w:val="nil"/>
          <w:right w:val="nil"/>
          <w:between w:val="nil"/>
        </w:pBdr>
        <w:spacing w:after="0" w:line="240" w:lineRule="auto"/>
        <w:jc w:val="center"/>
        <w:rPr>
          <w:rFonts w:ascii="Times New Roman" w:eastAsia="Times New Roman" w:hAnsi="Times New Roman" w:cs="Times New Roman"/>
          <w:b/>
          <w:i/>
          <w:iCs/>
          <w:sz w:val="24"/>
          <w:szCs w:val="24"/>
          <w:highlight w:val="yellow"/>
        </w:rPr>
      </w:pPr>
    </w:p>
    <w:p w14:paraId="023703AC" w14:textId="77777777" w:rsidR="00A0675A" w:rsidRPr="00A0675A" w:rsidRDefault="00A0675A" w:rsidP="00A0675A">
      <w:pPr>
        <w:pBdr>
          <w:top w:val="nil"/>
          <w:left w:val="nil"/>
          <w:bottom w:val="nil"/>
          <w:right w:val="nil"/>
          <w:between w:val="nil"/>
        </w:pBdr>
        <w:spacing w:after="0" w:line="240" w:lineRule="auto"/>
        <w:jc w:val="center"/>
        <w:rPr>
          <w:rFonts w:ascii="Times New Roman" w:eastAsia="Times New Roman" w:hAnsi="Times New Roman" w:cs="Times New Roman"/>
          <w:b/>
          <w:sz w:val="24"/>
          <w:szCs w:val="24"/>
          <w:highlight w:val="yellow"/>
        </w:rPr>
      </w:pPr>
    </w:p>
    <w:p w14:paraId="139482F4" w14:textId="77777777" w:rsidR="00A0675A" w:rsidRPr="00A0675A" w:rsidRDefault="00A0675A" w:rsidP="00A0675A">
      <w:pPr>
        <w:suppressAutoHyphens/>
        <w:spacing w:after="0" w:line="240" w:lineRule="auto"/>
        <w:jc w:val="both"/>
        <w:rPr>
          <w:rFonts w:ascii="Times New Roman" w:eastAsia="Times New Roman" w:hAnsi="Times New Roman" w:cs="Times New Roman"/>
          <w:sz w:val="24"/>
          <w:szCs w:val="24"/>
          <w:highlight w:val="yellow"/>
        </w:rPr>
      </w:pPr>
    </w:p>
    <w:p w14:paraId="4370773A" w14:textId="77777777" w:rsidR="00A0675A" w:rsidRPr="00A0675A" w:rsidRDefault="00A0675A" w:rsidP="00A0675A">
      <w:pPr>
        <w:pBdr>
          <w:top w:val="nil"/>
          <w:left w:val="nil"/>
          <w:bottom w:val="nil"/>
          <w:right w:val="nil"/>
          <w:between w:val="nil"/>
        </w:pBdr>
        <w:suppressAutoHyphens/>
        <w:spacing w:after="0" w:line="240" w:lineRule="auto"/>
        <w:ind w:right="142"/>
        <w:jc w:val="both"/>
        <w:rPr>
          <w:rFonts w:ascii="Times New Roman" w:eastAsia="Times New Roman" w:hAnsi="Times New Roman" w:cs="Times New Roman"/>
          <w:sz w:val="24"/>
          <w:szCs w:val="24"/>
          <w:highlight w:val="yellow"/>
        </w:rPr>
      </w:pPr>
      <w:r w:rsidRPr="00A0675A">
        <w:rPr>
          <w:rFonts w:ascii="Times New Roman" w:eastAsia="Times New Roman" w:hAnsi="Times New Roman" w:cs="Times New Roman"/>
          <w:sz w:val="24"/>
          <w:szCs w:val="24"/>
          <w:highlight w:val="yellow"/>
        </w:rPr>
        <w:t xml:space="preserve">      </w:t>
      </w:r>
    </w:p>
    <w:tbl>
      <w:tblPr>
        <w:tblW w:w="9780" w:type="dxa"/>
        <w:tblLook w:val="04A0" w:firstRow="1" w:lastRow="0" w:firstColumn="1" w:lastColumn="0" w:noHBand="0" w:noVBand="1"/>
      </w:tblPr>
      <w:tblGrid>
        <w:gridCol w:w="5103"/>
        <w:gridCol w:w="4677"/>
      </w:tblGrid>
      <w:tr w:rsidR="00A0675A" w:rsidRPr="00A0675A" w14:paraId="4BEF6D86" w14:textId="77777777" w:rsidTr="00AC5C47">
        <w:tc>
          <w:tcPr>
            <w:tcW w:w="5103" w:type="dxa"/>
            <w:shd w:val="clear" w:color="auto" w:fill="auto"/>
          </w:tcPr>
          <w:p w14:paraId="4C9AB979"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Страхувальник:</w:t>
            </w:r>
          </w:p>
          <w:p w14:paraId="66CA22C8"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b/>
                <w:bCs/>
                <w:sz w:val="23"/>
                <w:szCs w:val="23"/>
                <w:highlight w:val="yellow"/>
              </w:rPr>
              <w:t>Державна установа «Центр громадського здоров’я Міністерства охорони здоров’я України»</w:t>
            </w:r>
          </w:p>
          <w:p w14:paraId="73A54BF6"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04071, м. Київ, Подільський р-н,</w:t>
            </w:r>
          </w:p>
          <w:p w14:paraId="27601F7E"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вул. Ярославська, буд. 41,</w:t>
            </w:r>
          </w:p>
          <w:p w14:paraId="2DA4F9D2"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Код ЄДРПОУ: 40524109</w:t>
            </w:r>
          </w:p>
          <w:p w14:paraId="2D10A6FC"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rPr>
              <w:t>UA __________________</w:t>
            </w:r>
          </w:p>
          <w:p w14:paraId="72E2E623"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shd w:val="clear" w:color="auto" w:fill="FFFFFF"/>
              </w:rPr>
            </w:pPr>
            <w:r w:rsidRPr="00A0675A">
              <w:rPr>
                <w:rFonts w:ascii="Times New Roman" w:eastAsia="Times New Roman" w:hAnsi="Times New Roman" w:cs="Times New Roman"/>
                <w:sz w:val="23"/>
                <w:szCs w:val="23"/>
                <w:highlight w:val="yellow"/>
                <w:shd w:val="clear" w:color="auto" w:fill="FFFFFF"/>
              </w:rPr>
              <w:t xml:space="preserve">в ГУДКСУ м. Києва </w:t>
            </w:r>
          </w:p>
          <w:p w14:paraId="05A3CFB2" w14:textId="77777777" w:rsidR="00A0675A" w:rsidRPr="00A0675A" w:rsidRDefault="00A0675A" w:rsidP="00A0675A">
            <w:pPr>
              <w:spacing w:after="0" w:line="240" w:lineRule="auto"/>
              <w:rPr>
                <w:rFonts w:ascii="Times New Roman" w:hAnsi="Times New Roman" w:cs="Times New Roman"/>
                <w:sz w:val="23"/>
                <w:szCs w:val="23"/>
                <w:highlight w:val="yellow"/>
              </w:rPr>
            </w:pPr>
            <w:proofErr w:type="spellStart"/>
            <w:r w:rsidRPr="00A0675A">
              <w:rPr>
                <w:rFonts w:ascii="Times New Roman" w:eastAsia="Times New Roman" w:hAnsi="Times New Roman" w:cs="Times New Roman"/>
                <w:sz w:val="23"/>
                <w:szCs w:val="23"/>
                <w:highlight w:val="yellow"/>
              </w:rPr>
              <w:t>Тел</w:t>
            </w:r>
            <w:proofErr w:type="spellEnd"/>
            <w:r w:rsidRPr="00A0675A">
              <w:rPr>
                <w:rFonts w:ascii="Times New Roman" w:eastAsia="Times New Roman" w:hAnsi="Times New Roman" w:cs="Times New Roman"/>
                <w:sz w:val="23"/>
                <w:szCs w:val="23"/>
                <w:highlight w:val="yellow"/>
              </w:rPr>
              <w:t xml:space="preserve">./факс </w:t>
            </w:r>
            <w:r w:rsidRPr="00A0675A">
              <w:rPr>
                <w:rFonts w:ascii="Times New Roman" w:hAnsi="Times New Roman" w:cs="Times New Roman"/>
                <w:color w:val="000000"/>
                <w:sz w:val="23"/>
                <w:szCs w:val="23"/>
                <w:highlight w:val="yellow"/>
                <w:shd w:val="clear" w:color="auto" w:fill="FFFFFF"/>
              </w:rPr>
              <w:t>+380 44 334 56 89</w:t>
            </w:r>
          </w:p>
          <w:p w14:paraId="78638041" w14:textId="77777777" w:rsidR="00A0675A" w:rsidRPr="00A0675A" w:rsidRDefault="00A0675A" w:rsidP="00A0675A">
            <w:pPr>
              <w:spacing w:after="0" w:line="240" w:lineRule="auto"/>
              <w:rPr>
                <w:rFonts w:ascii="Times New Roman" w:hAnsi="Times New Roman" w:cs="Times New Roman"/>
                <w:sz w:val="23"/>
                <w:szCs w:val="23"/>
                <w:highlight w:val="yellow"/>
              </w:rPr>
            </w:pPr>
          </w:p>
          <w:p w14:paraId="1C3C3E58"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4E306BD7"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32A607F3"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268BBDE2"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5A006150"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5BA22E93" w14:textId="77777777" w:rsidR="00A0675A" w:rsidRPr="00A0675A" w:rsidRDefault="00A0675A" w:rsidP="00A0675A">
            <w:pPr>
              <w:spacing w:after="0" w:line="240" w:lineRule="auto"/>
              <w:rPr>
                <w:rFonts w:ascii="Times New Roman" w:hAnsi="Times New Roman" w:cs="Times New Roman"/>
                <w:sz w:val="23"/>
                <w:szCs w:val="23"/>
                <w:highlight w:val="yellow"/>
              </w:rPr>
            </w:pPr>
          </w:p>
          <w:p w14:paraId="77E1A88C" w14:textId="77777777" w:rsidR="00A0675A" w:rsidRPr="00A0675A" w:rsidRDefault="00A0675A" w:rsidP="00A0675A">
            <w:pPr>
              <w:tabs>
                <w:tab w:val="left" w:pos="4395"/>
              </w:tabs>
              <w:spacing w:after="0" w:line="240" w:lineRule="auto"/>
              <w:rPr>
                <w:rFonts w:ascii="Times New Roman" w:hAnsi="Times New Roman" w:cs="Times New Roman"/>
                <w:sz w:val="23"/>
                <w:szCs w:val="23"/>
                <w:highlight w:val="yellow"/>
              </w:rPr>
            </w:pPr>
            <w:r w:rsidRPr="00A0675A">
              <w:rPr>
                <w:rFonts w:ascii="Times New Roman" w:hAnsi="Times New Roman" w:cs="Times New Roman"/>
                <w:b/>
                <w:bCs/>
                <w:color w:val="000000"/>
                <w:sz w:val="23"/>
                <w:szCs w:val="23"/>
                <w:highlight w:val="yellow"/>
              </w:rPr>
              <w:t>________________ /___________________</w:t>
            </w:r>
            <w:r w:rsidRPr="00A0675A">
              <w:rPr>
                <w:rFonts w:ascii="Times New Roman" w:eastAsia="Times New Roman" w:hAnsi="Times New Roman" w:cs="Times New Roman"/>
                <w:sz w:val="23"/>
                <w:szCs w:val="23"/>
                <w:highlight w:val="yellow"/>
                <w:lang w:eastAsia="ru-RU"/>
              </w:rPr>
              <w:t xml:space="preserve"> /                                 Підпис</w:t>
            </w:r>
            <w:r w:rsidRPr="00A0675A">
              <w:rPr>
                <w:rFonts w:ascii="Times New Roman" w:eastAsia="Times New Roman" w:hAnsi="Times New Roman" w:cs="Times New Roman"/>
                <w:sz w:val="23"/>
                <w:szCs w:val="23"/>
                <w:highlight w:val="yellow"/>
                <w:lang w:eastAsia="ru-RU"/>
              </w:rPr>
              <w:tab/>
              <w:t xml:space="preserve">   М.П.       </w:t>
            </w:r>
          </w:p>
        </w:tc>
        <w:tc>
          <w:tcPr>
            <w:tcW w:w="4677" w:type="dxa"/>
            <w:shd w:val="clear" w:color="auto" w:fill="auto"/>
          </w:tcPr>
          <w:p w14:paraId="270BF953"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Страховик:</w:t>
            </w:r>
          </w:p>
          <w:p w14:paraId="11689F60"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75B6DE85"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03837A73"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r w:rsidRPr="00A0675A">
              <w:rPr>
                <w:rFonts w:ascii="Times New Roman" w:eastAsia="Times New Roman" w:hAnsi="Times New Roman" w:cs="Times New Roman"/>
                <w:sz w:val="23"/>
                <w:szCs w:val="23"/>
                <w:highlight w:val="yellow"/>
                <w:lang w:eastAsia="ru-RU"/>
              </w:rPr>
              <w:t>_______________/</w:t>
            </w:r>
            <w:r w:rsidRPr="00A0675A">
              <w:rPr>
                <w:rFonts w:ascii="Times New Roman" w:eastAsia="Times New Roman" w:hAnsi="Times New Roman" w:cs="Times New Roman"/>
                <w:b/>
                <w:bCs/>
                <w:sz w:val="23"/>
                <w:szCs w:val="23"/>
                <w:highlight w:val="yellow"/>
                <w:lang w:eastAsia="ru-RU"/>
              </w:rPr>
              <w:t xml:space="preserve"> ____________________ /</w:t>
            </w:r>
            <w:r w:rsidRPr="00A0675A">
              <w:rPr>
                <w:rFonts w:ascii="Times New Roman" w:eastAsia="Times New Roman" w:hAnsi="Times New Roman" w:cs="Times New Roman"/>
                <w:sz w:val="23"/>
                <w:szCs w:val="23"/>
                <w:highlight w:val="yellow"/>
                <w:lang w:eastAsia="ru-RU"/>
              </w:rPr>
              <w:t xml:space="preserve"> Підпис</w:t>
            </w:r>
          </w:p>
          <w:p w14:paraId="65FD3111"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r w:rsidRPr="00A0675A">
              <w:rPr>
                <w:rFonts w:ascii="Times New Roman" w:eastAsia="Times New Roman" w:hAnsi="Times New Roman" w:cs="Times New Roman"/>
                <w:sz w:val="23"/>
                <w:szCs w:val="23"/>
                <w:highlight w:val="yellow"/>
                <w:lang w:eastAsia="ru-RU"/>
              </w:rPr>
              <w:t xml:space="preserve">М.П.          </w:t>
            </w:r>
          </w:p>
          <w:p w14:paraId="3D504838" w14:textId="77777777" w:rsidR="00A0675A" w:rsidRPr="00A0675A" w:rsidRDefault="00A0675A" w:rsidP="00A0675A">
            <w:pPr>
              <w:tabs>
                <w:tab w:val="left" w:pos="4395"/>
              </w:tabs>
              <w:spacing w:after="0" w:line="240" w:lineRule="auto"/>
              <w:jc w:val="both"/>
              <w:rPr>
                <w:rFonts w:ascii="Times New Roman" w:hAnsi="Times New Roman" w:cs="Times New Roman"/>
                <w:sz w:val="23"/>
                <w:szCs w:val="23"/>
                <w:highlight w:val="yellow"/>
              </w:rPr>
            </w:pPr>
          </w:p>
        </w:tc>
      </w:tr>
    </w:tbl>
    <w:p w14:paraId="3B499E13"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12420410"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09A2A665"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3FD6163B"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131FAF5A"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4196C1F9"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p>
    <w:p w14:paraId="1F186838" w14:textId="77777777" w:rsidR="00A0675A" w:rsidRPr="00A0675A" w:rsidRDefault="00A0675A" w:rsidP="00A0675A">
      <w:pPr>
        <w:suppressAutoHyphens/>
        <w:spacing w:before="280" w:beforeAutospacing="1" w:after="0" w:line="240" w:lineRule="auto"/>
        <w:ind w:left="4536"/>
        <w:jc w:val="both"/>
        <w:rPr>
          <w:rFonts w:ascii="Times New Roman" w:eastAsia="Times New Roman" w:hAnsi="Times New Roman" w:cs="Times New Roman"/>
          <w:color w:val="000000"/>
          <w:sz w:val="24"/>
          <w:szCs w:val="24"/>
          <w:highlight w:val="yellow"/>
          <w:lang w:eastAsia="ru-RU"/>
        </w:rPr>
      </w:pPr>
      <w:r w:rsidRPr="00A0675A">
        <w:rPr>
          <w:rFonts w:ascii="Times New Roman" w:eastAsia="Times New Roman" w:hAnsi="Times New Roman" w:cs="Times New Roman"/>
          <w:color w:val="000000"/>
          <w:sz w:val="24"/>
          <w:szCs w:val="24"/>
          <w:highlight w:val="yellow"/>
          <w:lang w:eastAsia="ru-RU"/>
        </w:rPr>
        <w:lastRenderedPageBreak/>
        <w:t>Додаток № 5 до Договору про закупівлю послуг № __________ від «____» _________ 2025 року</w:t>
      </w:r>
    </w:p>
    <w:p w14:paraId="0662E3B8" w14:textId="77777777" w:rsidR="00A0675A" w:rsidRPr="00A0675A" w:rsidRDefault="00A0675A" w:rsidP="00A0675A">
      <w:pPr>
        <w:spacing w:after="0" w:line="240" w:lineRule="auto"/>
        <w:jc w:val="center"/>
        <w:rPr>
          <w:rFonts w:ascii="Times New Roman" w:eastAsia="SimSun" w:hAnsi="Times New Roman" w:cs="Times New Roman"/>
          <w:b/>
          <w:bCs/>
          <w:spacing w:val="-10"/>
          <w:sz w:val="24"/>
          <w:szCs w:val="24"/>
          <w:highlight w:val="yellow"/>
          <w:lang w:eastAsia="ru-RU"/>
        </w:rPr>
      </w:pPr>
    </w:p>
    <w:p w14:paraId="1AC6C63D" w14:textId="77777777" w:rsidR="00A0675A" w:rsidRPr="00A0675A" w:rsidRDefault="00A0675A" w:rsidP="00A0675A">
      <w:pPr>
        <w:spacing w:after="0" w:line="240" w:lineRule="auto"/>
        <w:jc w:val="both"/>
        <w:rPr>
          <w:rFonts w:ascii="Times New Roman" w:eastAsia="SimSun" w:hAnsi="Times New Roman" w:cs="Times New Roman"/>
          <w:b/>
          <w:bCs/>
          <w:sz w:val="24"/>
          <w:szCs w:val="24"/>
          <w:highlight w:val="yellow"/>
          <w:lang w:eastAsia="ru-RU"/>
        </w:rPr>
      </w:pPr>
      <w:r w:rsidRPr="00A0675A">
        <w:rPr>
          <w:rFonts w:ascii="Times New Roman" w:eastAsia="SimSun" w:hAnsi="Times New Roman" w:cs="Times New Roman"/>
          <w:b/>
          <w:bCs/>
          <w:sz w:val="24"/>
          <w:szCs w:val="24"/>
          <w:highlight w:val="yellow"/>
          <w:lang w:eastAsia="ru-RU"/>
        </w:rPr>
        <w:t>ПЕРЕЛІК МЕДИЧНИХ ЗАКЛАДІВ ЗІ 100% ПОКРИТТЯМ ДЛЯ ОБОВ’ЯЗКОВОГО ВКЛЮЧЕННЯ В ПОВНИЙ ПЕРЕЛІК ЗАКЛАДІВ ОХОРОНИ ЗДОРОВ’Я ДЛЯ НАДАННЯ МЕДИЧНОГО ОБСЛУГОВУВАННЯ ЗАСТРАХОВАНИМ ОСОБАМ</w:t>
      </w:r>
    </w:p>
    <w:p w14:paraId="56AFD512" w14:textId="77777777" w:rsidR="00A0675A" w:rsidRPr="00A0675A" w:rsidRDefault="00A0675A" w:rsidP="00A0675A">
      <w:pPr>
        <w:spacing w:after="0" w:line="240" w:lineRule="auto"/>
        <w:jc w:val="both"/>
        <w:rPr>
          <w:rFonts w:ascii="Times New Roman" w:eastAsia="SimSun" w:hAnsi="Times New Roman" w:cs="Times New Roman"/>
          <w:b/>
          <w:bCs/>
          <w:sz w:val="24"/>
          <w:szCs w:val="24"/>
          <w:highlight w:val="yellow"/>
          <w:lang w:eastAsia="ru-RU"/>
        </w:rPr>
      </w:pPr>
    </w:p>
    <w:p w14:paraId="328DF53F"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r w:rsidRPr="00A0675A">
        <w:rPr>
          <w:rFonts w:ascii="Times New Roman" w:eastAsia="Times New Roman" w:hAnsi="Times New Roman" w:cs="Times New Roman"/>
          <w:b/>
          <w:i/>
          <w:iCs/>
          <w:snapToGrid w:val="0"/>
          <w:highlight w:val="yellow"/>
        </w:rPr>
        <w:t>(заповнюється на етапі укладення договору)</w:t>
      </w:r>
    </w:p>
    <w:p w14:paraId="0B064656"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0AC4F98F"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41A68BC9"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2D4D77A3"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0FF364FC"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0775D6F1"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4EC3824A"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3D6A2733"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2C6EB2F5"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2DD43C45"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4218DFAF"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4F4A1464"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67FD15AB"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73353D0D" w14:textId="77777777" w:rsidR="00A0675A" w:rsidRPr="00A0675A" w:rsidRDefault="00A0675A" w:rsidP="00A0675A">
      <w:pPr>
        <w:spacing w:after="0" w:line="240" w:lineRule="auto"/>
        <w:jc w:val="center"/>
        <w:rPr>
          <w:rFonts w:ascii="Times New Roman" w:eastAsia="Times New Roman" w:hAnsi="Times New Roman" w:cs="Times New Roman"/>
          <w:b/>
          <w:i/>
          <w:iCs/>
          <w:snapToGrid w:val="0"/>
          <w:highlight w:val="yellow"/>
        </w:rPr>
      </w:pPr>
    </w:p>
    <w:p w14:paraId="5C740632" w14:textId="77777777" w:rsidR="00A0675A" w:rsidRPr="00A0675A" w:rsidRDefault="00A0675A" w:rsidP="00A0675A">
      <w:pPr>
        <w:spacing w:after="0" w:line="240" w:lineRule="auto"/>
        <w:jc w:val="center"/>
        <w:rPr>
          <w:rFonts w:ascii="Times New Roman" w:eastAsia="SimSun" w:hAnsi="Times New Roman" w:cs="Times New Roman"/>
          <w:b/>
          <w:bCs/>
          <w:sz w:val="24"/>
          <w:szCs w:val="24"/>
          <w:highlight w:val="yellow"/>
          <w:lang w:eastAsia="ru-RU"/>
        </w:rPr>
      </w:pPr>
    </w:p>
    <w:p w14:paraId="6A1E8A59" w14:textId="77777777" w:rsidR="00A0675A" w:rsidRPr="00A0675A" w:rsidRDefault="00A0675A" w:rsidP="00A0675A">
      <w:pPr>
        <w:spacing w:after="0" w:line="240" w:lineRule="auto"/>
        <w:jc w:val="both"/>
        <w:rPr>
          <w:rFonts w:ascii="Times New Roman" w:eastAsia="SimSun" w:hAnsi="Times New Roman" w:cs="Times New Roman"/>
          <w:sz w:val="24"/>
          <w:szCs w:val="24"/>
          <w:highlight w:val="yellow"/>
          <w:lang w:eastAsia="ru-RU"/>
        </w:rPr>
      </w:pPr>
    </w:p>
    <w:tbl>
      <w:tblPr>
        <w:tblW w:w="9780" w:type="dxa"/>
        <w:tblLook w:val="04A0" w:firstRow="1" w:lastRow="0" w:firstColumn="1" w:lastColumn="0" w:noHBand="0" w:noVBand="1"/>
      </w:tblPr>
      <w:tblGrid>
        <w:gridCol w:w="5103"/>
        <w:gridCol w:w="4677"/>
      </w:tblGrid>
      <w:tr w:rsidR="00A0675A" w:rsidRPr="00A0675A" w14:paraId="396909CD" w14:textId="77777777" w:rsidTr="00AC5C47">
        <w:tc>
          <w:tcPr>
            <w:tcW w:w="5103" w:type="dxa"/>
            <w:shd w:val="clear" w:color="auto" w:fill="auto"/>
          </w:tcPr>
          <w:p w14:paraId="30AE5E89" w14:textId="77777777" w:rsidR="00A0675A" w:rsidRPr="00A0675A" w:rsidRDefault="00A0675A" w:rsidP="00A0675A">
            <w:pPr>
              <w:spacing w:after="0" w:line="240" w:lineRule="auto"/>
              <w:jc w:val="center"/>
              <w:rPr>
                <w:rFonts w:ascii="Times New Roman" w:hAnsi="Times New Roman" w:cs="Times New Roman"/>
                <w:sz w:val="24"/>
                <w:szCs w:val="24"/>
                <w:highlight w:val="yellow"/>
              </w:rPr>
            </w:pPr>
            <w:r w:rsidRPr="00A0675A">
              <w:rPr>
                <w:rFonts w:ascii="Times New Roman" w:eastAsia="Times New Roman" w:hAnsi="Times New Roman" w:cs="Times New Roman"/>
                <w:b/>
                <w:sz w:val="24"/>
                <w:szCs w:val="24"/>
                <w:highlight w:val="yellow"/>
                <w:lang w:eastAsia="en-US"/>
              </w:rPr>
              <w:t>Страхувальник:</w:t>
            </w:r>
          </w:p>
          <w:p w14:paraId="2C6D7E52" w14:textId="77777777" w:rsidR="00A0675A" w:rsidRPr="00A0675A" w:rsidRDefault="00A0675A" w:rsidP="00A0675A">
            <w:pPr>
              <w:spacing w:after="0" w:line="240" w:lineRule="auto"/>
              <w:rPr>
                <w:rFonts w:ascii="Times New Roman" w:hAnsi="Times New Roman" w:cs="Times New Roman"/>
                <w:sz w:val="24"/>
                <w:szCs w:val="24"/>
                <w:highlight w:val="yellow"/>
              </w:rPr>
            </w:pPr>
            <w:r w:rsidRPr="00A0675A">
              <w:rPr>
                <w:rFonts w:ascii="Times New Roman" w:eastAsia="Times New Roman" w:hAnsi="Times New Roman" w:cs="Times New Roman"/>
                <w:b/>
                <w:bCs/>
                <w:sz w:val="24"/>
                <w:szCs w:val="24"/>
                <w:highlight w:val="yellow"/>
              </w:rPr>
              <w:t>Державна установа «Центр громадського здоров’я Міністерства охорони здоров’я України»</w:t>
            </w:r>
          </w:p>
          <w:p w14:paraId="7F93CD60" w14:textId="77777777" w:rsidR="00A0675A" w:rsidRPr="00A0675A" w:rsidRDefault="00A0675A" w:rsidP="00A0675A">
            <w:pPr>
              <w:spacing w:after="0" w:line="240" w:lineRule="auto"/>
              <w:rPr>
                <w:rFonts w:ascii="Times New Roman" w:hAnsi="Times New Roman" w:cs="Times New Roman"/>
                <w:sz w:val="24"/>
                <w:szCs w:val="24"/>
                <w:highlight w:val="yellow"/>
              </w:rPr>
            </w:pPr>
            <w:r w:rsidRPr="00A0675A">
              <w:rPr>
                <w:rFonts w:ascii="Times New Roman" w:eastAsia="Times New Roman" w:hAnsi="Times New Roman" w:cs="Times New Roman"/>
                <w:sz w:val="24"/>
                <w:szCs w:val="24"/>
                <w:highlight w:val="yellow"/>
                <w:lang w:eastAsia="ar-SA"/>
              </w:rPr>
              <w:t>04071, м. Київ, Подільський р-н,</w:t>
            </w:r>
          </w:p>
          <w:p w14:paraId="643AE7EA" w14:textId="77777777" w:rsidR="00A0675A" w:rsidRPr="00A0675A" w:rsidRDefault="00A0675A" w:rsidP="00A0675A">
            <w:pPr>
              <w:spacing w:after="0" w:line="240" w:lineRule="auto"/>
              <w:rPr>
                <w:rFonts w:ascii="Times New Roman" w:hAnsi="Times New Roman" w:cs="Times New Roman"/>
                <w:sz w:val="24"/>
                <w:szCs w:val="24"/>
                <w:highlight w:val="yellow"/>
              </w:rPr>
            </w:pPr>
            <w:r w:rsidRPr="00A0675A">
              <w:rPr>
                <w:rFonts w:ascii="Times New Roman" w:eastAsia="Times New Roman" w:hAnsi="Times New Roman" w:cs="Times New Roman"/>
                <w:sz w:val="24"/>
                <w:szCs w:val="24"/>
                <w:highlight w:val="yellow"/>
                <w:lang w:eastAsia="ar-SA"/>
              </w:rPr>
              <w:t>вул. Ярославська, буд. 41,</w:t>
            </w:r>
          </w:p>
          <w:p w14:paraId="42DFE894" w14:textId="77777777" w:rsidR="00A0675A" w:rsidRPr="00A0675A" w:rsidRDefault="00A0675A" w:rsidP="00A0675A">
            <w:pPr>
              <w:spacing w:after="0" w:line="240" w:lineRule="auto"/>
              <w:rPr>
                <w:rFonts w:ascii="Times New Roman" w:hAnsi="Times New Roman" w:cs="Times New Roman"/>
                <w:sz w:val="24"/>
                <w:szCs w:val="24"/>
                <w:highlight w:val="yellow"/>
              </w:rPr>
            </w:pPr>
            <w:r w:rsidRPr="00A0675A">
              <w:rPr>
                <w:rFonts w:ascii="Times New Roman" w:eastAsia="Times New Roman" w:hAnsi="Times New Roman" w:cs="Times New Roman"/>
                <w:sz w:val="24"/>
                <w:szCs w:val="24"/>
                <w:highlight w:val="yellow"/>
                <w:lang w:eastAsia="ar-SA"/>
              </w:rPr>
              <w:t>Код ЄДРПОУ: 40524109</w:t>
            </w:r>
          </w:p>
          <w:p w14:paraId="22EA572D" w14:textId="77777777" w:rsidR="00A0675A" w:rsidRPr="00A0675A" w:rsidRDefault="00A0675A" w:rsidP="00A0675A">
            <w:pPr>
              <w:spacing w:after="0" w:line="240" w:lineRule="auto"/>
              <w:rPr>
                <w:rFonts w:ascii="Times New Roman" w:hAnsi="Times New Roman" w:cs="Times New Roman"/>
                <w:sz w:val="24"/>
                <w:szCs w:val="24"/>
                <w:highlight w:val="yellow"/>
              </w:rPr>
            </w:pPr>
            <w:r w:rsidRPr="00A0675A">
              <w:rPr>
                <w:rFonts w:ascii="Times New Roman" w:eastAsia="Times New Roman" w:hAnsi="Times New Roman" w:cs="Times New Roman"/>
                <w:sz w:val="24"/>
                <w:szCs w:val="24"/>
                <w:highlight w:val="yellow"/>
              </w:rPr>
              <w:t>UA ________________________</w:t>
            </w:r>
          </w:p>
          <w:p w14:paraId="131F11EC" w14:textId="77777777" w:rsidR="00A0675A" w:rsidRPr="00A0675A" w:rsidRDefault="00A0675A" w:rsidP="00A0675A">
            <w:pPr>
              <w:spacing w:after="0" w:line="240" w:lineRule="auto"/>
              <w:rPr>
                <w:rFonts w:ascii="Times New Roman" w:eastAsia="Times New Roman" w:hAnsi="Times New Roman" w:cs="Times New Roman"/>
                <w:sz w:val="24"/>
                <w:szCs w:val="24"/>
                <w:highlight w:val="yellow"/>
                <w:shd w:val="clear" w:color="auto" w:fill="FFFFFF"/>
              </w:rPr>
            </w:pPr>
            <w:r w:rsidRPr="00A0675A">
              <w:rPr>
                <w:rFonts w:ascii="Times New Roman" w:eastAsia="Times New Roman" w:hAnsi="Times New Roman" w:cs="Times New Roman"/>
                <w:sz w:val="24"/>
                <w:szCs w:val="24"/>
                <w:highlight w:val="yellow"/>
                <w:shd w:val="clear" w:color="auto" w:fill="FFFFFF"/>
              </w:rPr>
              <w:t xml:space="preserve">в ГУДКСУ м. Києва </w:t>
            </w:r>
          </w:p>
          <w:p w14:paraId="29FF4388" w14:textId="77777777" w:rsidR="00A0675A" w:rsidRPr="00A0675A" w:rsidRDefault="00A0675A" w:rsidP="00A0675A">
            <w:pPr>
              <w:spacing w:after="0" w:line="240" w:lineRule="auto"/>
              <w:rPr>
                <w:rFonts w:ascii="Times New Roman" w:hAnsi="Times New Roman" w:cs="Times New Roman"/>
                <w:sz w:val="24"/>
                <w:szCs w:val="24"/>
                <w:highlight w:val="yellow"/>
              </w:rPr>
            </w:pPr>
            <w:proofErr w:type="spellStart"/>
            <w:r w:rsidRPr="00A0675A">
              <w:rPr>
                <w:rFonts w:ascii="Times New Roman" w:eastAsia="Times New Roman" w:hAnsi="Times New Roman" w:cs="Times New Roman"/>
                <w:sz w:val="24"/>
                <w:szCs w:val="24"/>
                <w:highlight w:val="yellow"/>
              </w:rPr>
              <w:t>Тел</w:t>
            </w:r>
            <w:proofErr w:type="spellEnd"/>
            <w:r w:rsidRPr="00A0675A">
              <w:rPr>
                <w:rFonts w:ascii="Times New Roman" w:eastAsia="Times New Roman" w:hAnsi="Times New Roman" w:cs="Times New Roman"/>
                <w:sz w:val="24"/>
                <w:szCs w:val="24"/>
                <w:highlight w:val="yellow"/>
              </w:rPr>
              <w:t xml:space="preserve">./факс </w:t>
            </w:r>
            <w:r w:rsidRPr="00A0675A">
              <w:rPr>
                <w:rFonts w:ascii="Times New Roman" w:hAnsi="Times New Roman" w:cs="Times New Roman"/>
                <w:color w:val="000000"/>
                <w:sz w:val="24"/>
                <w:szCs w:val="24"/>
                <w:highlight w:val="yellow"/>
                <w:shd w:val="clear" w:color="auto" w:fill="FFFFFF"/>
              </w:rPr>
              <w:t>+380 44 334 56 89</w:t>
            </w:r>
          </w:p>
          <w:p w14:paraId="40CE861B" w14:textId="77777777" w:rsidR="00A0675A" w:rsidRPr="00A0675A" w:rsidRDefault="00A0675A" w:rsidP="00A0675A">
            <w:pPr>
              <w:spacing w:after="0" w:line="240" w:lineRule="auto"/>
              <w:rPr>
                <w:rFonts w:ascii="Times New Roman" w:hAnsi="Times New Roman" w:cs="Times New Roman"/>
                <w:sz w:val="24"/>
                <w:szCs w:val="24"/>
                <w:highlight w:val="yellow"/>
              </w:rPr>
            </w:pPr>
          </w:p>
          <w:p w14:paraId="4DFBA182"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496FE10D"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64198DFB"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4368C35B"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251B467D"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226BE761"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20983009"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09777ACD" w14:textId="77777777" w:rsidR="00A0675A" w:rsidRPr="00A0675A" w:rsidRDefault="00A0675A" w:rsidP="00A0675A">
            <w:pPr>
              <w:spacing w:after="0" w:line="240" w:lineRule="auto"/>
              <w:rPr>
                <w:rFonts w:ascii="Times New Roman" w:hAnsi="Times New Roman" w:cs="Times New Roman"/>
                <w:sz w:val="24"/>
                <w:szCs w:val="24"/>
                <w:highlight w:val="yellow"/>
              </w:rPr>
            </w:pPr>
          </w:p>
          <w:p w14:paraId="47AEC06C" w14:textId="77777777" w:rsidR="00A0675A" w:rsidRPr="00A0675A" w:rsidRDefault="00A0675A" w:rsidP="00A0675A">
            <w:pPr>
              <w:tabs>
                <w:tab w:val="left" w:pos="4395"/>
              </w:tabs>
              <w:spacing w:after="0" w:line="240" w:lineRule="auto"/>
              <w:rPr>
                <w:rFonts w:ascii="Times New Roman" w:hAnsi="Times New Roman" w:cs="Times New Roman"/>
                <w:sz w:val="24"/>
                <w:szCs w:val="24"/>
                <w:highlight w:val="yellow"/>
              </w:rPr>
            </w:pPr>
            <w:r w:rsidRPr="00A0675A">
              <w:rPr>
                <w:rFonts w:ascii="Times New Roman" w:hAnsi="Times New Roman" w:cs="Times New Roman"/>
                <w:b/>
                <w:bCs/>
                <w:color w:val="000000"/>
                <w:sz w:val="24"/>
                <w:szCs w:val="24"/>
                <w:highlight w:val="yellow"/>
              </w:rPr>
              <w:t>________________ /___________________</w:t>
            </w:r>
            <w:r w:rsidRPr="00A0675A">
              <w:rPr>
                <w:rFonts w:ascii="Times New Roman" w:eastAsia="Times New Roman" w:hAnsi="Times New Roman" w:cs="Times New Roman"/>
                <w:sz w:val="24"/>
                <w:szCs w:val="24"/>
                <w:highlight w:val="yellow"/>
                <w:lang w:eastAsia="ru-RU"/>
              </w:rPr>
              <w:t xml:space="preserve"> /                                 Підпис</w:t>
            </w:r>
            <w:r w:rsidRPr="00A0675A">
              <w:rPr>
                <w:rFonts w:ascii="Times New Roman" w:eastAsia="Times New Roman" w:hAnsi="Times New Roman" w:cs="Times New Roman"/>
                <w:sz w:val="24"/>
                <w:szCs w:val="24"/>
                <w:highlight w:val="yellow"/>
                <w:lang w:eastAsia="ru-RU"/>
              </w:rPr>
              <w:tab/>
              <w:t xml:space="preserve">   М.П.       </w:t>
            </w:r>
          </w:p>
        </w:tc>
        <w:tc>
          <w:tcPr>
            <w:tcW w:w="4677" w:type="dxa"/>
            <w:shd w:val="clear" w:color="auto" w:fill="auto"/>
          </w:tcPr>
          <w:p w14:paraId="1618C0AF" w14:textId="77777777" w:rsidR="00A0675A" w:rsidRPr="00A0675A" w:rsidRDefault="00A0675A" w:rsidP="00A0675A">
            <w:pPr>
              <w:spacing w:after="0" w:line="240" w:lineRule="auto"/>
              <w:jc w:val="center"/>
              <w:rPr>
                <w:rFonts w:ascii="Times New Roman" w:hAnsi="Times New Roman" w:cs="Times New Roman"/>
                <w:sz w:val="24"/>
                <w:szCs w:val="24"/>
                <w:highlight w:val="yellow"/>
              </w:rPr>
            </w:pPr>
            <w:r w:rsidRPr="00A0675A">
              <w:rPr>
                <w:rFonts w:ascii="Times New Roman" w:eastAsia="Times New Roman" w:hAnsi="Times New Roman" w:cs="Times New Roman"/>
                <w:b/>
                <w:sz w:val="24"/>
                <w:szCs w:val="24"/>
                <w:highlight w:val="yellow"/>
                <w:lang w:eastAsia="en-US"/>
              </w:rPr>
              <w:t>Страховик:</w:t>
            </w:r>
          </w:p>
          <w:p w14:paraId="4EA4BE0F" w14:textId="77777777" w:rsidR="00A0675A" w:rsidRPr="00A0675A" w:rsidRDefault="00A0675A" w:rsidP="00A0675A">
            <w:pPr>
              <w:spacing w:after="0" w:line="240" w:lineRule="auto"/>
              <w:rPr>
                <w:rFonts w:ascii="Times New Roman" w:eastAsia="Times New Roman" w:hAnsi="Times New Roman" w:cs="Times New Roman"/>
                <w:sz w:val="24"/>
                <w:szCs w:val="24"/>
                <w:highlight w:val="yellow"/>
                <w:lang w:eastAsia="ru-RU"/>
              </w:rPr>
            </w:pPr>
          </w:p>
          <w:p w14:paraId="211C200A" w14:textId="77777777" w:rsidR="00A0675A" w:rsidRPr="00A0675A" w:rsidRDefault="00A0675A" w:rsidP="00A0675A">
            <w:pPr>
              <w:spacing w:after="0" w:line="240" w:lineRule="auto"/>
              <w:rPr>
                <w:rFonts w:ascii="Times New Roman" w:eastAsia="Times New Roman" w:hAnsi="Times New Roman" w:cs="Times New Roman"/>
                <w:sz w:val="24"/>
                <w:szCs w:val="24"/>
                <w:highlight w:val="yellow"/>
                <w:lang w:eastAsia="ru-RU"/>
              </w:rPr>
            </w:pPr>
          </w:p>
          <w:p w14:paraId="4F05EA43" w14:textId="77777777" w:rsidR="00A0675A" w:rsidRPr="00A0675A" w:rsidRDefault="00A0675A" w:rsidP="00A0675A">
            <w:pPr>
              <w:spacing w:after="0" w:line="240" w:lineRule="auto"/>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_______________/</w:t>
            </w:r>
            <w:r w:rsidRPr="00A0675A">
              <w:rPr>
                <w:rFonts w:ascii="Times New Roman" w:eastAsia="Times New Roman" w:hAnsi="Times New Roman" w:cs="Times New Roman"/>
                <w:b/>
                <w:bCs/>
                <w:sz w:val="24"/>
                <w:szCs w:val="24"/>
                <w:highlight w:val="yellow"/>
                <w:lang w:eastAsia="ru-RU"/>
              </w:rPr>
              <w:t xml:space="preserve"> ________________ /</w:t>
            </w:r>
            <w:r w:rsidRPr="00A0675A">
              <w:rPr>
                <w:rFonts w:ascii="Times New Roman" w:eastAsia="Times New Roman" w:hAnsi="Times New Roman" w:cs="Times New Roman"/>
                <w:sz w:val="24"/>
                <w:szCs w:val="24"/>
                <w:highlight w:val="yellow"/>
                <w:lang w:eastAsia="ru-RU"/>
              </w:rPr>
              <w:t xml:space="preserve"> Підпис</w:t>
            </w:r>
          </w:p>
          <w:p w14:paraId="30F8E2E2" w14:textId="77777777" w:rsidR="00A0675A" w:rsidRPr="00A0675A" w:rsidRDefault="00A0675A" w:rsidP="00A0675A">
            <w:pPr>
              <w:spacing w:after="0" w:line="240" w:lineRule="auto"/>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 xml:space="preserve">М.П.          </w:t>
            </w:r>
          </w:p>
          <w:p w14:paraId="5724CA12" w14:textId="77777777" w:rsidR="00A0675A" w:rsidRPr="00A0675A" w:rsidRDefault="00A0675A" w:rsidP="00A0675A">
            <w:pPr>
              <w:tabs>
                <w:tab w:val="left" w:pos="4395"/>
              </w:tabs>
              <w:spacing w:after="0" w:line="240" w:lineRule="auto"/>
              <w:jc w:val="both"/>
              <w:rPr>
                <w:rFonts w:ascii="Times New Roman" w:hAnsi="Times New Roman" w:cs="Times New Roman"/>
                <w:sz w:val="24"/>
                <w:szCs w:val="24"/>
                <w:highlight w:val="yellow"/>
              </w:rPr>
            </w:pPr>
          </w:p>
        </w:tc>
      </w:tr>
    </w:tbl>
    <w:p w14:paraId="0DA9E195"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493FB804"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2C8355B5"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457BDBF1"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3BB18890"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6EF743BD" w14:textId="77777777" w:rsidR="00A0675A" w:rsidRPr="00A0675A" w:rsidRDefault="00A0675A" w:rsidP="00A0675A">
      <w:pPr>
        <w:suppressAutoHyphens/>
        <w:spacing w:before="280" w:beforeAutospacing="1" w:after="0" w:line="240" w:lineRule="auto"/>
        <w:ind w:left="4395"/>
        <w:jc w:val="both"/>
        <w:rPr>
          <w:rFonts w:ascii="Times New Roman" w:eastAsia="Times New Roman" w:hAnsi="Times New Roman" w:cs="Times New Roman"/>
          <w:color w:val="000000"/>
          <w:sz w:val="24"/>
          <w:szCs w:val="24"/>
          <w:highlight w:val="yellow"/>
          <w:lang w:eastAsia="ru-RU"/>
        </w:rPr>
      </w:pPr>
      <w:r w:rsidRPr="00A0675A">
        <w:rPr>
          <w:rFonts w:ascii="Times New Roman" w:eastAsia="Times New Roman" w:hAnsi="Times New Roman" w:cs="Times New Roman"/>
          <w:color w:val="000000"/>
          <w:sz w:val="24"/>
          <w:szCs w:val="24"/>
          <w:highlight w:val="yellow"/>
          <w:lang w:eastAsia="ru-RU"/>
        </w:rPr>
        <w:lastRenderedPageBreak/>
        <w:t>Додаток № 5.1 до Договору про закупівлю послуг № _____ від «____» _________ 2025 року</w:t>
      </w:r>
    </w:p>
    <w:p w14:paraId="1EEE9662" w14:textId="77777777" w:rsidR="00A0675A" w:rsidRPr="00A0675A" w:rsidRDefault="00A0675A" w:rsidP="00A0675A">
      <w:pPr>
        <w:spacing w:after="0" w:line="240" w:lineRule="auto"/>
        <w:jc w:val="center"/>
        <w:rPr>
          <w:rFonts w:ascii="Times New Roman" w:eastAsia="SimSun" w:hAnsi="Times New Roman" w:cs="Times New Roman"/>
          <w:b/>
          <w:bCs/>
          <w:spacing w:val="-10"/>
          <w:sz w:val="24"/>
          <w:szCs w:val="24"/>
          <w:highlight w:val="yellow"/>
          <w:lang w:eastAsia="ru-RU"/>
        </w:rPr>
      </w:pPr>
    </w:p>
    <w:p w14:paraId="420BF6A8" w14:textId="77777777" w:rsidR="00A0675A" w:rsidRPr="00A0675A" w:rsidRDefault="00A0675A" w:rsidP="00A0675A">
      <w:pPr>
        <w:spacing w:after="0" w:line="240" w:lineRule="auto"/>
        <w:jc w:val="center"/>
        <w:rPr>
          <w:rFonts w:ascii="Times New Roman" w:eastAsia="SimSun" w:hAnsi="Times New Roman" w:cs="Times New Roman"/>
          <w:sz w:val="24"/>
          <w:szCs w:val="24"/>
          <w:highlight w:val="yellow"/>
          <w:lang w:eastAsia="ru-RU"/>
        </w:rPr>
      </w:pPr>
      <w:r w:rsidRPr="00A0675A">
        <w:rPr>
          <w:rFonts w:ascii="Times New Roman" w:eastAsia="SimSun" w:hAnsi="Times New Roman" w:cs="Times New Roman"/>
          <w:b/>
          <w:bCs/>
          <w:spacing w:val="-10"/>
          <w:sz w:val="24"/>
          <w:szCs w:val="24"/>
          <w:highlight w:val="yellow"/>
          <w:lang w:eastAsia="ru-RU"/>
        </w:rPr>
        <w:t>ПОВНИЙ ПЕРЕЛІК ЗАКЛАДІВ ОХОРОНИ ЗДОРОВ’Я СТРАХОВИКА</w:t>
      </w:r>
    </w:p>
    <w:p w14:paraId="600268B1" w14:textId="77777777" w:rsidR="00A0675A" w:rsidRPr="00A0675A" w:rsidRDefault="00A0675A" w:rsidP="00A0675A">
      <w:pPr>
        <w:spacing w:after="0" w:line="240" w:lineRule="auto"/>
        <w:ind w:left="426" w:right="425"/>
        <w:jc w:val="center"/>
        <w:rPr>
          <w:rFonts w:ascii="Times New Roman" w:eastAsia="SimSun" w:hAnsi="Times New Roman" w:cs="Times New Roman"/>
          <w:b/>
          <w:bCs/>
          <w:spacing w:val="-10"/>
          <w:sz w:val="24"/>
          <w:szCs w:val="24"/>
          <w:highlight w:val="yellow"/>
          <w:lang w:eastAsia="ru-RU"/>
        </w:rPr>
      </w:pPr>
    </w:p>
    <w:p w14:paraId="57772A16" w14:textId="77777777" w:rsidR="00A0675A" w:rsidRPr="00A0675A" w:rsidRDefault="00A0675A" w:rsidP="00A0675A">
      <w:pPr>
        <w:spacing w:after="0" w:line="240" w:lineRule="auto"/>
        <w:ind w:left="426" w:right="425"/>
        <w:jc w:val="center"/>
        <w:rPr>
          <w:rFonts w:ascii="Times New Roman" w:eastAsia="SimSun" w:hAnsi="Times New Roman" w:cs="Times New Roman"/>
          <w:b/>
          <w:bCs/>
          <w:spacing w:val="-10"/>
          <w:sz w:val="24"/>
          <w:szCs w:val="24"/>
          <w:highlight w:val="yellow"/>
          <w:lang w:eastAsia="ru-RU"/>
        </w:rPr>
      </w:pPr>
    </w:p>
    <w:p w14:paraId="11967B64" w14:textId="77777777" w:rsidR="00A0675A" w:rsidRPr="00A0675A" w:rsidRDefault="00A0675A" w:rsidP="00A0675A">
      <w:pPr>
        <w:spacing w:after="0" w:line="240" w:lineRule="auto"/>
        <w:ind w:left="426" w:right="425"/>
        <w:jc w:val="center"/>
        <w:rPr>
          <w:rFonts w:ascii="Times New Roman" w:eastAsia="SimSun" w:hAnsi="Times New Roman" w:cs="Times New Roman"/>
          <w:b/>
          <w:bCs/>
          <w:spacing w:val="-10"/>
          <w:sz w:val="24"/>
          <w:szCs w:val="24"/>
          <w:highlight w:val="yellow"/>
          <w:lang w:eastAsia="ru-RU"/>
        </w:rPr>
      </w:pPr>
    </w:p>
    <w:p w14:paraId="5508664C" w14:textId="77777777" w:rsidR="00A0675A" w:rsidRPr="00A0675A" w:rsidRDefault="00A0675A" w:rsidP="00A0675A">
      <w:pPr>
        <w:spacing w:after="0" w:line="240" w:lineRule="auto"/>
        <w:ind w:left="426" w:right="425"/>
        <w:jc w:val="center"/>
        <w:rPr>
          <w:rFonts w:ascii="Times New Roman" w:eastAsia="SimSun" w:hAnsi="Times New Roman" w:cs="Times New Roman"/>
          <w:b/>
          <w:bCs/>
          <w:spacing w:val="-10"/>
          <w:sz w:val="24"/>
          <w:szCs w:val="24"/>
          <w:highlight w:val="yellow"/>
          <w:lang w:eastAsia="ru-RU"/>
        </w:rPr>
      </w:pPr>
    </w:p>
    <w:p w14:paraId="3E494993" w14:textId="77777777" w:rsidR="00A0675A" w:rsidRPr="00A0675A" w:rsidRDefault="00A0675A" w:rsidP="00A0675A">
      <w:pPr>
        <w:spacing w:after="0" w:line="240" w:lineRule="auto"/>
        <w:ind w:firstLine="709"/>
        <w:jc w:val="both"/>
        <w:rPr>
          <w:rFonts w:ascii="Times New Roman" w:eastAsia="SimSun" w:hAnsi="Times New Roman" w:cs="Times New Roman"/>
          <w:iCs/>
          <w:spacing w:val="-10"/>
          <w:sz w:val="24"/>
          <w:szCs w:val="24"/>
          <w:highlight w:val="yellow"/>
          <w:lang w:eastAsia="ru-RU"/>
        </w:rPr>
      </w:pPr>
      <w:r w:rsidRPr="00A0675A">
        <w:rPr>
          <w:rFonts w:ascii="Times New Roman" w:eastAsia="SimSun" w:hAnsi="Times New Roman" w:cs="Times New Roman"/>
          <w:sz w:val="24"/>
          <w:szCs w:val="24"/>
          <w:highlight w:val="yellow"/>
          <w:lang w:eastAsia="ru-RU"/>
        </w:rPr>
        <w:t xml:space="preserve">Повний перелік закладів охорони здоров’я Страховика для обслуговування Застрахованих осіб за цим Договором надсилається в електронному вигляді </w:t>
      </w:r>
      <w:r w:rsidRPr="00A0675A">
        <w:rPr>
          <w:rFonts w:ascii="Times New Roman" w:eastAsia="SimSun" w:hAnsi="Times New Roman" w:cs="Times New Roman"/>
          <w:iCs/>
          <w:spacing w:val="-10"/>
          <w:sz w:val="24"/>
          <w:szCs w:val="24"/>
          <w:highlight w:val="yellow"/>
          <w:lang w:eastAsia="ru-RU"/>
        </w:rPr>
        <w:t>у форматі Excel засобами поштового зв’язку на адресу електронної пошти представника Страхувальника</w:t>
      </w:r>
      <w:r w:rsidRPr="00A0675A">
        <w:rPr>
          <w:rFonts w:ascii="Times New Roman" w:eastAsia="SimSun" w:hAnsi="Times New Roman" w:cs="Times New Roman"/>
          <w:sz w:val="24"/>
          <w:szCs w:val="24"/>
          <w:highlight w:val="yellow"/>
          <w:lang w:eastAsia="ru-RU"/>
        </w:rPr>
        <w:t> ________________</w:t>
      </w:r>
      <w:r w:rsidRPr="00A0675A">
        <w:rPr>
          <w:rFonts w:ascii="Times New Roman" w:eastAsia="SimSun" w:hAnsi="Times New Roman" w:cs="Times New Roman"/>
          <w:color w:val="0000FF"/>
          <w:sz w:val="24"/>
          <w:szCs w:val="24"/>
          <w:highlight w:val="yellow"/>
          <w:shd w:val="clear" w:color="auto" w:fill="FFFFFF"/>
          <w:lang w:eastAsia="ru-RU"/>
        </w:rPr>
        <w:t xml:space="preserve"> </w:t>
      </w:r>
      <w:r w:rsidRPr="00A0675A">
        <w:rPr>
          <w:rFonts w:ascii="Times New Roman" w:eastAsia="SimSun" w:hAnsi="Times New Roman" w:cs="Times New Roman"/>
          <w:iCs/>
          <w:spacing w:val="-10"/>
          <w:sz w:val="24"/>
          <w:szCs w:val="24"/>
          <w:highlight w:val="yellow"/>
          <w:lang w:eastAsia="ru-RU"/>
        </w:rPr>
        <w:t>(зазначена електронна адреса може змінюватись в робочому порядку Страхувальником після повідомлення про таку зміну на електронну пошту Страховика) та/або можна переглянути за наступним посиланням: ___________________ (у разі наявності).</w:t>
      </w:r>
    </w:p>
    <w:p w14:paraId="1C986FAF" w14:textId="77777777" w:rsidR="00A0675A" w:rsidRPr="00A0675A" w:rsidRDefault="00A0675A" w:rsidP="00A0675A">
      <w:pPr>
        <w:spacing w:after="0" w:line="240" w:lineRule="auto"/>
        <w:ind w:firstLine="709"/>
        <w:jc w:val="both"/>
        <w:rPr>
          <w:rFonts w:ascii="Times New Roman" w:eastAsia="SimSun" w:hAnsi="Times New Roman" w:cs="Times New Roman"/>
          <w:iCs/>
          <w:spacing w:val="-10"/>
          <w:sz w:val="24"/>
          <w:szCs w:val="24"/>
          <w:highlight w:val="yellow"/>
          <w:lang w:eastAsia="ru-RU"/>
        </w:rPr>
      </w:pPr>
    </w:p>
    <w:p w14:paraId="1F0159E7" w14:textId="77777777" w:rsidR="00A0675A" w:rsidRPr="00A0675A" w:rsidRDefault="00A0675A" w:rsidP="00A0675A">
      <w:pPr>
        <w:spacing w:after="0" w:line="240" w:lineRule="auto"/>
        <w:ind w:firstLine="709"/>
        <w:jc w:val="both"/>
        <w:rPr>
          <w:rFonts w:ascii="Times New Roman" w:eastAsia="SimSun" w:hAnsi="Times New Roman" w:cs="Times New Roman"/>
          <w:iCs/>
          <w:spacing w:val="-10"/>
          <w:sz w:val="24"/>
          <w:szCs w:val="24"/>
          <w:highlight w:val="yellow"/>
          <w:lang w:eastAsia="ru-RU"/>
        </w:rPr>
      </w:pPr>
    </w:p>
    <w:p w14:paraId="11E2B7C8" w14:textId="77777777" w:rsidR="00A0675A" w:rsidRPr="00A0675A" w:rsidRDefault="00A0675A" w:rsidP="00A0675A">
      <w:pPr>
        <w:spacing w:after="0" w:line="240" w:lineRule="auto"/>
        <w:ind w:firstLine="709"/>
        <w:jc w:val="both"/>
        <w:rPr>
          <w:rFonts w:ascii="Times New Roman" w:eastAsia="SimSun" w:hAnsi="Times New Roman" w:cs="Times New Roman"/>
          <w:iCs/>
          <w:spacing w:val="-10"/>
          <w:sz w:val="24"/>
          <w:szCs w:val="24"/>
          <w:highlight w:val="yellow"/>
          <w:lang w:eastAsia="ru-RU"/>
        </w:rPr>
      </w:pPr>
    </w:p>
    <w:p w14:paraId="41B1245C" w14:textId="77777777" w:rsidR="00A0675A" w:rsidRPr="00A0675A" w:rsidRDefault="00A0675A" w:rsidP="00A0675A">
      <w:pPr>
        <w:spacing w:after="0" w:line="240" w:lineRule="auto"/>
        <w:ind w:firstLine="709"/>
        <w:jc w:val="both"/>
        <w:rPr>
          <w:rFonts w:ascii="Times New Roman" w:eastAsia="SimSun" w:hAnsi="Times New Roman" w:cs="Times New Roman"/>
          <w:iCs/>
          <w:spacing w:val="-10"/>
          <w:sz w:val="24"/>
          <w:szCs w:val="24"/>
          <w:highlight w:val="yellow"/>
          <w:lang w:eastAsia="ru-RU"/>
        </w:rPr>
      </w:pPr>
    </w:p>
    <w:p w14:paraId="43CCB9CF" w14:textId="77777777" w:rsidR="00A0675A" w:rsidRPr="00A0675A" w:rsidRDefault="00A0675A" w:rsidP="00A0675A">
      <w:pPr>
        <w:spacing w:after="0" w:line="240" w:lineRule="auto"/>
        <w:ind w:firstLine="709"/>
        <w:jc w:val="both"/>
        <w:rPr>
          <w:rFonts w:ascii="Times New Roman" w:eastAsia="SimSun" w:hAnsi="Times New Roman" w:cs="Times New Roman"/>
          <w:iCs/>
          <w:spacing w:val="-10"/>
          <w:sz w:val="24"/>
          <w:szCs w:val="24"/>
          <w:highlight w:val="yellow"/>
          <w:lang w:eastAsia="ru-RU"/>
        </w:rPr>
      </w:pPr>
    </w:p>
    <w:p w14:paraId="2001129E" w14:textId="77777777" w:rsidR="00A0675A" w:rsidRPr="00A0675A" w:rsidRDefault="00A0675A" w:rsidP="00A0675A">
      <w:pPr>
        <w:spacing w:after="0" w:line="240" w:lineRule="auto"/>
        <w:ind w:firstLine="709"/>
        <w:jc w:val="both"/>
        <w:rPr>
          <w:rFonts w:ascii="Times New Roman" w:eastAsia="SimSun" w:hAnsi="Times New Roman" w:cs="Times New Roman"/>
          <w:sz w:val="24"/>
          <w:szCs w:val="24"/>
          <w:highlight w:val="yellow"/>
          <w:lang w:eastAsia="ru-RU"/>
        </w:rPr>
      </w:pPr>
    </w:p>
    <w:p w14:paraId="6433F7C3" w14:textId="77777777" w:rsidR="00A0675A" w:rsidRPr="00A0675A" w:rsidRDefault="00A0675A" w:rsidP="00A0675A">
      <w:pPr>
        <w:spacing w:after="0" w:line="240" w:lineRule="auto"/>
        <w:jc w:val="both"/>
        <w:rPr>
          <w:rFonts w:ascii="Times New Roman" w:eastAsia="SimSun" w:hAnsi="Times New Roman" w:cs="Times New Roman"/>
          <w:sz w:val="24"/>
          <w:szCs w:val="24"/>
          <w:highlight w:val="yellow"/>
          <w:lang w:eastAsia="ru-RU"/>
        </w:rPr>
      </w:pPr>
    </w:p>
    <w:p w14:paraId="38B4CECE" w14:textId="77777777" w:rsidR="00A0675A" w:rsidRPr="00A0675A" w:rsidRDefault="00A0675A" w:rsidP="00A0675A">
      <w:pPr>
        <w:spacing w:after="0" w:line="240" w:lineRule="auto"/>
        <w:jc w:val="center"/>
        <w:rPr>
          <w:rFonts w:ascii="Times New Roman" w:eastAsia="SimSun" w:hAnsi="Times New Roman" w:cs="Times New Roman"/>
          <w:sz w:val="24"/>
          <w:szCs w:val="24"/>
          <w:highlight w:val="yellow"/>
          <w:lang w:eastAsia="ru-RU"/>
        </w:rPr>
      </w:pPr>
      <w:r w:rsidRPr="00A0675A">
        <w:rPr>
          <w:rFonts w:ascii="Times New Roman" w:eastAsia="Times New Roman" w:hAnsi="Times New Roman" w:cs="Times New Roman"/>
          <w:b/>
          <w:i/>
          <w:iCs/>
          <w:snapToGrid w:val="0"/>
          <w:highlight w:val="yellow"/>
        </w:rPr>
        <w:t>(заповнюється на етапі укладення договору)</w:t>
      </w:r>
    </w:p>
    <w:p w14:paraId="0B6E7BF2" w14:textId="77777777" w:rsidR="00A0675A" w:rsidRPr="00A0675A" w:rsidRDefault="00A0675A" w:rsidP="00A0675A">
      <w:pPr>
        <w:spacing w:after="0" w:line="240" w:lineRule="auto"/>
        <w:jc w:val="both"/>
        <w:rPr>
          <w:rFonts w:ascii="Times New Roman" w:eastAsia="SimSun" w:hAnsi="Times New Roman" w:cs="Times New Roman"/>
          <w:sz w:val="24"/>
          <w:szCs w:val="24"/>
          <w:highlight w:val="yellow"/>
          <w:lang w:eastAsia="ru-RU"/>
        </w:rPr>
      </w:pPr>
    </w:p>
    <w:tbl>
      <w:tblPr>
        <w:tblW w:w="9780" w:type="dxa"/>
        <w:tblLook w:val="04A0" w:firstRow="1" w:lastRow="0" w:firstColumn="1" w:lastColumn="0" w:noHBand="0" w:noVBand="1"/>
      </w:tblPr>
      <w:tblGrid>
        <w:gridCol w:w="5103"/>
        <w:gridCol w:w="4677"/>
      </w:tblGrid>
      <w:tr w:rsidR="00A0675A" w:rsidRPr="00A0675A" w14:paraId="30C00A67" w14:textId="77777777" w:rsidTr="00AC5C47">
        <w:tc>
          <w:tcPr>
            <w:tcW w:w="5103" w:type="dxa"/>
            <w:shd w:val="clear" w:color="auto" w:fill="auto"/>
          </w:tcPr>
          <w:p w14:paraId="2895B4DA" w14:textId="77777777" w:rsidR="00A0675A" w:rsidRPr="00A0675A" w:rsidRDefault="00A0675A" w:rsidP="00A0675A">
            <w:pPr>
              <w:spacing w:after="0" w:line="240" w:lineRule="auto"/>
              <w:jc w:val="center"/>
              <w:rPr>
                <w:rFonts w:ascii="Times New Roman" w:hAnsi="Times New Roman" w:cs="Times New Roman"/>
                <w:sz w:val="24"/>
                <w:szCs w:val="24"/>
                <w:highlight w:val="yellow"/>
              </w:rPr>
            </w:pPr>
            <w:r w:rsidRPr="00A0675A">
              <w:rPr>
                <w:rFonts w:ascii="Times New Roman" w:eastAsia="Times New Roman" w:hAnsi="Times New Roman" w:cs="Times New Roman"/>
                <w:b/>
                <w:sz w:val="24"/>
                <w:szCs w:val="24"/>
                <w:highlight w:val="yellow"/>
                <w:lang w:eastAsia="en-US"/>
              </w:rPr>
              <w:t>Страхувальник:</w:t>
            </w:r>
          </w:p>
          <w:p w14:paraId="1247E30B" w14:textId="77777777" w:rsidR="00A0675A" w:rsidRPr="00A0675A" w:rsidRDefault="00A0675A" w:rsidP="00A0675A">
            <w:pPr>
              <w:spacing w:after="0" w:line="240" w:lineRule="auto"/>
              <w:rPr>
                <w:rFonts w:ascii="Times New Roman" w:hAnsi="Times New Roman" w:cs="Times New Roman"/>
                <w:sz w:val="24"/>
                <w:szCs w:val="24"/>
                <w:highlight w:val="yellow"/>
              </w:rPr>
            </w:pPr>
            <w:r w:rsidRPr="00A0675A">
              <w:rPr>
                <w:rFonts w:ascii="Times New Roman" w:eastAsia="Times New Roman" w:hAnsi="Times New Roman" w:cs="Times New Roman"/>
                <w:b/>
                <w:bCs/>
                <w:sz w:val="24"/>
                <w:szCs w:val="24"/>
                <w:highlight w:val="yellow"/>
              </w:rPr>
              <w:t>Державна установа «Центр громадського здоров’я Міністерства охорони здоров’я України»</w:t>
            </w:r>
          </w:p>
          <w:p w14:paraId="6ADDDA49" w14:textId="77777777" w:rsidR="00A0675A" w:rsidRPr="00A0675A" w:rsidRDefault="00A0675A" w:rsidP="00A0675A">
            <w:pPr>
              <w:spacing w:after="0" w:line="240" w:lineRule="auto"/>
              <w:rPr>
                <w:rFonts w:ascii="Times New Roman" w:hAnsi="Times New Roman" w:cs="Times New Roman"/>
                <w:sz w:val="24"/>
                <w:szCs w:val="24"/>
                <w:highlight w:val="yellow"/>
              </w:rPr>
            </w:pPr>
            <w:r w:rsidRPr="00A0675A">
              <w:rPr>
                <w:rFonts w:ascii="Times New Roman" w:eastAsia="Times New Roman" w:hAnsi="Times New Roman" w:cs="Times New Roman"/>
                <w:sz w:val="24"/>
                <w:szCs w:val="24"/>
                <w:highlight w:val="yellow"/>
                <w:lang w:eastAsia="ar-SA"/>
              </w:rPr>
              <w:t>04071, м. Київ, Подільський р-н,</w:t>
            </w:r>
          </w:p>
          <w:p w14:paraId="5C0C12B0" w14:textId="77777777" w:rsidR="00A0675A" w:rsidRPr="00A0675A" w:rsidRDefault="00A0675A" w:rsidP="00A0675A">
            <w:pPr>
              <w:spacing w:after="0" w:line="240" w:lineRule="auto"/>
              <w:rPr>
                <w:rFonts w:ascii="Times New Roman" w:hAnsi="Times New Roman" w:cs="Times New Roman"/>
                <w:sz w:val="24"/>
                <w:szCs w:val="24"/>
                <w:highlight w:val="yellow"/>
              </w:rPr>
            </w:pPr>
            <w:r w:rsidRPr="00A0675A">
              <w:rPr>
                <w:rFonts w:ascii="Times New Roman" w:eastAsia="Times New Roman" w:hAnsi="Times New Roman" w:cs="Times New Roman"/>
                <w:sz w:val="24"/>
                <w:szCs w:val="24"/>
                <w:highlight w:val="yellow"/>
                <w:lang w:eastAsia="ar-SA"/>
              </w:rPr>
              <w:t>вул. Ярославська, буд. 41,</w:t>
            </w:r>
          </w:p>
          <w:p w14:paraId="5635C0A1" w14:textId="77777777" w:rsidR="00A0675A" w:rsidRPr="00A0675A" w:rsidRDefault="00A0675A" w:rsidP="00A0675A">
            <w:pPr>
              <w:spacing w:after="0" w:line="240" w:lineRule="auto"/>
              <w:rPr>
                <w:rFonts w:ascii="Times New Roman" w:hAnsi="Times New Roman" w:cs="Times New Roman"/>
                <w:sz w:val="24"/>
                <w:szCs w:val="24"/>
                <w:highlight w:val="yellow"/>
              </w:rPr>
            </w:pPr>
            <w:r w:rsidRPr="00A0675A">
              <w:rPr>
                <w:rFonts w:ascii="Times New Roman" w:eastAsia="Times New Roman" w:hAnsi="Times New Roman" w:cs="Times New Roman"/>
                <w:sz w:val="24"/>
                <w:szCs w:val="24"/>
                <w:highlight w:val="yellow"/>
                <w:lang w:eastAsia="ar-SA"/>
              </w:rPr>
              <w:t>Код ЄДРПОУ: 40524109</w:t>
            </w:r>
          </w:p>
          <w:p w14:paraId="672BC065" w14:textId="77777777" w:rsidR="00A0675A" w:rsidRPr="00A0675A" w:rsidRDefault="00A0675A" w:rsidP="00A0675A">
            <w:pPr>
              <w:spacing w:after="0" w:line="240" w:lineRule="auto"/>
              <w:rPr>
                <w:rFonts w:ascii="Times New Roman" w:hAnsi="Times New Roman" w:cs="Times New Roman"/>
                <w:sz w:val="24"/>
                <w:szCs w:val="24"/>
                <w:highlight w:val="yellow"/>
              </w:rPr>
            </w:pPr>
            <w:r w:rsidRPr="00A0675A">
              <w:rPr>
                <w:rFonts w:ascii="Times New Roman" w:eastAsia="Times New Roman" w:hAnsi="Times New Roman" w:cs="Times New Roman"/>
                <w:sz w:val="24"/>
                <w:szCs w:val="24"/>
                <w:highlight w:val="yellow"/>
              </w:rPr>
              <w:t>UA _____________________</w:t>
            </w:r>
          </w:p>
          <w:p w14:paraId="1480CFB7" w14:textId="77777777" w:rsidR="00A0675A" w:rsidRPr="00A0675A" w:rsidRDefault="00A0675A" w:rsidP="00A0675A">
            <w:pPr>
              <w:spacing w:after="0" w:line="240" w:lineRule="auto"/>
              <w:rPr>
                <w:rFonts w:ascii="Times New Roman" w:eastAsia="Times New Roman" w:hAnsi="Times New Roman" w:cs="Times New Roman"/>
                <w:sz w:val="24"/>
                <w:szCs w:val="24"/>
                <w:highlight w:val="yellow"/>
                <w:shd w:val="clear" w:color="auto" w:fill="FFFFFF"/>
              </w:rPr>
            </w:pPr>
            <w:r w:rsidRPr="00A0675A">
              <w:rPr>
                <w:rFonts w:ascii="Times New Roman" w:eastAsia="Times New Roman" w:hAnsi="Times New Roman" w:cs="Times New Roman"/>
                <w:sz w:val="24"/>
                <w:szCs w:val="24"/>
                <w:highlight w:val="yellow"/>
                <w:shd w:val="clear" w:color="auto" w:fill="FFFFFF"/>
              </w:rPr>
              <w:t xml:space="preserve">в ГУДКСУ м. Києва </w:t>
            </w:r>
          </w:p>
          <w:p w14:paraId="2CAD5DF9" w14:textId="77777777" w:rsidR="00A0675A" w:rsidRPr="00A0675A" w:rsidRDefault="00A0675A" w:rsidP="00A0675A">
            <w:pPr>
              <w:spacing w:after="0" w:line="240" w:lineRule="auto"/>
              <w:rPr>
                <w:rFonts w:ascii="Times New Roman" w:hAnsi="Times New Roman" w:cs="Times New Roman"/>
                <w:sz w:val="24"/>
                <w:szCs w:val="24"/>
                <w:highlight w:val="yellow"/>
              </w:rPr>
            </w:pPr>
            <w:proofErr w:type="spellStart"/>
            <w:r w:rsidRPr="00A0675A">
              <w:rPr>
                <w:rFonts w:ascii="Times New Roman" w:eastAsia="Times New Roman" w:hAnsi="Times New Roman" w:cs="Times New Roman"/>
                <w:sz w:val="24"/>
                <w:szCs w:val="24"/>
                <w:highlight w:val="yellow"/>
              </w:rPr>
              <w:t>Тел</w:t>
            </w:r>
            <w:proofErr w:type="spellEnd"/>
            <w:r w:rsidRPr="00A0675A">
              <w:rPr>
                <w:rFonts w:ascii="Times New Roman" w:eastAsia="Times New Roman" w:hAnsi="Times New Roman" w:cs="Times New Roman"/>
                <w:sz w:val="24"/>
                <w:szCs w:val="24"/>
                <w:highlight w:val="yellow"/>
              </w:rPr>
              <w:t xml:space="preserve">./факс </w:t>
            </w:r>
            <w:r w:rsidRPr="00A0675A">
              <w:rPr>
                <w:rFonts w:ascii="Times New Roman" w:hAnsi="Times New Roman" w:cs="Times New Roman"/>
                <w:color w:val="000000"/>
                <w:sz w:val="24"/>
                <w:szCs w:val="24"/>
                <w:highlight w:val="yellow"/>
                <w:shd w:val="clear" w:color="auto" w:fill="FFFFFF"/>
              </w:rPr>
              <w:t>+380 44 334 56 89</w:t>
            </w:r>
          </w:p>
          <w:p w14:paraId="11FADFAB" w14:textId="77777777" w:rsidR="00A0675A" w:rsidRPr="00A0675A" w:rsidRDefault="00A0675A" w:rsidP="00A0675A">
            <w:pPr>
              <w:spacing w:after="0" w:line="240" w:lineRule="auto"/>
              <w:rPr>
                <w:rFonts w:ascii="Times New Roman" w:hAnsi="Times New Roman" w:cs="Times New Roman"/>
                <w:sz w:val="24"/>
                <w:szCs w:val="24"/>
                <w:highlight w:val="yellow"/>
              </w:rPr>
            </w:pPr>
          </w:p>
          <w:p w14:paraId="60635E2A"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5F205031"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75B146F5"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2CFC1912"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5E5A88F3"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5244C212" w14:textId="77777777" w:rsidR="00A0675A" w:rsidRPr="00A0675A" w:rsidRDefault="00A0675A" w:rsidP="00A0675A">
            <w:pPr>
              <w:tabs>
                <w:tab w:val="left" w:pos="4395"/>
              </w:tabs>
              <w:spacing w:after="0" w:line="276" w:lineRule="auto"/>
              <w:rPr>
                <w:rFonts w:ascii="Times New Roman" w:hAnsi="Times New Roman" w:cs="Times New Roman"/>
                <w:b/>
                <w:bCs/>
                <w:color w:val="000000"/>
                <w:sz w:val="24"/>
                <w:szCs w:val="24"/>
                <w:highlight w:val="yellow"/>
              </w:rPr>
            </w:pPr>
          </w:p>
          <w:p w14:paraId="32D606AE" w14:textId="77777777" w:rsidR="00A0675A" w:rsidRPr="00A0675A" w:rsidRDefault="00A0675A" w:rsidP="00A0675A">
            <w:pPr>
              <w:spacing w:after="0" w:line="240" w:lineRule="auto"/>
              <w:rPr>
                <w:rFonts w:ascii="Times New Roman" w:hAnsi="Times New Roman" w:cs="Times New Roman"/>
                <w:sz w:val="24"/>
                <w:szCs w:val="24"/>
                <w:highlight w:val="yellow"/>
              </w:rPr>
            </w:pPr>
          </w:p>
          <w:p w14:paraId="57CB0864" w14:textId="77777777" w:rsidR="00A0675A" w:rsidRPr="00A0675A" w:rsidRDefault="00A0675A" w:rsidP="00A0675A">
            <w:pPr>
              <w:tabs>
                <w:tab w:val="left" w:pos="4395"/>
              </w:tabs>
              <w:spacing w:after="0" w:line="240" w:lineRule="auto"/>
              <w:rPr>
                <w:rFonts w:ascii="Times New Roman" w:hAnsi="Times New Roman" w:cs="Times New Roman"/>
                <w:sz w:val="24"/>
                <w:szCs w:val="24"/>
                <w:highlight w:val="yellow"/>
              </w:rPr>
            </w:pPr>
            <w:r w:rsidRPr="00A0675A">
              <w:rPr>
                <w:rFonts w:ascii="Times New Roman" w:hAnsi="Times New Roman" w:cs="Times New Roman"/>
                <w:b/>
                <w:bCs/>
                <w:color w:val="000000"/>
                <w:sz w:val="24"/>
                <w:szCs w:val="24"/>
                <w:highlight w:val="yellow"/>
              </w:rPr>
              <w:t>________________ /_________________</w:t>
            </w:r>
            <w:r w:rsidRPr="00A0675A">
              <w:rPr>
                <w:rFonts w:ascii="Times New Roman" w:eastAsia="Times New Roman" w:hAnsi="Times New Roman" w:cs="Times New Roman"/>
                <w:sz w:val="24"/>
                <w:szCs w:val="24"/>
                <w:highlight w:val="yellow"/>
                <w:lang w:eastAsia="ru-RU"/>
              </w:rPr>
              <w:t xml:space="preserve"> /                                 Підпис</w:t>
            </w:r>
            <w:r w:rsidRPr="00A0675A">
              <w:rPr>
                <w:rFonts w:ascii="Times New Roman" w:eastAsia="Times New Roman" w:hAnsi="Times New Roman" w:cs="Times New Roman"/>
                <w:sz w:val="24"/>
                <w:szCs w:val="24"/>
                <w:highlight w:val="yellow"/>
                <w:lang w:eastAsia="ru-RU"/>
              </w:rPr>
              <w:tab/>
              <w:t xml:space="preserve">   М.П.       </w:t>
            </w:r>
          </w:p>
        </w:tc>
        <w:tc>
          <w:tcPr>
            <w:tcW w:w="4677" w:type="dxa"/>
            <w:shd w:val="clear" w:color="auto" w:fill="auto"/>
          </w:tcPr>
          <w:p w14:paraId="230DD399" w14:textId="77777777" w:rsidR="00A0675A" w:rsidRPr="00A0675A" w:rsidRDefault="00A0675A" w:rsidP="00A0675A">
            <w:pPr>
              <w:spacing w:after="0" w:line="240" w:lineRule="auto"/>
              <w:jc w:val="center"/>
              <w:rPr>
                <w:rFonts w:ascii="Times New Roman" w:hAnsi="Times New Roman" w:cs="Times New Roman"/>
                <w:sz w:val="24"/>
                <w:szCs w:val="24"/>
                <w:highlight w:val="yellow"/>
              </w:rPr>
            </w:pPr>
            <w:r w:rsidRPr="00A0675A">
              <w:rPr>
                <w:rFonts w:ascii="Times New Roman" w:eastAsia="Times New Roman" w:hAnsi="Times New Roman" w:cs="Times New Roman"/>
                <w:b/>
                <w:sz w:val="24"/>
                <w:szCs w:val="24"/>
                <w:highlight w:val="yellow"/>
                <w:lang w:eastAsia="en-US"/>
              </w:rPr>
              <w:t>Страховик:</w:t>
            </w:r>
          </w:p>
          <w:p w14:paraId="647B644E" w14:textId="77777777" w:rsidR="00A0675A" w:rsidRPr="00A0675A" w:rsidRDefault="00A0675A" w:rsidP="00A0675A">
            <w:pPr>
              <w:spacing w:after="0" w:line="240" w:lineRule="auto"/>
              <w:rPr>
                <w:rFonts w:ascii="Times New Roman" w:eastAsia="Times New Roman" w:hAnsi="Times New Roman" w:cs="Times New Roman"/>
                <w:sz w:val="24"/>
                <w:szCs w:val="24"/>
                <w:highlight w:val="yellow"/>
                <w:lang w:eastAsia="ru-RU"/>
              </w:rPr>
            </w:pPr>
          </w:p>
          <w:p w14:paraId="6CC3E85D" w14:textId="77777777" w:rsidR="00A0675A" w:rsidRPr="00A0675A" w:rsidRDefault="00A0675A" w:rsidP="00A0675A">
            <w:pPr>
              <w:spacing w:after="0" w:line="240" w:lineRule="auto"/>
              <w:rPr>
                <w:rFonts w:ascii="Times New Roman" w:eastAsia="Times New Roman" w:hAnsi="Times New Roman" w:cs="Times New Roman"/>
                <w:sz w:val="24"/>
                <w:szCs w:val="24"/>
                <w:highlight w:val="yellow"/>
                <w:lang w:eastAsia="ru-RU"/>
              </w:rPr>
            </w:pPr>
          </w:p>
          <w:p w14:paraId="32B6246F" w14:textId="77777777" w:rsidR="00A0675A" w:rsidRPr="00A0675A" w:rsidRDefault="00A0675A" w:rsidP="00A0675A">
            <w:pPr>
              <w:spacing w:after="0" w:line="240" w:lineRule="auto"/>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_______________/</w:t>
            </w:r>
            <w:r w:rsidRPr="00A0675A">
              <w:rPr>
                <w:rFonts w:ascii="Times New Roman" w:eastAsia="Times New Roman" w:hAnsi="Times New Roman" w:cs="Times New Roman"/>
                <w:b/>
                <w:bCs/>
                <w:sz w:val="24"/>
                <w:szCs w:val="24"/>
                <w:highlight w:val="yellow"/>
                <w:lang w:eastAsia="ru-RU"/>
              </w:rPr>
              <w:t xml:space="preserve"> ______________ /</w:t>
            </w:r>
            <w:r w:rsidRPr="00A0675A">
              <w:rPr>
                <w:rFonts w:ascii="Times New Roman" w:eastAsia="Times New Roman" w:hAnsi="Times New Roman" w:cs="Times New Roman"/>
                <w:sz w:val="24"/>
                <w:szCs w:val="24"/>
                <w:highlight w:val="yellow"/>
                <w:lang w:eastAsia="ru-RU"/>
              </w:rPr>
              <w:t xml:space="preserve"> Підпис</w:t>
            </w:r>
          </w:p>
          <w:p w14:paraId="10A0787D" w14:textId="77777777" w:rsidR="00A0675A" w:rsidRPr="00A0675A" w:rsidRDefault="00A0675A" w:rsidP="00A0675A">
            <w:pPr>
              <w:spacing w:after="0" w:line="240" w:lineRule="auto"/>
              <w:rPr>
                <w:rFonts w:ascii="Times New Roman" w:eastAsia="Times New Roman" w:hAnsi="Times New Roman" w:cs="Times New Roman"/>
                <w:sz w:val="24"/>
                <w:szCs w:val="24"/>
                <w:highlight w:val="yellow"/>
                <w:lang w:eastAsia="ru-RU"/>
              </w:rPr>
            </w:pPr>
            <w:r w:rsidRPr="00A0675A">
              <w:rPr>
                <w:rFonts w:ascii="Times New Roman" w:eastAsia="Times New Roman" w:hAnsi="Times New Roman" w:cs="Times New Roman"/>
                <w:sz w:val="24"/>
                <w:szCs w:val="24"/>
                <w:highlight w:val="yellow"/>
                <w:lang w:eastAsia="ru-RU"/>
              </w:rPr>
              <w:t xml:space="preserve">М.П.          </w:t>
            </w:r>
          </w:p>
          <w:p w14:paraId="773B15CB" w14:textId="77777777" w:rsidR="00A0675A" w:rsidRPr="00A0675A" w:rsidRDefault="00A0675A" w:rsidP="00A0675A">
            <w:pPr>
              <w:tabs>
                <w:tab w:val="left" w:pos="4395"/>
              </w:tabs>
              <w:spacing w:after="0" w:line="240" w:lineRule="auto"/>
              <w:jc w:val="both"/>
              <w:rPr>
                <w:rFonts w:ascii="Times New Roman" w:hAnsi="Times New Roman" w:cs="Times New Roman"/>
                <w:sz w:val="24"/>
                <w:szCs w:val="24"/>
                <w:highlight w:val="yellow"/>
              </w:rPr>
            </w:pPr>
          </w:p>
        </w:tc>
      </w:tr>
    </w:tbl>
    <w:p w14:paraId="525BDC6C"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2923EE42"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62781757"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34245BBE"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71E05A84"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46FD79A1"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070B3526" w14:textId="77777777" w:rsidR="00A0675A" w:rsidRPr="00A0675A" w:rsidRDefault="00A0675A" w:rsidP="00A0675A">
      <w:pPr>
        <w:spacing w:after="0" w:line="240" w:lineRule="auto"/>
        <w:ind w:left="4678"/>
        <w:rPr>
          <w:rFonts w:ascii="Times New Roman" w:eastAsia="Times New Roman" w:hAnsi="Times New Roman" w:cs="Times New Roman"/>
          <w:bCs/>
          <w:color w:val="000000"/>
          <w:sz w:val="24"/>
          <w:szCs w:val="24"/>
          <w:highlight w:val="yellow"/>
        </w:rPr>
      </w:pPr>
      <w:r w:rsidRPr="00A0675A">
        <w:rPr>
          <w:rFonts w:ascii="Times New Roman" w:eastAsia="Times New Roman" w:hAnsi="Times New Roman" w:cs="Times New Roman"/>
          <w:bCs/>
          <w:color w:val="000000"/>
          <w:sz w:val="24"/>
          <w:szCs w:val="24"/>
          <w:highlight w:val="yellow"/>
        </w:rPr>
        <w:lastRenderedPageBreak/>
        <w:t>Додаток № 6 до Договору про закупівлю послуг № _____ від "___" _________2025 року</w:t>
      </w:r>
    </w:p>
    <w:p w14:paraId="5402B02C"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062D58C3"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14B2DCFA"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2CD415C6" w14:textId="77777777" w:rsidR="00A0675A" w:rsidRPr="00A0675A" w:rsidRDefault="00A0675A" w:rsidP="00A0675A">
      <w:pPr>
        <w:jc w:val="center"/>
        <w:rPr>
          <w:rFonts w:ascii="Times New Roman" w:eastAsia="Times New Roman" w:hAnsi="Times New Roman" w:cs="Times New Roman"/>
          <w:b/>
          <w:spacing w:val="-10"/>
          <w:sz w:val="24"/>
          <w:szCs w:val="28"/>
          <w:highlight w:val="yellow"/>
          <w:lang w:eastAsia="ru-RU"/>
        </w:rPr>
      </w:pPr>
      <w:r w:rsidRPr="00A0675A">
        <w:rPr>
          <w:rFonts w:ascii="Times New Roman" w:hAnsi="Times New Roman" w:cs="Times New Roman"/>
          <w:b/>
          <w:bCs/>
          <w:iCs/>
          <w:spacing w:val="-10"/>
          <w:sz w:val="24"/>
          <w:szCs w:val="24"/>
          <w:highlight w:val="yellow"/>
        </w:rPr>
        <w:t>ФОРМА ЗВІТНОСТІ СТРАХОВИКА</w:t>
      </w:r>
      <w:r w:rsidRPr="00A0675A">
        <w:rPr>
          <w:rFonts w:ascii="Times New Roman" w:eastAsia="Times New Roman" w:hAnsi="Times New Roman" w:cs="Times New Roman"/>
          <w:b/>
          <w:spacing w:val="-10"/>
          <w:sz w:val="24"/>
          <w:szCs w:val="28"/>
          <w:highlight w:val="yellow"/>
        </w:rPr>
        <w:t>*</w:t>
      </w:r>
    </w:p>
    <w:p w14:paraId="5F54142F" w14:textId="77777777" w:rsidR="00A0675A" w:rsidRPr="00A0675A" w:rsidRDefault="00A0675A" w:rsidP="00A0675A">
      <w:pPr>
        <w:jc w:val="center"/>
        <w:rPr>
          <w:rFonts w:ascii="Times New Roman" w:eastAsia="Times New Roman" w:hAnsi="Times New Roman" w:cs="Times New Roman"/>
          <w:i/>
          <w:spacing w:val="-10"/>
          <w:sz w:val="24"/>
          <w:szCs w:val="28"/>
          <w:highlight w:val="yellow"/>
          <w:lang w:eastAsia="ru-RU"/>
        </w:rPr>
      </w:pPr>
      <w:r w:rsidRPr="00A0675A">
        <w:rPr>
          <w:rFonts w:ascii="Times New Roman" w:eastAsia="Times New Roman" w:hAnsi="Times New Roman" w:cs="Times New Roman"/>
          <w:i/>
          <w:spacing w:val="-10"/>
          <w:sz w:val="24"/>
          <w:szCs w:val="28"/>
          <w:highlight w:val="yellow"/>
          <w:lang w:eastAsia="ru-RU"/>
        </w:rPr>
        <w:t>*форма складається на етапі укладання договору.</w:t>
      </w:r>
    </w:p>
    <w:p w14:paraId="37974550"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414AD9AA"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6F8D3329"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16F09506"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2691B4AA"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3ECC9B0D"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4A650B87"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217810AA"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1623FC56"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p w14:paraId="7D943A04" w14:textId="77777777" w:rsidR="00A0675A" w:rsidRPr="00A0675A" w:rsidRDefault="00A0675A" w:rsidP="00A0675A">
      <w:pPr>
        <w:spacing w:after="0" w:line="240" w:lineRule="auto"/>
        <w:jc w:val="center"/>
        <w:rPr>
          <w:rFonts w:ascii="Times New Roman" w:eastAsia="Times New Roman" w:hAnsi="Times New Roman" w:cs="Times New Roman"/>
          <w:b/>
          <w:snapToGrid w:val="0"/>
          <w:spacing w:val="-10"/>
          <w:sz w:val="24"/>
          <w:szCs w:val="28"/>
          <w:highlight w:val="yellow"/>
          <w:lang w:eastAsia="ru-RU"/>
        </w:rPr>
      </w:pPr>
    </w:p>
    <w:tbl>
      <w:tblPr>
        <w:tblW w:w="9780" w:type="dxa"/>
        <w:tblLook w:val="04A0" w:firstRow="1" w:lastRow="0" w:firstColumn="1" w:lastColumn="0" w:noHBand="0" w:noVBand="1"/>
      </w:tblPr>
      <w:tblGrid>
        <w:gridCol w:w="5103"/>
        <w:gridCol w:w="4677"/>
      </w:tblGrid>
      <w:tr w:rsidR="00A0675A" w:rsidRPr="00A0675A" w14:paraId="735F8E38" w14:textId="77777777" w:rsidTr="00AC5C47">
        <w:tc>
          <w:tcPr>
            <w:tcW w:w="5103" w:type="dxa"/>
            <w:shd w:val="clear" w:color="auto" w:fill="auto"/>
          </w:tcPr>
          <w:p w14:paraId="3A82B64C"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Страхувальник:</w:t>
            </w:r>
          </w:p>
          <w:p w14:paraId="43984B6A"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b/>
                <w:bCs/>
                <w:sz w:val="23"/>
                <w:szCs w:val="23"/>
                <w:highlight w:val="yellow"/>
              </w:rPr>
              <w:t>Державна установа «Центр громадського здоров’я Міністерства охорони здоров’я України»</w:t>
            </w:r>
          </w:p>
          <w:p w14:paraId="4491F820"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04071, м. Київ, Подільський р-н,</w:t>
            </w:r>
          </w:p>
          <w:p w14:paraId="2EE8BC91"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вул. Ярославська, буд. 41,</w:t>
            </w:r>
          </w:p>
          <w:p w14:paraId="3196D175"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Код ЄДРПОУ: 40524109</w:t>
            </w:r>
          </w:p>
          <w:p w14:paraId="01EE33A0"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rPr>
              <w:t>UA __________________</w:t>
            </w:r>
          </w:p>
          <w:p w14:paraId="2A3F247E"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shd w:val="clear" w:color="auto" w:fill="FFFFFF"/>
              </w:rPr>
            </w:pPr>
            <w:r w:rsidRPr="00A0675A">
              <w:rPr>
                <w:rFonts w:ascii="Times New Roman" w:eastAsia="Times New Roman" w:hAnsi="Times New Roman" w:cs="Times New Roman"/>
                <w:sz w:val="23"/>
                <w:szCs w:val="23"/>
                <w:highlight w:val="yellow"/>
                <w:shd w:val="clear" w:color="auto" w:fill="FFFFFF"/>
              </w:rPr>
              <w:t xml:space="preserve">в ГУДКСУ м. Києва </w:t>
            </w:r>
          </w:p>
          <w:p w14:paraId="5367C56C" w14:textId="77777777" w:rsidR="00A0675A" w:rsidRPr="00A0675A" w:rsidRDefault="00A0675A" w:rsidP="00A0675A">
            <w:pPr>
              <w:spacing w:after="0" w:line="240" w:lineRule="auto"/>
              <w:rPr>
                <w:rFonts w:ascii="Times New Roman" w:hAnsi="Times New Roman" w:cs="Times New Roman"/>
                <w:sz w:val="23"/>
                <w:szCs w:val="23"/>
                <w:highlight w:val="yellow"/>
              </w:rPr>
            </w:pPr>
            <w:proofErr w:type="spellStart"/>
            <w:r w:rsidRPr="00A0675A">
              <w:rPr>
                <w:rFonts w:ascii="Times New Roman" w:eastAsia="Times New Roman" w:hAnsi="Times New Roman" w:cs="Times New Roman"/>
                <w:sz w:val="23"/>
                <w:szCs w:val="23"/>
                <w:highlight w:val="yellow"/>
              </w:rPr>
              <w:t>Тел</w:t>
            </w:r>
            <w:proofErr w:type="spellEnd"/>
            <w:r w:rsidRPr="00A0675A">
              <w:rPr>
                <w:rFonts w:ascii="Times New Roman" w:eastAsia="Times New Roman" w:hAnsi="Times New Roman" w:cs="Times New Roman"/>
                <w:sz w:val="23"/>
                <w:szCs w:val="23"/>
                <w:highlight w:val="yellow"/>
              </w:rPr>
              <w:t xml:space="preserve">./факс </w:t>
            </w:r>
            <w:r w:rsidRPr="00A0675A">
              <w:rPr>
                <w:rFonts w:ascii="Times New Roman" w:hAnsi="Times New Roman" w:cs="Times New Roman"/>
                <w:color w:val="000000"/>
                <w:sz w:val="23"/>
                <w:szCs w:val="23"/>
                <w:highlight w:val="yellow"/>
                <w:shd w:val="clear" w:color="auto" w:fill="FFFFFF"/>
              </w:rPr>
              <w:t>+380 44 334 56 89</w:t>
            </w:r>
          </w:p>
          <w:p w14:paraId="4F0DB44C" w14:textId="77777777" w:rsidR="00A0675A" w:rsidRPr="00A0675A" w:rsidRDefault="00A0675A" w:rsidP="00A0675A">
            <w:pPr>
              <w:spacing w:after="0" w:line="240" w:lineRule="auto"/>
              <w:rPr>
                <w:rFonts w:ascii="Times New Roman" w:hAnsi="Times New Roman" w:cs="Times New Roman"/>
                <w:sz w:val="23"/>
                <w:szCs w:val="23"/>
                <w:highlight w:val="yellow"/>
              </w:rPr>
            </w:pPr>
          </w:p>
          <w:p w14:paraId="5BCAAF4F"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09B45287"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65CEBCF0"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4733305C"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11D305DA" w14:textId="77777777" w:rsidR="00A0675A" w:rsidRPr="00A0675A" w:rsidRDefault="00A0675A" w:rsidP="00A0675A">
            <w:pPr>
              <w:tabs>
                <w:tab w:val="left" w:pos="4395"/>
              </w:tabs>
              <w:spacing w:after="0" w:line="276" w:lineRule="auto"/>
              <w:rPr>
                <w:rFonts w:ascii="Times New Roman" w:hAnsi="Times New Roman" w:cs="Times New Roman"/>
                <w:b/>
                <w:bCs/>
                <w:color w:val="000000"/>
                <w:sz w:val="23"/>
                <w:szCs w:val="23"/>
                <w:highlight w:val="yellow"/>
              </w:rPr>
            </w:pPr>
          </w:p>
          <w:p w14:paraId="67943A29" w14:textId="77777777" w:rsidR="00A0675A" w:rsidRPr="00A0675A" w:rsidRDefault="00A0675A" w:rsidP="00A0675A">
            <w:pPr>
              <w:spacing w:after="0" w:line="240" w:lineRule="auto"/>
              <w:rPr>
                <w:rFonts w:ascii="Times New Roman" w:hAnsi="Times New Roman" w:cs="Times New Roman"/>
                <w:sz w:val="23"/>
                <w:szCs w:val="23"/>
                <w:highlight w:val="yellow"/>
              </w:rPr>
            </w:pPr>
          </w:p>
          <w:p w14:paraId="3C88190D" w14:textId="77777777" w:rsidR="00A0675A" w:rsidRPr="00A0675A" w:rsidRDefault="00A0675A" w:rsidP="00A0675A">
            <w:pPr>
              <w:spacing w:after="0" w:line="240" w:lineRule="auto"/>
              <w:rPr>
                <w:rFonts w:ascii="Times New Roman" w:hAnsi="Times New Roman" w:cs="Times New Roman"/>
                <w:sz w:val="23"/>
                <w:szCs w:val="23"/>
                <w:highlight w:val="yellow"/>
              </w:rPr>
            </w:pPr>
          </w:p>
          <w:p w14:paraId="4C35DF9D" w14:textId="77777777" w:rsidR="00A0675A" w:rsidRPr="00A0675A" w:rsidRDefault="00A0675A" w:rsidP="00A0675A">
            <w:pPr>
              <w:tabs>
                <w:tab w:val="left" w:pos="4395"/>
              </w:tabs>
              <w:spacing w:after="0" w:line="240" w:lineRule="auto"/>
              <w:rPr>
                <w:rFonts w:ascii="Times New Roman" w:hAnsi="Times New Roman" w:cs="Times New Roman"/>
                <w:sz w:val="23"/>
                <w:szCs w:val="23"/>
                <w:highlight w:val="yellow"/>
              </w:rPr>
            </w:pPr>
            <w:r w:rsidRPr="00A0675A">
              <w:rPr>
                <w:rFonts w:ascii="Times New Roman" w:hAnsi="Times New Roman" w:cs="Times New Roman"/>
                <w:b/>
                <w:bCs/>
                <w:color w:val="000000"/>
                <w:sz w:val="23"/>
                <w:szCs w:val="23"/>
                <w:highlight w:val="yellow"/>
              </w:rPr>
              <w:t>________________ /_______________</w:t>
            </w:r>
            <w:r w:rsidRPr="00A0675A">
              <w:rPr>
                <w:rFonts w:ascii="Times New Roman" w:eastAsia="Times New Roman" w:hAnsi="Times New Roman" w:cs="Times New Roman"/>
                <w:sz w:val="23"/>
                <w:szCs w:val="23"/>
                <w:highlight w:val="yellow"/>
                <w:lang w:eastAsia="ru-RU"/>
              </w:rPr>
              <w:t xml:space="preserve"> /                                 Підпис</w:t>
            </w:r>
            <w:r w:rsidRPr="00A0675A">
              <w:rPr>
                <w:rFonts w:ascii="Times New Roman" w:eastAsia="Times New Roman" w:hAnsi="Times New Roman" w:cs="Times New Roman"/>
                <w:sz w:val="23"/>
                <w:szCs w:val="23"/>
                <w:highlight w:val="yellow"/>
                <w:lang w:eastAsia="ru-RU"/>
              </w:rPr>
              <w:tab/>
              <w:t xml:space="preserve">   М.П.       </w:t>
            </w:r>
          </w:p>
        </w:tc>
        <w:tc>
          <w:tcPr>
            <w:tcW w:w="4677" w:type="dxa"/>
            <w:shd w:val="clear" w:color="auto" w:fill="auto"/>
          </w:tcPr>
          <w:p w14:paraId="49D06659"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Страховик:</w:t>
            </w:r>
          </w:p>
          <w:p w14:paraId="5AF335C7"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3F62FE24"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53BC85AA"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r w:rsidRPr="00A0675A">
              <w:rPr>
                <w:rFonts w:ascii="Times New Roman" w:eastAsia="Times New Roman" w:hAnsi="Times New Roman" w:cs="Times New Roman"/>
                <w:sz w:val="23"/>
                <w:szCs w:val="23"/>
                <w:highlight w:val="yellow"/>
                <w:lang w:eastAsia="ru-RU"/>
              </w:rPr>
              <w:t>_______________/</w:t>
            </w:r>
            <w:r w:rsidRPr="00A0675A">
              <w:rPr>
                <w:rFonts w:ascii="Times New Roman" w:eastAsia="Times New Roman" w:hAnsi="Times New Roman" w:cs="Times New Roman"/>
                <w:b/>
                <w:bCs/>
                <w:sz w:val="23"/>
                <w:szCs w:val="23"/>
                <w:highlight w:val="yellow"/>
                <w:lang w:eastAsia="ru-RU"/>
              </w:rPr>
              <w:t xml:space="preserve"> ________________ /</w:t>
            </w:r>
            <w:r w:rsidRPr="00A0675A">
              <w:rPr>
                <w:rFonts w:ascii="Times New Roman" w:eastAsia="Times New Roman" w:hAnsi="Times New Roman" w:cs="Times New Roman"/>
                <w:sz w:val="23"/>
                <w:szCs w:val="23"/>
                <w:highlight w:val="yellow"/>
                <w:lang w:eastAsia="ru-RU"/>
              </w:rPr>
              <w:t xml:space="preserve"> Підпис</w:t>
            </w:r>
          </w:p>
          <w:p w14:paraId="0260BBC1"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r w:rsidRPr="00A0675A">
              <w:rPr>
                <w:rFonts w:ascii="Times New Roman" w:eastAsia="Times New Roman" w:hAnsi="Times New Roman" w:cs="Times New Roman"/>
                <w:sz w:val="23"/>
                <w:szCs w:val="23"/>
                <w:highlight w:val="yellow"/>
                <w:lang w:eastAsia="ru-RU"/>
              </w:rPr>
              <w:t xml:space="preserve">М.П.          </w:t>
            </w:r>
          </w:p>
          <w:p w14:paraId="540F8B4B" w14:textId="77777777" w:rsidR="00A0675A" w:rsidRPr="00A0675A" w:rsidRDefault="00A0675A" w:rsidP="00A0675A">
            <w:pPr>
              <w:tabs>
                <w:tab w:val="left" w:pos="4395"/>
              </w:tabs>
              <w:spacing w:after="0" w:line="240" w:lineRule="auto"/>
              <w:jc w:val="both"/>
              <w:rPr>
                <w:rFonts w:ascii="Times New Roman" w:hAnsi="Times New Roman" w:cs="Times New Roman"/>
                <w:sz w:val="23"/>
                <w:szCs w:val="23"/>
                <w:highlight w:val="yellow"/>
              </w:rPr>
            </w:pPr>
          </w:p>
        </w:tc>
      </w:tr>
    </w:tbl>
    <w:p w14:paraId="33DFE03F"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2EAAABED"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6492712C"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610C8929"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38F6E47A" w14:textId="77777777" w:rsidR="00A0675A" w:rsidRPr="00A0675A" w:rsidRDefault="00A0675A" w:rsidP="00A0675A">
      <w:pPr>
        <w:spacing w:after="0" w:line="240" w:lineRule="auto"/>
        <w:ind w:left="5660" w:firstLine="700"/>
        <w:rPr>
          <w:rFonts w:ascii="Times New Roman" w:eastAsia="Times New Roman" w:hAnsi="Times New Roman" w:cs="Times New Roman"/>
          <w:b/>
          <w:color w:val="000000"/>
          <w:sz w:val="24"/>
          <w:szCs w:val="24"/>
          <w:highlight w:val="yellow"/>
        </w:rPr>
      </w:pPr>
    </w:p>
    <w:p w14:paraId="72A7FC73" w14:textId="77777777" w:rsidR="00A0675A" w:rsidRPr="00A0675A" w:rsidRDefault="00A0675A" w:rsidP="00A0675A">
      <w:pPr>
        <w:tabs>
          <w:tab w:val="left" w:pos="851"/>
        </w:tabs>
        <w:suppressAutoHyphens/>
        <w:spacing w:after="0" w:line="240" w:lineRule="auto"/>
        <w:ind w:left="5103"/>
        <w:contextualSpacing/>
        <w:jc w:val="both"/>
        <w:rPr>
          <w:rFonts w:ascii="Times New Roman" w:hAnsi="Times New Roman" w:cs="Times New Roman"/>
          <w:sz w:val="24"/>
          <w:szCs w:val="24"/>
          <w:highlight w:val="yellow"/>
        </w:rPr>
      </w:pPr>
    </w:p>
    <w:p w14:paraId="318CC9B4" w14:textId="77777777" w:rsidR="00A0675A" w:rsidRPr="00A0675A" w:rsidRDefault="00A0675A" w:rsidP="00A0675A">
      <w:pPr>
        <w:tabs>
          <w:tab w:val="left" w:pos="851"/>
        </w:tabs>
        <w:suppressAutoHyphens/>
        <w:spacing w:after="0" w:line="240" w:lineRule="auto"/>
        <w:ind w:left="5103"/>
        <w:contextualSpacing/>
        <w:jc w:val="both"/>
        <w:rPr>
          <w:rFonts w:ascii="Times New Roman" w:hAnsi="Times New Roman" w:cs="Times New Roman"/>
          <w:sz w:val="24"/>
          <w:szCs w:val="24"/>
          <w:highlight w:val="yellow"/>
        </w:rPr>
      </w:pPr>
    </w:p>
    <w:p w14:paraId="0122D709" w14:textId="77777777" w:rsidR="00A0675A" w:rsidRPr="00A0675A" w:rsidRDefault="00A0675A" w:rsidP="00A0675A">
      <w:pPr>
        <w:tabs>
          <w:tab w:val="left" w:pos="851"/>
        </w:tabs>
        <w:suppressAutoHyphens/>
        <w:spacing w:after="0" w:line="240" w:lineRule="auto"/>
        <w:ind w:left="5103"/>
        <w:contextualSpacing/>
        <w:jc w:val="both"/>
        <w:rPr>
          <w:rFonts w:ascii="Times New Roman" w:hAnsi="Times New Roman" w:cs="Times New Roman"/>
          <w:sz w:val="24"/>
          <w:szCs w:val="24"/>
          <w:highlight w:val="yellow"/>
        </w:rPr>
      </w:pPr>
    </w:p>
    <w:p w14:paraId="30A0232D" w14:textId="77777777" w:rsidR="00A0675A" w:rsidRPr="00A0675A" w:rsidRDefault="00A0675A" w:rsidP="00A0675A">
      <w:pPr>
        <w:tabs>
          <w:tab w:val="left" w:pos="851"/>
        </w:tabs>
        <w:suppressAutoHyphens/>
        <w:spacing w:after="0" w:line="240" w:lineRule="auto"/>
        <w:ind w:left="5103"/>
        <w:contextualSpacing/>
        <w:jc w:val="both"/>
        <w:rPr>
          <w:rFonts w:ascii="Times New Roman" w:hAnsi="Times New Roman" w:cs="Times New Roman"/>
          <w:sz w:val="24"/>
          <w:szCs w:val="24"/>
          <w:highlight w:val="yellow"/>
        </w:rPr>
      </w:pPr>
    </w:p>
    <w:p w14:paraId="0A7243F4" w14:textId="77777777" w:rsidR="00A0675A" w:rsidRPr="00A0675A" w:rsidRDefault="00A0675A" w:rsidP="00A0675A">
      <w:pPr>
        <w:tabs>
          <w:tab w:val="left" w:pos="851"/>
        </w:tabs>
        <w:suppressAutoHyphens/>
        <w:spacing w:after="0" w:line="240" w:lineRule="auto"/>
        <w:ind w:left="5103"/>
        <w:contextualSpacing/>
        <w:jc w:val="both"/>
        <w:rPr>
          <w:rFonts w:ascii="Times New Roman" w:hAnsi="Times New Roman" w:cs="Times New Roman"/>
          <w:sz w:val="24"/>
          <w:szCs w:val="24"/>
          <w:highlight w:val="yellow"/>
        </w:rPr>
      </w:pPr>
    </w:p>
    <w:p w14:paraId="5CA59502" w14:textId="77777777" w:rsidR="00A0675A" w:rsidRPr="00A0675A" w:rsidRDefault="00A0675A" w:rsidP="00A0675A">
      <w:pPr>
        <w:tabs>
          <w:tab w:val="left" w:pos="851"/>
        </w:tabs>
        <w:suppressAutoHyphens/>
        <w:spacing w:after="0" w:line="240" w:lineRule="auto"/>
        <w:ind w:left="5103"/>
        <w:contextualSpacing/>
        <w:jc w:val="both"/>
        <w:rPr>
          <w:rFonts w:ascii="Times New Roman" w:hAnsi="Times New Roman" w:cs="Times New Roman"/>
          <w:sz w:val="24"/>
          <w:szCs w:val="24"/>
          <w:highlight w:val="yellow"/>
        </w:rPr>
      </w:pPr>
    </w:p>
    <w:p w14:paraId="57525A1C" w14:textId="77777777" w:rsidR="00A0675A" w:rsidRPr="00A0675A" w:rsidRDefault="00A0675A" w:rsidP="00A0675A">
      <w:pPr>
        <w:tabs>
          <w:tab w:val="left" w:pos="851"/>
        </w:tabs>
        <w:suppressAutoHyphens/>
        <w:spacing w:after="0" w:line="240" w:lineRule="auto"/>
        <w:ind w:left="5103"/>
        <w:contextualSpacing/>
        <w:jc w:val="both"/>
        <w:rPr>
          <w:rFonts w:ascii="Times New Roman" w:hAnsi="Times New Roman" w:cs="Times New Roman"/>
          <w:sz w:val="24"/>
          <w:szCs w:val="24"/>
          <w:highlight w:val="yellow"/>
        </w:rPr>
      </w:pPr>
    </w:p>
    <w:p w14:paraId="46A690DF" w14:textId="77777777" w:rsidR="00A0675A" w:rsidRPr="00A0675A" w:rsidRDefault="00A0675A" w:rsidP="00A0675A">
      <w:pPr>
        <w:tabs>
          <w:tab w:val="left" w:pos="851"/>
        </w:tabs>
        <w:suppressAutoHyphens/>
        <w:spacing w:after="0" w:line="240" w:lineRule="auto"/>
        <w:ind w:left="5103"/>
        <w:contextualSpacing/>
        <w:jc w:val="both"/>
        <w:rPr>
          <w:rFonts w:ascii="Times New Roman" w:hAnsi="Times New Roman" w:cs="Times New Roman"/>
          <w:sz w:val="23"/>
          <w:szCs w:val="23"/>
          <w:highlight w:val="yellow"/>
        </w:rPr>
      </w:pPr>
      <w:r w:rsidRPr="00A0675A">
        <w:rPr>
          <w:rFonts w:ascii="Times New Roman" w:hAnsi="Times New Roman" w:cs="Times New Roman"/>
          <w:sz w:val="23"/>
          <w:szCs w:val="23"/>
          <w:highlight w:val="yellow"/>
        </w:rPr>
        <w:lastRenderedPageBreak/>
        <w:t xml:space="preserve">Додаток 7до Договору про закупівлю послуг </w:t>
      </w:r>
    </w:p>
    <w:p w14:paraId="7F109140" w14:textId="77777777" w:rsidR="00A0675A" w:rsidRPr="00A0675A" w:rsidRDefault="00A0675A" w:rsidP="00A0675A">
      <w:pPr>
        <w:tabs>
          <w:tab w:val="left" w:pos="851"/>
        </w:tabs>
        <w:suppressAutoHyphens/>
        <w:spacing w:after="0" w:line="240" w:lineRule="auto"/>
        <w:ind w:firstLine="5103"/>
        <w:contextualSpacing/>
        <w:jc w:val="both"/>
        <w:rPr>
          <w:rFonts w:ascii="Times New Roman" w:hAnsi="Times New Roman" w:cs="Times New Roman"/>
          <w:sz w:val="23"/>
          <w:szCs w:val="23"/>
          <w:highlight w:val="yellow"/>
        </w:rPr>
      </w:pPr>
      <w:r w:rsidRPr="00A0675A">
        <w:rPr>
          <w:rFonts w:ascii="Times New Roman" w:hAnsi="Times New Roman" w:cs="Times New Roman"/>
          <w:sz w:val="23"/>
          <w:szCs w:val="23"/>
          <w:highlight w:val="yellow"/>
        </w:rPr>
        <w:t xml:space="preserve">№ ______від «___»_______ 2025 </w:t>
      </w:r>
    </w:p>
    <w:p w14:paraId="7B30836F" w14:textId="77777777" w:rsidR="00A0675A" w:rsidRPr="00A0675A" w:rsidRDefault="00A0675A" w:rsidP="00A0675A">
      <w:pPr>
        <w:spacing w:after="0" w:line="240" w:lineRule="auto"/>
        <w:contextualSpacing/>
        <w:jc w:val="center"/>
        <w:rPr>
          <w:rFonts w:ascii="Times New Roman" w:hAnsi="Times New Roman" w:cs="Times New Roman"/>
          <w:b/>
          <w:bCs/>
          <w:sz w:val="23"/>
          <w:szCs w:val="23"/>
          <w:highlight w:val="yellow"/>
          <w:lang w:eastAsia="en-US"/>
          <w14:ligatures w14:val="standardContextual"/>
        </w:rPr>
      </w:pPr>
      <w:r w:rsidRPr="00A0675A">
        <w:rPr>
          <w:rFonts w:ascii="Times New Roman" w:hAnsi="Times New Roman" w:cs="Times New Roman"/>
          <w:b/>
          <w:bCs/>
          <w:sz w:val="23"/>
          <w:szCs w:val="23"/>
          <w:highlight w:val="yellow"/>
          <w:lang w:eastAsia="en-US"/>
          <w14:ligatures w14:val="standardContextual"/>
        </w:rPr>
        <w:t>КАЛЕНДАРНИЙ ПЛАН ФІНАНСУВАННЯ</w:t>
      </w:r>
    </w:p>
    <w:tbl>
      <w:tblPr>
        <w:tblW w:w="9498" w:type="dxa"/>
        <w:tblInd w:w="-5" w:type="dxa"/>
        <w:tblLayout w:type="fixed"/>
        <w:tblLook w:val="04A0" w:firstRow="1" w:lastRow="0" w:firstColumn="1" w:lastColumn="0" w:noHBand="0" w:noVBand="1"/>
      </w:tblPr>
      <w:tblGrid>
        <w:gridCol w:w="4817"/>
        <w:gridCol w:w="4681"/>
      </w:tblGrid>
      <w:tr w:rsidR="00A0675A" w:rsidRPr="00A0675A" w14:paraId="3F6EC4ED" w14:textId="77777777" w:rsidTr="00AC5C47">
        <w:tc>
          <w:tcPr>
            <w:tcW w:w="4817" w:type="dxa"/>
            <w:shd w:val="clear" w:color="auto" w:fill="auto"/>
          </w:tcPr>
          <w:p w14:paraId="2F7F1BB2" w14:textId="77777777" w:rsidR="00A0675A" w:rsidRPr="00A0675A" w:rsidRDefault="00A0675A" w:rsidP="00A0675A">
            <w:pPr>
              <w:suppressAutoHyphens/>
              <w:snapToGrid w:val="0"/>
              <w:spacing w:after="0" w:line="240" w:lineRule="auto"/>
              <w:ind w:firstLine="709"/>
              <w:contextualSpacing/>
              <w:jc w:val="both"/>
              <w:rPr>
                <w:rFonts w:ascii="Times New Roman" w:hAnsi="Times New Roman" w:cs="Times New Roman"/>
                <w:bCs/>
                <w:sz w:val="23"/>
                <w:szCs w:val="23"/>
                <w:highlight w:val="yellow"/>
              </w:rPr>
            </w:pPr>
            <w:r w:rsidRPr="00A0675A">
              <w:rPr>
                <w:rFonts w:ascii="Times New Roman" w:hAnsi="Times New Roman" w:cs="Times New Roman"/>
                <w:bCs/>
                <w:sz w:val="23"/>
                <w:szCs w:val="23"/>
                <w:highlight w:val="yellow"/>
              </w:rPr>
              <w:t>Дата укладення</w:t>
            </w:r>
          </w:p>
          <w:p w14:paraId="3A564000" w14:textId="77777777" w:rsidR="00A0675A" w:rsidRPr="00A0675A" w:rsidRDefault="00A0675A" w:rsidP="00A0675A">
            <w:pPr>
              <w:suppressAutoHyphens/>
              <w:snapToGrid w:val="0"/>
              <w:spacing w:after="0" w:line="240" w:lineRule="auto"/>
              <w:ind w:firstLine="709"/>
              <w:contextualSpacing/>
              <w:jc w:val="both"/>
              <w:rPr>
                <w:rFonts w:ascii="Times New Roman" w:hAnsi="Times New Roman" w:cs="Times New Roman"/>
                <w:bCs/>
                <w:sz w:val="23"/>
                <w:szCs w:val="23"/>
                <w:highlight w:val="yellow"/>
              </w:rPr>
            </w:pPr>
            <w:r w:rsidRPr="00A0675A">
              <w:rPr>
                <w:rFonts w:ascii="Times New Roman" w:hAnsi="Times New Roman" w:cs="Times New Roman"/>
                <w:bCs/>
                <w:sz w:val="23"/>
                <w:szCs w:val="23"/>
                <w:highlight w:val="yellow"/>
              </w:rPr>
              <w:t xml:space="preserve"> «___» _____2025 </w:t>
            </w:r>
          </w:p>
        </w:tc>
        <w:tc>
          <w:tcPr>
            <w:tcW w:w="4681" w:type="dxa"/>
            <w:shd w:val="clear" w:color="auto" w:fill="auto"/>
          </w:tcPr>
          <w:p w14:paraId="19E20CA7" w14:textId="77777777" w:rsidR="00A0675A" w:rsidRPr="00A0675A" w:rsidRDefault="00A0675A" w:rsidP="00A0675A">
            <w:pPr>
              <w:suppressAutoHyphens/>
              <w:snapToGrid w:val="0"/>
              <w:spacing w:after="0" w:line="240" w:lineRule="auto"/>
              <w:ind w:firstLine="709"/>
              <w:contextualSpacing/>
              <w:jc w:val="both"/>
              <w:rPr>
                <w:rFonts w:ascii="Times New Roman" w:hAnsi="Times New Roman" w:cs="Times New Roman"/>
                <w:bCs/>
                <w:sz w:val="23"/>
                <w:szCs w:val="23"/>
                <w:highlight w:val="yellow"/>
              </w:rPr>
            </w:pPr>
            <w:r w:rsidRPr="00A0675A">
              <w:rPr>
                <w:rFonts w:ascii="Times New Roman" w:hAnsi="Times New Roman" w:cs="Times New Roman"/>
                <w:bCs/>
                <w:sz w:val="23"/>
                <w:szCs w:val="23"/>
                <w:highlight w:val="yellow"/>
              </w:rPr>
              <w:t xml:space="preserve">                           Місце укладення </w:t>
            </w:r>
          </w:p>
          <w:p w14:paraId="100C358B" w14:textId="77777777" w:rsidR="00A0675A" w:rsidRPr="00A0675A" w:rsidRDefault="00A0675A" w:rsidP="00A0675A">
            <w:pPr>
              <w:suppressAutoHyphens/>
              <w:snapToGrid w:val="0"/>
              <w:spacing w:after="0" w:line="240" w:lineRule="auto"/>
              <w:ind w:firstLine="709"/>
              <w:contextualSpacing/>
              <w:jc w:val="both"/>
              <w:rPr>
                <w:rFonts w:ascii="Times New Roman" w:hAnsi="Times New Roman" w:cs="Times New Roman"/>
                <w:bCs/>
                <w:sz w:val="23"/>
                <w:szCs w:val="23"/>
                <w:highlight w:val="yellow"/>
              </w:rPr>
            </w:pPr>
            <w:r w:rsidRPr="00A0675A">
              <w:rPr>
                <w:rFonts w:ascii="Times New Roman" w:hAnsi="Times New Roman" w:cs="Times New Roman"/>
                <w:bCs/>
                <w:sz w:val="23"/>
                <w:szCs w:val="23"/>
                <w:highlight w:val="yellow"/>
              </w:rPr>
              <w:t xml:space="preserve">                           м. Київ</w:t>
            </w:r>
          </w:p>
        </w:tc>
      </w:tr>
    </w:tbl>
    <w:p w14:paraId="7A1CD747" w14:textId="77777777" w:rsidR="00A0675A" w:rsidRPr="00A0675A" w:rsidRDefault="00A0675A" w:rsidP="00A0675A">
      <w:pPr>
        <w:suppressAutoHyphens/>
        <w:snapToGrid w:val="0"/>
        <w:spacing w:after="0" w:line="240" w:lineRule="auto"/>
        <w:ind w:firstLine="709"/>
        <w:contextualSpacing/>
        <w:jc w:val="both"/>
        <w:rPr>
          <w:rFonts w:ascii="Times New Roman" w:hAnsi="Times New Roman" w:cs="Times New Roman"/>
          <w:i/>
          <w:sz w:val="23"/>
          <w:szCs w:val="23"/>
          <w:highlight w:val="yellow"/>
        </w:rPr>
      </w:pPr>
      <w:r w:rsidRPr="00A0675A">
        <w:rPr>
          <w:rFonts w:ascii="Times New Roman" w:hAnsi="Times New Roman" w:cs="Times New Roman"/>
          <w:sz w:val="23"/>
          <w:szCs w:val="23"/>
          <w:highlight w:val="yellow"/>
        </w:rPr>
        <w:t>СТРАХОВИК ____________________________________ код  ЄДРПОУ ____________ адреса:__________________________ телефон: _____________, який(-а) діє на підставі ______________________________, свідоцтво про реєстрацію фінансової установи</w:t>
      </w:r>
      <w:r w:rsidRPr="00A0675A">
        <w:rPr>
          <w:rFonts w:ascii="Times New Roman" w:hAnsi="Times New Roman" w:cs="Times New Roman"/>
          <w:i/>
          <w:sz w:val="23"/>
          <w:szCs w:val="23"/>
          <w:highlight w:val="yellow"/>
        </w:rPr>
        <w:t xml:space="preserve"> </w:t>
      </w:r>
      <w:r w:rsidRPr="00A0675A">
        <w:rPr>
          <w:rFonts w:ascii="Times New Roman" w:hAnsi="Times New Roman" w:cs="Times New Roman"/>
          <w:sz w:val="23"/>
          <w:szCs w:val="23"/>
          <w:highlight w:val="yellow"/>
        </w:rPr>
        <w:t>_____________________реквізити для сплати платежу: ________________________________________</w:t>
      </w:r>
      <w:r w:rsidRPr="00A0675A">
        <w:rPr>
          <w:rFonts w:ascii="Times New Roman" w:hAnsi="Times New Roman" w:cs="Times New Roman"/>
          <w:i/>
          <w:sz w:val="23"/>
          <w:szCs w:val="23"/>
          <w:highlight w:val="yellow"/>
        </w:rPr>
        <w:t>____________,</w:t>
      </w:r>
    </w:p>
    <w:p w14:paraId="708F2CA3" w14:textId="3F7BC584" w:rsidR="00A0675A" w:rsidRPr="00A0675A" w:rsidRDefault="00A0675A" w:rsidP="00A0675A">
      <w:pPr>
        <w:suppressAutoHyphens/>
        <w:snapToGrid w:val="0"/>
        <w:spacing w:after="0" w:line="240" w:lineRule="auto"/>
        <w:ind w:firstLine="709"/>
        <w:contextualSpacing/>
        <w:jc w:val="both"/>
        <w:rPr>
          <w:rFonts w:ascii="Times New Roman" w:hAnsi="Times New Roman" w:cs="Times New Roman"/>
          <w:sz w:val="23"/>
          <w:szCs w:val="23"/>
          <w:highlight w:val="yellow"/>
        </w:rPr>
      </w:pPr>
      <w:r w:rsidRPr="00A0675A">
        <w:rPr>
          <w:rFonts w:ascii="Times New Roman" w:hAnsi="Times New Roman" w:cs="Times New Roman"/>
          <w:sz w:val="23"/>
          <w:szCs w:val="23"/>
          <w:highlight w:val="yellow"/>
        </w:rPr>
        <w:t>СТРАХУВАЛЬНИК Державна установа «Центр громадського здоров'я Міністерства охорони здоров'я України», в особі ______________________, який діє на підставі ________________________________, код ЄДРПОУ _____________, адреса __________, телефон _________, банківські реквізити ________________, з другої сторони, які в подальшому при спільному згадуванні по тексту разом іменуються «Сторони», а кожна окремо – «Сторона», які в подальшому при спільному згадуванні по тексту разом іменуються «Сторони», а кожна окремо – «Сторона», відповідно до вимог Закону України «Про страхування»</w:t>
      </w:r>
      <w:r w:rsidRPr="00A0675A">
        <w:rPr>
          <w:rFonts w:ascii="Times New Roman" w:hAnsi="Times New Roman" w:cs="Times New Roman"/>
          <w:sz w:val="23"/>
          <w:szCs w:val="23"/>
          <w:highlight w:val="yellow"/>
          <w:lang w:eastAsia="ar-SA"/>
        </w:rPr>
        <w:t xml:space="preserve">, </w:t>
      </w:r>
      <w:r w:rsidRPr="00A0675A">
        <w:rPr>
          <w:rFonts w:ascii="Times New Roman" w:hAnsi="Times New Roman" w:cs="Times New Roman"/>
          <w:sz w:val="23"/>
          <w:szCs w:val="23"/>
          <w:highlight w:val="yellow"/>
        </w:rPr>
        <w:t>уклали цей Додаток 7 «Календарний план фінансування» до Договору про закупівлю послуг № ____ від «_____».___.2025 року про наступне:</w:t>
      </w:r>
    </w:p>
    <w:tbl>
      <w:tblPr>
        <w:tblStyle w:val="130"/>
        <w:tblW w:w="9639" w:type="dxa"/>
        <w:tblInd w:w="-5" w:type="dxa"/>
        <w:tblLook w:val="04A0" w:firstRow="1" w:lastRow="0" w:firstColumn="1" w:lastColumn="0" w:noHBand="0" w:noVBand="1"/>
      </w:tblPr>
      <w:tblGrid>
        <w:gridCol w:w="534"/>
        <w:gridCol w:w="4108"/>
        <w:gridCol w:w="1503"/>
        <w:gridCol w:w="1706"/>
        <w:gridCol w:w="1788"/>
      </w:tblGrid>
      <w:tr w:rsidR="00A0675A" w:rsidRPr="00A0675A" w14:paraId="1AD05D50" w14:textId="77777777" w:rsidTr="00AC5C47">
        <w:trPr>
          <w:trHeight w:val="735"/>
        </w:trPr>
        <w:tc>
          <w:tcPr>
            <w:tcW w:w="534" w:type="dxa"/>
            <w:vAlign w:val="center"/>
          </w:tcPr>
          <w:p w14:paraId="6CDA6A46" w14:textId="77777777" w:rsidR="00A0675A" w:rsidRPr="00A0675A" w:rsidRDefault="00A0675A" w:rsidP="00A0675A">
            <w:pPr>
              <w:jc w:val="center"/>
              <w:rPr>
                <w:rFonts w:ascii="Times New Roman" w:hAnsi="Times New Roman" w:cs="Calibri"/>
                <w:b/>
                <w:bCs/>
                <w:sz w:val="23"/>
                <w:szCs w:val="23"/>
                <w:highlight w:val="yellow"/>
                <w:lang w:eastAsia="uk-UA"/>
              </w:rPr>
            </w:pPr>
            <w:r w:rsidRPr="00A0675A">
              <w:rPr>
                <w:rFonts w:ascii="Times New Roman" w:hAnsi="Times New Roman" w:cs="Calibri"/>
                <w:b/>
                <w:bCs/>
                <w:sz w:val="23"/>
                <w:szCs w:val="23"/>
                <w:highlight w:val="yellow"/>
                <w:lang w:eastAsia="uk-UA"/>
              </w:rPr>
              <w:t>№ з/п</w:t>
            </w:r>
          </w:p>
        </w:tc>
        <w:tc>
          <w:tcPr>
            <w:tcW w:w="4108" w:type="dxa"/>
            <w:vAlign w:val="center"/>
          </w:tcPr>
          <w:p w14:paraId="122BFBF7" w14:textId="77777777" w:rsidR="00A0675A" w:rsidRPr="00A0675A" w:rsidRDefault="00A0675A" w:rsidP="00A0675A">
            <w:pPr>
              <w:jc w:val="center"/>
              <w:rPr>
                <w:rFonts w:ascii="Times New Roman" w:hAnsi="Times New Roman" w:cs="Calibri"/>
                <w:b/>
                <w:bCs/>
                <w:sz w:val="23"/>
                <w:szCs w:val="23"/>
                <w:highlight w:val="yellow"/>
                <w:lang w:eastAsia="uk-UA"/>
              </w:rPr>
            </w:pPr>
            <w:r w:rsidRPr="00A0675A">
              <w:rPr>
                <w:rFonts w:ascii="Times New Roman" w:hAnsi="Times New Roman" w:cs="Calibri"/>
                <w:b/>
                <w:bCs/>
                <w:sz w:val="23"/>
                <w:szCs w:val="23"/>
                <w:highlight w:val="yellow"/>
                <w:lang w:eastAsia="uk-UA"/>
              </w:rPr>
              <w:t>Назва Послуг</w:t>
            </w:r>
          </w:p>
        </w:tc>
        <w:tc>
          <w:tcPr>
            <w:tcW w:w="1503" w:type="dxa"/>
            <w:vAlign w:val="center"/>
          </w:tcPr>
          <w:p w14:paraId="3C6DE203" w14:textId="77777777" w:rsidR="00A0675A" w:rsidRPr="00A0675A" w:rsidRDefault="00A0675A" w:rsidP="00A0675A">
            <w:pPr>
              <w:jc w:val="center"/>
              <w:rPr>
                <w:rFonts w:ascii="Times New Roman" w:hAnsi="Times New Roman" w:cs="Calibri"/>
                <w:b/>
                <w:bCs/>
                <w:sz w:val="23"/>
                <w:szCs w:val="23"/>
                <w:highlight w:val="yellow"/>
                <w:lang w:eastAsia="uk-UA"/>
              </w:rPr>
            </w:pPr>
            <w:r w:rsidRPr="00A0675A">
              <w:rPr>
                <w:rFonts w:ascii="Times New Roman" w:hAnsi="Times New Roman" w:cs="Calibri"/>
                <w:b/>
                <w:bCs/>
                <w:sz w:val="23"/>
                <w:szCs w:val="23"/>
                <w:highlight w:val="yellow"/>
                <w:lang w:eastAsia="uk-UA"/>
              </w:rPr>
              <w:t>Період надання Послуг</w:t>
            </w:r>
          </w:p>
          <w:p w14:paraId="5E84582B" w14:textId="77777777" w:rsidR="00A0675A" w:rsidRPr="00A0675A" w:rsidRDefault="00A0675A" w:rsidP="00A0675A">
            <w:pPr>
              <w:jc w:val="center"/>
              <w:rPr>
                <w:rFonts w:ascii="Times New Roman" w:hAnsi="Times New Roman" w:cs="Calibri"/>
                <w:b/>
                <w:bCs/>
                <w:sz w:val="23"/>
                <w:szCs w:val="23"/>
                <w:highlight w:val="yellow"/>
                <w:lang w:eastAsia="uk-UA"/>
              </w:rPr>
            </w:pPr>
            <w:r w:rsidRPr="00A0675A">
              <w:rPr>
                <w:rFonts w:ascii="Times New Roman" w:hAnsi="Times New Roman" w:cs="Calibri"/>
                <w:b/>
                <w:bCs/>
                <w:sz w:val="23"/>
                <w:szCs w:val="23"/>
                <w:highlight w:val="yellow"/>
                <w:lang w:eastAsia="uk-UA"/>
              </w:rPr>
              <w:t>(з/до)</w:t>
            </w:r>
          </w:p>
        </w:tc>
        <w:tc>
          <w:tcPr>
            <w:tcW w:w="1706" w:type="dxa"/>
            <w:vAlign w:val="center"/>
          </w:tcPr>
          <w:p w14:paraId="1637439D" w14:textId="77777777" w:rsidR="00A0675A" w:rsidRPr="00A0675A" w:rsidRDefault="00A0675A" w:rsidP="00A0675A">
            <w:pPr>
              <w:jc w:val="center"/>
              <w:rPr>
                <w:rFonts w:ascii="Times New Roman" w:hAnsi="Times New Roman" w:cs="Calibri"/>
                <w:b/>
                <w:bCs/>
                <w:sz w:val="23"/>
                <w:szCs w:val="23"/>
                <w:highlight w:val="yellow"/>
                <w:lang w:eastAsia="uk-UA"/>
              </w:rPr>
            </w:pPr>
            <w:r w:rsidRPr="00A0675A">
              <w:rPr>
                <w:rFonts w:ascii="Times New Roman" w:hAnsi="Times New Roman" w:cs="Calibri"/>
                <w:b/>
                <w:bCs/>
                <w:sz w:val="23"/>
                <w:szCs w:val="23"/>
                <w:highlight w:val="yellow"/>
                <w:lang w:eastAsia="uk-UA"/>
              </w:rPr>
              <w:t>Період здійснення розрахунків</w:t>
            </w:r>
          </w:p>
          <w:p w14:paraId="61299747" w14:textId="77777777" w:rsidR="00A0675A" w:rsidRPr="00A0675A" w:rsidRDefault="00A0675A" w:rsidP="00A0675A">
            <w:pPr>
              <w:jc w:val="center"/>
              <w:rPr>
                <w:rFonts w:ascii="Times New Roman" w:hAnsi="Times New Roman" w:cs="Calibri"/>
                <w:b/>
                <w:bCs/>
                <w:sz w:val="23"/>
                <w:szCs w:val="23"/>
                <w:highlight w:val="yellow"/>
                <w:lang w:eastAsia="uk-UA"/>
              </w:rPr>
            </w:pPr>
          </w:p>
        </w:tc>
        <w:tc>
          <w:tcPr>
            <w:tcW w:w="1788" w:type="dxa"/>
            <w:vAlign w:val="center"/>
          </w:tcPr>
          <w:p w14:paraId="139D764E" w14:textId="77777777" w:rsidR="00A0675A" w:rsidRPr="00A0675A" w:rsidRDefault="00A0675A" w:rsidP="00A0675A">
            <w:pPr>
              <w:jc w:val="center"/>
              <w:rPr>
                <w:rFonts w:ascii="Times New Roman" w:hAnsi="Times New Roman" w:cs="Calibri"/>
                <w:b/>
                <w:bCs/>
                <w:sz w:val="23"/>
                <w:szCs w:val="23"/>
                <w:highlight w:val="yellow"/>
                <w:lang w:eastAsia="uk-UA"/>
              </w:rPr>
            </w:pPr>
            <w:r w:rsidRPr="00A0675A">
              <w:rPr>
                <w:rFonts w:ascii="Times New Roman" w:hAnsi="Times New Roman" w:cs="Calibri"/>
                <w:b/>
                <w:bCs/>
                <w:sz w:val="23"/>
                <w:szCs w:val="23"/>
                <w:highlight w:val="yellow"/>
                <w:lang w:eastAsia="uk-UA"/>
              </w:rPr>
              <w:t>Обсяг фінансування, грн</w:t>
            </w:r>
          </w:p>
        </w:tc>
      </w:tr>
      <w:tr w:rsidR="00A0675A" w:rsidRPr="00A0675A" w14:paraId="6510970F" w14:textId="77777777" w:rsidTr="00AC5C47">
        <w:trPr>
          <w:trHeight w:val="340"/>
        </w:trPr>
        <w:tc>
          <w:tcPr>
            <w:tcW w:w="9639" w:type="dxa"/>
            <w:gridSpan w:val="5"/>
            <w:vAlign w:val="center"/>
          </w:tcPr>
          <w:p w14:paraId="46988AC6" w14:textId="77777777" w:rsidR="00A0675A" w:rsidRPr="00A0675A" w:rsidRDefault="00A0675A" w:rsidP="00A0675A">
            <w:pPr>
              <w:jc w:val="center"/>
              <w:rPr>
                <w:rFonts w:ascii="Times New Roman" w:hAnsi="Times New Roman" w:cs="Calibri"/>
                <w:b/>
                <w:sz w:val="23"/>
                <w:szCs w:val="23"/>
                <w:highlight w:val="yellow"/>
                <w:lang w:eastAsia="uk-UA"/>
              </w:rPr>
            </w:pPr>
            <w:r w:rsidRPr="00A0675A">
              <w:rPr>
                <w:rFonts w:ascii="Times New Roman" w:hAnsi="Times New Roman" w:cs="Calibri"/>
                <w:b/>
                <w:sz w:val="23"/>
                <w:szCs w:val="23"/>
                <w:highlight w:val="yellow"/>
                <w:lang w:eastAsia="uk-UA"/>
              </w:rPr>
              <w:t>2025 рік</w:t>
            </w:r>
          </w:p>
        </w:tc>
      </w:tr>
      <w:tr w:rsidR="00A0675A" w:rsidRPr="00A0675A" w14:paraId="6F5261CC" w14:textId="77777777" w:rsidTr="00AC5C47">
        <w:trPr>
          <w:trHeight w:val="553"/>
        </w:trPr>
        <w:tc>
          <w:tcPr>
            <w:tcW w:w="534" w:type="dxa"/>
            <w:vMerge w:val="restart"/>
            <w:vAlign w:val="center"/>
          </w:tcPr>
          <w:p w14:paraId="487FFF14" w14:textId="77777777" w:rsidR="00A0675A" w:rsidRPr="00A0675A" w:rsidRDefault="00A0675A" w:rsidP="00A0675A">
            <w:pPr>
              <w:jc w:val="center"/>
              <w:rPr>
                <w:rFonts w:ascii="Times New Roman" w:hAnsi="Times New Roman" w:cs="Calibri"/>
                <w:sz w:val="23"/>
                <w:szCs w:val="23"/>
                <w:highlight w:val="yellow"/>
                <w:lang w:eastAsia="uk-UA"/>
              </w:rPr>
            </w:pPr>
            <w:r w:rsidRPr="00A0675A">
              <w:rPr>
                <w:rFonts w:ascii="Times New Roman" w:hAnsi="Times New Roman" w:cs="Calibri"/>
                <w:sz w:val="23"/>
                <w:szCs w:val="23"/>
                <w:highlight w:val="yellow"/>
                <w:lang w:eastAsia="uk-UA"/>
              </w:rPr>
              <w:t>1.</w:t>
            </w:r>
          </w:p>
        </w:tc>
        <w:tc>
          <w:tcPr>
            <w:tcW w:w="4108" w:type="dxa"/>
            <w:vMerge w:val="restart"/>
            <w:vAlign w:val="center"/>
          </w:tcPr>
          <w:p w14:paraId="716979EE" w14:textId="54114F8A" w:rsidR="00A0675A" w:rsidRPr="00A0675A" w:rsidRDefault="00A0675A" w:rsidP="00A0675A">
            <w:pPr>
              <w:rPr>
                <w:rFonts w:ascii="Times New Roman" w:hAnsi="Times New Roman" w:cs="Calibri"/>
                <w:sz w:val="23"/>
                <w:szCs w:val="23"/>
                <w:highlight w:val="yellow"/>
                <w:lang w:eastAsia="uk-UA"/>
              </w:rPr>
            </w:pPr>
            <w:r w:rsidRPr="00A0675A">
              <w:rPr>
                <w:rFonts w:ascii="Times New Roman" w:hAnsi="Times New Roman" w:cs="Calibri"/>
                <w:sz w:val="23"/>
                <w:szCs w:val="23"/>
                <w:highlight w:val="yellow"/>
                <w:lang w:eastAsia="uk-UA"/>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p>
        </w:tc>
        <w:tc>
          <w:tcPr>
            <w:tcW w:w="1503" w:type="dxa"/>
            <w:vAlign w:val="center"/>
          </w:tcPr>
          <w:p w14:paraId="76778D3A" w14:textId="77777777" w:rsidR="00A0675A" w:rsidRPr="00A0675A" w:rsidRDefault="00A0675A" w:rsidP="00A0675A">
            <w:pPr>
              <w:jc w:val="center"/>
              <w:rPr>
                <w:rFonts w:ascii="Times New Roman" w:hAnsi="Times New Roman" w:cs="Calibri"/>
                <w:sz w:val="23"/>
                <w:szCs w:val="23"/>
                <w:highlight w:val="yellow"/>
                <w:lang w:eastAsia="uk-UA"/>
              </w:rPr>
            </w:pPr>
          </w:p>
        </w:tc>
        <w:tc>
          <w:tcPr>
            <w:tcW w:w="1706" w:type="dxa"/>
            <w:vAlign w:val="center"/>
          </w:tcPr>
          <w:p w14:paraId="6371EE51" w14:textId="77777777" w:rsidR="00A0675A" w:rsidRPr="00A0675A" w:rsidRDefault="00A0675A" w:rsidP="00A0675A">
            <w:pPr>
              <w:jc w:val="center"/>
              <w:rPr>
                <w:rFonts w:ascii="Times New Roman" w:hAnsi="Times New Roman" w:cs="Calibri"/>
                <w:sz w:val="23"/>
                <w:szCs w:val="23"/>
                <w:highlight w:val="yellow"/>
                <w:lang w:eastAsia="uk-UA"/>
              </w:rPr>
            </w:pPr>
          </w:p>
        </w:tc>
        <w:tc>
          <w:tcPr>
            <w:tcW w:w="1788" w:type="dxa"/>
            <w:vAlign w:val="center"/>
          </w:tcPr>
          <w:p w14:paraId="24D08A32" w14:textId="77777777" w:rsidR="00A0675A" w:rsidRPr="00A0675A" w:rsidRDefault="00A0675A" w:rsidP="00A0675A">
            <w:pPr>
              <w:jc w:val="center"/>
              <w:rPr>
                <w:rFonts w:ascii="Times New Roman" w:hAnsi="Times New Roman" w:cs="Calibri"/>
                <w:sz w:val="23"/>
                <w:szCs w:val="23"/>
                <w:highlight w:val="yellow"/>
                <w:lang w:eastAsia="uk-UA"/>
              </w:rPr>
            </w:pPr>
          </w:p>
        </w:tc>
      </w:tr>
      <w:tr w:rsidR="00A0675A" w:rsidRPr="00A0675A" w14:paraId="77F927D2" w14:textId="77777777" w:rsidTr="00AC5C47">
        <w:trPr>
          <w:trHeight w:val="454"/>
        </w:trPr>
        <w:tc>
          <w:tcPr>
            <w:tcW w:w="534" w:type="dxa"/>
            <w:vMerge/>
            <w:vAlign w:val="center"/>
          </w:tcPr>
          <w:p w14:paraId="467ED3CF" w14:textId="77777777" w:rsidR="00A0675A" w:rsidRPr="00A0675A" w:rsidRDefault="00A0675A" w:rsidP="00A0675A">
            <w:pPr>
              <w:jc w:val="center"/>
              <w:rPr>
                <w:rFonts w:ascii="Times New Roman" w:hAnsi="Times New Roman" w:cs="Calibri"/>
                <w:sz w:val="23"/>
                <w:szCs w:val="23"/>
                <w:highlight w:val="yellow"/>
                <w:lang w:eastAsia="uk-UA"/>
              </w:rPr>
            </w:pPr>
          </w:p>
        </w:tc>
        <w:tc>
          <w:tcPr>
            <w:tcW w:w="4108" w:type="dxa"/>
            <w:vMerge/>
            <w:vAlign w:val="center"/>
          </w:tcPr>
          <w:p w14:paraId="0A907A0E" w14:textId="77777777" w:rsidR="00A0675A" w:rsidRPr="00A0675A" w:rsidRDefault="00A0675A" w:rsidP="00A0675A">
            <w:pPr>
              <w:rPr>
                <w:rFonts w:ascii="Times New Roman" w:hAnsi="Times New Roman" w:cs="Calibri"/>
                <w:sz w:val="23"/>
                <w:szCs w:val="23"/>
                <w:highlight w:val="yellow"/>
                <w:lang w:eastAsia="uk-UA"/>
              </w:rPr>
            </w:pPr>
          </w:p>
        </w:tc>
        <w:tc>
          <w:tcPr>
            <w:tcW w:w="1503" w:type="dxa"/>
            <w:vAlign w:val="center"/>
          </w:tcPr>
          <w:p w14:paraId="63A713FF" w14:textId="77777777" w:rsidR="00A0675A" w:rsidRPr="00A0675A" w:rsidRDefault="00A0675A" w:rsidP="00A0675A">
            <w:pPr>
              <w:jc w:val="center"/>
              <w:rPr>
                <w:rFonts w:ascii="Times New Roman" w:hAnsi="Times New Roman" w:cs="Calibri"/>
                <w:sz w:val="23"/>
                <w:szCs w:val="23"/>
                <w:highlight w:val="yellow"/>
                <w:lang w:eastAsia="uk-UA"/>
              </w:rPr>
            </w:pPr>
          </w:p>
        </w:tc>
        <w:tc>
          <w:tcPr>
            <w:tcW w:w="1706" w:type="dxa"/>
            <w:vAlign w:val="center"/>
          </w:tcPr>
          <w:p w14:paraId="1BB6FE39" w14:textId="77777777" w:rsidR="00A0675A" w:rsidRPr="00A0675A" w:rsidRDefault="00A0675A" w:rsidP="00A0675A">
            <w:pPr>
              <w:jc w:val="center"/>
              <w:rPr>
                <w:rFonts w:ascii="Times New Roman" w:hAnsi="Times New Roman" w:cs="Calibri"/>
                <w:sz w:val="23"/>
                <w:szCs w:val="23"/>
                <w:highlight w:val="yellow"/>
                <w:lang w:eastAsia="uk-UA"/>
              </w:rPr>
            </w:pPr>
          </w:p>
        </w:tc>
        <w:tc>
          <w:tcPr>
            <w:tcW w:w="1788" w:type="dxa"/>
            <w:vAlign w:val="center"/>
          </w:tcPr>
          <w:p w14:paraId="5643895A" w14:textId="77777777" w:rsidR="00A0675A" w:rsidRPr="00A0675A" w:rsidRDefault="00A0675A" w:rsidP="00A0675A">
            <w:pPr>
              <w:jc w:val="center"/>
              <w:rPr>
                <w:rFonts w:ascii="Times New Roman" w:hAnsi="Times New Roman" w:cs="Calibri"/>
                <w:sz w:val="23"/>
                <w:szCs w:val="23"/>
                <w:highlight w:val="yellow"/>
                <w:lang w:eastAsia="uk-UA"/>
              </w:rPr>
            </w:pPr>
          </w:p>
        </w:tc>
      </w:tr>
      <w:tr w:rsidR="00A0675A" w:rsidRPr="00A0675A" w14:paraId="2A3FD0B2" w14:textId="77777777" w:rsidTr="00AC5C47">
        <w:trPr>
          <w:trHeight w:val="454"/>
        </w:trPr>
        <w:tc>
          <w:tcPr>
            <w:tcW w:w="534" w:type="dxa"/>
            <w:vMerge/>
            <w:vAlign w:val="center"/>
          </w:tcPr>
          <w:p w14:paraId="2C79933C" w14:textId="77777777" w:rsidR="00A0675A" w:rsidRPr="00A0675A" w:rsidRDefault="00A0675A" w:rsidP="00A0675A">
            <w:pPr>
              <w:jc w:val="center"/>
              <w:rPr>
                <w:rFonts w:ascii="Times New Roman" w:hAnsi="Times New Roman" w:cs="Calibri"/>
                <w:sz w:val="23"/>
                <w:szCs w:val="23"/>
                <w:highlight w:val="yellow"/>
                <w:lang w:eastAsia="uk-UA"/>
              </w:rPr>
            </w:pPr>
          </w:p>
        </w:tc>
        <w:tc>
          <w:tcPr>
            <w:tcW w:w="4108" w:type="dxa"/>
            <w:vMerge/>
            <w:vAlign w:val="center"/>
          </w:tcPr>
          <w:p w14:paraId="4F1226A9" w14:textId="77777777" w:rsidR="00A0675A" w:rsidRPr="00A0675A" w:rsidRDefault="00A0675A" w:rsidP="00A0675A">
            <w:pPr>
              <w:rPr>
                <w:rFonts w:ascii="Times New Roman" w:hAnsi="Times New Roman" w:cs="Calibri"/>
                <w:sz w:val="23"/>
                <w:szCs w:val="23"/>
                <w:highlight w:val="yellow"/>
                <w:lang w:eastAsia="uk-UA"/>
              </w:rPr>
            </w:pPr>
          </w:p>
        </w:tc>
        <w:tc>
          <w:tcPr>
            <w:tcW w:w="1503" w:type="dxa"/>
            <w:vAlign w:val="center"/>
          </w:tcPr>
          <w:p w14:paraId="0661EE46" w14:textId="77777777" w:rsidR="00A0675A" w:rsidRPr="00A0675A" w:rsidRDefault="00A0675A" w:rsidP="00A0675A">
            <w:pPr>
              <w:jc w:val="center"/>
              <w:rPr>
                <w:rFonts w:ascii="Times New Roman" w:hAnsi="Times New Roman" w:cs="Calibri"/>
                <w:sz w:val="23"/>
                <w:szCs w:val="23"/>
                <w:highlight w:val="yellow"/>
                <w:lang w:eastAsia="uk-UA"/>
              </w:rPr>
            </w:pPr>
          </w:p>
        </w:tc>
        <w:tc>
          <w:tcPr>
            <w:tcW w:w="1706" w:type="dxa"/>
            <w:vAlign w:val="center"/>
          </w:tcPr>
          <w:p w14:paraId="75FEB4D7" w14:textId="77777777" w:rsidR="00A0675A" w:rsidRPr="00A0675A" w:rsidRDefault="00A0675A" w:rsidP="00A0675A">
            <w:pPr>
              <w:jc w:val="center"/>
              <w:rPr>
                <w:rFonts w:ascii="Times New Roman" w:hAnsi="Times New Roman" w:cs="Calibri"/>
                <w:sz w:val="23"/>
                <w:szCs w:val="23"/>
                <w:highlight w:val="yellow"/>
                <w:lang w:eastAsia="uk-UA"/>
              </w:rPr>
            </w:pPr>
          </w:p>
        </w:tc>
        <w:tc>
          <w:tcPr>
            <w:tcW w:w="1788" w:type="dxa"/>
            <w:vAlign w:val="center"/>
          </w:tcPr>
          <w:p w14:paraId="476C8BE6" w14:textId="77777777" w:rsidR="00A0675A" w:rsidRPr="00A0675A" w:rsidRDefault="00A0675A" w:rsidP="00A0675A">
            <w:pPr>
              <w:jc w:val="center"/>
              <w:rPr>
                <w:rFonts w:ascii="Times New Roman" w:hAnsi="Times New Roman" w:cs="Calibri"/>
                <w:sz w:val="23"/>
                <w:szCs w:val="23"/>
                <w:highlight w:val="yellow"/>
                <w:lang w:eastAsia="uk-UA"/>
              </w:rPr>
            </w:pPr>
          </w:p>
        </w:tc>
      </w:tr>
      <w:tr w:rsidR="00A0675A" w:rsidRPr="00A0675A" w14:paraId="4C3E64BD" w14:textId="77777777" w:rsidTr="00AC5C47">
        <w:trPr>
          <w:trHeight w:val="340"/>
        </w:trPr>
        <w:tc>
          <w:tcPr>
            <w:tcW w:w="9639" w:type="dxa"/>
            <w:gridSpan w:val="5"/>
            <w:vAlign w:val="center"/>
          </w:tcPr>
          <w:p w14:paraId="6D3603D8" w14:textId="77777777" w:rsidR="00A0675A" w:rsidRPr="00A0675A" w:rsidRDefault="00A0675A" w:rsidP="00A0675A">
            <w:pPr>
              <w:jc w:val="center"/>
              <w:rPr>
                <w:rFonts w:ascii="Times New Roman" w:hAnsi="Times New Roman" w:cs="Calibri"/>
                <w:color w:val="000000"/>
                <w:sz w:val="23"/>
                <w:szCs w:val="23"/>
                <w:highlight w:val="yellow"/>
                <w:lang w:eastAsia="uk-UA"/>
              </w:rPr>
            </w:pPr>
            <w:r w:rsidRPr="00A0675A">
              <w:rPr>
                <w:rFonts w:ascii="Times New Roman" w:hAnsi="Times New Roman" w:cs="Calibri"/>
                <w:b/>
                <w:sz w:val="23"/>
                <w:szCs w:val="23"/>
                <w:highlight w:val="yellow"/>
                <w:lang w:eastAsia="uk-UA"/>
              </w:rPr>
              <w:t>2026 рік</w:t>
            </w:r>
          </w:p>
        </w:tc>
      </w:tr>
      <w:tr w:rsidR="00A0675A" w:rsidRPr="00A0675A" w14:paraId="2FF8E60B" w14:textId="77777777" w:rsidTr="00AC5C47">
        <w:trPr>
          <w:trHeight w:val="454"/>
        </w:trPr>
        <w:tc>
          <w:tcPr>
            <w:tcW w:w="534" w:type="dxa"/>
            <w:vMerge w:val="restart"/>
            <w:vAlign w:val="center"/>
          </w:tcPr>
          <w:p w14:paraId="10AB7676" w14:textId="77777777" w:rsidR="00A0675A" w:rsidRPr="00A0675A" w:rsidRDefault="00A0675A" w:rsidP="00A0675A">
            <w:pPr>
              <w:jc w:val="center"/>
              <w:rPr>
                <w:rFonts w:ascii="Times New Roman" w:hAnsi="Times New Roman" w:cs="Calibri"/>
                <w:sz w:val="23"/>
                <w:szCs w:val="23"/>
                <w:highlight w:val="yellow"/>
                <w:lang w:eastAsia="uk-UA"/>
              </w:rPr>
            </w:pPr>
            <w:r w:rsidRPr="00A0675A">
              <w:rPr>
                <w:rFonts w:ascii="Times New Roman" w:hAnsi="Times New Roman" w:cs="Calibri"/>
                <w:sz w:val="23"/>
                <w:szCs w:val="23"/>
                <w:highlight w:val="yellow"/>
                <w:lang w:eastAsia="uk-UA"/>
              </w:rPr>
              <w:t>1.</w:t>
            </w:r>
          </w:p>
        </w:tc>
        <w:tc>
          <w:tcPr>
            <w:tcW w:w="4108" w:type="dxa"/>
            <w:vMerge w:val="restart"/>
            <w:vAlign w:val="center"/>
          </w:tcPr>
          <w:p w14:paraId="1CEC5181" w14:textId="2A9A700F" w:rsidR="00A0675A" w:rsidRPr="00A0675A" w:rsidRDefault="00A0675A" w:rsidP="00A0675A">
            <w:pPr>
              <w:rPr>
                <w:rFonts w:ascii="Times New Roman" w:hAnsi="Times New Roman" w:cs="Calibri"/>
                <w:sz w:val="23"/>
                <w:szCs w:val="23"/>
                <w:highlight w:val="yellow"/>
                <w:lang w:eastAsia="uk-UA"/>
              </w:rPr>
            </w:pPr>
            <w:r w:rsidRPr="00A0675A">
              <w:rPr>
                <w:rFonts w:ascii="Times New Roman" w:hAnsi="Times New Roman" w:cs="Calibri"/>
                <w:sz w:val="23"/>
                <w:szCs w:val="23"/>
                <w:highlight w:val="yellow"/>
                <w:lang w:eastAsia="uk-UA"/>
              </w:rPr>
              <w:t>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p>
        </w:tc>
        <w:tc>
          <w:tcPr>
            <w:tcW w:w="1503" w:type="dxa"/>
            <w:vAlign w:val="center"/>
          </w:tcPr>
          <w:p w14:paraId="30FF8407" w14:textId="77777777" w:rsidR="00A0675A" w:rsidRPr="00A0675A" w:rsidRDefault="00A0675A" w:rsidP="00A0675A">
            <w:pPr>
              <w:jc w:val="center"/>
              <w:rPr>
                <w:rFonts w:ascii="Times New Roman" w:hAnsi="Times New Roman" w:cs="Calibri"/>
                <w:sz w:val="23"/>
                <w:szCs w:val="23"/>
                <w:highlight w:val="yellow"/>
                <w:lang w:eastAsia="uk-UA"/>
              </w:rPr>
            </w:pPr>
          </w:p>
        </w:tc>
        <w:tc>
          <w:tcPr>
            <w:tcW w:w="1706" w:type="dxa"/>
            <w:vAlign w:val="center"/>
          </w:tcPr>
          <w:p w14:paraId="5578C2EE" w14:textId="77777777" w:rsidR="00A0675A" w:rsidRPr="00A0675A" w:rsidRDefault="00A0675A" w:rsidP="00A0675A">
            <w:pPr>
              <w:jc w:val="center"/>
              <w:rPr>
                <w:rFonts w:ascii="Times New Roman" w:hAnsi="Times New Roman" w:cs="Calibri"/>
                <w:sz w:val="23"/>
                <w:szCs w:val="23"/>
                <w:highlight w:val="yellow"/>
                <w:lang w:eastAsia="uk-UA"/>
              </w:rPr>
            </w:pPr>
          </w:p>
        </w:tc>
        <w:tc>
          <w:tcPr>
            <w:tcW w:w="1788" w:type="dxa"/>
            <w:vAlign w:val="center"/>
          </w:tcPr>
          <w:p w14:paraId="14DAFBC1" w14:textId="77777777" w:rsidR="00A0675A" w:rsidRPr="00A0675A" w:rsidRDefault="00A0675A" w:rsidP="00A0675A">
            <w:pPr>
              <w:jc w:val="center"/>
              <w:rPr>
                <w:rFonts w:ascii="Times New Roman" w:hAnsi="Times New Roman" w:cs="Calibri"/>
                <w:sz w:val="23"/>
                <w:szCs w:val="23"/>
                <w:highlight w:val="yellow"/>
                <w:lang w:eastAsia="uk-UA"/>
              </w:rPr>
            </w:pPr>
          </w:p>
        </w:tc>
      </w:tr>
      <w:tr w:rsidR="00A0675A" w:rsidRPr="00A0675A" w14:paraId="2E6475BE" w14:textId="77777777" w:rsidTr="00AC5C47">
        <w:trPr>
          <w:trHeight w:val="454"/>
        </w:trPr>
        <w:tc>
          <w:tcPr>
            <w:tcW w:w="534" w:type="dxa"/>
            <w:vMerge/>
            <w:vAlign w:val="center"/>
          </w:tcPr>
          <w:p w14:paraId="7A9E000C" w14:textId="77777777" w:rsidR="00A0675A" w:rsidRPr="00A0675A" w:rsidRDefault="00A0675A" w:rsidP="00A0675A">
            <w:pPr>
              <w:jc w:val="center"/>
              <w:rPr>
                <w:rFonts w:ascii="Times New Roman" w:hAnsi="Times New Roman" w:cs="Calibri"/>
                <w:sz w:val="23"/>
                <w:szCs w:val="23"/>
                <w:highlight w:val="yellow"/>
                <w:lang w:eastAsia="uk-UA"/>
              </w:rPr>
            </w:pPr>
          </w:p>
        </w:tc>
        <w:tc>
          <w:tcPr>
            <w:tcW w:w="4108" w:type="dxa"/>
            <w:vMerge/>
            <w:vAlign w:val="center"/>
          </w:tcPr>
          <w:p w14:paraId="1A74B436" w14:textId="77777777" w:rsidR="00A0675A" w:rsidRPr="00A0675A" w:rsidRDefault="00A0675A" w:rsidP="00A0675A">
            <w:pPr>
              <w:rPr>
                <w:rFonts w:ascii="Times New Roman" w:hAnsi="Times New Roman" w:cs="Calibri"/>
                <w:sz w:val="23"/>
                <w:szCs w:val="23"/>
                <w:highlight w:val="yellow"/>
                <w:lang w:eastAsia="uk-UA"/>
              </w:rPr>
            </w:pPr>
          </w:p>
        </w:tc>
        <w:tc>
          <w:tcPr>
            <w:tcW w:w="1503" w:type="dxa"/>
            <w:vAlign w:val="center"/>
          </w:tcPr>
          <w:p w14:paraId="0A324C2B" w14:textId="77777777" w:rsidR="00A0675A" w:rsidRPr="00A0675A" w:rsidRDefault="00A0675A" w:rsidP="00A0675A">
            <w:pPr>
              <w:jc w:val="center"/>
              <w:rPr>
                <w:rFonts w:ascii="Times New Roman" w:hAnsi="Times New Roman" w:cs="Calibri"/>
                <w:sz w:val="23"/>
                <w:szCs w:val="23"/>
                <w:highlight w:val="yellow"/>
                <w:lang w:eastAsia="uk-UA"/>
              </w:rPr>
            </w:pPr>
          </w:p>
        </w:tc>
        <w:tc>
          <w:tcPr>
            <w:tcW w:w="1706" w:type="dxa"/>
            <w:vAlign w:val="center"/>
          </w:tcPr>
          <w:p w14:paraId="46A0CB36" w14:textId="77777777" w:rsidR="00A0675A" w:rsidRPr="00A0675A" w:rsidRDefault="00A0675A" w:rsidP="00A0675A">
            <w:pPr>
              <w:jc w:val="center"/>
              <w:rPr>
                <w:rFonts w:ascii="Times New Roman" w:hAnsi="Times New Roman" w:cs="Calibri"/>
                <w:sz w:val="23"/>
                <w:szCs w:val="23"/>
                <w:highlight w:val="yellow"/>
                <w:lang w:eastAsia="uk-UA"/>
              </w:rPr>
            </w:pPr>
          </w:p>
        </w:tc>
        <w:tc>
          <w:tcPr>
            <w:tcW w:w="1788" w:type="dxa"/>
            <w:vAlign w:val="center"/>
          </w:tcPr>
          <w:p w14:paraId="21A0BC4C" w14:textId="77777777" w:rsidR="00A0675A" w:rsidRPr="00A0675A" w:rsidRDefault="00A0675A" w:rsidP="00A0675A">
            <w:pPr>
              <w:jc w:val="center"/>
              <w:rPr>
                <w:rFonts w:ascii="Times New Roman" w:hAnsi="Times New Roman" w:cs="Calibri"/>
                <w:sz w:val="23"/>
                <w:szCs w:val="23"/>
                <w:highlight w:val="yellow"/>
                <w:lang w:eastAsia="uk-UA"/>
              </w:rPr>
            </w:pPr>
          </w:p>
        </w:tc>
      </w:tr>
      <w:tr w:rsidR="00A0675A" w:rsidRPr="00A0675A" w14:paraId="13E85D86" w14:textId="77777777" w:rsidTr="00AC5C47">
        <w:trPr>
          <w:trHeight w:val="340"/>
        </w:trPr>
        <w:tc>
          <w:tcPr>
            <w:tcW w:w="7851" w:type="dxa"/>
            <w:gridSpan w:val="4"/>
            <w:vAlign w:val="center"/>
          </w:tcPr>
          <w:p w14:paraId="5F05D476" w14:textId="77777777" w:rsidR="00A0675A" w:rsidRPr="00A0675A" w:rsidRDefault="00A0675A" w:rsidP="00A0675A">
            <w:pPr>
              <w:jc w:val="right"/>
              <w:rPr>
                <w:rFonts w:ascii="Times New Roman" w:hAnsi="Times New Roman" w:cs="Calibri"/>
                <w:b/>
                <w:bCs/>
                <w:sz w:val="23"/>
                <w:szCs w:val="23"/>
                <w:highlight w:val="yellow"/>
                <w:lang w:eastAsia="uk-UA"/>
              </w:rPr>
            </w:pPr>
            <w:r w:rsidRPr="00A0675A">
              <w:rPr>
                <w:rFonts w:ascii="Times New Roman" w:hAnsi="Times New Roman" w:cs="Calibri"/>
                <w:b/>
                <w:bCs/>
                <w:sz w:val="23"/>
                <w:szCs w:val="23"/>
                <w:highlight w:val="yellow"/>
                <w:lang w:eastAsia="uk-UA"/>
              </w:rPr>
              <w:t>Всього за 2025 рік</w:t>
            </w:r>
          </w:p>
        </w:tc>
        <w:tc>
          <w:tcPr>
            <w:tcW w:w="1788" w:type="dxa"/>
            <w:vAlign w:val="center"/>
          </w:tcPr>
          <w:p w14:paraId="7DB495EB" w14:textId="77777777" w:rsidR="00A0675A" w:rsidRPr="00A0675A" w:rsidRDefault="00A0675A" w:rsidP="00A0675A">
            <w:pPr>
              <w:jc w:val="center"/>
              <w:rPr>
                <w:rFonts w:ascii="Times New Roman" w:hAnsi="Times New Roman" w:cs="Calibri"/>
                <w:b/>
                <w:bCs/>
                <w:sz w:val="23"/>
                <w:szCs w:val="23"/>
                <w:highlight w:val="yellow"/>
                <w:lang w:eastAsia="uk-UA"/>
              </w:rPr>
            </w:pPr>
          </w:p>
        </w:tc>
      </w:tr>
      <w:tr w:rsidR="00A0675A" w:rsidRPr="00A0675A" w14:paraId="6C05E5BE" w14:textId="77777777" w:rsidTr="00AC5C47">
        <w:trPr>
          <w:trHeight w:val="340"/>
        </w:trPr>
        <w:tc>
          <w:tcPr>
            <w:tcW w:w="7851" w:type="dxa"/>
            <w:gridSpan w:val="4"/>
            <w:vAlign w:val="center"/>
          </w:tcPr>
          <w:p w14:paraId="5458889D" w14:textId="77777777" w:rsidR="00A0675A" w:rsidRPr="00A0675A" w:rsidRDefault="00A0675A" w:rsidP="00A0675A">
            <w:pPr>
              <w:jc w:val="right"/>
              <w:rPr>
                <w:rFonts w:ascii="Times New Roman" w:hAnsi="Times New Roman" w:cs="Calibri"/>
                <w:b/>
                <w:bCs/>
                <w:sz w:val="23"/>
                <w:szCs w:val="23"/>
                <w:highlight w:val="yellow"/>
                <w:lang w:eastAsia="uk-UA"/>
              </w:rPr>
            </w:pPr>
            <w:r w:rsidRPr="00A0675A">
              <w:rPr>
                <w:rFonts w:ascii="Times New Roman" w:hAnsi="Times New Roman" w:cs="Calibri"/>
                <w:b/>
                <w:bCs/>
                <w:sz w:val="23"/>
                <w:szCs w:val="23"/>
                <w:highlight w:val="yellow"/>
                <w:lang w:eastAsia="uk-UA"/>
              </w:rPr>
              <w:t>Всього за 2026 рік</w:t>
            </w:r>
          </w:p>
        </w:tc>
        <w:tc>
          <w:tcPr>
            <w:tcW w:w="1788" w:type="dxa"/>
            <w:vAlign w:val="center"/>
          </w:tcPr>
          <w:p w14:paraId="637DCBF2" w14:textId="77777777" w:rsidR="00A0675A" w:rsidRPr="00A0675A" w:rsidRDefault="00A0675A" w:rsidP="00A0675A">
            <w:pPr>
              <w:jc w:val="center"/>
              <w:rPr>
                <w:rFonts w:ascii="Times New Roman" w:hAnsi="Times New Roman" w:cs="Calibri"/>
                <w:b/>
                <w:color w:val="000000"/>
                <w:sz w:val="23"/>
                <w:szCs w:val="23"/>
                <w:highlight w:val="yellow"/>
                <w:lang w:eastAsia="uk-UA"/>
              </w:rPr>
            </w:pPr>
          </w:p>
        </w:tc>
      </w:tr>
      <w:tr w:rsidR="00A0675A" w:rsidRPr="00A0675A" w14:paraId="119FAB72" w14:textId="77777777" w:rsidTr="00AC5C47">
        <w:trPr>
          <w:trHeight w:val="340"/>
        </w:trPr>
        <w:tc>
          <w:tcPr>
            <w:tcW w:w="7851" w:type="dxa"/>
            <w:gridSpan w:val="4"/>
            <w:vAlign w:val="center"/>
          </w:tcPr>
          <w:p w14:paraId="394B9A44" w14:textId="77777777" w:rsidR="00A0675A" w:rsidRPr="00A0675A" w:rsidRDefault="00A0675A" w:rsidP="00A0675A">
            <w:pPr>
              <w:jc w:val="right"/>
              <w:rPr>
                <w:rFonts w:ascii="Times New Roman" w:hAnsi="Times New Roman" w:cs="Calibri"/>
                <w:b/>
                <w:bCs/>
                <w:sz w:val="23"/>
                <w:szCs w:val="23"/>
                <w:highlight w:val="yellow"/>
                <w:lang w:eastAsia="uk-UA"/>
              </w:rPr>
            </w:pPr>
            <w:r w:rsidRPr="00A0675A">
              <w:rPr>
                <w:rFonts w:ascii="Times New Roman" w:hAnsi="Times New Roman" w:cs="Calibri"/>
                <w:b/>
                <w:bCs/>
                <w:sz w:val="23"/>
                <w:szCs w:val="23"/>
                <w:highlight w:val="yellow"/>
                <w:lang w:eastAsia="uk-UA"/>
              </w:rPr>
              <w:t>Всього за 2025 та 2026 роки</w:t>
            </w:r>
          </w:p>
        </w:tc>
        <w:tc>
          <w:tcPr>
            <w:tcW w:w="1788" w:type="dxa"/>
            <w:vAlign w:val="center"/>
          </w:tcPr>
          <w:p w14:paraId="246A0071" w14:textId="77777777" w:rsidR="00A0675A" w:rsidRPr="00A0675A" w:rsidRDefault="00A0675A" w:rsidP="00A0675A">
            <w:pPr>
              <w:jc w:val="center"/>
              <w:rPr>
                <w:rFonts w:ascii="Times New Roman" w:hAnsi="Times New Roman" w:cs="Calibri"/>
                <w:b/>
                <w:color w:val="000000"/>
                <w:sz w:val="23"/>
                <w:szCs w:val="23"/>
                <w:highlight w:val="yellow"/>
                <w:lang w:eastAsia="uk-UA"/>
              </w:rPr>
            </w:pPr>
          </w:p>
        </w:tc>
      </w:tr>
    </w:tbl>
    <w:tbl>
      <w:tblPr>
        <w:tblW w:w="10064" w:type="dxa"/>
        <w:tblLook w:val="04A0" w:firstRow="1" w:lastRow="0" w:firstColumn="1" w:lastColumn="0" w:noHBand="0" w:noVBand="1"/>
      </w:tblPr>
      <w:tblGrid>
        <w:gridCol w:w="5387"/>
        <w:gridCol w:w="4677"/>
      </w:tblGrid>
      <w:tr w:rsidR="00A0675A" w:rsidRPr="00A0675A" w14:paraId="1BBEC883" w14:textId="77777777" w:rsidTr="002C16D6">
        <w:tc>
          <w:tcPr>
            <w:tcW w:w="5387" w:type="dxa"/>
            <w:shd w:val="clear" w:color="auto" w:fill="auto"/>
          </w:tcPr>
          <w:p w14:paraId="3580F753"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Страхувальник:</w:t>
            </w:r>
          </w:p>
          <w:p w14:paraId="2F9D0CDC"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b/>
                <w:bCs/>
                <w:sz w:val="23"/>
                <w:szCs w:val="23"/>
                <w:highlight w:val="yellow"/>
              </w:rPr>
              <w:t>Державна установа «Центр громадського здоров’я Міністерства охорони здоров’я України»</w:t>
            </w:r>
          </w:p>
          <w:p w14:paraId="3703285E"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04071, м. Київ, Подільський р-н,</w:t>
            </w:r>
          </w:p>
          <w:p w14:paraId="0F306CD4"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вул. Ярославська, буд. 41,</w:t>
            </w:r>
          </w:p>
          <w:p w14:paraId="4FCBA9DA"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lang w:eastAsia="ar-SA"/>
              </w:rPr>
              <w:t>Код ЄДРПОУ: 40524109</w:t>
            </w:r>
          </w:p>
          <w:p w14:paraId="533FE9CF" w14:textId="77777777" w:rsidR="00A0675A" w:rsidRPr="00A0675A" w:rsidRDefault="00A0675A" w:rsidP="00A0675A">
            <w:pPr>
              <w:spacing w:after="0" w:line="240" w:lineRule="auto"/>
              <w:rPr>
                <w:rFonts w:ascii="Times New Roman" w:hAnsi="Times New Roman" w:cs="Times New Roman"/>
                <w:sz w:val="23"/>
                <w:szCs w:val="23"/>
                <w:highlight w:val="yellow"/>
              </w:rPr>
            </w:pPr>
            <w:r w:rsidRPr="00A0675A">
              <w:rPr>
                <w:rFonts w:ascii="Times New Roman" w:eastAsia="Times New Roman" w:hAnsi="Times New Roman" w:cs="Times New Roman"/>
                <w:sz w:val="23"/>
                <w:szCs w:val="23"/>
                <w:highlight w:val="yellow"/>
              </w:rPr>
              <w:t>UA ________________</w:t>
            </w:r>
          </w:p>
          <w:p w14:paraId="55F98D54"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shd w:val="clear" w:color="auto" w:fill="FFFFFF"/>
              </w:rPr>
            </w:pPr>
            <w:r w:rsidRPr="00A0675A">
              <w:rPr>
                <w:rFonts w:ascii="Times New Roman" w:eastAsia="Times New Roman" w:hAnsi="Times New Roman" w:cs="Times New Roman"/>
                <w:sz w:val="23"/>
                <w:szCs w:val="23"/>
                <w:highlight w:val="yellow"/>
                <w:shd w:val="clear" w:color="auto" w:fill="FFFFFF"/>
              </w:rPr>
              <w:t xml:space="preserve">в ГУДКСУ м. Києва </w:t>
            </w:r>
          </w:p>
          <w:p w14:paraId="61AFB544" w14:textId="77777777" w:rsidR="00A0675A" w:rsidRPr="00A0675A" w:rsidRDefault="00A0675A" w:rsidP="00A0675A">
            <w:pPr>
              <w:spacing w:after="0" w:line="240" w:lineRule="auto"/>
              <w:rPr>
                <w:rFonts w:ascii="Times New Roman" w:hAnsi="Times New Roman" w:cs="Times New Roman"/>
                <w:sz w:val="23"/>
                <w:szCs w:val="23"/>
                <w:highlight w:val="yellow"/>
              </w:rPr>
            </w:pPr>
            <w:proofErr w:type="spellStart"/>
            <w:r w:rsidRPr="00A0675A">
              <w:rPr>
                <w:rFonts w:ascii="Times New Roman" w:eastAsia="Times New Roman" w:hAnsi="Times New Roman" w:cs="Times New Roman"/>
                <w:sz w:val="23"/>
                <w:szCs w:val="23"/>
                <w:highlight w:val="yellow"/>
              </w:rPr>
              <w:t>Тел</w:t>
            </w:r>
            <w:proofErr w:type="spellEnd"/>
            <w:r w:rsidRPr="00A0675A">
              <w:rPr>
                <w:rFonts w:ascii="Times New Roman" w:eastAsia="Times New Roman" w:hAnsi="Times New Roman" w:cs="Times New Roman"/>
                <w:sz w:val="23"/>
                <w:szCs w:val="23"/>
                <w:highlight w:val="yellow"/>
              </w:rPr>
              <w:t xml:space="preserve">./факс </w:t>
            </w:r>
            <w:r w:rsidRPr="00A0675A">
              <w:rPr>
                <w:rFonts w:ascii="Times New Roman" w:hAnsi="Times New Roman" w:cs="Times New Roman"/>
                <w:color w:val="000000"/>
                <w:sz w:val="23"/>
                <w:szCs w:val="23"/>
                <w:highlight w:val="yellow"/>
                <w:shd w:val="clear" w:color="auto" w:fill="FFFFFF"/>
              </w:rPr>
              <w:t>+380 44 334 56 89</w:t>
            </w:r>
          </w:p>
          <w:p w14:paraId="2CC9E52B" w14:textId="77777777" w:rsidR="00A0675A" w:rsidRPr="00A0675A" w:rsidRDefault="00A0675A" w:rsidP="00A0675A">
            <w:pPr>
              <w:tabs>
                <w:tab w:val="left" w:pos="4395"/>
              </w:tabs>
              <w:spacing w:after="0" w:line="240" w:lineRule="auto"/>
              <w:rPr>
                <w:rFonts w:ascii="Times New Roman" w:hAnsi="Times New Roman" w:cs="Times New Roman"/>
                <w:sz w:val="23"/>
                <w:szCs w:val="23"/>
                <w:highlight w:val="yellow"/>
              </w:rPr>
            </w:pPr>
            <w:r w:rsidRPr="00A0675A">
              <w:rPr>
                <w:rFonts w:ascii="Times New Roman" w:hAnsi="Times New Roman" w:cs="Times New Roman"/>
                <w:b/>
                <w:bCs/>
                <w:color w:val="000000"/>
                <w:sz w:val="23"/>
                <w:szCs w:val="23"/>
                <w:highlight w:val="yellow"/>
              </w:rPr>
              <w:t>________________ /_________________</w:t>
            </w:r>
            <w:r w:rsidRPr="00A0675A">
              <w:rPr>
                <w:rFonts w:ascii="Times New Roman" w:eastAsia="Times New Roman" w:hAnsi="Times New Roman" w:cs="Times New Roman"/>
                <w:sz w:val="23"/>
                <w:szCs w:val="23"/>
                <w:highlight w:val="yellow"/>
                <w:lang w:eastAsia="ru-RU"/>
              </w:rPr>
              <w:t xml:space="preserve"> /                                 Підпис</w:t>
            </w:r>
            <w:r w:rsidRPr="00A0675A">
              <w:rPr>
                <w:rFonts w:ascii="Times New Roman" w:eastAsia="Times New Roman" w:hAnsi="Times New Roman" w:cs="Times New Roman"/>
                <w:sz w:val="23"/>
                <w:szCs w:val="23"/>
                <w:highlight w:val="yellow"/>
                <w:lang w:eastAsia="ru-RU"/>
              </w:rPr>
              <w:tab/>
              <w:t xml:space="preserve">   М.П.       </w:t>
            </w:r>
          </w:p>
        </w:tc>
        <w:tc>
          <w:tcPr>
            <w:tcW w:w="4677" w:type="dxa"/>
            <w:shd w:val="clear" w:color="auto" w:fill="auto"/>
          </w:tcPr>
          <w:p w14:paraId="586978F0" w14:textId="77777777" w:rsidR="00A0675A" w:rsidRPr="00A0675A" w:rsidRDefault="00A0675A" w:rsidP="00A0675A">
            <w:pPr>
              <w:spacing w:after="0" w:line="240" w:lineRule="auto"/>
              <w:jc w:val="center"/>
              <w:rPr>
                <w:rFonts w:ascii="Times New Roman" w:hAnsi="Times New Roman" w:cs="Times New Roman"/>
                <w:sz w:val="23"/>
                <w:szCs w:val="23"/>
                <w:highlight w:val="yellow"/>
              </w:rPr>
            </w:pPr>
            <w:r w:rsidRPr="00A0675A">
              <w:rPr>
                <w:rFonts w:ascii="Times New Roman" w:eastAsia="Times New Roman" w:hAnsi="Times New Roman" w:cs="Times New Roman"/>
                <w:b/>
                <w:sz w:val="23"/>
                <w:szCs w:val="23"/>
                <w:highlight w:val="yellow"/>
                <w:lang w:eastAsia="en-US"/>
              </w:rPr>
              <w:t>Страховик:</w:t>
            </w:r>
          </w:p>
          <w:p w14:paraId="6151729E"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0CA6F2AA"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p>
          <w:p w14:paraId="7BB8205F" w14:textId="77777777" w:rsidR="00A0675A" w:rsidRPr="00A0675A" w:rsidRDefault="00A0675A" w:rsidP="00A0675A">
            <w:pPr>
              <w:spacing w:after="0" w:line="240" w:lineRule="auto"/>
              <w:rPr>
                <w:rFonts w:ascii="Times New Roman" w:eastAsia="Times New Roman" w:hAnsi="Times New Roman" w:cs="Times New Roman"/>
                <w:sz w:val="23"/>
                <w:szCs w:val="23"/>
                <w:highlight w:val="yellow"/>
                <w:lang w:eastAsia="ru-RU"/>
              </w:rPr>
            </w:pPr>
            <w:r w:rsidRPr="00A0675A">
              <w:rPr>
                <w:rFonts w:ascii="Times New Roman" w:eastAsia="Times New Roman" w:hAnsi="Times New Roman" w:cs="Times New Roman"/>
                <w:sz w:val="23"/>
                <w:szCs w:val="23"/>
                <w:highlight w:val="yellow"/>
                <w:lang w:eastAsia="ru-RU"/>
              </w:rPr>
              <w:t>_______________/</w:t>
            </w:r>
            <w:r w:rsidRPr="00A0675A">
              <w:rPr>
                <w:rFonts w:ascii="Times New Roman" w:eastAsia="Times New Roman" w:hAnsi="Times New Roman" w:cs="Times New Roman"/>
                <w:b/>
                <w:bCs/>
                <w:sz w:val="23"/>
                <w:szCs w:val="23"/>
                <w:highlight w:val="yellow"/>
                <w:lang w:eastAsia="ru-RU"/>
              </w:rPr>
              <w:t xml:space="preserve"> ______________ /</w:t>
            </w:r>
            <w:r w:rsidRPr="00A0675A">
              <w:rPr>
                <w:rFonts w:ascii="Times New Roman" w:eastAsia="Times New Roman" w:hAnsi="Times New Roman" w:cs="Times New Roman"/>
                <w:sz w:val="23"/>
                <w:szCs w:val="23"/>
                <w:highlight w:val="yellow"/>
                <w:lang w:eastAsia="ru-RU"/>
              </w:rPr>
              <w:t xml:space="preserve"> Підпис</w:t>
            </w:r>
          </w:p>
          <w:p w14:paraId="61BEDAB0" w14:textId="77777777" w:rsidR="00A0675A" w:rsidRPr="00A0675A" w:rsidRDefault="00A0675A" w:rsidP="00A0675A">
            <w:pPr>
              <w:spacing w:after="0" w:line="240" w:lineRule="auto"/>
              <w:rPr>
                <w:rFonts w:ascii="Times New Roman" w:eastAsia="Times New Roman" w:hAnsi="Times New Roman" w:cs="Times New Roman"/>
                <w:sz w:val="23"/>
                <w:szCs w:val="23"/>
                <w:lang w:eastAsia="ru-RU"/>
              </w:rPr>
            </w:pPr>
            <w:r w:rsidRPr="00A0675A">
              <w:rPr>
                <w:rFonts w:ascii="Times New Roman" w:eastAsia="Times New Roman" w:hAnsi="Times New Roman" w:cs="Times New Roman"/>
                <w:sz w:val="23"/>
                <w:szCs w:val="23"/>
                <w:highlight w:val="yellow"/>
                <w:lang w:eastAsia="ru-RU"/>
              </w:rPr>
              <w:t>М.П.</w:t>
            </w:r>
            <w:r w:rsidRPr="00A0675A">
              <w:rPr>
                <w:rFonts w:ascii="Times New Roman" w:eastAsia="Times New Roman" w:hAnsi="Times New Roman" w:cs="Times New Roman"/>
                <w:sz w:val="23"/>
                <w:szCs w:val="23"/>
                <w:lang w:eastAsia="ru-RU"/>
              </w:rPr>
              <w:t xml:space="preserve">          </w:t>
            </w:r>
          </w:p>
          <w:p w14:paraId="71D88DA4" w14:textId="77777777" w:rsidR="00A0675A" w:rsidRPr="00A0675A" w:rsidRDefault="00A0675A" w:rsidP="00A0675A">
            <w:pPr>
              <w:tabs>
                <w:tab w:val="left" w:pos="4395"/>
              </w:tabs>
              <w:spacing w:after="0" w:line="240" w:lineRule="auto"/>
              <w:jc w:val="both"/>
              <w:rPr>
                <w:rFonts w:ascii="Times New Roman" w:hAnsi="Times New Roman" w:cs="Times New Roman"/>
                <w:sz w:val="23"/>
                <w:szCs w:val="23"/>
              </w:rPr>
            </w:pPr>
          </w:p>
        </w:tc>
      </w:tr>
    </w:tbl>
    <w:p w14:paraId="2ED6D6F1" w14:textId="1DB1B469" w:rsidR="00F26433" w:rsidRPr="00AA226A" w:rsidRDefault="00F26433" w:rsidP="00A0675A">
      <w:pPr>
        <w:spacing w:after="0" w:line="240" w:lineRule="auto"/>
        <w:ind w:right="282" w:firstLine="5529"/>
        <w:jc w:val="center"/>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F26433">
      <w:pPr>
        <w:spacing w:after="0" w:line="240" w:lineRule="auto"/>
        <w:ind w:left="5660"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7F235517" w:rsidR="005B50A4" w:rsidRPr="00FD3C97" w:rsidRDefault="005B50A4" w:rsidP="00FD3C97">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на закупівлю за</w:t>
      </w:r>
      <w:r w:rsidR="00C95307">
        <w:rPr>
          <w:rFonts w:ascii="Times New Roman" w:eastAsia="Arial Unicode MS" w:hAnsi="Times New Roman" w:cs="Times New Roman"/>
          <w:color w:val="000000"/>
          <w:sz w:val="24"/>
          <w:szCs w:val="24"/>
          <w:lang w:eastAsia="ru-RU"/>
        </w:rPr>
        <w:t xml:space="preserve"> </w:t>
      </w:r>
      <w:r w:rsidR="00FE1ED1" w:rsidRPr="001F7D20">
        <w:rPr>
          <w:rFonts w:ascii="Times New Roman" w:hAnsi="Times New Roman"/>
          <w:b/>
          <w:bCs/>
          <w:sz w:val="24"/>
          <w:szCs w:val="24"/>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CF69F3">
              <w:rPr>
                <w:rFonts w:ascii="Times New Roman" w:eastAsia="Arial Unicode MS" w:hAnsi="Times New Roman" w:cs="Times New Roman"/>
                <w:color w:val="000000"/>
                <w:sz w:val="24"/>
                <w:szCs w:val="24"/>
                <w:lang w:eastAsia="ru-RU"/>
              </w:rPr>
              <w:t>бенефіціар</w:t>
            </w:r>
            <w:proofErr w:type="spellEnd"/>
            <w:r w:rsidRPr="00CF69F3">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F69F3">
              <w:rPr>
                <w:rFonts w:ascii="Times New Roman" w:eastAsia="Arial Unicode MS" w:hAnsi="Times New Roman" w:cs="Times New Roman"/>
                <w:color w:val="000000"/>
                <w:sz w:val="24"/>
                <w:szCs w:val="24"/>
                <w:lang w:eastAsia="ru-RU"/>
              </w:rPr>
              <w:t>т.п</w:t>
            </w:r>
            <w:proofErr w:type="spellEnd"/>
            <w:r w:rsidRPr="00CF69F3">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F69F3">
              <w:rPr>
                <w:rFonts w:ascii="Times New Roman" w:eastAsia="Arial Unicode MS" w:hAnsi="Times New Roman" w:cs="Times New Roman"/>
                <w:color w:val="000000"/>
                <w:sz w:val="24"/>
                <w:szCs w:val="24"/>
                <w:lang w:eastAsia="ru-RU"/>
              </w:rPr>
              <w:t>сприйнято</w:t>
            </w:r>
            <w:proofErr w:type="spellEnd"/>
            <w:r w:rsidRPr="00CF69F3">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CF69F3">
        <w:rPr>
          <w:rFonts w:ascii="Times New Roman" w:eastAsia="Arial Unicode MS" w:hAnsi="Times New Roman" w:cs="Times New Roman"/>
          <w:color w:val="000000"/>
          <w:sz w:val="24"/>
          <w:szCs w:val="24"/>
          <w:shd w:val="clear" w:color="auto" w:fill="FFFFFF"/>
          <w:lang w:eastAsia="ru-RU"/>
        </w:rPr>
        <w:t>субгрантів</w:t>
      </w:r>
      <w:proofErr w:type="spellEnd"/>
      <w:r w:rsidRPr="00CF69F3">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37"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w:t>
      </w:r>
      <w:r w:rsidRPr="00CF69F3">
        <w:rPr>
          <w:rFonts w:ascii="Times New Roman" w:eastAsia="Arial Unicode MS" w:hAnsi="Times New Roman" w:cs="Times New Roman"/>
          <w:color w:val="000000"/>
          <w:sz w:val="24"/>
          <w:szCs w:val="24"/>
          <w:shd w:val="clear" w:color="auto" w:fill="FFFFFF"/>
          <w:lang w:eastAsia="ru-RU"/>
        </w:rPr>
        <w:lastRenderedPageBreak/>
        <w:t xml:space="preserve">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F69F3">
        <w:rPr>
          <w:rFonts w:ascii="Times New Roman" w:eastAsia="Arial Unicode MS" w:hAnsi="Times New Roman" w:cs="Times New Roman"/>
          <w:color w:val="000000"/>
          <w:sz w:val="24"/>
          <w:szCs w:val="24"/>
          <w:shd w:val="clear" w:color="auto" w:fill="FFFFFF"/>
          <w:lang w:eastAsia="ru-RU"/>
        </w:rPr>
        <w:t>усиновлювач</w:t>
      </w:r>
      <w:proofErr w:type="spellEnd"/>
      <w:r w:rsidRPr="00CF69F3">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72FDBDC9"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103C9A">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80A16">
          <w:headerReference w:type="default" r:id="rId38"/>
          <w:pgSz w:w="11906" w:h="16838"/>
          <w:pgMar w:top="850" w:right="850" w:bottom="850" w:left="1417" w:header="709" w:footer="709" w:gutter="0"/>
          <w:pgNumType w:start="1"/>
          <w:cols w:space="720"/>
        </w:sectPr>
      </w:pPr>
    </w:p>
    <w:p w14:paraId="3C82790D" w14:textId="77777777" w:rsidR="00AA226A" w:rsidRDefault="00AA226A" w:rsidP="00F26433">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55E7E05" w14:textId="0A24B00C" w:rsidR="00F26433" w:rsidRPr="00AA226A"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t>ДОДАТОК 6</w:t>
      </w:r>
    </w:p>
    <w:p w14:paraId="15154343" w14:textId="77777777" w:rsidR="00F26433" w:rsidRPr="00CF69F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F69F3">
        <w:rPr>
          <w:rFonts w:ascii="Times New Roman" w:eastAsia="Times New Roman" w:hAnsi="Times New Roman" w:cs="Times New Roman"/>
          <w:b/>
          <w:bCs/>
        </w:rPr>
        <w:t>The</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Global</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Fund</w:t>
      </w:r>
      <w:proofErr w:type="spellEnd"/>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CF69F3">
        <w:rPr>
          <w:rFonts w:ascii="Times New Roman" w:eastAsia="Times New Roman" w:hAnsi="Times New Roman" w:cs="Times New Roman"/>
          <w:color w:val="000000"/>
          <w:sz w:val="24"/>
          <w:szCs w:val="24"/>
          <w:lang w:eastAsia="ru-RU"/>
        </w:rPr>
        <w:t>To</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Fight</w:t>
      </w:r>
      <w:proofErr w:type="spellEnd"/>
      <w:r w:rsidRPr="00CF69F3">
        <w:rPr>
          <w:rFonts w:ascii="Times New Roman" w:eastAsia="Times New Roman" w:hAnsi="Times New Roman" w:cs="Times New Roman"/>
          <w:color w:val="000000"/>
          <w:sz w:val="24"/>
          <w:szCs w:val="24"/>
          <w:lang w:eastAsia="ru-RU"/>
        </w:rPr>
        <w:t xml:space="preserve"> </w:t>
      </w:r>
      <w:r w:rsidRPr="00CF69F3">
        <w:rPr>
          <w:rFonts w:ascii="Times New Roman" w:eastAsia="Times New Roman" w:hAnsi="Times New Roman" w:cs="Times New Roman"/>
          <w:b/>
          <w:bCs/>
          <w:color w:val="000000"/>
          <w:sz w:val="24"/>
          <w:szCs w:val="24"/>
          <w:lang w:eastAsia="ru-RU"/>
        </w:rPr>
        <w:t xml:space="preserve">AIDS, </w:t>
      </w:r>
      <w:proofErr w:type="spellStart"/>
      <w:r w:rsidRPr="00CF69F3">
        <w:rPr>
          <w:rFonts w:ascii="Times New Roman" w:eastAsia="Times New Roman" w:hAnsi="Times New Roman" w:cs="Times New Roman"/>
          <w:color w:val="000000"/>
          <w:sz w:val="24"/>
          <w:szCs w:val="24"/>
          <w:lang w:eastAsia="ru-RU"/>
        </w:rPr>
        <w:t>Tuberculosis</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and</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Malaria</w:t>
      </w:r>
      <w:proofErr w:type="spellEnd"/>
      <w:r w:rsidRPr="00CF69F3">
        <w:rPr>
          <w:rFonts w:ascii="Times New Roman" w:eastAsia="Times New Roman" w:hAnsi="Times New Roman" w:cs="Times New Roman"/>
          <w:color w:val="000000"/>
          <w:sz w:val="24"/>
          <w:szCs w:val="24"/>
          <w:lang w:eastAsia="ru-RU"/>
        </w:rPr>
        <w:t xml:space="preserve">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F69F3">
        <w:rPr>
          <w:rFonts w:ascii="Times New Roman" w:eastAsia="Times New Roman" w:hAnsi="Times New Roman" w:cs="Times New Roman"/>
          <w:color w:val="000000"/>
          <w:sz w:val="24"/>
          <w:szCs w:val="24"/>
          <w:lang w:eastAsia="ru-RU"/>
        </w:rPr>
        <w:t>закупівлях</w:t>
      </w:r>
      <w:proofErr w:type="spellEnd"/>
      <w:r w:rsidRPr="00CF69F3">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F69F3">
        <w:rPr>
          <w:rFonts w:ascii="Times New Roman" w:eastAsia="Times New Roman" w:hAnsi="Times New Roman" w:cs="Times New Roman"/>
          <w:color w:val="000000"/>
          <w:sz w:val="24"/>
          <w:szCs w:val="24"/>
          <w:lang w:eastAsia="ru-RU"/>
        </w:rPr>
        <w:t>зворотнього</w:t>
      </w:r>
      <w:proofErr w:type="spellEnd"/>
      <w:r w:rsidRPr="00CF69F3">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F69F3">
        <w:rPr>
          <w:rFonts w:ascii="Times New Roman" w:eastAsia="Times New Roman" w:hAnsi="Times New Roman" w:cs="Times New Roman"/>
          <w:color w:val="000000"/>
          <w:sz w:val="24"/>
          <w:szCs w:val="24"/>
          <w:lang w:eastAsia="ru-RU"/>
        </w:rPr>
        <w:t>т.ч</w:t>
      </w:r>
      <w:proofErr w:type="spellEnd"/>
      <w:r w:rsidRPr="00CF69F3">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CF69F3">
        <w:rPr>
          <w:rFonts w:ascii="Times New Roman" w:eastAsia="Times New Roman" w:hAnsi="Times New Roman" w:cs="Times New Roman"/>
          <w:color w:val="000000"/>
          <w:sz w:val="24"/>
          <w:szCs w:val="24"/>
          <w:lang w:eastAsia="ru-RU"/>
        </w:rPr>
        <w:t>шахрайську,змовницьку</w:t>
      </w:r>
      <w:proofErr w:type="spellEnd"/>
      <w:r w:rsidRPr="00CF69F3">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F69F3">
        <w:rPr>
          <w:rFonts w:ascii="Times New Roman" w:eastAsia="Times New Roman" w:hAnsi="Times New Roman" w:cs="Times New Roman"/>
          <w:color w:val="000000"/>
          <w:sz w:val="24"/>
          <w:szCs w:val="24"/>
          <w:lang w:eastAsia="ru-RU"/>
        </w:rPr>
        <w:t>підзвітно</w:t>
      </w:r>
      <w:proofErr w:type="spellEnd"/>
      <w:r w:rsidRPr="00CF69F3">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F69F3">
        <w:rPr>
          <w:rFonts w:ascii="Times New Roman" w:eastAsia="Times New Roman" w:hAnsi="Times New Roman" w:cs="Times New Roman"/>
          <w:color w:val="000000"/>
          <w:sz w:val="24"/>
          <w:szCs w:val="24"/>
          <w:lang w:eastAsia="ru-RU"/>
        </w:rPr>
        <w:t>правил,встановлених</w:t>
      </w:r>
      <w:proofErr w:type="spellEnd"/>
      <w:r w:rsidRPr="00CF69F3">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F69F3">
        <w:rPr>
          <w:rFonts w:ascii="Times New Roman" w:eastAsia="Times New Roman" w:hAnsi="Times New Roman" w:cs="Times New Roman"/>
          <w:color w:val="000000"/>
          <w:sz w:val="24"/>
          <w:szCs w:val="24"/>
          <w:lang w:eastAsia="ru-RU"/>
        </w:rPr>
        <w:t>конкуретної</w:t>
      </w:r>
      <w:proofErr w:type="spellEnd"/>
      <w:r w:rsidRPr="00CF69F3">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CF69F3">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F69F3">
        <w:rPr>
          <w:rFonts w:ascii="Times New Roman" w:eastAsia="Times New Roman" w:hAnsi="Times New Roman" w:cs="Times New Roman"/>
          <w:color w:val="000000"/>
          <w:sz w:val="24"/>
          <w:szCs w:val="24"/>
          <w:lang w:eastAsia="ru-RU"/>
        </w:rPr>
        <w:t>бенефіціаріїв</w:t>
      </w:r>
      <w:proofErr w:type="spellEnd"/>
      <w:r w:rsidRPr="00CF69F3">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CF69F3">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CF69F3">
        <w:rPr>
          <w:rFonts w:ascii="Times New Roman" w:eastAsia="Times New Roman" w:hAnsi="Times New Roman" w:cs="Times New Roman"/>
          <w:color w:val="000000"/>
          <w:sz w:val="24"/>
          <w:szCs w:val="24"/>
          <w:lang w:eastAsia="ru-RU"/>
        </w:rPr>
        <w:t>закупівель</w:t>
      </w:r>
      <w:proofErr w:type="spellEnd"/>
      <w:r w:rsidRPr="00CF69F3">
        <w:rPr>
          <w:rFonts w:ascii="Times New Roman" w:eastAsia="Times New Roman" w:hAnsi="Times New Roman" w:cs="Times New Roman"/>
          <w:color w:val="000000"/>
          <w:sz w:val="24"/>
          <w:szCs w:val="24"/>
          <w:lang w:eastAsia="ru-RU"/>
        </w:rPr>
        <w:t xml:space="preserve">.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40"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41"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42"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CF69F3">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CF69F3"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CF69F3" w:rsidSect="00880A16">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26"/>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2"/>
        <w:tblW w:w="0" w:type="auto"/>
        <w:tblLook w:val="04A0" w:firstRow="1" w:lastRow="0" w:firstColumn="1" w:lastColumn="0" w:noHBand="0" w:noVBand="1"/>
      </w:tblPr>
      <w:tblGrid>
        <w:gridCol w:w="436"/>
        <w:gridCol w:w="2351"/>
        <w:gridCol w:w="6706"/>
      </w:tblGrid>
      <w:tr w:rsidR="002302A0" w:rsidRPr="00CF69F3" w14:paraId="5E12E0DB" w14:textId="77777777" w:rsidTr="00E46B07">
        <w:tc>
          <w:tcPr>
            <w:tcW w:w="436" w:type="dxa"/>
          </w:tcPr>
          <w:p w14:paraId="0015E6ED" w14:textId="77777777" w:rsidR="002302A0" w:rsidRPr="00CF69F3" w:rsidRDefault="002302A0" w:rsidP="001A62C5">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70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E46B07">
        <w:tc>
          <w:tcPr>
            <w:tcW w:w="436"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351" w:type="dxa"/>
          </w:tcPr>
          <w:p w14:paraId="2F9D2A57" w14:textId="16046162"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70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E46B07">
        <w:tc>
          <w:tcPr>
            <w:tcW w:w="436"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351"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CF69F3">
              <w:rPr>
                <w:color w:val="000000"/>
                <w:sz w:val="24"/>
                <w:szCs w:val="24"/>
                <w:lang w:eastAsia="ru-RU"/>
              </w:rPr>
              <w:t>адресою</w:t>
            </w:r>
            <w:proofErr w:type="spellEnd"/>
            <w:r w:rsidRPr="00CF69F3">
              <w:rPr>
                <w:color w:val="000000"/>
                <w:sz w:val="24"/>
                <w:szCs w:val="24"/>
                <w:lang w:eastAsia="ru-RU"/>
              </w:rPr>
              <w:t xml:space="preserve"> </w:t>
            </w:r>
            <w:hyperlink r:id="rId43"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E46B07">
        <w:tc>
          <w:tcPr>
            <w:tcW w:w="436"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351"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CF69F3">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w:t>
            </w:r>
            <w:proofErr w:type="spellStart"/>
            <w:r w:rsidRPr="00CF69F3">
              <w:rPr>
                <w:color w:val="000000"/>
                <w:sz w:val="24"/>
                <w:szCs w:val="24"/>
                <w:lang w:eastAsia="ru-RU"/>
              </w:rPr>
              <w:t>внесено</w:t>
            </w:r>
            <w:proofErr w:type="spellEnd"/>
            <w:r w:rsidRPr="00CF69F3">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 xml:space="preserve">було притягнуто згідно із законом до відповідальності за вчинення у сфері </w:t>
            </w:r>
            <w:proofErr w:type="spellStart"/>
            <w:r w:rsidRPr="00CF69F3">
              <w:rPr>
                <w:color w:val="000000"/>
                <w:sz w:val="24"/>
                <w:szCs w:val="24"/>
                <w:lang w:eastAsia="ru-RU"/>
              </w:rPr>
              <w:t>закупівель</w:t>
            </w:r>
            <w:proofErr w:type="spellEnd"/>
            <w:r w:rsidRPr="00CF69F3">
              <w:rPr>
                <w:color w:val="000000"/>
                <w:sz w:val="24"/>
                <w:szCs w:val="24"/>
                <w:lang w:eastAsia="ru-RU"/>
              </w:rPr>
              <w:t xml:space="preserve">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E46B07">
        <w:tc>
          <w:tcPr>
            <w:tcW w:w="436"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706"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E46B07">
        <w:tc>
          <w:tcPr>
            <w:tcW w:w="436"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w:t>
            </w:r>
            <w:r w:rsidRPr="00CF69F3">
              <w:rPr>
                <w:color w:val="000000"/>
                <w:sz w:val="24"/>
                <w:szCs w:val="24"/>
              </w:rPr>
              <w:lastRenderedPageBreak/>
              <w:t>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CF69F3">
              <w:rPr>
                <w:color w:val="000000"/>
                <w:sz w:val="24"/>
                <w:szCs w:val="24"/>
              </w:rPr>
              <w:t>их</w:t>
            </w:r>
            <w:proofErr w:type="spellEnd"/>
            <w:r w:rsidRPr="00CF69F3">
              <w:rPr>
                <w:color w:val="000000"/>
                <w:sz w:val="24"/>
                <w:szCs w:val="24"/>
              </w:rPr>
              <w:t xml:space="preserve">) </w:t>
            </w:r>
            <w:proofErr w:type="spellStart"/>
            <w:r w:rsidRPr="00CF69F3">
              <w:rPr>
                <w:color w:val="000000"/>
                <w:sz w:val="24"/>
                <w:szCs w:val="24"/>
              </w:rPr>
              <w:lastRenderedPageBreak/>
              <w:t>бенефеціарного</w:t>
            </w:r>
            <w:proofErr w:type="spellEnd"/>
            <w:r w:rsidRPr="00CF69F3">
              <w:rPr>
                <w:color w:val="000000"/>
                <w:sz w:val="24"/>
                <w:szCs w:val="24"/>
              </w:rPr>
              <w:t>(</w:t>
            </w:r>
            <w:proofErr w:type="spellStart"/>
            <w:r w:rsidRPr="00CF69F3">
              <w:rPr>
                <w:color w:val="000000"/>
                <w:sz w:val="24"/>
                <w:szCs w:val="24"/>
              </w:rPr>
              <w:t>их</w:t>
            </w:r>
            <w:proofErr w:type="spellEnd"/>
            <w:r w:rsidRPr="00CF69F3">
              <w:rPr>
                <w:color w:val="000000"/>
                <w:sz w:val="24"/>
                <w:szCs w:val="24"/>
              </w:rPr>
              <w:t>) власника(</w:t>
            </w:r>
            <w:proofErr w:type="spellStart"/>
            <w:r w:rsidRPr="00CF69F3">
              <w:rPr>
                <w:color w:val="000000"/>
                <w:sz w:val="24"/>
                <w:szCs w:val="24"/>
              </w:rPr>
              <w:t>ів</w:t>
            </w:r>
            <w:proofErr w:type="spellEnd"/>
            <w:r w:rsidRPr="00CF69F3">
              <w:rPr>
                <w:color w:val="000000"/>
                <w:sz w:val="24"/>
                <w:szCs w:val="24"/>
              </w:rPr>
              <w:t>)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w:t>
            </w:r>
            <w:r w:rsidRPr="00CF69F3">
              <w:rPr>
                <w:color w:val="000000"/>
                <w:sz w:val="24"/>
                <w:szCs w:val="24"/>
              </w:rPr>
              <w:lastRenderedPageBreak/>
              <w:t>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CF69F3">
              <w:rPr>
                <w:color w:val="000000"/>
                <w:sz w:val="24"/>
                <w:szCs w:val="24"/>
              </w:rPr>
              <w:t>бенефіціарним</w:t>
            </w:r>
            <w:proofErr w:type="spellEnd"/>
            <w:r w:rsidRPr="00CF69F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80A16">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E3B2" w14:textId="77777777" w:rsidR="0017567B" w:rsidRDefault="0017567B" w:rsidP="00A5280A">
      <w:pPr>
        <w:spacing w:after="0" w:line="240" w:lineRule="auto"/>
      </w:pPr>
      <w:r>
        <w:separator/>
      </w:r>
    </w:p>
  </w:endnote>
  <w:endnote w:type="continuationSeparator" w:id="0">
    <w:p w14:paraId="58F1F7BD" w14:textId="77777777" w:rsidR="0017567B" w:rsidRDefault="0017567B"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Neue">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Unicode MS">
    <w:altName w:val="Arial"/>
    <w:panose1 w:val="020B0604020202020204"/>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17567B" w:rsidRDefault="0017567B">
    <w:pPr>
      <w:pStyle w:val="ab"/>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ABE9" w14:textId="2BDEFC0F" w:rsidR="0017567B" w:rsidRDefault="0017567B">
    <w:pPr>
      <w:pStyle w:val="ab"/>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1482" w14:textId="77777777" w:rsidR="0017567B" w:rsidRDefault="0017567B" w:rsidP="00A5280A">
      <w:pPr>
        <w:spacing w:after="0" w:line="240" w:lineRule="auto"/>
      </w:pPr>
      <w:r>
        <w:separator/>
      </w:r>
    </w:p>
  </w:footnote>
  <w:footnote w:type="continuationSeparator" w:id="0">
    <w:p w14:paraId="4717D9E7" w14:textId="77777777" w:rsidR="0017567B" w:rsidRDefault="0017567B"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17567B" w:rsidRDefault="0017567B" w:rsidP="001A62C5">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73BB" w14:textId="77777777" w:rsidR="00A0675A" w:rsidRPr="00AE39E6" w:rsidRDefault="00A0675A" w:rsidP="00005AFD">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5FF8" w14:textId="77777777" w:rsidR="00185552" w:rsidRPr="00AE39E6" w:rsidRDefault="00185552" w:rsidP="001A62C5">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0795BDC"/>
    <w:multiLevelType w:val="multilevel"/>
    <w:tmpl w:val="F1C0FFD6"/>
    <w:lvl w:ilvl="0">
      <w:start w:val="4"/>
      <w:numFmt w:val="decimal"/>
      <w:lvlText w:val="%1."/>
      <w:lvlJc w:val="left"/>
      <w:pPr>
        <w:ind w:left="360" w:hanging="360"/>
      </w:pPr>
      <w:rPr>
        <w:rFonts w:hint="default"/>
        <w:i w:val="0"/>
        <w:lang w:val="ru-RU"/>
      </w:rPr>
    </w:lvl>
    <w:lvl w:ilvl="1">
      <w:start w:val="1"/>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040E2DDB"/>
    <w:multiLevelType w:val="multilevel"/>
    <w:tmpl w:val="608EA52A"/>
    <w:lvl w:ilvl="0">
      <w:start w:val="4"/>
      <w:numFmt w:val="decimal"/>
      <w:lvlText w:val="%1."/>
      <w:lvlJc w:val="left"/>
      <w:pPr>
        <w:ind w:left="360" w:hanging="360"/>
      </w:pPr>
      <w:rPr>
        <w:rFonts w:hint="default"/>
        <w:lang w:val="ru-RU"/>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1" w15:restartNumberingAfterBreak="0">
    <w:nsid w:val="045D1030"/>
    <w:multiLevelType w:val="hybridMultilevel"/>
    <w:tmpl w:val="5DF2A080"/>
    <w:lvl w:ilvl="0" w:tplc="E960AE0C">
      <w:start w:val="1"/>
      <w:numFmt w:val="decimal"/>
      <w:suff w:val="space"/>
      <w:lvlText w:val="3.%1."/>
      <w:lvlJc w:val="left"/>
      <w:pPr>
        <w:ind w:left="3196" w:hanging="360"/>
      </w:pPr>
      <w:rPr>
        <w:rFonts w:ascii="Times New Roman" w:hAnsi="Times New Roman" w:cs="Times New Roman" w:hint="default"/>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8265329"/>
    <w:multiLevelType w:val="hybridMultilevel"/>
    <w:tmpl w:val="3E56C83E"/>
    <w:lvl w:ilvl="0" w:tplc="9684BB7C">
      <w:start w:val="2"/>
      <w:numFmt w:val="decimal"/>
      <w:suff w:val="space"/>
      <w:lvlText w:val="6.1.%1."/>
      <w:lvlJc w:val="left"/>
      <w:pPr>
        <w:ind w:left="1287"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0ABA31B6"/>
    <w:multiLevelType w:val="multilevel"/>
    <w:tmpl w:val="7868D0BC"/>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822A2A"/>
    <w:multiLevelType w:val="multilevel"/>
    <w:tmpl w:val="80302C4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5" w15:restartNumberingAfterBreak="0">
    <w:nsid w:val="0B8A689B"/>
    <w:multiLevelType w:val="hybridMultilevel"/>
    <w:tmpl w:val="B978CB96"/>
    <w:lvl w:ilvl="0" w:tplc="8CD40394">
      <w:start w:val="1"/>
      <w:numFmt w:val="decimal"/>
      <w:suff w:val="space"/>
      <w:lvlText w:val="8.%1."/>
      <w:lvlJc w:val="left"/>
      <w:pPr>
        <w:ind w:left="720" w:hanging="360"/>
      </w:pPr>
      <w:rPr>
        <w:rFonts w:hint="default"/>
        <w:b w:val="0"/>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6" w15:restartNumberingAfterBreak="0">
    <w:nsid w:val="0D1F12CF"/>
    <w:multiLevelType w:val="hybridMultilevel"/>
    <w:tmpl w:val="61CAFBCA"/>
    <w:lvl w:ilvl="0" w:tplc="6E564766">
      <w:start w:val="1"/>
      <w:numFmt w:val="decimal"/>
      <w:lvlText w:val="6.3.%1."/>
      <w:lvlJc w:val="left"/>
      <w:pPr>
        <w:ind w:left="786" w:hanging="360"/>
      </w:pPr>
      <w:rPr>
        <w:rFonts w:cs="Times New Roman" w:hint="default"/>
        <w:strike w:val="0"/>
        <w:color w:val="auto"/>
      </w:rPr>
    </w:lvl>
    <w:lvl w:ilvl="1" w:tplc="04220019" w:tentative="1">
      <w:start w:val="1"/>
      <w:numFmt w:val="lowerLetter"/>
      <w:lvlText w:val="%2."/>
      <w:lvlJc w:val="left"/>
      <w:pPr>
        <w:ind w:left="1080" w:hanging="360"/>
      </w:pPr>
    </w:lvl>
    <w:lvl w:ilvl="2" w:tplc="0422001B">
      <w:start w:val="1"/>
      <w:numFmt w:val="lowerRoman"/>
      <w:lvlText w:val="%3."/>
      <w:lvlJc w:val="right"/>
      <w:pPr>
        <w:ind w:left="1800" w:hanging="180"/>
      </w:pPr>
    </w:lvl>
    <w:lvl w:ilvl="3" w:tplc="D8CA5040">
      <w:start w:val="1"/>
      <w:numFmt w:val="decimal"/>
      <w:suff w:val="space"/>
      <w:lvlText w:val="%4."/>
      <w:lvlJc w:val="left"/>
      <w:pPr>
        <w:ind w:left="2520" w:hanging="360"/>
      </w:pPr>
      <w:rPr>
        <w:rFonts w:hint="default"/>
        <w:b/>
      </w:r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10537E68"/>
    <w:multiLevelType w:val="multilevel"/>
    <w:tmpl w:val="A2AAE026"/>
    <w:lvl w:ilvl="0">
      <w:start w:val="1"/>
      <w:numFmt w:val="decimal"/>
      <w:suff w:val="space"/>
      <w:lvlText w:val="2.%1."/>
      <w:lvlJc w:val="left"/>
      <w:pPr>
        <w:ind w:left="3763" w:hanging="360"/>
      </w:pPr>
      <w:rPr>
        <w:rFonts w:hint="default"/>
        <w:b w:val="0"/>
        <w:i w:val="0"/>
        <w:strike w:val="0"/>
        <w:color w:val="auto"/>
      </w:rPr>
    </w:lvl>
    <w:lvl w:ilvl="1">
      <w:start w:val="3"/>
      <w:numFmt w:val="decimal"/>
      <w:lvlText w:val="6.%2."/>
      <w:lvlJc w:val="left"/>
      <w:pPr>
        <w:ind w:left="1080" w:hanging="720"/>
      </w:pPr>
      <w:rPr>
        <w:rFonts w:hint="default"/>
        <w:b w:val="0"/>
        <w:i w:val="0"/>
        <w:sz w:val="28"/>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1BE4E1E"/>
    <w:multiLevelType w:val="hybridMultilevel"/>
    <w:tmpl w:val="4686EEEC"/>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9" w15:restartNumberingAfterBreak="0">
    <w:nsid w:val="11BF7784"/>
    <w:multiLevelType w:val="multilevel"/>
    <w:tmpl w:val="A8DCA698"/>
    <w:lvl w:ilvl="0">
      <w:start w:val="9"/>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20" w15:restartNumberingAfterBreak="0">
    <w:nsid w:val="1317114A"/>
    <w:multiLevelType w:val="multilevel"/>
    <w:tmpl w:val="AB22C220"/>
    <w:lvl w:ilvl="0">
      <w:start w:val="5"/>
      <w:numFmt w:val="decimal"/>
      <w:lvlText w:val="%1."/>
      <w:lvlJc w:val="left"/>
      <w:pPr>
        <w:ind w:left="390" w:hanging="390"/>
      </w:pPr>
      <w:rPr>
        <w:rFonts w:hint="default"/>
      </w:rPr>
    </w:lvl>
    <w:lvl w:ilvl="1">
      <w:start w:val="2"/>
      <w:numFmt w:val="decimal"/>
      <w:lvlText w:val="11.%2."/>
      <w:lvlJc w:val="left"/>
      <w:pPr>
        <w:ind w:left="1287" w:hanging="72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37D4D77"/>
    <w:multiLevelType w:val="multilevel"/>
    <w:tmpl w:val="0F48AA6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5FC19A6"/>
    <w:multiLevelType w:val="multilevel"/>
    <w:tmpl w:val="963C0762"/>
    <w:lvl w:ilvl="0">
      <w:start w:val="6"/>
      <w:numFmt w:val="decimal"/>
      <w:lvlText w:val="%1."/>
      <w:lvlJc w:val="left"/>
      <w:pPr>
        <w:ind w:left="450" w:hanging="450"/>
      </w:pPr>
      <w:rPr>
        <w:rFonts w:hint="default"/>
        <w:lang w:val="ru-RU"/>
      </w:rPr>
    </w:lvl>
    <w:lvl w:ilvl="1">
      <w:start w:val="1"/>
      <w:numFmt w:val="decimal"/>
      <w:lvlText w:val="%1.%2."/>
      <w:lvlJc w:val="left"/>
      <w:pPr>
        <w:ind w:left="805" w:hanging="450"/>
      </w:pPr>
      <w:rPr>
        <w:rFonts w:hint="default"/>
        <w:b w:val="0"/>
        <w:bCs/>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2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1AE15CC2"/>
    <w:multiLevelType w:val="multilevel"/>
    <w:tmpl w:val="9FEE0750"/>
    <w:lvl w:ilvl="0">
      <w:start w:val="7"/>
      <w:numFmt w:val="decimal"/>
      <w:lvlText w:val="%1."/>
      <w:lvlJc w:val="left"/>
      <w:pPr>
        <w:ind w:left="360" w:hanging="360"/>
      </w:pPr>
      <w:rPr>
        <w:rFonts w:hint="default"/>
        <w:lang w:val="ru-RU"/>
      </w:rPr>
    </w:lvl>
    <w:lvl w:ilvl="1">
      <w:start w:val="1"/>
      <w:numFmt w:val="decimal"/>
      <w:lvlText w:val="%1.%2."/>
      <w:lvlJc w:val="left"/>
      <w:pPr>
        <w:ind w:left="928" w:hanging="360"/>
      </w:pPr>
      <w:rPr>
        <w:rFonts w:hint="default"/>
        <w:strike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5" w15:restartNumberingAfterBreak="0">
    <w:nsid w:val="1C9B2E27"/>
    <w:multiLevelType w:val="hybridMultilevel"/>
    <w:tmpl w:val="580E9F40"/>
    <w:lvl w:ilvl="0" w:tplc="CB7CDF8E">
      <w:start w:val="1"/>
      <w:numFmt w:val="decimal"/>
      <w:suff w:val="space"/>
      <w:lvlText w:val="%1)"/>
      <w:lvlJc w:val="left"/>
      <w:pPr>
        <w:ind w:left="786" w:hanging="360"/>
      </w:pPr>
      <w:rPr>
        <w:rFonts w:hint="default"/>
        <w:strike w:val="0"/>
        <w:color w:val="auto"/>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1CCA398C"/>
    <w:multiLevelType w:val="multilevel"/>
    <w:tmpl w:val="1122B008"/>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b/>
        <w:bCs/>
        <w:strike w:val="0"/>
      </w:rPr>
    </w:lvl>
    <w:lvl w:ilvl="2">
      <w:start w:val="36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D4762C"/>
    <w:multiLevelType w:val="multilevel"/>
    <w:tmpl w:val="89DEA3DE"/>
    <w:lvl w:ilvl="0">
      <w:start w:val="16"/>
      <w:numFmt w:val="decimal"/>
      <w:lvlText w:val="%1."/>
      <w:lvlJc w:val="left"/>
      <w:pPr>
        <w:ind w:left="405" w:hanging="405"/>
      </w:pPr>
      <w:rPr>
        <w:rFonts w:hint="default"/>
      </w:rPr>
    </w:lvl>
    <w:lvl w:ilvl="1">
      <w:start w:val="1"/>
      <w:numFmt w:val="decimal"/>
      <w:lvlText w:val="%1.%2."/>
      <w:lvlJc w:val="left"/>
      <w:pPr>
        <w:ind w:left="973" w:hanging="405"/>
      </w:pPr>
      <w:rPr>
        <w:rFonts w:hint="default"/>
        <w:b w:val="0"/>
        <w:bCs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15:restartNumberingAfterBreak="0">
    <w:nsid w:val="1EAA24F5"/>
    <w:multiLevelType w:val="multilevel"/>
    <w:tmpl w:val="280A851A"/>
    <w:lvl w:ilvl="0">
      <w:start w:val="13"/>
      <w:numFmt w:val="decimal"/>
      <w:lvlText w:val="%1."/>
      <w:lvlJc w:val="left"/>
      <w:pPr>
        <w:ind w:left="405" w:hanging="405"/>
      </w:pPr>
      <w:rPr>
        <w:rFonts w:hint="default"/>
      </w:rPr>
    </w:lvl>
    <w:lvl w:ilvl="1">
      <w:start w:val="1"/>
      <w:numFmt w:val="decimal"/>
      <w:lvlText w:val="%1.%2."/>
      <w:lvlJc w:val="left"/>
      <w:pPr>
        <w:ind w:left="1616" w:hanging="40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29" w15:restartNumberingAfterBreak="0">
    <w:nsid w:val="1EEA210C"/>
    <w:multiLevelType w:val="hybridMultilevel"/>
    <w:tmpl w:val="300208F2"/>
    <w:lvl w:ilvl="0" w:tplc="FE84C452">
      <w:start w:val="2"/>
      <w:numFmt w:val="bullet"/>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0" w15:restartNumberingAfterBreak="0">
    <w:nsid w:val="21381B8F"/>
    <w:multiLevelType w:val="hybridMultilevel"/>
    <w:tmpl w:val="FD10F906"/>
    <w:lvl w:ilvl="0" w:tplc="23DAA968">
      <w:numFmt w:val="bullet"/>
      <w:lvlText w:val="-"/>
      <w:lvlJc w:val="left"/>
      <w:pPr>
        <w:ind w:left="72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23ED7E99"/>
    <w:multiLevelType w:val="hybridMultilevel"/>
    <w:tmpl w:val="CDAE0958"/>
    <w:lvl w:ilvl="0" w:tplc="7186B344">
      <w:start w:val="1"/>
      <w:numFmt w:val="bullet"/>
      <w:suff w:val="space"/>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3" w15:restartNumberingAfterBreak="0">
    <w:nsid w:val="26F717DA"/>
    <w:multiLevelType w:val="hybridMultilevel"/>
    <w:tmpl w:val="BDD4F6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28115D0B"/>
    <w:multiLevelType w:val="multilevel"/>
    <w:tmpl w:val="65D62E8A"/>
    <w:lvl w:ilvl="0">
      <w:start w:val="16"/>
      <w:numFmt w:val="decimal"/>
      <w:lvlText w:val="%1."/>
      <w:lvlJc w:val="left"/>
      <w:pPr>
        <w:ind w:left="510" w:hanging="510"/>
      </w:pPr>
      <w:rPr>
        <w:rFonts w:hint="default"/>
      </w:rPr>
    </w:lvl>
    <w:lvl w:ilvl="1">
      <w:start w:val="29"/>
      <w:numFmt w:val="decimal"/>
      <w:lvlText w:val="%1.%2."/>
      <w:lvlJc w:val="left"/>
      <w:pPr>
        <w:ind w:left="1078" w:hanging="51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5" w15:restartNumberingAfterBreak="0">
    <w:nsid w:val="283532B2"/>
    <w:multiLevelType w:val="multilevel"/>
    <w:tmpl w:val="05CE1D40"/>
    <w:lvl w:ilvl="0">
      <w:start w:val="6"/>
      <w:numFmt w:val="decimal"/>
      <w:lvlText w:val="%1."/>
      <w:lvlJc w:val="left"/>
      <w:pPr>
        <w:ind w:left="450" w:hanging="450"/>
      </w:pPr>
      <w:rPr>
        <w:rFonts w:hint="default"/>
      </w:rPr>
    </w:lvl>
    <w:lvl w:ilvl="1">
      <w:start w:val="4"/>
      <w:numFmt w:val="decimal"/>
      <w:lvlText w:val="%1.%2."/>
      <w:lvlJc w:val="left"/>
      <w:pPr>
        <w:ind w:left="805" w:hanging="45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36" w15:restartNumberingAfterBreak="0">
    <w:nsid w:val="2B476FC4"/>
    <w:multiLevelType w:val="multilevel"/>
    <w:tmpl w:val="E60A98DC"/>
    <w:lvl w:ilvl="0">
      <w:start w:val="17"/>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2C527792"/>
    <w:multiLevelType w:val="multilevel"/>
    <w:tmpl w:val="FCB65BD2"/>
    <w:lvl w:ilvl="0">
      <w:start w:val="14"/>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8" w15:restartNumberingAfterBreak="0">
    <w:nsid w:val="2CF57DAC"/>
    <w:multiLevelType w:val="multilevel"/>
    <w:tmpl w:val="450C60EA"/>
    <w:lvl w:ilvl="0">
      <w:start w:val="9"/>
      <w:numFmt w:val="decimal"/>
      <w:lvlText w:val="%1."/>
      <w:lvlJc w:val="left"/>
      <w:pPr>
        <w:ind w:left="360" w:hanging="360"/>
      </w:pPr>
      <w:rPr>
        <w:rFonts w:hint="default"/>
      </w:rPr>
    </w:lvl>
    <w:lvl w:ilvl="1">
      <w:start w:val="1"/>
      <w:numFmt w:val="decimal"/>
      <w:lvlText w:val="%1.%2."/>
      <w:lvlJc w:val="left"/>
      <w:pPr>
        <w:ind w:left="1770" w:hanging="360"/>
      </w:pPr>
      <w:rPr>
        <w:rFonts w:hint="default"/>
        <w:b w:val="0"/>
        <w:bCs w:val="0"/>
      </w:rPr>
    </w:lvl>
    <w:lvl w:ilvl="2">
      <w:start w:val="1"/>
      <w:numFmt w:val="decimal"/>
      <w:lvlText w:val="%1.%2.%3."/>
      <w:lvlJc w:val="left"/>
      <w:pPr>
        <w:ind w:left="3180" w:hanging="36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360" w:hanging="720"/>
      </w:pPr>
      <w:rPr>
        <w:rFonts w:hint="default"/>
      </w:rPr>
    </w:lvl>
    <w:lvl w:ilvl="5">
      <w:start w:val="1"/>
      <w:numFmt w:val="decimal"/>
      <w:lvlText w:val="%1.%2.%3.%4.%5.%6."/>
      <w:lvlJc w:val="left"/>
      <w:pPr>
        <w:ind w:left="7770" w:hanging="720"/>
      </w:pPr>
      <w:rPr>
        <w:rFonts w:hint="default"/>
      </w:rPr>
    </w:lvl>
    <w:lvl w:ilvl="6">
      <w:start w:val="1"/>
      <w:numFmt w:val="decimal"/>
      <w:lvlText w:val="%1.%2.%3.%4.%5.%6.%7."/>
      <w:lvlJc w:val="left"/>
      <w:pPr>
        <w:ind w:left="9540" w:hanging="1080"/>
      </w:pPr>
      <w:rPr>
        <w:rFonts w:hint="default"/>
      </w:rPr>
    </w:lvl>
    <w:lvl w:ilvl="7">
      <w:start w:val="1"/>
      <w:numFmt w:val="decimal"/>
      <w:lvlText w:val="%1.%2.%3.%4.%5.%6.%7.%8."/>
      <w:lvlJc w:val="left"/>
      <w:pPr>
        <w:ind w:left="10950" w:hanging="1080"/>
      </w:pPr>
      <w:rPr>
        <w:rFonts w:hint="default"/>
      </w:rPr>
    </w:lvl>
    <w:lvl w:ilvl="8">
      <w:start w:val="1"/>
      <w:numFmt w:val="decimal"/>
      <w:lvlText w:val="%1.%2.%3.%4.%5.%6.%7.%8.%9."/>
      <w:lvlJc w:val="left"/>
      <w:pPr>
        <w:ind w:left="12360" w:hanging="1080"/>
      </w:pPr>
      <w:rPr>
        <w:rFonts w:hint="default"/>
      </w:rPr>
    </w:lvl>
  </w:abstractNum>
  <w:abstractNum w:abstractNumId="39" w15:restartNumberingAfterBreak="0">
    <w:nsid w:val="2E860F2B"/>
    <w:multiLevelType w:val="multilevel"/>
    <w:tmpl w:val="1E1C796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31566212"/>
    <w:multiLevelType w:val="hybridMultilevel"/>
    <w:tmpl w:val="3796D03A"/>
    <w:lvl w:ilvl="0" w:tplc="E5B6FE76">
      <w:start w:val="1"/>
      <w:numFmt w:val="decimal"/>
      <w:suff w:val="space"/>
      <w:lvlText w:val="7.%1."/>
      <w:lvlJc w:val="left"/>
      <w:pPr>
        <w:ind w:left="928" w:hanging="360"/>
      </w:pPr>
      <w:rPr>
        <w:rFonts w:ascii="Times New Roman" w:hAnsi="Times New Roman" w:cs="Times New Roman" w:hint="default"/>
        <w:strike w:val="0"/>
        <w:color w:val="auto"/>
        <w:sz w:val="24"/>
        <w:szCs w:val="24"/>
      </w:rPr>
    </w:lvl>
    <w:lvl w:ilvl="1" w:tplc="04220019">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1" w15:restartNumberingAfterBreak="0">
    <w:nsid w:val="32632F14"/>
    <w:multiLevelType w:val="multilevel"/>
    <w:tmpl w:val="7BEC8BD2"/>
    <w:lvl w:ilvl="0">
      <w:start w:val="4"/>
      <w:numFmt w:val="decimal"/>
      <w:lvlText w:val="%1"/>
      <w:lvlJc w:val="left"/>
      <w:pPr>
        <w:ind w:left="360" w:hanging="360"/>
      </w:pPr>
      <w:rPr>
        <w:rFonts w:hint="default"/>
        <w:i w:val="0"/>
      </w:rPr>
    </w:lvl>
    <w:lvl w:ilvl="1">
      <w:start w:val="3"/>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2"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375574FE"/>
    <w:multiLevelType w:val="multilevel"/>
    <w:tmpl w:val="1064091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38F54DFB"/>
    <w:multiLevelType w:val="multilevel"/>
    <w:tmpl w:val="D2D23A18"/>
    <w:lvl w:ilvl="0">
      <w:start w:val="16"/>
      <w:numFmt w:val="decimal"/>
      <w:lvlText w:val="%1."/>
      <w:lvlJc w:val="left"/>
      <w:pPr>
        <w:ind w:left="510" w:hanging="510"/>
      </w:pPr>
      <w:rPr>
        <w:rFonts w:hint="default"/>
      </w:rPr>
    </w:lvl>
    <w:lvl w:ilvl="1">
      <w:start w:val="30"/>
      <w:numFmt w:val="decimal"/>
      <w:lvlText w:val="%1.%2."/>
      <w:lvlJc w:val="left"/>
      <w:pPr>
        <w:ind w:left="1078" w:hanging="51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4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3ED94DC1"/>
    <w:multiLevelType w:val="multilevel"/>
    <w:tmpl w:val="48B26AB6"/>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128" w:hanging="1440"/>
      </w:pPr>
      <w:rPr>
        <w:rFonts w:hint="default"/>
      </w:rPr>
    </w:lvl>
  </w:abstractNum>
  <w:abstractNum w:abstractNumId="48" w15:restartNumberingAfterBreak="0">
    <w:nsid w:val="41DE209C"/>
    <w:multiLevelType w:val="multilevel"/>
    <w:tmpl w:val="7F460080"/>
    <w:lvl w:ilvl="0">
      <w:start w:val="18"/>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45F769F8"/>
    <w:multiLevelType w:val="multilevel"/>
    <w:tmpl w:val="9C40B5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96603AE"/>
    <w:multiLevelType w:val="hybridMultilevel"/>
    <w:tmpl w:val="03E6FB02"/>
    <w:lvl w:ilvl="0" w:tplc="487061C4">
      <w:start w:val="2"/>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52" w15:restartNumberingAfterBreak="0">
    <w:nsid w:val="4BBB1A37"/>
    <w:multiLevelType w:val="multilevel"/>
    <w:tmpl w:val="384875B8"/>
    <w:lvl w:ilvl="0">
      <w:start w:val="1"/>
      <w:numFmt w:val="decimal"/>
      <w:lvlText w:val="1.%1."/>
      <w:lvlJc w:val="left"/>
      <w:pPr>
        <w:ind w:left="928" w:hanging="360"/>
      </w:pPr>
      <w:rPr>
        <w:rFonts w:hint="default"/>
        <w:i w:val="0"/>
      </w:rPr>
    </w:lvl>
    <w:lvl w:ilvl="1">
      <w:start w:val="1"/>
      <w:numFmt w:val="decimal"/>
      <w:isLgl/>
      <w:lvlText w:val="%1.%2."/>
      <w:lvlJc w:val="left"/>
      <w:pPr>
        <w:ind w:left="988" w:hanging="420"/>
      </w:pPr>
      <w:rPr>
        <w:rFonts w:hint="default"/>
        <w:sz w:val="24"/>
        <w:szCs w:val="24"/>
        <w:lang w:val="uk-UA"/>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53" w15:restartNumberingAfterBreak="0">
    <w:nsid w:val="4CAF1BEF"/>
    <w:multiLevelType w:val="multilevel"/>
    <w:tmpl w:val="D3DAF3A0"/>
    <w:lvl w:ilvl="0">
      <w:start w:val="6"/>
      <w:numFmt w:val="decimal"/>
      <w:lvlText w:val="%1."/>
      <w:lvlJc w:val="left"/>
      <w:pPr>
        <w:ind w:left="450" w:hanging="450"/>
      </w:pPr>
      <w:rPr>
        <w:rFonts w:hint="default"/>
        <w:lang w:val="ru-RU"/>
      </w:rPr>
    </w:lvl>
    <w:lvl w:ilvl="1">
      <w:start w:val="5"/>
      <w:numFmt w:val="decimal"/>
      <w:lvlText w:val="%1.%2."/>
      <w:lvlJc w:val="left"/>
      <w:pPr>
        <w:ind w:left="946" w:hanging="45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54" w15:restartNumberingAfterBreak="0">
    <w:nsid w:val="4F7D3CDD"/>
    <w:multiLevelType w:val="hybridMultilevel"/>
    <w:tmpl w:val="75DA9E9A"/>
    <w:lvl w:ilvl="0" w:tplc="04208EC0">
      <w:start w:val="1"/>
      <w:numFmt w:val="decimal"/>
      <w:suff w:val="space"/>
      <w:lvlText w:val="11.%1."/>
      <w:lvlJc w:val="left"/>
      <w:pPr>
        <w:ind w:left="2007" w:hanging="360"/>
      </w:pPr>
      <w:rPr>
        <w:rFonts w:ascii="Times New Roman" w:hAnsi="Times New Roman" w:cs="Times New Roman" w:hint="default"/>
        <w:sz w:val="24"/>
        <w:szCs w:val="24"/>
      </w:r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55" w15:restartNumberingAfterBreak="0">
    <w:nsid w:val="51C70750"/>
    <w:multiLevelType w:val="multilevel"/>
    <w:tmpl w:val="C858560A"/>
    <w:lvl w:ilvl="0">
      <w:start w:val="10"/>
      <w:numFmt w:val="decimal"/>
      <w:lvlText w:val="%1."/>
      <w:lvlJc w:val="left"/>
      <w:pPr>
        <w:ind w:left="360" w:hanging="360"/>
      </w:pPr>
      <w:rPr>
        <w:rFonts w:hint="default"/>
      </w:rPr>
    </w:lvl>
    <w:lvl w:ilvl="1">
      <w:start w:val="1"/>
      <w:numFmt w:val="decimal"/>
      <w:lvlText w:val="%1.%2."/>
      <w:lvlJc w:val="left"/>
      <w:pPr>
        <w:ind w:left="1070" w:hanging="360"/>
      </w:pPr>
      <w:rPr>
        <w:rFonts w:hint="default"/>
        <w:b w:val="0"/>
        <w:sz w:val="24"/>
        <w:szCs w:val="24"/>
      </w:rPr>
    </w:lvl>
    <w:lvl w:ilvl="2">
      <w:start w:val="1"/>
      <w:numFmt w:val="decimal"/>
      <w:lvlText w:val="%1.%2.%3."/>
      <w:lvlJc w:val="left"/>
      <w:pPr>
        <w:ind w:left="360" w:hanging="360"/>
      </w:pPr>
      <w:rPr>
        <w:rFonts w:hint="default"/>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720" w:hanging="720"/>
      </w:pPr>
      <w:rPr>
        <w:rFonts w:hint="default"/>
        <w:sz w:val="15"/>
        <w:szCs w:val="15"/>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6" w15:restartNumberingAfterBreak="0">
    <w:nsid w:val="52293B88"/>
    <w:multiLevelType w:val="multilevel"/>
    <w:tmpl w:val="CCCE918E"/>
    <w:lvl w:ilvl="0">
      <w:start w:val="12"/>
      <w:numFmt w:val="decimal"/>
      <w:lvlText w:val="%1."/>
      <w:lvlJc w:val="left"/>
      <w:pPr>
        <w:ind w:left="405" w:hanging="405"/>
      </w:pPr>
      <w:rPr>
        <w:rFonts w:hint="default"/>
      </w:rPr>
    </w:lvl>
    <w:lvl w:ilvl="1">
      <w:start w:val="1"/>
      <w:numFmt w:val="decimal"/>
      <w:lvlText w:val="%1.%2."/>
      <w:lvlJc w:val="left"/>
      <w:pPr>
        <w:ind w:left="831" w:hanging="405"/>
      </w:pPr>
      <w:rPr>
        <w:rFonts w:hint="default"/>
        <w:b w:val="0"/>
        <w:bCs/>
        <w:sz w:val="24"/>
        <w:szCs w:val="24"/>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7" w15:restartNumberingAfterBreak="0">
    <w:nsid w:val="530642A1"/>
    <w:multiLevelType w:val="multilevel"/>
    <w:tmpl w:val="9F4EE2C2"/>
    <w:lvl w:ilvl="0">
      <w:start w:val="6"/>
      <w:numFmt w:val="decimal"/>
      <w:lvlText w:val="%1."/>
      <w:lvlJc w:val="left"/>
      <w:pPr>
        <w:ind w:left="450" w:hanging="450"/>
      </w:pPr>
      <w:rPr>
        <w:rFonts w:hint="default"/>
      </w:rPr>
    </w:lvl>
    <w:lvl w:ilvl="1">
      <w:start w:val="4"/>
      <w:numFmt w:val="decimal"/>
      <w:lvlText w:val="%1.%2."/>
      <w:lvlJc w:val="left"/>
      <w:pPr>
        <w:ind w:left="805" w:hanging="450"/>
      </w:pPr>
      <w:rPr>
        <w:rFonts w:hint="default"/>
      </w:rPr>
    </w:lvl>
    <w:lvl w:ilvl="2">
      <w:start w:val="4"/>
      <w:numFmt w:val="decimal"/>
      <w:lvlText w:val="%1.%2.%3."/>
      <w:lvlJc w:val="left"/>
      <w:pPr>
        <w:ind w:left="1430" w:hanging="720"/>
      </w:pPr>
      <w:rPr>
        <w:rFonts w:hint="default"/>
        <w:lang w:val="ru-RU"/>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8" w15:restartNumberingAfterBreak="0">
    <w:nsid w:val="53EC5100"/>
    <w:multiLevelType w:val="multilevel"/>
    <w:tmpl w:val="B5E8331A"/>
    <w:lvl w:ilvl="0">
      <w:start w:val="16"/>
      <w:numFmt w:val="decimal"/>
      <w:lvlText w:val="%1."/>
      <w:lvlJc w:val="left"/>
      <w:pPr>
        <w:ind w:left="405" w:hanging="405"/>
      </w:pPr>
      <w:rPr>
        <w:rFonts w:hint="default"/>
      </w:rPr>
    </w:lvl>
    <w:lvl w:ilvl="1">
      <w:start w:val="1"/>
      <w:numFmt w:val="decimal"/>
      <w:lvlText w:val="%1.%2."/>
      <w:lvlJc w:val="left"/>
      <w:pPr>
        <w:ind w:left="973" w:hanging="405"/>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9" w15:restartNumberingAfterBreak="0">
    <w:nsid w:val="563739F6"/>
    <w:multiLevelType w:val="multilevel"/>
    <w:tmpl w:val="AB5EB436"/>
    <w:lvl w:ilvl="0">
      <w:start w:val="11"/>
      <w:numFmt w:val="decimal"/>
      <w:lvlText w:val="%1."/>
      <w:lvlJc w:val="left"/>
      <w:pPr>
        <w:ind w:left="405" w:hanging="405"/>
      </w:pPr>
      <w:rPr>
        <w:rFonts w:hint="default"/>
      </w:rPr>
    </w:lvl>
    <w:lvl w:ilvl="1">
      <w:start w:val="1"/>
      <w:numFmt w:val="decimal"/>
      <w:lvlText w:val="%1.%2."/>
      <w:lvlJc w:val="left"/>
      <w:pPr>
        <w:ind w:left="2052" w:hanging="40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616" w:hanging="1440"/>
      </w:pPr>
      <w:rPr>
        <w:rFonts w:hint="default"/>
      </w:rPr>
    </w:lvl>
  </w:abstractNum>
  <w:abstractNum w:abstractNumId="60" w15:restartNumberingAfterBreak="0">
    <w:nsid w:val="574F4026"/>
    <w:multiLevelType w:val="hybridMultilevel"/>
    <w:tmpl w:val="9F3C43E0"/>
    <w:lvl w:ilvl="0" w:tplc="7444CA2C">
      <w:start w:val="1"/>
      <w:numFmt w:val="decimal"/>
      <w:suff w:val="space"/>
      <w:lvlText w:val="4.%1."/>
      <w:lvlJc w:val="left"/>
      <w:pPr>
        <w:ind w:left="1211" w:hanging="360"/>
      </w:pPr>
      <w:rPr>
        <w:rFonts w:hint="default"/>
        <w:b w:val="0"/>
        <w:i w:val="0"/>
        <w:sz w:val="24"/>
        <w:szCs w:val="28"/>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15:restartNumberingAfterBreak="0">
    <w:nsid w:val="582135E1"/>
    <w:multiLevelType w:val="hybridMultilevel"/>
    <w:tmpl w:val="F18403D4"/>
    <w:lvl w:ilvl="0" w:tplc="5FD03CEE">
      <w:start w:val="1"/>
      <w:numFmt w:val="decimal"/>
      <w:suff w:val="space"/>
      <w:lvlText w:val="6.2.%1."/>
      <w:lvlJc w:val="left"/>
      <w:pPr>
        <w:ind w:left="720" w:hanging="360"/>
      </w:pPr>
      <w:rPr>
        <w:rFonts w:hint="default"/>
        <w:b w:val="0"/>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58B304BE"/>
    <w:multiLevelType w:val="multilevel"/>
    <w:tmpl w:val="F2C2AB02"/>
    <w:lvl w:ilvl="0">
      <w:start w:val="10"/>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suff w:val="space"/>
      <w:lvlText w:val="11.1.%3."/>
      <w:lvlJc w:val="left"/>
      <w:pPr>
        <w:ind w:left="1800" w:hanging="720"/>
      </w:pPr>
      <w:rPr>
        <w:rFonts w:hint="default"/>
        <w:b w:val="0"/>
        <w:sz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3" w15:restartNumberingAfterBreak="0">
    <w:nsid w:val="59642B75"/>
    <w:multiLevelType w:val="multilevel"/>
    <w:tmpl w:val="5776C3B2"/>
    <w:lvl w:ilvl="0">
      <w:start w:val="1"/>
      <w:numFmt w:val="upperRoman"/>
      <w:suff w:val="space"/>
      <w:lvlText w:val="%1."/>
      <w:lvlJc w:val="left"/>
      <w:pPr>
        <w:ind w:left="3763" w:hanging="360"/>
      </w:pPr>
      <w:rPr>
        <w:rFonts w:hint="default"/>
        <w:b/>
        <w:i w:val="0"/>
        <w:strike w:val="0"/>
        <w:color w:val="auto"/>
      </w:rPr>
    </w:lvl>
    <w:lvl w:ilvl="1">
      <w:start w:val="3"/>
      <w:numFmt w:val="decimal"/>
      <w:lvlText w:val="6.%2."/>
      <w:lvlJc w:val="left"/>
      <w:pPr>
        <w:ind w:left="1080" w:hanging="720"/>
      </w:pPr>
      <w:rPr>
        <w:rFonts w:hint="default"/>
        <w:b w:val="0"/>
        <w:i w:val="0"/>
        <w:sz w:val="24"/>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AE84438"/>
    <w:multiLevelType w:val="multilevel"/>
    <w:tmpl w:val="3DAC6120"/>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C852DA5"/>
    <w:multiLevelType w:val="multilevel"/>
    <w:tmpl w:val="7F10216E"/>
    <w:lvl w:ilvl="0">
      <w:start w:val="10"/>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66" w15:restartNumberingAfterBreak="0">
    <w:nsid w:val="5E0B199F"/>
    <w:multiLevelType w:val="multilevel"/>
    <w:tmpl w:val="2EFCF40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7" w15:restartNumberingAfterBreak="0">
    <w:nsid w:val="5ECD2618"/>
    <w:multiLevelType w:val="hybridMultilevel"/>
    <w:tmpl w:val="96AA7242"/>
    <w:lvl w:ilvl="0" w:tplc="57585906">
      <w:start w:val="1"/>
      <w:numFmt w:val="bullet"/>
      <w:suff w:val="space"/>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6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62B80196"/>
    <w:multiLevelType w:val="hybridMultilevel"/>
    <w:tmpl w:val="D7F68968"/>
    <w:lvl w:ilvl="0" w:tplc="04190001">
      <w:start w:val="1"/>
      <w:numFmt w:val="bullet"/>
      <w:lvlText w:val=""/>
      <w:lvlJc w:val="left"/>
      <w:pPr>
        <w:tabs>
          <w:tab w:val="num" w:pos="2594"/>
        </w:tabs>
        <w:ind w:left="2594" w:hanging="360"/>
      </w:pPr>
      <w:rPr>
        <w:rFonts w:ascii="Symbol" w:hAnsi="Symbol" w:hint="default"/>
      </w:rPr>
    </w:lvl>
    <w:lvl w:ilvl="1" w:tplc="04190003" w:tentative="1">
      <w:start w:val="1"/>
      <w:numFmt w:val="bullet"/>
      <w:lvlText w:val="o"/>
      <w:lvlJc w:val="left"/>
      <w:pPr>
        <w:tabs>
          <w:tab w:val="num" w:pos="3314"/>
        </w:tabs>
        <w:ind w:left="3314" w:hanging="360"/>
      </w:pPr>
      <w:rPr>
        <w:rFonts w:ascii="Courier New" w:hAnsi="Courier New" w:cs="Courier New" w:hint="default"/>
      </w:rPr>
    </w:lvl>
    <w:lvl w:ilvl="2" w:tplc="04190005" w:tentative="1">
      <w:start w:val="1"/>
      <w:numFmt w:val="bullet"/>
      <w:lvlText w:val=""/>
      <w:lvlJc w:val="left"/>
      <w:pPr>
        <w:tabs>
          <w:tab w:val="num" w:pos="4034"/>
        </w:tabs>
        <w:ind w:left="4034" w:hanging="360"/>
      </w:pPr>
      <w:rPr>
        <w:rFonts w:ascii="Wingdings" w:hAnsi="Wingdings" w:hint="default"/>
      </w:rPr>
    </w:lvl>
    <w:lvl w:ilvl="3" w:tplc="04190001" w:tentative="1">
      <w:start w:val="1"/>
      <w:numFmt w:val="bullet"/>
      <w:lvlText w:val=""/>
      <w:lvlJc w:val="left"/>
      <w:pPr>
        <w:tabs>
          <w:tab w:val="num" w:pos="4754"/>
        </w:tabs>
        <w:ind w:left="4754" w:hanging="360"/>
      </w:pPr>
      <w:rPr>
        <w:rFonts w:ascii="Symbol" w:hAnsi="Symbol" w:hint="default"/>
      </w:rPr>
    </w:lvl>
    <w:lvl w:ilvl="4" w:tplc="04190003" w:tentative="1">
      <w:start w:val="1"/>
      <w:numFmt w:val="bullet"/>
      <w:lvlText w:val="o"/>
      <w:lvlJc w:val="left"/>
      <w:pPr>
        <w:tabs>
          <w:tab w:val="num" w:pos="5474"/>
        </w:tabs>
        <w:ind w:left="5474" w:hanging="360"/>
      </w:pPr>
      <w:rPr>
        <w:rFonts w:ascii="Courier New" w:hAnsi="Courier New" w:cs="Courier New" w:hint="default"/>
      </w:rPr>
    </w:lvl>
    <w:lvl w:ilvl="5" w:tplc="04190005" w:tentative="1">
      <w:start w:val="1"/>
      <w:numFmt w:val="bullet"/>
      <w:lvlText w:val=""/>
      <w:lvlJc w:val="left"/>
      <w:pPr>
        <w:tabs>
          <w:tab w:val="num" w:pos="6194"/>
        </w:tabs>
        <w:ind w:left="6194" w:hanging="360"/>
      </w:pPr>
      <w:rPr>
        <w:rFonts w:ascii="Wingdings" w:hAnsi="Wingdings" w:hint="default"/>
      </w:rPr>
    </w:lvl>
    <w:lvl w:ilvl="6" w:tplc="04190001" w:tentative="1">
      <w:start w:val="1"/>
      <w:numFmt w:val="bullet"/>
      <w:lvlText w:val=""/>
      <w:lvlJc w:val="left"/>
      <w:pPr>
        <w:tabs>
          <w:tab w:val="num" w:pos="6914"/>
        </w:tabs>
        <w:ind w:left="6914" w:hanging="360"/>
      </w:pPr>
      <w:rPr>
        <w:rFonts w:ascii="Symbol" w:hAnsi="Symbol" w:hint="default"/>
      </w:rPr>
    </w:lvl>
    <w:lvl w:ilvl="7" w:tplc="04190003" w:tentative="1">
      <w:start w:val="1"/>
      <w:numFmt w:val="bullet"/>
      <w:lvlText w:val="o"/>
      <w:lvlJc w:val="left"/>
      <w:pPr>
        <w:tabs>
          <w:tab w:val="num" w:pos="7634"/>
        </w:tabs>
        <w:ind w:left="7634" w:hanging="360"/>
      </w:pPr>
      <w:rPr>
        <w:rFonts w:ascii="Courier New" w:hAnsi="Courier New" w:cs="Courier New" w:hint="default"/>
      </w:rPr>
    </w:lvl>
    <w:lvl w:ilvl="8" w:tplc="04190005" w:tentative="1">
      <w:start w:val="1"/>
      <w:numFmt w:val="bullet"/>
      <w:lvlText w:val=""/>
      <w:lvlJc w:val="left"/>
      <w:pPr>
        <w:tabs>
          <w:tab w:val="num" w:pos="8354"/>
        </w:tabs>
        <w:ind w:left="8354" w:hanging="360"/>
      </w:pPr>
      <w:rPr>
        <w:rFonts w:ascii="Wingdings" w:hAnsi="Wingdings" w:hint="default"/>
      </w:rPr>
    </w:lvl>
  </w:abstractNum>
  <w:abstractNum w:abstractNumId="70" w15:restartNumberingAfterBreak="0">
    <w:nsid w:val="62EE1EAA"/>
    <w:multiLevelType w:val="hybridMultilevel"/>
    <w:tmpl w:val="9AC2A018"/>
    <w:lvl w:ilvl="0" w:tplc="40208112">
      <w:start w:val="1"/>
      <w:numFmt w:val="decimal"/>
      <w:lvlText w:val="6.5.%1."/>
      <w:lvlJc w:val="left"/>
      <w:pPr>
        <w:ind w:left="1353" w:hanging="360"/>
      </w:pPr>
      <w:rPr>
        <w:rFonts w:hint="default"/>
        <w:strike w:val="0"/>
        <w:color w:val="auto"/>
        <w:lang w:val="ru-RU"/>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1" w15:restartNumberingAfterBreak="0">
    <w:nsid w:val="66E477DA"/>
    <w:multiLevelType w:val="multilevel"/>
    <w:tmpl w:val="053E9442"/>
    <w:lvl w:ilvl="0">
      <w:start w:val="18"/>
      <w:numFmt w:val="decimal"/>
      <w:lvlText w:val="%1."/>
      <w:lvlJc w:val="left"/>
      <w:pPr>
        <w:ind w:left="525" w:hanging="525"/>
      </w:pPr>
      <w:rPr>
        <w:rFonts w:hint="default"/>
        <w:sz w:val="24"/>
        <w:szCs w:val="24"/>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2" w15:restartNumberingAfterBreak="0">
    <w:nsid w:val="67BB2C44"/>
    <w:multiLevelType w:val="multilevel"/>
    <w:tmpl w:val="D736D228"/>
    <w:lvl w:ilvl="0">
      <w:start w:val="20"/>
      <w:numFmt w:val="decimal"/>
      <w:lvlText w:val="%1."/>
      <w:lvlJc w:val="left"/>
      <w:pPr>
        <w:ind w:left="405" w:hanging="405"/>
      </w:pPr>
      <w:rPr>
        <w:rFonts w:hint="default"/>
      </w:rPr>
    </w:lvl>
    <w:lvl w:ilvl="1">
      <w:start w:val="1"/>
      <w:numFmt w:val="decimal"/>
      <w:lvlText w:val="%1.%2."/>
      <w:lvlJc w:val="left"/>
      <w:pPr>
        <w:ind w:left="1332" w:hanging="40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73" w15:restartNumberingAfterBreak="0">
    <w:nsid w:val="717560E7"/>
    <w:multiLevelType w:val="multilevel"/>
    <w:tmpl w:val="89504EC2"/>
    <w:lvl w:ilvl="0">
      <w:start w:val="14"/>
      <w:numFmt w:val="decimal"/>
      <w:lvlText w:val="%1."/>
      <w:lvlJc w:val="left"/>
      <w:pPr>
        <w:ind w:left="405" w:hanging="405"/>
      </w:pPr>
      <w:rPr>
        <w:rFonts w:hint="default"/>
      </w:rPr>
    </w:lvl>
    <w:lvl w:ilvl="1">
      <w:start w:val="1"/>
      <w:numFmt w:val="decimal"/>
      <w:lvlText w:val="%1.%2."/>
      <w:lvlJc w:val="left"/>
      <w:pPr>
        <w:ind w:left="111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29A3ED4"/>
    <w:multiLevelType w:val="multilevel"/>
    <w:tmpl w:val="257EAC70"/>
    <w:lvl w:ilvl="0">
      <w:start w:val="12"/>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5" w15:restartNumberingAfterBreak="0">
    <w:nsid w:val="739D260C"/>
    <w:multiLevelType w:val="multilevel"/>
    <w:tmpl w:val="1DD48DEA"/>
    <w:lvl w:ilvl="0">
      <w:start w:val="1"/>
      <w:numFmt w:val="upperRoman"/>
      <w:pStyle w:val="a0"/>
      <w:suff w:val="space"/>
      <w:lvlText w:val="%1."/>
      <w:lvlJc w:val="left"/>
      <w:pPr>
        <w:ind w:left="2629" w:hanging="360"/>
      </w:pPr>
      <w:rPr>
        <w:rFonts w:hint="default"/>
        <w:b/>
        <w:bCs/>
        <w:i w:val="0"/>
        <w:strike w:val="0"/>
        <w:color w:val="auto"/>
      </w:rPr>
    </w:lvl>
    <w:lvl w:ilvl="1">
      <w:start w:val="1"/>
      <w:numFmt w:val="decimal"/>
      <w:lvlText w:val="6.%2."/>
      <w:lvlJc w:val="left"/>
      <w:pPr>
        <w:ind w:left="1571" w:hanging="720"/>
      </w:pPr>
      <w:rPr>
        <w:rFonts w:hint="default"/>
        <w:b w:val="0"/>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7500E3E"/>
    <w:multiLevelType w:val="multilevel"/>
    <w:tmpl w:val="34122126"/>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7B821A8"/>
    <w:multiLevelType w:val="hybridMultilevel"/>
    <w:tmpl w:val="E4427CAC"/>
    <w:lvl w:ilvl="0" w:tplc="627A632C">
      <w:start w:val="1"/>
      <w:numFmt w:val="decimal"/>
      <w:suff w:val="space"/>
      <w:lvlText w:val="1.%1."/>
      <w:lvlJc w:val="left"/>
      <w:pPr>
        <w:ind w:left="928" w:hanging="360"/>
      </w:pPr>
      <w:rPr>
        <w:rFonts w:hint="default"/>
        <w:i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79E87D48"/>
    <w:multiLevelType w:val="hybridMultilevel"/>
    <w:tmpl w:val="1054AEE8"/>
    <w:lvl w:ilvl="0" w:tplc="6B202E56">
      <w:start w:val="1"/>
      <w:numFmt w:val="decimal"/>
      <w:lvlText w:val="6.6.%1."/>
      <w:lvlJc w:val="left"/>
      <w:pPr>
        <w:ind w:left="1637"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79" w15:restartNumberingAfterBreak="0">
    <w:nsid w:val="7BE563E3"/>
    <w:multiLevelType w:val="multilevel"/>
    <w:tmpl w:val="93687416"/>
    <w:lvl w:ilvl="0">
      <w:start w:val="13"/>
      <w:numFmt w:val="decimal"/>
      <w:lvlText w:val="%1."/>
      <w:lvlJc w:val="left"/>
      <w:pPr>
        <w:ind w:left="405" w:hanging="405"/>
      </w:pPr>
      <w:rPr>
        <w:rFonts w:hint="default"/>
      </w:rPr>
    </w:lvl>
    <w:lvl w:ilvl="1">
      <w:start w:val="1"/>
      <w:numFmt w:val="decimal"/>
      <w:lvlText w:val="%1.%2."/>
      <w:lvlJc w:val="left"/>
      <w:pPr>
        <w:ind w:left="1616" w:hanging="40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80" w15:restartNumberingAfterBreak="0">
    <w:nsid w:val="7C9B124B"/>
    <w:multiLevelType w:val="multilevel"/>
    <w:tmpl w:val="D90C22F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CA4015D"/>
    <w:multiLevelType w:val="multilevel"/>
    <w:tmpl w:val="47004CDA"/>
    <w:lvl w:ilvl="0">
      <w:start w:val="3"/>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b/>
        <w:bCs/>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82" w15:restartNumberingAfterBreak="0">
    <w:nsid w:val="7D335865"/>
    <w:multiLevelType w:val="multilevel"/>
    <w:tmpl w:val="B5C26F82"/>
    <w:lvl w:ilvl="0">
      <w:start w:val="20"/>
      <w:numFmt w:val="decimal"/>
      <w:lvlText w:val="%1."/>
      <w:lvlJc w:val="left"/>
      <w:pPr>
        <w:ind w:left="405" w:hanging="405"/>
      </w:pPr>
      <w:rPr>
        <w:rFonts w:hint="default"/>
      </w:rPr>
    </w:lvl>
    <w:lvl w:ilvl="1">
      <w:start w:val="1"/>
      <w:numFmt w:val="decimal"/>
      <w:lvlText w:val="%1.%2."/>
      <w:lvlJc w:val="left"/>
      <w:pPr>
        <w:ind w:left="1332" w:hanging="40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num w:numId="1" w16cid:durableId="94592429">
    <w:abstractNumId w:val="42"/>
  </w:num>
  <w:num w:numId="2" w16cid:durableId="1834056305">
    <w:abstractNumId w:val="23"/>
  </w:num>
  <w:num w:numId="3" w16cid:durableId="1446927664">
    <w:abstractNumId w:val="31"/>
  </w:num>
  <w:num w:numId="4" w16cid:durableId="929578108">
    <w:abstractNumId w:val="68"/>
  </w:num>
  <w:num w:numId="5" w16cid:durableId="314575840">
    <w:abstractNumId w:val="46"/>
  </w:num>
  <w:num w:numId="6" w16cid:durableId="641883648">
    <w:abstractNumId w:val="44"/>
  </w:num>
  <w:num w:numId="7" w16cid:durableId="591279571">
    <w:abstractNumId w:val="0"/>
  </w:num>
  <w:num w:numId="8" w16cid:durableId="426074215">
    <w:abstractNumId w:val="50"/>
  </w:num>
  <w:num w:numId="9" w16cid:durableId="1111584875">
    <w:abstractNumId w:val="81"/>
  </w:num>
  <w:num w:numId="10" w16cid:durableId="1854412184">
    <w:abstractNumId w:val="30"/>
  </w:num>
  <w:num w:numId="11" w16cid:durableId="422654776">
    <w:abstractNumId w:val="9"/>
  </w:num>
  <w:num w:numId="12" w16cid:durableId="949318740">
    <w:abstractNumId w:val="39"/>
  </w:num>
  <w:num w:numId="13" w16cid:durableId="416754869">
    <w:abstractNumId w:val="41"/>
  </w:num>
  <w:num w:numId="14" w16cid:durableId="1001590064">
    <w:abstractNumId w:val="49"/>
  </w:num>
  <w:num w:numId="15" w16cid:durableId="296691713">
    <w:abstractNumId w:val="75"/>
  </w:num>
  <w:num w:numId="16" w16cid:durableId="747576096">
    <w:abstractNumId w:val="33"/>
  </w:num>
  <w:num w:numId="17" w16cid:durableId="1467432593">
    <w:abstractNumId w:val="18"/>
  </w:num>
  <w:num w:numId="18" w16cid:durableId="1693068351">
    <w:abstractNumId w:val="80"/>
  </w:num>
  <w:num w:numId="19" w16cid:durableId="1538739544">
    <w:abstractNumId w:val="32"/>
  </w:num>
  <w:num w:numId="20" w16cid:durableId="1294141308">
    <w:abstractNumId w:val="36"/>
  </w:num>
  <w:num w:numId="21" w16cid:durableId="27724630">
    <w:abstractNumId w:val="43"/>
  </w:num>
  <w:num w:numId="22" w16cid:durableId="267466201">
    <w:abstractNumId w:val="26"/>
  </w:num>
  <w:num w:numId="23" w16cid:durableId="958417217">
    <w:abstractNumId w:val="77"/>
  </w:num>
  <w:num w:numId="24" w16cid:durableId="1600991886">
    <w:abstractNumId w:val="11"/>
  </w:num>
  <w:num w:numId="25" w16cid:durableId="2147160418">
    <w:abstractNumId w:val="12"/>
  </w:num>
  <w:num w:numId="26" w16cid:durableId="1238172251">
    <w:abstractNumId w:val="16"/>
  </w:num>
  <w:num w:numId="27" w16cid:durableId="1065373540">
    <w:abstractNumId w:val="62"/>
  </w:num>
  <w:num w:numId="28" w16cid:durableId="123624239">
    <w:abstractNumId w:val="78"/>
  </w:num>
  <w:num w:numId="29" w16cid:durableId="581641032">
    <w:abstractNumId w:val="70"/>
  </w:num>
  <w:num w:numId="30" w16cid:durableId="1943224226">
    <w:abstractNumId w:val="67"/>
  </w:num>
  <w:num w:numId="31" w16cid:durableId="1670520597">
    <w:abstractNumId w:val="15"/>
  </w:num>
  <w:num w:numId="32" w16cid:durableId="1355811439">
    <w:abstractNumId w:val="54"/>
  </w:num>
  <w:num w:numId="33" w16cid:durableId="479931261">
    <w:abstractNumId w:val="20"/>
  </w:num>
  <w:num w:numId="34" w16cid:durableId="1214271950">
    <w:abstractNumId w:val="40"/>
  </w:num>
  <w:num w:numId="35" w16cid:durableId="1604802578">
    <w:abstractNumId w:val="63"/>
  </w:num>
  <w:num w:numId="36" w16cid:durableId="834877117">
    <w:abstractNumId w:val="7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5158932">
    <w:abstractNumId w:val="61"/>
  </w:num>
  <w:num w:numId="38" w16cid:durableId="583223047">
    <w:abstractNumId w:val="17"/>
  </w:num>
  <w:num w:numId="39" w16cid:durableId="1314068975">
    <w:abstractNumId w:val="60"/>
  </w:num>
  <w:num w:numId="40" w16cid:durableId="174542074">
    <w:abstractNumId w:val="56"/>
  </w:num>
  <w:num w:numId="41" w16cid:durableId="1582526276">
    <w:abstractNumId w:val="79"/>
  </w:num>
  <w:num w:numId="42" w16cid:durableId="433867476">
    <w:abstractNumId w:val="73"/>
  </w:num>
  <w:num w:numId="43" w16cid:durableId="1548908909">
    <w:abstractNumId w:val="13"/>
  </w:num>
  <w:num w:numId="44" w16cid:durableId="1193957491">
    <w:abstractNumId w:val="58"/>
  </w:num>
  <w:num w:numId="45" w16cid:durableId="84229793">
    <w:abstractNumId w:val="71"/>
  </w:num>
  <w:num w:numId="46" w16cid:durableId="729116466">
    <w:abstractNumId w:val="29"/>
  </w:num>
  <w:num w:numId="47" w16cid:durableId="1515728908">
    <w:abstractNumId w:val="55"/>
  </w:num>
  <w:num w:numId="48" w16cid:durableId="1143237915">
    <w:abstractNumId w:val="69"/>
  </w:num>
  <w:num w:numId="49" w16cid:durableId="825172082">
    <w:abstractNumId w:val="38"/>
  </w:num>
  <w:num w:numId="50" w16cid:durableId="1537041699">
    <w:abstractNumId w:val="57"/>
  </w:num>
  <w:num w:numId="51" w16cid:durableId="592713942">
    <w:abstractNumId w:val="22"/>
  </w:num>
  <w:num w:numId="52" w16cid:durableId="246110799">
    <w:abstractNumId w:val="45"/>
  </w:num>
  <w:num w:numId="53" w16cid:durableId="839471445">
    <w:abstractNumId w:val="72"/>
  </w:num>
  <w:num w:numId="54" w16cid:durableId="1926693982">
    <w:abstractNumId w:val="25"/>
  </w:num>
  <w:num w:numId="55" w16cid:durableId="403573347">
    <w:abstractNumId w:val="52"/>
  </w:num>
  <w:num w:numId="56" w16cid:durableId="805051478">
    <w:abstractNumId w:val="51"/>
  </w:num>
  <w:num w:numId="57" w16cid:durableId="425809250">
    <w:abstractNumId w:val="47"/>
  </w:num>
  <w:num w:numId="58" w16cid:durableId="152112330">
    <w:abstractNumId w:val="10"/>
  </w:num>
  <w:num w:numId="59" w16cid:durableId="493422998">
    <w:abstractNumId w:val="66"/>
  </w:num>
  <w:num w:numId="60" w16cid:durableId="414598401">
    <w:abstractNumId w:val="14"/>
  </w:num>
  <w:num w:numId="61" w16cid:durableId="878279891">
    <w:abstractNumId w:val="35"/>
  </w:num>
  <w:num w:numId="62" w16cid:durableId="159128264">
    <w:abstractNumId w:val="53"/>
  </w:num>
  <w:num w:numId="63" w16cid:durableId="1958291169">
    <w:abstractNumId w:val="24"/>
  </w:num>
  <w:num w:numId="64" w16cid:durableId="932477013">
    <w:abstractNumId w:val="21"/>
  </w:num>
  <w:num w:numId="65" w16cid:durableId="1219589692">
    <w:abstractNumId w:val="19"/>
  </w:num>
  <w:num w:numId="66" w16cid:durableId="1904635224">
    <w:abstractNumId w:val="65"/>
  </w:num>
  <w:num w:numId="67" w16cid:durableId="59256367">
    <w:abstractNumId w:val="64"/>
  </w:num>
  <w:num w:numId="68" w16cid:durableId="10571480">
    <w:abstractNumId w:val="59"/>
  </w:num>
  <w:num w:numId="69" w16cid:durableId="1595281425">
    <w:abstractNumId w:val="74"/>
  </w:num>
  <w:num w:numId="70" w16cid:durableId="1695958197">
    <w:abstractNumId w:val="28"/>
  </w:num>
  <w:num w:numId="71" w16cid:durableId="1941721864">
    <w:abstractNumId w:val="37"/>
  </w:num>
  <w:num w:numId="72" w16cid:durableId="2016882645">
    <w:abstractNumId w:val="76"/>
  </w:num>
  <w:num w:numId="73" w16cid:durableId="502554123">
    <w:abstractNumId w:val="27"/>
  </w:num>
  <w:num w:numId="74" w16cid:durableId="1657958475">
    <w:abstractNumId w:val="34"/>
  </w:num>
  <w:num w:numId="75" w16cid:durableId="1241479230">
    <w:abstractNumId w:val="48"/>
  </w:num>
  <w:num w:numId="76" w16cid:durableId="539821550">
    <w:abstractNumId w:val="8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876"/>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6A9A"/>
    <w:rsid w:val="0001744A"/>
    <w:rsid w:val="000174EB"/>
    <w:rsid w:val="00017877"/>
    <w:rsid w:val="000210B9"/>
    <w:rsid w:val="0002177B"/>
    <w:rsid w:val="0002402B"/>
    <w:rsid w:val="00024D65"/>
    <w:rsid w:val="000253D1"/>
    <w:rsid w:val="000253F0"/>
    <w:rsid w:val="0002576B"/>
    <w:rsid w:val="0002721C"/>
    <w:rsid w:val="00027677"/>
    <w:rsid w:val="00030932"/>
    <w:rsid w:val="00032BC1"/>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30A3"/>
    <w:rsid w:val="00063BE5"/>
    <w:rsid w:val="00065B4B"/>
    <w:rsid w:val="000674C9"/>
    <w:rsid w:val="00070103"/>
    <w:rsid w:val="00071B18"/>
    <w:rsid w:val="00073636"/>
    <w:rsid w:val="0007371D"/>
    <w:rsid w:val="0007633B"/>
    <w:rsid w:val="0007683E"/>
    <w:rsid w:val="00077294"/>
    <w:rsid w:val="0008066E"/>
    <w:rsid w:val="0008161F"/>
    <w:rsid w:val="00081825"/>
    <w:rsid w:val="00081EA8"/>
    <w:rsid w:val="000833D8"/>
    <w:rsid w:val="0008580E"/>
    <w:rsid w:val="00086BEA"/>
    <w:rsid w:val="00092C26"/>
    <w:rsid w:val="0009652F"/>
    <w:rsid w:val="00096805"/>
    <w:rsid w:val="000A0A37"/>
    <w:rsid w:val="000A0EBF"/>
    <w:rsid w:val="000A1E11"/>
    <w:rsid w:val="000A34DF"/>
    <w:rsid w:val="000A4B69"/>
    <w:rsid w:val="000A53C4"/>
    <w:rsid w:val="000A5527"/>
    <w:rsid w:val="000B11B0"/>
    <w:rsid w:val="000B268D"/>
    <w:rsid w:val="000B2759"/>
    <w:rsid w:val="000B27CD"/>
    <w:rsid w:val="000B541A"/>
    <w:rsid w:val="000B6038"/>
    <w:rsid w:val="000B6696"/>
    <w:rsid w:val="000B79BA"/>
    <w:rsid w:val="000C06CC"/>
    <w:rsid w:val="000C098B"/>
    <w:rsid w:val="000C4958"/>
    <w:rsid w:val="000D0799"/>
    <w:rsid w:val="000D23A3"/>
    <w:rsid w:val="000D3091"/>
    <w:rsid w:val="000D3A9F"/>
    <w:rsid w:val="000D498D"/>
    <w:rsid w:val="000D4EA6"/>
    <w:rsid w:val="000D70F1"/>
    <w:rsid w:val="000D7EFA"/>
    <w:rsid w:val="000E0C12"/>
    <w:rsid w:val="000E2815"/>
    <w:rsid w:val="000E2D3E"/>
    <w:rsid w:val="000E46EE"/>
    <w:rsid w:val="000E5087"/>
    <w:rsid w:val="000E5232"/>
    <w:rsid w:val="000E5B8C"/>
    <w:rsid w:val="000E7CBC"/>
    <w:rsid w:val="000F256C"/>
    <w:rsid w:val="000F2E0E"/>
    <w:rsid w:val="000F3B1B"/>
    <w:rsid w:val="000F3F88"/>
    <w:rsid w:val="000F4290"/>
    <w:rsid w:val="00100706"/>
    <w:rsid w:val="00102AF1"/>
    <w:rsid w:val="00103220"/>
    <w:rsid w:val="001035E0"/>
    <w:rsid w:val="00103C9A"/>
    <w:rsid w:val="00104A65"/>
    <w:rsid w:val="00106DE9"/>
    <w:rsid w:val="00112C4C"/>
    <w:rsid w:val="00112EF6"/>
    <w:rsid w:val="001137BC"/>
    <w:rsid w:val="00114C77"/>
    <w:rsid w:val="00115B7A"/>
    <w:rsid w:val="00116656"/>
    <w:rsid w:val="0011695F"/>
    <w:rsid w:val="001220F6"/>
    <w:rsid w:val="001259D7"/>
    <w:rsid w:val="00125F01"/>
    <w:rsid w:val="00126A2D"/>
    <w:rsid w:val="00126D82"/>
    <w:rsid w:val="001301D5"/>
    <w:rsid w:val="001308D6"/>
    <w:rsid w:val="00131CB5"/>
    <w:rsid w:val="00134730"/>
    <w:rsid w:val="00135C0D"/>
    <w:rsid w:val="001375F5"/>
    <w:rsid w:val="00141CE2"/>
    <w:rsid w:val="00142C0A"/>
    <w:rsid w:val="00143043"/>
    <w:rsid w:val="00143F53"/>
    <w:rsid w:val="00145B29"/>
    <w:rsid w:val="001476B5"/>
    <w:rsid w:val="00150D92"/>
    <w:rsid w:val="0015121B"/>
    <w:rsid w:val="001531CF"/>
    <w:rsid w:val="00154C99"/>
    <w:rsid w:val="001577AA"/>
    <w:rsid w:val="00160460"/>
    <w:rsid w:val="00161F88"/>
    <w:rsid w:val="00161FCD"/>
    <w:rsid w:val="00163F45"/>
    <w:rsid w:val="00164778"/>
    <w:rsid w:val="00164DFB"/>
    <w:rsid w:val="00165059"/>
    <w:rsid w:val="00165502"/>
    <w:rsid w:val="001658AF"/>
    <w:rsid w:val="0017034C"/>
    <w:rsid w:val="00170832"/>
    <w:rsid w:val="0017135B"/>
    <w:rsid w:val="00171893"/>
    <w:rsid w:val="00171D6F"/>
    <w:rsid w:val="001724A5"/>
    <w:rsid w:val="0017567B"/>
    <w:rsid w:val="00176C43"/>
    <w:rsid w:val="00176EB0"/>
    <w:rsid w:val="00181DD8"/>
    <w:rsid w:val="00182383"/>
    <w:rsid w:val="00183B1A"/>
    <w:rsid w:val="0018550D"/>
    <w:rsid w:val="00185552"/>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62C5"/>
    <w:rsid w:val="001A7458"/>
    <w:rsid w:val="001B30BD"/>
    <w:rsid w:val="001B37F9"/>
    <w:rsid w:val="001B727E"/>
    <w:rsid w:val="001C3303"/>
    <w:rsid w:val="001C36CD"/>
    <w:rsid w:val="001C4A23"/>
    <w:rsid w:val="001C5881"/>
    <w:rsid w:val="001C6306"/>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7B0"/>
    <w:rsid w:val="001E6FA2"/>
    <w:rsid w:val="001E7C00"/>
    <w:rsid w:val="001E7DFD"/>
    <w:rsid w:val="001F094C"/>
    <w:rsid w:val="001F0DF1"/>
    <w:rsid w:val="001F1AA0"/>
    <w:rsid w:val="001F2BB8"/>
    <w:rsid w:val="001F2D94"/>
    <w:rsid w:val="001F46F3"/>
    <w:rsid w:val="001F4910"/>
    <w:rsid w:val="001F612B"/>
    <w:rsid w:val="001F6358"/>
    <w:rsid w:val="001F66AD"/>
    <w:rsid w:val="001F6E9E"/>
    <w:rsid w:val="001F7617"/>
    <w:rsid w:val="001F7D20"/>
    <w:rsid w:val="00203FC2"/>
    <w:rsid w:val="002103C8"/>
    <w:rsid w:val="002121E2"/>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BDE"/>
    <w:rsid w:val="00230E53"/>
    <w:rsid w:val="00231419"/>
    <w:rsid w:val="002338C1"/>
    <w:rsid w:val="002369E3"/>
    <w:rsid w:val="00240A62"/>
    <w:rsid w:val="0024550A"/>
    <w:rsid w:val="002458D0"/>
    <w:rsid w:val="0024740D"/>
    <w:rsid w:val="0024758B"/>
    <w:rsid w:val="002478A4"/>
    <w:rsid w:val="00250691"/>
    <w:rsid w:val="002530DD"/>
    <w:rsid w:val="00253B76"/>
    <w:rsid w:val="00253B92"/>
    <w:rsid w:val="00255001"/>
    <w:rsid w:val="00255A6B"/>
    <w:rsid w:val="00257258"/>
    <w:rsid w:val="002573F9"/>
    <w:rsid w:val="00260D3A"/>
    <w:rsid w:val="002616CF"/>
    <w:rsid w:val="00263E59"/>
    <w:rsid w:val="0026493A"/>
    <w:rsid w:val="002669CA"/>
    <w:rsid w:val="002703CE"/>
    <w:rsid w:val="00271CC0"/>
    <w:rsid w:val="00272599"/>
    <w:rsid w:val="002732C1"/>
    <w:rsid w:val="00276661"/>
    <w:rsid w:val="0027688C"/>
    <w:rsid w:val="00277BE3"/>
    <w:rsid w:val="00280A04"/>
    <w:rsid w:val="002827F2"/>
    <w:rsid w:val="00282B58"/>
    <w:rsid w:val="002833BB"/>
    <w:rsid w:val="002834E5"/>
    <w:rsid w:val="00284476"/>
    <w:rsid w:val="002912CD"/>
    <w:rsid w:val="002916F4"/>
    <w:rsid w:val="002934CE"/>
    <w:rsid w:val="00293D30"/>
    <w:rsid w:val="00294BFB"/>
    <w:rsid w:val="00294C41"/>
    <w:rsid w:val="00294C51"/>
    <w:rsid w:val="002954E9"/>
    <w:rsid w:val="00296F11"/>
    <w:rsid w:val="002A2AEC"/>
    <w:rsid w:val="002A2F85"/>
    <w:rsid w:val="002A4102"/>
    <w:rsid w:val="002A42E7"/>
    <w:rsid w:val="002A5B8A"/>
    <w:rsid w:val="002A7F15"/>
    <w:rsid w:val="002B1653"/>
    <w:rsid w:val="002B3EBA"/>
    <w:rsid w:val="002B42CE"/>
    <w:rsid w:val="002B618D"/>
    <w:rsid w:val="002B639A"/>
    <w:rsid w:val="002B7580"/>
    <w:rsid w:val="002C0A74"/>
    <w:rsid w:val="002C1337"/>
    <w:rsid w:val="002C16D6"/>
    <w:rsid w:val="002C1780"/>
    <w:rsid w:val="002C25A5"/>
    <w:rsid w:val="002C2641"/>
    <w:rsid w:val="002C36C5"/>
    <w:rsid w:val="002C3F12"/>
    <w:rsid w:val="002C5344"/>
    <w:rsid w:val="002C5EB7"/>
    <w:rsid w:val="002C6AF6"/>
    <w:rsid w:val="002C7B91"/>
    <w:rsid w:val="002D006A"/>
    <w:rsid w:val="002D0FA3"/>
    <w:rsid w:val="002D1F4A"/>
    <w:rsid w:val="002D22E9"/>
    <w:rsid w:val="002D3D2D"/>
    <w:rsid w:val="002D42A6"/>
    <w:rsid w:val="002D4A45"/>
    <w:rsid w:val="002E1D31"/>
    <w:rsid w:val="002E1D67"/>
    <w:rsid w:val="002E3593"/>
    <w:rsid w:val="002E387E"/>
    <w:rsid w:val="002E3F1B"/>
    <w:rsid w:val="002E5BDB"/>
    <w:rsid w:val="002F15B4"/>
    <w:rsid w:val="002F28C7"/>
    <w:rsid w:val="002F313F"/>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47AC"/>
    <w:rsid w:val="00316369"/>
    <w:rsid w:val="00316C0C"/>
    <w:rsid w:val="003170EA"/>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9A5"/>
    <w:rsid w:val="00344B7F"/>
    <w:rsid w:val="003455D8"/>
    <w:rsid w:val="0034596D"/>
    <w:rsid w:val="00345D82"/>
    <w:rsid w:val="00346624"/>
    <w:rsid w:val="00347950"/>
    <w:rsid w:val="00353203"/>
    <w:rsid w:val="0035502E"/>
    <w:rsid w:val="003579DB"/>
    <w:rsid w:val="0036099C"/>
    <w:rsid w:val="00360D44"/>
    <w:rsid w:val="00361E1A"/>
    <w:rsid w:val="00362057"/>
    <w:rsid w:val="00363F7C"/>
    <w:rsid w:val="00364FA3"/>
    <w:rsid w:val="00365B1C"/>
    <w:rsid w:val="00366034"/>
    <w:rsid w:val="00367D8E"/>
    <w:rsid w:val="003714DB"/>
    <w:rsid w:val="00371579"/>
    <w:rsid w:val="003718ED"/>
    <w:rsid w:val="00371E11"/>
    <w:rsid w:val="0037588A"/>
    <w:rsid w:val="003767C4"/>
    <w:rsid w:val="003775EC"/>
    <w:rsid w:val="00380C0A"/>
    <w:rsid w:val="00384635"/>
    <w:rsid w:val="003849DD"/>
    <w:rsid w:val="0038565F"/>
    <w:rsid w:val="00385825"/>
    <w:rsid w:val="00386711"/>
    <w:rsid w:val="0038725F"/>
    <w:rsid w:val="003874E3"/>
    <w:rsid w:val="00387BA8"/>
    <w:rsid w:val="00390C88"/>
    <w:rsid w:val="00391BB0"/>
    <w:rsid w:val="003924D1"/>
    <w:rsid w:val="003949A2"/>
    <w:rsid w:val="00395FB6"/>
    <w:rsid w:val="00396CAE"/>
    <w:rsid w:val="0039798A"/>
    <w:rsid w:val="00397A5E"/>
    <w:rsid w:val="00397A97"/>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514"/>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C2B"/>
    <w:rsid w:val="003D2FB1"/>
    <w:rsid w:val="003D301D"/>
    <w:rsid w:val="003D30C7"/>
    <w:rsid w:val="003D4B7A"/>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1741"/>
    <w:rsid w:val="00402A55"/>
    <w:rsid w:val="00403D03"/>
    <w:rsid w:val="00404557"/>
    <w:rsid w:val="00404678"/>
    <w:rsid w:val="0040793B"/>
    <w:rsid w:val="0041032A"/>
    <w:rsid w:val="0041071E"/>
    <w:rsid w:val="00410F5D"/>
    <w:rsid w:val="004171CC"/>
    <w:rsid w:val="0042060F"/>
    <w:rsid w:val="0042142B"/>
    <w:rsid w:val="0042358E"/>
    <w:rsid w:val="004247AE"/>
    <w:rsid w:val="00425167"/>
    <w:rsid w:val="004262E4"/>
    <w:rsid w:val="00427C72"/>
    <w:rsid w:val="0043007D"/>
    <w:rsid w:val="00430DA7"/>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30F"/>
    <w:rsid w:val="004534F7"/>
    <w:rsid w:val="00453A77"/>
    <w:rsid w:val="00454510"/>
    <w:rsid w:val="00454B92"/>
    <w:rsid w:val="00456C24"/>
    <w:rsid w:val="00456F97"/>
    <w:rsid w:val="004574C6"/>
    <w:rsid w:val="00460523"/>
    <w:rsid w:val="00461028"/>
    <w:rsid w:val="0046121B"/>
    <w:rsid w:val="00461CB6"/>
    <w:rsid w:val="00462468"/>
    <w:rsid w:val="00463AE8"/>
    <w:rsid w:val="00464C9D"/>
    <w:rsid w:val="00464D3B"/>
    <w:rsid w:val="00465430"/>
    <w:rsid w:val="00466375"/>
    <w:rsid w:val="00466DA3"/>
    <w:rsid w:val="0047047F"/>
    <w:rsid w:val="004706AD"/>
    <w:rsid w:val="00471744"/>
    <w:rsid w:val="00472DD2"/>
    <w:rsid w:val="0047325E"/>
    <w:rsid w:val="00475084"/>
    <w:rsid w:val="00475D26"/>
    <w:rsid w:val="00477C98"/>
    <w:rsid w:val="00480845"/>
    <w:rsid w:val="00481C5D"/>
    <w:rsid w:val="00481E38"/>
    <w:rsid w:val="00481F15"/>
    <w:rsid w:val="004821A6"/>
    <w:rsid w:val="00485EF1"/>
    <w:rsid w:val="00486CD6"/>
    <w:rsid w:val="0049011B"/>
    <w:rsid w:val="00490437"/>
    <w:rsid w:val="00494D02"/>
    <w:rsid w:val="004953A7"/>
    <w:rsid w:val="004954A8"/>
    <w:rsid w:val="00495B78"/>
    <w:rsid w:val="00496FE6"/>
    <w:rsid w:val="00497141"/>
    <w:rsid w:val="004A020D"/>
    <w:rsid w:val="004A02FC"/>
    <w:rsid w:val="004A04B0"/>
    <w:rsid w:val="004A0794"/>
    <w:rsid w:val="004A1268"/>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461"/>
    <w:rsid w:val="004C0D3C"/>
    <w:rsid w:val="004C1836"/>
    <w:rsid w:val="004C3375"/>
    <w:rsid w:val="004C4810"/>
    <w:rsid w:val="004C54BA"/>
    <w:rsid w:val="004C6C02"/>
    <w:rsid w:val="004C7B83"/>
    <w:rsid w:val="004C7C62"/>
    <w:rsid w:val="004D2116"/>
    <w:rsid w:val="004D2569"/>
    <w:rsid w:val="004D4791"/>
    <w:rsid w:val="004D49C5"/>
    <w:rsid w:val="004D4F7B"/>
    <w:rsid w:val="004D5247"/>
    <w:rsid w:val="004D7631"/>
    <w:rsid w:val="004D7CE4"/>
    <w:rsid w:val="004E2F04"/>
    <w:rsid w:val="004E394E"/>
    <w:rsid w:val="004E3ADF"/>
    <w:rsid w:val="004E4669"/>
    <w:rsid w:val="004E482F"/>
    <w:rsid w:val="004E535C"/>
    <w:rsid w:val="004E5C49"/>
    <w:rsid w:val="004E621B"/>
    <w:rsid w:val="004E6D8C"/>
    <w:rsid w:val="004E7932"/>
    <w:rsid w:val="004F0E85"/>
    <w:rsid w:val="004F1016"/>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1A45"/>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4D1D"/>
    <w:rsid w:val="00525CB7"/>
    <w:rsid w:val="00525D8A"/>
    <w:rsid w:val="00526397"/>
    <w:rsid w:val="00526957"/>
    <w:rsid w:val="00527165"/>
    <w:rsid w:val="005271A0"/>
    <w:rsid w:val="005272C5"/>
    <w:rsid w:val="00527582"/>
    <w:rsid w:val="005276A1"/>
    <w:rsid w:val="00527FF7"/>
    <w:rsid w:val="0053010B"/>
    <w:rsid w:val="0053055F"/>
    <w:rsid w:val="005356FA"/>
    <w:rsid w:val="00535E1B"/>
    <w:rsid w:val="00537DBC"/>
    <w:rsid w:val="0054203C"/>
    <w:rsid w:val="0054516A"/>
    <w:rsid w:val="005472B2"/>
    <w:rsid w:val="00547921"/>
    <w:rsid w:val="005513C0"/>
    <w:rsid w:val="00551A3B"/>
    <w:rsid w:val="00551DBE"/>
    <w:rsid w:val="00552858"/>
    <w:rsid w:val="00552BB9"/>
    <w:rsid w:val="005536EB"/>
    <w:rsid w:val="00554A00"/>
    <w:rsid w:val="00554EBC"/>
    <w:rsid w:val="005568AA"/>
    <w:rsid w:val="00556A41"/>
    <w:rsid w:val="00557870"/>
    <w:rsid w:val="00562645"/>
    <w:rsid w:val="00563274"/>
    <w:rsid w:val="005634EF"/>
    <w:rsid w:val="0056358A"/>
    <w:rsid w:val="00564698"/>
    <w:rsid w:val="00567BA9"/>
    <w:rsid w:val="00570130"/>
    <w:rsid w:val="00570AC7"/>
    <w:rsid w:val="005716A7"/>
    <w:rsid w:val="00572A9D"/>
    <w:rsid w:val="00572E76"/>
    <w:rsid w:val="005737FA"/>
    <w:rsid w:val="00575E4F"/>
    <w:rsid w:val="0057642B"/>
    <w:rsid w:val="00580F28"/>
    <w:rsid w:val="00582626"/>
    <w:rsid w:val="005842F5"/>
    <w:rsid w:val="00585BC2"/>
    <w:rsid w:val="005868D7"/>
    <w:rsid w:val="005911AC"/>
    <w:rsid w:val="00591829"/>
    <w:rsid w:val="005930B9"/>
    <w:rsid w:val="005938FF"/>
    <w:rsid w:val="00595D60"/>
    <w:rsid w:val="0059676D"/>
    <w:rsid w:val="005A022D"/>
    <w:rsid w:val="005A0666"/>
    <w:rsid w:val="005A24B7"/>
    <w:rsid w:val="005A2D2A"/>
    <w:rsid w:val="005A2DC6"/>
    <w:rsid w:val="005A34CA"/>
    <w:rsid w:val="005A35CA"/>
    <w:rsid w:val="005A3F32"/>
    <w:rsid w:val="005A4D74"/>
    <w:rsid w:val="005A5D5E"/>
    <w:rsid w:val="005A6077"/>
    <w:rsid w:val="005A7EAC"/>
    <w:rsid w:val="005B0501"/>
    <w:rsid w:val="005B0BAA"/>
    <w:rsid w:val="005B21D6"/>
    <w:rsid w:val="005B2BB1"/>
    <w:rsid w:val="005B2FFD"/>
    <w:rsid w:val="005B31EB"/>
    <w:rsid w:val="005B3558"/>
    <w:rsid w:val="005B483C"/>
    <w:rsid w:val="005B50A4"/>
    <w:rsid w:val="005B7A6B"/>
    <w:rsid w:val="005C075D"/>
    <w:rsid w:val="005C2EF6"/>
    <w:rsid w:val="005C4236"/>
    <w:rsid w:val="005C4D11"/>
    <w:rsid w:val="005C5150"/>
    <w:rsid w:val="005C65EA"/>
    <w:rsid w:val="005D0A44"/>
    <w:rsid w:val="005D0EF9"/>
    <w:rsid w:val="005D1082"/>
    <w:rsid w:val="005D1A04"/>
    <w:rsid w:val="005D1EF9"/>
    <w:rsid w:val="005D4670"/>
    <w:rsid w:val="005D4A8F"/>
    <w:rsid w:val="005D5110"/>
    <w:rsid w:val="005D54B6"/>
    <w:rsid w:val="005D65B6"/>
    <w:rsid w:val="005D7595"/>
    <w:rsid w:val="005E09A1"/>
    <w:rsid w:val="005E1146"/>
    <w:rsid w:val="005E2CCC"/>
    <w:rsid w:val="005E2E3D"/>
    <w:rsid w:val="005E39E3"/>
    <w:rsid w:val="005E5094"/>
    <w:rsid w:val="005E5759"/>
    <w:rsid w:val="005E6E60"/>
    <w:rsid w:val="005F2CE3"/>
    <w:rsid w:val="005F61A6"/>
    <w:rsid w:val="005F7CBB"/>
    <w:rsid w:val="00603AFE"/>
    <w:rsid w:val="006059C3"/>
    <w:rsid w:val="00606495"/>
    <w:rsid w:val="00606839"/>
    <w:rsid w:val="00610B78"/>
    <w:rsid w:val="00611E24"/>
    <w:rsid w:val="0061565B"/>
    <w:rsid w:val="00615933"/>
    <w:rsid w:val="00616815"/>
    <w:rsid w:val="00617EBB"/>
    <w:rsid w:val="00620091"/>
    <w:rsid w:val="006203DB"/>
    <w:rsid w:val="006228FC"/>
    <w:rsid w:val="00623140"/>
    <w:rsid w:val="00623CFA"/>
    <w:rsid w:val="00624FB0"/>
    <w:rsid w:val="006257E6"/>
    <w:rsid w:val="006317E5"/>
    <w:rsid w:val="006319E4"/>
    <w:rsid w:val="006324A2"/>
    <w:rsid w:val="00632B3F"/>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4722F"/>
    <w:rsid w:val="0064744A"/>
    <w:rsid w:val="00650BEB"/>
    <w:rsid w:val="00652A4D"/>
    <w:rsid w:val="0065308A"/>
    <w:rsid w:val="00653A86"/>
    <w:rsid w:val="00653B2B"/>
    <w:rsid w:val="006547E9"/>
    <w:rsid w:val="00654A9E"/>
    <w:rsid w:val="00656E3E"/>
    <w:rsid w:val="006572E9"/>
    <w:rsid w:val="006575BF"/>
    <w:rsid w:val="00661019"/>
    <w:rsid w:val="00661873"/>
    <w:rsid w:val="0066355F"/>
    <w:rsid w:val="00663C6C"/>
    <w:rsid w:val="00665673"/>
    <w:rsid w:val="00665966"/>
    <w:rsid w:val="0066654D"/>
    <w:rsid w:val="006708B4"/>
    <w:rsid w:val="00671774"/>
    <w:rsid w:val="00671A31"/>
    <w:rsid w:val="00672C83"/>
    <w:rsid w:val="00672E91"/>
    <w:rsid w:val="00675043"/>
    <w:rsid w:val="00675150"/>
    <w:rsid w:val="00676038"/>
    <w:rsid w:val="0067645C"/>
    <w:rsid w:val="00680170"/>
    <w:rsid w:val="00680B87"/>
    <w:rsid w:val="00682CF9"/>
    <w:rsid w:val="00683D0A"/>
    <w:rsid w:val="00685AB4"/>
    <w:rsid w:val="00685CE8"/>
    <w:rsid w:val="006870D4"/>
    <w:rsid w:val="00691420"/>
    <w:rsid w:val="00693BFD"/>
    <w:rsid w:val="00693CB7"/>
    <w:rsid w:val="006953F0"/>
    <w:rsid w:val="006954D3"/>
    <w:rsid w:val="00696752"/>
    <w:rsid w:val="00696E5A"/>
    <w:rsid w:val="006A0703"/>
    <w:rsid w:val="006A3ACE"/>
    <w:rsid w:val="006A4DF4"/>
    <w:rsid w:val="006A5A82"/>
    <w:rsid w:val="006A6107"/>
    <w:rsid w:val="006A6444"/>
    <w:rsid w:val="006A78C7"/>
    <w:rsid w:val="006A7E61"/>
    <w:rsid w:val="006B006E"/>
    <w:rsid w:val="006B2A4B"/>
    <w:rsid w:val="006B50C0"/>
    <w:rsid w:val="006B6826"/>
    <w:rsid w:val="006B721B"/>
    <w:rsid w:val="006B7EAE"/>
    <w:rsid w:val="006C06EC"/>
    <w:rsid w:val="006C15DB"/>
    <w:rsid w:val="006C2DD6"/>
    <w:rsid w:val="006C3023"/>
    <w:rsid w:val="006C312A"/>
    <w:rsid w:val="006C3712"/>
    <w:rsid w:val="006C4D96"/>
    <w:rsid w:val="006C532A"/>
    <w:rsid w:val="006C534D"/>
    <w:rsid w:val="006C5553"/>
    <w:rsid w:val="006C7229"/>
    <w:rsid w:val="006C7A48"/>
    <w:rsid w:val="006D01E8"/>
    <w:rsid w:val="006D0571"/>
    <w:rsid w:val="006D1A8A"/>
    <w:rsid w:val="006D1D13"/>
    <w:rsid w:val="006D1D5D"/>
    <w:rsid w:val="006D2109"/>
    <w:rsid w:val="006D3639"/>
    <w:rsid w:val="006D3F83"/>
    <w:rsid w:val="006D4D56"/>
    <w:rsid w:val="006E047D"/>
    <w:rsid w:val="006E165A"/>
    <w:rsid w:val="006E3B33"/>
    <w:rsid w:val="006E3E78"/>
    <w:rsid w:val="006E5BE7"/>
    <w:rsid w:val="006E7CFA"/>
    <w:rsid w:val="006F039F"/>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07B90"/>
    <w:rsid w:val="00710FD0"/>
    <w:rsid w:val="007115EF"/>
    <w:rsid w:val="00713357"/>
    <w:rsid w:val="00715BCE"/>
    <w:rsid w:val="00715D35"/>
    <w:rsid w:val="00715DB8"/>
    <w:rsid w:val="00715FC8"/>
    <w:rsid w:val="00716669"/>
    <w:rsid w:val="007169AE"/>
    <w:rsid w:val="00720D51"/>
    <w:rsid w:val="00721166"/>
    <w:rsid w:val="007214C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47C1D"/>
    <w:rsid w:val="0075049E"/>
    <w:rsid w:val="00750590"/>
    <w:rsid w:val="00750886"/>
    <w:rsid w:val="00750CFC"/>
    <w:rsid w:val="0075373D"/>
    <w:rsid w:val="007552DD"/>
    <w:rsid w:val="00755B74"/>
    <w:rsid w:val="00755F74"/>
    <w:rsid w:val="0075658D"/>
    <w:rsid w:val="00756F84"/>
    <w:rsid w:val="00757095"/>
    <w:rsid w:val="0075736A"/>
    <w:rsid w:val="007605BA"/>
    <w:rsid w:val="00761A1E"/>
    <w:rsid w:val="007621E1"/>
    <w:rsid w:val="00763700"/>
    <w:rsid w:val="007640EA"/>
    <w:rsid w:val="00764608"/>
    <w:rsid w:val="007651E6"/>
    <w:rsid w:val="007660AA"/>
    <w:rsid w:val="00766DA2"/>
    <w:rsid w:val="007703B5"/>
    <w:rsid w:val="0077070A"/>
    <w:rsid w:val="00770BA6"/>
    <w:rsid w:val="007713FE"/>
    <w:rsid w:val="007715A5"/>
    <w:rsid w:val="0077353A"/>
    <w:rsid w:val="00773806"/>
    <w:rsid w:val="00773A9F"/>
    <w:rsid w:val="00774C1E"/>
    <w:rsid w:val="0077511F"/>
    <w:rsid w:val="00775725"/>
    <w:rsid w:val="00775B28"/>
    <w:rsid w:val="00775DAA"/>
    <w:rsid w:val="007777D7"/>
    <w:rsid w:val="00781A51"/>
    <w:rsid w:val="007824C2"/>
    <w:rsid w:val="00786626"/>
    <w:rsid w:val="00787E56"/>
    <w:rsid w:val="00792EB9"/>
    <w:rsid w:val="007941BA"/>
    <w:rsid w:val="007A06AD"/>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0C07"/>
    <w:rsid w:val="007C1781"/>
    <w:rsid w:val="007C1CB4"/>
    <w:rsid w:val="007C2DD5"/>
    <w:rsid w:val="007C33C8"/>
    <w:rsid w:val="007C3CAC"/>
    <w:rsid w:val="007C51A7"/>
    <w:rsid w:val="007C5DFA"/>
    <w:rsid w:val="007D0B33"/>
    <w:rsid w:val="007D1387"/>
    <w:rsid w:val="007D2AA2"/>
    <w:rsid w:val="007D470A"/>
    <w:rsid w:val="007D7671"/>
    <w:rsid w:val="007D7DCE"/>
    <w:rsid w:val="007E09DD"/>
    <w:rsid w:val="007E107E"/>
    <w:rsid w:val="007E14FF"/>
    <w:rsid w:val="007E1B22"/>
    <w:rsid w:val="007E1DBE"/>
    <w:rsid w:val="007E4184"/>
    <w:rsid w:val="007E5599"/>
    <w:rsid w:val="007F0ADF"/>
    <w:rsid w:val="007F0B1F"/>
    <w:rsid w:val="007F3CF1"/>
    <w:rsid w:val="007F41D4"/>
    <w:rsid w:val="007F449C"/>
    <w:rsid w:val="007F45B3"/>
    <w:rsid w:val="007F4B1B"/>
    <w:rsid w:val="007F4FF6"/>
    <w:rsid w:val="007F51A7"/>
    <w:rsid w:val="007F5351"/>
    <w:rsid w:val="008006E5"/>
    <w:rsid w:val="00800C5D"/>
    <w:rsid w:val="0080263A"/>
    <w:rsid w:val="0080391E"/>
    <w:rsid w:val="008044EB"/>
    <w:rsid w:val="00805436"/>
    <w:rsid w:val="008061FC"/>
    <w:rsid w:val="0080659E"/>
    <w:rsid w:val="00806C5B"/>
    <w:rsid w:val="008076A1"/>
    <w:rsid w:val="008110CD"/>
    <w:rsid w:val="00813A2C"/>
    <w:rsid w:val="00813DFF"/>
    <w:rsid w:val="0081557F"/>
    <w:rsid w:val="008157A8"/>
    <w:rsid w:val="00821249"/>
    <w:rsid w:val="008218BB"/>
    <w:rsid w:val="008223F1"/>
    <w:rsid w:val="00823203"/>
    <w:rsid w:val="00824E7E"/>
    <w:rsid w:val="0082575A"/>
    <w:rsid w:val="00825D38"/>
    <w:rsid w:val="00826EFC"/>
    <w:rsid w:val="00827392"/>
    <w:rsid w:val="00827856"/>
    <w:rsid w:val="0083062B"/>
    <w:rsid w:val="0083191E"/>
    <w:rsid w:val="00831AE6"/>
    <w:rsid w:val="00833AF5"/>
    <w:rsid w:val="00835084"/>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15EC"/>
    <w:rsid w:val="008757CA"/>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4934"/>
    <w:rsid w:val="008A564C"/>
    <w:rsid w:val="008A5864"/>
    <w:rsid w:val="008A7019"/>
    <w:rsid w:val="008B04E7"/>
    <w:rsid w:val="008B1AC0"/>
    <w:rsid w:val="008B1FD2"/>
    <w:rsid w:val="008B2840"/>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64"/>
    <w:rsid w:val="008E14E5"/>
    <w:rsid w:val="008E2382"/>
    <w:rsid w:val="008E287A"/>
    <w:rsid w:val="008E3405"/>
    <w:rsid w:val="008E4691"/>
    <w:rsid w:val="008E4B8C"/>
    <w:rsid w:val="008E6C81"/>
    <w:rsid w:val="008E792F"/>
    <w:rsid w:val="008F2E66"/>
    <w:rsid w:val="008F3C77"/>
    <w:rsid w:val="008F4997"/>
    <w:rsid w:val="008F49AF"/>
    <w:rsid w:val="008F5154"/>
    <w:rsid w:val="008F528E"/>
    <w:rsid w:val="008F7424"/>
    <w:rsid w:val="0090012C"/>
    <w:rsid w:val="00900A60"/>
    <w:rsid w:val="00901D59"/>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65BD"/>
    <w:rsid w:val="00957CF0"/>
    <w:rsid w:val="00957D12"/>
    <w:rsid w:val="0096245E"/>
    <w:rsid w:val="0096270C"/>
    <w:rsid w:val="0096322B"/>
    <w:rsid w:val="009634DF"/>
    <w:rsid w:val="00964CD6"/>
    <w:rsid w:val="00965AE9"/>
    <w:rsid w:val="00965F2B"/>
    <w:rsid w:val="0096605B"/>
    <w:rsid w:val="009661FC"/>
    <w:rsid w:val="0096712D"/>
    <w:rsid w:val="00967A75"/>
    <w:rsid w:val="00970B92"/>
    <w:rsid w:val="00972B69"/>
    <w:rsid w:val="009745D0"/>
    <w:rsid w:val="00974CFE"/>
    <w:rsid w:val="00974DF5"/>
    <w:rsid w:val="00975576"/>
    <w:rsid w:val="00975745"/>
    <w:rsid w:val="00977304"/>
    <w:rsid w:val="00981B26"/>
    <w:rsid w:val="0098364A"/>
    <w:rsid w:val="00983766"/>
    <w:rsid w:val="00984CB3"/>
    <w:rsid w:val="00986076"/>
    <w:rsid w:val="009863E1"/>
    <w:rsid w:val="00987E42"/>
    <w:rsid w:val="009935B1"/>
    <w:rsid w:val="00994A2B"/>
    <w:rsid w:val="009952FD"/>
    <w:rsid w:val="00995A5A"/>
    <w:rsid w:val="009A1FD0"/>
    <w:rsid w:val="009A2DBF"/>
    <w:rsid w:val="009A4940"/>
    <w:rsid w:val="009A4BA9"/>
    <w:rsid w:val="009A4CD2"/>
    <w:rsid w:val="009A4F5D"/>
    <w:rsid w:val="009A6220"/>
    <w:rsid w:val="009A65BE"/>
    <w:rsid w:val="009A6870"/>
    <w:rsid w:val="009A747E"/>
    <w:rsid w:val="009B189C"/>
    <w:rsid w:val="009B24EB"/>
    <w:rsid w:val="009B2FDC"/>
    <w:rsid w:val="009B325D"/>
    <w:rsid w:val="009B355E"/>
    <w:rsid w:val="009B3A47"/>
    <w:rsid w:val="009B743C"/>
    <w:rsid w:val="009B7E67"/>
    <w:rsid w:val="009C1937"/>
    <w:rsid w:val="009C358B"/>
    <w:rsid w:val="009C3E6A"/>
    <w:rsid w:val="009C5975"/>
    <w:rsid w:val="009D1716"/>
    <w:rsid w:val="009D1AB3"/>
    <w:rsid w:val="009D1DB8"/>
    <w:rsid w:val="009D2ECA"/>
    <w:rsid w:val="009D4D7C"/>
    <w:rsid w:val="009D5AC8"/>
    <w:rsid w:val="009E00A4"/>
    <w:rsid w:val="009E0C5C"/>
    <w:rsid w:val="009E1155"/>
    <w:rsid w:val="009E15A8"/>
    <w:rsid w:val="009E16B4"/>
    <w:rsid w:val="009E17CB"/>
    <w:rsid w:val="009E22F6"/>
    <w:rsid w:val="009E2A19"/>
    <w:rsid w:val="009E34CC"/>
    <w:rsid w:val="009E44B9"/>
    <w:rsid w:val="009E4E8E"/>
    <w:rsid w:val="009E6497"/>
    <w:rsid w:val="009E7683"/>
    <w:rsid w:val="009F2E32"/>
    <w:rsid w:val="009F579C"/>
    <w:rsid w:val="009F66E5"/>
    <w:rsid w:val="009F7158"/>
    <w:rsid w:val="009F7E09"/>
    <w:rsid w:val="00A0197B"/>
    <w:rsid w:val="00A01A44"/>
    <w:rsid w:val="00A034E9"/>
    <w:rsid w:val="00A037DB"/>
    <w:rsid w:val="00A03EBA"/>
    <w:rsid w:val="00A063DF"/>
    <w:rsid w:val="00A0675A"/>
    <w:rsid w:val="00A068A3"/>
    <w:rsid w:val="00A071E2"/>
    <w:rsid w:val="00A07EAE"/>
    <w:rsid w:val="00A10412"/>
    <w:rsid w:val="00A136DE"/>
    <w:rsid w:val="00A14462"/>
    <w:rsid w:val="00A161CB"/>
    <w:rsid w:val="00A17444"/>
    <w:rsid w:val="00A21DC0"/>
    <w:rsid w:val="00A233D2"/>
    <w:rsid w:val="00A2342F"/>
    <w:rsid w:val="00A26428"/>
    <w:rsid w:val="00A313B7"/>
    <w:rsid w:val="00A3387E"/>
    <w:rsid w:val="00A34DE4"/>
    <w:rsid w:val="00A355AC"/>
    <w:rsid w:val="00A36E87"/>
    <w:rsid w:val="00A404F0"/>
    <w:rsid w:val="00A41556"/>
    <w:rsid w:val="00A43B32"/>
    <w:rsid w:val="00A44849"/>
    <w:rsid w:val="00A4531A"/>
    <w:rsid w:val="00A509A0"/>
    <w:rsid w:val="00A5280A"/>
    <w:rsid w:val="00A541B5"/>
    <w:rsid w:val="00A54566"/>
    <w:rsid w:val="00A54713"/>
    <w:rsid w:val="00A54787"/>
    <w:rsid w:val="00A555E5"/>
    <w:rsid w:val="00A5606E"/>
    <w:rsid w:val="00A573A7"/>
    <w:rsid w:val="00A57DC9"/>
    <w:rsid w:val="00A57F9F"/>
    <w:rsid w:val="00A615C8"/>
    <w:rsid w:val="00A62D9C"/>
    <w:rsid w:val="00A62F95"/>
    <w:rsid w:val="00A66804"/>
    <w:rsid w:val="00A66959"/>
    <w:rsid w:val="00A67157"/>
    <w:rsid w:val="00A73123"/>
    <w:rsid w:val="00A74520"/>
    <w:rsid w:val="00A75D94"/>
    <w:rsid w:val="00A7762B"/>
    <w:rsid w:val="00A8069A"/>
    <w:rsid w:val="00A80715"/>
    <w:rsid w:val="00A824D7"/>
    <w:rsid w:val="00A82761"/>
    <w:rsid w:val="00A827D4"/>
    <w:rsid w:val="00A83AE4"/>
    <w:rsid w:val="00A84794"/>
    <w:rsid w:val="00A84B8D"/>
    <w:rsid w:val="00A850A7"/>
    <w:rsid w:val="00A85B02"/>
    <w:rsid w:val="00A85BE8"/>
    <w:rsid w:val="00A864DF"/>
    <w:rsid w:val="00A86C82"/>
    <w:rsid w:val="00A90B2B"/>
    <w:rsid w:val="00A90BF7"/>
    <w:rsid w:val="00A91227"/>
    <w:rsid w:val="00A91839"/>
    <w:rsid w:val="00A91EA8"/>
    <w:rsid w:val="00A92E66"/>
    <w:rsid w:val="00A9320F"/>
    <w:rsid w:val="00A93445"/>
    <w:rsid w:val="00A934F8"/>
    <w:rsid w:val="00A97495"/>
    <w:rsid w:val="00AA0DFA"/>
    <w:rsid w:val="00AA226A"/>
    <w:rsid w:val="00AA3EC6"/>
    <w:rsid w:val="00AA6A62"/>
    <w:rsid w:val="00AA7C63"/>
    <w:rsid w:val="00AB42D0"/>
    <w:rsid w:val="00AB495F"/>
    <w:rsid w:val="00AB4D77"/>
    <w:rsid w:val="00AB5154"/>
    <w:rsid w:val="00AB5CC9"/>
    <w:rsid w:val="00AB5CEA"/>
    <w:rsid w:val="00AB6244"/>
    <w:rsid w:val="00AC0228"/>
    <w:rsid w:val="00AC0B7A"/>
    <w:rsid w:val="00AC258A"/>
    <w:rsid w:val="00AC3217"/>
    <w:rsid w:val="00AC3F5A"/>
    <w:rsid w:val="00AC4364"/>
    <w:rsid w:val="00AC5372"/>
    <w:rsid w:val="00AC5C72"/>
    <w:rsid w:val="00AC70FC"/>
    <w:rsid w:val="00AD0CE2"/>
    <w:rsid w:val="00AD127E"/>
    <w:rsid w:val="00AD171A"/>
    <w:rsid w:val="00AD3B5D"/>
    <w:rsid w:val="00AD4153"/>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5C1"/>
    <w:rsid w:val="00AF48C0"/>
    <w:rsid w:val="00AF631B"/>
    <w:rsid w:val="00AF7092"/>
    <w:rsid w:val="00B01D79"/>
    <w:rsid w:val="00B03040"/>
    <w:rsid w:val="00B04110"/>
    <w:rsid w:val="00B05593"/>
    <w:rsid w:val="00B05F4D"/>
    <w:rsid w:val="00B06E5B"/>
    <w:rsid w:val="00B072F4"/>
    <w:rsid w:val="00B11EC9"/>
    <w:rsid w:val="00B139FB"/>
    <w:rsid w:val="00B13E44"/>
    <w:rsid w:val="00B15717"/>
    <w:rsid w:val="00B174D2"/>
    <w:rsid w:val="00B177FC"/>
    <w:rsid w:val="00B17EC4"/>
    <w:rsid w:val="00B215B2"/>
    <w:rsid w:val="00B21E13"/>
    <w:rsid w:val="00B221DF"/>
    <w:rsid w:val="00B22279"/>
    <w:rsid w:val="00B22B33"/>
    <w:rsid w:val="00B25DFB"/>
    <w:rsid w:val="00B263A5"/>
    <w:rsid w:val="00B27B8E"/>
    <w:rsid w:val="00B31808"/>
    <w:rsid w:val="00B31958"/>
    <w:rsid w:val="00B329C1"/>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B0C"/>
    <w:rsid w:val="00B570C2"/>
    <w:rsid w:val="00B6124C"/>
    <w:rsid w:val="00B61710"/>
    <w:rsid w:val="00B6210B"/>
    <w:rsid w:val="00B63473"/>
    <w:rsid w:val="00B64782"/>
    <w:rsid w:val="00B6796C"/>
    <w:rsid w:val="00B67C5B"/>
    <w:rsid w:val="00B73858"/>
    <w:rsid w:val="00B75454"/>
    <w:rsid w:val="00B81ACA"/>
    <w:rsid w:val="00B81B56"/>
    <w:rsid w:val="00B81C3F"/>
    <w:rsid w:val="00B81C8A"/>
    <w:rsid w:val="00B81E11"/>
    <w:rsid w:val="00B82306"/>
    <w:rsid w:val="00B828CE"/>
    <w:rsid w:val="00B83254"/>
    <w:rsid w:val="00B83C2C"/>
    <w:rsid w:val="00B83CF4"/>
    <w:rsid w:val="00B84138"/>
    <w:rsid w:val="00B842A3"/>
    <w:rsid w:val="00B8472E"/>
    <w:rsid w:val="00B84BCC"/>
    <w:rsid w:val="00B85491"/>
    <w:rsid w:val="00B86AFF"/>
    <w:rsid w:val="00B90431"/>
    <w:rsid w:val="00B9120B"/>
    <w:rsid w:val="00B91535"/>
    <w:rsid w:val="00B94508"/>
    <w:rsid w:val="00B9479A"/>
    <w:rsid w:val="00B94C2B"/>
    <w:rsid w:val="00B9535D"/>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3B3D"/>
    <w:rsid w:val="00BB4245"/>
    <w:rsid w:val="00BB6148"/>
    <w:rsid w:val="00BB61F4"/>
    <w:rsid w:val="00BB691E"/>
    <w:rsid w:val="00BB6D55"/>
    <w:rsid w:val="00BB70EA"/>
    <w:rsid w:val="00BC1632"/>
    <w:rsid w:val="00BC3EB4"/>
    <w:rsid w:val="00BC663B"/>
    <w:rsid w:val="00BC6725"/>
    <w:rsid w:val="00BD2E07"/>
    <w:rsid w:val="00BD3AA8"/>
    <w:rsid w:val="00BD535C"/>
    <w:rsid w:val="00BD5FB4"/>
    <w:rsid w:val="00BD65A3"/>
    <w:rsid w:val="00BD7702"/>
    <w:rsid w:val="00BD7FF5"/>
    <w:rsid w:val="00BE085A"/>
    <w:rsid w:val="00BE5691"/>
    <w:rsid w:val="00BE6E60"/>
    <w:rsid w:val="00BF0F0B"/>
    <w:rsid w:val="00BF102F"/>
    <w:rsid w:val="00BF1A62"/>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1F1C"/>
    <w:rsid w:val="00C3260F"/>
    <w:rsid w:val="00C3286A"/>
    <w:rsid w:val="00C359E8"/>
    <w:rsid w:val="00C35F66"/>
    <w:rsid w:val="00C411C7"/>
    <w:rsid w:val="00C42CE3"/>
    <w:rsid w:val="00C43C81"/>
    <w:rsid w:val="00C44598"/>
    <w:rsid w:val="00C46836"/>
    <w:rsid w:val="00C5175D"/>
    <w:rsid w:val="00C51FB0"/>
    <w:rsid w:val="00C52D23"/>
    <w:rsid w:val="00C53A88"/>
    <w:rsid w:val="00C55BEF"/>
    <w:rsid w:val="00C5646B"/>
    <w:rsid w:val="00C56B16"/>
    <w:rsid w:val="00C56C9C"/>
    <w:rsid w:val="00C56D1E"/>
    <w:rsid w:val="00C6316D"/>
    <w:rsid w:val="00C644EA"/>
    <w:rsid w:val="00C64C47"/>
    <w:rsid w:val="00C674BD"/>
    <w:rsid w:val="00C67EA0"/>
    <w:rsid w:val="00C70B69"/>
    <w:rsid w:val="00C7149E"/>
    <w:rsid w:val="00C7248E"/>
    <w:rsid w:val="00C72E69"/>
    <w:rsid w:val="00C73D69"/>
    <w:rsid w:val="00C80543"/>
    <w:rsid w:val="00C82648"/>
    <w:rsid w:val="00C82B1D"/>
    <w:rsid w:val="00C834AB"/>
    <w:rsid w:val="00C86917"/>
    <w:rsid w:val="00C872A2"/>
    <w:rsid w:val="00C873A2"/>
    <w:rsid w:val="00C87B17"/>
    <w:rsid w:val="00C90344"/>
    <w:rsid w:val="00C923B2"/>
    <w:rsid w:val="00C92D04"/>
    <w:rsid w:val="00C93A4A"/>
    <w:rsid w:val="00C9423A"/>
    <w:rsid w:val="00C94B69"/>
    <w:rsid w:val="00C95307"/>
    <w:rsid w:val="00C97FDB"/>
    <w:rsid w:val="00CA06A3"/>
    <w:rsid w:val="00CA06F9"/>
    <w:rsid w:val="00CA082C"/>
    <w:rsid w:val="00CA2A19"/>
    <w:rsid w:val="00CA3643"/>
    <w:rsid w:val="00CA3DA5"/>
    <w:rsid w:val="00CA4394"/>
    <w:rsid w:val="00CA4687"/>
    <w:rsid w:val="00CA7DCE"/>
    <w:rsid w:val="00CB0E8B"/>
    <w:rsid w:val="00CB1346"/>
    <w:rsid w:val="00CB45C5"/>
    <w:rsid w:val="00CB6998"/>
    <w:rsid w:val="00CB6D42"/>
    <w:rsid w:val="00CB7A5C"/>
    <w:rsid w:val="00CC2A54"/>
    <w:rsid w:val="00CC39D4"/>
    <w:rsid w:val="00CC4391"/>
    <w:rsid w:val="00CC4AB0"/>
    <w:rsid w:val="00CC5330"/>
    <w:rsid w:val="00CC5388"/>
    <w:rsid w:val="00CC5AD5"/>
    <w:rsid w:val="00CC64B0"/>
    <w:rsid w:val="00CD052C"/>
    <w:rsid w:val="00CD088D"/>
    <w:rsid w:val="00CD1D39"/>
    <w:rsid w:val="00CD25D8"/>
    <w:rsid w:val="00CD274B"/>
    <w:rsid w:val="00CD2E89"/>
    <w:rsid w:val="00CD3D3B"/>
    <w:rsid w:val="00CD68D5"/>
    <w:rsid w:val="00CD6A3D"/>
    <w:rsid w:val="00CD7235"/>
    <w:rsid w:val="00CD7386"/>
    <w:rsid w:val="00CE06F3"/>
    <w:rsid w:val="00CE18E4"/>
    <w:rsid w:val="00CE3810"/>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46F5"/>
    <w:rsid w:val="00D06D64"/>
    <w:rsid w:val="00D07BA8"/>
    <w:rsid w:val="00D1030A"/>
    <w:rsid w:val="00D112D3"/>
    <w:rsid w:val="00D11728"/>
    <w:rsid w:val="00D12380"/>
    <w:rsid w:val="00D13531"/>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5856"/>
    <w:rsid w:val="00D36315"/>
    <w:rsid w:val="00D36529"/>
    <w:rsid w:val="00D417B3"/>
    <w:rsid w:val="00D41E15"/>
    <w:rsid w:val="00D43CCC"/>
    <w:rsid w:val="00D4414E"/>
    <w:rsid w:val="00D46A46"/>
    <w:rsid w:val="00D47526"/>
    <w:rsid w:val="00D47F75"/>
    <w:rsid w:val="00D523D4"/>
    <w:rsid w:val="00D5253F"/>
    <w:rsid w:val="00D546F8"/>
    <w:rsid w:val="00D55A66"/>
    <w:rsid w:val="00D56B83"/>
    <w:rsid w:val="00D6023B"/>
    <w:rsid w:val="00D61530"/>
    <w:rsid w:val="00D621A9"/>
    <w:rsid w:val="00D65C19"/>
    <w:rsid w:val="00D71481"/>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524"/>
    <w:rsid w:val="00DA0D7B"/>
    <w:rsid w:val="00DA130A"/>
    <w:rsid w:val="00DA17DE"/>
    <w:rsid w:val="00DA3F8C"/>
    <w:rsid w:val="00DA3FF5"/>
    <w:rsid w:val="00DA483E"/>
    <w:rsid w:val="00DA48C2"/>
    <w:rsid w:val="00DA4C58"/>
    <w:rsid w:val="00DA564E"/>
    <w:rsid w:val="00DB39CF"/>
    <w:rsid w:val="00DB418C"/>
    <w:rsid w:val="00DB59C5"/>
    <w:rsid w:val="00DB5A38"/>
    <w:rsid w:val="00DB65CA"/>
    <w:rsid w:val="00DB727F"/>
    <w:rsid w:val="00DC1469"/>
    <w:rsid w:val="00DC151E"/>
    <w:rsid w:val="00DC24E8"/>
    <w:rsid w:val="00DC3191"/>
    <w:rsid w:val="00DC32A2"/>
    <w:rsid w:val="00DC4C50"/>
    <w:rsid w:val="00DC5038"/>
    <w:rsid w:val="00DC7638"/>
    <w:rsid w:val="00DD43AC"/>
    <w:rsid w:val="00DD708F"/>
    <w:rsid w:val="00DD7266"/>
    <w:rsid w:val="00DD7ACF"/>
    <w:rsid w:val="00DE14C7"/>
    <w:rsid w:val="00DE3100"/>
    <w:rsid w:val="00DE3714"/>
    <w:rsid w:val="00DE3AA8"/>
    <w:rsid w:val="00DE546F"/>
    <w:rsid w:val="00DE7EEC"/>
    <w:rsid w:val="00DF109B"/>
    <w:rsid w:val="00DF5B33"/>
    <w:rsid w:val="00E01B96"/>
    <w:rsid w:val="00E0219D"/>
    <w:rsid w:val="00E03C90"/>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39CC"/>
    <w:rsid w:val="00E44B33"/>
    <w:rsid w:val="00E4534D"/>
    <w:rsid w:val="00E45AE5"/>
    <w:rsid w:val="00E45BFB"/>
    <w:rsid w:val="00E46B07"/>
    <w:rsid w:val="00E50500"/>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09F"/>
    <w:rsid w:val="00E66969"/>
    <w:rsid w:val="00E671B4"/>
    <w:rsid w:val="00E673CB"/>
    <w:rsid w:val="00E674A3"/>
    <w:rsid w:val="00E67656"/>
    <w:rsid w:val="00E7060E"/>
    <w:rsid w:val="00E70FAF"/>
    <w:rsid w:val="00E7109E"/>
    <w:rsid w:val="00E71827"/>
    <w:rsid w:val="00E71896"/>
    <w:rsid w:val="00E72B8D"/>
    <w:rsid w:val="00E74130"/>
    <w:rsid w:val="00E74A2C"/>
    <w:rsid w:val="00E752A3"/>
    <w:rsid w:val="00E76DCF"/>
    <w:rsid w:val="00E802D3"/>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12C2"/>
    <w:rsid w:val="00EC2C27"/>
    <w:rsid w:val="00EC3982"/>
    <w:rsid w:val="00EC5887"/>
    <w:rsid w:val="00EC5EFD"/>
    <w:rsid w:val="00EC621F"/>
    <w:rsid w:val="00EC631A"/>
    <w:rsid w:val="00EC63A9"/>
    <w:rsid w:val="00EC7C6C"/>
    <w:rsid w:val="00ED0585"/>
    <w:rsid w:val="00ED0ACE"/>
    <w:rsid w:val="00ED297E"/>
    <w:rsid w:val="00ED52E1"/>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06D6C"/>
    <w:rsid w:val="00F127D2"/>
    <w:rsid w:val="00F210BB"/>
    <w:rsid w:val="00F216B7"/>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407B4"/>
    <w:rsid w:val="00F41492"/>
    <w:rsid w:val="00F445D1"/>
    <w:rsid w:val="00F45D04"/>
    <w:rsid w:val="00F475E0"/>
    <w:rsid w:val="00F5080A"/>
    <w:rsid w:val="00F53335"/>
    <w:rsid w:val="00F53899"/>
    <w:rsid w:val="00F53DC3"/>
    <w:rsid w:val="00F60DD6"/>
    <w:rsid w:val="00F612F3"/>
    <w:rsid w:val="00F6214D"/>
    <w:rsid w:val="00F65CEC"/>
    <w:rsid w:val="00F7074B"/>
    <w:rsid w:val="00F7085C"/>
    <w:rsid w:val="00F7130F"/>
    <w:rsid w:val="00F713C4"/>
    <w:rsid w:val="00F724EE"/>
    <w:rsid w:val="00F73C8B"/>
    <w:rsid w:val="00F73DAC"/>
    <w:rsid w:val="00F744DC"/>
    <w:rsid w:val="00F756E3"/>
    <w:rsid w:val="00F77D33"/>
    <w:rsid w:val="00F80F33"/>
    <w:rsid w:val="00F8151D"/>
    <w:rsid w:val="00F81AD7"/>
    <w:rsid w:val="00F81B47"/>
    <w:rsid w:val="00F81CD9"/>
    <w:rsid w:val="00F86DCF"/>
    <w:rsid w:val="00F87857"/>
    <w:rsid w:val="00F90EB2"/>
    <w:rsid w:val="00F91E4C"/>
    <w:rsid w:val="00F92D01"/>
    <w:rsid w:val="00F944D2"/>
    <w:rsid w:val="00F94D36"/>
    <w:rsid w:val="00FA0696"/>
    <w:rsid w:val="00FA2236"/>
    <w:rsid w:val="00FA4415"/>
    <w:rsid w:val="00FA4547"/>
    <w:rsid w:val="00FA6780"/>
    <w:rsid w:val="00FB1237"/>
    <w:rsid w:val="00FB268E"/>
    <w:rsid w:val="00FB3391"/>
    <w:rsid w:val="00FB3442"/>
    <w:rsid w:val="00FB3533"/>
    <w:rsid w:val="00FB43DF"/>
    <w:rsid w:val="00FB502F"/>
    <w:rsid w:val="00FB5EDB"/>
    <w:rsid w:val="00FC5F6E"/>
    <w:rsid w:val="00FC6D81"/>
    <w:rsid w:val="00FC7999"/>
    <w:rsid w:val="00FC7EC8"/>
    <w:rsid w:val="00FD07EE"/>
    <w:rsid w:val="00FD1BD9"/>
    <w:rsid w:val="00FD1FAD"/>
    <w:rsid w:val="00FD2A00"/>
    <w:rsid w:val="00FD2D36"/>
    <w:rsid w:val="00FD2D62"/>
    <w:rsid w:val="00FD3B3E"/>
    <w:rsid w:val="00FD3B46"/>
    <w:rsid w:val="00FD3B56"/>
    <w:rsid w:val="00FD3C97"/>
    <w:rsid w:val="00FD5F20"/>
    <w:rsid w:val="00FD737D"/>
    <w:rsid w:val="00FE0CF7"/>
    <w:rsid w:val="00FE17FB"/>
    <w:rsid w:val="00FE1ED1"/>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3320B"/>
  </w:style>
  <w:style w:type="paragraph" w:styleId="1">
    <w:name w:val="heading 1"/>
    <w:aliases w:val="Заголовок 1 Знак1 Знак,Заголовок 1 Знак Знак Знак,Заголовок 1 Знак2 Знак Знак Знак,Заголовок 1 Знак Знак1 Знак Знак Знак,Heading 1 Char Знак Знак1 Знак Знак Знак,Заголовок 1 Знак1 Знак1 Знак Знак Знак,Заголовок 1 Знак1,Заголовок 1 Знак2 Знак"/>
    <w:basedOn w:val="a1"/>
    <w:next w:val="a1"/>
    <w:link w:val="10"/>
    <w:uiPriority w:val="9"/>
    <w:qFormat/>
    <w:pPr>
      <w:keepNext/>
      <w:keepLines/>
      <w:spacing w:before="480" w:after="120"/>
      <w:outlineLvl w:val="0"/>
    </w:pPr>
    <w:rPr>
      <w:b/>
      <w:sz w:val="48"/>
      <w:szCs w:val="48"/>
    </w:rPr>
  </w:style>
  <w:style w:type="paragraph" w:styleId="2">
    <w:name w:val="heading 2"/>
    <w:aliases w:val="Заголовок 2 Знак2,Heading 2 Char Знак2,Заголовок 2 Знак Знак1,Heading 2 Char Знак Знак1,Заголовок 2 Знак1 Знак,Заголовок 2 Знак Знак Знак,Heading 2 Char Знак Знак Знак,Heading 2 Char Знак1 Знак,Заголовок 2 Знак1 Знак Знак Знак,Heading 2 Char"/>
    <w:basedOn w:val="a1"/>
    <w:next w:val="a1"/>
    <w:link w:val="20"/>
    <w:uiPriority w:val="9"/>
    <w:unhideWhenUsed/>
    <w:qFormat/>
    <w:pPr>
      <w:keepNext/>
      <w:keepLines/>
      <w:spacing w:before="360" w:after="80"/>
      <w:outlineLvl w:val="1"/>
    </w:pPr>
    <w:rPr>
      <w:b/>
      <w:sz w:val="36"/>
      <w:szCs w:val="36"/>
    </w:rPr>
  </w:style>
  <w:style w:type="paragraph" w:styleId="3">
    <w:name w:val="heading 3"/>
    <w:aliases w:val="Заголовок 3 Знак1,Заголовок 3 Знак2 Знак,Заголовок 3 Знак1 Знак Знак,Заголовок 3 Знак Знак Знак Знак,Заголовок 3 Знак1 Знак Знак Знак Знак, Знак Знак2 Знак Знак Знак Знак1,Знак Знак3 Знак Знак Знак, Знак Знак2 Знак Знак, Знак Знак3 Знак"/>
    <w:basedOn w:val="a1"/>
    <w:next w:val="a1"/>
    <w:link w:val="30"/>
    <w:uiPriority w:val="9"/>
    <w:unhideWhenUsed/>
    <w:qFormat/>
    <w:pPr>
      <w:keepNext/>
      <w:keepLines/>
      <w:spacing w:before="280" w:after="80"/>
      <w:outlineLvl w:val="2"/>
    </w:pPr>
    <w:rPr>
      <w:b/>
      <w:sz w:val="28"/>
      <w:szCs w:val="28"/>
    </w:rPr>
  </w:style>
  <w:style w:type="paragraph" w:styleId="4">
    <w:name w:val="heading 4"/>
    <w:aliases w:val="Заголовок 4 Знак2,Заголовок 4 Знак1 Знак,Заголовок 4 Знак Знак Знак,Заголовок 4 Знак2 Знак Знак Знак,Заголовок 4 Знак Знак1 Знак Знак Знак,Heading 4 Char Знак Знак1 Знак Знак Знак,Заголовок 4 Знак Знак Знак Знак Знак Знак"/>
    <w:basedOn w:val="a1"/>
    <w:next w:val="a1"/>
    <w:link w:val="40"/>
    <w:uiPriority w:val="9"/>
    <w:unhideWhenUsed/>
    <w:qFormat/>
    <w:pPr>
      <w:keepNext/>
      <w:keepLines/>
      <w:spacing w:before="240" w:after="40"/>
      <w:outlineLvl w:val="3"/>
    </w:pPr>
    <w:rPr>
      <w:b/>
      <w:sz w:val="24"/>
      <w:szCs w:val="24"/>
    </w:rPr>
  </w:style>
  <w:style w:type="paragraph" w:styleId="5">
    <w:name w:val="heading 5"/>
    <w:aliases w:val="Заголовок 5 Знак2,Heading 5 Char Знак2,Заголовок 5 Знак Знак1,Heading 5 Char Знак Знак1,Заголовок 5 Знак1 Знак,Заголовок 5 Знак Знак Знак,Heading 5 Char Знак Знак Знак,Heading 5 Char Знак1 Знак,Heading 5 Char Знак,Heading 5 Char"/>
    <w:basedOn w:val="a1"/>
    <w:next w:val="a1"/>
    <w:link w:val="50"/>
    <w:uiPriority w:val="9"/>
    <w:unhideWhenUsed/>
    <w:qFormat/>
    <w:pPr>
      <w:keepNext/>
      <w:keepLines/>
      <w:spacing w:before="220" w:after="40"/>
      <w:outlineLvl w:val="4"/>
    </w:pPr>
    <w:rPr>
      <w:b/>
    </w:rPr>
  </w:style>
  <w:style w:type="paragraph" w:styleId="6">
    <w:name w:val="heading 6"/>
    <w:aliases w:val="Заголовок 6 Знак2,Heading 6 Char Знак2,Заголовок 6 Знак Знак1,Heading 6 Char Знак Знак1,Заголовок 6 Знак1 Знак,Заголовок 6 Знак Знак Знак,Heading 6 Char Знак Знак Знак,Heading 6 Char Знак1 Знак,Заголовок 6 Знак1,Заголовок 6 Знак Знак"/>
    <w:basedOn w:val="a1"/>
    <w:next w:val="a1"/>
    <w:link w:val="60"/>
    <w:uiPriority w:val="9"/>
    <w:unhideWhenUsed/>
    <w:qFormat/>
    <w:pPr>
      <w:keepNext/>
      <w:keepLines/>
      <w:spacing w:before="200" w:after="40"/>
      <w:outlineLvl w:val="5"/>
    </w:pPr>
    <w:rPr>
      <w:b/>
      <w:sz w:val="20"/>
      <w:szCs w:val="20"/>
    </w:rPr>
  </w:style>
  <w:style w:type="paragraph" w:styleId="7">
    <w:name w:val="heading 7"/>
    <w:aliases w:val="Заголовок 7 Знак2,Заголовок 7 Знак1 Знак,Heading 7 Char Знак1 Знак,Заголовок 7 Знак Знак Знак,Heading 7 Char Знак Знак Знак,Заголовок 7 Знак Знак1,Heading 7 Char Знак Знак1,Heading 7 Char Знак2,Заголовок 7 Знак1 Знак Знак Знак,Heading 7 Char"/>
    <w:basedOn w:val="a1"/>
    <w:next w:val="a1"/>
    <w:link w:val="70"/>
    <w:uiPriority w:val="9"/>
    <w:qFormat/>
    <w:rsid w:val="006D4D56"/>
    <w:pPr>
      <w:tabs>
        <w:tab w:val="num" w:pos="1296"/>
      </w:tabs>
      <w:spacing w:before="240" w:after="60" w:line="240" w:lineRule="auto"/>
      <w:ind w:left="1296" w:hanging="288"/>
      <w:jc w:val="both"/>
      <w:outlineLvl w:val="6"/>
    </w:pPr>
    <w:rPr>
      <w:rFonts w:ascii="Times New Roman" w:eastAsia="Times New Roman" w:hAnsi="Times New Roman" w:cs="Times New Roman"/>
      <w:sz w:val="24"/>
      <w:szCs w:val="24"/>
      <w:lang w:val="ru-RU" w:eastAsia="ru-RU"/>
    </w:rPr>
  </w:style>
  <w:style w:type="paragraph" w:styleId="8">
    <w:name w:val="heading 8"/>
    <w:basedOn w:val="a1"/>
    <w:next w:val="a1"/>
    <w:link w:val="80"/>
    <w:uiPriority w:val="9"/>
    <w:semiHidden/>
    <w:unhideWhenUsed/>
    <w:qFormat/>
    <w:rsid w:val="006D4D56"/>
    <w:pPr>
      <w:keepNext/>
      <w:keepLines/>
      <w:spacing w:before="40" w:after="0"/>
      <w:outlineLvl w:val="7"/>
    </w:pPr>
    <w:rPr>
      <w:rFonts w:ascii="Cambria" w:eastAsia="Times New Roman" w:hAnsi="Cambria" w:cs="Times New Roman"/>
      <w:color w:val="272727"/>
      <w:sz w:val="21"/>
      <w:szCs w:val="21"/>
    </w:rPr>
  </w:style>
  <w:style w:type="paragraph" w:styleId="9">
    <w:name w:val="heading 9"/>
    <w:aliases w:val="Заголовок 9 Знак2,Заголовок 9 Знак1 Знак,Heading 9 Char Знак1 Знак,Заголовок 9 Знак Знак Знак,Heading 9 Char Знак Знак Знак,Заголовок 9 Знак Знак1,Heading 9 Char Знак Знак1,Heading 9 Char Знак2,Заголовок 9 Знак1 Знак Знак Знак,Heading 9 Char"/>
    <w:basedOn w:val="a1"/>
    <w:next w:val="a1"/>
    <w:link w:val="90"/>
    <w:uiPriority w:val="9"/>
    <w:qFormat/>
    <w:rsid w:val="006D4D56"/>
    <w:pPr>
      <w:tabs>
        <w:tab w:val="num" w:pos="1584"/>
      </w:tabs>
      <w:spacing w:before="240" w:after="60" w:line="240" w:lineRule="auto"/>
      <w:ind w:left="1584" w:hanging="144"/>
      <w:jc w:val="both"/>
      <w:outlineLvl w:val="8"/>
    </w:pPr>
    <w:rPr>
      <w:rFonts w:ascii="Arial" w:eastAsia="Times New Roman" w:hAnsi="Arial" w:cs="Times New Roman"/>
      <w:sz w:val="24"/>
      <w:szCs w:val="24"/>
      <w:lang w:val="ru-RU"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5">
    <w:name w:val="Title"/>
    <w:basedOn w:val="a1"/>
    <w:next w:val="a1"/>
    <w:link w:val="a6"/>
    <w:uiPriority w:val="10"/>
    <w:qFormat/>
    <w:pPr>
      <w:keepNext/>
      <w:keepLines/>
      <w:spacing w:before="480" w:after="120"/>
    </w:pPr>
    <w:rPr>
      <w:b/>
      <w:sz w:val="72"/>
      <w:szCs w:val="72"/>
    </w:rPr>
  </w:style>
  <w:style w:type="paragraph" w:styleId="a7">
    <w:name w:val="Subtitle"/>
    <w:basedOn w:val="a1"/>
    <w:next w:val="a1"/>
    <w:link w:val="a8"/>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9">
    <w:name w:val="header"/>
    <w:basedOn w:val="a1"/>
    <w:link w:val="aa"/>
    <w:uiPriority w:val="99"/>
    <w:unhideWhenUsed/>
    <w:rsid w:val="00A5280A"/>
    <w:pPr>
      <w:tabs>
        <w:tab w:val="center" w:pos="4819"/>
        <w:tab w:val="right" w:pos="9639"/>
      </w:tabs>
      <w:spacing w:after="0" w:line="240" w:lineRule="auto"/>
    </w:pPr>
  </w:style>
  <w:style w:type="character" w:customStyle="1" w:styleId="aa">
    <w:name w:val="Верхній колонтитул Знак"/>
    <w:basedOn w:val="a2"/>
    <w:link w:val="a9"/>
    <w:uiPriority w:val="99"/>
    <w:rsid w:val="00A5280A"/>
  </w:style>
  <w:style w:type="paragraph" w:styleId="ab">
    <w:name w:val="footer"/>
    <w:basedOn w:val="a1"/>
    <w:link w:val="ac"/>
    <w:uiPriority w:val="99"/>
    <w:unhideWhenUsed/>
    <w:rsid w:val="00A5280A"/>
    <w:pPr>
      <w:tabs>
        <w:tab w:val="center" w:pos="4819"/>
        <w:tab w:val="right" w:pos="9639"/>
      </w:tabs>
      <w:spacing w:after="0" w:line="240" w:lineRule="auto"/>
    </w:pPr>
  </w:style>
  <w:style w:type="character" w:customStyle="1" w:styleId="ac">
    <w:name w:val="Нижній колонтитул Знак"/>
    <w:basedOn w:val="a2"/>
    <w:link w:val="ab"/>
    <w:uiPriority w:val="99"/>
    <w:rsid w:val="00A5280A"/>
  </w:style>
  <w:style w:type="paragraph" w:styleId="ad">
    <w:name w:val="No Spacing"/>
    <w:link w:val="ae"/>
    <w:uiPriority w:val="1"/>
    <w:qFormat/>
    <w:rsid w:val="00010C2F"/>
    <w:pPr>
      <w:spacing w:after="0" w:line="240" w:lineRule="auto"/>
    </w:pPr>
    <w:rPr>
      <w:rFonts w:cs="Times New Roman"/>
      <w:szCs w:val="20"/>
      <w:lang w:val="ru-RU" w:eastAsia="ru-RU"/>
    </w:rPr>
  </w:style>
  <w:style w:type="paragraph" w:customStyle="1" w:styleId="310">
    <w:name w:val="Заголовок 31"/>
    <w:basedOn w:val="a1"/>
    <w:next w:val="a1"/>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1"/>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1"/>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10">
    <w:name w:val="Стандартний HTML Знак1"/>
    <w:aliases w:val="Знак9 Знак"/>
    <w:link w:val="HTML"/>
    <w:uiPriority w:val="99"/>
    <w:rsid w:val="0057642B"/>
    <w:rPr>
      <w:rFonts w:ascii="Courier New" w:eastAsia="Courier New" w:hAnsi="Courier New"/>
      <w:sz w:val="20"/>
    </w:rPr>
  </w:style>
  <w:style w:type="paragraph" w:styleId="HTML">
    <w:name w:val="HTML Preformatted"/>
    <w:aliases w:val="Знак9"/>
    <w:basedOn w:val="a1"/>
    <w:link w:val="HTML10"/>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1">
    <w:name w:val="Стандартный HTML Знак1"/>
    <w:aliases w:val="Знак9 Знак1,Стандартний HTML Знак,Знак9 Знак11"/>
    <w:basedOn w:val="a2"/>
    <w:rsid w:val="0057642B"/>
    <w:rPr>
      <w:rFonts w:ascii="Consolas" w:hAnsi="Consolas"/>
      <w:sz w:val="20"/>
      <w:szCs w:val="20"/>
    </w:rPr>
  </w:style>
  <w:style w:type="character" w:styleId="af">
    <w:name w:val="Hyperlink"/>
    <w:basedOn w:val="a2"/>
    <w:uiPriority w:val="99"/>
    <w:unhideWhenUsed/>
    <w:rsid w:val="00833AF5"/>
    <w:rPr>
      <w:color w:val="0000FF" w:themeColor="hyperlink"/>
      <w:u w:val="single"/>
    </w:rPr>
  </w:style>
  <w:style w:type="paragraph" w:customStyle="1" w:styleId="410">
    <w:name w:val="Заголовок 41"/>
    <w:basedOn w:val="a1"/>
    <w:next w:val="a1"/>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0">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1"/>
    <w:link w:val="af1"/>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1">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0"/>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1"/>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2"/>
    <w:link w:val="21"/>
    <w:uiPriority w:val="99"/>
    <w:rsid w:val="008E0FC1"/>
    <w:rPr>
      <w:rFonts w:cstheme="minorBidi"/>
      <w:b/>
      <w:lang w:eastAsia="en-US"/>
    </w:rPr>
  </w:style>
  <w:style w:type="paragraph" w:styleId="32">
    <w:name w:val="Body Text Indent 3"/>
    <w:basedOn w:val="a1"/>
    <w:link w:val="33"/>
    <w:uiPriority w:val="99"/>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2"/>
    <w:semiHidden/>
    <w:rsid w:val="008E0FC1"/>
    <w:rPr>
      <w:sz w:val="16"/>
      <w:szCs w:val="16"/>
    </w:rPr>
  </w:style>
  <w:style w:type="paragraph" w:customStyle="1" w:styleId="standard">
    <w:name w:val="standard"/>
    <w:basedOn w:val="a1"/>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2"/>
    <w:link w:val="32"/>
    <w:uiPriority w:val="99"/>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2">
    <w:name w:val="Table Grid"/>
    <w:basedOn w:val="a3"/>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2"/>
    <w:uiPriority w:val="22"/>
    <w:qFormat/>
    <w:rsid w:val="009C5975"/>
    <w:rPr>
      <w:b/>
      <w:bCs/>
    </w:rPr>
  </w:style>
  <w:style w:type="character" w:customStyle="1" w:styleId="14">
    <w:name w:val="Неразрешенное упоминание1"/>
    <w:basedOn w:val="a2"/>
    <w:uiPriority w:val="99"/>
    <w:semiHidden/>
    <w:unhideWhenUsed/>
    <w:rsid w:val="002C36C5"/>
    <w:rPr>
      <w:color w:val="605E5C"/>
      <w:shd w:val="clear" w:color="auto" w:fill="E1DFDD"/>
    </w:rPr>
  </w:style>
  <w:style w:type="paragraph" w:styleId="af4">
    <w:name w:val="Balloon Text"/>
    <w:basedOn w:val="a1"/>
    <w:link w:val="af5"/>
    <w:uiPriority w:val="99"/>
    <w:semiHidden/>
    <w:unhideWhenUsed/>
    <w:rsid w:val="00CB0E8B"/>
    <w:pPr>
      <w:spacing w:after="0" w:line="240" w:lineRule="auto"/>
    </w:pPr>
    <w:rPr>
      <w:rFonts w:ascii="Segoe UI" w:hAnsi="Segoe UI" w:cs="Segoe UI"/>
      <w:sz w:val="18"/>
      <w:szCs w:val="18"/>
    </w:rPr>
  </w:style>
  <w:style w:type="character" w:customStyle="1" w:styleId="af5">
    <w:name w:val="Текст у виносці Знак"/>
    <w:basedOn w:val="a2"/>
    <w:link w:val="af4"/>
    <w:uiPriority w:val="99"/>
    <w:semiHidden/>
    <w:rsid w:val="00CB0E8B"/>
    <w:rPr>
      <w:rFonts w:ascii="Segoe UI" w:hAnsi="Segoe UI" w:cs="Segoe UI"/>
      <w:sz w:val="18"/>
      <w:szCs w:val="18"/>
    </w:rPr>
  </w:style>
  <w:style w:type="character" w:styleId="af6">
    <w:name w:val="FollowedHyperlink"/>
    <w:basedOn w:val="a2"/>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7">
    <w:name w:val="Body Text"/>
    <w:basedOn w:val="a1"/>
    <w:link w:val="af8"/>
    <w:unhideWhenUsed/>
    <w:rsid w:val="004321D7"/>
    <w:pPr>
      <w:spacing w:after="120"/>
    </w:pPr>
  </w:style>
  <w:style w:type="character" w:customStyle="1" w:styleId="af8">
    <w:name w:val="Основний текст Знак"/>
    <w:basedOn w:val="a2"/>
    <w:link w:val="af7"/>
    <w:rsid w:val="004321D7"/>
  </w:style>
  <w:style w:type="character" w:customStyle="1" w:styleId="ae">
    <w:name w:val="Без інтервалів Знак"/>
    <w:link w:val="ad"/>
    <w:uiPriority w:val="1"/>
    <w:locked/>
    <w:rsid w:val="004321D7"/>
    <w:rPr>
      <w:rFonts w:cs="Times New Roman"/>
      <w:szCs w:val="20"/>
      <w:lang w:val="ru-RU" w:eastAsia="ru-RU"/>
    </w:rPr>
  </w:style>
  <w:style w:type="paragraph" w:customStyle="1" w:styleId="15">
    <w:name w:val="Абзац списка1"/>
    <w:basedOn w:val="a1"/>
    <w:uiPriority w:val="99"/>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1"/>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2"/>
    <w:uiPriority w:val="99"/>
    <w:unhideWhenUsed/>
    <w:rsid w:val="00E51CA6"/>
    <w:rPr>
      <w:sz w:val="16"/>
      <w:szCs w:val="16"/>
    </w:rPr>
  </w:style>
  <w:style w:type="paragraph" w:styleId="afa">
    <w:name w:val="annotation text"/>
    <w:basedOn w:val="a1"/>
    <w:link w:val="afb"/>
    <w:uiPriority w:val="99"/>
    <w:unhideWhenUsed/>
    <w:rsid w:val="00E51CA6"/>
    <w:pPr>
      <w:spacing w:line="240" w:lineRule="auto"/>
    </w:pPr>
    <w:rPr>
      <w:sz w:val="20"/>
      <w:szCs w:val="20"/>
    </w:rPr>
  </w:style>
  <w:style w:type="character" w:customStyle="1" w:styleId="afb">
    <w:name w:val="Текст примітки Знак"/>
    <w:basedOn w:val="a2"/>
    <w:link w:val="afa"/>
    <w:uiPriority w:val="99"/>
    <w:rsid w:val="00E51CA6"/>
    <w:rPr>
      <w:sz w:val="20"/>
      <w:szCs w:val="20"/>
    </w:rPr>
  </w:style>
  <w:style w:type="paragraph" w:styleId="afc">
    <w:name w:val="annotation subject"/>
    <w:basedOn w:val="afa"/>
    <w:next w:val="afa"/>
    <w:link w:val="afd"/>
    <w:uiPriority w:val="99"/>
    <w:semiHidden/>
    <w:unhideWhenUsed/>
    <w:rsid w:val="00E51CA6"/>
    <w:rPr>
      <w:b/>
      <w:bCs/>
    </w:rPr>
  </w:style>
  <w:style w:type="character" w:customStyle="1" w:styleId="afd">
    <w:name w:val="Тема примітки Знак"/>
    <w:basedOn w:val="afb"/>
    <w:link w:val="afc"/>
    <w:uiPriority w:val="99"/>
    <w:semiHidden/>
    <w:rsid w:val="00E51CA6"/>
    <w:rPr>
      <w:b/>
      <w:bCs/>
      <w:sz w:val="20"/>
      <w:szCs w:val="20"/>
    </w:rPr>
  </w:style>
  <w:style w:type="paragraph" w:styleId="afe">
    <w:name w:val="Revision"/>
    <w:hidden/>
    <w:uiPriority w:val="99"/>
    <w:semiHidden/>
    <w:rsid w:val="001A7458"/>
    <w:pPr>
      <w:spacing w:after="0" w:line="240" w:lineRule="auto"/>
    </w:pPr>
  </w:style>
  <w:style w:type="table" w:customStyle="1" w:styleId="16">
    <w:name w:val="Сетка таблицы1"/>
    <w:basedOn w:val="a3"/>
    <w:next w:val="af2"/>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2"/>
    <w:uiPriority w:val="99"/>
    <w:semiHidden/>
    <w:unhideWhenUsed/>
    <w:rsid w:val="007D1387"/>
    <w:rPr>
      <w:color w:val="605E5C"/>
      <w:shd w:val="clear" w:color="auto" w:fill="E1DFDD"/>
    </w:rPr>
  </w:style>
  <w:style w:type="table" w:customStyle="1" w:styleId="42">
    <w:name w:val="Сетка таблицы4"/>
    <w:basedOn w:val="a3"/>
    <w:next w:val="af2"/>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2"/>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4"/>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2"/>
    <w:uiPriority w:val="99"/>
    <w:rsid w:val="00764608"/>
  </w:style>
  <w:style w:type="character" w:customStyle="1" w:styleId="35">
    <w:name w:val="Верхний колонтитул Знак3"/>
    <w:basedOn w:val="a2"/>
    <w:uiPriority w:val="99"/>
    <w:rsid w:val="00764608"/>
  </w:style>
  <w:style w:type="character" w:customStyle="1" w:styleId="24">
    <w:name w:val="Верхний колонтитул Знак2"/>
    <w:basedOn w:val="a2"/>
    <w:uiPriority w:val="99"/>
    <w:rsid w:val="00764608"/>
  </w:style>
  <w:style w:type="character" w:customStyle="1" w:styleId="25">
    <w:name w:val="Нижний колонтитул Знак2"/>
    <w:basedOn w:val="a2"/>
    <w:uiPriority w:val="99"/>
    <w:rsid w:val="00764608"/>
  </w:style>
  <w:style w:type="character" w:customStyle="1" w:styleId="18">
    <w:name w:val="Верхний колонтитул Знак1"/>
    <w:basedOn w:val="a2"/>
    <w:uiPriority w:val="99"/>
    <w:rsid w:val="00764608"/>
  </w:style>
  <w:style w:type="character" w:customStyle="1" w:styleId="19">
    <w:name w:val="Нижний колонтитул Знак1"/>
    <w:basedOn w:val="a2"/>
    <w:uiPriority w:val="99"/>
    <w:rsid w:val="00764608"/>
  </w:style>
  <w:style w:type="character" w:customStyle="1" w:styleId="51">
    <w:name w:val="Верхний колонтитул Знак5"/>
    <w:basedOn w:val="a2"/>
    <w:uiPriority w:val="99"/>
    <w:rsid w:val="00764608"/>
  </w:style>
  <w:style w:type="character" w:customStyle="1" w:styleId="36">
    <w:name w:val="Нижний колонтитул Знак3"/>
    <w:basedOn w:val="a2"/>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aliases w:val="Заголовок 1 Знак1 Знак Знак,Заголовок 1 Знак Знак Знак Знак,Заголовок 1 Знак2 Знак Знак Знак Знак,Заголовок 1 Знак Знак1 Знак Знак Знак Знак,Heading 1 Char Знак Знак1 Знак Знак Знак Знак,Заголовок 1 Знак1 Знак1 Знак Знак Знак Знак"/>
    <w:basedOn w:val="a2"/>
    <w:link w:val="1"/>
    <w:uiPriority w:val="9"/>
    <w:rsid w:val="00E33BBE"/>
    <w:rPr>
      <w:b/>
      <w:sz w:val="48"/>
      <w:szCs w:val="48"/>
    </w:rPr>
  </w:style>
  <w:style w:type="character" w:customStyle="1" w:styleId="20">
    <w:name w:val="Заголовок 2 Знак"/>
    <w:aliases w:val="Заголовок 2 Знак2 Знак,Heading 2 Char Знак2 Знак,Заголовок 2 Знак Знак1 Знак,Heading 2 Char Знак Знак1 Знак,Заголовок 2 Знак1 Знак Знак,Заголовок 2 Знак Знак Знак Знак,Heading 2 Char Знак Знак Знак Знак,Heading 2 Char Знак1 Знак Знак"/>
    <w:basedOn w:val="a2"/>
    <w:link w:val="2"/>
    <w:uiPriority w:val="9"/>
    <w:rsid w:val="00E33BBE"/>
    <w:rPr>
      <w:b/>
      <w:sz w:val="36"/>
      <w:szCs w:val="36"/>
    </w:rPr>
  </w:style>
  <w:style w:type="character" w:customStyle="1" w:styleId="30">
    <w:name w:val="Заголовок 3 Знак"/>
    <w:aliases w:val="Заголовок 3 Знак1 Знак,Заголовок 3 Знак2 Знак Знак,Заголовок 3 Знак1 Знак Знак Знак,Заголовок 3 Знак Знак Знак Знак Знак,Заголовок 3 Знак1 Знак Знак Знак Знак Знак, Знак Знак2 Знак Знак Знак Знак1 Знак,Знак Знак3 Знак Знак Знак Знак"/>
    <w:basedOn w:val="a2"/>
    <w:link w:val="3"/>
    <w:uiPriority w:val="9"/>
    <w:rsid w:val="00E33BBE"/>
    <w:rPr>
      <w:b/>
      <w:sz w:val="28"/>
      <w:szCs w:val="28"/>
    </w:rPr>
  </w:style>
  <w:style w:type="character" w:customStyle="1" w:styleId="40">
    <w:name w:val="Заголовок 4 Знак"/>
    <w:aliases w:val="Заголовок 4 Знак2 Знак,Заголовок 4 Знак1 Знак Знак,Заголовок 4 Знак Знак Знак Знак,Заголовок 4 Знак2 Знак Знак Знак Знак,Заголовок 4 Знак Знак1 Знак Знак Знак Знак,Heading 4 Char Знак Знак1 Знак Знак Знак Знак"/>
    <w:basedOn w:val="a2"/>
    <w:link w:val="4"/>
    <w:uiPriority w:val="9"/>
    <w:rsid w:val="00E33BBE"/>
    <w:rPr>
      <w:b/>
      <w:sz w:val="24"/>
      <w:szCs w:val="24"/>
    </w:rPr>
  </w:style>
  <w:style w:type="character" w:customStyle="1" w:styleId="50">
    <w:name w:val="Заголовок 5 Знак"/>
    <w:aliases w:val="Заголовок 5 Знак2 Знак,Heading 5 Char Знак2 Знак,Заголовок 5 Знак Знак1 Знак,Heading 5 Char Знак Знак1 Знак,Заголовок 5 Знак1 Знак Знак,Заголовок 5 Знак Знак Знак Знак,Heading 5 Char Знак Знак Знак Знак,Heading 5 Char Знак1 Знак Знак"/>
    <w:basedOn w:val="a2"/>
    <w:link w:val="5"/>
    <w:uiPriority w:val="9"/>
    <w:rsid w:val="00E33BBE"/>
    <w:rPr>
      <w:b/>
    </w:rPr>
  </w:style>
  <w:style w:type="character" w:customStyle="1" w:styleId="60">
    <w:name w:val="Заголовок 6 Знак"/>
    <w:aliases w:val="Заголовок 6 Знак2 Знак,Heading 6 Char Знак2 Знак,Заголовок 6 Знак Знак1 Знак,Heading 6 Char Знак Знак1 Знак,Заголовок 6 Знак1 Знак Знак,Заголовок 6 Знак Знак Знак Знак,Heading 6 Char Знак Знак Знак Знак,Heading 6 Char Знак1 Знак Знак"/>
    <w:basedOn w:val="a2"/>
    <w:link w:val="6"/>
    <w:uiPriority w:val="9"/>
    <w:rsid w:val="00E33BBE"/>
    <w:rPr>
      <w:b/>
      <w:sz w:val="20"/>
      <w:szCs w:val="20"/>
    </w:rPr>
  </w:style>
  <w:style w:type="character" w:customStyle="1" w:styleId="a6">
    <w:name w:val="Назва Знак"/>
    <w:basedOn w:val="a2"/>
    <w:link w:val="a5"/>
    <w:uiPriority w:val="10"/>
    <w:rsid w:val="00E33BBE"/>
    <w:rPr>
      <w:b/>
      <w:sz w:val="72"/>
      <w:szCs w:val="72"/>
    </w:rPr>
  </w:style>
  <w:style w:type="character" w:customStyle="1" w:styleId="a8">
    <w:name w:val="Підзаголовок Знак"/>
    <w:basedOn w:val="a2"/>
    <w:link w:val="a7"/>
    <w:uiPriority w:val="11"/>
    <w:rsid w:val="00E33BBE"/>
    <w:rPr>
      <w:rFonts w:ascii="Georgia" w:eastAsia="Georgia" w:hAnsi="Georgia" w:cs="Georgia"/>
      <w:i/>
      <w:color w:val="666666"/>
      <w:sz w:val="48"/>
      <w:szCs w:val="48"/>
    </w:rPr>
  </w:style>
  <w:style w:type="numbering" w:customStyle="1" w:styleId="27">
    <w:name w:val="Нет списка2"/>
    <w:next w:val="a4"/>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4"/>
    <w:uiPriority w:val="99"/>
    <w:semiHidden/>
    <w:unhideWhenUsed/>
    <w:rsid w:val="00A66804"/>
  </w:style>
  <w:style w:type="paragraph" w:customStyle="1" w:styleId="msonormal0">
    <w:name w:val="msonormal"/>
    <w:basedOn w:val="a1"/>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3"/>
    <w:next w:val="af2"/>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2"/>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f2"/>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4"/>
    <w:uiPriority w:val="99"/>
    <w:semiHidden/>
    <w:unhideWhenUsed/>
    <w:rsid w:val="00490437"/>
  </w:style>
  <w:style w:type="table" w:customStyle="1" w:styleId="1c">
    <w:name w:val="Сітка таблиці1"/>
    <w:basedOn w:val="a3"/>
    <w:next w:val="af2"/>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3"/>
    <w:next w:val="af2"/>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4"/>
    <w:uiPriority w:val="99"/>
    <w:semiHidden/>
    <w:unhideWhenUsed/>
    <w:rsid w:val="006F6F2F"/>
  </w:style>
  <w:style w:type="table" w:customStyle="1" w:styleId="81">
    <w:name w:val="Сетка таблицы8"/>
    <w:basedOn w:val="a3"/>
    <w:next w:val="af2"/>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2"/>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2"/>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2"/>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1"/>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3"/>
    <w:next w:val="af2"/>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1"/>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1">
    <w:name w:val="Сетка таблицы9"/>
    <w:basedOn w:val="a3"/>
    <w:next w:val="af2"/>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1">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3"/>
    <w:next w:val="af2"/>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3"/>
    <w:next w:val="af2"/>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2">
    <w:name w:val="Сетка таблицы31"/>
    <w:basedOn w:val="a3"/>
    <w:next w:val="af2"/>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2"/>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f2"/>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1"/>
    <w:rsid w:val="009E6497"/>
    <w:pPr>
      <w:spacing w:before="100" w:beforeAutospacing="1" w:after="100" w:afterAutospacing="1" w:line="240" w:lineRule="auto"/>
    </w:pPr>
    <w:rPr>
      <w:rFonts w:eastAsia="Times New Roman"/>
      <w:color w:val="000000"/>
    </w:rPr>
  </w:style>
  <w:style w:type="paragraph" w:customStyle="1" w:styleId="xl65">
    <w:name w:val="xl65"/>
    <w:basedOn w:val="a1"/>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1"/>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1"/>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1"/>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1"/>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1"/>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1"/>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1"/>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1"/>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1"/>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1"/>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1"/>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1"/>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1"/>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1"/>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1"/>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1"/>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1"/>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1"/>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1"/>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1"/>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1"/>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1"/>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1"/>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1"/>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1"/>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1"/>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1"/>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1"/>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1"/>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1"/>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1"/>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1"/>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1"/>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1"/>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1"/>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1"/>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1"/>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1"/>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1"/>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1"/>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1"/>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1"/>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1"/>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1"/>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1"/>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1"/>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1"/>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1"/>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1"/>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1"/>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1"/>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1"/>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1"/>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1"/>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1"/>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1"/>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1"/>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1"/>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1"/>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1"/>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1"/>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1"/>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1"/>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1"/>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1"/>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1"/>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1"/>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1"/>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1"/>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2"/>
    <w:rsid w:val="001A62C5"/>
  </w:style>
  <w:style w:type="character" w:customStyle="1" w:styleId="fontstyle01">
    <w:name w:val="fontstyle01"/>
    <w:basedOn w:val="a2"/>
    <w:qFormat/>
    <w:rsid w:val="00521B20"/>
    <w:rPr>
      <w:rFonts w:ascii="ArialMT" w:hAnsi="ArialMT"/>
      <w:b w:val="0"/>
      <w:bCs w:val="0"/>
      <w:i w:val="0"/>
      <w:iCs w:val="0"/>
      <w:color w:val="000000"/>
      <w:sz w:val="24"/>
      <w:szCs w:val="24"/>
    </w:rPr>
  </w:style>
  <w:style w:type="paragraph" w:customStyle="1" w:styleId="p1">
    <w:name w:val="p1"/>
    <w:basedOn w:val="a1"/>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0">
    <w:name w:val="Normal (Web)"/>
    <w:basedOn w:val="a1"/>
    <w:uiPriority w:val="99"/>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1"/>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2"/>
    <w:rsid w:val="00F81AD7"/>
  </w:style>
  <w:style w:type="character" w:customStyle="1" w:styleId="eop">
    <w:name w:val="eop"/>
    <w:basedOn w:val="a2"/>
    <w:rsid w:val="00F81AD7"/>
  </w:style>
  <w:style w:type="paragraph" w:customStyle="1" w:styleId="aff1">
    <w:name w:val="Знак Знак Знак Знак Знак Знак Знак Знак Знак Знак Знак Знак"/>
    <w:basedOn w:val="a1"/>
    <w:rsid w:val="00475084"/>
    <w:pPr>
      <w:suppressAutoHyphens/>
      <w:spacing w:line="240" w:lineRule="exact"/>
    </w:pPr>
    <w:rPr>
      <w:rFonts w:ascii="Verdana" w:eastAsia="Times New Roman" w:hAnsi="Verdana" w:cs="Times New Roman"/>
      <w:sz w:val="20"/>
      <w:szCs w:val="20"/>
      <w:lang w:val="en-US" w:eastAsia="en-US"/>
    </w:rPr>
  </w:style>
  <w:style w:type="character" w:customStyle="1" w:styleId="70">
    <w:name w:val="Заголовок 7 Знак"/>
    <w:aliases w:val="Заголовок 7 Знак2 Знак,Заголовок 7 Знак1 Знак Знак,Heading 7 Char Знак1 Знак Знак,Заголовок 7 Знак Знак Знак Знак,Heading 7 Char Знак Знак Знак Знак,Заголовок 7 Знак Знак1 Знак,Heading 7 Char Знак Знак1 Знак,Heading 7 Char Знак2 Знак"/>
    <w:basedOn w:val="a2"/>
    <w:link w:val="7"/>
    <w:uiPriority w:val="9"/>
    <w:rsid w:val="006D4D56"/>
    <w:rPr>
      <w:rFonts w:ascii="Times New Roman" w:eastAsia="Times New Roman" w:hAnsi="Times New Roman" w:cs="Times New Roman"/>
      <w:sz w:val="24"/>
      <w:szCs w:val="24"/>
      <w:lang w:val="ru-RU" w:eastAsia="ru-RU"/>
    </w:rPr>
  </w:style>
  <w:style w:type="paragraph" w:customStyle="1" w:styleId="811">
    <w:name w:val="Заголовок 8 Знак1 Знак Знак Знак1"/>
    <w:basedOn w:val="a1"/>
    <w:next w:val="a1"/>
    <w:uiPriority w:val="99"/>
    <w:unhideWhenUsed/>
    <w:qFormat/>
    <w:rsid w:val="006D4D56"/>
    <w:pPr>
      <w:keepNext/>
      <w:keepLines/>
      <w:spacing w:before="40" w:after="0" w:line="276" w:lineRule="auto"/>
      <w:outlineLvl w:val="7"/>
    </w:pPr>
    <w:rPr>
      <w:rFonts w:ascii="Cambria" w:eastAsia="Times New Roman" w:hAnsi="Cambria" w:cs="Times New Roman"/>
      <w:color w:val="272727"/>
      <w:sz w:val="21"/>
      <w:szCs w:val="21"/>
    </w:rPr>
  </w:style>
  <w:style w:type="character" w:customStyle="1" w:styleId="90">
    <w:name w:val="Заголовок 9 Знак"/>
    <w:aliases w:val="Заголовок 9 Знак2 Знак,Заголовок 9 Знак1 Знак Знак,Heading 9 Char Знак1 Знак Знак,Заголовок 9 Знак Знак Знак Знак,Heading 9 Char Знак Знак Знак Знак,Заголовок 9 Знак Знак1 Знак,Heading 9 Char Знак Знак1 Знак,Heading 9 Char Знак2 Знак"/>
    <w:basedOn w:val="a2"/>
    <w:link w:val="9"/>
    <w:uiPriority w:val="9"/>
    <w:rsid w:val="006D4D56"/>
    <w:rPr>
      <w:rFonts w:ascii="Arial" w:eastAsia="Times New Roman" w:hAnsi="Arial" w:cs="Times New Roman"/>
      <w:sz w:val="24"/>
      <w:szCs w:val="24"/>
      <w:lang w:val="ru-RU" w:eastAsia="ru-RU"/>
    </w:rPr>
  </w:style>
  <w:style w:type="numbering" w:customStyle="1" w:styleId="2b">
    <w:name w:val="Немає списку2"/>
    <w:next w:val="a4"/>
    <w:uiPriority w:val="99"/>
    <w:semiHidden/>
    <w:unhideWhenUsed/>
    <w:rsid w:val="006D4D56"/>
  </w:style>
  <w:style w:type="character" w:styleId="aff2">
    <w:name w:val="endnote reference"/>
    <w:uiPriority w:val="99"/>
    <w:unhideWhenUsed/>
    <w:rsid w:val="006D4D56"/>
    <w:rPr>
      <w:vertAlign w:val="superscript"/>
    </w:rPr>
  </w:style>
  <w:style w:type="character" w:customStyle="1" w:styleId="apple-converted-space">
    <w:name w:val="apple-converted-space"/>
    <w:basedOn w:val="a2"/>
    <w:rsid w:val="006D4D56"/>
  </w:style>
  <w:style w:type="paragraph" w:customStyle="1" w:styleId="paragraphstyle">
    <w:name w:val="paragraphstyle"/>
    <w:basedOn w:val="a1"/>
    <w:rsid w:val="006D4D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3">
    <w:name w:val="footnote text"/>
    <w:basedOn w:val="a1"/>
    <w:link w:val="aff4"/>
    <w:semiHidden/>
    <w:unhideWhenUsed/>
    <w:rsid w:val="006D4D56"/>
    <w:pPr>
      <w:widowControl w:val="0"/>
      <w:spacing w:after="0" w:line="240" w:lineRule="auto"/>
    </w:pPr>
    <w:rPr>
      <w:rFonts w:ascii="Garamond" w:eastAsia="Times New Roman" w:hAnsi="Garamond" w:cs="Times New Roman"/>
      <w:sz w:val="20"/>
      <w:szCs w:val="20"/>
      <w:lang w:val="en-US" w:eastAsia="ru-RU"/>
    </w:rPr>
  </w:style>
  <w:style w:type="character" w:customStyle="1" w:styleId="aff4">
    <w:name w:val="Текст виноски Знак"/>
    <w:basedOn w:val="a2"/>
    <w:link w:val="aff3"/>
    <w:semiHidden/>
    <w:rsid w:val="006D4D56"/>
    <w:rPr>
      <w:rFonts w:ascii="Garamond" w:eastAsia="Times New Roman" w:hAnsi="Garamond" w:cs="Times New Roman"/>
      <w:sz w:val="20"/>
      <w:szCs w:val="20"/>
      <w:lang w:val="en-US" w:eastAsia="ru-RU"/>
    </w:rPr>
  </w:style>
  <w:style w:type="character" w:styleId="aff5">
    <w:name w:val="footnote reference"/>
    <w:semiHidden/>
    <w:unhideWhenUsed/>
    <w:rsid w:val="006D4D56"/>
    <w:rPr>
      <w:rFonts w:ascii="Times New Roman" w:hAnsi="Times New Roman" w:cs="Times New Roman" w:hint="default"/>
      <w:vertAlign w:val="superscript"/>
    </w:rPr>
  </w:style>
  <w:style w:type="paragraph" w:customStyle="1" w:styleId="p2">
    <w:name w:val="p2"/>
    <w:basedOn w:val="a1"/>
    <w:uiPriority w:val="99"/>
    <w:rsid w:val="006D4D56"/>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paragraph" w:customStyle="1" w:styleId="ListParagraph1">
    <w:name w:val="List Paragraph1"/>
    <w:basedOn w:val="a1"/>
    <w:rsid w:val="006D4D56"/>
    <w:pPr>
      <w:spacing w:after="200" w:line="276" w:lineRule="auto"/>
      <w:ind w:left="720"/>
      <w:contextualSpacing/>
    </w:pPr>
    <w:rPr>
      <w:rFonts w:eastAsia="Times New Roman" w:cs="Arial"/>
      <w:lang w:val="ru-RU" w:eastAsia="en-US"/>
    </w:rPr>
  </w:style>
  <w:style w:type="table" w:customStyle="1" w:styleId="2c">
    <w:name w:val="Сітка таблиці2"/>
    <w:basedOn w:val="a3"/>
    <w:next w:val="af2"/>
    <w:uiPriority w:val="39"/>
    <w:rsid w:val="006D4D5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закрита згадка1"/>
    <w:basedOn w:val="a2"/>
    <w:uiPriority w:val="99"/>
    <w:semiHidden/>
    <w:unhideWhenUsed/>
    <w:rsid w:val="006D4D56"/>
    <w:rPr>
      <w:color w:val="605E5C"/>
      <w:shd w:val="clear" w:color="auto" w:fill="E1DFDD"/>
    </w:rPr>
  </w:style>
  <w:style w:type="paragraph" w:customStyle="1" w:styleId="1e">
    <w:name w:val="Абзац списку1"/>
    <w:basedOn w:val="13"/>
    <w:rsid w:val="006D4D56"/>
    <w:pPr>
      <w:spacing w:after="200" w:line="276" w:lineRule="auto"/>
      <w:ind w:left="720"/>
      <w:contextualSpacing/>
    </w:pPr>
    <w:rPr>
      <w:rFonts w:ascii="Calibri" w:eastAsia="Calibri" w:hAnsi="Calibri"/>
      <w:sz w:val="22"/>
    </w:rPr>
  </w:style>
  <w:style w:type="paragraph" w:styleId="aff6">
    <w:name w:val="Body Text Indent"/>
    <w:basedOn w:val="a1"/>
    <w:link w:val="aff7"/>
    <w:uiPriority w:val="99"/>
    <w:unhideWhenUsed/>
    <w:rsid w:val="006D4D56"/>
    <w:pPr>
      <w:spacing w:after="120" w:line="276" w:lineRule="auto"/>
      <w:ind w:left="283"/>
    </w:pPr>
    <w:rPr>
      <w:rFonts w:eastAsia="Times New Roman" w:cs="Times New Roman"/>
    </w:rPr>
  </w:style>
  <w:style w:type="character" w:customStyle="1" w:styleId="aff7">
    <w:name w:val="Основний текст з відступом Знак"/>
    <w:basedOn w:val="a2"/>
    <w:link w:val="aff6"/>
    <w:uiPriority w:val="99"/>
    <w:rsid w:val="006D4D56"/>
    <w:rPr>
      <w:rFonts w:eastAsia="Times New Roman" w:cs="Times New Roman"/>
    </w:rPr>
  </w:style>
  <w:style w:type="character" w:customStyle="1" w:styleId="2d">
    <w:name w:val="Неразрешенное упоминание2"/>
    <w:basedOn w:val="a2"/>
    <w:uiPriority w:val="99"/>
    <w:semiHidden/>
    <w:unhideWhenUsed/>
    <w:rsid w:val="006D4D56"/>
    <w:rPr>
      <w:color w:val="605E5C"/>
      <w:shd w:val="clear" w:color="auto" w:fill="E1DFDD"/>
    </w:rPr>
  </w:style>
  <w:style w:type="character" w:customStyle="1" w:styleId="2e">
    <w:name w:val="Незакрита згадка2"/>
    <w:basedOn w:val="a2"/>
    <w:uiPriority w:val="99"/>
    <w:semiHidden/>
    <w:unhideWhenUsed/>
    <w:rsid w:val="006D4D56"/>
    <w:rPr>
      <w:color w:val="605E5C"/>
      <w:shd w:val="clear" w:color="auto" w:fill="E1DFDD"/>
    </w:rPr>
  </w:style>
  <w:style w:type="character" w:customStyle="1" w:styleId="80">
    <w:name w:val="Заголовок 8 Знак"/>
    <w:basedOn w:val="a2"/>
    <w:link w:val="8"/>
    <w:uiPriority w:val="9"/>
    <w:rsid w:val="006D4D56"/>
    <w:rPr>
      <w:rFonts w:ascii="Cambria" w:eastAsia="Times New Roman" w:hAnsi="Cambria" w:cs="Times New Roman"/>
      <w:color w:val="272727"/>
      <w:sz w:val="21"/>
      <w:szCs w:val="21"/>
      <w:lang w:val="uk-UA" w:eastAsia="uk-UA"/>
    </w:rPr>
  </w:style>
  <w:style w:type="numbering" w:customStyle="1" w:styleId="113">
    <w:name w:val="Нет списка11"/>
    <w:next w:val="a4"/>
    <w:uiPriority w:val="99"/>
    <w:semiHidden/>
    <w:unhideWhenUsed/>
    <w:rsid w:val="006D4D56"/>
  </w:style>
  <w:style w:type="paragraph" w:customStyle="1" w:styleId="45">
    <w:name w:val="Обычный4"/>
    <w:qFormat/>
    <w:rsid w:val="006D4D56"/>
    <w:pPr>
      <w:pBdr>
        <w:top w:val="nil"/>
        <w:left w:val="nil"/>
        <w:bottom w:val="nil"/>
        <w:right w:val="nil"/>
        <w:between w:val="nil"/>
      </w:pBdr>
      <w:spacing w:after="0" w:line="240" w:lineRule="auto"/>
    </w:pPr>
    <w:rPr>
      <w:rFonts w:ascii="Times New Roman" w:eastAsia="Times New Roman" w:hAnsi="Times New Roman" w:cs="Times New Roman"/>
      <w:szCs w:val="20"/>
      <w:lang w:val="ru-RU"/>
    </w:rPr>
  </w:style>
  <w:style w:type="paragraph" w:customStyle="1" w:styleId="1f">
    <w:name w:val="Без интервала1"/>
    <w:rsid w:val="006D4D56"/>
    <w:pPr>
      <w:pBdr>
        <w:top w:val="nil"/>
        <w:left w:val="nil"/>
        <w:bottom w:val="nil"/>
        <w:right w:val="nil"/>
        <w:between w:val="nil"/>
      </w:pBdr>
      <w:spacing w:after="0" w:line="240" w:lineRule="auto"/>
    </w:pPr>
    <w:rPr>
      <w:rFonts w:cs="Times New Roman"/>
      <w:szCs w:val="20"/>
      <w:lang w:val="ru-RU"/>
    </w:rPr>
  </w:style>
  <w:style w:type="paragraph" w:customStyle="1" w:styleId="a0">
    <w:name w:val="Розділ Договору"/>
    <w:basedOn w:val="a1"/>
    <w:link w:val="aff8"/>
    <w:qFormat/>
    <w:rsid w:val="006D4D56"/>
    <w:pPr>
      <w:numPr>
        <w:numId w:val="15"/>
      </w:numPr>
      <w:spacing w:after="0" w:line="240" w:lineRule="auto"/>
      <w:jc w:val="center"/>
    </w:pPr>
    <w:rPr>
      <w:rFonts w:ascii="Times New Roman" w:eastAsia="Times New Roman" w:hAnsi="Times New Roman" w:cs="Times New Roman"/>
      <w:b/>
      <w:spacing w:val="-10"/>
      <w:w w:val="101"/>
      <w:sz w:val="28"/>
      <w:szCs w:val="28"/>
      <w:lang w:val="ru-RU" w:eastAsia="ru-RU"/>
    </w:rPr>
  </w:style>
  <w:style w:type="character" w:customStyle="1" w:styleId="aff8">
    <w:name w:val="Розділ Договору Знак"/>
    <w:basedOn w:val="a2"/>
    <w:link w:val="a0"/>
    <w:rsid w:val="006D4D56"/>
    <w:rPr>
      <w:rFonts w:ascii="Times New Roman" w:eastAsia="Times New Roman" w:hAnsi="Times New Roman" w:cs="Times New Roman"/>
      <w:b/>
      <w:spacing w:val="-10"/>
      <w:w w:val="101"/>
      <w:sz w:val="28"/>
      <w:szCs w:val="28"/>
      <w:lang w:val="ru-RU" w:eastAsia="ru-RU"/>
    </w:rPr>
  </w:style>
  <w:style w:type="character" w:customStyle="1" w:styleId="810">
    <w:name w:val="Заголовок 8 Знак1"/>
    <w:basedOn w:val="a2"/>
    <w:uiPriority w:val="9"/>
    <w:semiHidden/>
    <w:rsid w:val="006D4D56"/>
    <w:rPr>
      <w:rFonts w:asciiTheme="majorHAnsi" w:eastAsiaTheme="majorEastAsia" w:hAnsiTheme="majorHAnsi" w:cstheme="majorBidi"/>
      <w:color w:val="272727" w:themeColor="text1" w:themeTint="D8"/>
      <w:sz w:val="21"/>
      <w:szCs w:val="21"/>
    </w:rPr>
  </w:style>
  <w:style w:type="paragraph" w:customStyle="1" w:styleId="1f0">
    <w:name w:val="Цитата1"/>
    <w:basedOn w:val="a1"/>
    <w:next w:val="a1"/>
    <w:uiPriority w:val="29"/>
    <w:qFormat/>
    <w:rsid w:val="001F7D20"/>
    <w:pPr>
      <w:spacing w:before="160"/>
      <w:jc w:val="center"/>
    </w:pPr>
    <w:rPr>
      <w:i/>
      <w:iCs/>
      <w:color w:val="404040"/>
    </w:rPr>
  </w:style>
  <w:style w:type="character" w:customStyle="1" w:styleId="aff9">
    <w:name w:val="Цитата Знак"/>
    <w:basedOn w:val="a2"/>
    <w:link w:val="affa"/>
    <w:uiPriority w:val="29"/>
    <w:rsid w:val="001F7D20"/>
    <w:rPr>
      <w:i/>
      <w:iCs/>
      <w:color w:val="404040"/>
    </w:rPr>
  </w:style>
  <w:style w:type="character" w:customStyle="1" w:styleId="1f1">
    <w:name w:val="Сильне виокремлення1"/>
    <w:basedOn w:val="a2"/>
    <w:uiPriority w:val="21"/>
    <w:qFormat/>
    <w:rsid w:val="001F7D20"/>
    <w:rPr>
      <w:i/>
      <w:iCs/>
      <w:color w:val="2F5496"/>
    </w:rPr>
  </w:style>
  <w:style w:type="paragraph" w:customStyle="1" w:styleId="1f2">
    <w:name w:val="Насичена цитата1"/>
    <w:basedOn w:val="a1"/>
    <w:next w:val="a1"/>
    <w:uiPriority w:val="30"/>
    <w:qFormat/>
    <w:rsid w:val="001F7D20"/>
    <w:pPr>
      <w:pBdr>
        <w:top w:val="single" w:sz="4" w:space="10" w:color="2F5496"/>
        <w:bottom w:val="single" w:sz="4" w:space="10" w:color="2F5496"/>
      </w:pBdr>
      <w:spacing w:before="360" w:after="360"/>
      <w:ind w:left="864" w:right="864"/>
      <w:jc w:val="center"/>
    </w:pPr>
    <w:rPr>
      <w:i/>
      <w:iCs/>
      <w:color w:val="2F5496"/>
    </w:rPr>
  </w:style>
  <w:style w:type="character" w:customStyle="1" w:styleId="affb">
    <w:name w:val="Насичена цитата Знак"/>
    <w:basedOn w:val="a2"/>
    <w:link w:val="affc"/>
    <w:uiPriority w:val="30"/>
    <w:rsid w:val="001F7D20"/>
    <w:rPr>
      <w:i/>
      <w:iCs/>
      <w:color w:val="2F5496"/>
    </w:rPr>
  </w:style>
  <w:style w:type="character" w:customStyle="1" w:styleId="1f3">
    <w:name w:val="Сильне посилання1"/>
    <w:basedOn w:val="a2"/>
    <w:uiPriority w:val="32"/>
    <w:qFormat/>
    <w:rsid w:val="001F7D20"/>
    <w:rPr>
      <w:b/>
      <w:bCs/>
      <w:smallCaps/>
      <w:color w:val="2F5496"/>
      <w:spacing w:val="5"/>
    </w:rPr>
  </w:style>
  <w:style w:type="paragraph" w:styleId="affa">
    <w:name w:val="Quote"/>
    <w:basedOn w:val="a1"/>
    <w:next w:val="a1"/>
    <w:link w:val="aff9"/>
    <w:uiPriority w:val="29"/>
    <w:qFormat/>
    <w:rsid w:val="001F7D20"/>
    <w:pPr>
      <w:spacing w:before="200"/>
      <w:ind w:left="864" w:right="864"/>
      <w:jc w:val="center"/>
    </w:pPr>
    <w:rPr>
      <w:i/>
      <w:iCs/>
      <w:color w:val="404040"/>
    </w:rPr>
  </w:style>
  <w:style w:type="character" w:customStyle="1" w:styleId="1f4">
    <w:name w:val="Цитата Знак1"/>
    <w:basedOn w:val="a2"/>
    <w:uiPriority w:val="29"/>
    <w:rsid w:val="001F7D20"/>
    <w:rPr>
      <w:i/>
      <w:iCs/>
      <w:color w:val="404040" w:themeColor="text1" w:themeTint="BF"/>
    </w:rPr>
  </w:style>
  <w:style w:type="character" w:styleId="affd">
    <w:name w:val="Intense Emphasis"/>
    <w:basedOn w:val="a2"/>
    <w:uiPriority w:val="21"/>
    <w:qFormat/>
    <w:rsid w:val="001F7D20"/>
    <w:rPr>
      <w:i/>
      <w:iCs/>
      <w:color w:val="4F81BD" w:themeColor="accent1"/>
    </w:rPr>
  </w:style>
  <w:style w:type="paragraph" w:styleId="affc">
    <w:name w:val="Intense Quote"/>
    <w:basedOn w:val="a1"/>
    <w:next w:val="a1"/>
    <w:link w:val="affb"/>
    <w:uiPriority w:val="30"/>
    <w:qFormat/>
    <w:rsid w:val="001F7D20"/>
    <w:pPr>
      <w:pBdr>
        <w:top w:val="single" w:sz="4" w:space="10" w:color="4F81BD" w:themeColor="accent1"/>
        <w:bottom w:val="single" w:sz="4" w:space="10" w:color="4F81BD" w:themeColor="accent1"/>
      </w:pBdr>
      <w:spacing w:before="360" w:after="360"/>
      <w:ind w:left="864" w:right="864"/>
      <w:jc w:val="center"/>
    </w:pPr>
    <w:rPr>
      <w:i/>
      <w:iCs/>
      <w:color w:val="2F5496"/>
    </w:rPr>
  </w:style>
  <w:style w:type="character" w:customStyle="1" w:styleId="1f5">
    <w:name w:val="Насичена цитата Знак1"/>
    <w:basedOn w:val="a2"/>
    <w:uiPriority w:val="30"/>
    <w:rsid w:val="001F7D20"/>
    <w:rPr>
      <w:i/>
      <w:iCs/>
      <w:color w:val="4F81BD" w:themeColor="accent1"/>
    </w:rPr>
  </w:style>
  <w:style w:type="character" w:styleId="affe">
    <w:name w:val="Intense Reference"/>
    <w:basedOn w:val="a2"/>
    <w:uiPriority w:val="32"/>
    <w:qFormat/>
    <w:rsid w:val="001F7D20"/>
    <w:rPr>
      <w:b/>
      <w:bCs/>
      <w:smallCaps/>
      <w:color w:val="4F81BD" w:themeColor="accent1"/>
      <w:spacing w:val="5"/>
    </w:rPr>
  </w:style>
  <w:style w:type="table" w:customStyle="1" w:styleId="130">
    <w:name w:val="Сетка таблицы13"/>
    <w:basedOn w:val="a3"/>
    <w:next w:val="af2"/>
    <w:uiPriority w:val="39"/>
    <w:rsid w:val="00E671B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2386084">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zakon0.rada.gov.ua/laws/show/265/95-%D0%B2%D1%80/ed20170719" TargetMode="External"/><Relationship Id="rId26" Type="http://schemas.openxmlformats.org/officeDocument/2006/relationships/hyperlink" Target="mailto:a.chumakova@phc.org.ua" TargetMode="External"/><Relationship Id="rId39" Type="http://schemas.openxmlformats.org/officeDocument/2006/relationships/image" Target="media/image4.emf"/><Relationship Id="rId21" Type="http://schemas.openxmlformats.org/officeDocument/2006/relationships/hyperlink" Target="mailto:a.chumakova@phc.org.ua" TargetMode="External"/><Relationship Id="rId34" Type="http://schemas.openxmlformats.org/officeDocument/2006/relationships/hyperlink" Target="mailto:a.chumakova@phc.org.ua" TargetMode="External"/><Relationship Id="rId42" Type="http://schemas.openxmlformats.org/officeDocument/2006/relationships/hyperlink" Target="http://childrenandbusines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chumakova@phc.org.ua" TargetMode="External"/><Relationship Id="rId29" Type="http://schemas.openxmlformats.org/officeDocument/2006/relationships/hyperlink" Target="http://zakon0.rada.gov.ua/laws/show/265/95-%D0%B2%D1%80/ed201707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24" Type="http://schemas.openxmlformats.org/officeDocument/2006/relationships/hyperlink" Target="mailto:103@kniazha.ua" TargetMode="External"/><Relationship Id="rId32" Type="http://schemas.openxmlformats.org/officeDocument/2006/relationships/hyperlink" Target="mailto:a.chumakova@phc.org.ua" TargetMode="External"/><Relationship Id="rId37" Type="http://schemas.openxmlformats.org/officeDocument/2006/relationships/hyperlink" Target="http://zakon.rada.gov.ua/laws/show/1700-18" TargetMode="External"/><Relationship Id="rId40" Type="http://schemas.openxmlformats.org/officeDocument/2006/relationships/hyperlink" Target="https://www.theglobalfund.org/media/6016/core_ethicsandconflictofinterest_policy_en.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1932-12" TargetMode="External"/><Relationship Id="rId23" Type="http://schemas.openxmlformats.org/officeDocument/2006/relationships/hyperlink" Target="mailto:a.chumakova@phc.org.ua" TargetMode="External"/><Relationship Id="rId28" Type="http://schemas.openxmlformats.org/officeDocument/2006/relationships/hyperlink" Target="mailto:a.chumakova@phc.org.ua" TargetMode="External"/><Relationship Id="rId36" Type="http://schemas.openxmlformats.org/officeDocument/2006/relationships/header" Target="header2.xml"/><Relationship Id="rId10" Type="http://schemas.openxmlformats.org/officeDocument/2006/relationships/hyperlink" Target="tel:+380996064541" TargetMode="External"/><Relationship Id="rId19" Type="http://schemas.openxmlformats.org/officeDocument/2006/relationships/hyperlink" Target="mailto:________________________" TargetMode="External"/><Relationship Id="rId31" Type="http://schemas.openxmlformats.org/officeDocument/2006/relationships/hyperlink" Target="mailto:V.Raspopova@kniazha.u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ote.phc.org.ua/CompanyPersonDetails?id=512" TargetMode="External"/><Relationship Id="rId14" Type="http://schemas.openxmlformats.org/officeDocument/2006/relationships/hyperlink" Target="mailto:a.chumakova@phc.org.ua" TargetMode="External"/><Relationship Id="rId22" Type="http://schemas.openxmlformats.org/officeDocument/2006/relationships/hyperlink" Target="mailto:103@kniazha.ua" TargetMode="External"/><Relationship Id="rId27" Type="http://schemas.openxmlformats.org/officeDocument/2006/relationships/hyperlink" Target="https://zakon.rada.gov.ua/laws/show/1932-12" TargetMode="External"/><Relationship Id="rId30" Type="http://schemas.openxmlformats.org/officeDocument/2006/relationships/hyperlink" Target="mailto:________________________" TargetMode="External"/><Relationship Id="rId35" Type="http://schemas.openxmlformats.org/officeDocument/2006/relationships/hyperlink" Target="mailto:103@kniazha.ua" TargetMode="External"/><Relationship Id="rId43" Type="http://schemas.openxmlformats.org/officeDocument/2006/relationships/hyperlink" Target="https://usr.minjust.gov.ua/ua/freesearch"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xml"/><Relationship Id="rId33" Type="http://schemas.openxmlformats.org/officeDocument/2006/relationships/hyperlink" Target="mailto:103@kniazha.ua" TargetMode="External"/><Relationship Id="rId38" Type="http://schemas.openxmlformats.org/officeDocument/2006/relationships/header" Target="header3.xml"/><Relationship Id="rId20" Type="http://schemas.openxmlformats.org/officeDocument/2006/relationships/hyperlink" Target="mailto:V.Raspopova@kniazha.ua" TargetMode="External"/><Relationship Id="rId41" Type="http://schemas.openxmlformats.org/officeDocument/2006/relationships/hyperlink" Target="https://www.ispeakoutnow.org/home-p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F9F1-41B7-4FB4-9E0E-39C30F9C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122</Pages>
  <Words>218655</Words>
  <Characters>124634</Characters>
  <Application>Microsoft Office Word</Application>
  <DocSecurity>0</DocSecurity>
  <Lines>1038</Lines>
  <Paragraphs>685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Оксана Іванова</cp:lastModifiedBy>
  <cp:revision>209</cp:revision>
  <cp:lastPrinted>2025-02-21T10:51:00Z</cp:lastPrinted>
  <dcterms:created xsi:type="dcterms:W3CDTF">2025-02-17T11:56:00Z</dcterms:created>
  <dcterms:modified xsi:type="dcterms:W3CDTF">2025-03-07T15:00:00Z</dcterms:modified>
</cp:coreProperties>
</file>