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43A06767" w:rsidR="002B72AC" w:rsidRPr="00B55FB1" w:rsidRDefault="00BB3AFB" w:rsidP="007B5C52">
      <w:pPr>
        <w:spacing w:after="0" w:line="240" w:lineRule="auto"/>
        <w:jc w:val="both"/>
        <w:rPr>
          <w:rStyle w:val="a3"/>
          <w:rFonts w:ascii="Times New Roman" w:hAnsi="Times New Roman" w:cs="Times New Roman"/>
          <w:bCs/>
          <w:sz w:val="24"/>
          <w:szCs w:val="24"/>
        </w:rPr>
      </w:pPr>
      <w:bookmarkStart w:id="0" w:name="_Hlk151977342"/>
      <w:r w:rsidRPr="00BB3AFB">
        <w:rPr>
          <w:rFonts w:ascii="Times New Roman" w:hAnsi="Times New Roman" w:cs="Times New Roman"/>
          <w:b/>
          <w:color w:val="000000"/>
          <w:sz w:val="24"/>
          <w:szCs w:val="24"/>
          <w:lang w:eastAsia="ru-RU"/>
        </w:rPr>
        <w:t xml:space="preserve">ДК 021:2015:38930000-3 - Пристрої для вимірювання вологості та вологи (картка-індикатор вологості; пакет з застібкою типу Zip-Lock; силікагель)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обл.,м.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5B018B85"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E0302C" w:rsidRPr="00E0302C">
        <w:rPr>
          <w:rFonts w:ascii="Times New Roman" w:hAnsi="Times New Roman" w:cs="Times New Roman"/>
          <w:b/>
          <w:color w:val="000000"/>
          <w:sz w:val="24"/>
          <w:szCs w:val="24"/>
          <w:lang w:eastAsia="ru-RU"/>
        </w:rPr>
        <w:t>ДК 021:2015:38930000-3 - Пристрої для вимірювання вологості та вологи (картка-індикатор вологості; пакет з застібкою типу Zip-Lock; силікагель)</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B808E3" w14:textId="5EDAD0E1" w:rsidR="006D3EBF" w:rsidRDefault="00C05CC8" w:rsidP="0024553B">
      <w:pPr>
        <w:spacing w:after="0" w:line="240" w:lineRule="auto"/>
        <w:jc w:val="both"/>
        <w:rPr>
          <w:rFonts w:ascii="Times New Roman" w:hAnsi="Times New Roman" w:cs="Times New Roman"/>
          <w:sz w:val="24"/>
          <w:szCs w:val="24"/>
        </w:rPr>
      </w:pPr>
      <w:r w:rsidRPr="00C05CC8">
        <w:rPr>
          <w:rFonts w:ascii="Times New Roman" w:hAnsi="Times New Roman" w:cs="Times New Roman"/>
          <w:sz w:val="24"/>
          <w:szCs w:val="24"/>
        </w:rPr>
        <w:t>UA-2024-08-06-011395-a</w:t>
      </w:r>
    </w:p>
    <w:p w14:paraId="6121AE78" w14:textId="77777777" w:rsidR="00C05CC8" w:rsidRPr="00B55FB1" w:rsidRDefault="00C05CC8" w:rsidP="0024553B">
      <w:pPr>
        <w:spacing w:after="0" w:line="240" w:lineRule="auto"/>
        <w:jc w:val="both"/>
        <w:rPr>
          <w:rFonts w:ascii="Times New Roman" w:hAnsi="Times New Roman" w:cs="Times New Roman"/>
          <w:sz w:val="24"/>
          <w:szCs w:val="24"/>
        </w:rPr>
      </w:pPr>
    </w:p>
    <w:p w14:paraId="4E9336F8" w14:textId="7C1B6FE4" w:rsidR="002B72AC" w:rsidRPr="00B55FB1"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2A15FF" w:rsidRPr="002A15FF">
        <w:rPr>
          <w:rFonts w:ascii="Times New Roman" w:eastAsia="Calibri" w:hAnsi="Times New Roman" w:cs="Times New Roman"/>
          <w:sz w:val="24"/>
          <w:szCs w:val="24"/>
        </w:rPr>
        <w:t>84 723,51</w:t>
      </w:r>
      <w:r w:rsidR="00C37569" w:rsidRPr="00B55FB1">
        <w:rPr>
          <w:rFonts w:ascii="Times New Roman" w:eastAsia="Calibri" w:hAnsi="Times New Roman" w:cs="Times New Roman"/>
          <w:sz w:val="24"/>
          <w:szCs w:val="24"/>
        </w:rPr>
        <w:t xml:space="preserve"> </w:t>
      </w:r>
      <w:r w:rsidR="007B5C52" w:rsidRPr="00B55FB1">
        <w:rPr>
          <w:rFonts w:ascii="Times New Roman" w:hAnsi="Times New Roman" w:cs="Times New Roman"/>
          <w:sz w:val="24"/>
          <w:szCs w:val="24"/>
        </w:rPr>
        <w:t xml:space="preserve">грн </w:t>
      </w:r>
      <w:r w:rsidR="008201EB" w:rsidRPr="00B55FB1">
        <w:rPr>
          <w:rFonts w:ascii="Times New Roman" w:hAnsi="Times New Roman" w:cs="Times New Roman"/>
          <w:sz w:val="24"/>
          <w:szCs w:val="24"/>
        </w:rPr>
        <w:t>без</w:t>
      </w:r>
      <w:r w:rsidR="00570486" w:rsidRPr="00B55FB1">
        <w:rPr>
          <w:rFonts w:ascii="Times New Roman" w:hAnsi="Times New Roman" w:cs="Times New Roman"/>
          <w:sz w:val="24"/>
          <w:szCs w:val="24"/>
        </w:rPr>
        <w:t xml:space="preserve"> </w:t>
      </w:r>
      <w:r w:rsidR="007B5C52" w:rsidRPr="00B55FB1">
        <w:rPr>
          <w:rFonts w:ascii="Times New Roman" w:hAnsi="Times New Roman" w:cs="Times New Roman"/>
          <w:sz w:val="24"/>
          <w:szCs w:val="24"/>
        </w:rPr>
        <w:t>ПДВ</w:t>
      </w:r>
      <w:r w:rsidRPr="00B55FB1">
        <w:rPr>
          <w:rFonts w:ascii="Times New Roman" w:hAnsi="Times New Roman" w:cs="Times New Roman"/>
          <w:sz w:val="24"/>
          <w:szCs w:val="24"/>
        </w:rPr>
        <w:t xml:space="preserve">. </w:t>
      </w:r>
      <w:r w:rsidRPr="00B55FB1">
        <w:rPr>
          <w:rFonts w:ascii="Times New Roman" w:eastAsia="Calibri" w:hAnsi="Times New Roman" w:cs="Times New Roman"/>
          <w:sz w:val="24"/>
          <w:szCs w:val="24"/>
        </w:rPr>
        <w:t xml:space="preserve">Визначення очікуваної вартості предмета закупівлі </w:t>
      </w:r>
      <w:r w:rsidR="00FA72FC" w:rsidRPr="00B55FB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B55FB1">
        <w:rPr>
          <w:rFonts w:ascii="Times New Roman" w:eastAsia="Calibri" w:hAnsi="Times New Roman" w:cs="Times New Roman"/>
          <w:sz w:val="24"/>
          <w:szCs w:val="24"/>
        </w:rPr>
        <w:t xml:space="preserve"> </w:t>
      </w:r>
      <w:r w:rsidRPr="00B55FB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B55FB1" w:rsidRDefault="0024553B" w:rsidP="00590320">
      <w:pPr>
        <w:spacing w:after="0" w:line="240" w:lineRule="auto"/>
        <w:jc w:val="both"/>
        <w:rPr>
          <w:rFonts w:ascii="Times New Roman" w:eastAsia="Calibri" w:hAnsi="Times New Roman" w:cs="Times New Roman"/>
          <w:sz w:val="24"/>
          <w:szCs w:val="24"/>
        </w:rPr>
      </w:pPr>
    </w:p>
    <w:p w14:paraId="00B0AB3A" w14:textId="326FA988" w:rsidR="002B72AC" w:rsidRPr="00B55FB1" w:rsidRDefault="002B72AC" w:rsidP="00590320">
      <w:pPr>
        <w:spacing w:after="0" w:line="240" w:lineRule="auto"/>
        <w:jc w:val="both"/>
        <w:rPr>
          <w:rFonts w:ascii="Times New Roman" w:eastAsia="Times New Roman" w:hAnsi="Times New Roman" w:cs="Times New Roman"/>
          <w:bCs/>
          <w:sz w:val="24"/>
          <w:szCs w:val="24"/>
          <w:lang w:eastAsia="uk-UA"/>
        </w:rPr>
      </w:pPr>
      <w:r w:rsidRPr="00B55FB1">
        <w:rPr>
          <w:rFonts w:ascii="Times New Roman" w:eastAsia="Times New Roman" w:hAnsi="Times New Roman" w:cs="Times New Roman"/>
          <w:b/>
          <w:bCs/>
          <w:sz w:val="24"/>
          <w:szCs w:val="24"/>
          <w:lang w:eastAsia="uk-UA"/>
        </w:rPr>
        <w:t>Розмір бюджетного призначення</w:t>
      </w:r>
      <w:r w:rsidR="008201EB" w:rsidRPr="00B55FB1">
        <w:rPr>
          <w:rFonts w:ascii="Times New Roman" w:eastAsia="Times New Roman" w:hAnsi="Times New Roman" w:cs="Times New Roman"/>
          <w:b/>
          <w:bCs/>
          <w:sz w:val="24"/>
          <w:szCs w:val="24"/>
          <w:lang w:eastAsia="uk-UA"/>
        </w:rPr>
        <w:t xml:space="preserve">: </w:t>
      </w:r>
      <w:r w:rsidR="002A15FF" w:rsidRPr="002A15FF">
        <w:rPr>
          <w:rFonts w:ascii="Times New Roman" w:eastAsia="Calibri" w:hAnsi="Times New Roman" w:cs="Times New Roman"/>
          <w:sz w:val="24"/>
          <w:szCs w:val="24"/>
        </w:rPr>
        <w:t>84 723,51</w:t>
      </w:r>
      <w:r w:rsidR="002A15FF">
        <w:rPr>
          <w:rFonts w:ascii="Times New Roman" w:eastAsia="Calibri" w:hAnsi="Times New Roman" w:cs="Times New Roman"/>
          <w:sz w:val="24"/>
          <w:szCs w:val="24"/>
        </w:rPr>
        <w:t xml:space="preserve"> </w:t>
      </w:r>
      <w:r w:rsidR="007975BE" w:rsidRPr="00B55FB1">
        <w:rPr>
          <w:rFonts w:ascii="Times New Roman" w:hAnsi="Times New Roman" w:cs="Times New Roman"/>
          <w:sz w:val="24"/>
          <w:szCs w:val="24"/>
        </w:rPr>
        <w:t xml:space="preserve">грн </w:t>
      </w:r>
      <w:r w:rsidR="008201EB" w:rsidRPr="00B55FB1">
        <w:rPr>
          <w:rFonts w:ascii="Times New Roman" w:hAnsi="Times New Roman" w:cs="Times New Roman"/>
          <w:sz w:val="24"/>
          <w:szCs w:val="24"/>
        </w:rPr>
        <w:t>без</w:t>
      </w:r>
      <w:r w:rsidR="007975BE" w:rsidRPr="00B55FB1">
        <w:rPr>
          <w:rFonts w:ascii="Times New Roman" w:hAnsi="Times New Roman" w:cs="Times New Roman"/>
          <w:sz w:val="24"/>
          <w:szCs w:val="24"/>
        </w:rPr>
        <w:t xml:space="preserve"> ПДВ</w:t>
      </w:r>
      <w:r w:rsidR="002C7992" w:rsidRPr="00B55FB1">
        <w:rPr>
          <w:rFonts w:ascii="Times New Roman" w:eastAsia="Times New Roman" w:hAnsi="Times New Roman" w:cs="Times New Roman"/>
          <w:bCs/>
          <w:sz w:val="24"/>
          <w:szCs w:val="24"/>
          <w:lang w:eastAsia="uk-UA"/>
        </w:rPr>
        <w:t>.</w:t>
      </w:r>
    </w:p>
    <w:p w14:paraId="369371FE" w14:textId="107976C8" w:rsidR="007E6230" w:rsidRPr="00B55FB1"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B55FB1">
        <w:rPr>
          <w:rFonts w:ascii="Times New Roman" w:eastAsia="Times New Roman" w:hAnsi="Times New Roman" w:cs="Times New Roman"/>
          <w:bCs/>
          <w:iCs/>
          <w:color w:val="000000"/>
          <w:sz w:val="24"/>
          <w:szCs w:val="24"/>
          <w:lang w:eastAsia="uk-UA"/>
        </w:rPr>
        <w:t xml:space="preserve">Джерело фінансування – </w:t>
      </w:r>
      <w:r w:rsidR="008201EB" w:rsidRPr="00B55FB1">
        <w:rPr>
          <w:rFonts w:ascii="Times New Roman" w:eastAsia="Times New Roman" w:hAnsi="Times New Roman" w:cs="Times New Roman"/>
          <w:bCs/>
          <w:iCs/>
          <w:color w:val="000000"/>
          <w:sz w:val="24"/>
          <w:szCs w:val="24"/>
          <w:lang w:eastAsia="uk-UA"/>
        </w:rPr>
        <w:t>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007E6230" w:rsidRPr="00B55FB1">
        <w:rPr>
          <w:rFonts w:ascii="Times New Roman" w:eastAsia="Times New Roman" w:hAnsi="Times New Roman" w:cs="Times New Roman"/>
          <w:bCs/>
          <w:iCs/>
          <w:color w:val="000000"/>
          <w:sz w:val="24"/>
          <w:szCs w:val="24"/>
          <w:lang w:eastAsia="uk-UA"/>
        </w:rPr>
        <w:t>.</w:t>
      </w:r>
    </w:p>
    <w:p w14:paraId="7EEF8683" w14:textId="7DC62C03" w:rsidR="00226C86" w:rsidRPr="00B55FB1" w:rsidRDefault="002B72AC" w:rsidP="0024553B">
      <w:pPr>
        <w:spacing w:after="0" w:line="240" w:lineRule="auto"/>
        <w:jc w:val="both"/>
        <w:rPr>
          <w:rFonts w:ascii="Times New Roman" w:hAnsi="Times New Roman" w:cs="Times New Roman"/>
          <w:b/>
          <w:sz w:val="24"/>
          <w:szCs w:val="24"/>
        </w:rPr>
      </w:pPr>
      <w:r w:rsidRPr="00B55FB1">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B55FB1" w:rsidRDefault="00590320" w:rsidP="0024553B">
      <w:pPr>
        <w:spacing w:after="0" w:line="240" w:lineRule="auto"/>
        <w:jc w:val="both"/>
        <w:rPr>
          <w:rFonts w:ascii="Times New Roman" w:hAnsi="Times New Roman" w:cs="Times New Roman"/>
          <w:b/>
          <w:sz w:val="24"/>
          <w:szCs w:val="24"/>
        </w:rPr>
      </w:pPr>
      <w:r w:rsidRPr="00B55FB1">
        <w:rPr>
          <w:rFonts w:ascii="Times New Roman" w:hAnsi="Times New Roman" w:cs="Times New Roman"/>
          <w:b/>
          <w:sz w:val="24"/>
          <w:szCs w:val="24"/>
        </w:rPr>
        <w:t xml:space="preserve">Кількість – </w:t>
      </w:r>
      <w:r w:rsidR="000C70A6" w:rsidRPr="00B55FB1">
        <w:rPr>
          <w:rFonts w:ascii="Times New Roman" w:hAnsi="Times New Roman" w:cs="Times New Roman"/>
          <w:b/>
          <w:sz w:val="24"/>
          <w:szCs w:val="24"/>
        </w:rPr>
        <w:t>згідно</w:t>
      </w:r>
      <w:r w:rsidR="00570486" w:rsidRPr="00B55FB1">
        <w:rPr>
          <w:rFonts w:ascii="Times New Roman" w:hAnsi="Times New Roman" w:cs="Times New Roman"/>
          <w:b/>
          <w:sz w:val="24"/>
          <w:szCs w:val="24"/>
        </w:rPr>
        <w:t xml:space="preserve"> з</w:t>
      </w:r>
      <w:r w:rsidR="000C70A6" w:rsidRPr="00B55FB1">
        <w:rPr>
          <w:rFonts w:ascii="Times New Roman" w:hAnsi="Times New Roman" w:cs="Times New Roman"/>
          <w:b/>
          <w:sz w:val="24"/>
          <w:szCs w:val="24"/>
        </w:rPr>
        <w:t xml:space="preserve"> медико-технічни</w:t>
      </w:r>
      <w:r w:rsidR="00570486" w:rsidRPr="00B55FB1">
        <w:rPr>
          <w:rFonts w:ascii="Times New Roman" w:hAnsi="Times New Roman" w:cs="Times New Roman"/>
          <w:b/>
          <w:sz w:val="24"/>
          <w:szCs w:val="24"/>
        </w:rPr>
        <w:t>ми</w:t>
      </w:r>
      <w:r w:rsidR="000C70A6" w:rsidRPr="00B55FB1">
        <w:rPr>
          <w:rFonts w:ascii="Times New Roman" w:hAnsi="Times New Roman" w:cs="Times New Roman"/>
          <w:b/>
          <w:sz w:val="24"/>
          <w:szCs w:val="24"/>
        </w:rPr>
        <w:t xml:space="preserve"> вимог</w:t>
      </w:r>
      <w:r w:rsidR="00570486" w:rsidRPr="00B55FB1">
        <w:rPr>
          <w:rFonts w:ascii="Times New Roman" w:hAnsi="Times New Roman" w:cs="Times New Roman"/>
          <w:b/>
          <w:sz w:val="24"/>
          <w:szCs w:val="24"/>
        </w:rPr>
        <w:t>ами</w:t>
      </w:r>
      <w:r w:rsidR="000C70A6" w:rsidRPr="00B55FB1">
        <w:rPr>
          <w:rFonts w:ascii="Times New Roman" w:hAnsi="Times New Roman" w:cs="Times New Roman"/>
          <w:b/>
          <w:sz w:val="24"/>
          <w:szCs w:val="24"/>
        </w:rPr>
        <w:t>.</w:t>
      </w:r>
    </w:p>
    <w:p w14:paraId="14A58F76" w14:textId="39252F2D"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Термін постачання — з дати укладання договору</w:t>
      </w:r>
      <w:r w:rsidR="00366514" w:rsidRPr="00B55FB1">
        <w:rPr>
          <w:rFonts w:ascii="Times New Roman" w:hAnsi="Times New Roman" w:cs="Times New Roman"/>
          <w:sz w:val="24"/>
          <w:szCs w:val="24"/>
        </w:rPr>
        <w:t xml:space="preserve"> </w:t>
      </w:r>
      <w:r w:rsidR="00A71EB1" w:rsidRPr="00B55FB1">
        <w:rPr>
          <w:rFonts w:ascii="Times New Roman" w:hAnsi="Times New Roman" w:cs="Times New Roman"/>
          <w:sz w:val="24"/>
          <w:szCs w:val="24"/>
        </w:rPr>
        <w:t>д</w:t>
      </w:r>
      <w:r w:rsidR="00366514" w:rsidRPr="00B55FB1">
        <w:rPr>
          <w:rFonts w:ascii="Times New Roman" w:hAnsi="Times New Roman" w:cs="Times New Roman"/>
          <w:sz w:val="24"/>
          <w:szCs w:val="24"/>
        </w:rPr>
        <w:t xml:space="preserve">о </w:t>
      </w:r>
      <w:r w:rsidR="00BB3AFB">
        <w:rPr>
          <w:rFonts w:ascii="Times New Roman" w:hAnsi="Times New Roman" w:cs="Times New Roman"/>
          <w:sz w:val="24"/>
          <w:szCs w:val="24"/>
          <w:lang w:val="ru-RU"/>
        </w:rPr>
        <w:t>16</w:t>
      </w:r>
      <w:r w:rsidR="002C519E" w:rsidRPr="00B55FB1">
        <w:rPr>
          <w:rFonts w:ascii="Times New Roman" w:hAnsi="Times New Roman" w:cs="Times New Roman"/>
          <w:sz w:val="24"/>
          <w:szCs w:val="24"/>
        </w:rPr>
        <w:t>.</w:t>
      </w:r>
      <w:r w:rsidR="0002264E" w:rsidRPr="00B55FB1">
        <w:rPr>
          <w:rFonts w:ascii="Times New Roman" w:hAnsi="Times New Roman" w:cs="Times New Roman"/>
          <w:sz w:val="24"/>
          <w:szCs w:val="24"/>
          <w:lang w:val="ru-RU"/>
        </w:rPr>
        <w:t>0</w:t>
      </w:r>
      <w:r w:rsidR="00BB3AFB">
        <w:rPr>
          <w:rFonts w:ascii="Times New Roman" w:hAnsi="Times New Roman" w:cs="Times New Roman"/>
          <w:sz w:val="24"/>
          <w:szCs w:val="24"/>
          <w:lang w:val="ru-RU"/>
        </w:rPr>
        <w:t>9</w:t>
      </w:r>
      <w:r w:rsidR="000B6D9F" w:rsidRPr="00B55FB1">
        <w:rPr>
          <w:rFonts w:ascii="Times New Roman" w:hAnsi="Times New Roman" w:cs="Times New Roman"/>
          <w:sz w:val="24"/>
          <w:szCs w:val="24"/>
          <w:lang w:val="ru-RU"/>
        </w:rPr>
        <w:t>.</w:t>
      </w:r>
      <w:r w:rsidR="002C519E" w:rsidRPr="00B55FB1">
        <w:rPr>
          <w:rFonts w:ascii="Times New Roman" w:hAnsi="Times New Roman" w:cs="Times New Roman"/>
          <w:sz w:val="24"/>
          <w:szCs w:val="24"/>
        </w:rPr>
        <w:t>202</w:t>
      </w:r>
      <w:r w:rsidR="0002264E" w:rsidRPr="00B55FB1">
        <w:rPr>
          <w:rFonts w:ascii="Times New Roman" w:hAnsi="Times New Roman" w:cs="Times New Roman"/>
          <w:sz w:val="24"/>
          <w:szCs w:val="24"/>
        </w:rPr>
        <w:t>4</w:t>
      </w:r>
      <w:r w:rsidR="007B5C52" w:rsidRPr="00B55FB1">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lastRenderedPageBreak/>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4B8BB530" w14:textId="77777777" w:rsidR="00B55FB1" w:rsidRPr="00B55FB1" w:rsidRDefault="00B55FB1" w:rsidP="00B55FB1">
      <w:pPr>
        <w:spacing w:after="0" w:line="240" w:lineRule="auto"/>
        <w:jc w:val="center"/>
        <w:rPr>
          <w:rFonts w:ascii="Times New Roman" w:hAnsi="Times New Roman" w:cs="Times New Roman"/>
          <w:b/>
          <w:bCs/>
          <w:color w:val="000000"/>
          <w:sz w:val="24"/>
          <w:szCs w:val="24"/>
          <w:lang w:eastAsia="ru-RU"/>
        </w:rPr>
      </w:pPr>
      <w:bookmarkStart w:id="1" w:name="_Hlk160714144"/>
      <w:bookmarkStart w:id="2" w:name="_Hlk172642872"/>
      <w:r w:rsidRPr="00B55FB1">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p>
    <w:p w14:paraId="49B2C5E8" w14:textId="77777777" w:rsidR="00B55FB1" w:rsidRPr="00B55FB1" w:rsidRDefault="00B55FB1" w:rsidP="00B55FB1">
      <w:pPr>
        <w:spacing w:after="0" w:line="240" w:lineRule="auto"/>
        <w:jc w:val="center"/>
        <w:rPr>
          <w:rFonts w:ascii="Times New Roman" w:hAnsi="Times New Roman" w:cs="Times New Roman"/>
          <w:b/>
          <w:bCs/>
          <w:sz w:val="24"/>
          <w:szCs w:val="24"/>
          <w:lang w:eastAsia="ru-RU"/>
        </w:rPr>
      </w:pPr>
      <w:r w:rsidRPr="00B55FB1">
        <w:rPr>
          <w:rFonts w:ascii="Times New Roman" w:hAnsi="Times New Roman" w:cs="Times New Roman"/>
          <w:b/>
          <w:bCs/>
          <w:sz w:val="24"/>
          <w:szCs w:val="24"/>
          <w:lang w:eastAsia="ru-RU"/>
        </w:rPr>
        <w:t>за</w:t>
      </w:r>
    </w:p>
    <w:p w14:paraId="5C76234C" w14:textId="5414A80D" w:rsidR="00B55FB1" w:rsidRDefault="00BB3AFB" w:rsidP="00125A90">
      <w:pPr>
        <w:spacing w:after="0" w:line="240" w:lineRule="auto"/>
        <w:ind w:firstLine="709"/>
        <w:jc w:val="center"/>
        <w:rPr>
          <w:rFonts w:ascii="Times New Roman" w:hAnsi="Times New Roman" w:cs="Times New Roman"/>
          <w:b/>
          <w:color w:val="000000"/>
          <w:sz w:val="24"/>
          <w:szCs w:val="24"/>
          <w:lang w:eastAsia="ru-RU"/>
        </w:rPr>
      </w:pPr>
      <w:r w:rsidRPr="00BB3AFB">
        <w:rPr>
          <w:rFonts w:ascii="Times New Roman" w:hAnsi="Times New Roman" w:cs="Times New Roman"/>
          <w:b/>
          <w:color w:val="000000"/>
          <w:sz w:val="24"/>
          <w:szCs w:val="24"/>
          <w:lang w:eastAsia="ru-RU"/>
        </w:rPr>
        <w:t>ДК 021:2015:38930000-3 - Пристрої для вимірювання вологості та вологи (картка-індикатор вологості; пакет з застібкою типу Zip-Lock; силікагель)</w:t>
      </w:r>
    </w:p>
    <w:p w14:paraId="377FCCFF" w14:textId="00B937B0" w:rsidR="002A15FF" w:rsidRPr="002A15FF" w:rsidRDefault="002A15FF" w:rsidP="002A15FF">
      <w:pPr>
        <w:pStyle w:val="aff2"/>
        <w:spacing w:before="0" w:beforeAutospacing="0" w:after="0" w:afterAutospacing="0"/>
        <w:ind w:left="142" w:firstLine="567"/>
        <w:jc w:val="right"/>
      </w:pPr>
      <w:r>
        <w:t xml:space="preserve">                                                          Таблиця 1</w:t>
      </w:r>
    </w:p>
    <w:tbl>
      <w:tblPr>
        <w:tblStyle w:val="27"/>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8646"/>
        <w:gridCol w:w="1276"/>
        <w:gridCol w:w="1418"/>
      </w:tblGrid>
      <w:tr w:rsidR="00B55FB1" w:rsidRPr="00B55FB1" w14:paraId="7B41DE0C" w14:textId="77777777" w:rsidTr="00E37337">
        <w:trPr>
          <w:trHeight w:val="867"/>
          <w:tblHeader/>
        </w:trPr>
        <w:tc>
          <w:tcPr>
            <w:tcW w:w="14601" w:type="dxa"/>
            <w:gridSpan w:val="5"/>
            <w:shd w:val="clear" w:color="auto" w:fill="FFFFFF"/>
            <w:vAlign w:val="center"/>
          </w:tcPr>
          <w:p w14:paraId="3B34FFB0" w14:textId="4359EAB7" w:rsidR="00B55FB1" w:rsidRPr="00B55FB1" w:rsidRDefault="00B55FB1" w:rsidP="00E37337">
            <w:pPr>
              <w:jc w:val="center"/>
              <w:rPr>
                <w:b/>
                <w:bCs/>
                <w:color w:val="000000"/>
                <w:spacing w:val="-5"/>
                <w:sz w:val="24"/>
                <w:szCs w:val="24"/>
                <w:highlight w:val="yellow"/>
                <w:lang w:eastAsia="ru-RU"/>
              </w:rPr>
            </w:pPr>
            <w:r w:rsidRPr="00B55FB1">
              <w:rPr>
                <w:bCs/>
                <w:color w:val="000000"/>
                <w:spacing w:val="-5"/>
                <w:sz w:val="24"/>
                <w:szCs w:val="24"/>
                <w:lang w:eastAsia="ru-RU"/>
              </w:rPr>
              <w:t>ТЕХНІЧНІ ВИМОГИ</w:t>
            </w:r>
          </w:p>
        </w:tc>
      </w:tr>
      <w:tr w:rsidR="00B55FB1" w:rsidRPr="00B55FB1" w14:paraId="05D28ADA" w14:textId="77777777" w:rsidTr="00E37337">
        <w:trPr>
          <w:trHeight w:val="867"/>
          <w:tblHeader/>
        </w:trPr>
        <w:tc>
          <w:tcPr>
            <w:tcW w:w="709" w:type="dxa"/>
            <w:shd w:val="clear" w:color="auto" w:fill="FFFFFF"/>
            <w:vAlign w:val="center"/>
          </w:tcPr>
          <w:p w14:paraId="28F06DC5" w14:textId="77777777" w:rsidR="00B55FB1" w:rsidRPr="00B55FB1" w:rsidRDefault="00B55FB1" w:rsidP="00E37337">
            <w:pPr>
              <w:jc w:val="center"/>
              <w:rPr>
                <w:b/>
                <w:color w:val="000000"/>
                <w:sz w:val="24"/>
                <w:szCs w:val="24"/>
                <w:lang w:eastAsia="de-DE"/>
              </w:rPr>
            </w:pPr>
            <w:bookmarkStart w:id="3" w:name="_Hlk129627399"/>
            <w:r w:rsidRPr="00B55FB1">
              <w:rPr>
                <w:b/>
                <w:color w:val="000000"/>
                <w:sz w:val="24"/>
                <w:szCs w:val="24"/>
                <w:lang w:eastAsia="de-DE"/>
              </w:rPr>
              <w:t>№ з/п</w:t>
            </w:r>
          </w:p>
        </w:tc>
        <w:tc>
          <w:tcPr>
            <w:tcW w:w="2552" w:type="dxa"/>
            <w:shd w:val="clear" w:color="auto" w:fill="FFFFFF"/>
            <w:vAlign w:val="center"/>
          </w:tcPr>
          <w:p w14:paraId="2AAFD856" w14:textId="77777777" w:rsidR="00B55FB1" w:rsidRPr="00B55FB1" w:rsidRDefault="00B55FB1" w:rsidP="00E37337">
            <w:pPr>
              <w:jc w:val="center"/>
              <w:rPr>
                <w:b/>
                <w:color w:val="000000"/>
                <w:sz w:val="24"/>
                <w:szCs w:val="24"/>
                <w:lang w:eastAsia="de-DE"/>
              </w:rPr>
            </w:pPr>
            <w:r w:rsidRPr="00B55FB1">
              <w:rPr>
                <w:b/>
                <w:color w:val="000000"/>
                <w:sz w:val="24"/>
                <w:szCs w:val="24"/>
                <w:lang w:eastAsia="de-DE"/>
              </w:rPr>
              <w:t>Назва предмету закупівлі</w:t>
            </w:r>
          </w:p>
        </w:tc>
        <w:tc>
          <w:tcPr>
            <w:tcW w:w="8646" w:type="dxa"/>
            <w:shd w:val="clear" w:color="auto" w:fill="FFFFFF"/>
            <w:vAlign w:val="center"/>
          </w:tcPr>
          <w:p w14:paraId="370B36CE" w14:textId="77777777" w:rsidR="00B55FB1" w:rsidRPr="00B55FB1" w:rsidRDefault="00B55FB1" w:rsidP="00E37337">
            <w:pPr>
              <w:jc w:val="center"/>
              <w:rPr>
                <w:b/>
                <w:color w:val="000000"/>
                <w:sz w:val="24"/>
                <w:szCs w:val="24"/>
                <w:lang w:eastAsia="de-DE"/>
              </w:rPr>
            </w:pPr>
            <w:r w:rsidRPr="00B55FB1">
              <w:rPr>
                <w:b/>
                <w:color w:val="000000"/>
                <w:sz w:val="24"/>
                <w:szCs w:val="24"/>
                <w:lang w:eastAsia="de-DE"/>
              </w:rPr>
              <w:t>Опис предмета закупівлі</w:t>
            </w:r>
          </w:p>
          <w:p w14:paraId="44425554" w14:textId="77777777" w:rsidR="00B55FB1" w:rsidRPr="00B55FB1" w:rsidRDefault="00B55FB1" w:rsidP="00E37337">
            <w:pPr>
              <w:jc w:val="center"/>
              <w:rPr>
                <w:b/>
                <w:color w:val="000000"/>
                <w:sz w:val="24"/>
                <w:szCs w:val="24"/>
                <w:lang w:eastAsia="de-DE"/>
              </w:rPr>
            </w:pPr>
            <w:r w:rsidRPr="00B55FB1">
              <w:rPr>
                <w:b/>
                <w:color w:val="000000"/>
                <w:sz w:val="24"/>
                <w:szCs w:val="24"/>
                <w:lang w:eastAsia="de-DE"/>
              </w:rPr>
              <w:t>(технічні, якісні характеристики)</w:t>
            </w:r>
          </w:p>
        </w:tc>
        <w:tc>
          <w:tcPr>
            <w:tcW w:w="1276" w:type="dxa"/>
            <w:shd w:val="clear" w:color="auto" w:fill="FFFFFF"/>
            <w:vAlign w:val="center"/>
          </w:tcPr>
          <w:p w14:paraId="3FD03ED9" w14:textId="77777777" w:rsidR="00B55FB1" w:rsidRPr="00B55FB1" w:rsidRDefault="00B55FB1" w:rsidP="00E37337">
            <w:pPr>
              <w:jc w:val="center"/>
              <w:rPr>
                <w:b/>
                <w:color w:val="000000"/>
                <w:sz w:val="24"/>
                <w:szCs w:val="24"/>
                <w:lang w:eastAsia="de-DE"/>
              </w:rPr>
            </w:pPr>
            <w:r w:rsidRPr="00B55FB1">
              <w:rPr>
                <w:b/>
                <w:color w:val="000000"/>
                <w:sz w:val="24"/>
                <w:szCs w:val="24"/>
                <w:lang w:eastAsia="de-DE"/>
              </w:rPr>
              <w:t>Одиниця</w:t>
            </w:r>
          </w:p>
          <w:p w14:paraId="3307E1AD" w14:textId="77777777" w:rsidR="00B55FB1" w:rsidRPr="00B55FB1" w:rsidRDefault="00B55FB1" w:rsidP="00E37337">
            <w:pPr>
              <w:jc w:val="center"/>
              <w:rPr>
                <w:b/>
                <w:color w:val="000000"/>
                <w:sz w:val="24"/>
                <w:szCs w:val="24"/>
                <w:lang w:eastAsia="de-DE"/>
              </w:rPr>
            </w:pPr>
            <w:r w:rsidRPr="00B55FB1">
              <w:rPr>
                <w:b/>
                <w:color w:val="000000"/>
                <w:sz w:val="24"/>
                <w:szCs w:val="24"/>
                <w:lang w:eastAsia="de-DE"/>
              </w:rPr>
              <w:t>виміру</w:t>
            </w:r>
          </w:p>
        </w:tc>
        <w:tc>
          <w:tcPr>
            <w:tcW w:w="1418" w:type="dxa"/>
            <w:tcBorders>
              <w:bottom w:val="single" w:sz="4" w:space="0" w:color="000000"/>
            </w:tcBorders>
            <w:shd w:val="clear" w:color="auto" w:fill="FFFFFF"/>
          </w:tcPr>
          <w:p w14:paraId="50697154" w14:textId="77777777" w:rsidR="00B55FB1" w:rsidRPr="00B55FB1" w:rsidRDefault="00B55FB1" w:rsidP="00E37337">
            <w:pPr>
              <w:jc w:val="center"/>
              <w:rPr>
                <w:b/>
                <w:color w:val="000000"/>
                <w:sz w:val="24"/>
                <w:szCs w:val="24"/>
                <w:lang w:eastAsia="de-DE"/>
              </w:rPr>
            </w:pPr>
          </w:p>
          <w:p w14:paraId="782D884B" w14:textId="77777777" w:rsidR="00B55FB1" w:rsidRPr="00B55FB1" w:rsidRDefault="00B55FB1" w:rsidP="00E37337">
            <w:pPr>
              <w:jc w:val="center"/>
              <w:rPr>
                <w:b/>
                <w:color w:val="000000"/>
                <w:sz w:val="24"/>
                <w:szCs w:val="24"/>
                <w:lang w:eastAsia="de-DE"/>
              </w:rPr>
            </w:pPr>
            <w:r w:rsidRPr="00B55FB1">
              <w:rPr>
                <w:b/>
                <w:color w:val="000000"/>
                <w:sz w:val="24"/>
                <w:szCs w:val="24"/>
                <w:lang w:eastAsia="de-DE"/>
              </w:rPr>
              <w:t>Кількість</w:t>
            </w:r>
          </w:p>
        </w:tc>
      </w:tr>
      <w:tr w:rsidR="00125A90" w:rsidRPr="00B55FB1" w14:paraId="6BB61D12" w14:textId="77777777" w:rsidTr="00E37337">
        <w:trPr>
          <w:trHeight w:val="489"/>
        </w:trPr>
        <w:tc>
          <w:tcPr>
            <w:tcW w:w="709" w:type="dxa"/>
            <w:shd w:val="clear" w:color="auto" w:fill="FFFFFF" w:themeFill="background1"/>
            <w:vAlign w:val="center"/>
          </w:tcPr>
          <w:p w14:paraId="79258C5B" w14:textId="77777777" w:rsidR="00125A90" w:rsidRPr="00B55FB1" w:rsidRDefault="00125A90" w:rsidP="00125A90">
            <w:pPr>
              <w:tabs>
                <w:tab w:val="left" w:pos="180"/>
              </w:tabs>
              <w:spacing w:line="276" w:lineRule="auto"/>
              <w:ind w:left="-45" w:firstLine="45"/>
              <w:contextualSpacing/>
              <w:jc w:val="both"/>
              <w:rPr>
                <w:sz w:val="24"/>
                <w:szCs w:val="24"/>
                <w:lang w:eastAsia="de-DE"/>
              </w:rPr>
            </w:pPr>
            <w:r w:rsidRPr="00B55FB1">
              <w:rPr>
                <w:color w:val="000000"/>
                <w:sz w:val="24"/>
                <w:szCs w:val="24"/>
              </w:rPr>
              <w:t>1</w:t>
            </w:r>
          </w:p>
        </w:tc>
        <w:tc>
          <w:tcPr>
            <w:tcW w:w="2552" w:type="dxa"/>
            <w:shd w:val="clear" w:color="auto" w:fill="FFFFFF" w:themeFill="background1"/>
          </w:tcPr>
          <w:p w14:paraId="33821704" w14:textId="3C757CE6" w:rsidR="00125A90" w:rsidRPr="002A15FF" w:rsidRDefault="00125A90" w:rsidP="00125A90">
            <w:pPr>
              <w:jc w:val="both"/>
              <w:rPr>
                <w:color w:val="000000"/>
                <w:sz w:val="24"/>
                <w:szCs w:val="24"/>
              </w:rPr>
            </w:pPr>
            <w:r w:rsidRPr="002A15FF">
              <w:rPr>
                <w:bCs/>
                <w:sz w:val="24"/>
                <w:szCs w:val="24"/>
                <w:lang w:eastAsia="ru-RU"/>
              </w:rPr>
              <w:t>Силікагель у саше по 3 г</w:t>
            </w:r>
          </w:p>
        </w:tc>
        <w:tc>
          <w:tcPr>
            <w:tcW w:w="8646" w:type="dxa"/>
            <w:shd w:val="clear" w:color="auto" w:fill="FFFFFF" w:themeFill="background1"/>
          </w:tcPr>
          <w:p w14:paraId="02456245" w14:textId="77777777" w:rsidR="00125A90" w:rsidRPr="002A15FF" w:rsidRDefault="00125A90" w:rsidP="00125A90">
            <w:pPr>
              <w:jc w:val="both"/>
              <w:rPr>
                <w:sz w:val="24"/>
                <w:szCs w:val="24"/>
                <w:lang w:eastAsia="ru-RU"/>
              </w:rPr>
            </w:pPr>
            <w:r w:rsidRPr="002A15FF">
              <w:rPr>
                <w:color w:val="000000"/>
                <w:sz w:val="24"/>
                <w:szCs w:val="24"/>
                <w:lang w:val="ru-RU"/>
              </w:rPr>
              <w:t xml:space="preserve">1. </w:t>
            </w:r>
            <w:r w:rsidRPr="002A15FF">
              <w:rPr>
                <w:sz w:val="24"/>
                <w:szCs w:val="24"/>
                <w:lang w:eastAsia="ru-RU"/>
              </w:rPr>
              <w:t>Повинен бути призначений для поглинання зайвої вологи.</w:t>
            </w:r>
          </w:p>
          <w:p w14:paraId="3AD794F5" w14:textId="77777777" w:rsidR="00125A90" w:rsidRPr="002A15FF" w:rsidRDefault="00125A90" w:rsidP="00125A90">
            <w:pPr>
              <w:jc w:val="both"/>
              <w:rPr>
                <w:sz w:val="24"/>
                <w:szCs w:val="24"/>
                <w:lang w:eastAsia="ru-RU"/>
              </w:rPr>
            </w:pPr>
            <w:r w:rsidRPr="002A15FF">
              <w:rPr>
                <w:sz w:val="24"/>
                <w:szCs w:val="24"/>
                <w:lang w:eastAsia="ru-RU"/>
              </w:rPr>
              <w:t>2. Повинен бути у формі гранул.</w:t>
            </w:r>
          </w:p>
          <w:p w14:paraId="5755370F" w14:textId="7B7A5511" w:rsidR="00125A90" w:rsidRPr="002A15FF" w:rsidRDefault="00125A90" w:rsidP="00125A90">
            <w:pPr>
              <w:jc w:val="both"/>
              <w:rPr>
                <w:color w:val="000000"/>
                <w:sz w:val="24"/>
                <w:szCs w:val="24"/>
              </w:rPr>
            </w:pPr>
            <w:r w:rsidRPr="002A15FF">
              <w:rPr>
                <w:sz w:val="24"/>
                <w:szCs w:val="24"/>
                <w:lang w:eastAsia="ru-RU"/>
              </w:rPr>
              <w:t>3. Пакування саше – по 3г селікагелю.</w:t>
            </w:r>
          </w:p>
        </w:tc>
        <w:tc>
          <w:tcPr>
            <w:tcW w:w="1276" w:type="dxa"/>
            <w:shd w:val="clear" w:color="auto" w:fill="FFFFFF" w:themeFill="background1"/>
          </w:tcPr>
          <w:p w14:paraId="7B2E24C5" w14:textId="6CF2586F" w:rsidR="00125A90" w:rsidRPr="002A15FF" w:rsidRDefault="00125A90" w:rsidP="00125A90">
            <w:pPr>
              <w:pBdr>
                <w:top w:val="nil"/>
                <w:left w:val="nil"/>
                <w:bottom w:val="nil"/>
                <w:right w:val="nil"/>
                <w:between w:val="nil"/>
              </w:pBdr>
              <w:tabs>
                <w:tab w:val="left" w:pos="180"/>
              </w:tabs>
              <w:spacing w:after="200" w:line="276" w:lineRule="auto"/>
              <w:ind w:left="-45" w:firstLine="45"/>
              <w:contextualSpacing/>
              <w:rPr>
                <w:color w:val="000000"/>
                <w:sz w:val="24"/>
                <w:szCs w:val="24"/>
              </w:rPr>
            </w:pPr>
            <w:r w:rsidRPr="002A15FF">
              <w:rPr>
                <w:rFonts w:eastAsia="Calibri"/>
                <w:sz w:val="24"/>
                <w:szCs w:val="24"/>
              </w:rPr>
              <w:t>штука</w:t>
            </w:r>
          </w:p>
        </w:tc>
        <w:tc>
          <w:tcPr>
            <w:tcW w:w="1418" w:type="dxa"/>
            <w:shd w:val="clear" w:color="auto" w:fill="FFFFFF" w:themeFill="background1"/>
          </w:tcPr>
          <w:p w14:paraId="3445901B" w14:textId="76BD2F8B" w:rsidR="00125A90" w:rsidRPr="002A15FF" w:rsidRDefault="00125A90" w:rsidP="00125A90">
            <w:pPr>
              <w:pBdr>
                <w:top w:val="nil"/>
                <w:left w:val="nil"/>
                <w:bottom w:val="nil"/>
                <w:right w:val="nil"/>
                <w:between w:val="nil"/>
              </w:pBdr>
              <w:tabs>
                <w:tab w:val="left" w:pos="180"/>
              </w:tabs>
              <w:spacing w:after="200" w:line="276" w:lineRule="auto"/>
              <w:ind w:left="-45" w:firstLine="45"/>
              <w:contextualSpacing/>
              <w:jc w:val="center"/>
              <w:rPr>
                <w:color w:val="000000"/>
                <w:sz w:val="24"/>
                <w:szCs w:val="24"/>
              </w:rPr>
            </w:pPr>
            <w:r w:rsidRPr="002A15FF">
              <w:rPr>
                <w:rFonts w:eastAsia="Calibri"/>
                <w:sz w:val="24"/>
                <w:szCs w:val="24"/>
              </w:rPr>
              <w:t>500</w:t>
            </w:r>
          </w:p>
        </w:tc>
      </w:tr>
      <w:tr w:rsidR="00125A90" w:rsidRPr="00B55FB1" w14:paraId="543D47BF" w14:textId="77777777" w:rsidTr="00E37337">
        <w:trPr>
          <w:trHeight w:val="489"/>
        </w:trPr>
        <w:tc>
          <w:tcPr>
            <w:tcW w:w="709" w:type="dxa"/>
            <w:shd w:val="clear" w:color="auto" w:fill="FFFFFF" w:themeFill="background1"/>
            <w:vAlign w:val="center"/>
          </w:tcPr>
          <w:p w14:paraId="44861D65" w14:textId="77777777" w:rsidR="00125A90" w:rsidRPr="00B55FB1" w:rsidRDefault="00125A90" w:rsidP="00125A90">
            <w:pPr>
              <w:tabs>
                <w:tab w:val="left" w:pos="180"/>
              </w:tabs>
              <w:spacing w:line="276" w:lineRule="auto"/>
              <w:ind w:left="-45" w:firstLine="45"/>
              <w:contextualSpacing/>
              <w:jc w:val="both"/>
              <w:rPr>
                <w:sz w:val="24"/>
                <w:szCs w:val="24"/>
                <w:lang w:eastAsia="de-DE"/>
              </w:rPr>
            </w:pPr>
            <w:r w:rsidRPr="00B55FB1">
              <w:rPr>
                <w:color w:val="000000"/>
                <w:sz w:val="24"/>
                <w:szCs w:val="24"/>
              </w:rPr>
              <w:t>2</w:t>
            </w:r>
          </w:p>
        </w:tc>
        <w:tc>
          <w:tcPr>
            <w:tcW w:w="2552" w:type="dxa"/>
            <w:shd w:val="clear" w:color="auto" w:fill="FFFFFF" w:themeFill="background1"/>
          </w:tcPr>
          <w:p w14:paraId="4FBD6902" w14:textId="77777777" w:rsidR="00125A90" w:rsidRPr="002A15FF" w:rsidRDefault="00125A90" w:rsidP="00125A90">
            <w:pPr>
              <w:rPr>
                <w:color w:val="000000"/>
                <w:sz w:val="24"/>
                <w:szCs w:val="24"/>
              </w:rPr>
            </w:pPr>
            <w:r w:rsidRPr="002A15FF">
              <w:rPr>
                <w:color w:val="000000"/>
                <w:sz w:val="24"/>
                <w:szCs w:val="24"/>
              </w:rPr>
              <w:t xml:space="preserve">Пакет </w:t>
            </w:r>
            <w:bookmarkStart w:id="4" w:name="_Hlk171587072"/>
            <w:r w:rsidRPr="002A15FF">
              <w:rPr>
                <w:color w:val="000000"/>
                <w:sz w:val="24"/>
                <w:szCs w:val="24"/>
              </w:rPr>
              <w:t>із застібкою типу Zip-Lock, 150х220 мм</w:t>
            </w:r>
            <w:bookmarkEnd w:id="4"/>
          </w:p>
          <w:p w14:paraId="55E4C7F9" w14:textId="1B1A01A2" w:rsidR="00125A90" w:rsidRPr="002A15FF" w:rsidRDefault="00125A90" w:rsidP="00125A90">
            <w:pPr>
              <w:jc w:val="both"/>
              <w:rPr>
                <w:sz w:val="24"/>
                <w:szCs w:val="24"/>
              </w:rPr>
            </w:pPr>
          </w:p>
        </w:tc>
        <w:tc>
          <w:tcPr>
            <w:tcW w:w="8646" w:type="dxa"/>
            <w:shd w:val="clear" w:color="auto" w:fill="FFFFFF" w:themeFill="background1"/>
          </w:tcPr>
          <w:p w14:paraId="307264AB" w14:textId="77777777" w:rsidR="00125A90" w:rsidRPr="002A15FF" w:rsidRDefault="00125A90" w:rsidP="00125A90">
            <w:pPr>
              <w:tabs>
                <w:tab w:val="left" w:pos="180"/>
              </w:tabs>
              <w:rPr>
                <w:sz w:val="24"/>
                <w:szCs w:val="24"/>
                <w:lang w:eastAsia="ru-RU"/>
              </w:rPr>
            </w:pPr>
            <w:r w:rsidRPr="002A15FF">
              <w:rPr>
                <w:sz w:val="24"/>
                <w:szCs w:val="24"/>
                <w:lang w:val="ru-RU" w:eastAsia="ru-RU"/>
              </w:rPr>
              <w:t>1.</w:t>
            </w:r>
            <w:r w:rsidRPr="002A15FF">
              <w:rPr>
                <w:sz w:val="24"/>
                <w:szCs w:val="24"/>
                <w:lang w:eastAsia="ru-RU"/>
              </w:rPr>
              <w:t>Пакет повинен бути виготовлений з поліетилену з застібкою типу Zip-Lock, прозорий або напівпрозорий.</w:t>
            </w:r>
          </w:p>
          <w:p w14:paraId="2F8CC006" w14:textId="77777777" w:rsidR="00125A90" w:rsidRPr="002A15FF" w:rsidRDefault="00125A90" w:rsidP="00125A90">
            <w:pPr>
              <w:tabs>
                <w:tab w:val="left" w:pos="180"/>
              </w:tabs>
              <w:rPr>
                <w:sz w:val="24"/>
                <w:szCs w:val="24"/>
                <w:lang w:eastAsia="ru-RU"/>
              </w:rPr>
            </w:pPr>
            <w:r w:rsidRPr="002A15FF">
              <w:rPr>
                <w:sz w:val="24"/>
                <w:szCs w:val="24"/>
                <w:lang w:eastAsia="ru-RU"/>
              </w:rPr>
              <w:t>2. Повинен швидко та легко застібатися, забезпечувати герметичне зберігання вмісту пакету.</w:t>
            </w:r>
          </w:p>
          <w:p w14:paraId="45AF8018" w14:textId="77777777" w:rsidR="00125A90" w:rsidRPr="002A15FF" w:rsidRDefault="00125A90" w:rsidP="00125A90">
            <w:pPr>
              <w:tabs>
                <w:tab w:val="left" w:pos="180"/>
              </w:tabs>
              <w:rPr>
                <w:sz w:val="24"/>
                <w:szCs w:val="24"/>
                <w:lang w:eastAsia="ru-RU"/>
              </w:rPr>
            </w:pPr>
            <w:r w:rsidRPr="002A15FF">
              <w:rPr>
                <w:sz w:val="24"/>
                <w:szCs w:val="24"/>
                <w:lang w:eastAsia="ru-RU"/>
              </w:rPr>
              <w:t>3. Необхідні розміри пакету:</w:t>
            </w:r>
          </w:p>
          <w:p w14:paraId="78D1F15B" w14:textId="77777777" w:rsidR="00125A90" w:rsidRPr="002A15FF" w:rsidRDefault="00125A90" w:rsidP="00125A90">
            <w:pPr>
              <w:tabs>
                <w:tab w:val="left" w:pos="180"/>
              </w:tabs>
              <w:rPr>
                <w:sz w:val="24"/>
                <w:szCs w:val="24"/>
                <w:lang w:eastAsia="ru-RU"/>
              </w:rPr>
            </w:pPr>
            <w:r w:rsidRPr="002A15FF">
              <w:rPr>
                <w:sz w:val="24"/>
                <w:szCs w:val="24"/>
                <w:lang w:eastAsia="ru-RU"/>
              </w:rPr>
              <w:t>-</w:t>
            </w:r>
            <w:r w:rsidRPr="002A15FF">
              <w:rPr>
                <w:sz w:val="24"/>
                <w:szCs w:val="24"/>
                <w:lang w:eastAsia="ru-RU"/>
              </w:rPr>
              <w:tab/>
              <w:t>висота – 220* мм;</w:t>
            </w:r>
          </w:p>
          <w:p w14:paraId="110450A1" w14:textId="29252BB1" w:rsidR="00125A90" w:rsidRPr="002A15FF" w:rsidRDefault="00125A90" w:rsidP="00125A90">
            <w:pPr>
              <w:jc w:val="both"/>
              <w:rPr>
                <w:sz w:val="24"/>
                <w:szCs w:val="24"/>
              </w:rPr>
            </w:pPr>
            <w:r w:rsidRPr="002A15FF">
              <w:rPr>
                <w:sz w:val="24"/>
                <w:szCs w:val="24"/>
                <w:lang w:eastAsia="ru-RU"/>
              </w:rPr>
              <w:t>- ширина – 150 *мм.</w:t>
            </w:r>
            <w:r w:rsidRPr="002A15FF">
              <w:rPr>
                <w:sz w:val="24"/>
                <w:szCs w:val="24"/>
              </w:rPr>
              <w:t xml:space="preserve"> </w:t>
            </w:r>
          </w:p>
        </w:tc>
        <w:tc>
          <w:tcPr>
            <w:tcW w:w="1276" w:type="dxa"/>
            <w:shd w:val="clear" w:color="auto" w:fill="FFFFFF" w:themeFill="background1"/>
          </w:tcPr>
          <w:p w14:paraId="6D95F113" w14:textId="22E46CE4" w:rsidR="00125A90" w:rsidRPr="002A15FF" w:rsidRDefault="00125A90" w:rsidP="00125A90">
            <w:pPr>
              <w:pBdr>
                <w:top w:val="nil"/>
                <w:left w:val="nil"/>
                <w:bottom w:val="nil"/>
                <w:right w:val="nil"/>
                <w:between w:val="nil"/>
              </w:pBdr>
              <w:tabs>
                <w:tab w:val="left" w:pos="180"/>
              </w:tabs>
              <w:spacing w:after="200" w:line="276" w:lineRule="auto"/>
              <w:ind w:left="-45" w:firstLine="45"/>
              <w:contextualSpacing/>
              <w:rPr>
                <w:sz w:val="24"/>
                <w:szCs w:val="24"/>
              </w:rPr>
            </w:pPr>
            <w:r w:rsidRPr="002A15FF">
              <w:rPr>
                <w:bCs/>
                <w:color w:val="000000"/>
                <w:sz w:val="24"/>
                <w:szCs w:val="24"/>
              </w:rPr>
              <w:t>штука</w:t>
            </w:r>
          </w:p>
        </w:tc>
        <w:tc>
          <w:tcPr>
            <w:tcW w:w="1418" w:type="dxa"/>
            <w:shd w:val="clear" w:color="auto" w:fill="FFFFFF" w:themeFill="background1"/>
          </w:tcPr>
          <w:p w14:paraId="2C4E55C6" w14:textId="1240F94C" w:rsidR="00125A90" w:rsidRPr="002A15FF" w:rsidRDefault="00125A90" w:rsidP="00125A90">
            <w:pPr>
              <w:pBdr>
                <w:top w:val="nil"/>
                <w:left w:val="nil"/>
                <w:bottom w:val="nil"/>
                <w:right w:val="nil"/>
                <w:between w:val="nil"/>
              </w:pBdr>
              <w:tabs>
                <w:tab w:val="left" w:pos="180"/>
              </w:tabs>
              <w:spacing w:after="200" w:line="276" w:lineRule="auto"/>
              <w:ind w:left="-45" w:firstLine="45"/>
              <w:contextualSpacing/>
              <w:jc w:val="center"/>
              <w:rPr>
                <w:sz w:val="24"/>
                <w:szCs w:val="24"/>
              </w:rPr>
            </w:pPr>
            <w:r w:rsidRPr="002A15FF">
              <w:rPr>
                <w:sz w:val="24"/>
                <w:szCs w:val="24"/>
              </w:rPr>
              <w:t>500</w:t>
            </w:r>
          </w:p>
        </w:tc>
      </w:tr>
      <w:tr w:rsidR="00125A90" w:rsidRPr="00B55FB1" w14:paraId="2A44A3CE" w14:textId="77777777" w:rsidTr="00E37337">
        <w:trPr>
          <w:trHeight w:val="489"/>
        </w:trPr>
        <w:tc>
          <w:tcPr>
            <w:tcW w:w="709" w:type="dxa"/>
            <w:shd w:val="clear" w:color="auto" w:fill="FFFFFF" w:themeFill="background1"/>
            <w:vAlign w:val="center"/>
          </w:tcPr>
          <w:p w14:paraId="4DF65AC7" w14:textId="77777777" w:rsidR="00125A90" w:rsidRPr="00B55FB1" w:rsidRDefault="00125A90" w:rsidP="00125A90">
            <w:pPr>
              <w:tabs>
                <w:tab w:val="left" w:pos="180"/>
              </w:tabs>
              <w:spacing w:line="276" w:lineRule="auto"/>
              <w:ind w:left="-45" w:firstLine="45"/>
              <w:contextualSpacing/>
              <w:jc w:val="both"/>
              <w:rPr>
                <w:sz w:val="24"/>
                <w:szCs w:val="24"/>
                <w:lang w:eastAsia="de-DE"/>
              </w:rPr>
            </w:pPr>
            <w:r w:rsidRPr="00B55FB1">
              <w:rPr>
                <w:color w:val="000000"/>
                <w:sz w:val="24"/>
                <w:szCs w:val="24"/>
              </w:rPr>
              <w:t>3</w:t>
            </w:r>
          </w:p>
        </w:tc>
        <w:tc>
          <w:tcPr>
            <w:tcW w:w="2552" w:type="dxa"/>
            <w:shd w:val="clear" w:color="auto" w:fill="FFFFFF" w:themeFill="background1"/>
          </w:tcPr>
          <w:p w14:paraId="0E9F7181" w14:textId="54C10B1B" w:rsidR="00125A90" w:rsidRPr="002A15FF" w:rsidRDefault="00125A90" w:rsidP="00125A90">
            <w:pPr>
              <w:jc w:val="both"/>
              <w:rPr>
                <w:sz w:val="24"/>
                <w:szCs w:val="24"/>
              </w:rPr>
            </w:pPr>
            <w:r w:rsidRPr="002A15FF">
              <w:rPr>
                <w:bCs/>
                <w:sz w:val="24"/>
                <w:szCs w:val="24"/>
                <w:lang w:eastAsia="ru-RU"/>
              </w:rPr>
              <w:t>Картка-індикатор вологості</w:t>
            </w:r>
          </w:p>
        </w:tc>
        <w:tc>
          <w:tcPr>
            <w:tcW w:w="8646" w:type="dxa"/>
            <w:shd w:val="clear" w:color="auto" w:fill="FFFFFF" w:themeFill="background1"/>
          </w:tcPr>
          <w:p w14:paraId="0CD3FE5A" w14:textId="77777777" w:rsidR="00125A90" w:rsidRPr="002A15FF" w:rsidRDefault="00125A90" w:rsidP="00125A90">
            <w:pPr>
              <w:jc w:val="both"/>
              <w:rPr>
                <w:sz w:val="24"/>
                <w:szCs w:val="24"/>
                <w:lang w:eastAsia="ru-RU"/>
              </w:rPr>
            </w:pPr>
            <w:r w:rsidRPr="002A15FF">
              <w:rPr>
                <w:color w:val="000000"/>
                <w:sz w:val="24"/>
                <w:szCs w:val="24"/>
                <w:lang w:val="ru-RU"/>
              </w:rPr>
              <w:t xml:space="preserve">1. </w:t>
            </w:r>
            <w:r w:rsidRPr="002A15FF">
              <w:rPr>
                <w:sz w:val="24"/>
                <w:szCs w:val="24"/>
                <w:lang w:eastAsia="ru-RU"/>
              </w:rPr>
              <w:t>Повинна бути придатною для визначення вологості 30%, 40%, 50%.</w:t>
            </w:r>
          </w:p>
          <w:p w14:paraId="3BD1799E" w14:textId="77777777" w:rsidR="00125A90" w:rsidRPr="002A15FF" w:rsidRDefault="00125A90" w:rsidP="00125A90">
            <w:pPr>
              <w:jc w:val="both"/>
              <w:rPr>
                <w:sz w:val="24"/>
                <w:szCs w:val="24"/>
                <w:lang w:eastAsia="ru-RU"/>
              </w:rPr>
            </w:pPr>
            <w:r w:rsidRPr="002A15FF">
              <w:rPr>
                <w:sz w:val="24"/>
                <w:szCs w:val="24"/>
                <w:lang w:eastAsia="ru-RU"/>
              </w:rPr>
              <w:t xml:space="preserve">2. На картці мають бути нанесені індикаторні кола, що змінюють колір з блакитного на рожевий при збільшенні відносної вологості. </w:t>
            </w:r>
          </w:p>
          <w:p w14:paraId="70FDD99B" w14:textId="6E3381B4" w:rsidR="00125A90" w:rsidRPr="002A15FF" w:rsidRDefault="00125A90" w:rsidP="00125A90">
            <w:pPr>
              <w:jc w:val="both"/>
              <w:rPr>
                <w:sz w:val="24"/>
                <w:szCs w:val="24"/>
              </w:rPr>
            </w:pPr>
            <w:r w:rsidRPr="002A15FF">
              <w:rPr>
                <w:sz w:val="24"/>
                <w:szCs w:val="24"/>
                <w:lang w:eastAsia="ru-RU"/>
              </w:rPr>
              <w:t>3. Має поміщатись у пакет із застібкою типу Zip-Lock розміром 150х220 мм.</w:t>
            </w:r>
          </w:p>
        </w:tc>
        <w:tc>
          <w:tcPr>
            <w:tcW w:w="1276" w:type="dxa"/>
            <w:shd w:val="clear" w:color="auto" w:fill="FFFFFF" w:themeFill="background1"/>
          </w:tcPr>
          <w:p w14:paraId="5592047F" w14:textId="339153DD" w:rsidR="00125A90" w:rsidRPr="002A15FF" w:rsidRDefault="00125A90" w:rsidP="00125A90">
            <w:pPr>
              <w:pBdr>
                <w:top w:val="nil"/>
                <w:left w:val="nil"/>
                <w:bottom w:val="nil"/>
                <w:right w:val="nil"/>
                <w:between w:val="nil"/>
              </w:pBdr>
              <w:tabs>
                <w:tab w:val="left" w:pos="180"/>
              </w:tabs>
              <w:spacing w:after="200" w:line="276" w:lineRule="auto"/>
              <w:ind w:left="-45" w:firstLine="45"/>
              <w:contextualSpacing/>
              <w:rPr>
                <w:sz w:val="24"/>
                <w:szCs w:val="24"/>
              </w:rPr>
            </w:pPr>
            <w:r w:rsidRPr="002A15FF">
              <w:rPr>
                <w:rFonts w:eastAsia="Calibri"/>
                <w:sz w:val="24"/>
                <w:szCs w:val="24"/>
              </w:rPr>
              <w:t>штука</w:t>
            </w:r>
          </w:p>
        </w:tc>
        <w:tc>
          <w:tcPr>
            <w:tcW w:w="1418" w:type="dxa"/>
            <w:shd w:val="clear" w:color="auto" w:fill="FFFFFF" w:themeFill="background1"/>
          </w:tcPr>
          <w:p w14:paraId="5DC35945" w14:textId="7F9D1B53" w:rsidR="00125A90" w:rsidRPr="002A15FF" w:rsidRDefault="00125A90" w:rsidP="00125A90">
            <w:pPr>
              <w:pBdr>
                <w:top w:val="nil"/>
                <w:left w:val="nil"/>
                <w:bottom w:val="nil"/>
                <w:right w:val="nil"/>
                <w:between w:val="nil"/>
              </w:pBdr>
              <w:tabs>
                <w:tab w:val="left" w:pos="180"/>
              </w:tabs>
              <w:spacing w:after="200" w:line="276" w:lineRule="auto"/>
              <w:ind w:left="-45" w:firstLine="45"/>
              <w:contextualSpacing/>
              <w:jc w:val="center"/>
              <w:rPr>
                <w:sz w:val="24"/>
                <w:szCs w:val="24"/>
              </w:rPr>
            </w:pPr>
            <w:r w:rsidRPr="002A15FF">
              <w:rPr>
                <w:rFonts w:eastAsia="Calibri"/>
                <w:sz w:val="24"/>
                <w:szCs w:val="24"/>
              </w:rPr>
              <w:t>500</w:t>
            </w:r>
          </w:p>
        </w:tc>
      </w:tr>
    </w:tbl>
    <w:bookmarkEnd w:id="1"/>
    <w:bookmarkEnd w:id="3"/>
    <w:p w14:paraId="3A6F5C34" w14:textId="77777777" w:rsidR="002A15FF" w:rsidRPr="002A15FF" w:rsidRDefault="002A15FF" w:rsidP="002A15FF">
      <w:pPr>
        <w:spacing w:after="0" w:line="240" w:lineRule="auto"/>
        <w:ind w:firstLine="709"/>
        <w:jc w:val="both"/>
        <w:rPr>
          <w:rFonts w:ascii="Times New Roman" w:eastAsia="Times New Roman" w:hAnsi="Times New Roman" w:cs="Times New Roman"/>
          <w:sz w:val="24"/>
          <w:szCs w:val="24"/>
          <w:lang w:eastAsia="uk-UA"/>
        </w:rPr>
      </w:pPr>
      <w:r w:rsidRPr="002A15FF">
        <w:rPr>
          <w:rFonts w:ascii="Times New Roman" w:eastAsia="Times New Roman" w:hAnsi="Times New Roman" w:cs="Times New Roman"/>
          <w:color w:val="000000"/>
          <w:sz w:val="24"/>
          <w:szCs w:val="24"/>
          <w:lang w:eastAsia="uk-UA"/>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5D30FA40" w14:textId="77777777" w:rsidR="002A15FF" w:rsidRPr="002A15FF" w:rsidRDefault="002A15FF" w:rsidP="002A15FF">
      <w:pPr>
        <w:spacing w:after="0" w:line="240" w:lineRule="auto"/>
        <w:ind w:firstLine="709"/>
        <w:jc w:val="both"/>
        <w:rPr>
          <w:rFonts w:ascii="Times New Roman" w:eastAsia="Times New Roman" w:hAnsi="Times New Roman" w:cs="Times New Roman"/>
          <w:sz w:val="24"/>
          <w:szCs w:val="24"/>
          <w:lang w:eastAsia="uk-UA"/>
        </w:rPr>
      </w:pPr>
      <w:r w:rsidRPr="002A15FF">
        <w:rPr>
          <w:rFonts w:ascii="Times New Roman" w:eastAsia="Times New Roman" w:hAnsi="Times New Roman" w:cs="Times New Roman"/>
          <w:color w:val="000000"/>
          <w:sz w:val="24"/>
          <w:szCs w:val="24"/>
          <w:lang w:eastAsia="uk-UA"/>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2A15FF">
        <w:rPr>
          <w:rFonts w:ascii="Times New Roman" w:eastAsia="Times New Roman" w:hAnsi="Times New Roman" w:cs="Times New Roman"/>
          <w:b/>
          <w:bCs/>
          <w:color w:val="000000"/>
          <w:sz w:val="24"/>
          <w:szCs w:val="24"/>
          <w:lang w:eastAsia="uk-UA"/>
        </w:rPr>
        <w:t xml:space="preserve"> «або еквівалент», </w:t>
      </w:r>
      <w:r w:rsidRPr="002A15FF">
        <w:rPr>
          <w:rFonts w:ascii="Times New Roman" w:eastAsia="Times New Roman" w:hAnsi="Times New Roman" w:cs="Times New Roman"/>
          <w:color w:val="000000"/>
          <w:sz w:val="24"/>
          <w:szCs w:val="24"/>
          <w:lang w:eastAsia="uk-UA"/>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AFD4E67" w14:textId="77777777" w:rsidR="002A15FF" w:rsidRPr="002A15FF" w:rsidRDefault="002A15FF" w:rsidP="002A15FF">
      <w:pPr>
        <w:spacing w:after="0" w:line="240" w:lineRule="auto"/>
        <w:ind w:firstLine="709"/>
        <w:jc w:val="both"/>
        <w:rPr>
          <w:rFonts w:ascii="Times New Roman" w:eastAsia="Times New Roman" w:hAnsi="Times New Roman" w:cs="Times New Roman"/>
          <w:sz w:val="24"/>
          <w:szCs w:val="24"/>
          <w:lang w:eastAsia="uk-UA"/>
        </w:rPr>
      </w:pPr>
      <w:r w:rsidRPr="002A15FF">
        <w:rPr>
          <w:rFonts w:ascii="Times New Roman" w:eastAsia="Times New Roman" w:hAnsi="Times New Roman" w:cs="Times New Roman"/>
          <w:color w:val="000000"/>
          <w:sz w:val="24"/>
          <w:szCs w:val="24"/>
          <w:lang w:eastAsia="uk-UA"/>
        </w:rPr>
        <w:lastRenderedPageBreak/>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2A15FF">
        <w:rPr>
          <w:rFonts w:ascii="Times New Roman" w:eastAsia="Times New Roman" w:hAnsi="Times New Roman" w:cs="Times New Roman"/>
          <w:color w:val="000000"/>
          <w:sz w:val="24"/>
          <w:szCs w:val="24"/>
          <w:shd w:val="clear" w:color="auto" w:fill="FFFFFF"/>
          <w:lang w:eastAsia="uk-UA"/>
        </w:rPr>
        <w:t xml:space="preserve"> товару</w:t>
      </w:r>
      <w:r w:rsidRPr="002A15FF">
        <w:rPr>
          <w:rFonts w:ascii="Times New Roman" w:eastAsia="Times New Roman" w:hAnsi="Times New Roman" w:cs="Times New Roman"/>
          <w:color w:val="000000"/>
          <w:sz w:val="24"/>
          <w:szCs w:val="24"/>
          <w:lang w:eastAsia="uk-UA"/>
        </w:rPr>
        <w:t xml:space="preserve"> (зокрема гарантійний лист) повної відповідності технічних характеристик запропонованого товару.</w:t>
      </w:r>
      <w:r w:rsidRPr="002A15FF">
        <w:rPr>
          <w:rFonts w:ascii="Calibri" w:eastAsia="Times New Roman" w:hAnsi="Calibri" w:cs="Calibri"/>
          <w:color w:val="000000"/>
          <w:lang w:eastAsia="uk-UA"/>
        </w:rPr>
        <w:t> </w:t>
      </w:r>
    </w:p>
    <w:p w14:paraId="22B5A780" w14:textId="77777777" w:rsidR="002A15FF" w:rsidRPr="002A15FF" w:rsidRDefault="002A15FF" w:rsidP="002A15FF">
      <w:pPr>
        <w:spacing w:after="0" w:line="240" w:lineRule="auto"/>
        <w:ind w:firstLine="709"/>
        <w:jc w:val="center"/>
        <w:rPr>
          <w:rFonts w:ascii="Times New Roman" w:eastAsia="Times New Roman" w:hAnsi="Times New Roman" w:cs="Times New Roman"/>
          <w:sz w:val="24"/>
          <w:szCs w:val="24"/>
          <w:lang w:eastAsia="uk-UA"/>
        </w:rPr>
      </w:pPr>
      <w:r w:rsidRPr="002A15FF">
        <w:rPr>
          <w:rFonts w:ascii="Times New Roman" w:eastAsia="Times New Roman" w:hAnsi="Times New Roman" w:cs="Times New Roman"/>
          <w:b/>
          <w:bCs/>
          <w:color w:val="000000"/>
          <w:sz w:val="24"/>
          <w:szCs w:val="24"/>
          <w:lang w:eastAsia="uk-UA"/>
        </w:rPr>
        <w:t>Загальні вимоги до предмету закупівлі:</w:t>
      </w:r>
    </w:p>
    <w:p w14:paraId="2DE7AA6D"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заповненої таблиці з інформацією про запропонований товар.</w:t>
      </w:r>
    </w:p>
    <w:p w14:paraId="2B81D1AB"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2E555E32"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 Термін придатності стерильних витратних матеріалів на момент передачі користувачу повинен становити не менше 75% від загального терміну придатності або не менше 12 місяців до кінцевого терміну придатності.  </w:t>
      </w:r>
    </w:p>
    <w:p w14:paraId="1C0B6C2C"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D419CD0"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Доставка товару, завантажувальні-розвантажувальні роботи здійснюються транспортом Постачальника та за рахунок Постачальника. </w:t>
      </w:r>
    </w:p>
    <w:p w14:paraId="5929C6AE" w14:textId="77777777" w:rsidR="002A15FF" w:rsidRPr="002A15FF" w:rsidRDefault="002A15FF" w:rsidP="002A15FF">
      <w:pPr>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32B7E970"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У разі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усунути недоліки або замінити неякісний товар на товар належної якості.</w:t>
      </w:r>
    </w:p>
    <w:p w14:paraId="54833A90" w14:textId="77777777" w:rsidR="002A15FF" w:rsidRPr="002A15FF" w:rsidRDefault="002A15FF" w:rsidP="002A15FF">
      <w:pPr>
        <w:numPr>
          <w:ilvl w:val="0"/>
          <w:numId w:val="34"/>
        </w:numPr>
        <w:spacing w:after="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96A8E17" w14:textId="77777777" w:rsidR="002A15FF" w:rsidRPr="002A15FF" w:rsidRDefault="002A15FF" w:rsidP="002A15FF">
      <w:pPr>
        <w:numPr>
          <w:ilvl w:val="0"/>
          <w:numId w:val="34"/>
        </w:numPr>
        <w:spacing w:after="280" w:line="240" w:lineRule="auto"/>
        <w:ind w:left="0" w:firstLine="709"/>
        <w:jc w:val="both"/>
        <w:textAlignment w:val="baseline"/>
        <w:rPr>
          <w:rFonts w:ascii="Times New Roman" w:eastAsia="Times New Roman" w:hAnsi="Times New Roman" w:cs="Times New Roman"/>
          <w:color w:val="000000"/>
          <w:sz w:val="24"/>
          <w:szCs w:val="24"/>
          <w:lang w:eastAsia="uk-UA"/>
        </w:rPr>
      </w:pPr>
      <w:r w:rsidRPr="002A15FF">
        <w:rPr>
          <w:rFonts w:ascii="Times New Roman" w:eastAsia="Times New Roman" w:hAnsi="Times New Roman" w:cs="Times New Roman"/>
          <w:color w:val="000000"/>
          <w:sz w:val="24"/>
          <w:szCs w:val="24"/>
          <w:lang w:eastAsia="uk-UA"/>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CellMar>
          <w:top w:w="15" w:type="dxa"/>
          <w:left w:w="15" w:type="dxa"/>
          <w:bottom w:w="15" w:type="dxa"/>
          <w:right w:w="15" w:type="dxa"/>
        </w:tblCellMar>
        <w:tblLook w:val="04A0" w:firstRow="1" w:lastRow="0" w:firstColumn="1" w:lastColumn="0" w:noHBand="0" w:noVBand="1"/>
      </w:tblPr>
      <w:tblGrid>
        <w:gridCol w:w="653"/>
        <w:gridCol w:w="2120"/>
        <w:gridCol w:w="2555"/>
        <w:gridCol w:w="746"/>
        <w:gridCol w:w="1191"/>
        <w:gridCol w:w="2120"/>
        <w:gridCol w:w="2352"/>
        <w:gridCol w:w="931"/>
        <w:gridCol w:w="1016"/>
        <w:gridCol w:w="1444"/>
      </w:tblGrid>
      <w:tr w:rsidR="00B55FB1" w:rsidRPr="0022019A" w14:paraId="174923EC" w14:textId="77777777" w:rsidTr="00E37337">
        <w:trPr>
          <w:trHeight w:val="41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EE26B" w14:textId="77777777" w:rsidR="00B55FB1" w:rsidRPr="0022019A" w:rsidRDefault="00B55FB1" w:rsidP="00E37337">
            <w:pPr>
              <w:spacing w:after="0" w:line="240" w:lineRule="auto"/>
              <w:ind w:right="13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w:t>
            </w:r>
          </w:p>
          <w:p w14:paraId="3DB10374" w14:textId="77777777" w:rsidR="00B55FB1" w:rsidRPr="0022019A" w:rsidRDefault="00B55FB1" w:rsidP="00E37337">
            <w:pPr>
              <w:spacing w:line="240" w:lineRule="auto"/>
              <w:ind w:right="13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з/п</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E5826" w14:textId="77777777" w:rsidR="00B55FB1" w:rsidRPr="0022019A" w:rsidRDefault="00B55FB1" w:rsidP="00E37337">
            <w:pPr>
              <w:spacing w:after="0" w:line="240" w:lineRule="auto"/>
              <w:ind w:right="-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Предмет закупівлі відповідно</w:t>
            </w:r>
          </w:p>
          <w:p w14:paraId="4EE88FEE" w14:textId="77777777" w:rsidR="00B55FB1" w:rsidRPr="0022019A" w:rsidRDefault="00B55FB1" w:rsidP="00E37337">
            <w:pPr>
              <w:spacing w:line="240" w:lineRule="auto"/>
              <w:ind w:right="-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68D67" w14:textId="77777777" w:rsidR="00B55FB1" w:rsidRPr="0022019A" w:rsidRDefault="00B55FB1" w:rsidP="00E37337">
            <w:pPr>
              <w:spacing w:after="0" w:line="240" w:lineRule="auto"/>
              <w:ind w:right="-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Предмет закупівлі відповідно</w:t>
            </w:r>
          </w:p>
          <w:p w14:paraId="09CB907F" w14:textId="77777777" w:rsidR="00B55FB1" w:rsidRPr="0022019A" w:rsidRDefault="00B55FB1" w:rsidP="00E37337">
            <w:pPr>
              <w:spacing w:line="240" w:lineRule="auto"/>
              <w:ind w:right="-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31713" w14:textId="77777777" w:rsidR="00B55FB1" w:rsidRPr="0022019A" w:rsidRDefault="00B55FB1" w:rsidP="00E37337">
            <w:pPr>
              <w:spacing w:line="240" w:lineRule="auto"/>
              <w:ind w:left="-243" w:right="-245"/>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Відповідність</w:t>
            </w:r>
          </w:p>
        </w:tc>
      </w:tr>
      <w:tr w:rsidR="00B55FB1" w:rsidRPr="0022019A" w14:paraId="3688EE97" w14:textId="77777777" w:rsidTr="00E37337">
        <w:trPr>
          <w:trHeight w:val="6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F3DD6A"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20CB2" w14:textId="77777777" w:rsidR="00B55FB1" w:rsidRPr="0022019A" w:rsidRDefault="00B55FB1" w:rsidP="00E37337">
            <w:pPr>
              <w:spacing w:line="240" w:lineRule="auto"/>
              <w:ind w:right="13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DAC67" w14:textId="77777777" w:rsidR="00B55FB1" w:rsidRPr="0022019A" w:rsidRDefault="00B55FB1" w:rsidP="00E37337">
            <w:pPr>
              <w:spacing w:line="240" w:lineRule="auto"/>
              <w:ind w:right="13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BDDE9" w14:textId="77777777" w:rsidR="00B55FB1" w:rsidRPr="0022019A" w:rsidRDefault="00B55FB1" w:rsidP="00E37337">
            <w:pPr>
              <w:spacing w:after="0" w:line="240" w:lineRule="auto"/>
              <w:ind w:left="-113" w:right="-108" w:hanging="11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Од.</w:t>
            </w:r>
          </w:p>
          <w:p w14:paraId="4BBCFC1A" w14:textId="77777777" w:rsidR="00B55FB1" w:rsidRPr="0022019A" w:rsidRDefault="00B55FB1" w:rsidP="00E37337">
            <w:pPr>
              <w:spacing w:line="240" w:lineRule="auto"/>
              <w:ind w:left="-113" w:right="-108" w:hanging="11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03DB9" w14:textId="77777777" w:rsidR="00B55FB1" w:rsidRPr="0022019A" w:rsidRDefault="00B55FB1" w:rsidP="00E37337">
            <w:pPr>
              <w:spacing w:line="240" w:lineRule="auto"/>
              <w:ind w:right="-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CB899" w14:textId="77777777" w:rsidR="00B55FB1" w:rsidRPr="0022019A" w:rsidRDefault="00B55FB1" w:rsidP="00E37337">
            <w:pPr>
              <w:spacing w:line="240" w:lineRule="auto"/>
              <w:ind w:right="13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2AFFA" w14:textId="77777777" w:rsidR="00B55FB1" w:rsidRPr="0022019A" w:rsidRDefault="00B55FB1" w:rsidP="00E37337">
            <w:pPr>
              <w:spacing w:line="240" w:lineRule="auto"/>
              <w:ind w:left="-107" w:right="-108" w:firstLine="107"/>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60754" w14:textId="77777777" w:rsidR="00B55FB1" w:rsidRPr="0022019A" w:rsidRDefault="00B55FB1" w:rsidP="00E37337">
            <w:pPr>
              <w:spacing w:after="0" w:line="240" w:lineRule="auto"/>
              <w:ind w:left="-113" w:right="-108" w:hanging="11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Од.</w:t>
            </w:r>
          </w:p>
          <w:p w14:paraId="5AE3DE95" w14:textId="77777777" w:rsidR="00B55FB1" w:rsidRPr="0022019A" w:rsidRDefault="00B55FB1" w:rsidP="00E37337">
            <w:pPr>
              <w:spacing w:line="240" w:lineRule="auto"/>
              <w:ind w:right="-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D564" w14:textId="77777777" w:rsidR="00B55FB1" w:rsidRPr="0022019A" w:rsidRDefault="00B55FB1" w:rsidP="00E37337">
            <w:pPr>
              <w:spacing w:line="240" w:lineRule="auto"/>
              <w:ind w:left="-108" w:right="-108" w:hanging="108"/>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D404E" w14:textId="77777777" w:rsidR="00B55FB1" w:rsidRPr="0022019A" w:rsidRDefault="00B55FB1" w:rsidP="00E37337">
            <w:pPr>
              <w:spacing w:after="0" w:line="240" w:lineRule="auto"/>
              <w:rPr>
                <w:rFonts w:ascii="Times New Roman" w:eastAsia="Times New Roman" w:hAnsi="Times New Roman" w:cs="Times New Roman"/>
                <w:sz w:val="24"/>
                <w:szCs w:val="24"/>
              </w:rPr>
            </w:pPr>
          </w:p>
        </w:tc>
      </w:tr>
      <w:tr w:rsidR="00B55FB1" w:rsidRPr="0022019A" w14:paraId="498A731F" w14:textId="77777777" w:rsidTr="00E37337">
        <w:trPr>
          <w:trHeight w:val="1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5F32B" w14:textId="77777777" w:rsidR="00B55FB1" w:rsidRPr="0022019A" w:rsidRDefault="00B55FB1" w:rsidP="00E37337">
            <w:pPr>
              <w:spacing w:line="240" w:lineRule="auto"/>
              <w:ind w:right="133"/>
              <w:jc w:val="center"/>
              <w:rPr>
                <w:rFonts w:ascii="Times New Roman" w:eastAsia="Times New Roman" w:hAnsi="Times New Roman" w:cs="Times New Roman"/>
                <w:sz w:val="24"/>
                <w:szCs w:val="24"/>
              </w:rPr>
            </w:pPr>
            <w:r w:rsidRPr="0022019A">
              <w:rPr>
                <w:rFonts w:ascii="Times New Roman" w:eastAsia="Times New Roman" w:hAnsi="Times New Roman" w:cs="Times New Roman"/>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E8A12"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39906"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255C4"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13133"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921B5"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EEEB9"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92479"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8F3B2" w14:textId="77777777" w:rsidR="00B55FB1" w:rsidRPr="0022019A" w:rsidRDefault="00B55FB1" w:rsidP="00E373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9E748" w14:textId="77777777" w:rsidR="00B55FB1" w:rsidRPr="0022019A" w:rsidRDefault="00B55FB1" w:rsidP="00E37337">
            <w:pPr>
              <w:spacing w:after="0" w:line="240" w:lineRule="auto"/>
              <w:rPr>
                <w:rFonts w:ascii="Times New Roman" w:eastAsia="Times New Roman" w:hAnsi="Times New Roman" w:cs="Times New Roman"/>
                <w:sz w:val="24"/>
                <w:szCs w:val="24"/>
              </w:rPr>
            </w:pPr>
          </w:p>
        </w:tc>
      </w:tr>
    </w:tbl>
    <w:p w14:paraId="5F6F4E6B" w14:textId="77777777" w:rsidR="00B55FB1" w:rsidRPr="0022019A" w:rsidRDefault="00B55FB1" w:rsidP="00B55FB1">
      <w:pPr>
        <w:spacing w:after="0" w:line="240" w:lineRule="auto"/>
        <w:ind w:firstLine="709"/>
        <w:jc w:val="both"/>
        <w:rPr>
          <w:rFonts w:ascii="Times New Roman" w:eastAsia="Times New Roman" w:hAnsi="Times New Roman" w:cs="Times New Roman"/>
          <w:sz w:val="24"/>
          <w:szCs w:val="24"/>
        </w:rPr>
      </w:pPr>
      <w:r w:rsidRPr="0022019A">
        <w:rPr>
          <w:rFonts w:ascii="Times New Roman" w:eastAsia="Times New Roman" w:hAnsi="Times New Roman" w:cs="Times New Roman"/>
          <w:b/>
          <w:bCs/>
          <w:color w:val="000000"/>
          <w:sz w:val="24"/>
          <w:szCs w:val="24"/>
        </w:rPr>
        <w:t>На запропонований товар потрібно надати  наступн</w:t>
      </w:r>
      <w:r w:rsidRPr="00B55FB1">
        <w:rPr>
          <w:rFonts w:ascii="Times New Roman" w:eastAsia="Times New Roman" w:hAnsi="Times New Roman" w:cs="Times New Roman"/>
          <w:b/>
          <w:bCs/>
          <w:color w:val="000000"/>
          <w:sz w:val="24"/>
          <w:szCs w:val="24"/>
        </w:rPr>
        <w:t>і</w:t>
      </w:r>
      <w:r w:rsidRPr="0022019A">
        <w:rPr>
          <w:rFonts w:ascii="Times New Roman" w:eastAsia="Times New Roman" w:hAnsi="Times New Roman" w:cs="Times New Roman"/>
          <w:b/>
          <w:bCs/>
          <w:color w:val="000000"/>
          <w:sz w:val="24"/>
          <w:szCs w:val="24"/>
        </w:rPr>
        <w:t xml:space="preserve"> документ</w:t>
      </w:r>
      <w:r w:rsidRPr="00B55FB1">
        <w:rPr>
          <w:rFonts w:ascii="Times New Roman" w:eastAsia="Times New Roman" w:hAnsi="Times New Roman" w:cs="Times New Roman"/>
          <w:b/>
          <w:bCs/>
          <w:color w:val="000000"/>
          <w:sz w:val="24"/>
          <w:szCs w:val="24"/>
        </w:rPr>
        <w:t>и</w:t>
      </w:r>
      <w:r w:rsidRPr="0022019A">
        <w:rPr>
          <w:rFonts w:ascii="Times New Roman" w:eastAsia="Times New Roman" w:hAnsi="Times New Roman" w:cs="Times New Roman"/>
          <w:b/>
          <w:bCs/>
          <w:color w:val="000000"/>
          <w:sz w:val="24"/>
          <w:szCs w:val="24"/>
        </w:rPr>
        <w:t>:</w:t>
      </w:r>
    </w:p>
    <w:p w14:paraId="2F348341" w14:textId="77777777" w:rsidR="002A15FF" w:rsidRDefault="002A15FF" w:rsidP="002A15FF">
      <w:pPr>
        <w:pStyle w:val="aff2"/>
        <w:spacing w:before="0" w:beforeAutospacing="0" w:after="0" w:afterAutospacing="0"/>
        <w:ind w:left="142" w:firstLine="567"/>
        <w:jc w:val="both"/>
      </w:pPr>
      <w:r>
        <w:rPr>
          <w:color w:val="000000"/>
          <w:shd w:val="clear" w:color="auto" w:fill="FFFFFF"/>
        </w:rPr>
        <w:t>1. Документ, що підтверджує якість товару, виданий його виробником</w:t>
      </w:r>
      <w:r>
        <w:rPr>
          <w:rFonts w:ascii="Calibri" w:hAnsi="Calibri" w:cs="Calibri"/>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0C9C3054" w14:textId="77777777" w:rsidR="002A15FF" w:rsidRDefault="002A15FF" w:rsidP="002A15FF">
      <w:pPr>
        <w:pStyle w:val="aff2"/>
        <w:spacing w:before="0" w:beforeAutospacing="0" w:after="0" w:afterAutospacing="0"/>
        <w:ind w:left="142" w:firstLine="567"/>
        <w:jc w:val="both"/>
      </w:pPr>
      <w:r>
        <w:rPr>
          <w:color w:val="000000"/>
          <w:shd w:val="clear" w:color="auto" w:fill="FFFFFF"/>
        </w:rPr>
        <w:t xml:space="preserve">2.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EF6C694" w14:textId="7B131A2B" w:rsidR="002A15FF" w:rsidRDefault="002A15FF" w:rsidP="002A15FF">
      <w:pPr>
        <w:pStyle w:val="aff2"/>
        <w:spacing w:before="0" w:beforeAutospacing="0" w:after="0" w:afterAutospacing="0"/>
        <w:ind w:left="142" w:firstLine="567"/>
        <w:jc w:val="both"/>
        <w:rPr>
          <w:color w:val="000000"/>
          <w:shd w:val="clear" w:color="auto" w:fill="FFFFFF"/>
        </w:rPr>
      </w:pPr>
      <w:r>
        <w:rPr>
          <w:color w:val="000000"/>
          <w:shd w:val="clear" w:color="auto" w:fill="FFFFFF"/>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6DFD9B6" w14:textId="74AFD8C8" w:rsidR="002A15FF" w:rsidRDefault="002A15FF" w:rsidP="002A15FF">
      <w:pPr>
        <w:pStyle w:val="aff2"/>
        <w:spacing w:before="0" w:beforeAutospacing="0" w:after="0" w:afterAutospacing="0"/>
        <w:ind w:left="142" w:firstLine="567"/>
        <w:jc w:val="both"/>
      </w:pPr>
    </w:p>
    <w:p w14:paraId="191C5D4E" w14:textId="1E7909FB" w:rsidR="002A15FF" w:rsidRDefault="002A15FF" w:rsidP="002A15FF">
      <w:pPr>
        <w:pStyle w:val="aff2"/>
        <w:spacing w:before="0" w:beforeAutospacing="0" w:after="0" w:afterAutospacing="0"/>
        <w:ind w:left="142" w:firstLine="567"/>
        <w:jc w:val="right"/>
      </w:pPr>
      <w:r>
        <w:t xml:space="preserve">Таблиця 2 </w:t>
      </w:r>
    </w:p>
    <w:p w14:paraId="27EC2B36" w14:textId="754B9717" w:rsidR="002A15FF" w:rsidRDefault="002A15FF" w:rsidP="002A15FF">
      <w:pPr>
        <w:spacing w:after="0" w:line="240" w:lineRule="auto"/>
        <w:jc w:val="center"/>
        <w:rPr>
          <w:rFonts w:ascii="Times New Roman" w:hAnsi="Times New Roman"/>
          <w:b/>
          <w:bCs/>
          <w:sz w:val="24"/>
          <w:szCs w:val="24"/>
        </w:rPr>
      </w:pPr>
      <w:r>
        <w:rPr>
          <w:rFonts w:ascii="Times New Roman" w:hAnsi="Times New Roman"/>
          <w:b/>
          <w:bCs/>
          <w:sz w:val="24"/>
          <w:szCs w:val="24"/>
        </w:rPr>
        <w:t xml:space="preserve">Перелік отримувачів та адрес доставки Товару </w:t>
      </w:r>
    </w:p>
    <w:p w14:paraId="2480936A" w14:textId="77777777" w:rsidR="002A15FF" w:rsidRDefault="002A15FF" w:rsidP="002A15FF">
      <w:pPr>
        <w:pStyle w:val="aff2"/>
        <w:spacing w:before="0" w:beforeAutospacing="0" w:after="0" w:afterAutospacing="0"/>
        <w:ind w:left="142" w:firstLine="567"/>
        <w:jc w:val="both"/>
      </w:pPr>
    </w:p>
    <w:tbl>
      <w:tblPr>
        <w:tblpPr w:leftFromText="180" w:rightFromText="180" w:bottomFromText="160" w:vertAnchor="text" w:tblpX="-147" w:tblpY="1"/>
        <w:tblW w:w="1516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66"/>
        <w:gridCol w:w="3397"/>
        <w:gridCol w:w="3545"/>
        <w:gridCol w:w="2410"/>
        <w:gridCol w:w="2693"/>
        <w:gridCol w:w="2552"/>
      </w:tblGrid>
      <w:tr w:rsidR="002A15FF" w14:paraId="10AA79B7" w14:textId="0FE46079" w:rsidTr="002A15FF">
        <w:trPr>
          <w:trHeight w:val="416"/>
        </w:trPr>
        <w:tc>
          <w:tcPr>
            <w:tcW w:w="566" w:type="dxa"/>
            <w:vMerge w:val="restart"/>
            <w:tcBorders>
              <w:top w:val="single" w:sz="4" w:space="0" w:color="000000"/>
              <w:left w:val="single" w:sz="4" w:space="0" w:color="000000"/>
              <w:bottom w:val="single" w:sz="6" w:space="0" w:color="000000"/>
              <w:right w:val="single" w:sz="4" w:space="0" w:color="000000"/>
            </w:tcBorders>
            <w:hideMark/>
          </w:tcPr>
          <w:p w14:paraId="22C213C0" w14:textId="77777777" w:rsidR="002A15FF" w:rsidRDefault="002A15FF">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з/п</w:t>
            </w:r>
          </w:p>
        </w:tc>
        <w:tc>
          <w:tcPr>
            <w:tcW w:w="3397" w:type="dxa"/>
            <w:vMerge w:val="restart"/>
            <w:tcBorders>
              <w:top w:val="single" w:sz="4" w:space="0" w:color="000000"/>
              <w:left w:val="single" w:sz="4" w:space="0" w:color="000000"/>
              <w:bottom w:val="single" w:sz="6" w:space="0" w:color="000000"/>
              <w:right w:val="single" w:sz="4" w:space="0" w:color="000000"/>
            </w:tcBorders>
            <w:vAlign w:val="center"/>
            <w:hideMark/>
          </w:tcPr>
          <w:p w14:paraId="0A7C6506" w14:textId="77777777" w:rsidR="002A15FF" w:rsidRDefault="002A15FF">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Отримувач Товару (назва, код ЄДРПОУ / ПІБ, контактні дані*) </w:t>
            </w:r>
          </w:p>
        </w:tc>
        <w:tc>
          <w:tcPr>
            <w:tcW w:w="3545" w:type="dxa"/>
            <w:vMerge w:val="restart"/>
            <w:tcBorders>
              <w:top w:val="single" w:sz="4" w:space="0" w:color="000000"/>
              <w:left w:val="single" w:sz="4" w:space="0" w:color="000000"/>
              <w:bottom w:val="single" w:sz="6" w:space="0" w:color="000000"/>
              <w:right w:val="single" w:sz="4" w:space="0" w:color="000000"/>
            </w:tcBorders>
            <w:vAlign w:val="center"/>
            <w:hideMark/>
          </w:tcPr>
          <w:p w14:paraId="613C5A77" w14:textId="77777777" w:rsidR="002A15FF" w:rsidRDefault="002A15FF">
            <w:pPr>
              <w:ind w:right="-108"/>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Адреси доставки</w:t>
            </w:r>
          </w:p>
        </w:tc>
        <w:tc>
          <w:tcPr>
            <w:tcW w:w="7655" w:type="dxa"/>
            <w:gridSpan w:val="3"/>
            <w:tcBorders>
              <w:top w:val="single" w:sz="4" w:space="0" w:color="000000"/>
              <w:left w:val="single" w:sz="4" w:space="0" w:color="000000"/>
              <w:bottom w:val="single" w:sz="6" w:space="0" w:color="000000"/>
              <w:right w:val="single" w:sz="4" w:space="0" w:color="000000"/>
            </w:tcBorders>
            <w:vAlign w:val="center"/>
            <w:hideMark/>
          </w:tcPr>
          <w:p w14:paraId="4755BEB9" w14:textId="58DAAFEB" w:rsidR="002A15FF" w:rsidRDefault="002A15FF">
            <w:pPr>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Кількість, шт.</w:t>
            </w:r>
          </w:p>
        </w:tc>
      </w:tr>
      <w:tr w:rsidR="002A15FF" w14:paraId="5B857FD4" w14:textId="3F82A4F6" w:rsidTr="002A15FF">
        <w:trPr>
          <w:trHeight w:val="508"/>
        </w:trPr>
        <w:tc>
          <w:tcPr>
            <w:tcW w:w="566" w:type="dxa"/>
            <w:vMerge/>
            <w:tcBorders>
              <w:top w:val="single" w:sz="4" w:space="0" w:color="000000"/>
              <w:left w:val="single" w:sz="4" w:space="0" w:color="000000"/>
              <w:bottom w:val="single" w:sz="6" w:space="0" w:color="000000"/>
              <w:right w:val="single" w:sz="4" w:space="0" w:color="000000"/>
            </w:tcBorders>
            <w:vAlign w:val="center"/>
            <w:hideMark/>
          </w:tcPr>
          <w:p w14:paraId="770C0BA9" w14:textId="77777777" w:rsidR="002A15FF" w:rsidRDefault="002A15FF" w:rsidP="002A15FF">
            <w:pPr>
              <w:spacing w:after="0"/>
              <w:rPr>
                <w:rFonts w:ascii="Times New Roman" w:eastAsia="Times New Roman" w:hAnsi="Times New Roman" w:cs="Times New Roman"/>
                <w:b/>
                <w:color w:val="000000" w:themeColor="text1"/>
                <w:sz w:val="24"/>
                <w:szCs w:val="24"/>
              </w:rPr>
            </w:pPr>
          </w:p>
        </w:tc>
        <w:tc>
          <w:tcPr>
            <w:tcW w:w="3397" w:type="dxa"/>
            <w:vMerge/>
            <w:tcBorders>
              <w:top w:val="single" w:sz="4" w:space="0" w:color="000000"/>
              <w:left w:val="single" w:sz="4" w:space="0" w:color="000000"/>
              <w:bottom w:val="single" w:sz="6" w:space="0" w:color="000000"/>
              <w:right w:val="single" w:sz="4" w:space="0" w:color="000000"/>
            </w:tcBorders>
            <w:vAlign w:val="center"/>
            <w:hideMark/>
          </w:tcPr>
          <w:p w14:paraId="24285CB7" w14:textId="77777777" w:rsidR="002A15FF" w:rsidRDefault="002A15FF" w:rsidP="002A15FF">
            <w:pPr>
              <w:spacing w:after="0"/>
              <w:rPr>
                <w:rFonts w:ascii="Times New Roman" w:eastAsia="Times New Roman" w:hAnsi="Times New Roman" w:cs="Times New Roman"/>
                <w:b/>
                <w:color w:val="000000" w:themeColor="text1"/>
                <w:sz w:val="24"/>
                <w:szCs w:val="24"/>
              </w:rPr>
            </w:pPr>
          </w:p>
        </w:tc>
        <w:tc>
          <w:tcPr>
            <w:tcW w:w="3545" w:type="dxa"/>
            <w:vMerge/>
            <w:tcBorders>
              <w:top w:val="single" w:sz="4" w:space="0" w:color="000000"/>
              <w:left w:val="single" w:sz="4" w:space="0" w:color="000000"/>
              <w:bottom w:val="single" w:sz="6" w:space="0" w:color="000000"/>
              <w:right w:val="single" w:sz="4" w:space="0" w:color="000000"/>
            </w:tcBorders>
            <w:vAlign w:val="center"/>
            <w:hideMark/>
          </w:tcPr>
          <w:p w14:paraId="3B7997F2" w14:textId="77777777" w:rsidR="002A15FF" w:rsidRDefault="002A15FF" w:rsidP="002A15FF">
            <w:pPr>
              <w:spacing w:after="0"/>
              <w:rPr>
                <w:rFonts w:ascii="Times New Roman" w:eastAsia="Times New Roman" w:hAnsi="Times New Roman" w:cs="Times New Roman"/>
                <w:b/>
                <w:color w:val="000000" w:themeColor="text1"/>
                <w:sz w:val="24"/>
                <w:szCs w:val="24"/>
              </w:rPr>
            </w:pPr>
          </w:p>
        </w:tc>
        <w:tc>
          <w:tcPr>
            <w:tcW w:w="2410" w:type="dxa"/>
            <w:tcBorders>
              <w:top w:val="single" w:sz="4" w:space="0" w:color="000000"/>
              <w:left w:val="single" w:sz="4" w:space="0" w:color="000000"/>
              <w:bottom w:val="single" w:sz="6" w:space="0" w:color="000000"/>
              <w:right w:val="single" w:sz="6" w:space="0" w:color="000000"/>
            </w:tcBorders>
          </w:tcPr>
          <w:p w14:paraId="42C6F2FC" w14:textId="443231C7" w:rsidR="002A15FF" w:rsidRPr="002A15FF" w:rsidRDefault="002A15FF" w:rsidP="002A15FF">
            <w:pPr>
              <w:jc w:val="center"/>
              <w:rPr>
                <w:rFonts w:ascii="Times New Roman" w:eastAsia="Calibri" w:hAnsi="Times New Roman"/>
                <w:b/>
                <w:bCs/>
                <w:sz w:val="24"/>
                <w:szCs w:val="24"/>
              </w:rPr>
            </w:pPr>
            <w:r w:rsidRPr="002A15FF">
              <w:rPr>
                <w:rFonts w:ascii="Times New Roman" w:eastAsia="Times New Roman" w:hAnsi="Times New Roman" w:cs="Times New Roman"/>
                <w:b/>
                <w:bCs/>
                <w:sz w:val="24"/>
                <w:szCs w:val="24"/>
                <w:lang w:eastAsia="ru-RU"/>
              </w:rPr>
              <w:t>Силікагель у саше по 3 г</w:t>
            </w:r>
          </w:p>
        </w:tc>
        <w:tc>
          <w:tcPr>
            <w:tcW w:w="2693" w:type="dxa"/>
            <w:tcBorders>
              <w:top w:val="single" w:sz="4" w:space="0" w:color="000000"/>
              <w:left w:val="single" w:sz="4" w:space="0" w:color="000000"/>
              <w:bottom w:val="single" w:sz="6" w:space="0" w:color="000000"/>
              <w:right w:val="single" w:sz="4" w:space="0" w:color="000000"/>
            </w:tcBorders>
          </w:tcPr>
          <w:p w14:paraId="41647698" w14:textId="77777777" w:rsidR="002A15FF" w:rsidRPr="002A15FF" w:rsidRDefault="002A15FF" w:rsidP="002A15FF">
            <w:pPr>
              <w:spacing w:after="0" w:line="240" w:lineRule="auto"/>
              <w:jc w:val="center"/>
              <w:rPr>
                <w:rFonts w:ascii="Times New Roman" w:eastAsia="Times New Roman" w:hAnsi="Times New Roman" w:cs="Times New Roman"/>
                <w:b/>
                <w:color w:val="000000"/>
                <w:sz w:val="24"/>
                <w:szCs w:val="24"/>
                <w:lang w:eastAsia="uk-UA"/>
              </w:rPr>
            </w:pPr>
            <w:r w:rsidRPr="002A15FF">
              <w:rPr>
                <w:rFonts w:ascii="Times New Roman" w:eastAsia="Times New Roman" w:hAnsi="Times New Roman" w:cs="Times New Roman"/>
                <w:b/>
                <w:color w:val="000000"/>
                <w:sz w:val="24"/>
                <w:szCs w:val="24"/>
                <w:lang w:eastAsia="uk-UA"/>
              </w:rPr>
              <w:t>Пакет із застібкою типу Zip-Lock, 150х220 мм</w:t>
            </w:r>
          </w:p>
          <w:p w14:paraId="65647FBE" w14:textId="04736B88" w:rsidR="002A15FF" w:rsidRPr="002A15FF" w:rsidRDefault="002A15FF" w:rsidP="002A15FF">
            <w:pPr>
              <w:jc w:val="center"/>
              <w:rPr>
                <w:rFonts w:ascii="Times New Roman" w:hAnsi="Times New Roman"/>
                <w:b/>
                <w:bCs/>
                <w:sz w:val="24"/>
                <w:szCs w:val="24"/>
              </w:rPr>
            </w:pPr>
          </w:p>
        </w:tc>
        <w:tc>
          <w:tcPr>
            <w:tcW w:w="2552" w:type="dxa"/>
            <w:tcBorders>
              <w:top w:val="single" w:sz="4" w:space="0" w:color="000000"/>
              <w:left w:val="single" w:sz="4" w:space="0" w:color="000000"/>
              <w:bottom w:val="single" w:sz="6" w:space="0" w:color="000000"/>
              <w:right w:val="single" w:sz="4" w:space="0" w:color="000000"/>
            </w:tcBorders>
          </w:tcPr>
          <w:p w14:paraId="11FF3E79" w14:textId="22BBC354" w:rsidR="002A15FF" w:rsidRPr="002A15FF" w:rsidRDefault="002A15FF" w:rsidP="002A15FF">
            <w:pPr>
              <w:jc w:val="center"/>
              <w:rPr>
                <w:rFonts w:ascii="Times New Roman" w:hAnsi="Times New Roman"/>
                <w:b/>
                <w:bCs/>
                <w:sz w:val="24"/>
                <w:szCs w:val="24"/>
              </w:rPr>
            </w:pPr>
            <w:r w:rsidRPr="002A15FF">
              <w:rPr>
                <w:rFonts w:ascii="Times New Roman" w:eastAsia="Times New Roman" w:hAnsi="Times New Roman" w:cs="Times New Roman"/>
                <w:b/>
                <w:bCs/>
                <w:sz w:val="24"/>
                <w:szCs w:val="24"/>
                <w:lang w:eastAsia="ru-RU"/>
              </w:rPr>
              <w:t>Картка-індикатор вологості</w:t>
            </w:r>
          </w:p>
        </w:tc>
      </w:tr>
      <w:tr w:rsidR="002A15FF" w14:paraId="5DE6E275" w14:textId="080C57EA" w:rsidTr="002A15FF">
        <w:trPr>
          <w:trHeight w:val="446"/>
        </w:trPr>
        <w:tc>
          <w:tcPr>
            <w:tcW w:w="566" w:type="dxa"/>
            <w:tcBorders>
              <w:top w:val="single" w:sz="6" w:space="0" w:color="000000"/>
              <w:left w:val="single" w:sz="4" w:space="0" w:color="000000"/>
              <w:bottom w:val="single" w:sz="6" w:space="0" w:color="000000"/>
              <w:right w:val="single" w:sz="6" w:space="0" w:color="000000"/>
            </w:tcBorders>
            <w:hideMark/>
          </w:tcPr>
          <w:p w14:paraId="2B85BFC2"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3397" w:type="dxa"/>
            <w:tcBorders>
              <w:top w:val="single" w:sz="6" w:space="0" w:color="000000"/>
              <w:left w:val="single" w:sz="6" w:space="0" w:color="000000"/>
              <w:bottom w:val="single" w:sz="6" w:space="0" w:color="000000"/>
              <w:right w:val="single" w:sz="6" w:space="0" w:color="000000"/>
            </w:tcBorders>
            <w:hideMark/>
          </w:tcPr>
          <w:p w14:paraId="451A43DA"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Комунальне некомерційне підприємство «Міська клінічна лікарня № 6» Дніпровської міської ради</w:t>
            </w:r>
          </w:p>
          <w:p w14:paraId="1BA9DBE3"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01984441</w:t>
            </w:r>
          </w:p>
        </w:tc>
        <w:tc>
          <w:tcPr>
            <w:tcW w:w="3545" w:type="dxa"/>
            <w:tcBorders>
              <w:top w:val="single" w:sz="6" w:space="0" w:color="000000"/>
              <w:left w:val="single" w:sz="6" w:space="0" w:color="000000"/>
              <w:bottom w:val="single" w:sz="6" w:space="0" w:color="000000"/>
              <w:right w:val="single" w:sz="6" w:space="0" w:color="000000"/>
            </w:tcBorders>
            <w:hideMark/>
          </w:tcPr>
          <w:p w14:paraId="5E655733"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49074, Дніпропетровська область, </w:t>
            </w:r>
            <w:hyperlink r:id="rId7" w:history="1">
              <w:r w:rsidRPr="002A15FF">
                <w:rPr>
                  <w:rStyle w:val="aff0"/>
                  <w:rFonts w:ascii="Times New Roman" w:hAnsi="Times New Roman"/>
                  <w:color w:val="000000" w:themeColor="text1"/>
                  <w:sz w:val="24"/>
                  <w:szCs w:val="24"/>
                  <w:u w:val="none"/>
                  <w:shd w:val="clear" w:color="auto" w:fill="FFFFFF"/>
                </w:rPr>
                <w:t>м. Дніпро</w:t>
              </w:r>
            </w:hyperlink>
            <w:r>
              <w:rPr>
                <w:rFonts w:ascii="Times New Roman" w:hAnsi="Times New Roman"/>
                <w:color w:val="000000" w:themeColor="text1"/>
                <w:sz w:val="24"/>
                <w:szCs w:val="24"/>
                <w:shd w:val="clear" w:color="auto" w:fill="FFFFFF"/>
              </w:rPr>
              <w:t>, </w:t>
            </w:r>
            <w:r>
              <w:rPr>
                <w:rFonts w:ascii="Times New Roman" w:hAnsi="Times New Roman"/>
                <w:bCs/>
                <w:color w:val="000000" w:themeColor="text1"/>
                <w:sz w:val="24"/>
                <w:szCs w:val="24"/>
                <w:shd w:val="clear" w:color="auto" w:fill="FFFFFF"/>
              </w:rPr>
              <w:t>вул. Батумська</w:t>
            </w:r>
            <w:r>
              <w:rPr>
                <w:rFonts w:ascii="Times New Roman" w:hAnsi="Times New Roman"/>
                <w:color w:val="000000" w:themeColor="text1"/>
                <w:sz w:val="24"/>
                <w:szCs w:val="24"/>
                <w:shd w:val="clear" w:color="auto" w:fill="FFFFFF"/>
              </w:rPr>
              <w:t>, 13</w:t>
            </w:r>
          </w:p>
        </w:tc>
        <w:tc>
          <w:tcPr>
            <w:tcW w:w="2410" w:type="dxa"/>
            <w:tcBorders>
              <w:top w:val="single" w:sz="6" w:space="0" w:color="000000"/>
              <w:left w:val="single" w:sz="6" w:space="0" w:color="000000"/>
              <w:bottom w:val="single" w:sz="6" w:space="0" w:color="000000"/>
              <w:right w:val="single" w:sz="6" w:space="0" w:color="000000"/>
            </w:tcBorders>
          </w:tcPr>
          <w:p w14:paraId="70CF2128" w14:textId="0DDB4696" w:rsidR="002A15FF" w:rsidRPr="002A15FF" w:rsidRDefault="002A15FF" w:rsidP="002A15FF">
            <w:pPr>
              <w:spacing w:after="0" w:line="240" w:lineRule="auto"/>
              <w:jc w:val="center"/>
              <w:rPr>
                <w:rFonts w:ascii="Times New Roman" w:hAnsi="Times New Roman"/>
                <w:sz w:val="24"/>
                <w:szCs w:val="24"/>
              </w:rPr>
            </w:pPr>
            <w:r w:rsidRPr="002A15FF">
              <w:rPr>
                <w:rFonts w:ascii="Times New Roman" w:eastAsia="Calibri" w:hAnsi="Times New Roman" w:cs="Times New Roman"/>
              </w:rPr>
              <w:t>75</w:t>
            </w:r>
          </w:p>
        </w:tc>
        <w:tc>
          <w:tcPr>
            <w:tcW w:w="2693" w:type="dxa"/>
            <w:tcBorders>
              <w:top w:val="single" w:sz="6" w:space="0" w:color="000000"/>
              <w:left w:val="single" w:sz="6" w:space="0" w:color="000000"/>
              <w:bottom w:val="single" w:sz="6" w:space="0" w:color="000000"/>
              <w:right w:val="single" w:sz="4" w:space="0" w:color="000000"/>
            </w:tcBorders>
          </w:tcPr>
          <w:p w14:paraId="5537EF5F" w14:textId="225D0F7D"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75</w:t>
            </w:r>
          </w:p>
        </w:tc>
        <w:tc>
          <w:tcPr>
            <w:tcW w:w="2552" w:type="dxa"/>
            <w:tcBorders>
              <w:top w:val="single" w:sz="6" w:space="0" w:color="000000"/>
              <w:left w:val="single" w:sz="6" w:space="0" w:color="000000"/>
              <w:bottom w:val="single" w:sz="6" w:space="0" w:color="000000"/>
              <w:right w:val="single" w:sz="4" w:space="0" w:color="000000"/>
            </w:tcBorders>
          </w:tcPr>
          <w:p w14:paraId="5C956913" w14:textId="5C3049F9"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75</w:t>
            </w:r>
          </w:p>
        </w:tc>
      </w:tr>
      <w:tr w:rsidR="002A15FF" w14:paraId="5E752388" w14:textId="6AECD92A" w:rsidTr="002A15FF">
        <w:trPr>
          <w:trHeight w:val="432"/>
        </w:trPr>
        <w:tc>
          <w:tcPr>
            <w:tcW w:w="566" w:type="dxa"/>
            <w:tcBorders>
              <w:top w:val="single" w:sz="6" w:space="0" w:color="000000"/>
              <w:left w:val="single" w:sz="4" w:space="0" w:color="000000"/>
              <w:bottom w:val="single" w:sz="6" w:space="0" w:color="000000"/>
              <w:right w:val="single" w:sz="6" w:space="0" w:color="000000"/>
            </w:tcBorders>
            <w:hideMark/>
          </w:tcPr>
          <w:p w14:paraId="7D8A7F43"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3397" w:type="dxa"/>
            <w:tcBorders>
              <w:top w:val="single" w:sz="6" w:space="0" w:color="000000"/>
              <w:left w:val="single" w:sz="6" w:space="0" w:color="000000"/>
              <w:bottom w:val="single" w:sz="6" w:space="0" w:color="000000"/>
              <w:right w:val="single" w:sz="6" w:space="0" w:color="000000"/>
            </w:tcBorders>
          </w:tcPr>
          <w:p w14:paraId="45412899"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Комунальне некомерційне підприємство «Міська клінічна лікарня №4» Дніпровської міської ради </w:t>
            </w:r>
          </w:p>
          <w:p w14:paraId="6FBF47C7"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01280527</w:t>
            </w:r>
          </w:p>
          <w:p w14:paraId="1831811A" w14:textId="77777777" w:rsidR="002A15FF" w:rsidRDefault="002A15FF" w:rsidP="002A15FF">
            <w:pPr>
              <w:rPr>
                <w:rFonts w:ascii="Times New Roman" w:hAnsi="Times New Roman"/>
                <w:color w:val="000000" w:themeColor="text1"/>
                <w:sz w:val="24"/>
                <w:szCs w:val="24"/>
              </w:rPr>
            </w:pPr>
          </w:p>
        </w:tc>
        <w:tc>
          <w:tcPr>
            <w:tcW w:w="3545" w:type="dxa"/>
            <w:tcBorders>
              <w:top w:val="single" w:sz="6" w:space="0" w:color="000000"/>
              <w:left w:val="single" w:sz="6" w:space="0" w:color="000000"/>
              <w:bottom w:val="single" w:sz="6" w:space="0" w:color="000000"/>
              <w:right w:val="single" w:sz="6" w:space="0" w:color="000000"/>
            </w:tcBorders>
            <w:hideMark/>
          </w:tcPr>
          <w:p w14:paraId="3E3273D3"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49102, Дніпропетровська область, м. Дніпро, вул. Ближня, 31 </w:t>
            </w:r>
          </w:p>
        </w:tc>
        <w:tc>
          <w:tcPr>
            <w:tcW w:w="2410" w:type="dxa"/>
            <w:tcBorders>
              <w:top w:val="single" w:sz="6" w:space="0" w:color="000000"/>
              <w:left w:val="single" w:sz="6" w:space="0" w:color="000000"/>
              <w:bottom w:val="single" w:sz="6" w:space="0" w:color="000000"/>
              <w:right w:val="single" w:sz="6" w:space="0" w:color="000000"/>
            </w:tcBorders>
          </w:tcPr>
          <w:p w14:paraId="30923407" w14:textId="302F9920"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85</w:t>
            </w:r>
          </w:p>
        </w:tc>
        <w:tc>
          <w:tcPr>
            <w:tcW w:w="2693" w:type="dxa"/>
            <w:tcBorders>
              <w:top w:val="single" w:sz="6" w:space="0" w:color="000000"/>
              <w:left w:val="single" w:sz="6" w:space="0" w:color="000000"/>
              <w:bottom w:val="single" w:sz="6" w:space="0" w:color="000000"/>
              <w:right w:val="single" w:sz="4" w:space="0" w:color="000000"/>
            </w:tcBorders>
          </w:tcPr>
          <w:p w14:paraId="73E2CA3B" w14:textId="6727E435"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85</w:t>
            </w:r>
          </w:p>
        </w:tc>
        <w:tc>
          <w:tcPr>
            <w:tcW w:w="2552" w:type="dxa"/>
            <w:tcBorders>
              <w:top w:val="single" w:sz="6" w:space="0" w:color="000000"/>
              <w:left w:val="single" w:sz="6" w:space="0" w:color="000000"/>
              <w:bottom w:val="single" w:sz="6" w:space="0" w:color="000000"/>
              <w:right w:val="single" w:sz="4" w:space="0" w:color="000000"/>
            </w:tcBorders>
          </w:tcPr>
          <w:p w14:paraId="1B54033E" w14:textId="4392B225"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85</w:t>
            </w:r>
          </w:p>
        </w:tc>
      </w:tr>
      <w:tr w:rsidR="002A15FF" w14:paraId="7203BD93" w14:textId="010D130E" w:rsidTr="002A15FF">
        <w:trPr>
          <w:trHeight w:val="375"/>
        </w:trPr>
        <w:tc>
          <w:tcPr>
            <w:tcW w:w="566" w:type="dxa"/>
            <w:tcBorders>
              <w:top w:val="single" w:sz="6" w:space="0" w:color="000000"/>
              <w:left w:val="single" w:sz="4" w:space="0" w:color="000000"/>
              <w:bottom w:val="single" w:sz="6" w:space="0" w:color="000000"/>
              <w:right w:val="single" w:sz="6" w:space="0" w:color="000000"/>
            </w:tcBorders>
            <w:hideMark/>
          </w:tcPr>
          <w:p w14:paraId="4EE0FA0A"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3397" w:type="dxa"/>
            <w:tcBorders>
              <w:top w:val="single" w:sz="6" w:space="0" w:color="000000"/>
              <w:left w:val="single" w:sz="6" w:space="0" w:color="000000"/>
              <w:bottom w:val="single" w:sz="6" w:space="0" w:color="000000"/>
              <w:right w:val="single" w:sz="6" w:space="0" w:color="000000"/>
            </w:tcBorders>
          </w:tcPr>
          <w:p w14:paraId="27E51F1C"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Комунальне некомерційне підприємство «Міська клінічна лікарня №16» Дніпровської міської ради</w:t>
            </w:r>
          </w:p>
          <w:p w14:paraId="1BE747F8"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01984624</w:t>
            </w:r>
          </w:p>
          <w:p w14:paraId="12C0C3EC" w14:textId="77777777" w:rsidR="002A15FF" w:rsidRDefault="002A15FF" w:rsidP="002A15FF">
            <w:pPr>
              <w:rPr>
                <w:rFonts w:ascii="Times New Roman" w:hAnsi="Times New Roman"/>
                <w:color w:val="000000" w:themeColor="text1"/>
                <w:sz w:val="24"/>
                <w:szCs w:val="24"/>
              </w:rPr>
            </w:pPr>
          </w:p>
        </w:tc>
        <w:tc>
          <w:tcPr>
            <w:tcW w:w="3545" w:type="dxa"/>
            <w:tcBorders>
              <w:top w:val="single" w:sz="6" w:space="0" w:color="000000"/>
              <w:left w:val="single" w:sz="6" w:space="0" w:color="000000"/>
              <w:bottom w:val="single" w:sz="6" w:space="0" w:color="000000"/>
              <w:right w:val="single" w:sz="6" w:space="0" w:color="000000"/>
            </w:tcBorders>
            <w:hideMark/>
          </w:tcPr>
          <w:p w14:paraId="0828EB83"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49069, Дніпропетровська область, м. Дніпро, проспект Богдана Хмельницького, 19</w:t>
            </w:r>
          </w:p>
        </w:tc>
        <w:tc>
          <w:tcPr>
            <w:tcW w:w="2410" w:type="dxa"/>
            <w:tcBorders>
              <w:top w:val="single" w:sz="6" w:space="0" w:color="000000"/>
              <w:left w:val="single" w:sz="6" w:space="0" w:color="000000"/>
              <w:bottom w:val="single" w:sz="6" w:space="0" w:color="000000"/>
              <w:right w:val="single" w:sz="6" w:space="0" w:color="000000"/>
            </w:tcBorders>
          </w:tcPr>
          <w:p w14:paraId="24DFAB9A" w14:textId="2D121B2F"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75</w:t>
            </w:r>
          </w:p>
        </w:tc>
        <w:tc>
          <w:tcPr>
            <w:tcW w:w="2693" w:type="dxa"/>
            <w:tcBorders>
              <w:top w:val="single" w:sz="6" w:space="0" w:color="000000"/>
              <w:left w:val="single" w:sz="6" w:space="0" w:color="000000"/>
              <w:bottom w:val="single" w:sz="6" w:space="0" w:color="000000"/>
              <w:right w:val="single" w:sz="4" w:space="0" w:color="000000"/>
            </w:tcBorders>
          </w:tcPr>
          <w:p w14:paraId="33C6F076" w14:textId="006AAF22"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75</w:t>
            </w:r>
          </w:p>
        </w:tc>
        <w:tc>
          <w:tcPr>
            <w:tcW w:w="2552" w:type="dxa"/>
            <w:tcBorders>
              <w:top w:val="single" w:sz="6" w:space="0" w:color="000000"/>
              <w:left w:val="single" w:sz="6" w:space="0" w:color="000000"/>
              <w:bottom w:val="single" w:sz="6" w:space="0" w:color="000000"/>
              <w:right w:val="single" w:sz="4" w:space="0" w:color="000000"/>
            </w:tcBorders>
          </w:tcPr>
          <w:p w14:paraId="6DA0B608" w14:textId="6DC9035D"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75</w:t>
            </w:r>
          </w:p>
        </w:tc>
      </w:tr>
      <w:tr w:rsidR="002A15FF" w14:paraId="0FB7FA92" w14:textId="497448B8" w:rsidTr="002A15FF">
        <w:trPr>
          <w:trHeight w:val="375"/>
        </w:trPr>
        <w:tc>
          <w:tcPr>
            <w:tcW w:w="566" w:type="dxa"/>
            <w:tcBorders>
              <w:top w:val="single" w:sz="6" w:space="0" w:color="000000"/>
              <w:left w:val="single" w:sz="4" w:space="0" w:color="000000"/>
              <w:bottom w:val="single" w:sz="6" w:space="0" w:color="000000"/>
              <w:right w:val="single" w:sz="6" w:space="0" w:color="000000"/>
            </w:tcBorders>
            <w:hideMark/>
          </w:tcPr>
          <w:p w14:paraId="148CA106"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3397" w:type="dxa"/>
            <w:tcBorders>
              <w:top w:val="single" w:sz="6" w:space="0" w:color="000000"/>
              <w:left w:val="single" w:sz="6" w:space="0" w:color="000000"/>
              <w:bottom w:val="single" w:sz="6" w:space="0" w:color="000000"/>
              <w:right w:val="single" w:sz="6" w:space="0" w:color="000000"/>
            </w:tcBorders>
            <w:hideMark/>
          </w:tcPr>
          <w:p w14:paraId="720A16F4"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Комунальне некомерційне підприємство «Клінічна лікарня швидкої медичної допомоги» Дніпровської міської ради</w:t>
            </w:r>
          </w:p>
          <w:p w14:paraId="081F7C31"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01984636</w:t>
            </w:r>
          </w:p>
        </w:tc>
        <w:tc>
          <w:tcPr>
            <w:tcW w:w="3545" w:type="dxa"/>
            <w:tcBorders>
              <w:top w:val="single" w:sz="6" w:space="0" w:color="000000"/>
              <w:left w:val="single" w:sz="6" w:space="0" w:color="000000"/>
              <w:bottom w:val="single" w:sz="6" w:space="0" w:color="000000"/>
              <w:right w:val="single" w:sz="6" w:space="0" w:color="000000"/>
            </w:tcBorders>
            <w:hideMark/>
          </w:tcPr>
          <w:p w14:paraId="3AEC067E"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49006, Дніпропетровська область, м. Дніпро, вул. Володимира Антоновича, 65</w:t>
            </w:r>
          </w:p>
        </w:tc>
        <w:tc>
          <w:tcPr>
            <w:tcW w:w="2410" w:type="dxa"/>
            <w:tcBorders>
              <w:top w:val="single" w:sz="6" w:space="0" w:color="000000"/>
              <w:left w:val="single" w:sz="6" w:space="0" w:color="000000"/>
              <w:bottom w:val="single" w:sz="6" w:space="0" w:color="000000"/>
              <w:right w:val="single" w:sz="6" w:space="0" w:color="000000"/>
            </w:tcBorders>
          </w:tcPr>
          <w:p w14:paraId="0BC1ED70" w14:textId="2AA99EE6"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85</w:t>
            </w:r>
          </w:p>
        </w:tc>
        <w:tc>
          <w:tcPr>
            <w:tcW w:w="2693" w:type="dxa"/>
            <w:tcBorders>
              <w:top w:val="single" w:sz="6" w:space="0" w:color="000000"/>
              <w:left w:val="single" w:sz="6" w:space="0" w:color="000000"/>
              <w:bottom w:val="single" w:sz="6" w:space="0" w:color="000000"/>
              <w:right w:val="single" w:sz="4" w:space="0" w:color="000000"/>
            </w:tcBorders>
          </w:tcPr>
          <w:p w14:paraId="29BE971D" w14:textId="17CD51B8"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85</w:t>
            </w:r>
          </w:p>
        </w:tc>
        <w:tc>
          <w:tcPr>
            <w:tcW w:w="2552" w:type="dxa"/>
            <w:tcBorders>
              <w:top w:val="single" w:sz="6" w:space="0" w:color="000000"/>
              <w:left w:val="single" w:sz="6" w:space="0" w:color="000000"/>
              <w:bottom w:val="single" w:sz="6" w:space="0" w:color="000000"/>
              <w:right w:val="single" w:sz="4" w:space="0" w:color="000000"/>
            </w:tcBorders>
          </w:tcPr>
          <w:p w14:paraId="0D168AF2" w14:textId="53930364"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85</w:t>
            </w:r>
          </w:p>
        </w:tc>
      </w:tr>
      <w:tr w:rsidR="002A15FF" w14:paraId="67CB5A94" w14:textId="34DD200F" w:rsidTr="002A15FF">
        <w:trPr>
          <w:trHeight w:val="375"/>
        </w:trPr>
        <w:tc>
          <w:tcPr>
            <w:tcW w:w="566" w:type="dxa"/>
            <w:tcBorders>
              <w:top w:val="single" w:sz="6" w:space="0" w:color="000000"/>
              <w:left w:val="single" w:sz="4" w:space="0" w:color="000000"/>
              <w:bottom w:val="single" w:sz="6" w:space="0" w:color="000000"/>
              <w:right w:val="single" w:sz="6" w:space="0" w:color="000000"/>
            </w:tcBorders>
            <w:hideMark/>
          </w:tcPr>
          <w:p w14:paraId="20146E03"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3397" w:type="dxa"/>
            <w:tcBorders>
              <w:top w:val="single" w:sz="6" w:space="0" w:color="000000"/>
              <w:left w:val="single" w:sz="6" w:space="0" w:color="000000"/>
              <w:bottom w:val="single" w:sz="6" w:space="0" w:color="000000"/>
              <w:right w:val="single" w:sz="6" w:space="0" w:color="000000"/>
            </w:tcBorders>
            <w:hideMark/>
          </w:tcPr>
          <w:p w14:paraId="4ACD1AB1"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Комунальне некомерційне підприємство «Чернігівська обласна лікарня» Чернігівської обласної ради</w:t>
            </w:r>
          </w:p>
          <w:p w14:paraId="3985DB95"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02006113</w:t>
            </w:r>
          </w:p>
        </w:tc>
        <w:tc>
          <w:tcPr>
            <w:tcW w:w="3545" w:type="dxa"/>
            <w:tcBorders>
              <w:top w:val="single" w:sz="6" w:space="0" w:color="000000"/>
              <w:left w:val="single" w:sz="6" w:space="0" w:color="000000"/>
              <w:bottom w:val="single" w:sz="6" w:space="0" w:color="000000"/>
              <w:right w:val="single" w:sz="6" w:space="0" w:color="000000"/>
            </w:tcBorders>
            <w:hideMark/>
          </w:tcPr>
          <w:p w14:paraId="5F45B074"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14029, Чернігівська область, м. Чернігів, вул. Волковича, 25</w:t>
            </w:r>
          </w:p>
        </w:tc>
        <w:tc>
          <w:tcPr>
            <w:tcW w:w="2410" w:type="dxa"/>
            <w:tcBorders>
              <w:top w:val="single" w:sz="6" w:space="0" w:color="000000"/>
              <w:left w:val="single" w:sz="6" w:space="0" w:color="000000"/>
              <w:bottom w:val="single" w:sz="6" w:space="0" w:color="000000"/>
              <w:right w:val="single" w:sz="6" w:space="0" w:color="000000"/>
            </w:tcBorders>
          </w:tcPr>
          <w:p w14:paraId="0F8F3D5E" w14:textId="48419DF5"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50</w:t>
            </w:r>
          </w:p>
        </w:tc>
        <w:tc>
          <w:tcPr>
            <w:tcW w:w="2693" w:type="dxa"/>
            <w:tcBorders>
              <w:top w:val="single" w:sz="6" w:space="0" w:color="000000"/>
              <w:left w:val="single" w:sz="6" w:space="0" w:color="000000"/>
              <w:bottom w:val="single" w:sz="6" w:space="0" w:color="000000"/>
              <w:right w:val="single" w:sz="4" w:space="0" w:color="000000"/>
            </w:tcBorders>
          </w:tcPr>
          <w:p w14:paraId="0531EFDB" w14:textId="3AC4B352"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50</w:t>
            </w:r>
          </w:p>
        </w:tc>
        <w:tc>
          <w:tcPr>
            <w:tcW w:w="2552" w:type="dxa"/>
            <w:tcBorders>
              <w:top w:val="single" w:sz="6" w:space="0" w:color="000000"/>
              <w:left w:val="single" w:sz="6" w:space="0" w:color="000000"/>
              <w:bottom w:val="single" w:sz="6" w:space="0" w:color="000000"/>
              <w:right w:val="single" w:sz="4" w:space="0" w:color="000000"/>
            </w:tcBorders>
          </w:tcPr>
          <w:p w14:paraId="2223B77E" w14:textId="49F5EFDD"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50</w:t>
            </w:r>
          </w:p>
        </w:tc>
      </w:tr>
      <w:tr w:rsidR="002A15FF" w14:paraId="15510BEC" w14:textId="4F4320A8" w:rsidTr="002A15FF">
        <w:trPr>
          <w:trHeight w:val="375"/>
        </w:trPr>
        <w:tc>
          <w:tcPr>
            <w:tcW w:w="566" w:type="dxa"/>
            <w:tcBorders>
              <w:top w:val="single" w:sz="6" w:space="0" w:color="000000"/>
              <w:left w:val="single" w:sz="4" w:space="0" w:color="000000"/>
              <w:bottom w:val="single" w:sz="6" w:space="0" w:color="000000"/>
              <w:right w:val="single" w:sz="6" w:space="0" w:color="000000"/>
            </w:tcBorders>
            <w:hideMark/>
          </w:tcPr>
          <w:p w14:paraId="7F5EDE8A"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p>
        </w:tc>
        <w:tc>
          <w:tcPr>
            <w:tcW w:w="3397" w:type="dxa"/>
            <w:tcBorders>
              <w:top w:val="single" w:sz="6" w:space="0" w:color="000000"/>
              <w:left w:val="single" w:sz="6" w:space="0" w:color="000000"/>
              <w:bottom w:val="single" w:sz="6" w:space="0" w:color="000000"/>
              <w:right w:val="single" w:sz="6" w:space="0" w:color="000000"/>
            </w:tcBorders>
            <w:hideMark/>
          </w:tcPr>
          <w:p w14:paraId="758C6138"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Комунальне некомерційне підприємство «Чернігівська міська лікарня № 2» Чернігівської міської ради</w:t>
            </w:r>
          </w:p>
          <w:p w14:paraId="257AA2BF"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14233274</w:t>
            </w:r>
          </w:p>
        </w:tc>
        <w:tc>
          <w:tcPr>
            <w:tcW w:w="3545" w:type="dxa"/>
            <w:tcBorders>
              <w:top w:val="single" w:sz="6" w:space="0" w:color="000000"/>
              <w:left w:val="single" w:sz="6" w:space="0" w:color="000000"/>
              <w:bottom w:val="single" w:sz="6" w:space="0" w:color="000000"/>
              <w:right w:val="single" w:sz="6" w:space="0" w:color="000000"/>
            </w:tcBorders>
            <w:hideMark/>
          </w:tcPr>
          <w:p w14:paraId="6CC24789"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14034, Чернігівська область, м. Чернігів, проспект Грушевського Михайла, 168 б</w:t>
            </w:r>
          </w:p>
        </w:tc>
        <w:tc>
          <w:tcPr>
            <w:tcW w:w="2410" w:type="dxa"/>
            <w:tcBorders>
              <w:top w:val="single" w:sz="6" w:space="0" w:color="000000"/>
              <w:left w:val="single" w:sz="6" w:space="0" w:color="000000"/>
              <w:bottom w:val="single" w:sz="6" w:space="0" w:color="000000"/>
              <w:right w:val="single" w:sz="6" w:space="0" w:color="000000"/>
            </w:tcBorders>
          </w:tcPr>
          <w:p w14:paraId="743F3DEA" w14:textId="18558B46"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50</w:t>
            </w:r>
          </w:p>
        </w:tc>
        <w:tc>
          <w:tcPr>
            <w:tcW w:w="2693" w:type="dxa"/>
            <w:tcBorders>
              <w:top w:val="single" w:sz="6" w:space="0" w:color="000000"/>
              <w:left w:val="single" w:sz="6" w:space="0" w:color="000000"/>
              <w:bottom w:val="single" w:sz="6" w:space="0" w:color="000000"/>
              <w:right w:val="single" w:sz="4" w:space="0" w:color="000000"/>
            </w:tcBorders>
          </w:tcPr>
          <w:p w14:paraId="3937309F" w14:textId="27202DF7"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50</w:t>
            </w:r>
          </w:p>
        </w:tc>
        <w:tc>
          <w:tcPr>
            <w:tcW w:w="2552" w:type="dxa"/>
            <w:tcBorders>
              <w:top w:val="single" w:sz="6" w:space="0" w:color="000000"/>
              <w:left w:val="single" w:sz="6" w:space="0" w:color="000000"/>
              <w:bottom w:val="single" w:sz="6" w:space="0" w:color="000000"/>
              <w:right w:val="single" w:sz="4" w:space="0" w:color="000000"/>
            </w:tcBorders>
          </w:tcPr>
          <w:p w14:paraId="5D48BC99" w14:textId="7AFFD7A2"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50</w:t>
            </w:r>
          </w:p>
        </w:tc>
      </w:tr>
      <w:tr w:rsidR="002A15FF" w14:paraId="664C76ED" w14:textId="4A78252E" w:rsidTr="002A15FF">
        <w:trPr>
          <w:trHeight w:val="375"/>
        </w:trPr>
        <w:tc>
          <w:tcPr>
            <w:tcW w:w="566" w:type="dxa"/>
            <w:tcBorders>
              <w:top w:val="single" w:sz="6" w:space="0" w:color="000000"/>
              <w:left w:val="single" w:sz="4" w:space="0" w:color="000000"/>
              <w:bottom w:val="single" w:sz="6" w:space="0" w:color="000000"/>
              <w:right w:val="single" w:sz="6" w:space="0" w:color="000000"/>
            </w:tcBorders>
            <w:hideMark/>
          </w:tcPr>
          <w:p w14:paraId="61430D23"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p>
        </w:tc>
        <w:tc>
          <w:tcPr>
            <w:tcW w:w="3397" w:type="dxa"/>
            <w:tcBorders>
              <w:top w:val="single" w:sz="6" w:space="0" w:color="000000"/>
              <w:left w:val="single" w:sz="6" w:space="0" w:color="000000"/>
              <w:bottom w:val="single" w:sz="6" w:space="0" w:color="000000"/>
              <w:right w:val="single" w:sz="6" w:space="0" w:color="000000"/>
            </w:tcBorders>
            <w:hideMark/>
          </w:tcPr>
          <w:p w14:paraId="645BDE97"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Комунальне некомерційне підприємство «Клінічний центр онкології, гематології, </w:t>
            </w:r>
            <w:r>
              <w:rPr>
                <w:rFonts w:ascii="Times New Roman" w:hAnsi="Times New Roman"/>
                <w:color w:val="000000" w:themeColor="text1"/>
                <w:sz w:val="24"/>
                <w:szCs w:val="24"/>
              </w:rPr>
              <w:lastRenderedPageBreak/>
              <w:t>трансплантології та паліативної допомоги» Черкаської обласної ради</w:t>
            </w:r>
          </w:p>
          <w:p w14:paraId="33772FC2"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02005639</w:t>
            </w:r>
          </w:p>
        </w:tc>
        <w:tc>
          <w:tcPr>
            <w:tcW w:w="3545" w:type="dxa"/>
            <w:tcBorders>
              <w:top w:val="single" w:sz="6" w:space="0" w:color="000000"/>
              <w:left w:val="single" w:sz="6" w:space="0" w:color="000000"/>
              <w:bottom w:val="single" w:sz="6" w:space="0" w:color="000000"/>
              <w:right w:val="single" w:sz="6" w:space="0" w:color="000000"/>
            </w:tcBorders>
            <w:hideMark/>
          </w:tcPr>
          <w:p w14:paraId="7E6FE457"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18009, Черкаська область, м. Черкаси, вул. Святителя-Хірурга Луки, 7</w:t>
            </w:r>
          </w:p>
        </w:tc>
        <w:tc>
          <w:tcPr>
            <w:tcW w:w="2410" w:type="dxa"/>
            <w:tcBorders>
              <w:top w:val="single" w:sz="6" w:space="0" w:color="000000"/>
              <w:left w:val="single" w:sz="6" w:space="0" w:color="000000"/>
              <w:bottom w:val="single" w:sz="6" w:space="0" w:color="000000"/>
              <w:right w:val="single" w:sz="6" w:space="0" w:color="000000"/>
            </w:tcBorders>
          </w:tcPr>
          <w:p w14:paraId="2597C6A8" w14:textId="24CCAE55"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20</w:t>
            </w:r>
          </w:p>
        </w:tc>
        <w:tc>
          <w:tcPr>
            <w:tcW w:w="2693" w:type="dxa"/>
            <w:tcBorders>
              <w:top w:val="single" w:sz="6" w:space="0" w:color="000000"/>
              <w:left w:val="single" w:sz="6" w:space="0" w:color="000000"/>
              <w:bottom w:val="single" w:sz="6" w:space="0" w:color="000000"/>
              <w:right w:val="single" w:sz="4" w:space="0" w:color="000000"/>
            </w:tcBorders>
          </w:tcPr>
          <w:p w14:paraId="4AACE7FB" w14:textId="18901E5F"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20</w:t>
            </w:r>
          </w:p>
        </w:tc>
        <w:tc>
          <w:tcPr>
            <w:tcW w:w="2552" w:type="dxa"/>
            <w:tcBorders>
              <w:top w:val="single" w:sz="6" w:space="0" w:color="000000"/>
              <w:left w:val="single" w:sz="6" w:space="0" w:color="000000"/>
              <w:bottom w:val="single" w:sz="6" w:space="0" w:color="000000"/>
              <w:right w:val="single" w:sz="4" w:space="0" w:color="000000"/>
            </w:tcBorders>
          </w:tcPr>
          <w:p w14:paraId="7E372941" w14:textId="440066B3"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20</w:t>
            </w:r>
          </w:p>
        </w:tc>
      </w:tr>
      <w:tr w:rsidR="002A15FF" w14:paraId="1ADB9764" w14:textId="253690C3" w:rsidTr="002A15FF">
        <w:trPr>
          <w:trHeight w:val="375"/>
        </w:trPr>
        <w:tc>
          <w:tcPr>
            <w:tcW w:w="566" w:type="dxa"/>
            <w:tcBorders>
              <w:top w:val="single" w:sz="6" w:space="0" w:color="000000"/>
              <w:left w:val="single" w:sz="4" w:space="0" w:color="000000"/>
              <w:bottom w:val="single" w:sz="4" w:space="0" w:color="000000"/>
              <w:right w:val="single" w:sz="6" w:space="0" w:color="000000"/>
            </w:tcBorders>
            <w:hideMark/>
          </w:tcPr>
          <w:p w14:paraId="1E7B4DC6" w14:textId="77777777" w:rsidR="002A15FF" w:rsidRDefault="002A15FF" w:rsidP="002A15FF">
            <w:pPr>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w:t>
            </w:r>
          </w:p>
        </w:tc>
        <w:tc>
          <w:tcPr>
            <w:tcW w:w="3397" w:type="dxa"/>
            <w:tcBorders>
              <w:top w:val="single" w:sz="6" w:space="0" w:color="000000"/>
              <w:left w:val="single" w:sz="6" w:space="0" w:color="000000"/>
              <w:bottom w:val="single" w:sz="4" w:space="0" w:color="000000"/>
              <w:right w:val="single" w:sz="6" w:space="0" w:color="000000"/>
            </w:tcBorders>
            <w:hideMark/>
          </w:tcPr>
          <w:p w14:paraId="7B635914" w14:textId="77777777" w:rsidR="002A15FF" w:rsidRDefault="002A15FF" w:rsidP="002A15FF">
            <w:pPr>
              <w:rPr>
                <w:rFonts w:ascii="Times New Roman" w:eastAsia="Calibri" w:hAnsi="Times New Roman"/>
                <w:color w:val="000000" w:themeColor="text1"/>
                <w:sz w:val="24"/>
                <w:szCs w:val="24"/>
              </w:rPr>
            </w:pPr>
            <w:r>
              <w:rPr>
                <w:rFonts w:ascii="Times New Roman" w:hAnsi="Times New Roman"/>
                <w:color w:val="000000" w:themeColor="text1"/>
                <w:sz w:val="24"/>
                <w:szCs w:val="24"/>
              </w:rPr>
              <w:t>Комунальне некомерційне підприємство «Черкаська обласна лікарня» Черкаської обласної ради</w:t>
            </w:r>
          </w:p>
          <w:p w14:paraId="2D5D3E4A"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Код ЄДРПОУ: 02005585</w:t>
            </w:r>
          </w:p>
        </w:tc>
        <w:tc>
          <w:tcPr>
            <w:tcW w:w="3545" w:type="dxa"/>
            <w:tcBorders>
              <w:top w:val="single" w:sz="6" w:space="0" w:color="000000"/>
              <w:left w:val="single" w:sz="6" w:space="0" w:color="000000"/>
              <w:bottom w:val="single" w:sz="4" w:space="0" w:color="000000"/>
              <w:right w:val="single" w:sz="6" w:space="0" w:color="000000"/>
            </w:tcBorders>
            <w:hideMark/>
          </w:tcPr>
          <w:p w14:paraId="6D2B779E" w14:textId="77777777" w:rsidR="002A15FF" w:rsidRDefault="002A15FF" w:rsidP="002A15FF">
            <w:pPr>
              <w:rPr>
                <w:rFonts w:ascii="Times New Roman" w:hAnsi="Times New Roman"/>
                <w:color w:val="000000" w:themeColor="text1"/>
                <w:sz w:val="24"/>
                <w:szCs w:val="24"/>
              </w:rPr>
            </w:pPr>
            <w:r>
              <w:rPr>
                <w:rFonts w:ascii="Times New Roman" w:hAnsi="Times New Roman"/>
                <w:color w:val="000000" w:themeColor="text1"/>
                <w:sz w:val="24"/>
                <w:szCs w:val="24"/>
              </w:rPr>
              <w:t>18009, Черкаська область, м. Черкаси, вул. Святителя-Хірурга Луки, 3</w:t>
            </w:r>
          </w:p>
        </w:tc>
        <w:tc>
          <w:tcPr>
            <w:tcW w:w="2410" w:type="dxa"/>
            <w:tcBorders>
              <w:top w:val="single" w:sz="6" w:space="0" w:color="000000"/>
              <w:left w:val="single" w:sz="6" w:space="0" w:color="000000"/>
              <w:bottom w:val="single" w:sz="4" w:space="0" w:color="000000"/>
              <w:right w:val="single" w:sz="6" w:space="0" w:color="000000"/>
            </w:tcBorders>
          </w:tcPr>
          <w:p w14:paraId="3798E754" w14:textId="5B48CBAB"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60</w:t>
            </w:r>
          </w:p>
        </w:tc>
        <w:tc>
          <w:tcPr>
            <w:tcW w:w="2693" w:type="dxa"/>
            <w:tcBorders>
              <w:top w:val="single" w:sz="6" w:space="0" w:color="000000"/>
              <w:left w:val="single" w:sz="6" w:space="0" w:color="000000"/>
              <w:bottom w:val="single" w:sz="4" w:space="0" w:color="000000"/>
              <w:right w:val="single" w:sz="4" w:space="0" w:color="000000"/>
            </w:tcBorders>
          </w:tcPr>
          <w:p w14:paraId="7FEF4FF6" w14:textId="6BE9DA7B" w:rsidR="002A15FF" w:rsidRPr="002A15FF" w:rsidRDefault="002A15FF" w:rsidP="002A15FF">
            <w:pPr>
              <w:jc w:val="center"/>
              <w:rPr>
                <w:rFonts w:ascii="Times New Roman" w:hAnsi="Times New Roman"/>
                <w:sz w:val="24"/>
                <w:szCs w:val="24"/>
              </w:rPr>
            </w:pPr>
            <w:r w:rsidRPr="002A15FF">
              <w:rPr>
                <w:rFonts w:ascii="Times New Roman" w:hAnsi="Times New Roman" w:cs="Times New Roman"/>
              </w:rPr>
              <w:t>60</w:t>
            </w:r>
          </w:p>
        </w:tc>
        <w:tc>
          <w:tcPr>
            <w:tcW w:w="2552" w:type="dxa"/>
            <w:tcBorders>
              <w:top w:val="single" w:sz="6" w:space="0" w:color="000000"/>
              <w:left w:val="single" w:sz="6" w:space="0" w:color="000000"/>
              <w:bottom w:val="single" w:sz="4" w:space="0" w:color="000000"/>
              <w:right w:val="single" w:sz="4" w:space="0" w:color="000000"/>
            </w:tcBorders>
          </w:tcPr>
          <w:p w14:paraId="395C3CEA" w14:textId="5E70BCD0" w:rsidR="002A15FF" w:rsidRPr="002A15FF" w:rsidRDefault="002A15FF" w:rsidP="002A15FF">
            <w:pPr>
              <w:jc w:val="center"/>
              <w:rPr>
                <w:rFonts w:ascii="Times New Roman" w:hAnsi="Times New Roman"/>
                <w:sz w:val="24"/>
                <w:szCs w:val="24"/>
              </w:rPr>
            </w:pPr>
            <w:r w:rsidRPr="002A15FF">
              <w:rPr>
                <w:rFonts w:ascii="Times New Roman" w:eastAsia="Calibri" w:hAnsi="Times New Roman" w:cs="Times New Roman"/>
              </w:rPr>
              <w:t>60</w:t>
            </w:r>
          </w:p>
        </w:tc>
      </w:tr>
      <w:bookmarkEnd w:id="2"/>
    </w:tbl>
    <w:p w14:paraId="0AAF7640" w14:textId="77777777" w:rsidR="00570486" w:rsidRPr="00B55FB1"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60B1C" w14:textId="77777777" w:rsidR="0048014D" w:rsidRDefault="0048014D" w:rsidP="0024553B">
      <w:pPr>
        <w:spacing w:after="0" w:line="240" w:lineRule="auto"/>
      </w:pPr>
      <w:r>
        <w:separator/>
      </w:r>
    </w:p>
  </w:endnote>
  <w:endnote w:type="continuationSeparator" w:id="0">
    <w:p w14:paraId="0C5CC86C" w14:textId="77777777" w:rsidR="0048014D" w:rsidRDefault="0048014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B52D" w14:textId="77777777" w:rsidR="0048014D" w:rsidRDefault="0048014D" w:rsidP="0024553B">
      <w:pPr>
        <w:spacing w:after="0" w:line="240" w:lineRule="auto"/>
      </w:pPr>
      <w:r>
        <w:separator/>
      </w:r>
    </w:p>
  </w:footnote>
  <w:footnote w:type="continuationSeparator" w:id="0">
    <w:p w14:paraId="4AA6A8EE" w14:textId="77777777" w:rsidR="0048014D" w:rsidRDefault="0048014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0BB54E4"/>
    <w:multiLevelType w:val="multilevel"/>
    <w:tmpl w:val="C8366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0"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8"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1"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36978828">
    <w:abstractNumId w:val="27"/>
  </w:num>
  <w:num w:numId="2" w16cid:durableId="267154115">
    <w:abstractNumId w:val="22"/>
  </w:num>
  <w:num w:numId="3" w16cid:durableId="395935494">
    <w:abstractNumId w:val="4"/>
  </w:num>
  <w:num w:numId="4" w16cid:durableId="1874993730">
    <w:abstractNumId w:val="10"/>
  </w:num>
  <w:num w:numId="5" w16cid:durableId="252980503">
    <w:abstractNumId w:val="29"/>
  </w:num>
  <w:num w:numId="6" w16cid:durableId="504520500">
    <w:abstractNumId w:val="7"/>
  </w:num>
  <w:num w:numId="7" w16cid:durableId="1428043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541392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4091804">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506049">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296341">
    <w:abstractNumId w:val="1"/>
  </w:num>
  <w:num w:numId="12" w16cid:durableId="84302848">
    <w:abstractNumId w:val="9"/>
  </w:num>
  <w:num w:numId="13" w16cid:durableId="296841732">
    <w:abstractNumId w:val="0"/>
  </w:num>
  <w:num w:numId="14" w16cid:durableId="1969624681">
    <w:abstractNumId w:val="2"/>
  </w:num>
  <w:num w:numId="15" w16cid:durableId="1225720284">
    <w:abstractNumId w:val="16"/>
  </w:num>
  <w:num w:numId="16" w16cid:durableId="269046230">
    <w:abstractNumId w:val="21"/>
  </w:num>
  <w:num w:numId="17" w16cid:durableId="735081815">
    <w:abstractNumId w:val="24"/>
  </w:num>
  <w:num w:numId="18" w16cid:durableId="2027175976">
    <w:abstractNumId w:val="17"/>
  </w:num>
  <w:num w:numId="19" w16cid:durableId="987444550">
    <w:abstractNumId w:val="8"/>
  </w:num>
  <w:num w:numId="20" w16cid:durableId="1471946184">
    <w:abstractNumId w:val="25"/>
  </w:num>
  <w:num w:numId="21" w16cid:durableId="701129436">
    <w:abstractNumId w:val="12"/>
  </w:num>
  <w:num w:numId="22" w16cid:durableId="1722706199">
    <w:abstractNumId w:val="6"/>
  </w:num>
  <w:num w:numId="23" w16cid:durableId="1940992048">
    <w:abstractNumId w:val="14"/>
  </w:num>
  <w:num w:numId="24" w16cid:durableId="1791391523">
    <w:abstractNumId w:val="30"/>
  </w:num>
  <w:num w:numId="25" w16cid:durableId="1180267831">
    <w:abstractNumId w:val="19"/>
  </w:num>
  <w:num w:numId="26" w16cid:durableId="191654773">
    <w:abstractNumId w:val="11"/>
  </w:num>
  <w:num w:numId="27" w16cid:durableId="2060009254">
    <w:abstractNumId w:val="20"/>
  </w:num>
  <w:num w:numId="28" w16cid:durableId="1289168156">
    <w:abstractNumId w:val="3"/>
  </w:num>
  <w:num w:numId="29" w16cid:durableId="298074287">
    <w:abstractNumId w:val="31"/>
  </w:num>
  <w:num w:numId="30" w16cid:durableId="1193962024">
    <w:abstractNumId w:val="26"/>
  </w:num>
  <w:num w:numId="31" w16cid:durableId="369258473">
    <w:abstractNumId w:val="15"/>
  </w:num>
  <w:num w:numId="32" w16cid:durableId="121643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101383">
    <w:abstractNumId w:val="28"/>
  </w:num>
  <w:num w:numId="34" w16cid:durableId="806165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51D54"/>
    <w:rsid w:val="000B6D9F"/>
    <w:rsid w:val="000C4E15"/>
    <w:rsid w:val="000C70A6"/>
    <w:rsid w:val="001055A1"/>
    <w:rsid w:val="00125A90"/>
    <w:rsid w:val="001C1517"/>
    <w:rsid w:val="001C1668"/>
    <w:rsid w:val="00226C86"/>
    <w:rsid w:val="0024553B"/>
    <w:rsid w:val="00277EC5"/>
    <w:rsid w:val="002855F6"/>
    <w:rsid w:val="002A15FF"/>
    <w:rsid w:val="002B6E58"/>
    <w:rsid w:val="002B72AC"/>
    <w:rsid w:val="002C519E"/>
    <w:rsid w:val="002C7992"/>
    <w:rsid w:val="002D034A"/>
    <w:rsid w:val="002E2676"/>
    <w:rsid w:val="002F70F7"/>
    <w:rsid w:val="003453DF"/>
    <w:rsid w:val="00366514"/>
    <w:rsid w:val="00392139"/>
    <w:rsid w:val="00393926"/>
    <w:rsid w:val="003E28F5"/>
    <w:rsid w:val="003E7975"/>
    <w:rsid w:val="0048014D"/>
    <w:rsid w:val="004D5770"/>
    <w:rsid w:val="0054119B"/>
    <w:rsid w:val="00570486"/>
    <w:rsid w:val="00590320"/>
    <w:rsid w:val="005F6CE1"/>
    <w:rsid w:val="00607317"/>
    <w:rsid w:val="006C75C1"/>
    <w:rsid w:val="006D3EBF"/>
    <w:rsid w:val="006F1B4C"/>
    <w:rsid w:val="007622E0"/>
    <w:rsid w:val="007975BE"/>
    <w:rsid w:val="007B5C52"/>
    <w:rsid w:val="007D7682"/>
    <w:rsid w:val="007E6230"/>
    <w:rsid w:val="008201EB"/>
    <w:rsid w:val="00823139"/>
    <w:rsid w:val="0082548F"/>
    <w:rsid w:val="00837155"/>
    <w:rsid w:val="0084332E"/>
    <w:rsid w:val="00870D0C"/>
    <w:rsid w:val="00881B32"/>
    <w:rsid w:val="00882F7D"/>
    <w:rsid w:val="008F229E"/>
    <w:rsid w:val="00910784"/>
    <w:rsid w:val="009443DC"/>
    <w:rsid w:val="0095518A"/>
    <w:rsid w:val="0098548C"/>
    <w:rsid w:val="009E64FE"/>
    <w:rsid w:val="00A35F17"/>
    <w:rsid w:val="00A52318"/>
    <w:rsid w:val="00A71EB1"/>
    <w:rsid w:val="00A775EB"/>
    <w:rsid w:val="00AC1C0E"/>
    <w:rsid w:val="00B137D2"/>
    <w:rsid w:val="00B55FB1"/>
    <w:rsid w:val="00BB3AFB"/>
    <w:rsid w:val="00BE1FF8"/>
    <w:rsid w:val="00C05CC8"/>
    <w:rsid w:val="00C06B6A"/>
    <w:rsid w:val="00C15F77"/>
    <w:rsid w:val="00C37569"/>
    <w:rsid w:val="00C60DAA"/>
    <w:rsid w:val="00CA68EE"/>
    <w:rsid w:val="00D14848"/>
    <w:rsid w:val="00D169A9"/>
    <w:rsid w:val="00D43D84"/>
    <w:rsid w:val="00D54D30"/>
    <w:rsid w:val="00D626B8"/>
    <w:rsid w:val="00D86D1C"/>
    <w:rsid w:val="00D9471A"/>
    <w:rsid w:val="00DF0278"/>
    <w:rsid w:val="00E0302C"/>
    <w:rsid w:val="00E44481"/>
    <w:rsid w:val="00E92067"/>
    <w:rsid w:val="00FA72FC"/>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unhideWhenUsed/>
    <w:rsid w:val="002A15F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20337513">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421440671">
      <w:bodyDiv w:val="1"/>
      <w:marLeft w:val="0"/>
      <w:marRight w:val="0"/>
      <w:marTop w:val="0"/>
      <w:marBottom w:val="0"/>
      <w:divBdr>
        <w:top w:val="none" w:sz="0" w:space="0" w:color="auto"/>
        <w:left w:val="none" w:sz="0" w:space="0" w:color="auto"/>
        <w:bottom w:val="none" w:sz="0" w:space="0" w:color="auto"/>
        <w:right w:val="none" w:sz="0" w:space="0" w:color="auto"/>
      </w:divBdr>
    </w:div>
    <w:div w:id="1693729871">
      <w:bodyDiv w:val="1"/>
      <w:marLeft w:val="0"/>
      <w:marRight w:val="0"/>
      <w:marTop w:val="0"/>
      <w:marBottom w:val="0"/>
      <w:divBdr>
        <w:top w:val="none" w:sz="0" w:space="0" w:color="auto"/>
        <w:left w:val="none" w:sz="0" w:space="0" w:color="auto"/>
        <w:bottom w:val="none" w:sz="0" w:space="0" w:color="auto"/>
        <w:right w:val="none" w:sz="0" w:space="0" w:color="auto"/>
      </w:divBdr>
    </w:div>
    <w:div w:id="20253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databot.ua/c/UA12020010010037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7021</Words>
  <Characters>4003</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23</cp:revision>
  <dcterms:created xsi:type="dcterms:W3CDTF">2023-09-14T08:37:00Z</dcterms:created>
  <dcterms:modified xsi:type="dcterms:W3CDTF">2025-02-03T10:32:00Z</dcterms:modified>
</cp:coreProperties>
</file>