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BFFFBBF" w:rsidR="002E523A" w:rsidRPr="00BB5264" w:rsidRDefault="00423325" w:rsidP="008C6072">
            <w:pPr>
              <w:rPr>
                <w:rFonts w:ascii="Times New Roman" w:hAnsi="Times New Roman" w:cs="Times New Roman"/>
                <w:sz w:val="24"/>
                <w:szCs w:val="24"/>
              </w:rPr>
            </w:pPr>
            <w:r w:rsidRPr="00423325">
              <w:rPr>
                <w:rFonts w:ascii="Times New Roman" w:hAnsi="Times New Roman" w:cs="Times New Roman"/>
                <w:sz w:val="24"/>
                <w:szCs w:val="24"/>
              </w:rPr>
              <w:t>ДК 021:2015 код 30160000-8 Магнітні картки (</w:t>
            </w:r>
            <w:proofErr w:type="spellStart"/>
            <w:r w:rsidRPr="00423325">
              <w:rPr>
                <w:rFonts w:ascii="Times New Roman" w:hAnsi="Times New Roman" w:cs="Times New Roman"/>
                <w:sz w:val="24"/>
                <w:szCs w:val="24"/>
              </w:rPr>
              <w:t>Скретч</w:t>
            </w:r>
            <w:proofErr w:type="spellEnd"/>
            <w:r w:rsidRPr="00423325">
              <w:rPr>
                <w:rFonts w:ascii="Times New Roman" w:hAnsi="Times New Roman" w:cs="Times New Roman"/>
                <w:sz w:val="24"/>
                <w:szCs w:val="24"/>
              </w:rPr>
              <w:t>-картки (ваучери) номіналом 100 грн., призначені для поповнення рахунку абонентів мереж рухомого (мобільного) телефонного зв’язку «Київстар», «</w:t>
            </w:r>
            <w:proofErr w:type="spellStart"/>
            <w:r w:rsidRPr="00423325">
              <w:rPr>
                <w:rFonts w:ascii="Times New Roman" w:hAnsi="Times New Roman" w:cs="Times New Roman"/>
                <w:sz w:val="24"/>
                <w:szCs w:val="24"/>
              </w:rPr>
              <w:t>Vodafone</w:t>
            </w:r>
            <w:proofErr w:type="spellEnd"/>
            <w:r w:rsidRPr="00423325">
              <w:rPr>
                <w:rFonts w:ascii="Times New Roman" w:hAnsi="Times New Roman" w:cs="Times New Roman"/>
                <w:sz w:val="24"/>
                <w:szCs w:val="24"/>
              </w:rPr>
              <w:t>»)</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D72CA98" w:rsidR="00672002" w:rsidRPr="006A6E07" w:rsidRDefault="006A6E07" w:rsidP="005C3E0E">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00423325" w:rsidRPr="00423325">
              <w:rPr>
                <w:rFonts w:ascii="Times New Roman" w:hAnsi="Times New Roman" w:cs="Times New Roman"/>
                <w:sz w:val="24"/>
                <w:szCs w:val="24"/>
              </w:rPr>
              <w:t>UA-2024-09-03-011294-a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3228D4B" w:rsidR="00B55857" w:rsidRPr="006A6E07" w:rsidRDefault="00423325" w:rsidP="007C6E6F">
            <w:pPr>
              <w:rPr>
                <w:rFonts w:ascii="Times New Roman" w:hAnsi="Times New Roman" w:cs="Times New Roman"/>
                <w:sz w:val="24"/>
                <w:szCs w:val="24"/>
              </w:rPr>
            </w:pPr>
            <w:r w:rsidRPr="00423325">
              <w:rPr>
                <w:rFonts w:ascii="Times New Roman" w:hAnsi="Times New Roman" w:cs="Times New Roman"/>
                <w:sz w:val="24"/>
                <w:szCs w:val="24"/>
              </w:rPr>
              <w:t>14 720,00</w:t>
            </w:r>
            <w:r w:rsidRPr="00423325">
              <w:rPr>
                <w:rFonts w:ascii="Times New Roman" w:hAnsi="Times New Roman" w:cs="Times New Roman"/>
                <w:sz w:val="24"/>
                <w:szCs w:val="24"/>
              </w:rPr>
              <w:t> </w:t>
            </w:r>
            <w:r w:rsidR="00CD6DD3" w:rsidRPr="006A6E0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1DA56D56" w14:textId="77777777" w:rsidR="00423325" w:rsidRPr="00423325" w:rsidRDefault="00423325" w:rsidP="00423325">
            <w:pPr>
              <w:rPr>
                <w:rFonts w:ascii="Times New Roman" w:hAnsi="Times New Roman" w:cs="Times New Roman"/>
                <w:sz w:val="24"/>
                <w:szCs w:val="24"/>
              </w:rPr>
            </w:pPr>
            <w:r w:rsidRPr="00423325">
              <w:rPr>
                <w:rFonts w:ascii="Times New Roman" w:hAnsi="Times New Roman" w:cs="Times New Roman"/>
                <w:sz w:val="24"/>
                <w:szCs w:val="24"/>
              </w:rPr>
              <w:t xml:space="preserve">Джерело фінансування - кошти міжнародної технічної допомоги, виділені за проектом «Епідеміологічна та молекулярна характеристика </w:t>
            </w:r>
            <w:proofErr w:type="spellStart"/>
            <w:r w:rsidRPr="00423325">
              <w:rPr>
                <w:rFonts w:ascii="Times New Roman" w:hAnsi="Times New Roman" w:cs="Times New Roman"/>
                <w:sz w:val="24"/>
                <w:szCs w:val="24"/>
              </w:rPr>
              <w:t>Francisella</w:t>
            </w:r>
            <w:proofErr w:type="spellEnd"/>
            <w:r w:rsidRPr="00423325">
              <w:rPr>
                <w:rFonts w:ascii="Times New Roman" w:hAnsi="Times New Roman" w:cs="Times New Roman"/>
                <w:sz w:val="24"/>
                <w:szCs w:val="24"/>
              </w:rPr>
              <w:t xml:space="preserve"> </w:t>
            </w:r>
            <w:proofErr w:type="spellStart"/>
            <w:r w:rsidRPr="00423325">
              <w:rPr>
                <w:rFonts w:ascii="Times New Roman" w:hAnsi="Times New Roman" w:cs="Times New Roman"/>
                <w:sz w:val="24"/>
                <w:szCs w:val="24"/>
              </w:rPr>
              <w:t>tularensis</w:t>
            </w:r>
            <w:proofErr w:type="spellEnd"/>
            <w:r w:rsidRPr="00423325">
              <w:rPr>
                <w:rFonts w:ascii="Times New Roman" w:hAnsi="Times New Roman" w:cs="Times New Roman"/>
                <w:sz w:val="24"/>
                <w:szCs w:val="24"/>
              </w:rPr>
              <w:t xml:space="preserve"> (паличка туляремії) в країнах Чорноморського регіону (Грузія, Туреччина, Україна)» за фінансовою підтримкою Агентства зі скорочення військової загрози міністерства оборони США (далі- DTRA) згідно з повідомленням про надання гранту №HDTRA12310018 від 29 вересня 2023 року. лінія 3612</w:t>
            </w:r>
          </w:p>
          <w:p w14:paraId="6E604CF0" w14:textId="77777777" w:rsidR="00423325" w:rsidRPr="00423325" w:rsidRDefault="00423325" w:rsidP="00423325">
            <w:pPr>
              <w:rPr>
                <w:rFonts w:ascii="Times New Roman" w:hAnsi="Times New Roman" w:cs="Times New Roman"/>
                <w:sz w:val="24"/>
                <w:szCs w:val="24"/>
              </w:rPr>
            </w:pPr>
            <w:r w:rsidRPr="00423325">
              <w:rPr>
                <w:rFonts w:ascii="Times New Roman" w:hAnsi="Times New Roman" w:cs="Times New Roman"/>
                <w:sz w:val="24"/>
                <w:szCs w:val="24"/>
              </w:rPr>
              <w:t>Сума коштів:</w:t>
            </w:r>
          </w:p>
          <w:p w14:paraId="7F748513" w14:textId="77777777" w:rsidR="00423325" w:rsidRPr="00423325" w:rsidRDefault="00423325" w:rsidP="00423325">
            <w:pPr>
              <w:rPr>
                <w:rFonts w:ascii="Times New Roman" w:hAnsi="Times New Roman" w:cs="Times New Roman"/>
                <w:sz w:val="24"/>
                <w:szCs w:val="24"/>
              </w:rPr>
            </w:pPr>
            <w:r w:rsidRPr="00423325">
              <w:rPr>
                <w:rFonts w:ascii="Times New Roman" w:hAnsi="Times New Roman" w:cs="Times New Roman"/>
                <w:sz w:val="24"/>
                <w:szCs w:val="24"/>
              </w:rPr>
              <w:t>14 720,00 UAH</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423325"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23325"/>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BE4336"/>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BE4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8585">
      <w:bodyDiv w:val="1"/>
      <w:marLeft w:val="0"/>
      <w:marRight w:val="0"/>
      <w:marTop w:val="0"/>
      <w:marBottom w:val="0"/>
      <w:divBdr>
        <w:top w:val="none" w:sz="0" w:space="0" w:color="auto"/>
        <w:left w:val="none" w:sz="0" w:space="0" w:color="auto"/>
        <w:bottom w:val="none" w:sz="0" w:space="0" w:color="auto"/>
        <w:right w:val="none" w:sz="0" w:space="0" w:color="auto"/>
      </w:divBdr>
      <w:divsChild>
        <w:div w:id="1295915072">
          <w:marLeft w:val="-225"/>
          <w:marRight w:val="-225"/>
          <w:marTop w:val="0"/>
          <w:marBottom w:val="0"/>
          <w:divBdr>
            <w:top w:val="none" w:sz="0" w:space="0" w:color="auto"/>
            <w:left w:val="none" w:sz="0" w:space="0" w:color="auto"/>
            <w:bottom w:val="none" w:sz="0" w:space="0" w:color="auto"/>
            <w:right w:val="none" w:sz="0" w:space="0" w:color="auto"/>
          </w:divBdr>
          <w:divsChild>
            <w:div w:id="1108770567">
              <w:marLeft w:val="0"/>
              <w:marRight w:val="0"/>
              <w:marTop w:val="0"/>
              <w:marBottom w:val="0"/>
              <w:divBdr>
                <w:top w:val="none" w:sz="0" w:space="0" w:color="auto"/>
                <w:left w:val="none" w:sz="0" w:space="0" w:color="auto"/>
                <w:bottom w:val="none" w:sz="0" w:space="0" w:color="auto"/>
                <w:right w:val="none" w:sz="0" w:space="0" w:color="auto"/>
              </w:divBdr>
            </w:div>
          </w:divsChild>
        </w:div>
        <w:div w:id="2051220765">
          <w:marLeft w:val="-225"/>
          <w:marRight w:val="-225"/>
          <w:marTop w:val="0"/>
          <w:marBottom w:val="0"/>
          <w:divBdr>
            <w:top w:val="none" w:sz="0" w:space="0" w:color="auto"/>
            <w:left w:val="none" w:sz="0" w:space="0" w:color="auto"/>
            <w:bottom w:val="none" w:sz="0" w:space="0" w:color="auto"/>
            <w:right w:val="none" w:sz="0" w:space="0" w:color="auto"/>
          </w:divBdr>
          <w:divsChild>
            <w:div w:id="1891574797">
              <w:marLeft w:val="0"/>
              <w:marRight w:val="0"/>
              <w:marTop w:val="0"/>
              <w:marBottom w:val="0"/>
              <w:divBdr>
                <w:top w:val="none" w:sz="0" w:space="0" w:color="auto"/>
                <w:left w:val="none" w:sz="0" w:space="0" w:color="auto"/>
                <w:bottom w:val="none" w:sz="0" w:space="0" w:color="auto"/>
                <w:right w:val="none" w:sz="0" w:space="0" w:color="auto"/>
              </w:divBdr>
            </w:div>
            <w:div w:id="729767382">
              <w:marLeft w:val="0"/>
              <w:marRight w:val="0"/>
              <w:marTop w:val="0"/>
              <w:marBottom w:val="0"/>
              <w:divBdr>
                <w:top w:val="none" w:sz="0" w:space="0" w:color="auto"/>
                <w:left w:val="none" w:sz="0" w:space="0" w:color="auto"/>
                <w:bottom w:val="none" w:sz="0" w:space="0" w:color="auto"/>
                <w:right w:val="none" w:sz="0" w:space="0" w:color="auto"/>
              </w:divBdr>
            </w:div>
          </w:divsChild>
        </w:div>
        <w:div w:id="1841045711">
          <w:marLeft w:val="-225"/>
          <w:marRight w:val="-225"/>
          <w:marTop w:val="0"/>
          <w:marBottom w:val="0"/>
          <w:divBdr>
            <w:top w:val="none" w:sz="0" w:space="0" w:color="auto"/>
            <w:left w:val="none" w:sz="0" w:space="0" w:color="auto"/>
            <w:bottom w:val="none" w:sz="0" w:space="0" w:color="auto"/>
            <w:right w:val="none" w:sz="0" w:space="0" w:color="auto"/>
          </w:divBdr>
          <w:divsChild>
            <w:div w:id="1376807276">
              <w:marLeft w:val="0"/>
              <w:marRight w:val="0"/>
              <w:marTop w:val="0"/>
              <w:marBottom w:val="0"/>
              <w:divBdr>
                <w:top w:val="none" w:sz="0" w:space="0" w:color="auto"/>
                <w:left w:val="none" w:sz="0" w:space="0" w:color="auto"/>
                <w:bottom w:val="none" w:sz="0" w:space="0" w:color="auto"/>
                <w:right w:val="none" w:sz="0" w:space="0" w:color="auto"/>
              </w:divBdr>
            </w:div>
            <w:div w:id="18076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26909533">
      <w:bodyDiv w:val="1"/>
      <w:marLeft w:val="0"/>
      <w:marRight w:val="0"/>
      <w:marTop w:val="0"/>
      <w:marBottom w:val="0"/>
      <w:divBdr>
        <w:top w:val="none" w:sz="0" w:space="0" w:color="auto"/>
        <w:left w:val="none" w:sz="0" w:space="0" w:color="auto"/>
        <w:bottom w:val="none" w:sz="0" w:space="0" w:color="auto"/>
        <w:right w:val="none" w:sz="0" w:space="0" w:color="auto"/>
      </w:divBdr>
      <w:divsChild>
        <w:div w:id="1650086833">
          <w:marLeft w:val="-225"/>
          <w:marRight w:val="-225"/>
          <w:marTop w:val="0"/>
          <w:marBottom w:val="0"/>
          <w:divBdr>
            <w:top w:val="none" w:sz="0" w:space="0" w:color="auto"/>
            <w:left w:val="none" w:sz="0" w:space="0" w:color="auto"/>
            <w:bottom w:val="none" w:sz="0" w:space="0" w:color="auto"/>
            <w:right w:val="none" w:sz="0" w:space="0" w:color="auto"/>
          </w:divBdr>
          <w:divsChild>
            <w:div w:id="1878663526">
              <w:marLeft w:val="0"/>
              <w:marRight w:val="0"/>
              <w:marTop w:val="0"/>
              <w:marBottom w:val="0"/>
              <w:divBdr>
                <w:top w:val="none" w:sz="0" w:space="0" w:color="auto"/>
                <w:left w:val="none" w:sz="0" w:space="0" w:color="auto"/>
                <w:bottom w:val="none" w:sz="0" w:space="0" w:color="auto"/>
                <w:right w:val="none" w:sz="0" w:space="0" w:color="auto"/>
              </w:divBdr>
            </w:div>
          </w:divsChild>
        </w:div>
        <w:div w:id="724449799">
          <w:marLeft w:val="-225"/>
          <w:marRight w:val="-225"/>
          <w:marTop w:val="0"/>
          <w:marBottom w:val="0"/>
          <w:divBdr>
            <w:top w:val="none" w:sz="0" w:space="0" w:color="auto"/>
            <w:left w:val="none" w:sz="0" w:space="0" w:color="auto"/>
            <w:bottom w:val="none" w:sz="0" w:space="0" w:color="auto"/>
            <w:right w:val="none" w:sz="0" w:space="0" w:color="auto"/>
          </w:divBdr>
          <w:divsChild>
            <w:div w:id="1209413547">
              <w:marLeft w:val="0"/>
              <w:marRight w:val="0"/>
              <w:marTop w:val="0"/>
              <w:marBottom w:val="0"/>
              <w:divBdr>
                <w:top w:val="none" w:sz="0" w:space="0" w:color="auto"/>
                <w:left w:val="none" w:sz="0" w:space="0" w:color="auto"/>
                <w:bottom w:val="none" w:sz="0" w:space="0" w:color="auto"/>
                <w:right w:val="none" w:sz="0" w:space="0" w:color="auto"/>
              </w:divBdr>
            </w:div>
            <w:div w:id="11587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2624</Words>
  <Characters>1496</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2024-10-14T08:04:00Z</dcterms:created>
  <dcterms:modified xsi:type="dcterms:W3CDTF">2024-10-14T08:04:00Z</dcterms:modified>
</cp:coreProperties>
</file>