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D6F2329" w:rsidR="002E523A" w:rsidRPr="00DA78E2" w:rsidRDefault="00BC0F6A" w:rsidP="00880405">
            <w:pPr>
              <w:ind w:firstLine="317"/>
              <w:jc w:val="both"/>
              <w:rPr>
                <w:rFonts w:ascii="Arial" w:hAnsi="Arial" w:cs="Arial"/>
                <w:color w:val="333333"/>
                <w:sz w:val="30"/>
                <w:szCs w:val="30"/>
              </w:rPr>
            </w:pPr>
            <w:r w:rsidRPr="00BC0F6A">
              <w:rPr>
                <w:rFonts w:ascii="Times New Roman" w:hAnsi="Times New Roman" w:cs="Times New Roman"/>
                <w:bCs/>
                <w:sz w:val="24"/>
                <w:szCs w:val="24"/>
              </w:rPr>
              <w:t>ДК 021:2015:55120000-7 Послуги з організації зустрічей і конференцій у готелях (Послуги із організації та забезпечення проведення заходів: «Робоча зустріч з МіО», «Робоча зустріч з представниками регіональних НУО, що працюють з державними програмами профілактики ВІЛ-інфекції та догляду та підтримки людей, які живуть з ВІЛ», «Конференція "Здійснення заходів щодо протидії ВІЛ-інфекції та туберкульозу для засуджених та осіб, узятих під варту в слідчих ізоляторах та установах виконання покарань ДКВС України», «Координаційна зустріч з питань ЗПТ з представниками регіонів та CDC», «Зустрічі зацікавлених сторін з посилення епіднагляду за ВІЛ-інфекцією  та  реагування на нещодавню ВІЛ-інфекцію», «Робоча зустріч з PrEP», «Робоча зустріч з питань лікування ВІЛ», «Координаційна зустріч з питань тестування на ВІЛ із зацікавленими сторонами», «Регіональні зустрічі зацікавлених сторін щодо пілотування епіднагляду на основі випадку ВІЛ-інфекції (Regional stakeholder meeting on CBS piloting)», «Робочі зустрічі з питань прихильності до антиретровірусної терапії», «Робоча зустріч з питань тестування на ВІЛ», «Регіональні зустрічі з реалізації процедури реагування громадського здоров'я на нещодавню ВІЛ-інфекцію», «Проведення щорічного планування колективом ЦГЗ та партнерами реалізації програми профілактики, діагностики та лікування ВІЛ-інфекції», «Зустрічі мультидисциплінарних регіональних команд»)</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24EC0C0D" w:rsidR="00672002" w:rsidRPr="00B91B88" w:rsidRDefault="005E1449" w:rsidP="00DA78E2">
            <w:pPr>
              <w:ind w:firstLine="317"/>
              <w:rPr>
                <w:rFonts w:ascii="Times New Roman" w:hAnsi="Times New Roman" w:cs="Times New Roman"/>
                <w:color w:val="000000" w:themeColor="text1"/>
                <w:sz w:val="24"/>
                <w:szCs w:val="24"/>
              </w:rPr>
            </w:pPr>
            <w:r>
              <w:rPr>
                <w:rFonts w:ascii="Arial" w:hAnsi="Arial" w:cs="Arial"/>
                <w:color w:val="555555"/>
                <w:sz w:val="20"/>
                <w:szCs w:val="20"/>
                <w:shd w:val="clear" w:color="auto" w:fill="F3F7FA"/>
              </w:rPr>
              <w:t> </w:t>
            </w:r>
            <w:r w:rsidRPr="005E1449">
              <w:rPr>
                <w:rFonts w:ascii="Times New Roman" w:hAnsi="Times New Roman" w:cs="Times New Roman"/>
                <w:color w:val="000000" w:themeColor="text1"/>
                <w:sz w:val="24"/>
                <w:szCs w:val="24"/>
                <w:shd w:val="clear" w:color="auto" w:fill="FFFFFF"/>
              </w:rPr>
              <w:t>UA-2025-03-24-013828-a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B91B88" w:rsidRDefault="00B55857" w:rsidP="00880405">
            <w:pPr>
              <w:ind w:firstLine="317"/>
              <w:rPr>
                <w:rFonts w:ascii="Times New Roman" w:hAnsi="Times New Roman" w:cs="Times New Roman"/>
                <w:color w:val="000000" w:themeColor="text1"/>
                <w:sz w:val="24"/>
                <w:szCs w:val="24"/>
              </w:rPr>
            </w:pPr>
            <w:r w:rsidRPr="00B91B88">
              <w:rPr>
                <w:rFonts w:ascii="Times New Roman" w:hAnsi="Times New Roman" w:cs="Times New Roman"/>
                <w:color w:val="000000" w:themeColor="text1"/>
                <w:sz w:val="24"/>
                <w:szCs w:val="24"/>
              </w:rPr>
              <w:t>Відкриті торги</w:t>
            </w:r>
            <w:r w:rsidR="00FB46D1" w:rsidRPr="00B91B88">
              <w:rPr>
                <w:rFonts w:ascii="Times New Roman" w:hAnsi="Times New Roman" w:cs="Times New Roman"/>
                <w:color w:val="000000" w:themeColor="text1"/>
                <w:sz w:val="24"/>
                <w:szCs w:val="24"/>
              </w:rPr>
              <w:t xml:space="preserve"> з особливостями</w:t>
            </w:r>
          </w:p>
        </w:tc>
      </w:tr>
      <w:tr w:rsidR="00B55857" w:rsidRPr="002E523A" w14:paraId="373667A0" w14:textId="77777777" w:rsidTr="00817DDF">
        <w:trPr>
          <w:trHeight w:val="671"/>
        </w:trPr>
        <w:tc>
          <w:tcPr>
            <w:tcW w:w="3681" w:type="dxa"/>
          </w:tcPr>
          <w:p w14:paraId="26CD7B14" w14:textId="1A146FA8" w:rsidR="00B55857" w:rsidRPr="00BE0FC1" w:rsidRDefault="00B55857">
            <w:pPr>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Очікувана вартість предмета закупівлі</w:t>
            </w:r>
          </w:p>
        </w:tc>
        <w:tc>
          <w:tcPr>
            <w:tcW w:w="6237" w:type="dxa"/>
          </w:tcPr>
          <w:p w14:paraId="33F77453" w14:textId="0FF2F533" w:rsidR="00B55857" w:rsidRPr="00BE0FC1" w:rsidRDefault="00BE0FC1" w:rsidP="006A2258">
            <w:pPr>
              <w:spacing w:before="75"/>
              <w:ind w:firstLine="317"/>
              <w:rPr>
                <w:rFonts w:ascii="Times New Roman" w:hAnsi="Times New Roman" w:cs="Times New Roman"/>
                <w:color w:val="000000" w:themeColor="text1"/>
                <w:sz w:val="24"/>
                <w:szCs w:val="24"/>
                <w:shd w:val="clear" w:color="auto" w:fill="FFFFFF"/>
              </w:rPr>
            </w:pPr>
            <w:r w:rsidRPr="00BE0FC1">
              <w:rPr>
                <w:rFonts w:ascii="Times New Roman" w:hAnsi="Times New Roman" w:cs="Times New Roman"/>
                <w:color w:val="000000" w:themeColor="text1"/>
                <w:sz w:val="24"/>
                <w:szCs w:val="24"/>
                <w:shd w:val="clear" w:color="auto" w:fill="FFFFFF"/>
              </w:rPr>
              <w:t>9 256 089,85</w:t>
            </w:r>
            <w:r w:rsidRPr="00BE0FC1">
              <w:rPr>
                <w:rFonts w:ascii="Times New Roman" w:hAnsi="Times New Roman" w:cs="Times New Roman"/>
                <w:color w:val="000000" w:themeColor="text1"/>
                <w:sz w:val="24"/>
                <w:szCs w:val="24"/>
                <w:shd w:val="clear" w:color="auto" w:fill="FFFFFF"/>
              </w:rPr>
              <w:t xml:space="preserve"> </w:t>
            </w:r>
            <w:r w:rsidR="00FB46D1" w:rsidRPr="00BE0FC1">
              <w:rPr>
                <w:rFonts w:ascii="Times New Roman" w:hAnsi="Times New Roman" w:cs="Times New Roman"/>
                <w:color w:val="000000" w:themeColor="text1"/>
                <w:sz w:val="24"/>
                <w:szCs w:val="24"/>
                <w:shd w:val="clear" w:color="auto" w:fill="FFFFFF"/>
              </w:rPr>
              <w:t>грн</w:t>
            </w:r>
            <w:r w:rsidR="00880405" w:rsidRPr="00BE0FC1">
              <w:rPr>
                <w:rFonts w:ascii="Times New Roman" w:hAnsi="Times New Roman" w:cs="Times New Roman"/>
                <w:color w:val="000000" w:themeColor="text1"/>
                <w:sz w:val="24"/>
                <w:szCs w:val="24"/>
                <w:shd w:val="clear" w:color="auto" w:fill="FFFFFF"/>
              </w:rPr>
              <w:t xml:space="preserve"> </w:t>
            </w:r>
            <w:r w:rsidR="006A2258" w:rsidRPr="00BE0FC1">
              <w:rPr>
                <w:rFonts w:ascii="Times New Roman" w:hAnsi="Times New Roman" w:cs="Times New Roman"/>
                <w:color w:val="000000" w:themeColor="text1"/>
                <w:sz w:val="24"/>
                <w:szCs w:val="24"/>
                <w:shd w:val="clear" w:color="auto" w:fill="FFFFFF"/>
              </w:rPr>
              <w:t>бе</w:t>
            </w:r>
            <w:r w:rsidR="00880405" w:rsidRPr="00BE0FC1">
              <w:rPr>
                <w:rFonts w:ascii="Times New Roman" w:hAnsi="Times New Roman" w:cs="Times New Roman"/>
                <w:color w:val="000000" w:themeColor="text1"/>
                <w:sz w:val="24"/>
                <w:szCs w:val="24"/>
                <w:shd w:val="clear" w:color="auto" w:fill="FFFFFF"/>
              </w:rPr>
              <w:t>з</w:t>
            </w:r>
            <w:r w:rsidR="00FB46D1" w:rsidRPr="00BE0FC1">
              <w:rPr>
                <w:rFonts w:ascii="Times New Roman" w:hAnsi="Times New Roman" w:cs="Times New Roman"/>
                <w:color w:val="000000" w:themeColor="text1"/>
                <w:sz w:val="24"/>
                <w:szCs w:val="24"/>
                <w:shd w:val="clear" w:color="auto" w:fill="FFFFFF"/>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w:t>
            </w:r>
            <w:r w:rsidRPr="00A64DCA">
              <w:rPr>
                <w:rFonts w:ascii="Times New Roman" w:hAnsi="Times New Roman" w:cs="Times New Roman"/>
                <w:sz w:val="24"/>
                <w:szCs w:val="24"/>
              </w:rPr>
              <w:lastRenderedPageBreak/>
              <w:t>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B91B88"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3486DC7F" w:rsidR="007606DD" w:rsidRPr="00100F33" w:rsidRDefault="00E511CA" w:rsidP="00880405">
            <w:pPr>
              <w:tabs>
                <w:tab w:val="left" w:pos="0"/>
              </w:tabs>
              <w:spacing w:line="228" w:lineRule="auto"/>
              <w:ind w:firstLine="317"/>
              <w:jc w:val="both"/>
              <w:rPr>
                <w:rFonts w:ascii="Times New Roman" w:hAnsi="Times New Roman" w:cs="Times New Roman"/>
                <w:sz w:val="24"/>
                <w:szCs w:val="24"/>
              </w:rPr>
            </w:pPr>
            <w:r w:rsidRPr="00B91B88">
              <w:rPr>
                <w:rFonts w:ascii="Times New Roman" w:hAnsi="Times New Roman" w:cs="Times New Roman"/>
                <w:sz w:val="24"/>
                <w:szCs w:val="24"/>
              </w:rPr>
              <w:t>Відповідно до</w:t>
            </w:r>
            <w:r w:rsidR="00B04286" w:rsidRPr="00B91B88">
              <w:rPr>
                <w:rFonts w:ascii="Times New Roman" w:hAnsi="Times New Roman" w:cs="Times New Roman"/>
                <w:sz w:val="24"/>
                <w:szCs w:val="24"/>
              </w:rPr>
              <w:t xml:space="preserve"> кошторису </w:t>
            </w:r>
            <w:r w:rsidR="008A201B" w:rsidRPr="007461EC">
              <w:rPr>
                <w:rFonts w:ascii="Times New Roman" w:hAnsi="Times New Roman" w:cs="Times New Roman"/>
                <w:sz w:val="24"/>
                <w:szCs w:val="24"/>
              </w:rPr>
              <w:t xml:space="preserve">проекту </w:t>
            </w:r>
            <w:r w:rsidR="00DA78E2" w:rsidRPr="00B91B88">
              <w:rPr>
                <w:rFonts w:ascii="Times New Roman" w:hAnsi="Times New Roman" w:cs="Times New Roman"/>
                <w:sz w:val="24"/>
                <w:szCs w:val="24"/>
              </w:rPr>
              <w:t xml:space="preserve">міжнародної технічної допомоги </w:t>
            </w:r>
            <w:r w:rsidR="00B91B88" w:rsidRPr="00B91B88">
              <w:rPr>
                <w:rFonts w:ascii="Times New Roman" w:hAnsi="Times New Roman" w:cs="Times New Roman"/>
                <w:sz w:val="24"/>
                <w:szCs w:val="24"/>
              </w:rPr>
              <w:t xml:space="preserve">SILTP: </w:t>
            </w:r>
            <w:r w:rsidR="00B91B88" w:rsidRPr="00701D58">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№5NU2GGH002375-04-00 від 13.08.2024</w:t>
            </w:r>
            <w:r w:rsidR="00B91B88">
              <w:rPr>
                <w:rFonts w:ascii="Times New Roman" w:hAnsi="Times New Roman" w:cs="Times New Roman"/>
                <w:sz w:val="24"/>
                <w:szCs w:val="24"/>
              </w:rPr>
              <w:t xml:space="preserve"> </w:t>
            </w:r>
            <w:r w:rsidR="00B91B88" w:rsidRPr="00701D58">
              <w:rPr>
                <w:rFonts w:ascii="Times New Roman" w:hAnsi="Times New Roman" w:cs="Times New Roman"/>
                <w:sz w:val="24"/>
                <w:szCs w:val="24"/>
              </w:rPr>
              <w:t>р. за фінансової підтримки Департаменту охорони здоров’я та соціального забезпечення США (DHHS) «Центри контролю та проф</w:t>
            </w:r>
            <w:r w:rsidR="00B91B88">
              <w:rPr>
                <w:rFonts w:ascii="Times New Roman" w:hAnsi="Times New Roman" w:cs="Times New Roman"/>
                <w:sz w:val="24"/>
                <w:szCs w:val="24"/>
              </w:rPr>
              <w:t>ілактики захворювань США» (CDC).</w:t>
            </w:r>
            <w:bookmarkStart w:id="0" w:name="_GoBack"/>
            <w:bookmarkEnd w:id="0"/>
          </w:p>
        </w:tc>
      </w:tr>
    </w:tbl>
    <w:p w14:paraId="03CD3BB2" w14:textId="77777777" w:rsidR="00E624FB" w:rsidRPr="00B91B88" w:rsidRDefault="00BE0FC1">
      <w:pPr>
        <w:rPr>
          <w:rFonts w:ascii="Times New Roman" w:hAnsi="Times New Roman" w:cs="Times New Roman"/>
          <w:sz w:val="24"/>
          <w:szCs w:val="24"/>
        </w:rPr>
      </w:pPr>
    </w:p>
    <w:sectPr w:rsidR="00E624FB" w:rsidRPr="00B91B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4739B2"/>
    <w:rsid w:val="00486355"/>
    <w:rsid w:val="004F4402"/>
    <w:rsid w:val="00515EEA"/>
    <w:rsid w:val="005378EA"/>
    <w:rsid w:val="00560D23"/>
    <w:rsid w:val="005E1449"/>
    <w:rsid w:val="00672002"/>
    <w:rsid w:val="006A2258"/>
    <w:rsid w:val="006A2A85"/>
    <w:rsid w:val="006C7005"/>
    <w:rsid w:val="007461EC"/>
    <w:rsid w:val="007606DD"/>
    <w:rsid w:val="00765532"/>
    <w:rsid w:val="00817DDF"/>
    <w:rsid w:val="00880405"/>
    <w:rsid w:val="008A201B"/>
    <w:rsid w:val="00965748"/>
    <w:rsid w:val="00975051"/>
    <w:rsid w:val="00A0432B"/>
    <w:rsid w:val="00A64DCA"/>
    <w:rsid w:val="00B04286"/>
    <w:rsid w:val="00B353AC"/>
    <w:rsid w:val="00B55857"/>
    <w:rsid w:val="00B91B88"/>
    <w:rsid w:val="00BC0F6A"/>
    <w:rsid w:val="00BE0FC1"/>
    <w:rsid w:val="00CA65CA"/>
    <w:rsid w:val="00D572FC"/>
    <w:rsid w:val="00DA78E2"/>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3237</Words>
  <Characters>1846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19</cp:revision>
  <dcterms:created xsi:type="dcterms:W3CDTF">2022-06-08T07:41:00Z</dcterms:created>
  <dcterms:modified xsi:type="dcterms:W3CDTF">2025-03-25T09:13:00Z</dcterms:modified>
</cp:coreProperties>
</file>