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1F86"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1F042349"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CCA658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BA70812"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51ED94B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2270471E" w14:textId="77777777" w:rsidR="0061204E" w:rsidRPr="0024553B" w:rsidRDefault="0061204E" w:rsidP="0061204E">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48651AAC" w14:textId="77777777" w:rsidR="0061204E" w:rsidRPr="0024553B" w:rsidRDefault="0061204E" w:rsidP="0061204E">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24553B">
        <w:rPr>
          <w:rFonts w:ascii="Times New Roman" w:hAnsi="Times New Roman"/>
          <w:b/>
          <w:bCs/>
          <w:sz w:val="24"/>
          <w:szCs w:val="24"/>
        </w:rPr>
        <w:t xml:space="preserve"> </w:t>
      </w:r>
    </w:p>
    <w:p w14:paraId="69BD0AFA" w14:textId="3758755B" w:rsidR="0061204E" w:rsidRDefault="0061204E" w:rsidP="0061204E">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EE2E18" w:rsidRPr="00EE2E18">
        <w:rPr>
          <w:rFonts w:ascii="Times New Roman" w:hAnsi="Times New Roman"/>
          <w:b/>
          <w:bCs/>
          <w:sz w:val="24"/>
          <w:szCs w:val="24"/>
        </w:rPr>
        <w:t>63520000-0 Послуги транспортних агентств (Послуги з переміщення та перевезення вантажів)</w:t>
      </w:r>
    </w:p>
    <w:p w14:paraId="145B1880" w14:textId="77777777" w:rsidR="0061204E" w:rsidRPr="0024553B" w:rsidRDefault="0061204E" w:rsidP="0061204E">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5C7ADC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sz w:val="24"/>
          <w:szCs w:val="24"/>
        </w:rPr>
        <w:t xml:space="preserve"> </w:t>
      </w:r>
    </w:p>
    <w:p w14:paraId="5861BB59"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Державна установа: «Центр громадського здоров’я Міністерства охорони здоров’я України»,</w:t>
      </w:r>
    </w:p>
    <w:p w14:paraId="385D374C"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Місцезнаходження: 04071, Київська обл.</w:t>
      </w:r>
      <w:r>
        <w:rPr>
          <w:rStyle w:val="a3"/>
          <w:rFonts w:ascii="Times New Roman" w:hAnsi="Times New Roman"/>
          <w:sz w:val="24"/>
          <w:szCs w:val="24"/>
        </w:rPr>
        <w:t xml:space="preserve">, </w:t>
      </w:r>
      <w:r w:rsidRPr="0024553B">
        <w:rPr>
          <w:rStyle w:val="a3"/>
          <w:rFonts w:ascii="Times New Roman" w:hAnsi="Times New Roman"/>
          <w:sz w:val="24"/>
          <w:szCs w:val="24"/>
        </w:rPr>
        <w:t>м. Київ, вул. Ярославська, 41,</w:t>
      </w:r>
    </w:p>
    <w:p w14:paraId="6B1F430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ЄДРПОУ 40524109,</w:t>
      </w:r>
    </w:p>
    <w:p w14:paraId="295AB337" w14:textId="77777777" w:rsidR="0061204E" w:rsidRPr="0024553B" w:rsidRDefault="0061204E" w:rsidP="0061204E">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sz w:val="24"/>
          <w:szCs w:val="24"/>
        </w:rPr>
        <w:t>категорія замовника - Юридична особа, яка забезпечує потреби держави або територіальної громади.</w:t>
      </w:r>
    </w:p>
    <w:p w14:paraId="179A18D4" w14:textId="7E54E91C" w:rsidR="0061204E" w:rsidRDefault="0061204E" w:rsidP="0061204E">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772A68">
        <w:rPr>
          <w:rFonts w:ascii="Times New Roman" w:hAnsi="Times New Roman"/>
          <w:bCs/>
          <w:sz w:val="24"/>
          <w:szCs w:val="24"/>
        </w:rPr>
        <w:t xml:space="preserve">ДК 021:2015: </w:t>
      </w:r>
      <w:r w:rsidR="00EE2E18" w:rsidRPr="00EE2E18">
        <w:rPr>
          <w:rFonts w:ascii="Times New Roman" w:hAnsi="Times New Roman"/>
          <w:bCs/>
          <w:sz w:val="24"/>
          <w:szCs w:val="24"/>
        </w:rPr>
        <w:t>63520000-0 Послуги транспортних агентств (Послуги з переміщення та перевезення вантажів)</w:t>
      </w:r>
    </w:p>
    <w:p w14:paraId="0DB73A4F" w14:textId="77777777" w:rsidR="0061204E" w:rsidRPr="0024553B" w:rsidRDefault="0061204E" w:rsidP="0061204E">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Відкриті торги </w:t>
      </w:r>
      <w:r w:rsidRPr="004310D2">
        <w:rPr>
          <w:rFonts w:ascii="Times New Roman" w:hAnsi="Times New Roman"/>
          <w:sz w:val="24"/>
          <w:szCs w:val="24"/>
        </w:rPr>
        <w:t>у порядку визначеному Особливостями</w:t>
      </w:r>
    </w:p>
    <w:p w14:paraId="4944B281" w14:textId="419B5332" w:rsidR="0061204E" w:rsidRDefault="002C7911" w:rsidP="0061204E">
      <w:pPr>
        <w:spacing w:after="0" w:line="240" w:lineRule="auto"/>
        <w:jc w:val="both"/>
        <w:rPr>
          <w:rFonts w:ascii="Times New Roman" w:hAnsi="Times New Roman"/>
          <w:sz w:val="24"/>
          <w:szCs w:val="24"/>
        </w:rPr>
      </w:pPr>
      <w:r w:rsidRPr="002C7911">
        <w:rPr>
          <w:rFonts w:ascii="Times New Roman" w:hAnsi="Times New Roman"/>
          <w:sz w:val="24"/>
          <w:szCs w:val="24"/>
        </w:rPr>
        <w:t>UA-2025-04-18-005855-a</w:t>
      </w:r>
    </w:p>
    <w:p w14:paraId="6B80D57A" w14:textId="77777777" w:rsidR="0061204E" w:rsidRPr="0024553B" w:rsidRDefault="0061204E" w:rsidP="0061204E">
      <w:pPr>
        <w:spacing w:after="0" w:line="240" w:lineRule="auto"/>
        <w:jc w:val="both"/>
        <w:rPr>
          <w:rFonts w:ascii="Times New Roman" w:hAnsi="Times New Roman"/>
          <w:sz w:val="24"/>
          <w:szCs w:val="24"/>
        </w:rPr>
      </w:pPr>
    </w:p>
    <w:p w14:paraId="488AA8A0" w14:textId="0BF4C1E9" w:rsidR="0061204E" w:rsidRDefault="0061204E" w:rsidP="0061204E">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Pr>
          <w:rFonts w:ascii="Times New Roman" w:hAnsi="Times New Roman"/>
          <w:sz w:val="24"/>
          <w:szCs w:val="24"/>
        </w:rPr>
        <w:br/>
      </w:r>
      <w:r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Pr>
          <w:rFonts w:ascii="Times New Roman" w:hAnsi="Times New Roman"/>
          <w:sz w:val="24"/>
          <w:szCs w:val="24"/>
        </w:rPr>
        <w:t>/послуги</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Pr>
          <w:rFonts w:ascii="Times New Roman" w:hAnsi="Times New Roman"/>
          <w:sz w:val="24"/>
          <w:szCs w:val="24"/>
        </w:rPr>
        <w:t>/послуг</w:t>
      </w:r>
      <w:r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Pr>
          <w:rFonts w:ascii="Times New Roman" w:hAnsi="Times New Roman"/>
          <w:sz w:val="24"/>
          <w:szCs w:val="24"/>
        </w:rPr>
        <w:t>/послуги</w:t>
      </w:r>
      <w:r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w:t>
      </w:r>
      <w:r w:rsidRPr="00786C32">
        <w:rPr>
          <w:rFonts w:ascii="Times New Roman" w:hAnsi="Times New Roman"/>
          <w:sz w:val="24"/>
          <w:szCs w:val="24"/>
        </w:rPr>
        <w:lastRenderedPageBreak/>
        <w:t xml:space="preserve">загальнодоступної інформації про ціну </w:t>
      </w:r>
      <w:r>
        <w:rPr>
          <w:rFonts w:ascii="Times New Roman" w:hAnsi="Times New Roman"/>
          <w:sz w:val="24"/>
          <w:szCs w:val="24"/>
        </w:rPr>
        <w:t>послуг</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Pr>
          <w:rFonts w:ascii="Times New Roman" w:hAnsi="Times New Roman"/>
          <w:sz w:val="24"/>
          <w:szCs w:val="24"/>
        </w:rPr>
        <w:t>4</w:t>
      </w:r>
      <w:r w:rsidRPr="00786C32">
        <w:rPr>
          <w:rFonts w:ascii="Times New Roman" w:hAnsi="Times New Roman"/>
          <w:sz w:val="24"/>
          <w:szCs w:val="24"/>
        </w:rPr>
        <w:t xml:space="preserve"> (</w:t>
      </w:r>
      <w:r>
        <w:rPr>
          <w:rFonts w:ascii="Times New Roman" w:hAnsi="Times New Roman"/>
          <w:sz w:val="24"/>
          <w:szCs w:val="24"/>
        </w:rPr>
        <w:t>чотирьох</w:t>
      </w:r>
      <w:r w:rsidRPr="00786C32">
        <w:rPr>
          <w:rFonts w:ascii="Times New Roman" w:hAnsi="Times New Roman"/>
          <w:sz w:val="24"/>
          <w:szCs w:val="24"/>
        </w:rPr>
        <w:t xml:space="preserve">) потенційних Учасників ринку та отримала </w:t>
      </w:r>
      <w:r w:rsidR="00EE2E18">
        <w:rPr>
          <w:rFonts w:ascii="Times New Roman" w:hAnsi="Times New Roman"/>
          <w:sz w:val="24"/>
          <w:szCs w:val="24"/>
        </w:rPr>
        <w:t>2</w:t>
      </w:r>
      <w:r w:rsidRPr="00786C32">
        <w:rPr>
          <w:rFonts w:ascii="Times New Roman" w:hAnsi="Times New Roman"/>
          <w:sz w:val="24"/>
          <w:szCs w:val="24"/>
        </w:rPr>
        <w:t xml:space="preserve"> (</w:t>
      </w:r>
      <w:r w:rsidR="00EE2E18">
        <w:rPr>
          <w:rFonts w:ascii="Times New Roman" w:hAnsi="Times New Roman"/>
          <w:sz w:val="24"/>
          <w:szCs w:val="24"/>
        </w:rPr>
        <w:t>дві</w:t>
      </w:r>
      <w:r w:rsidRPr="00786C32">
        <w:rPr>
          <w:rFonts w:ascii="Times New Roman" w:hAnsi="Times New Roman"/>
          <w:sz w:val="24"/>
          <w:szCs w:val="24"/>
        </w:rPr>
        <w:t>) комерційн</w:t>
      </w:r>
      <w:r w:rsidR="00EE2E18">
        <w:rPr>
          <w:rFonts w:ascii="Times New Roman" w:hAnsi="Times New Roman"/>
          <w:sz w:val="24"/>
          <w:szCs w:val="24"/>
        </w:rPr>
        <w:t>і</w:t>
      </w:r>
      <w:r w:rsidRPr="00786C32">
        <w:rPr>
          <w:rFonts w:ascii="Times New Roman" w:hAnsi="Times New Roman"/>
          <w:sz w:val="24"/>
          <w:szCs w:val="24"/>
        </w:rPr>
        <w:t xml:space="preserve"> пропозиці</w:t>
      </w:r>
      <w:r w:rsidR="00EE2E18">
        <w:rPr>
          <w:rFonts w:ascii="Times New Roman" w:hAnsi="Times New Roman"/>
          <w:sz w:val="24"/>
          <w:szCs w:val="24"/>
        </w:rPr>
        <w:t>ї</w:t>
      </w:r>
      <w:r w:rsidRPr="00786C32">
        <w:rPr>
          <w:rFonts w:ascii="Times New Roman" w:hAnsi="Times New Roman"/>
          <w:sz w:val="24"/>
          <w:szCs w:val="24"/>
        </w:rPr>
        <w:t xml:space="preserve">. </w:t>
      </w:r>
      <w:r>
        <w:rPr>
          <w:rFonts w:ascii="Times New Roman" w:hAnsi="Times New Roman"/>
          <w:sz w:val="24"/>
          <w:szCs w:val="24"/>
        </w:rPr>
        <w:t>З урахуванням</w:t>
      </w:r>
      <w:r w:rsidRPr="00786C32">
        <w:rPr>
          <w:rFonts w:ascii="Times New Roman" w:hAnsi="Times New Roman"/>
          <w:sz w:val="24"/>
          <w:szCs w:val="24"/>
        </w:rPr>
        <w:t xml:space="preserve"> яких і визначено очікуван</w:t>
      </w:r>
      <w:r>
        <w:rPr>
          <w:rFonts w:ascii="Times New Roman" w:hAnsi="Times New Roman"/>
          <w:sz w:val="24"/>
          <w:szCs w:val="24"/>
        </w:rPr>
        <w:t>у</w:t>
      </w:r>
      <w:r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0A73CCFB" w14:textId="77777777" w:rsidR="0061204E" w:rsidRDefault="0061204E" w:rsidP="0061204E">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78B7E45" w14:textId="77777777" w:rsidR="0061204E" w:rsidRDefault="0061204E" w:rsidP="0061204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5D77E2AC" w14:textId="77777777" w:rsidR="0061204E" w:rsidRDefault="0061204E" w:rsidP="0061204E">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5B3FD6DF" w14:textId="77777777" w:rsidR="0061204E" w:rsidRDefault="0061204E" w:rsidP="0061204E">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3B23028D" w14:textId="77777777" w:rsidR="0061204E" w:rsidRDefault="0061204E" w:rsidP="0061204E">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4925B762" w14:textId="77777777" w:rsidR="0061204E" w:rsidRDefault="0061204E" w:rsidP="0061204E">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46F9147A" w14:textId="77777777" w:rsidR="0061204E" w:rsidRDefault="0061204E" w:rsidP="0061204E">
      <w:pPr>
        <w:spacing w:after="0" w:line="276" w:lineRule="auto"/>
        <w:ind w:left="2694"/>
        <w:jc w:val="both"/>
        <w:rPr>
          <w:rFonts w:ascii="Times New Roman" w:eastAsia="Calibri" w:hAnsi="Times New Roman" w:cs="Times New Roman"/>
          <w:sz w:val="24"/>
          <w:szCs w:val="24"/>
        </w:rPr>
      </w:pPr>
    </w:p>
    <w:p w14:paraId="5C93590C" w14:textId="77777777" w:rsidR="0061204E"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w:t>
      </w:r>
      <w:r>
        <w:rPr>
          <w:rFonts w:ascii="Times New Roman" w:eastAsia="Times New Roman" w:hAnsi="Times New Roman" w:cs="Times New Roman"/>
          <w:sz w:val="24"/>
          <w:szCs w:val="24"/>
        </w:rPr>
        <w:t>чотирьох</w:t>
      </w:r>
      <w:r w:rsidRPr="00225E0E">
        <w:rPr>
          <w:rFonts w:ascii="Times New Roman" w:eastAsia="Times New Roman" w:hAnsi="Times New Roman" w:cs="Times New Roman"/>
          <w:sz w:val="24"/>
          <w:szCs w:val="24"/>
        </w:rPr>
        <w:t>) Учасників:</w:t>
      </w:r>
    </w:p>
    <w:p w14:paraId="1BCBFB33" w14:textId="4BFA5195" w:rsidR="0061204E" w:rsidRPr="00876AC6"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0" w:name="_Hlk150952755"/>
      <w:r w:rsidRPr="00876AC6">
        <w:rPr>
          <w:rFonts w:ascii="Times New Roman" w:eastAsia="Times New Roman" w:hAnsi="Times New Roman" w:cs="Times New Roman"/>
          <w:sz w:val="24"/>
          <w:szCs w:val="24"/>
        </w:rPr>
        <w:t> </w:t>
      </w:r>
      <w:r w:rsidR="00EE2E18">
        <w:rPr>
          <w:rFonts w:ascii="Times New Roman" w:eastAsia="Times New Roman" w:hAnsi="Times New Roman" w:cs="Times New Roman"/>
          <w:sz w:val="24"/>
          <w:szCs w:val="24"/>
        </w:rPr>
        <w:t>147 300</w:t>
      </w:r>
      <w:r w:rsidRPr="00876AC6">
        <w:rPr>
          <w:rFonts w:ascii="Times New Roman" w:eastAsia="Times New Roman" w:hAnsi="Times New Roman" w:cs="Times New Roman"/>
          <w:sz w:val="24"/>
          <w:szCs w:val="24"/>
        </w:rPr>
        <w:t>,00</w:t>
      </w:r>
      <w:bookmarkEnd w:id="0"/>
      <w:r w:rsidRPr="00876AC6">
        <w:rPr>
          <w:rFonts w:ascii="Times New Roman" w:eastAsia="Times New Roman" w:hAnsi="Times New Roman" w:cs="Times New Roman"/>
          <w:sz w:val="24"/>
          <w:szCs w:val="24"/>
        </w:rPr>
        <w:t xml:space="preserve"> грн</w:t>
      </w:r>
    </w:p>
    <w:p w14:paraId="2C71FBAC" w14:textId="7346FE27" w:rsidR="0061204E" w:rsidRDefault="0061204E" w:rsidP="00EE2E18">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1" w:name="_Hlk150952764"/>
      <w:r w:rsidR="00EE2E18">
        <w:rPr>
          <w:rFonts w:ascii="Times New Roman" w:eastAsia="Times New Roman" w:hAnsi="Times New Roman" w:cs="Times New Roman"/>
          <w:sz w:val="24"/>
          <w:szCs w:val="24"/>
        </w:rPr>
        <w:t>99 900</w:t>
      </w:r>
      <w:r w:rsidRPr="00876AC6">
        <w:rPr>
          <w:rFonts w:ascii="Times New Roman" w:eastAsia="Times New Roman" w:hAnsi="Times New Roman" w:cs="Times New Roman"/>
          <w:sz w:val="24"/>
          <w:szCs w:val="24"/>
        </w:rPr>
        <w:t>,00</w:t>
      </w:r>
      <w:bookmarkEnd w:id="1"/>
      <w:r w:rsidRPr="00876AC6">
        <w:rPr>
          <w:rFonts w:ascii="Times New Roman" w:eastAsia="Times New Roman" w:hAnsi="Times New Roman" w:cs="Times New Roman"/>
          <w:sz w:val="24"/>
          <w:szCs w:val="24"/>
        </w:rPr>
        <w:t xml:space="preserve"> грн</w:t>
      </w:r>
    </w:p>
    <w:p w14:paraId="2BD0C835" w14:textId="77777777" w:rsidR="0061204E" w:rsidRPr="00E84D5D" w:rsidRDefault="0061204E" w:rsidP="0061204E">
      <w:pPr>
        <w:spacing w:after="0" w:line="240" w:lineRule="auto"/>
        <w:ind w:firstLine="567"/>
        <w:jc w:val="center"/>
        <w:rPr>
          <w:rFonts w:ascii="Times New Roman" w:eastAsia="Calibri" w:hAnsi="Times New Roman" w:cs="Times New Roman"/>
          <w:sz w:val="24"/>
          <w:szCs w:val="24"/>
        </w:rPr>
      </w:pPr>
    </w:p>
    <w:p w14:paraId="039D611D" w14:textId="6784A949" w:rsidR="0061204E" w:rsidRPr="00A432FE" w:rsidRDefault="0061204E" w:rsidP="0061204E">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EE2E18" w:rsidRPr="00EE2E18">
        <w:rPr>
          <w:rFonts w:ascii="Times New Roman" w:eastAsia="Times New Roman" w:hAnsi="Times New Roman" w:cs="Times New Roman"/>
          <w:sz w:val="24"/>
          <w:szCs w:val="24"/>
        </w:rPr>
        <w:t>147 300,00</w:t>
      </w:r>
      <w:r w:rsidRPr="00A432FE">
        <w:rPr>
          <w:rFonts w:ascii="Times New Roman" w:eastAsia="Times New Roman" w:hAnsi="Times New Roman" w:cs="Times New Roman"/>
          <w:sz w:val="24"/>
          <w:szCs w:val="24"/>
        </w:rPr>
        <w:t>+</w:t>
      </w:r>
      <w:r w:rsidR="00EE2E18" w:rsidRPr="00EE2E18">
        <w:rPr>
          <w:rFonts w:ascii="Times New Roman" w:eastAsia="Times New Roman" w:hAnsi="Times New Roman" w:cs="Times New Roman"/>
          <w:sz w:val="24"/>
          <w:szCs w:val="24"/>
        </w:rPr>
        <w:t>99 900,00</w:t>
      </w:r>
      <w:r w:rsidRPr="00A432FE">
        <w:rPr>
          <w:rFonts w:ascii="Times New Roman" w:eastAsia="Calibri" w:hAnsi="Times New Roman" w:cs="Times New Roman"/>
          <w:sz w:val="24"/>
          <w:szCs w:val="24"/>
        </w:rPr>
        <w:t xml:space="preserve"> / </w:t>
      </w:r>
      <w:r w:rsidR="00EE2E18">
        <w:rPr>
          <w:rFonts w:ascii="Times New Roman" w:eastAsia="Calibri" w:hAnsi="Times New Roman" w:cs="Times New Roman"/>
          <w:sz w:val="24"/>
          <w:szCs w:val="24"/>
        </w:rPr>
        <w:t>2</w:t>
      </w:r>
      <w:r w:rsidRPr="00A432FE">
        <w:rPr>
          <w:rFonts w:ascii="Times New Roman" w:eastAsia="Calibri" w:hAnsi="Times New Roman" w:cs="Times New Roman"/>
          <w:sz w:val="24"/>
          <w:szCs w:val="24"/>
        </w:rPr>
        <w:t xml:space="preserve"> = </w:t>
      </w:r>
      <w:bookmarkStart w:id="2" w:name="_Hlk151021853"/>
      <w:r w:rsidR="00EE2E18">
        <w:rPr>
          <w:rFonts w:ascii="Times New Roman" w:eastAsia="Calibri" w:hAnsi="Times New Roman" w:cs="Times New Roman"/>
          <w:b/>
          <w:sz w:val="24"/>
          <w:szCs w:val="24"/>
        </w:rPr>
        <w:t>123 600</w:t>
      </w:r>
      <w:r w:rsidRPr="00A432FE">
        <w:rPr>
          <w:rFonts w:ascii="Times New Roman" w:eastAsia="Calibri" w:hAnsi="Times New Roman" w:cs="Times New Roman"/>
          <w:b/>
          <w:sz w:val="24"/>
          <w:szCs w:val="24"/>
        </w:rPr>
        <w:t>,</w:t>
      </w:r>
      <w:bookmarkEnd w:id="2"/>
      <w:r w:rsidR="00EE2E18">
        <w:rPr>
          <w:rFonts w:ascii="Times New Roman" w:eastAsia="Calibri" w:hAnsi="Times New Roman" w:cs="Times New Roman"/>
          <w:b/>
          <w:sz w:val="24"/>
          <w:szCs w:val="24"/>
        </w:rPr>
        <w:t>0</w:t>
      </w:r>
      <w:r>
        <w:rPr>
          <w:rFonts w:ascii="Times New Roman" w:eastAsia="Calibri" w:hAnsi="Times New Roman" w:cs="Times New Roman"/>
          <w:b/>
          <w:sz w:val="24"/>
          <w:szCs w:val="24"/>
        </w:rPr>
        <w:t>0</w:t>
      </w:r>
      <w:r w:rsidRPr="00A432FE">
        <w:rPr>
          <w:rFonts w:ascii="Times New Roman" w:eastAsia="Calibri" w:hAnsi="Times New Roman" w:cs="Times New Roman"/>
          <w:b/>
          <w:sz w:val="24"/>
          <w:szCs w:val="24"/>
        </w:rPr>
        <w:t xml:space="preserve"> грн</w:t>
      </w:r>
    </w:p>
    <w:p w14:paraId="47A3506E" w14:textId="20FF75A2" w:rsidR="0061204E" w:rsidRDefault="00EE2E18" w:rsidP="0061204E">
      <w:pPr>
        <w:spacing w:after="0" w:line="276" w:lineRule="auto"/>
        <w:ind w:firstLine="567"/>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Оскільки сума коштів передбачена на проведення закупівлі становить – 100 000,00 грн, </w:t>
      </w:r>
      <w:r w:rsidR="0061204E" w:rsidRPr="00A432FE">
        <w:rPr>
          <w:rFonts w:ascii="Times New Roman" w:eastAsia="Times New Roman" w:hAnsi="Times New Roman" w:cs="Times New Roman"/>
          <w:sz w:val="24"/>
          <w:szCs w:val="24"/>
        </w:rPr>
        <w:t xml:space="preserve">очікувана вартість предмета закупівлі складає: </w:t>
      </w:r>
      <w:r w:rsidRPr="00EE2E18">
        <w:rPr>
          <w:rFonts w:ascii="Times New Roman" w:eastAsia="Calibri" w:hAnsi="Times New Roman" w:cs="Times New Roman"/>
          <w:b/>
          <w:sz w:val="24"/>
          <w:szCs w:val="24"/>
        </w:rPr>
        <w:t>100 000,00</w:t>
      </w:r>
      <w:r w:rsidR="0061204E" w:rsidRPr="00A432FE">
        <w:rPr>
          <w:rFonts w:ascii="Times New Roman" w:eastAsia="Calibri" w:hAnsi="Times New Roman" w:cs="Times New Roman"/>
          <w:b/>
          <w:sz w:val="24"/>
          <w:szCs w:val="24"/>
        </w:rPr>
        <w:t xml:space="preserve"> грн</w:t>
      </w:r>
    </w:p>
    <w:p w14:paraId="5F515CF5" w14:textId="77777777" w:rsidR="0061204E" w:rsidRPr="0024553B" w:rsidRDefault="0061204E" w:rsidP="0061204E">
      <w:pPr>
        <w:spacing w:after="0" w:line="240" w:lineRule="auto"/>
        <w:jc w:val="both"/>
        <w:rPr>
          <w:rFonts w:ascii="Times New Roman" w:eastAsia="Times New Roman" w:hAnsi="Times New Roman"/>
          <w:bCs/>
          <w:sz w:val="24"/>
          <w:szCs w:val="24"/>
          <w:lang w:eastAsia="uk-UA"/>
        </w:rPr>
      </w:pPr>
    </w:p>
    <w:p w14:paraId="4F680A68" w14:textId="17B80DC1" w:rsidR="0061204E" w:rsidRDefault="00EE2E18" w:rsidP="0061204E">
      <w:pPr>
        <w:spacing w:after="0" w:line="240" w:lineRule="auto"/>
        <w:ind w:firstLine="567"/>
        <w:jc w:val="both"/>
        <w:rPr>
          <w:rFonts w:ascii="Times New Roman" w:eastAsia="Times New Roman" w:hAnsi="Times New Roman"/>
          <w:bCs/>
          <w:iCs/>
          <w:color w:val="000000"/>
          <w:sz w:val="24"/>
          <w:szCs w:val="24"/>
          <w:lang w:eastAsia="uk-UA"/>
        </w:rPr>
      </w:pPr>
      <w:r w:rsidRPr="00EE2E18">
        <w:rPr>
          <w:rFonts w:ascii="Times New Roman" w:eastAsia="Times New Roman" w:hAnsi="Times New Roman"/>
          <w:bCs/>
          <w:iCs/>
          <w:color w:val="000000"/>
          <w:sz w:val="24"/>
          <w:szCs w:val="24"/>
          <w:lang w:eastAsia="uk-UA"/>
        </w:rPr>
        <w:t>Розрахунки за цим Договором здійснюються за фактично надані відповідно до Заявки, Додатку 1 «Технічна специфікація» та Додатку 2 «Специфікація» до Договору Послуги протягом 10 (десяти) робочих днів з дати підписання Сторонами Акту приймання-передачі наданих Послуг.</w:t>
      </w:r>
    </w:p>
    <w:p w14:paraId="656404BB" w14:textId="77777777" w:rsidR="0061204E" w:rsidRPr="0024553B" w:rsidRDefault="0061204E" w:rsidP="0061204E">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491668AD" w14:textId="77777777" w:rsidR="0061204E" w:rsidRPr="002120A5" w:rsidRDefault="0061204E" w:rsidP="0061204E">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Pr="0024553B">
        <w:rPr>
          <w:rFonts w:ascii="Times New Roman" w:hAnsi="Times New Roman"/>
          <w:b/>
          <w:sz w:val="24"/>
          <w:szCs w:val="24"/>
        </w:rPr>
        <w:t xml:space="preserve"> – </w:t>
      </w:r>
      <w:r>
        <w:rPr>
          <w:rFonts w:ascii="Times New Roman" w:hAnsi="Times New Roman"/>
          <w:b/>
          <w:sz w:val="24"/>
          <w:szCs w:val="24"/>
        </w:rPr>
        <w:t>згідно технічної специфікації.</w:t>
      </w:r>
    </w:p>
    <w:p w14:paraId="7BBAA084" w14:textId="77777777" w:rsidR="0061204E" w:rsidRPr="0024553B"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w:t>
      </w:r>
      <w:r>
        <w:rPr>
          <w:rFonts w:ascii="Times New Roman" w:hAnsi="Times New Roman"/>
          <w:sz w:val="24"/>
          <w:szCs w:val="24"/>
        </w:rPr>
        <w:t>ому виду послуги.</w:t>
      </w:r>
    </w:p>
    <w:p w14:paraId="41ACE8D4" w14:textId="77777777" w:rsidR="0061204E"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16CF70B" w14:textId="77777777" w:rsidR="0061204E"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C4E154B" w14:textId="77777777" w:rsidR="0061204E" w:rsidRPr="00984EF9"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70786006" w14:textId="77777777" w:rsidR="001D3818" w:rsidRPr="00CB4AFD" w:rsidRDefault="001D3818" w:rsidP="001D3818">
      <w:pPr>
        <w:shd w:val="clear" w:color="auto" w:fill="FFFFFF" w:themeFill="background1"/>
        <w:spacing w:after="0" w:line="240" w:lineRule="auto"/>
        <w:jc w:val="center"/>
        <w:rPr>
          <w:rFonts w:ascii="Times New Roman" w:hAnsi="Times New Roman" w:cs="Times New Roman"/>
          <w:b/>
          <w:sz w:val="23"/>
          <w:szCs w:val="23"/>
        </w:rPr>
      </w:pPr>
      <w:r w:rsidRPr="00CB4AFD">
        <w:rPr>
          <w:rFonts w:ascii="Times New Roman" w:hAnsi="Times New Roman" w:cs="Times New Roman"/>
          <w:b/>
          <w:sz w:val="23"/>
          <w:szCs w:val="23"/>
        </w:rPr>
        <w:t>ТЕХНІЧНА СПЕЦИФІКАЦІЯ</w:t>
      </w:r>
    </w:p>
    <w:p w14:paraId="5508ADF4" w14:textId="77777777" w:rsidR="001D3818" w:rsidRPr="00CB4AFD" w:rsidRDefault="001D3818" w:rsidP="001D3818">
      <w:pPr>
        <w:spacing w:after="0" w:line="240" w:lineRule="auto"/>
        <w:jc w:val="center"/>
        <w:rPr>
          <w:rFonts w:ascii="Times New Roman" w:hAnsi="Times New Roman" w:cs="Times New Roman"/>
          <w:sz w:val="23"/>
          <w:szCs w:val="23"/>
        </w:rPr>
      </w:pPr>
      <w:r w:rsidRPr="00CB4AFD">
        <w:rPr>
          <w:rFonts w:ascii="Times New Roman" w:hAnsi="Times New Roman" w:cs="Times New Roman"/>
          <w:sz w:val="23"/>
          <w:szCs w:val="23"/>
        </w:rPr>
        <w:t>(Інформація про технічні, якісні та інші характеристики предмета закупівлі)</w:t>
      </w:r>
    </w:p>
    <w:p w14:paraId="49065982" w14:textId="77777777" w:rsidR="001D3818" w:rsidRPr="00CB4AFD" w:rsidRDefault="001D3818" w:rsidP="001D3818">
      <w:pPr>
        <w:suppressAutoHyphens/>
        <w:autoSpaceDE w:val="0"/>
        <w:spacing w:after="0" w:line="240" w:lineRule="auto"/>
        <w:jc w:val="center"/>
        <w:rPr>
          <w:rFonts w:ascii="Times New Roman" w:hAnsi="Times New Roman" w:cs="Times New Roman"/>
          <w:b/>
          <w:sz w:val="23"/>
          <w:szCs w:val="23"/>
        </w:rPr>
      </w:pPr>
      <w:r w:rsidRPr="00CB4AFD">
        <w:rPr>
          <w:rFonts w:ascii="Times New Roman" w:hAnsi="Times New Roman" w:cs="Times New Roman"/>
          <w:b/>
          <w:sz w:val="23"/>
          <w:szCs w:val="23"/>
        </w:rPr>
        <w:t>ДК 021:2015: 63520000-0 Послуги транспортних агентств (Послуги з переміщення та перевезення вантажів)</w:t>
      </w:r>
    </w:p>
    <w:p w14:paraId="13A4B156" w14:textId="77777777" w:rsidR="001D3818" w:rsidRPr="00CB4AFD" w:rsidRDefault="001D3818" w:rsidP="001D3818">
      <w:pPr>
        <w:spacing w:after="0" w:line="240" w:lineRule="auto"/>
        <w:rPr>
          <w:rFonts w:ascii="Times New Roman" w:hAnsi="Times New Roman" w:cs="Times New Roman"/>
          <w:b/>
          <w:sz w:val="23"/>
          <w:szCs w:val="23"/>
        </w:rPr>
      </w:pPr>
      <w:bookmarkStart w:id="3" w:name="_Hlk130223550"/>
    </w:p>
    <w:p w14:paraId="3033F34E" w14:textId="77777777" w:rsidR="001D3818" w:rsidRPr="00CB4AFD" w:rsidRDefault="001D3818" w:rsidP="001D3818">
      <w:pPr>
        <w:widowControl w:val="0"/>
        <w:spacing w:after="0" w:line="240" w:lineRule="auto"/>
        <w:ind w:firstLine="567"/>
        <w:jc w:val="center"/>
        <w:rPr>
          <w:rFonts w:ascii="Times New Roman" w:hAnsi="Times New Roman" w:cs="Times New Roman"/>
          <w:b/>
          <w:bCs/>
          <w:sz w:val="23"/>
          <w:szCs w:val="23"/>
        </w:rPr>
      </w:pPr>
      <w:bookmarkStart w:id="4" w:name="_Hlk195867312"/>
      <w:bookmarkEnd w:id="3"/>
      <w:r w:rsidRPr="00CB4AFD">
        <w:rPr>
          <w:rFonts w:ascii="Times New Roman" w:hAnsi="Times New Roman" w:cs="Times New Roman"/>
          <w:b/>
          <w:bCs/>
          <w:sz w:val="23"/>
          <w:szCs w:val="23"/>
        </w:rPr>
        <w:t>РОЗДІЛ І. ЗАГАЛЬНІ ТЕХНІЧНІ ВИМОГИ</w:t>
      </w:r>
    </w:p>
    <w:p w14:paraId="5409C09D" w14:textId="77777777" w:rsidR="001D3818" w:rsidRPr="00CB4AFD" w:rsidRDefault="001D3818" w:rsidP="001D3818">
      <w:pPr>
        <w:spacing w:after="0" w:line="240" w:lineRule="auto"/>
        <w:ind w:firstLine="567"/>
        <w:contextualSpacing/>
        <w:jc w:val="both"/>
        <w:rPr>
          <w:rFonts w:ascii="Times New Roman" w:eastAsia="Arial Unicode MS" w:hAnsi="Times New Roman" w:cs="Times New Roman"/>
          <w:bCs/>
          <w:sz w:val="23"/>
          <w:szCs w:val="23"/>
        </w:rPr>
      </w:pPr>
      <w:r w:rsidRPr="00CB4AFD">
        <w:rPr>
          <w:rFonts w:ascii="Times New Roman" w:eastAsia="Arial Unicode MS" w:hAnsi="Times New Roman" w:cs="Times New Roman"/>
          <w:bCs/>
          <w:sz w:val="23"/>
          <w:szCs w:val="23"/>
        </w:rPr>
        <w:t>1.1. Загальна інформація: з</w:t>
      </w:r>
      <w:r w:rsidRPr="00CB4AFD">
        <w:rPr>
          <w:rFonts w:ascii="Times New Roman" w:hAnsi="Times New Roman" w:cs="Times New Roman"/>
          <w:bCs/>
          <w:sz w:val="23"/>
          <w:szCs w:val="23"/>
        </w:rPr>
        <w:t xml:space="preserve">акупівлі підлягають послуги вантажних перевезень, навантаження-розвантаження вантажів, переміщення вантажів.  </w:t>
      </w:r>
    </w:p>
    <w:p w14:paraId="152F399A" w14:textId="77777777" w:rsidR="001D3818" w:rsidRPr="00CB4AFD" w:rsidRDefault="001D3818" w:rsidP="001D3818">
      <w:pPr>
        <w:tabs>
          <w:tab w:val="left" w:pos="851"/>
          <w:tab w:val="left" w:pos="993"/>
        </w:tabs>
        <w:spacing w:after="0" w:line="240" w:lineRule="auto"/>
        <w:ind w:firstLine="567"/>
        <w:jc w:val="both"/>
        <w:rPr>
          <w:rFonts w:ascii="Times New Roman" w:hAnsi="Times New Roman" w:cs="Times New Roman"/>
          <w:bCs/>
          <w:color w:val="000000"/>
          <w:sz w:val="23"/>
          <w:szCs w:val="23"/>
        </w:rPr>
      </w:pPr>
      <w:r w:rsidRPr="00CB4AFD">
        <w:rPr>
          <w:rFonts w:ascii="Times New Roman" w:hAnsi="Times New Roman" w:cs="Times New Roman"/>
          <w:bCs/>
          <w:color w:val="000000"/>
          <w:sz w:val="23"/>
          <w:szCs w:val="23"/>
        </w:rPr>
        <w:t>1.2.</w:t>
      </w:r>
      <w:r w:rsidRPr="00CB4AFD">
        <w:rPr>
          <w:rFonts w:ascii="Times New Roman" w:hAnsi="Times New Roman" w:cs="Times New Roman"/>
          <w:bCs/>
          <w:color w:val="000000"/>
          <w:sz w:val="23"/>
          <w:szCs w:val="23"/>
        </w:rPr>
        <w:tab/>
        <w:t>Місце надання послуг: в межах</w:t>
      </w:r>
      <w:r w:rsidRPr="00CB4AFD">
        <w:rPr>
          <w:rFonts w:ascii="Times New Roman" w:hAnsi="Times New Roman" w:cs="Times New Roman"/>
          <w:bCs/>
          <w:sz w:val="23"/>
          <w:szCs w:val="23"/>
        </w:rPr>
        <w:t xml:space="preserve"> м. Київ.</w:t>
      </w:r>
    </w:p>
    <w:p w14:paraId="4FC1985E" w14:textId="77777777" w:rsidR="001D3818" w:rsidRPr="00CB4AFD" w:rsidRDefault="001D3818" w:rsidP="001D3818">
      <w:pPr>
        <w:tabs>
          <w:tab w:val="left" w:pos="851"/>
          <w:tab w:val="left" w:pos="993"/>
        </w:tabs>
        <w:spacing w:after="0" w:line="240" w:lineRule="auto"/>
        <w:ind w:firstLine="567"/>
        <w:jc w:val="both"/>
        <w:rPr>
          <w:rFonts w:ascii="Times New Roman" w:hAnsi="Times New Roman" w:cs="Times New Roman"/>
          <w:bCs/>
          <w:color w:val="000000"/>
          <w:sz w:val="23"/>
          <w:szCs w:val="23"/>
        </w:rPr>
      </w:pPr>
      <w:r w:rsidRPr="00CB4AFD">
        <w:rPr>
          <w:rFonts w:ascii="Times New Roman" w:hAnsi="Times New Roman" w:cs="Times New Roman"/>
          <w:bCs/>
          <w:color w:val="000000"/>
          <w:sz w:val="23"/>
          <w:szCs w:val="23"/>
        </w:rPr>
        <w:lastRenderedPageBreak/>
        <w:t>1.3.</w:t>
      </w:r>
      <w:r w:rsidRPr="00CB4AFD">
        <w:rPr>
          <w:rFonts w:ascii="Times New Roman" w:hAnsi="Times New Roman" w:cs="Times New Roman"/>
          <w:bCs/>
          <w:color w:val="000000"/>
          <w:sz w:val="23"/>
          <w:szCs w:val="23"/>
        </w:rPr>
        <w:tab/>
        <w:t xml:space="preserve">Строк надання послуг: </w:t>
      </w:r>
      <w:r w:rsidRPr="00CB4AFD">
        <w:rPr>
          <w:rFonts w:ascii="Times New Roman" w:hAnsi="Times New Roman" w:cs="Times New Roman"/>
          <w:bCs/>
          <w:sz w:val="23"/>
          <w:szCs w:val="23"/>
        </w:rPr>
        <w:t>надання по</w:t>
      </w:r>
      <w:bookmarkStart w:id="5" w:name="_GoBack"/>
      <w:bookmarkEnd w:id="5"/>
      <w:r w:rsidRPr="00CB4AFD">
        <w:rPr>
          <w:rFonts w:ascii="Times New Roman" w:hAnsi="Times New Roman" w:cs="Times New Roman"/>
          <w:bCs/>
          <w:sz w:val="23"/>
          <w:szCs w:val="23"/>
        </w:rPr>
        <w:t>слуг здійснюється у строки згідно з заявками Замовника, у період  з дати набрання Договором чинності до 29.09.2025.</w:t>
      </w:r>
    </w:p>
    <w:p w14:paraId="50FF3CAB" w14:textId="77777777" w:rsidR="001D3818" w:rsidRPr="00CB4AFD" w:rsidRDefault="001D3818" w:rsidP="001D3818">
      <w:pPr>
        <w:spacing w:after="0" w:line="240" w:lineRule="auto"/>
        <w:ind w:firstLine="567"/>
        <w:jc w:val="both"/>
        <w:rPr>
          <w:rFonts w:ascii="Times New Roman" w:hAnsi="Times New Roman" w:cs="Times New Roman"/>
          <w:b/>
          <w:color w:val="000000"/>
          <w:sz w:val="23"/>
          <w:szCs w:val="23"/>
          <w:shd w:val="clear" w:color="auto" w:fill="FFFFFF"/>
        </w:rPr>
      </w:pPr>
      <w:r w:rsidRPr="00CB4AFD">
        <w:rPr>
          <w:rFonts w:ascii="Times New Roman" w:hAnsi="Times New Roman" w:cs="Times New Roman"/>
          <w:bCs/>
          <w:color w:val="000000"/>
          <w:sz w:val="23"/>
          <w:szCs w:val="23"/>
          <w:shd w:val="clear" w:color="auto" w:fill="FFFFFF"/>
        </w:rPr>
        <w:t>2. Найменування, кількість та об’єм послуг:</w:t>
      </w:r>
    </w:p>
    <w:p w14:paraId="6AC742E3" w14:textId="77777777" w:rsidR="001D3818" w:rsidRPr="00CB4AFD" w:rsidRDefault="001D3818" w:rsidP="001D3818">
      <w:pPr>
        <w:spacing w:after="0" w:line="240" w:lineRule="auto"/>
        <w:ind w:firstLine="567"/>
        <w:jc w:val="right"/>
        <w:rPr>
          <w:rFonts w:ascii="Times New Roman" w:hAnsi="Times New Roman" w:cs="Times New Roman"/>
          <w:b/>
          <w:i/>
          <w:color w:val="000000"/>
          <w:sz w:val="23"/>
          <w:szCs w:val="23"/>
          <w:shd w:val="clear" w:color="auto" w:fill="FFFFFF"/>
        </w:rPr>
      </w:pPr>
      <w:r w:rsidRPr="00CB4AFD">
        <w:rPr>
          <w:rFonts w:ascii="Times New Roman" w:hAnsi="Times New Roman" w:cs="Times New Roman"/>
          <w:b/>
          <w:i/>
          <w:color w:val="000000"/>
          <w:sz w:val="23"/>
          <w:szCs w:val="23"/>
          <w:shd w:val="clear" w:color="auto" w:fill="FFFFFF"/>
        </w:rPr>
        <w:t>Таблиця №1</w:t>
      </w:r>
    </w:p>
    <w:tbl>
      <w:tblPr>
        <w:tblW w:w="102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513"/>
        <w:gridCol w:w="1476"/>
        <w:gridCol w:w="808"/>
      </w:tblGrid>
      <w:tr w:rsidR="001D3818" w:rsidRPr="000C03B2" w14:paraId="45643D2A" w14:textId="77777777" w:rsidTr="001D3818">
        <w:trPr>
          <w:trHeight w:val="70"/>
        </w:trPr>
        <w:tc>
          <w:tcPr>
            <w:tcW w:w="426" w:type="dxa"/>
            <w:shd w:val="clear" w:color="auto" w:fill="auto"/>
            <w:vAlign w:val="center"/>
          </w:tcPr>
          <w:p w14:paraId="795DE557" w14:textId="77777777" w:rsidR="001D3818" w:rsidRPr="0031735D" w:rsidRDefault="001D3818" w:rsidP="00BC6ADA">
            <w:pPr>
              <w:tabs>
                <w:tab w:val="left" w:pos="1110"/>
              </w:tabs>
              <w:spacing w:after="0" w:line="240" w:lineRule="auto"/>
              <w:ind w:left="-105" w:right="-109"/>
              <w:jc w:val="center"/>
              <w:rPr>
                <w:rFonts w:ascii="Times New Roman" w:hAnsi="Times New Roman"/>
                <w:b/>
                <w:bCs/>
                <w:i/>
                <w:iCs/>
                <w:sz w:val="24"/>
                <w:szCs w:val="24"/>
              </w:rPr>
            </w:pPr>
            <w:r w:rsidRPr="0031735D">
              <w:rPr>
                <w:rFonts w:ascii="Times New Roman" w:hAnsi="Times New Roman"/>
                <w:b/>
                <w:bCs/>
                <w:i/>
                <w:iCs/>
                <w:sz w:val="24"/>
                <w:szCs w:val="24"/>
              </w:rPr>
              <w:t xml:space="preserve">№ </w:t>
            </w:r>
          </w:p>
          <w:p w14:paraId="22342395" w14:textId="77777777" w:rsidR="001D3818" w:rsidRPr="0031735D" w:rsidRDefault="001D3818" w:rsidP="00BC6ADA">
            <w:pPr>
              <w:tabs>
                <w:tab w:val="left" w:pos="1110"/>
              </w:tabs>
              <w:spacing w:after="0" w:line="240" w:lineRule="auto"/>
              <w:ind w:left="-105" w:right="-109"/>
              <w:jc w:val="center"/>
              <w:rPr>
                <w:rFonts w:ascii="Times New Roman" w:hAnsi="Times New Roman"/>
                <w:b/>
                <w:bCs/>
                <w:i/>
                <w:iCs/>
                <w:sz w:val="24"/>
                <w:szCs w:val="24"/>
              </w:rPr>
            </w:pPr>
            <w:r w:rsidRPr="0031735D">
              <w:rPr>
                <w:rFonts w:ascii="Times New Roman" w:hAnsi="Times New Roman"/>
                <w:b/>
                <w:bCs/>
                <w:i/>
                <w:iCs/>
                <w:sz w:val="24"/>
                <w:szCs w:val="24"/>
              </w:rPr>
              <w:t>з/п</w:t>
            </w:r>
          </w:p>
        </w:tc>
        <w:tc>
          <w:tcPr>
            <w:tcW w:w="7513" w:type="dxa"/>
            <w:shd w:val="clear" w:color="auto" w:fill="auto"/>
            <w:vAlign w:val="center"/>
          </w:tcPr>
          <w:p w14:paraId="4545D109" w14:textId="77777777" w:rsidR="001D3818" w:rsidRPr="0031735D" w:rsidRDefault="001D3818" w:rsidP="00BC6ADA">
            <w:pPr>
              <w:tabs>
                <w:tab w:val="left" w:pos="1110"/>
              </w:tabs>
              <w:spacing w:after="0" w:line="240" w:lineRule="auto"/>
              <w:ind w:left="-113" w:right="-103"/>
              <w:jc w:val="center"/>
              <w:rPr>
                <w:rFonts w:ascii="Times New Roman" w:hAnsi="Times New Roman"/>
                <w:b/>
                <w:bCs/>
                <w:i/>
                <w:iCs/>
                <w:sz w:val="24"/>
                <w:szCs w:val="24"/>
              </w:rPr>
            </w:pPr>
            <w:r w:rsidRPr="0031735D">
              <w:rPr>
                <w:rFonts w:ascii="Times New Roman" w:hAnsi="Times New Roman"/>
                <w:b/>
                <w:bCs/>
                <w:i/>
                <w:iCs/>
                <w:sz w:val="24"/>
                <w:szCs w:val="24"/>
              </w:rPr>
              <w:t>Найменування Послуг</w:t>
            </w:r>
          </w:p>
        </w:tc>
        <w:tc>
          <w:tcPr>
            <w:tcW w:w="1476" w:type="dxa"/>
            <w:tcBorders>
              <w:top w:val="single" w:sz="4" w:space="0" w:color="auto"/>
              <w:left w:val="single" w:sz="4" w:space="0" w:color="auto"/>
              <w:bottom w:val="single" w:sz="4" w:space="0" w:color="auto"/>
              <w:right w:val="single" w:sz="4" w:space="0" w:color="auto"/>
            </w:tcBorders>
            <w:vAlign w:val="center"/>
          </w:tcPr>
          <w:p w14:paraId="2271322B" w14:textId="77777777" w:rsidR="001D3818" w:rsidRPr="0031735D" w:rsidRDefault="001D3818" w:rsidP="00BC6ADA">
            <w:pPr>
              <w:tabs>
                <w:tab w:val="left" w:pos="1110"/>
              </w:tabs>
              <w:spacing w:after="0" w:line="240" w:lineRule="auto"/>
              <w:ind w:left="-106" w:right="-102"/>
              <w:jc w:val="center"/>
              <w:rPr>
                <w:rFonts w:ascii="Times New Roman" w:hAnsi="Times New Roman"/>
                <w:b/>
                <w:bCs/>
                <w:i/>
                <w:iCs/>
                <w:sz w:val="24"/>
                <w:szCs w:val="24"/>
              </w:rPr>
            </w:pPr>
            <w:r w:rsidRPr="0031735D">
              <w:rPr>
                <w:rFonts w:ascii="Times New Roman" w:hAnsi="Times New Roman"/>
                <w:b/>
                <w:bCs/>
                <w:i/>
                <w:iCs/>
                <w:sz w:val="24"/>
                <w:szCs w:val="24"/>
              </w:rPr>
              <w:t>Одиниця виміру</w:t>
            </w:r>
          </w:p>
        </w:tc>
        <w:tc>
          <w:tcPr>
            <w:tcW w:w="808" w:type="dxa"/>
            <w:tcBorders>
              <w:top w:val="single" w:sz="4" w:space="0" w:color="auto"/>
              <w:left w:val="single" w:sz="4" w:space="0" w:color="auto"/>
              <w:bottom w:val="single" w:sz="4" w:space="0" w:color="auto"/>
              <w:right w:val="single" w:sz="4" w:space="0" w:color="auto"/>
            </w:tcBorders>
            <w:vAlign w:val="center"/>
          </w:tcPr>
          <w:p w14:paraId="6B9E64AD" w14:textId="77777777" w:rsidR="001D3818" w:rsidRPr="0031735D" w:rsidRDefault="001D3818" w:rsidP="00BC6ADA">
            <w:pPr>
              <w:tabs>
                <w:tab w:val="left" w:pos="1110"/>
              </w:tabs>
              <w:spacing w:after="0" w:line="240" w:lineRule="auto"/>
              <w:jc w:val="center"/>
              <w:rPr>
                <w:rFonts w:ascii="Times New Roman" w:hAnsi="Times New Roman"/>
                <w:b/>
                <w:bCs/>
                <w:i/>
                <w:iCs/>
                <w:sz w:val="24"/>
                <w:szCs w:val="24"/>
              </w:rPr>
            </w:pPr>
            <w:r w:rsidRPr="0031735D">
              <w:rPr>
                <w:rFonts w:ascii="Times New Roman" w:hAnsi="Times New Roman"/>
                <w:b/>
                <w:bCs/>
                <w:i/>
                <w:iCs/>
                <w:sz w:val="24"/>
                <w:szCs w:val="24"/>
              </w:rPr>
              <w:t>Кіль</w:t>
            </w:r>
          </w:p>
          <w:p w14:paraId="36891E82" w14:textId="77777777" w:rsidR="001D3818" w:rsidRPr="0031735D" w:rsidRDefault="001D3818" w:rsidP="00BC6ADA">
            <w:pPr>
              <w:tabs>
                <w:tab w:val="left" w:pos="1110"/>
              </w:tabs>
              <w:spacing w:after="0" w:line="240" w:lineRule="auto"/>
              <w:jc w:val="center"/>
              <w:rPr>
                <w:rFonts w:ascii="Times New Roman" w:hAnsi="Times New Roman"/>
                <w:b/>
                <w:bCs/>
                <w:i/>
                <w:iCs/>
                <w:sz w:val="24"/>
                <w:szCs w:val="24"/>
              </w:rPr>
            </w:pPr>
            <w:r w:rsidRPr="0031735D">
              <w:rPr>
                <w:rFonts w:ascii="Times New Roman" w:hAnsi="Times New Roman"/>
                <w:b/>
                <w:bCs/>
                <w:i/>
                <w:iCs/>
                <w:sz w:val="24"/>
                <w:szCs w:val="24"/>
              </w:rPr>
              <w:t>кість</w:t>
            </w:r>
          </w:p>
        </w:tc>
      </w:tr>
      <w:tr w:rsidR="001D3818" w:rsidRPr="000C03B2" w14:paraId="18447120" w14:textId="77777777" w:rsidTr="001D3818">
        <w:tc>
          <w:tcPr>
            <w:tcW w:w="426" w:type="dxa"/>
            <w:shd w:val="clear" w:color="auto" w:fill="auto"/>
            <w:vAlign w:val="center"/>
          </w:tcPr>
          <w:p w14:paraId="318B493A" w14:textId="77777777" w:rsidR="001D3818" w:rsidRPr="000C03B2" w:rsidRDefault="001D3818" w:rsidP="00BC6ADA">
            <w:pPr>
              <w:tabs>
                <w:tab w:val="left" w:pos="1110"/>
              </w:tabs>
              <w:spacing w:after="0" w:line="240" w:lineRule="auto"/>
              <w:ind w:left="-105" w:right="-109"/>
              <w:jc w:val="center"/>
              <w:rPr>
                <w:rFonts w:ascii="Times New Roman" w:hAnsi="Times New Roman"/>
                <w:sz w:val="24"/>
                <w:szCs w:val="24"/>
              </w:rPr>
            </w:pPr>
            <w:r w:rsidRPr="000C03B2">
              <w:rPr>
                <w:rFonts w:ascii="Times New Roman" w:hAnsi="Times New Roman"/>
                <w:sz w:val="24"/>
                <w:szCs w:val="24"/>
              </w:rPr>
              <w:t>1</w:t>
            </w:r>
          </w:p>
        </w:tc>
        <w:tc>
          <w:tcPr>
            <w:tcW w:w="7513" w:type="dxa"/>
            <w:shd w:val="clear" w:color="auto" w:fill="auto"/>
            <w:vAlign w:val="center"/>
          </w:tcPr>
          <w:p w14:paraId="47850F29" w14:textId="77777777" w:rsidR="001D3818" w:rsidRPr="000C03B2" w:rsidRDefault="001D3818" w:rsidP="00BC6ADA">
            <w:pPr>
              <w:tabs>
                <w:tab w:val="left" w:pos="0"/>
              </w:tabs>
              <w:spacing w:after="0" w:line="240" w:lineRule="auto"/>
              <w:ind w:left="-113" w:right="-103"/>
              <w:rPr>
                <w:rFonts w:ascii="Times New Roman" w:hAnsi="Times New Roman"/>
                <w:sz w:val="24"/>
                <w:szCs w:val="24"/>
              </w:rPr>
            </w:pPr>
            <w:r w:rsidRPr="000C03B2">
              <w:rPr>
                <w:rFonts w:ascii="Times New Roman" w:hAnsi="Times New Roman"/>
                <w:color w:val="000000"/>
                <w:sz w:val="24"/>
                <w:szCs w:val="24"/>
              </w:rPr>
              <w:t>Послуги вантажників-пакувальників на завантаженні</w:t>
            </w:r>
            <w:r w:rsidRPr="000C03B2">
              <w:rPr>
                <w:rFonts w:ascii="Times New Roman" w:hAnsi="Times New Roman"/>
                <w:sz w:val="24"/>
                <w:szCs w:val="24"/>
              </w:rPr>
              <w:t xml:space="preserve"> </w:t>
            </w:r>
            <w:r w:rsidRPr="000C03B2">
              <w:rPr>
                <w:rFonts w:ascii="Times New Roman" w:hAnsi="Times New Roman"/>
                <w:color w:val="000000"/>
                <w:sz w:val="24"/>
                <w:szCs w:val="24"/>
              </w:rPr>
              <w:t xml:space="preserve"> </w:t>
            </w:r>
          </w:p>
        </w:tc>
        <w:tc>
          <w:tcPr>
            <w:tcW w:w="1476" w:type="dxa"/>
            <w:vAlign w:val="center"/>
          </w:tcPr>
          <w:p w14:paraId="56A3709C" w14:textId="77777777" w:rsidR="001D3818" w:rsidRPr="000C03B2" w:rsidRDefault="001D3818" w:rsidP="00BC6ADA">
            <w:pPr>
              <w:tabs>
                <w:tab w:val="left" w:pos="1110"/>
              </w:tabs>
              <w:spacing w:after="0" w:line="240" w:lineRule="auto"/>
              <w:ind w:left="-106" w:right="-102"/>
              <w:jc w:val="center"/>
              <w:rPr>
                <w:rFonts w:ascii="Times New Roman" w:hAnsi="Times New Roman"/>
                <w:color w:val="000000"/>
                <w:sz w:val="20"/>
                <w:szCs w:val="20"/>
              </w:rPr>
            </w:pPr>
            <w:r w:rsidRPr="000C03B2">
              <w:rPr>
                <w:rFonts w:ascii="Times New Roman" w:hAnsi="Times New Roman"/>
                <w:color w:val="000000"/>
                <w:sz w:val="20"/>
                <w:szCs w:val="20"/>
              </w:rPr>
              <w:t>людино-година</w:t>
            </w:r>
          </w:p>
        </w:tc>
        <w:tc>
          <w:tcPr>
            <w:tcW w:w="808" w:type="dxa"/>
            <w:shd w:val="clear" w:color="auto" w:fill="auto"/>
            <w:vAlign w:val="center"/>
          </w:tcPr>
          <w:p w14:paraId="5723ECE8" w14:textId="77777777" w:rsidR="001D3818" w:rsidRPr="000C03B2" w:rsidRDefault="001D3818" w:rsidP="00BC6ADA">
            <w:pPr>
              <w:tabs>
                <w:tab w:val="left" w:pos="1110"/>
              </w:tabs>
              <w:spacing w:after="0" w:line="240" w:lineRule="auto"/>
              <w:jc w:val="center"/>
              <w:rPr>
                <w:rFonts w:ascii="Times New Roman" w:hAnsi="Times New Roman"/>
                <w:sz w:val="24"/>
                <w:szCs w:val="24"/>
              </w:rPr>
            </w:pPr>
            <w:r w:rsidRPr="000C03B2">
              <w:rPr>
                <w:rFonts w:ascii="Times New Roman" w:hAnsi="Times New Roman"/>
                <w:color w:val="000000"/>
                <w:sz w:val="24"/>
                <w:szCs w:val="24"/>
              </w:rPr>
              <w:t>120</w:t>
            </w:r>
          </w:p>
        </w:tc>
      </w:tr>
      <w:tr w:rsidR="001D3818" w:rsidRPr="000C03B2" w14:paraId="798943D9" w14:textId="77777777" w:rsidTr="001D3818">
        <w:tc>
          <w:tcPr>
            <w:tcW w:w="426" w:type="dxa"/>
            <w:shd w:val="clear" w:color="auto" w:fill="auto"/>
            <w:vAlign w:val="center"/>
          </w:tcPr>
          <w:p w14:paraId="14B4A13C" w14:textId="77777777" w:rsidR="001D3818" w:rsidRPr="000C03B2" w:rsidRDefault="001D3818" w:rsidP="00BC6ADA">
            <w:pPr>
              <w:tabs>
                <w:tab w:val="left" w:pos="1110"/>
              </w:tabs>
              <w:spacing w:after="0" w:line="240" w:lineRule="auto"/>
              <w:ind w:left="-105" w:right="-109"/>
              <w:jc w:val="center"/>
              <w:rPr>
                <w:rFonts w:ascii="Times New Roman" w:hAnsi="Times New Roman"/>
                <w:sz w:val="24"/>
                <w:szCs w:val="24"/>
              </w:rPr>
            </w:pPr>
            <w:r w:rsidRPr="000C03B2">
              <w:rPr>
                <w:rFonts w:ascii="Times New Roman" w:hAnsi="Times New Roman"/>
                <w:sz w:val="24"/>
                <w:szCs w:val="24"/>
              </w:rPr>
              <w:t>2</w:t>
            </w:r>
          </w:p>
        </w:tc>
        <w:tc>
          <w:tcPr>
            <w:tcW w:w="7513" w:type="dxa"/>
            <w:shd w:val="clear" w:color="auto" w:fill="auto"/>
            <w:vAlign w:val="center"/>
          </w:tcPr>
          <w:p w14:paraId="709A2EA5" w14:textId="77777777" w:rsidR="001D3818" w:rsidRPr="000C03B2" w:rsidRDefault="001D3818" w:rsidP="00BC6ADA">
            <w:pPr>
              <w:tabs>
                <w:tab w:val="left" w:pos="0"/>
              </w:tabs>
              <w:spacing w:after="0" w:line="240" w:lineRule="auto"/>
              <w:ind w:left="-113" w:right="-103"/>
              <w:rPr>
                <w:rFonts w:ascii="Times New Roman" w:hAnsi="Times New Roman"/>
                <w:sz w:val="24"/>
                <w:szCs w:val="24"/>
              </w:rPr>
            </w:pPr>
            <w:r w:rsidRPr="000C03B2">
              <w:rPr>
                <w:rFonts w:ascii="Times New Roman" w:hAnsi="Times New Roman"/>
                <w:color w:val="000000"/>
                <w:sz w:val="24"/>
                <w:szCs w:val="24"/>
              </w:rPr>
              <w:t>Транспортні послуги (автомобіль вантажопідйомністю до 3.5 т)</w:t>
            </w:r>
          </w:p>
        </w:tc>
        <w:tc>
          <w:tcPr>
            <w:tcW w:w="1476" w:type="dxa"/>
            <w:vAlign w:val="center"/>
          </w:tcPr>
          <w:p w14:paraId="65FC6474" w14:textId="77777777" w:rsidR="001D3818" w:rsidRPr="000C03B2" w:rsidRDefault="001D3818" w:rsidP="00BC6ADA">
            <w:pPr>
              <w:tabs>
                <w:tab w:val="left" w:pos="1110"/>
              </w:tabs>
              <w:spacing w:after="0" w:line="240" w:lineRule="auto"/>
              <w:ind w:left="-106" w:right="-102"/>
              <w:jc w:val="center"/>
              <w:rPr>
                <w:rFonts w:ascii="Times New Roman" w:hAnsi="Times New Roman"/>
                <w:color w:val="000000"/>
                <w:sz w:val="20"/>
                <w:szCs w:val="20"/>
              </w:rPr>
            </w:pPr>
            <w:r w:rsidRPr="000C03B2">
              <w:rPr>
                <w:rFonts w:ascii="Times New Roman" w:hAnsi="Times New Roman"/>
                <w:color w:val="000000"/>
                <w:sz w:val="20"/>
                <w:szCs w:val="20"/>
              </w:rPr>
              <w:t>машино-година</w:t>
            </w:r>
          </w:p>
        </w:tc>
        <w:tc>
          <w:tcPr>
            <w:tcW w:w="808" w:type="dxa"/>
            <w:shd w:val="clear" w:color="auto" w:fill="auto"/>
            <w:vAlign w:val="center"/>
          </w:tcPr>
          <w:p w14:paraId="1EA6A15E" w14:textId="77777777" w:rsidR="001D3818" w:rsidRPr="000C03B2" w:rsidRDefault="001D3818" w:rsidP="00BC6ADA">
            <w:pPr>
              <w:tabs>
                <w:tab w:val="left" w:pos="1110"/>
              </w:tabs>
              <w:spacing w:after="0" w:line="240" w:lineRule="auto"/>
              <w:jc w:val="center"/>
              <w:rPr>
                <w:rFonts w:ascii="Times New Roman" w:hAnsi="Times New Roman"/>
                <w:sz w:val="24"/>
                <w:szCs w:val="24"/>
              </w:rPr>
            </w:pPr>
            <w:r w:rsidRPr="000C03B2">
              <w:rPr>
                <w:rFonts w:ascii="Times New Roman" w:hAnsi="Times New Roman"/>
                <w:color w:val="000000"/>
                <w:sz w:val="24"/>
                <w:szCs w:val="24"/>
              </w:rPr>
              <w:t>10</w:t>
            </w:r>
          </w:p>
        </w:tc>
      </w:tr>
      <w:tr w:rsidR="001D3818" w:rsidRPr="000C03B2" w14:paraId="5E947BCB" w14:textId="77777777" w:rsidTr="001D3818">
        <w:tc>
          <w:tcPr>
            <w:tcW w:w="426" w:type="dxa"/>
            <w:shd w:val="clear" w:color="auto" w:fill="auto"/>
            <w:vAlign w:val="center"/>
          </w:tcPr>
          <w:p w14:paraId="21FCDE96" w14:textId="77777777" w:rsidR="001D3818" w:rsidRPr="000C03B2" w:rsidRDefault="001D3818" w:rsidP="00BC6ADA">
            <w:pPr>
              <w:tabs>
                <w:tab w:val="left" w:pos="1110"/>
              </w:tabs>
              <w:spacing w:after="0" w:line="240" w:lineRule="auto"/>
              <w:ind w:left="-105" w:right="-109"/>
              <w:jc w:val="center"/>
              <w:rPr>
                <w:rFonts w:ascii="Times New Roman" w:hAnsi="Times New Roman"/>
                <w:sz w:val="24"/>
                <w:szCs w:val="24"/>
              </w:rPr>
            </w:pPr>
            <w:r w:rsidRPr="000C03B2">
              <w:rPr>
                <w:rFonts w:ascii="Times New Roman" w:hAnsi="Times New Roman"/>
                <w:sz w:val="24"/>
                <w:szCs w:val="24"/>
              </w:rPr>
              <w:t>3</w:t>
            </w:r>
          </w:p>
        </w:tc>
        <w:tc>
          <w:tcPr>
            <w:tcW w:w="7513" w:type="dxa"/>
            <w:shd w:val="clear" w:color="auto" w:fill="auto"/>
            <w:vAlign w:val="center"/>
          </w:tcPr>
          <w:p w14:paraId="7CF3D29E" w14:textId="77777777" w:rsidR="001D3818" w:rsidRPr="000C03B2" w:rsidRDefault="001D3818" w:rsidP="00BC6ADA">
            <w:pPr>
              <w:tabs>
                <w:tab w:val="left" w:pos="0"/>
              </w:tabs>
              <w:spacing w:after="0" w:line="240" w:lineRule="auto"/>
              <w:ind w:left="-113" w:right="-103"/>
              <w:rPr>
                <w:rFonts w:ascii="Times New Roman" w:hAnsi="Times New Roman"/>
                <w:sz w:val="24"/>
                <w:szCs w:val="24"/>
              </w:rPr>
            </w:pPr>
            <w:r w:rsidRPr="000C03B2">
              <w:rPr>
                <w:rFonts w:ascii="Times New Roman" w:hAnsi="Times New Roman"/>
                <w:color w:val="000000"/>
                <w:sz w:val="24"/>
                <w:szCs w:val="24"/>
              </w:rPr>
              <w:t>Транспортні послуги (автомобіль вантажопідйомністю до 5 т)</w:t>
            </w:r>
          </w:p>
        </w:tc>
        <w:tc>
          <w:tcPr>
            <w:tcW w:w="1476" w:type="dxa"/>
            <w:vAlign w:val="center"/>
          </w:tcPr>
          <w:p w14:paraId="30E3E518" w14:textId="77777777" w:rsidR="001D3818" w:rsidRPr="000C03B2" w:rsidRDefault="001D3818" w:rsidP="00BC6ADA">
            <w:pPr>
              <w:tabs>
                <w:tab w:val="left" w:pos="1110"/>
              </w:tabs>
              <w:spacing w:after="0" w:line="240" w:lineRule="auto"/>
              <w:ind w:left="-106" w:right="-102"/>
              <w:jc w:val="center"/>
              <w:rPr>
                <w:rFonts w:ascii="Times New Roman" w:hAnsi="Times New Roman"/>
                <w:color w:val="000000"/>
                <w:sz w:val="20"/>
                <w:szCs w:val="20"/>
              </w:rPr>
            </w:pPr>
            <w:r w:rsidRPr="000C03B2">
              <w:rPr>
                <w:rFonts w:ascii="Times New Roman" w:hAnsi="Times New Roman"/>
                <w:color w:val="000000"/>
                <w:sz w:val="20"/>
                <w:szCs w:val="20"/>
              </w:rPr>
              <w:t>машино-година</w:t>
            </w:r>
          </w:p>
        </w:tc>
        <w:tc>
          <w:tcPr>
            <w:tcW w:w="808" w:type="dxa"/>
            <w:shd w:val="clear" w:color="auto" w:fill="auto"/>
            <w:vAlign w:val="center"/>
          </w:tcPr>
          <w:p w14:paraId="31D8A090" w14:textId="77777777" w:rsidR="001D3818" w:rsidRPr="000C03B2" w:rsidRDefault="001D3818" w:rsidP="00BC6ADA">
            <w:pPr>
              <w:tabs>
                <w:tab w:val="left" w:pos="1110"/>
              </w:tabs>
              <w:spacing w:after="0" w:line="240" w:lineRule="auto"/>
              <w:jc w:val="center"/>
              <w:rPr>
                <w:rFonts w:ascii="Times New Roman" w:hAnsi="Times New Roman"/>
                <w:sz w:val="24"/>
                <w:szCs w:val="24"/>
              </w:rPr>
            </w:pPr>
            <w:r w:rsidRPr="000C03B2">
              <w:rPr>
                <w:rFonts w:ascii="Times New Roman" w:hAnsi="Times New Roman"/>
                <w:color w:val="000000"/>
                <w:sz w:val="24"/>
                <w:szCs w:val="24"/>
              </w:rPr>
              <w:t>5</w:t>
            </w:r>
          </w:p>
        </w:tc>
      </w:tr>
      <w:tr w:rsidR="001D3818" w:rsidRPr="000C03B2" w14:paraId="42A5672E" w14:textId="77777777" w:rsidTr="001D3818">
        <w:tc>
          <w:tcPr>
            <w:tcW w:w="426" w:type="dxa"/>
            <w:shd w:val="clear" w:color="auto" w:fill="auto"/>
            <w:vAlign w:val="center"/>
          </w:tcPr>
          <w:p w14:paraId="015DFF87" w14:textId="77777777" w:rsidR="001D3818" w:rsidRPr="000C03B2" w:rsidRDefault="001D3818" w:rsidP="00BC6ADA">
            <w:pPr>
              <w:tabs>
                <w:tab w:val="left" w:pos="1110"/>
              </w:tabs>
              <w:spacing w:after="0" w:line="240" w:lineRule="auto"/>
              <w:ind w:left="-105" w:right="-109"/>
              <w:jc w:val="center"/>
              <w:rPr>
                <w:rFonts w:ascii="Times New Roman" w:hAnsi="Times New Roman"/>
                <w:sz w:val="24"/>
                <w:szCs w:val="24"/>
              </w:rPr>
            </w:pPr>
            <w:r w:rsidRPr="000C03B2">
              <w:rPr>
                <w:rFonts w:ascii="Times New Roman" w:hAnsi="Times New Roman"/>
                <w:sz w:val="24"/>
                <w:szCs w:val="24"/>
              </w:rPr>
              <w:t>4</w:t>
            </w:r>
          </w:p>
        </w:tc>
        <w:tc>
          <w:tcPr>
            <w:tcW w:w="7513" w:type="dxa"/>
            <w:shd w:val="clear" w:color="auto" w:fill="auto"/>
            <w:vAlign w:val="center"/>
          </w:tcPr>
          <w:p w14:paraId="0E209D49" w14:textId="77777777" w:rsidR="001D3818" w:rsidRPr="000C03B2" w:rsidRDefault="001D3818" w:rsidP="00BC6ADA">
            <w:pPr>
              <w:tabs>
                <w:tab w:val="left" w:pos="0"/>
              </w:tabs>
              <w:spacing w:after="0" w:line="240" w:lineRule="auto"/>
              <w:ind w:left="-113" w:right="-103"/>
              <w:rPr>
                <w:rFonts w:ascii="Times New Roman" w:hAnsi="Times New Roman"/>
                <w:sz w:val="24"/>
                <w:szCs w:val="24"/>
              </w:rPr>
            </w:pPr>
            <w:r w:rsidRPr="000C03B2">
              <w:rPr>
                <w:rFonts w:ascii="Times New Roman" w:hAnsi="Times New Roman"/>
                <w:color w:val="000000"/>
                <w:sz w:val="24"/>
                <w:szCs w:val="24"/>
              </w:rPr>
              <w:t xml:space="preserve">Транспортні послуги (автомобіль </w:t>
            </w:r>
            <w:proofErr w:type="spellStart"/>
            <w:r w:rsidRPr="000C03B2">
              <w:rPr>
                <w:rFonts w:ascii="Times New Roman" w:hAnsi="Times New Roman"/>
                <w:color w:val="000000"/>
                <w:sz w:val="24"/>
                <w:szCs w:val="24"/>
              </w:rPr>
              <w:t>вантажооб’ємом</w:t>
            </w:r>
            <w:proofErr w:type="spellEnd"/>
            <w:r w:rsidRPr="000C03B2">
              <w:rPr>
                <w:rFonts w:ascii="Times New Roman" w:hAnsi="Times New Roman"/>
                <w:color w:val="000000"/>
                <w:sz w:val="24"/>
                <w:szCs w:val="24"/>
              </w:rPr>
              <w:t xml:space="preserve">     до 30 м.</w:t>
            </w:r>
            <w:r>
              <w:rPr>
                <w:rFonts w:ascii="Times New Roman" w:hAnsi="Times New Roman"/>
                <w:color w:val="000000"/>
                <w:sz w:val="24"/>
                <w:szCs w:val="24"/>
              </w:rPr>
              <w:t xml:space="preserve"> </w:t>
            </w:r>
            <w:r w:rsidRPr="000C03B2">
              <w:rPr>
                <w:rFonts w:ascii="Times New Roman" w:hAnsi="Times New Roman"/>
                <w:color w:val="000000"/>
                <w:sz w:val="24"/>
                <w:szCs w:val="24"/>
              </w:rPr>
              <w:t>куб)</w:t>
            </w:r>
          </w:p>
        </w:tc>
        <w:tc>
          <w:tcPr>
            <w:tcW w:w="1476" w:type="dxa"/>
            <w:vAlign w:val="center"/>
          </w:tcPr>
          <w:p w14:paraId="143EB8B0" w14:textId="77777777" w:rsidR="001D3818" w:rsidRPr="000C03B2" w:rsidRDefault="001D3818" w:rsidP="00BC6ADA">
            <w:pPr>
              <w:tabs>
                <w:tab w:val="left" w:pos="1110"/>
              </w:tabs>
              <w:spacing w:after="0" w:line="240" w:lineRule="auto"/>
              <w:ind w:left="-106" w:right="-102"/>
              <w:jc w:val="center"/>
              <w:rPr>
                <w:rFonts w:ascii="Times New Roman" w:hAnsi="Times New Roman"/>
                <w:sz w:val="20"/>
                <w:szCs w:val="20"/>
              </w:rPr>
            </w:pPr>
            <w:r w:rsidRPr="000C03B2">
              <w:rPr>
                <w:rFonts w:ascii="Times New Roman" w:hAnsi="Times New Roman"/>
                <w:color w:val="000000"/>
                <w:sz w:val="20"/>
                <w:szCs w:val="20"/>
              </w:rPr>
              <w:t>машино-година</w:t>
            </w:r>
          </w:p>
        </w:tc>
        <w:tc>
          <w:tcPr>
            <w:tcW w:w="808" w:type="dxa"/>
            <w:shd w:val="clear" w:color="auto" w:fill="auto"/>
            <w:vAlign w:val="center"/>
          </w:tcPr>
          <w:p w14:paraId="453FFBA3" w14:textId="77777777" w:rsidR="001D3818" w:rsidRPr="000C03B2" w:rsidRDefault="001D3818" w:rsidP="00BC6ADA">
            <w:pPr>
              <w:tabs>
                <w:tab w:val="left" w:pos="1110"/>
              </w:tabs>
              <w:spacing w:after="0" w:line="240" w:lineRule="auto"/>
              <w:jc w:val="center"/>
              <w:rPr>
                <w:rFonts w:ascii="Times New Roman" w:hAnsi="Times New Roman"/>
                <w:sz w:val="24"/>
                <w:szCs w:val="24"/>
              </w:rPr>
            </w:pPr>
            <w:r w:rsidRPr="000C03B2">
              <w:rPr>
                <w:rFonts w:ascii="Times New Roman" w:hAnsi="Times New Roman"/>
                <w:color w:val="000000"/>
                <w:sz w:val="24"/>
                <w:szCs w:val="24"/>
              </w:rPr>
              <w:t>4</w:t>
            </w:r>
          </w:p>
        </w:tc>
      </w:tr>
      <w:tr w:rsidR="001D3818" w:rsidRPr="000C03B2" w14:paraId="3EC612B9" w14:textId="77777777" w:rsidTr="001D3818">
        <w:tc>
          <w:tcPr>
            <w:tcW w:w="426" w:type="dxa"/>
            <w:shd w:val="clear" w:color="auto" w:fill="auto"/>
            <w:vAlign w:val="center"/>
          </w:tcPr>
          <w:p w14:paraId="5E743277" w14:textId="77777777" w:rsidR="001D3818" w:rsidRPr="000C03B2" w:rsidRDefault="001D3818" w:rsidP="00BC6ADA">
            <w:pPr>
              <w:tabs>
                <w:tab w:val="left" w:pos="1110"/>
              </w:tabs>
              <w:spacing w:after="0" w:line="240" w:lineRule="auto"/>
              <w:ind w:left="-105" w:right="-109"/>
              <w:jc w:val="center"/>
              <w:rPr>
                <w:rFonts w:ascii="Times New Roman" w:hAnsi="Times New Roman"/>
                <w:sz w:val="24"/>
                <w:szCs w:val="24"/>
              </w:rPr>
            </w:pPr>
            <w:r w:rsidRPr="000C03B2">
              <w:rPr>
                <w:rFonts w:ascii="Times New Roman" w:hAnsi="Times New Roman"/>
                <w:sz w:val="24"/>
                <w:szCs w:val="24"/>
              </w:rPr>
              <w:t>5</w:t>
            </w:r>
          </w:p>
        </w:tc>
        <w:tc>
          <w:tcPr>
            <w:tcW w:w="7513" w:type="dxa"/>
            <w:shd w:val="clear" w:color="auto" w:fill="auto"/>
            <w:vAlign w:val="center"/>
          </w:tcPr>
          <w:p w14:paraId="2AC0E882" w14:textId="77777777" w:rsidR="001D3818" w:rsidRPr="000C03B2" w:rsidRDefault="001D3818" w:rsidP="00BC6ADA">
            <w:pPr>
              <w:tabs>
                <w:tab w:val="left" w:pos="0"/>
                <w:tab w:val="left" w:pos="308"/>
              </w:tabs>
              <w:spacing w:after="0" w:line="240" w:lineRule="auto"/>
              <w:ind w:left="-113" w:right="-103"/>
              <w:rPr>
                <w:rFonts w:ascii="Times New Roman" w:hAnsi="Times New Roman"/>
                <w:color w:val="000000"/>
                <w:sz w:val="24"/>
                <w:szCs w:val="24"/>
              </w:rPr>
            </w:pPr>
            <w:r w:rsidRPr="000C03B2">
              <w:rPr>
                <w:rFonts w:ascii="Times New Roman" w:hAnsi="Times New Roman"/>
                <w:color w:val="000000"/>
                <w:sz w:val="24"/>
                <w:szCs w:val="24"/>
              </w:rPr>
              <w:t>Послуги вантажників-пакувальників на вивантаженні</w:t>
            </w:r>
          </w:p>
        </w:tc>
        <w:tc>
          <w:tcPr>
            <w:tcW w:w="1476" w:type="dxa"/>
            <w:vAlign w:val="center"/>
          </w:tcPr>
          <w:p w14:paraId="45A47E92" w14:textId="77777777" w:rsidR="001D3818" w:rsidRPr="000C03B2" w:rsidRDefault="001D3818" w:rsidP="00BC6ADA">
            <w:pPr>
              <w:tabs>
                <w:tab w:val="left" w:pos="1110"/>
              </w:tabs>
              <w:spacing w:after="0" w:line="240" w:lineRule="auto"/>
              <w:ind w:left="-106" w:right="-102"/>
              <w:jc w:val="center"/>
              <w:rPr>
                <w:rFonts w:ascii="Times New Roman" w:hAnsi="Times New Roman"/>
                <w:color w:val="000000"/>
                <w:sz w:val="20"/>
                <w:szCs w:val="20"/>
              </w:rPr>
            </w:pPr>
            <w:r w:rsidRPr="000C03B2">
              <w:rPr>
                <w:rFonts w:ascii="Times New Roman" w:hAnsi="Times New Roman"/>
                <w:color w:val="000000"/>
                <w:sz w:val="20"/>
                <w:szCs w:val="20"/>
              </w:rPr>
              <w:t>людино-година</w:t>
            </w:r>
          </w:p>
        </w:tc>
        <w:tc>
          <w:tcPr>
            <w:tcW w:w="808" w:type="dxa"/>
            <w:shd w:val="clear" w:color="auto" w:fill="auto"/>
            <w:vAlign w:val="center"/>
          </w:tcPr>
          <w:p w14:paraId="52987B7C" w14:textId="77777777" w:rsidR="001D3818" w:rsidRPr="000C03B2" w:rsidRDefault="001D3818" w:rsidP="00BC6ADA">
            <w:pPr>
              <w:tabs>
                <w:tab w:val="left" w:pos="1110"/>
              </w:tabs>
              <w:spacing w:after="0" w:line="240" w:lineRule="auto"/>
              <w:jc w:val="center"/>
              <w:rPr>
                <w:rFonts w:ascii="Times New Roman" w:hAnsi="Times New Roman"/>
                <w:sz w:val="24"/>
                <w:szCs w:val="24"/>
              </w:rPr>
            </w:pPr>
            <w:r w:rsidRPr="000C03B2">
              <w:rPr>
                <w:rFonts w:ascii="Times New Roman" w:hAnsi="Times New Roman"/>
                <w:color w:val="000000"/>
                <w:sz w:val="24"/>
                <w:szCs w:val="24"/>
              </w:rPr>
              <w:t>100</w:t>
            </w:r>
          </w:p>
        </w:tc>
      </w:tr>
      <w:tr w:rsidR="001D3818" w:rsidRPr="000C03B2" w14:paraId="488042F8" w14:textId="77777777" w:rsidTr="001D3818">
        <w:tc>
          <w:tcPr>
            <w:tcW w:w="426" w:type="dxa"/>
            <w:shd w:val="clear" w:color="auto" w:fill="auto"/>
            <w:vAlign w:val="center"/>
          </w:tcPr>
          <w:p w14:paraId="4FC91268" w14:textId="77777777" w:rsidR="001D3818" w:rsidRPr="000C03B2" w:rsidRDefault="001D3818" w:rsidP="00BC6ADA">
            <w:pPr>
              <w:tabs>
                <w:tab w:val="left" w:pos="1110"/>
              </w:tabs>
              <w:spacing w:after="0" w:line="240" w:lineRule="auto"/>
              <w:ind w:left="-105" w:right="-109"/>
              <w:jc w:val="center"/>
              <w:rPr>
                <w:rFonts w:ascii="Times New Roman" w:hAnsi="Times New Roman"/>
                <w:sz w:val="24"/>
                <w:szCs w:val="24"/>
              </w:rPr>
            </w:pPr>
            <w:r w:rsidRPr="000C03B2">
              <w:rPr>
                <w:rFonts w:ascii="Times New Roman" w:hAnsi="Times New Roman"/>
                <w:sz w:val="24"/>
                <w:szCs w:val="24"/>
              </w:rPr>
              <w:t>6</w:t>
            </w:r>
          </w:p>
        </w:tc>
        <w:tc>
          <w:tcPr>
            <w:tcW w:w="7513" w:type="dxa"/>
            <w:shd w:val="clear" w:color="auto" w:fill="auto"/>
            <w:vAlign w:val="center"/>
          </w:tcPr>
          <w:p w14:paraId="6FD3F965" w14:textId="77777777" w:rsidR="001D3818" w:rsidRPr="000C03B2" w:rsidRDefault="001D3818" w:rsidP="00BC6ADA">
            <w:pPr>
              <w:tabs>
                <w:tab w:val="left" w:pos="0"/>
                <w:tab w:val="left" w:pos="308"/>
              </w:tabs>
              <w:spacing w:after="0" w:line="240" w:lineRule="auto"/>
              <w:ind w:left="-113" w:right="-103"/>
              <w:rPr>
                <w:rFonts w:ascii="Times New Roman" w:hAnsi="Times New Roman"/>
                <w:color w:val="000000"/>
                <w:sz w:val="24"/>
                <w:szCs w:val="24"/>
              </w:rPr>
            </w:pPr>
            <w:r w:rsidRPr="000C03B2">
              <w:rPr>
                <w:rFonts w:ascii="Times New Roman" w:hAnsi="Times New Roman"/>
                <w:color w:val="000000"/>
                <w:sz w:val="24"/>
                <w:szCs w:val="24"/>
              </w:rPr>
              <w:t>Переміщення предметів вагою до 80 кг та більше</w:t>
            </w:r>
          </w:p>
        </w:tc>
        <w:tc>
          <w:tcPr>
            <w:tcW w:w="1476" w:type="dxa"/>
            <w:vAlign w:val="center"/>
          </w:tcPr>
          <w:p w14:paraId="32137AD3" w14:textId="77777777" w:rsidR="001D3818" w:rsidRPr="000C03B2" w:rsidRDefault="001D3818" w:rsidP="00BC6ADA">
            <w:pPr>
              <w:tabs>
                <w:tab w:val="left" w:pos="1110"/>
              </w:tabs>
              <w:spacing w:after="0" w:line="240" w:lineRule="auto"/>
              <w:ind w:left="-106" w:right="-102"/>
              <w:jc w:val="center"/>
              <w:rPr>
                <w:rFonts w:ascii="Times New Roman" w:hAnsi="Times New Roman"/>
                <w:color w:val="000000"/>
                <w:sz w:val="20"/>
                <w:szCs w:val="20"/>
              </w:rPr>
            </w:pPr>
            <w:r w:rsidRPr="000C03B2">
              <w:rPr>
                <w:rFonts w:ascii="Times New Roman" w:hAnsi="Times New Roman"/>
                <w:color w:val="000000"/>
                <w:sz w:val="20"/>
                <w:szCs w:val="20"/>
              </w:rPr>
              <w:t>людино-година</w:t>
            </w:r>
          </w:p>
        </w:tc>
        <w:tc>
          <w:tcPr>
            <w:tcW w:w="808" w:type="dxa"/>
            <w:shd w:val="clear" w:color="auto" w:fill="auto"/>
            <w:vAlign w:val="center"/>
          </w:tcPr>
          <w:p w14:paraId="305BB01E" w14:textId="77777777" w:rsidR="001D3818" w:rsidRPr="000C03B2" w:rsidRDefault="001D3818" w:rsidP="00BC6ADA">
            <w:pPr>
              <w:tabs>
                <w:tab w:val="left" w:pos="1110"/>
              </w:tabs>
              <w:spacing w:after="0" w:line="240" w:lineRule="auto"/>
              <w:jc w:val="center"/>
              <w:rPr>
                <w:rFonts w:ascii="Times New Roman" w:hAnsi="Times New Roman"/>
                <w:color w:val="000000"/>
                <w:sz w:val="24"/>
                <w:szCs w:val="24"/>
              </w:rPr>
            </w:pPr>
            <w:r w:rsidRPr="000C03B2">
              <w:rPr>
                <w:rFonts w:ascii="Times New Roman" w:hAnsi="Times New Roman"/>
                <w:color w:val="000000"/>
                <w:sz w:val="24"/>
                <w:szCs w:val="24"/>
              </w:rPr>
              <w:t>80</w:t>
            </w:r>
          </w:p>
        </w:tc>
      </w:tr>
      <w:tr w:rsidR="001D3818" w:rsidRPr="000C03B2" w14:paraId="583DF82E" w14:textId="77777777" w:rsidTr="001D3818">
        <w:tc>
          <w:tcPr>
            <w:tcW w:w="426" w:type="dxa"/>
            <w:shd w:val="clear" w:color="auto" w:fill="auto"/>
            <w:vAlign w:val="center"/>
          </w:tcPr>
          <w:p w14:paraId="7B95F649" w14:textId="77777777" w:rsidR="001D3818" w:rsidRPr="000C03B2" w:rsidRDefault="001D3818" w:rsidP="00BC6ADA">
            <w:pPr>
              <w:tabs>
                <w:tab w:val="left" w:pos="1110"/>
              </w:tabs>
              <w:spacing w:after="0" w:line="240" w:lineRule="auto"/>
              <w:ind w:left="-105" w:right="-109"/>
              <w:jc w:val="center"/>
              <w:rPr>
                <w:rFonts w:ascii="Times New Roman" w:hAnsi="Times New Roman"/>
                <w:sz w:val="24"/>
                <w:szCs w:val="24"/>
              </w:rPr>
            </w:pPr>
            <w:r w:rsidRPr="000C03B2">
              <w:rPr>
                <w:rFonts w:ascii="Times New Roman" w:hAnsi="Times New Roman"/>
                <w:sz w:val="24"/>
                <w:szCs w:val="24"/>
              </w:rPr>
              <w:t>7</w:t>
            </w:r>
          </w:p>
        </w:tc>
        <w:tc>
          <w:tcPr>
            <w:tcW w:w="7513" w:type="dxa"/>
            <w:shd w:val="clear" w:color="auto" w:fill="auto"/>
            <w:vAlign w:val="center"/>
          </w:tcPr>
          <w:p w14:paraId="431658B0" w14:textId="77777777" w:rsidR="001D3818" w:rsidRPr="000C03B2" w:rsidRDefault="001D3818" w:rsidP="00BC6ADA">
            <w:pPr>
              <w:tabs>
                <w:tab w:val="left" w:pos="0"/>
                <w:tab w:val="left" w:pos="308"/>
              </w:tabs>
              <w:spacing w:after="0" w:line="240" w:lineRule="auto"/>
              <w:ind w:left="-113" w:right="-103"/>
              <w:rPr>
                <w:rFonts w:ascii="Times New Roman" w:hAnsi="Times New Roman"/>
                <w:color w:val="000000"/>
                <w:sz w:val="24"/>
                <w:szCs w:val="24"/>
              </w:rPr>
            </w:pPr>
            <w:r w:rsidRPr="000C03B2">
              <w:rPr>
                <w:rFonts w:ascii="Times New Roman" w:hAnsi="Times New Roman"/>
                <w:color w:val="000000"/>
                <w:sz w:val="24"/>
                <w:szCs w:val="24"/>
              </w:rPr>
              <w:t>Послуги з вивезення великогабаритних відходів автомобіль до 10 м</w:t>
            </w:r>
            <w:r>
              <w:rPr>
                <w:rFonts w:ascii="Times New Roman" w:hAnsi="Times New Roman"/>
                <w:color w:val="000000"/>
                <w:sz w:val="24"/>
                <w:szCs w:val="24"/>
              </w:rPr>
              <w:t>.</w:t>
            </w:r>
            <w:r w:rsidRPr="000C03B2">
              <w:rPr>
                <w:rFonts w:ascii="Times New Roman" w:hAnsi="Times New Roman"/>
                <w:color w:val="000000"/>
                <w:sz w:val="24"/>
                <w:szCs w:val="24"/>
              </w:rPr>
              <w:t xml:space="preserve"> куб  </w:t>
            </w:r>
          </w:p>
        </w:tc>
        <w:tc>
          <w:tcPr>
            <w:tcW w:w="1476" w:type="dxa"/>
            <w:vAlign w:val="center"/>
          </w:tcPr>
          <w:p w14:paraId="4B552FAE" w14:textId="77777777" w:rsidR="001D3818" w:rsidRPr="000C03B2" w:rsidRDefault="001D3818" w:rsidP="00BC6ADA">
            <w:pPr>
              <w:tabs>
                <w:tab w:val="left" w:pos="1110"/>
              </w:tabs>
              <w:spacing w:after="0" w:line="240" w:lineRule="auto"/>
              <w:ind w:left="-106" w:right="-102"/>
              <w:jc w:val="center"/>
              <w:rPr>
                <w:rFonts w:ascii="Times New Roman" w:hAnsi="Times New Roman"/>
                <w:color w:val="000000"/>
                <w:sz w:val="20"/>
                <w:szCs w:val="20"/>
              </w:rPr>
            </w:pPr>
            <w:r w:rsidRPr="000C03B2">
              <w:rPr>
                <w:rFonts w:ascii="Times New Roman" w:hAnsi="Times New Roman"/>
                <w:color w:val="000000"/>
                <w:sz w:val="20"/>
                <w:szCs w:val="20"/>
              </w:rPr>
              <w:t>машино-година</w:t>
            </w:r>
          </w:p>
        </w:tc>
        <w:tc>
          <w:tcPr>
            <w:tcW w:w="808" w:type="dxa"/>
            <w:shd w:val="clear" w:color="auto" w:fill="auto"/>
            <w:vAlign w:val="center"/>
          </w:tcPr>
          <w:p w14:paraId="1E12F497" w14:textId="77777777" w:rsidR="001D3818" w:rsidRPr="000C03B2" w:rsidRDefault="001D3818" w:rsidP="00BC6ADA">
            <w:pPr>
              <w:tabs>
                <w:tab w:val="left" w:pos="1110"/>
              </w:tabs>
              <w:spacing w:after="0" w:line="240" w:lineRule="auto"/>
              <w:jc w:val="center"/>
              <w:rPr>
                <w:rFonts w:ascii="Times New Roman" w:hAnsi="Times New Roman"/>
                <w:color w:val="000000"/>
                <w:sz w:val="24"/>
                <w:szCs w:val="24"/>
              </w:rPr>
            </w:pPr>
            <w:r w:rsidRPr="000C03B2">
              <w:rPr>
                <w:rFonts w:ascii="Times New Roman" w:hAnsi="Times New Roman"/>
                <w:color w:val="000000"/>
                <w:sz w:val="24"/>
                <w:szCs w:val="24"/>
              </w:rPr>
              <w:t>8</w:t>
            </w:r>
          </w:p>
        </w:tc>
      </w:tr>
    </w:tbl>
    <w:p w14:paraId="5C66E6CF" w14:textId="77777777" w:rsidR="001D3818" w:rsidRDefault="001D3818" w:rsidP="001D3818">
      <w:pPr>
        <w:tabs>
          <w:tab w:val="left" w:pos="1134"/>
        </w:tabs>
        <w:spacing w:after="0" w:line="240" w:lineRule="auto"/>
        <w:ind w:firstLine="567"/>
        <w:jc w:val="both"/>
        <w:rPr>
          <w:rFonts w:ascii="Times New Roman" w:hAnsi="Times New Roman" w:cs="Times New Roman"/>
          <w:color w:val="000000"/>
          <w:spacing w:val="-10"/>
          <w:sz w:val="23"/>
          <w:szCs w:val="23"/>
        </w:rPr>
      </w:pPr>
    </w:p>
    <w:p w14:paraId="72B174D4" w14:textId="77777777" w:rsidR="001D3818" w:rsidRPr="00CB4AFD" w:rsidRDefault="001D3818" w:rsidP="001D3818">
      <w:pPr>
        <w:tabs>
          <w:tab w:val="left" w:pos="1134"/>
        </w:tabs>
        <w:spacing w:after="0" w:line="240" w:lineRule="auto"/>
        <w:ind w:firstLine="567"/>
        <w:jc w:val="both"/>
        <w:rPr>
          <w:rFonts w:ascii="Times New Roman" w:hAnsi="Times New Roman" w:cs="Times New Roman"/>
          <w:color w:val="000000"/>
          <w:spacing w:val="-10"/>
          <w:sz w:val="23"/>
          <w:szCs w:val="23"/>
        </w:rPr>
      </w:pPr>
      <w:r w:rsidRPr="00CB4AFD">
        <w:rPr>
          <w:rFonts w:ascii="Times New Roman" w:hAnsi="Times New Roman" w:cs="Times New Roman"/>
          <w:color w:val="000000"/>
          <w:spacing w:val="-10"/>
          <w:sz w:val="23"/>
          <w:szCs w:val="23"/>
        </w:rPr>
        <w:t>Мінімальний строк надання послуг – 2 години.</w:t>
      </w:r>
    </w:p>
    <w:p w14:paraId="1CDBDCDB" w14:textId="77777777" w:rsidR="001D3818" w:rsidRPr="00CB4AFD" w:rsidRDefault="001D3818" w:rsidP="001D3818">
      <w:pPr>
        <w:tabs>
          <w:tab w:val="left" w:pos="1134"/>
        </w:tabs>
        <w:spacing w:after="0" w:line="240" w:lineRule="auto"/>
        <w:ind w:firstLine="567"/>
        <w:jc w:val="both"/>
        <w:rPr>
          <w:rFonts w:ascii="Times New Roman" w:hAnsi="Times New Roman" w:cs="Times New Roman"/>
          <w:color w:val="000000"/>
          <w:sz w:val="23"/>
          <w:szCs w:val="23"/>
          <w:lang w:bidi="uk-UA"/>
        </w:rPr>
      </w:pPr>
      <w:bookmarkStart w:id="6" w:name="_Hlk129258897"/>
      <w:r w:rsidRPr="00CB4AFD">
        <w:rPr>
          <w:rFonts w:ascii="Times New Roman" w:hAnsi="Times New Roman" w:cs="Times New Roman"/>
          <w:color w:val="000000"/>
          <w:sz w:val="23"/>
          <w:szCs w:val="23"/>
          <w:lang w:bidi="uk-UA"/>
        </w:rPr>
        <w:t>Навантажувально-розвантажувальні послуги</w:t>
      </w:r>
      <w:bookmarkEnd w:id="6"/>
      <w:r w:rsidRPr="00CB4AFD">
        <w:rPr>
          <w:rFonts w:ascii="Times New Roman" w:hAnsi="Times New Roman" w:cs="Times New Roman"/>
          <w:color w:val="000000"/>
          <w:sz w:val="23"/>
          <w:szCs w:val="23"/>
          <w:lang w:bidi="uk-UA"/>
        </w:rPr>
        <w:t xml:space="preserve"> – це комплекс заходів, спрямованих на підняття різноманітних Вантажів з метою їх, завантаження чи розвантаження; такі послуги здійснюються для навантаження (розвантаження) або вивантаження Вантажів вручну або за допомогою спеціалізованої техніки.</w:t>
      </w:r>
    </w:p>
    <w:p w14:paraId="39B49081" w14:textId="77777777" w:rsidR="001D3818" w:rsidRPr="00CB4AFD" w:rsidRDefault="001D3818" w:rsidP="001D3818">
      <w:pPr>
        <w:tabs>
          <w:tab w:val="center" w:pos="4926"/>
        </w:tabs>
        <w:spacing w:after="0" w:line="240" w:lineRule="auto"/>
        <w:ind w:firstLine="567"/>
        <w:jc w:val="both"/>
        <w:rPr>
          <w:rFonts w:ascii="Times New Roman" w:hAnsi="Times New Roman" w:cs="Times New Roman"/>
          <w:sz w:val="23"/>
          <w:szCs w:val="23"/>
          <w:lang w:val="x-none" w:eastAsia="x-none"/>
        </w:rPr>
      </w:pPr>
      <w:r w:rsidRPr="00CB4AFD">
        <w:rPr>
          <w:rFonts w:ascii="Times New Roman" w:hAnsi="Times New Roman" w:cs="Times New Roman"/>
          <w:sz w:val="23"/>
          <w:szCs w:val="23"/>
          <w:lang w:val="x-none" w:eastAsia="x-none"/>
        </w:rPr>
        <w:t>Вантаж – це матеріальні цінності, що належать Замовнику (меблі, обладнання, техніка, матеріали, інше).</w:t>
      </w:r>
    </w:p>
    <w:p w14:paraId="5F18819F" w14:textId="77777777" w:rsidR="001D3818" w:rsidRDefault="001D3818" w:rsidP="001D3818">
      <w:pPr>
        <w:tabs>
          <w:tab w:val="center" w:pos="4926"/>
        </w:tabs>
        <w:spacing w:after="0" w:line="240" w:lineRule="auto"/>
        <w:ind w:firstLine="567"/>
        <w:jc w:val="both"/>
        <w:rPr>
          <w:rFonts w:ascii="Times New Roman" w:hAnsi="Times New Roman" w:cs="Times New Roman"/>
          <w:sz w:val="23"/>
          <w:szCs w:val="23"/>
          <w:lang w:bidi="uk-UA"/>
        </w:rPr>
      </w:pPr>
      <w:r w:rsidRPr="00CB4AFD">
        <w:rPr>
          <w:rFonts w:ascii="Times New Roman" w:hAnsi="Times New Roman" w:cs="Times New Roman"/>
          <w:color w:val="000000"/>
          <w:sz w:val="23"/>
          <w:szCs w:val="23"/>
          <w:lang w:bidi="uk-UA"/>
        </w:rPr>
        <w:t>Якість надання послуг</w:t>
      </w:r>
      <w:r w:rsidRPr="00CB4AFD">
        <w:rPr>
          <w:rFonts w:ascii="Times New Roman" w:hAnsi="Times New Roman" w:cs="Times New Roman"/>
          <w:sz w:val="23"/>
          <w:szCs w:val="23"/>
          <w:lang w:eastAsia="x-none"/>
        </w:rPr>
        <w:t xml:space="preserve"> - це комплекс заходів, щодо забезпечення виконання робіт по обробці Вантажів та уникнення пошкодження майна. </w:t>
      </w:r>
      <w:r w:rsidRPr="00CB4AFD">
        <w:rPr>
          <w:rFonts w:ascii="Times New Roman" w:hAnsi="Times New Roman" w:cs="Times New Roman"/>
          <w:sz w:val="23"/>
          <w:szCs w:val="23"/>
          <w:lang w:bidi="uk-UA"/>
        </w:rPr>
        <w:t xml:space="preserve">Виконавець послуг під керівництвом представника Замовника, який керує навантажувально-розвантажувальними роботами </w:t>
      </w:r>
      <w:r w:rsidRPr="00CB4AFD">
        <w:rPr>
          <w:rFonts w:ascii="Times New Roman" w:hAnsi="Times New Roman" w:cs="Times New Roman"/>
          <w:sz w:val="23"/>
          <w:szCs w:val="23"/>
          <w:lang w:val="x-none" w:eastAsia="x-none" w:bidi="uk-UA"/>
        </w:rPr>
        <w:t xml:space="preserve">повинен </w:t>
      </w:r>
      <w:r w:rsidRPr="00CB4AFD">
        <w:rPr>
          <w:rFonts w:ascii="Times New Roman" w:hAnsi="Times New Roman" w:cs="Times New Roman"/>
          <w:sz w:val="23"/>
          <w:szCs w:val="23"/>
          <w:lang w:bidi="uk-UA"/>
        </w:rPr>
        <w:t>забезпеч</w:t>
      </w:r>
      <w:r w:rsidRPr="00CB4AFD">
        <w:rPr>
          <w:rFonts w:ascii="Times New Roman" w:hAnsi="Times New Roman" w:cs="Times New Roman"/>
          <w:sz w:val="23"/>
          <w:szCs w:val="23"/>
          <w:lang w:val="x-none" w:eastAsia="x-none" w:bidi="uk-UA"/>
        </w:rPr>
        <w:t xml:space="preserve">ити </w:t>
      </w:r>
      <w:r w:rsidRPr="00CB4AFD">
        <w:rPr>
          <w:rFonts w:ascii="Times New Roman" w:hAnsi="Times New Roman" w:cs="Times New Roman"/>
          <w:sz w:val="23"/>
          <w:szCs w:val="23"/>
          <w:lang w:bidi="uk-UA"/>
        </w:rPr>
        <w:t>максимальне використання вантажопідйомності та корисного об’єму автомобільних транспортних засобів.</w:t>
      </w:r>
    </w:p>
    <w:p w14:paraId="4A31AC05" w14:textId="77777777" w:rsidR="001D3818" w:rsidRPr="00CB4AFD" w:rsidRDefault="001D3818" w:rsidP="001D3818">
      <w:pPr>
        <w:tabs>
          <w:tab w:val="center" w:pos="4926"/>
        </w:tabs>
        <w:spacing w:after="0" w:line="240" w:lineRule="auto"/>
        <w:ind w:firstLine="567"/>
        <w:jc w:val="both"/>
        <w:rPr>
          <w:rFonts w:ascii="Times New Roman" w:hAnsi="Times New Roman" w:cs="Times New Roman"/>
          <w:sz w:val="23"/>
          <w:szCs w:val="23"/>
          <w:lang w:val="x-none" w:eastAsia="x-none"/>
        </w:rPr>
      </w:pPr>
    </w:p>
    <w:p w14:paraId="6EA10DEF" w14:textId="77777777" w:rsidR="001D3818" w:rsidRPr="00CB4AFD" w:rsidRDefault="001D3818" w:rsidP="001D3818">
      <w:pPr>
        <w:tabs>
          <w:tab w:val="center" w:pos="4926"/>
        </w:tabs>
        <w:spacing w:after="0" w:line="240" w:lineRule="auto"/>
        <w:ind w:firstLine="567"/>
        <w:jc w:val="center"/>
        <w:rPr>
          <w:rFonts w:ascii="Times New Roman" w:hAnsi="Times New Roman" w:cs="Times New Roman"/>
          <w:b/>
          <w:i/>
          <w:color w:val="FF0000"/>
          <w:sz w:val="23"/>
          <w:szCs w:val="23"/>
        </w:rPr>
      </w:pPr>
      <w:r w:rsidRPr="00CB4AFD">
        <w:rPr>
          <w:rFonts w:ascii="Times New Roman" w:hAnsi="Times New Roman" w:cs="Times New Roman"/>
          <w:b/>
          <w:color w:val="000000"/>
          <w:sz w:val="23"/>
          <w:szCs w:val="23"/>
        </w:rPr>
        <w:t>РОЗДІЛ ІІ. ВИМОГИ ДО НАДАННЯ ПОСЛУГ:</w:t>
      </w:r>
    </w:p>
    <w:p w14:paraId="33A08D06" w14:textId="77777777" w:rsidR="001D3818" w:rsidRPr="00CB4AFD" w:rsidRDefault="001D3818" w:rsidP="001D3818">
      <w:pPr>
        <w:tabs>
          <w:tab w:val="center" w:pos="4926"/>
        </w:tabs>
        <w:spacing w:after="0" w:line="240" w:lineRule="auto"/>
        <w:ind w:firstLine="567"/>
        <w:jc w:val="both"/>
        <w:rPr>
          <w:rFonts w:ascii="Times New Roman" w:hAnsi="Times New Roman" w:cs="Times New Roman"/>
          <w:b/>
          <w:sz w:val="23"/>
          <w:szCs w:val="23"/>
        </w:rPr>
      </w:pPr>
      <w:r w:rsidRPr="00CB4AFD">
        <w:rPr>
          <w:rFonts w:ascii="Times New Roman" w:hAnsi="Times New Roman" w:cs="Times New Roman"/>
          <w:b/>
          <w:sz w:val="23"/>
          <w:szCs w:val="23"/>
        </w:rPr>
        <w:t>1. У вартість послуг повинні бути враховані (за необхідності):</w:t>
      </w:r>
    </w:p>
    <w:p w14:paraId="314EFB1E" w14:textId="77777777" w:rsidR="001D3818" w:rsidRPr="00CB4AFD" w:rsidRDefault="001D3818" w:rsidP="001D3818">
      <w:pPr>
        <w:numPr>
          <w:ilvl w:val="0"/>
          <w:numId w:val="1"/>
        </w:numPr>
        <w:tabs>
          <w:tab w:val="left" w:pos="993"/>
        </w:tabs>
        <w:spacing w:after="0" w:line="240" w:lineRule="auto"/>
        <w:ind w:hanging="578"/>
        <w:jc w:val="both"/>
        <w:rPr>
          <w:rFonts w:ascii="Times New Roman" w:hAnsi="Times New Roman" w:cs="Times New Roman"/>
          <w:sz w:val="23"/>
          <w:szCs w:val="23"/>
        </w:rPr>
      </w:pPr>
      <w:r w:rsidRPr="00CB4AFD">
        <w:rPr>
          <w:rFonts w:ascii="Times New Roman" w:hAnsi="Times New Roman" w:cs="Times New Roman"/>
          <w:sz w:val="23"/>
          <w:szCs w:val="23"/>
        </w:rPr>
        <w:t>Навантаження та розвантаження;</w:t>
      </w:r>
    </w:p>
    <w:p w14:paraId="3E0482DE" w14:textId="77777777" w:rsidR="001D3818" w:rsidRPr="00CB4AFD" w:rsidRDefault="001D3818" w:rsidP="001D3818">
      <w:pPr>
        <w:numPr>
          <w:ilvl w:val="0"/>
          <w:numId w:val="1"/>
        </w:numPr>
        <w:tabs>
          <w:tab w:val="left" w:pos="993"/>
        </w:tabs>
        <w:spacing w:after="0" w:line="240" w:lineRule="auto"/>
        <w:ind w:hanging="578"/>
        <w:jc w:val="both"/>
        <w:rPr>
          <w:rFonts w:ascii="Times New Roman" w:hAnsi="Times New Roman" w:cs="Times New Roman"/>
          <w:sz w:val="23"/>
          <w:szCs w:val="23"/>
        </w:rPr>
      </w:pPr>
      <w:r w:rsidRPr="00CB4AFD">
        <w:rPr>
          <w:rFonts w:ascii="Times New Roman" w:hAnsi="Times New Roman" w:cs="Times New Roman"/>
          <w:sz w:val="23"/>
          <w:szCs w:val="23"/>
        </w:rPr>
        <w:t>Поверховість без ліфта (5 поверхів);</w:t>
      </w:r>
    </w:p>
    <w:p w14:paraId="4E1D57BD" w14:textId="77777777" w:rsidR="001D3818" w:rsidRPr="00CB4AFD" w:rsidRDefault="001D3818" w:rsidP="001D3818">
      <w:pPr>
        <w:numPr>
          <w:ilvl w:val="0"/>
          <w:numId w:val="1"/>
        </w:numPr>
        <w:tabs>
          <w:tab w:val="left" w:pos="993"/>
        </w:tabs>
        <w:spacing w:after="0" w:line="240" w:lineRule="auto"/>
        <w:ind w:hanging="578"/>
        <w:jc w:val="both"/>
        <w:rPr>
          <w:rFonts w:ascii="Times New Roman" w:hAnsi="Times New Roman" w:cs="Times New Roman"/>
          <w:sz w:val="23"/>
          <w:szCs w:val="23"/>
        </w:rPr>
      </w:pPr>
      <w:r w:rsidRPr="00CB4AFD">
        <w:rPr>
          <w:rFonts w:ascii="Times New Roman" w:hAnsi="Times New Roman" w:cs="Times New Roman"/>
          <w:color w:val="000000"/>
          <w:sz w:val="23"/>
          <w:szCs w:val="23"/>
        </w:rPr>
        <w:t>Переміщення Вантажів, вагою понад 80кг.;</w:t>
      </w:r>
    </w:p>
    <w:p w14:paraId="56BBC660" w14:textId="77777777" w:rsidR="001D3818" w:rsidRPr="00CB4AFD" w:rsidRDefault="001D3818" w:rsidP="001D3818">
      <w:pPr>
        <w:numPr>
          <w:ilvl w:val="0"/>
          <w:numId w:val="1"/>
        </w:numPr>
        <w:tabs>
          <w:tab w:val="left" w:pos="993"/>
        </w:tabs>
        <w:spacing w:after="0" w:line="240" w:lineRule="auto"/>
        <w:ind w:hanging="578"/>
        <w:jc w:val="both"/>
        <w:rPr>
          <w:rFonts w:ascii="Times New Roman" w:hAnsi="Times New Roman" w:cs="Times New Roman"/>
          <w:sz w:val="23"/>
          <w:szCs w:val="23"/>
        </w:rPr>
      </w:pPr>
      <w:r w:rsidRPr="00CB4AFD">
        <w:rPr>
          <w:rFonts w:ascii="Times New Roman" w:hAnsi="Times New Roman" w:cs="Times New Roman"/>
          <w:sz w:val="23"/>
          <w:szCs w:val="23"/>
        </w:rPr>
        <w:t>Пакування Вантажів (</w:t>
      </w:r>
      <w:proofErr w:type="spellStart"/>
      <w:r w:rsidRPr="00CB4AFD">
        <w:rPr>
          <w:rFonts w:ascii="Times New Roman" w:hAnsi="Times New Roman" w:cs="Times New Roman"/>
          <w:sz w:val="23"/>
          <w:szCs w:val="23"/>
        </w:rPr>
        <w:t>скотч</w:t>
      </w:r>
      <w:proofErr w:type="spellEnd"/>
      <w:r w:rsidRPr="00CB4AFD">
        <w:rPr>
          <w:rFonts w:ascii="Times New Roman" w:hAnsi="Times New Roman" w:cs="Times New Roman"/>
          <w:sz w:val="23"/>
          <w:szCs w:val="23"/>
        </w:rPr>
        <w:t xml:space="preserve">, коробка, </w:t>
      </w:r>
      <w:proofErr w:type="spellStart"/>
      <w:r w:rsidRPr="00CB4AFD">
        <w:rPr>
          <w:rFonts w:ascii="Times New Roman" w:hAnsi="Times New Roman" w:cs="Times New Roman"/>
          <w:sz w:val="23"/>
          <w:szCs w:val="23"/>
        </w:rPr>
        <w:t>стрейч</w:t>
      </w:r>
      <w:proofErr w:type="spellEnd"/>
      <w:r w:rsidRPr="00CB4AFD">
        <w:rPr>
          <w:rFonts w:ascii="Times New Roman" w:hAnsi="Times New Roman" w:cs="Times New Roman"/>
          <w:sz w:val="23"/>
          <w:szCs w:val="23"/>
        </w:rPr>
        <w:t>-плівка тощо).</w:t>
      </w:r>
    </w:p>
    <w:p w14:paraId="7CB62D1C" w14:textId="77777777" w:rsidR="001D3818" w:rsidRPr="00CB4AFD" w:rsidRDefault="001D3818" w:rsidP="001D3818">
      <w:pPr>
        <w:tabs>
          <w:tab w:val="left" w:pos="1005"/>
        </w:tabs>
        <w:spacing w:after="0" w:line="240" w:lineRule="auto"/>
        <w:ind w:firstLine="567"/>
        <w:jc w:val="both"/>
        <w:rPr>
          <w:rFonts w:ascii="Times New Roman" w:hAnsi="Times New Roman" w:cs="Times New Roman"/>
          <w:sz w:val="23"/>
          <w:szCs w:val="23"/>
        </w:rPr>
      </w:pPr>
    </w:p>
    <w:p w14:paraId="73ED7C03" w14:textId="77777777" w:rsidR="001D3818" w:rsidRPr="00CB4AFD" w:rsidRDefault="001D3818" w:rsidP="001D3818">
      <w:pPr>
        <w:spacing w:after="0" w:line="240" w:lineRule="auto"/>
        <w:ind w:firstLine="567"/>
        <w:jc w:val="both"/>
        <w:rPr>
          <w:rFonts w:ascii="Times New Roman" w:hAnsi="Times New Roman" w:cs="Times New Roman"/>
          <w:b/>
          <w:color w:val="000000"/>
          <w:sz w:val="23"/>
          <w:szCs w:val="23"/>
        </w:rPr>
      </w:pPr>
      <w:r w:rsidRPr="00CB4AFD">
        <w:rPr>
          <w:rFonts w:ascii="Times New Roman" w:hAnsi="Times New Roman" w:cs="Times New Roman"/>
          <w:b/>
          <w:color w:val="000000"/>
          <w:sz w:val="23"/>
          <w:szCs w:val="23"/>
        </w:rPr>
        <w:t>2. Техніка, яку Виконавець повинен мати для надання послуг:</w:t>
      </w:r>
    </w:p>
    <w:p w14:paraId="78BB6E35" w14:textId="77777777" w:rsidR="001D3818" w:rsidRPr="00CB4AFD" w:rsidRDefault="001D3818" w:rsidP="001D3818">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CB4AFD">
        <w:rPr>
          <w:rFonts w:ascii="Times New Roman" w:hAnsi="Times New Roman" w:cs="Times New Roman"/>
          <w:i/>
          <w:iCs/>
          <w:color w:val="000000"/>
          <w:sz w:val="23"/>
          <w:szCs w:val="23"/>
        </w:rPr>
        <w:t>автомобіль вантажністю до 3,5т;</w:t>
      </w:r>
    </w:p>
    <w:p w14:paraId="497FCF7B" w14:textId="77777777" w:rsidR="001D3818" w:rsidRPr="00CB4AFD" w:rsidRDefault="001D3818" w:rsidP="001D3818">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CB4AFD">
        <w:rPr>
          <w:rFonts w:ascii="Times New Roman" w:hAnsi="Times New Roman" w:cs="Times New Roman"/>
          <w:i/>
          <w:iCs/>
          <w:color w:val="000000"/>
          <w:sz w:val="23"/>
          <w:szCs w:val="23"/>
        </w:rPr>
        <w:t>автомобіль вантажністю до 5т;</w:t>
      </w:r>
    </w:p>
    <w:p w14:paraId="47476EA3" w14:textId="77777777" w:rsidR="001D3818" w:rsidRPr="00CB4AFD" w:rsidRDefault="001D3818" w:rsidP="001D3818">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CB4AFD">
        <w:rPr>
          <w:rFonts w:ascii="Times New Roman" w:hAnsi="Times New Roman" w:cs="Times New Roman"/>
          <w:i/>
          <w:iCs/>
          <w:color w:val="000000"/>
          <w:sz w:val="23"/>
          <w:szCs w:val="23"/>
        </w:rPr>
        <w:t xml:space="preserve">автомобіль </w:t>
      </w:r>
      <w:proofErr w:type="spellStart"/>
      <w:r w:rsidRPr="00CB4AFD">
        <w:rPr>
          <w:rFonts w:ascii="Times New Roman" w:hAnsi="Times New Roman" w:cs="Times New Roman"/>
          <w:i/>
          <w:iCs/>
          <w:color w:val="000000"/>
          <w:sz w:val="23"/>
          <w:szCs w:val="23"/>
        </w:rPr>
        <w:t>вантажооб</w:t>
      </w:r>
      <w:proofErr w:type="spellEnd"/>
      <w:r w:rsidRPr="00CB4AFD">
        <w:rPr>
          <w:rFonts w:ascii="Times New Roman" w:hAnsi="Times New Roman" w:cs="Times New Roman"/>
          <w:i/>
          <w:iCs/>
          <w:color w:val="000000"/>
          <w:sz w:val="23"/>
          <w:szCs w:val="23"/>
          <w:lang w:val="ru-RU"/>
        </w:rPr>
        <w:t>’</w:t>
      </w:r>
      <w:proofErr w:type="spellStart"/>
      <w:r w:rsidRPr="00CB4AFD">
        <w:rPr>
          <w:rFonts w:ascii="Times New Roman" w:hAnsi="Times New Roman" w:cs="Times New Roman"/>
          <w:i/>
          <w:iCs/>
          <w:color w:val="000000"/>
          <w:sz w:val="23"/>
          <w:szCs w:val="23"/>
        </w:rPr>
        <w:t>ємом</w:t>
      </w:r>
      <w:proofErr w:type="spellEnd"/>
      <w:r w:rsidRPr="00CB4AFD">
        <w:rPr>
          <w:rFonts w:ascii="Times New Roman" w:hAnsi="Times New Roman" w:cs="Times New Roman"/>
          <w:i/>
          <w:iCs/>
          <w:color w:val="000000"/>
          <w:sz w:val="23"/>
          <w:szCs w:val="23"/>
        </w:rPr>
        <w:t xml:space="preserve"> до 10</w:t>
      </w:r>
      <w:r w:rsidRPr="00CB4AFD">
        <w:rPr>
          <w:rFonts w:ascii="Times New Roman" w:hAnsi="Times New Roman" w:cs="Times New Roman"/>
          <w:color w:val="000000"/>
          <w:sz w:val="23"/>
          <w:szCs w:val="23"/>
          <w:lang w:val="ru-RU"/>
        </w:rPr>
        <w:t xml:space="preserve"> </w:t>
      </w:r>
      <w:r w:rsidRPr="00CB4AFD">
        <w:rPr>
          <w:rFonts w:ascii="Times New Roman" w:hAnsi="Times New Roman" w:cs="Times New Roman"/>
          <w:i/>
          <w:iCs/>
          <w:color w:val="000000"/>
          <w:sz w:val="23"/>
          <w:szCs w:val="23"/>
          <w:lang w:val="ru-RU"/>
        </w:rPr>
        <w:t>м куб</w:t>
      </w:r>
      <w:r w:rsidRPr="00CB4AFD">
        <w:rPr>
          <w:rFonts w:ascii="Times New Roman" w:hAnsi="Times New Roman" w:cs="Times New Roman"/>
          <w:i/>
          <w:iCs/>
          <w:color w:val="000000"/>
          <w:sz w:val="23"/>
          <w:szCs w:val="23"/>
        </w:rPr>
        <w:t xml:space="preserve"> (вивезення великогабаритних відходів);</w:t>
      </w:r>
    </w:p>
    <w:p w14:paraId="1A6C2B99" w14:textId="77777777" w:rsidR="001D3818" w:rsidRPr="00CB4AFD" w:rsidRDefault="001D3818" w:rsidP="001D3818">
      <w:pPr>
        <w:numPr>
          <w:ilvl w:val="0"/>
          <w:numId w:val="2"/>
        </w:numPr>
        <w:tabs>
          <w:tab w:val="left" w:pos="993"/>
        </w:tabs>
        <w:spacing w:after="0" w:line="240" w:lineRule="auto"/>
        <w:ind w:left="0" w:firstLine="709"/>
        <w:jc w:val="both"/>
        <w:rPr>
          <w:rFonts w:ascii="Times New Roman" w:hAnsi="Times New Roman" w:cs="Times New Roman"/>
          <w:i/>
          <w:iCs/>
          <w:color w:val="000000"/>
          <w:sz w:val="23"/>
          <w:szCs w:val="23"/>
        </w:rPr>
      </w:pPr>
      <w:r w:rsidRPr="00CB4AFD">
        <w:rPr>
          <w:rFonts w:ascii="Times New Roman" w:hAnsi="Times New Roman" w:cs="Times New Roman"/>
          <w:i/>
          <w:iCs/>
          <w:color w:val="000000"/>
          <w:sz w:val="23"/>
          <w:szCs w:val="23"/>
        </w:rPr>
        <w:t xml:space="preserve">автомобіль </w:t>
      </w:r>
      <w:proofErr w:type="spellStart"/>
      <w:r w:rsidRPr="00CB4AFD">
        <w:rPr>
          <w:rFonts w:ascii="Times New Roman" w:hAnsi="Times New Roman" w:cs="Times New Roman"/>
          <w:i/>
          <w:iCs/>
          <w:color w:val="000000"/>
          <w:sz w:val="23"/>
          <w:szCs w:val="23"/>
        </w:rPr>
        <w:t>вантажооб</w:t>
      </w:r>
      <w:proofErr w:type="spellEnd"/>
      <w:r w:rsidRPr="00CB4AFD">
        <w:rPr>
          <w:rFonts w:ascii="Times New Roman" w:hAnsi="Times New Roman" w:cs="Times New Roman"/>
          <w:i/>
          <w:iCs/>
          <w:color w:val="000000"/>
          <w:sz w:val="23"/>
          <w:szCs w:val="23"/>
          <w:lang w:val="ru-RU"/>
        </w:rPr>
        <w:t>’</w:t>
      </w:r>
      <w:proofErr w:type="spellStart"/>
      <w:r w:rsidRPr="00CB4AFD">
        <w:rPr>
          <w:rFonts w:ascii="Times New Roman" w:hAnsi="Times New Roman" w:cs="Times New Roman"/>
          <w:i/>
          <w:iCs/>
          <w:color w:val="000000"/>
          <w:sz w:val="23"/>
          <w:szCs w:val="23"/>
        </w:rPr>
        <w:t>ємом</w:t>
      </w:r>
      <w:proofErr w:type="spellEnd"/>
      <w:r w:rsidRPr="00CB4AFD">
        <w:rPr>
          <w:rFonts w:ascii="Times New Roman" w:hAnsi="Times New Roman" w:cs="Times New Roman"/>
          <w:i/>
          <w:iCs/>
          <w:color w:val="000000"/>
          <w:sz w:val="23"/>
          <w:szCs w:val="23"/>
        </w:rPr>
        <w:t xml:space="preserve"> до 30</w:t>
      </w:r>
      <w:r w:rsidRPr="00CB4AFD">
        <w:rPr>
          <w:rFonts w:ascii="Times New Roman" w:hAnsi="Times New Roman" w:cs="Times New Roman"/>
          <w:color w:val="000000"/>
          <w:sz w:val="23"/>
          <w:szCs w:val="23"/>
          <w:lang w:val="ru-RU"/>
        </w:rPr>
        <w:t xml:space="preserve"> </w:t>
      </w:r>
      <w:r w:rsidRPr="00CB4AFD">
        <w:rPr>
          <w:rFonts w:ascii="Times New Roman" w:hAnsi="Times New Roman" w:cs="Times New Roman"/>
          <w:i/>
          <w:iCs/>
          <w:color w:val="000000"/>
          <w:sz w:val="23"/>
          <w:szCs w:val="23"/>
          <w:lang w:val="ru-RU"/>
        </w:rPr>
        <w:t>м куб</w:t>
      </w:r>
      <w:r w:rsidRPr="00CB4AFD">
        <w:rPr>
          <w:rFonts w:ascii="Times New Roman" w:hAnsi="Times New Roman" w:cs="Times New Roman"/>
          <w:i/>
          <w:iCs/>
          <w:color w:val="000000"/>
          <w:sz w:val="23"/>
          <w:szCs w:val="23"/>
        </w:rPr>
        <w:t xml:space="preserve"> (вивезення великогабаритних відходів)</w:t>
      </w:r>
    </w:p>
    <w:p w14:paraId="42D151E4" w14:textId="77777777" w:rsidR="001D3818" w:rsidRPr="00CB4AFD" w:rsidRDefault="001D3818" w:rsidP="001D3818">
      <w:pPr>
        <w:spacing w:after="0" w:line="240" w:lineRule="auto"/>
        <w:jc w:val="both"/>
        <w:rPr>
          <w:rFonts w:ascii="Times New Roman" w:hAnsi="Times New Roman" w:cs="Times New Roman"/>
          <w:b/>
          <w:color w:val="000000"/>
          <w:sz w:val="23"/>
          <w:szCs w:val="23"/>
        </w:rPr>
      </w:pPr>
    </w:p>
    <w:p w14:paraId="733F7257" w14:textId="77777777" w:rsidR="001D3818" w:rsidRPr="00CB4AFD" w:rsidRDefault="001D3818" w:rsidP="001D3818">
      <w:pPr>
        <w:spacing w:after="0" w:line="240" w:lineRule="auto"/>
        <w:ind w:firstLine="567"/>
        <w:jc w:val="both"/>
        <w:rPr>
          <w:rFonts w:ascii="Times New Roman" w:hAnsi="Times New Roman" w:cs="Times New Roman"/>
          <w:b/>
          <w:color w:val="000000"/>
          <w:sz w:val="23"/>
          <w:szCs w:val="23"/>
        </w:rPr>
      </w:pPr>
      <w:r w:rsidRPr="00CB4AFD">
        <w:rPr>
          <w:rFonts w:ascii="Times New Roman" w:hAnsi="Times New Roman" w:cs="Times New Roman"/>
          <w:b/>
          <w:color w:val="000000"/>
          <w:sz w:val="23"/>
          <w:szCs w:val="23"/>
        </w:rPr>
        <w:t>3. Для забезпечення безперебійного та якісного процесу надання послуг Виконавець повинен:</w:t>
      </w:r>
    </w:p>
    <w:p w14:paraId="64125DA1" w14:textId="77777777" w:rsidR="001D3818" w:rsidRPr="00CB4AFD" w:rsidRDefault="001D3818" w:rsidP="001D3818">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CB4AFD">
        <w:rPr>
          <w:rFonts w:ascii="Times New Roman" w:hAnsi="Times New Roman" w:cs="Times New Roman"/>
          <w:sz w:val="23"/>
          <w:szCs w:val="23"/>
          <w:lang w:bidi="uk-UA"/>
        </w:rPr>
        <w:t>забезпечувати найбільшу щільність укладання Вантажу за формою близької до геометрії автотранспортного засобу.</w:t>
      </w:r>
    </w:p>
    <w:p w14:paraId="2F9EC43A" w14:textId="77777777" w:rsidR="001D3818" w:rsidRPr="00CB4AFD" w:rsidRDefault="001D3818" w:rsidP="001D3818">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CB4AFD">
        <w:rPr>
          <w:rFonts w:ascii="Times New Roman" w:hAnsi="Times New Roman" w:cs="Times New Roman"/>
          <w:sz w:val="23"/>
          <w:szCs w:val="23"/>
        </w:rPr>
        <w:t>нести повну матеріальну відповідальність за Вантаж, починаючи з моменту пакування Вантажу і до моменту його розміщення, згідно вимог Замовника в місці його доставки.</w:t>
      </w:r>
    </w:p>
    <w:p w14:paraId="78DABDA2" w14:textId="77777777" w:rsidR="001D3818" w:rsidRPr="00CB4AFD" w:rsidRDefault="001D3818" w:rsidP="001D3818">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CB4AFD">
        <w:rPr>
          <w:rFonts w:ascii="Times New Roman" w:hAnsi="Times New Roman" w:cs="Times New Roman"/>
          <w:color w:val="000000"/>
          <w:sz w:val="23"/>
          <w:szCs w:val="23"/>
        </w:rPr>
        <w:t>при необхідності використовувати спеціальне обладнання, ремені, візки, підйомники тощо.</w:t>
      </w:r>
    </w:p>
    <w:p w14:paraId="7AA9E483" w14:textId="77777777" w:rsidR="001D3818" w:rsidRPr="00CB4AFD" w:rsidRDefault="001D3818" w:rsidP="001D3818">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CB4AFD">
        <w:rPr>
          <w:rFonts w:ascii="Times New Roman" w:hAnsi="Times New Roman" w:cs="Times New Roman"/>
          <w:color w:val="000000"/>
          <w:sz w:val="23"/>
          <w:szCs w:val="23"/>
        </w:rPr>
        <w:t>забезпечувати подання техніки на об’єкти відповідно до заявки;</w:t>
      </w:r>
    </w:p>
    <w:p w14:paraId="62B06EBF" w14:textId="77777777" w:rsidR="001D3818" w:rsidRPr="00CB4AFD" w:rsidRDefault="001D3818" w:rsidP="001D3818">
      <w:pPr>
        <w:numPr>
          <w:ilvl w:val="0"/>
          <w:numId w:val="3"/>
        </w:numPr>
        <w:tabs>
          <w:tab w:val="left" w:pos="993"/>
        </w:tabs>
        <w:spacing w:after="0" w:line="240" w:lineRule="auto"/>
        <w:ind w:left="0" w:firstLine="709"/>
        <w:jc w:val="both"/>
        <w:rPr>
          <w:rFonts w:ascii="Times New Roman" w:hAnsi="Times New Roman" w:cs="Times New Roman"/>
          <w:color w:val="000000"/>
          <w:sz w:val="23"/>
          <w:szCs w:val="23"/>
        </w:rPr>
      </w:pPr>
      <w:r w:rsidRPr="00CB4AFD">
        <w:rPr>
          <w:rFonts w:ascii="Times New Roman" w:hAnsi="Times New Roman" w:cs="Times New Roman"/>
          <w:color w:val="000000"/>
          <w:sz w:val="23"/>
          <w:szCs w:val="23"/>
        </w:rPr>
        <w:t>забезпечувати справність і технічне обслуговування усієї техніки, матеріалів та/або обладнання, яке буде задіяне в процесі надання послуг за договором;</w:t>
      </w:r>
    </w:p>
    <w:p w14:paraId="25958AA7" w14:textId="77777777" w:rsidR="001D3818" w:rsidRPr="00CB4AFD" w:rsidRDefault="001D3818" w:rsidP="001D3818">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CB4AFD">
        <w:rPr>
          <w:rFonts w:ascii="Times New Roman" w:hAnsi="Times New Roman" w:cs="Times New Roman"/>
          <w:color w:val="000000"/>
          <w:sz w:val="23"/>
          <w:szCs w:val="23"/>
        </w:rPr>
        <w:t>після виконання заявки надати Замовнику звіти про надані послуги (Акти приймання-передачі послуг), які включають оцінку якості наданих послуг, об’єм, кількість, час, ідентифікують транспортні засоби, вантажників-пакувальників та уповноважену особу, яка надавала (від Виконавця) та приймала послуги (від Замовника);</w:t>
      </w:r>
    </w:p>
    <w:p w14:paraId="74F4E668" w14:textId="77777777" w:rsidR="001D3818" w:rsidRPr="00CB4AFD" w:rsidRDefault="001D3818" w:rsidP="001D3818">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CB4AFD">
        <w:rPr>
          <w:rFonts w:ascii="Times New Roman" w:eastAsia="Arial Unicode MS" w:hAnsi="Times New Roman" w:cs="Times New Roman"/>
          <w:color w:val="000000"/>
          <w:sz w:val="23"/>
          <w:szCs w:val="23"/>
          <w:lang w:eastAsia="ar-SA" w:bidi="uk-UA"/>
        </w:rPr>
        <w:lastRenderedPageBreak/>
        <w:t>У разі залучення Виконавцем субпідрядників, Виконавець несе відповідальність за дії таких третіх осіб, як за свої власні;</w:t>
      </w:r>
    </w:p>
    <w:p w14:paraId="72381765" w14:textId="77777777" w:rsidR="001D3818" w:rsidRPr="00CB4AFD" w:rsidRDefault="001D3818" w:rsidP="001D3818">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CB4AFD">
        <w:rPr>
          <w:rFonts w:ascii="Times New Roman" w:eastAsia="Arial Unicode MS" w:hAnsi="Times New Roman" w:cs="Times New Roman"/>
          <w:color w:val="000000"/>
          <w:sz w:val="23"/>
          <w:szCs w:val="23"/>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6CE66205" w14:textId="77777777" w:rsidR="001D3818" w:rsidRPr="00CB4AFD" w:rsidRDefault="001D3818" w:rsidP="001D3818">
      <w:pPr>
        <w:numPr>
          <w:ilvl w:val="0"/>
          <w:numId w:val="3"/>
        </w:numPr>
        <w:tabs>
          <w:tab w:val="left" w:pos="993"/>
        </w:tabs>
        <w:spacing w:after="0" w:line="240" w:lineRule="auto"/>
        <w:ind w:left="0" w:firstLine="709"/>
        <w:contextualSpacing/>
        <w:jc w:val="both"/>
        <w:rPr>
          <w:rFonts w:ascii="Times New Roman" w:hAnsi="Times New Roman" w:cs="Times New Roman"/>
          <w:color w:val="000000"/>
          <w:sz w:val="23"/>
          <w:szCs w:val="23"/>
        </w:rPr>
      </w:pPr>
      <w:r w:rsidRPr="00CB4AFD">
        <w:rPr>
          <w:rFonts w:ascii="Times New Roman" w:hAnsi="Times New Roman" w:cs="Times New Roman"/>
          <w:color w:val="000000"/>
          <w:sz w:val="23"/>
          <w:szCs w:val="23"/>
          <w:lang w:bidi="uk-UA"/>
        </w:rPr>
        <w:t>У разі обґрунтованих претензій з боку Замовника, Виконавець зобов’язаний оперативно усунути їх, без втрати якості в наданні послуг.</w:t>
      </w:r>
    </w:p>
    <w:p w14:paraId="5D4B3C0C" w14:textId="77777777" w:rsidR="001D3818" w:rsidRPr="00CB4AFD" w:rsidRDefault="001D3818" w:rsidP="001D3818">
      <w:pPr>
        <w:spacing w:after="0" w:line="240" w:lineRule="auto"/>
        <w:ind w:firstLine="567"/>
        <w:jc w:val="both"/>
        <w:rPr>
          <w:rFonts w:ascii="Times New Roman" w:hAnsi="Times New Roman" w:cs="Times New Roman"/>
          <w:b/>
          <w:sz w:val="23"/>
          <w:szCs w:val="23"/>
        </w:rPr>
      </w:pPr>
      <w:r w:rsidRPr="00CB4AFD">
        <w:rPr>
          <w:rFonts w:ascii="Times New Roman" w:hAnsi="Times New Roman" w:cs="Times New Roman"/>
          <w:color w:val="000000"/>
          <w:sz w:val="23"/>
          <w:szCs w:val="23"/>
          <w:lang w:bidi="uk-UA"/>
        </w:rPr>
        <w:t>Забезпечити відшкодування збитків, пов’язаних із псуванням або втратою майна Замовника, Вантажу, що знаходиться на об’єкті замовника в місцях надання послуг, нанесених з вини персоналу Виконавця у визначеному чинним законодавством України порядку.</w:t>
      </w:r>
      <w:bookmarkEnd w:id="4"/>
    </w:p>
    <w:p w14:paraId="2A4B774C" w14:textId="77777777" w:rsidR="001D3818" w:rsidRPr="00CB4AFD" w:rsidRDefault="001D3818" w:rsidP="001D3818">
      <w:pPr>
        <w:suppressLineNumbers/>
        <w:tabs>
          <w:tab w:val="num" w:pos="0"/>
          <w:tab w:val="left" w:pos="540"/>
        </w:tabs>
        <w:spacing w:after="0" w:line="240" w:lineRule="auto"/>
        <w:jc w:val="both"/>
        <w:rPr>
          <w:rFonts w:ascii="Times New Roman" w:hAnsi="Times New Roman" w:cs="Times New Roman"/>
          <w:i/>
          <w:color w:val="FF0000"/>
          <w:sz w:val="23"/>
          <w:szCs w:val="23"/>
        </w:rPr>
      </w:pPr>
    </w:p>
    <w:p w14:paraId="2C2C5768" w14:textId="77777777" w:rsidR="001D3818" w:rsidRPr="00CB4AFD" w:rsidRDefault="001D3818" w:rsidP="001D3818">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CB4AFD">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EAE169C" w14:textId="3C21FE7C" w:rsidR="006309C4" w:rsidRDefault="001D3818" w:rsidP="001D3818">
      <w:r w:rsidRPr="00CB4AFD">
        <w:rPr>
          <w:rFonts w:ascii="Times New Roman" w:hAnsi="Times New Roman" w:cs="Times New Roman"/>
          <w:i/>
          <w:color w:val="FF0000"/>
          <w:sz w:val="23"/>
          <w:szCs w:val="23"/>
        </w:rPr>
        <w:t xml:space="preserve">«Еквівалент» товару мається на увазі його </w:t>
      </w:r>
      <w:r w:rsidRPr="00CB4AFD">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CB4AFD">
        <w:rPr>
          <w:rStyle w:val="a3"/>
          <w:rFonts w:ascii="Times New Roman" w:hAnsi="Times New Roman"/>
          <w:color w:val="FF0000"/>
          <w:sz w:val="23"/>
          <w:szCs w:val="23"/>
        </w:rPr>
        <w:t>, такий що повністю відповідає встановленим вимогам Замовника</w:t>
      </w:r>
      <w:r w:rsidRPr="00CB4AFD">
        <w:rPr>
          <w:rFonts w:ascii="Times New Roman" w:hAnsi="Times New Roman" w:cs="Times New Roman"/>
          <w:i/>
          <w:color w:val="FF0000"/>
          <w:sz w:val="23"/>
          <w:szCs w:val="23"/>
        </w:rPr>
        <w:t xml:space="preserve"> або є кращим.</w:t>
      </w:r>
    </w:p>
    <w:sectPr w:rsidR="006309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95E85"/>
    <w:multiLevelType w:val="hybridMultilevel"/>
    <w:tmpl w:val="D8222798"/>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 w15:restartNumberingAfterBreak="0">
    <w:nsid w:val="39785D6D"/>
    <w:multiLevelType w:val="hybridMultilevel"/>
    <w:tmpl w:val="D8A25320"/>
    <w:lvl w:ilvl="0" w:tplc="250A65AA">
      <w:numFmt w:val="bullet"/>
      <w:lvlText w:val="-"/>
      <w:lvlJc w:val="left"/>
      <w:pPr>
        <w:ind w:left="1146" w:hanging="360"/>
      </w:pPr>
      <w:rPr>
        <w:rFonts w:ascii="Times New Roman" w:eastAsia="Times New Roman" w:hAnsi="Times New Roman" w:cs="Times New Roman"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hint="default"/>
      </w:rPr>
    </w:lvl>
    <w:lvl w:ilvl="3" w:tplc="04220001">
      <w:start w:val="1"/>
      <w:numFmt w:val="bullet"/>
      <w:lvlText w:val=""/>
      <w:lvlJc w:val="left"/>
      <w:pPr>
        <w:ind w:left="3306" w:hanging="360"/>
      </w:pPr>
      <w:rPr>
        <w:rFonts w:ascii="Symbol" w:hAnsi="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hint="default"/>
      </w:rPr>
    </w:lvl>
    <w:lvl w:ilvl="6" w:tplc="04220001">
      <w:start w:val="1"/>
      <w:numFmt w:val="bullet"/>
      <w:lvlText w:val=""/>
      <w:lvlJc w:val="left"/>
      <w:pPr>
        <w:ind w:left="5466" w:hanging="360"/>
      </w:pPr>
      <w:rPr>
        <w:rFonts w:ascii="Symbol" w:hAnsi="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hint="default"/>
      </w:rPr>
    </w:lvl>
  </w:abstractNum>
  <w:abstractNum w:abstractNumId="2" w15:restartNumberingAfterBreak="0">
    <w:nsid w:val="598A53C0"/>
    <w:multiLevelType w:val="hybridMultilevel"/>
    <w:tmpl w:val="60261C74"/>
    <w:lvl w:ilvl="0" w:tplc="8B1E78D2">
      <w:start w:val="7"/>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F"/>
    <w:rsid w:val="001D3818"/>
    <w:rsid w:val="002C7911"/>
    <w:rsid w:val="0061204E"/>
    <w:rsid w:val="006309C4"/>
    <w:rsid w:val="007E4704"/>
    <w:rsid w:val="00A56B7F"/>
    <w:rsid w:val="00EE2E18"/>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0B0C"/>
  <w15:chartTrackingRefBased/>
  <w15:docId w15:val="{ECD1B849-67F5-4465-944A-7CD622B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12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6416</Words>
  <Characters>3658</Characters>
  <Application>Microsoft Office Word</Application>
  <DocSecurity>0</DocSecurity>
  <Lines>30</Lines>
  <Paragraphs>20</Paragraphs>
  <ScaleCrop>false</ScaleCrop>
  <Company>Public Health Center of the MOH of Ukraine</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Матвійчук</dc:creator>
  <cp:keywords/>
  <dc:description/>
  <cp:lastModifiedBy>Олексій Матвійчук</cp:lastModifiedBy>
  <cp:revision>6</cp:revision>
  <dcterms:created xsi:type="dcterms:W3CDTF">2025-03-24T08:14:00Z</dcterms:created>
  <dcterms:modified xsi:type="dcterms:W3CDTF">2025-04-23T06:42:00Z</dcterms:modified>
</cp:coreProperties>
</file>