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7DAB61AE" w:rsidR="002B72AC" w:rsidRPr="00D30B70" w:rsidRDefault="00797430" w:rsidP="00D30B70">
      <w:pPr>
        <w:spacing w:after="0" w:line="240" w:lineRule="auto"/>
        <w:jc w:val="both"/>
        <w:rPr>
          <w:rStyle w:val="a3"/>
          <w:rFonts w:ascii="Times New Roman" w:hAnsi="Times New Roman"/>
          <w:b/>
          <w:i w:val="0"/>
          <w:iCs w:val="0"/>
          <w:sz w:val="24"/>
          <w:szCs w:val="24"/>
          <w:lang w:eastAsia="ru-RU"/>
        </w:rPr>
      </w:pPr>
      <w:bookmarkStart w:id="0" w:name="_Hlk110507656"/>
      <w:r>
        <w:rPr>
          <w:rFonts w:ascii="Times New Roman" w:eastAsia="Calibri" w:hAnsi="Times New Roman"/>
          <w:b/>
          <w:color w:val="000000"/>
          <w:sz w:val="24"/>
          <w:szCs w:val="24"/>
          <w:lang w:eastAsia="ru-RU"/>
        </w:rPr>
        <w:t>ДК 021:2015:</w:t>
      </w:r>
      <w:bookmarkEnd w:id="0"/>
      <w:r>
        <w:t xml:space="preserve"> </w:t>
      </w:r>
      <w:r>
        <w:rPr>
          <w:rFonts w:ascii="Times New Roman" w:eastAsia="Calibri" w:hAnsi="Times New Roman"/>
          <w:b/>
          <w:color w:val="000000"/>
          <w:sz w:val="24"/>
          <w:szCs w:val="24"/>
          <w:lang w:eastAsia="ru-RU"/>
        </w:rPr>
        <w:t xml:space="preserve">33690000-3-Лікарськи засоби різні (Сольовий розчин </w:t>
      </w:r>
      <w:proofErr w:type="spellStart"/>
      <w:r>
        <w:rPr>
          <w:rFonts w:ascii="Times New Roman" w:eastAsia="Calibri" w:hAnsi="Times New Roman"/>
          <w:b/>
          <w:color w:val="000000"/>
          <w:sz w:val="24"/>
          <w:szCs w:val="24"/>
          <w:lang w:eastAsia="ru-RU"/>
        </w:rPr>
        <w:t>Vitek</w:t>
      </w:r>
      <w:proofErr w:type="spellEnd"/>
      <w:r>
        <w:rPr>
          <w:rFonts w:ascii="Times New Roman" w:eastAsia="Calibri" w:hAnsi="Times New Roman"/>
          <w:b/>
          <w:color w:val="000000"/>
          <w:sz w:val="24"/>
          <w:szCs w:val="24"/>
          <w:lang w:eastAsia="ru-RU"/>
        </w:rPr>
        <w:t>)</w:t>
      </w:r>
      <w:r w:rsidRPr="00B55FB1">
        <w:rPr>
          <w:rStyle w:val="a3"/>
          <w:rFonts w:ascii="Times New Roman" w:hAnsi="Times New Roman" w:cs="Times New Roman"/>
          <w:bCs/>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064105C9" w14:textId="77777777" w:rsidR="00797430" w:rsidRDefault="002B72AC" w:rsidP="008201EB">
      <w:pPr>
        <w:spacing w:before="100" w:beforeAutospacing="1" w:after="100" w:afterAutospacing="1" w:line="240" w:lineRule="auto"/>
        <w:jc w:val="both"/>
        <w:rPr>
          <w:rFonts w:ascii="Times New Roman" w:eastAsia="Calibri" w:hAnsi="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797430">
        <w:rPr>
          <w:rFonts w:ascii="Times New Roman" w:eastAsia="Calibri" w:hAnsi="Times New Roman"/>
          <w:b/>
          <w:color w:val="000000"/>
          <w:sz w:val="24"/>
          <w:szCs w:val="24"/>
          <w:lang w:eastAsia="ru-RU"/>
        </w:rPr>
        <w:t>ДК 021:2015:</w:t>
      </w:r>
      <w:r w:rsidR="00797430">
        <w:t xml:space="preserve"> </w:t>
      </w:r>
      <w:r w:rsidR="00797430">
        <w:rPr>
          <w:rFonts w:ascii="Times New Roman" w:eastAsia="Calibri" w:hAnsi="Times New Roman"/>
          <w:b/>
          <w:color w:val="000000"/>
          <w:sz w:val="24"/>
          <w:szCs w:val="24"/>
          <w:lang w:eastAsia="ru-RU"/>
        </w:rPr>
        <w:t xml:space="preserve">33690000-3-Лікарськи засоби різні (Сольовий розчин </w:t>
      </w:r>
      <w:proofErr w:type="spellStart"/>
      <w:r w:rsidR="00797430">
        <w:rPr>
          <w:rFonts w:ascii="Times New Roman" w:eastAsia="Calibri" w:hAnsi="Times New Roman"/>
          <w:b/>
          <w:color w:val="000000"/>
          <w:sz w:val="24"/>
          <w:szCs w:val="24"/>
          <w:lang w:eastAsia="ru-RU"/>
        </w:rPr>
        <w:t>Vitek</w:t>
      </w:r>
      <w:proofErr w:type="spellEnd"/>
      <w:r w:rsidR="00797430">
        <w:rPr>
          <w:rFonts w:ascii="Times New Roman" w:eastAsia="Calibri" w:hAnsi="Times New Roman"/>
          <w:b/>
          <w:color w:val="000000"/>
          <w:sz w:val="24"/>
          <w:szCs w:val="24"/>
          <w:lang w:eastAsia="ru-RU"/>
        </w:rPr>
        <w:t>)</w:t>
      </w:r>
    </w:p>
    <w:p w14:paraId="039A125F" w14:textId="29A6FCE7"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158BC303" w14:textId="3A0BD742" w:rsidR="00F850DA" w:rsidRPr="00B55FB1" w:rsidRDefault="00670ABB" w:rsidP="0024553B">
      <w:pPr>
        <w:spacing w:after="0" w:line="240" w:lineRule="auto"/>
        <w:jc w:val="both"/>
        <w:rPr>
          <w:rFonts w:ascii="Times New Roman" w:hAnsi="Times New Roman" w:cs="Times New Roman"/>
          <w:sz w:val="24"/>
          <w:szCs w:val="24"/>
        </w:rPr>
      </w:pPr>
      <w:r w:rsidRPr="00670ABB">
        <w:rPr>
          <w:rFonts w:ascii="Times New Roman" w:hAnsi="Times New Roman" w:cs="Times New Roman"/>
          <w:sz w:val="24"/>
          <w:szCs w:val="24"/>
        </w:rPr>
        <w:t>UA-2025-05-12-012800-a</w:t>
      </w:r>
    </w:p>
    <w:p w14:paraId="4E9336F8" w14:textId="29F5DF64" w:rsidR="002B72AC" w:rsidRPr="00670ABB"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bookmarkStart w:id="1" w:name="_Hlk197589880"/>
      <w:r w:rsidR="00797430" w:rsidRPr="00670ABB">
        <w:rPr>
          <w:rFonts w:ascii="Times New Roman" w:eastAsia="Calibri" w:hAnsi="Times New Roman" w:cs="Times New Roman"/>
          <w:sz w:val="24"/>
          <w:szCs w:val="24"/>
        </w:rPr>
        <w:t>13 643,05</w:t>
      </w:r>
      <w:bookmarkEnd w:id="1"/>
      <w:r w:rsidR="00F43232" w:rsidRPr="00670ABB">
        <w:rPr>
          <w:rFonts w:ascii="Times New Roman" w:eastAsia="Calibri" w:hAnsi="Times New Roman" w:cs="Times New Roman"/>
          <w:sz w:val="24"/>
          <w:szCs w:val="24"/>
        </w:rPr>
        <w:t xml:space="preserve"> </w:t>
      </w:r>
      <w:r w:rsidR="00461FF1" w:rsidRPr="00670ABB">
        <w:rPr>
          <w:rFonts w:ascii="Times New Roman" w:hAnsi="Times New Roman" w:cs="Times New Roman"/>
          <w:sz w:val="24"/>
          <w:szCs w:val="24"/>
        </w:rPr>
        <w:t xml:space="preserve">грн </w:t>
      </w:r>
      <w:r w:rsidR="00686D05" w:rsidRPr="00670ABB">
        <w:rPr>
          <w:rFonts w:ascii="Times New Roman" w:hAnsi="Times New Roman" w:cs="Times New Roman"/>
          <w:sz w:val="24"/>
          <w:szCs w:val="24"/>
        </w:rPr>
        <w:t>бе</w:t>
      </w:r>
      <w:r w:rsidR="00461FF1" w:rsidRPr="00670ABB">
        <w:rPr>
          <w:rFonts w:ascii="Times New Roman" w:hAnsi="Times New Roman" w:cs="Times New Roman"/>
          <w:sz w:val="24"/>
          <w:szCs w:val="24"/>
        </w:rPr>
        <w:t>з ПДВ</w:t>
      </w:r>
      <w:r w:rsidR="002B2BDA" w:rsidRPr="00670ABB">
        <w:rPr>
          <w:rFonts w:ascii="Times New Roman" w:eastAsia="Times New Roman" w:hAnsi="Times New Roman" w:cs="Times New Roman"/>
          <w:bCs/>
          <w:sz w:val="24"/>
          <w:szCs w:val="24"/>
          <w:lang w:eastAsia="uk-UA"/>
        </w:rPr>
        <w:t>.</w:t>
      </w:r>
      <w:r w:rsidRPr="00670ABB">
        <w:rPr>
          <w:rFonts w:ascii="Times New Roman" w:hAnsi="Times New Roman" w:cs="Times New Roman"/>
          <w:sz w:val="24"/>
          <w:szCs w:val="24"/>
        </w:rPr>
        <w:t xml:space="preserve"> </w:t>
      </w:r>
      <w:r w:rsidRPr="00670ABB">
        <w:rPr>
          <w:rFonts w:ascii="Times New Roman" w:eastAsia="Calibri" w:hAnsi="Times New Roman" w:cs="Times New Roman"/>
          <w:sz w:val="24"/>
          <w:szCs w:val="24"/>
        </w:rPr>
        <w:t xml:space="preserve">Визначення очікуваної вартості предмета закупівлі </w:t>
      </w:r>
      <w:r w:rsidR="00FA72FC" w:rsidRPr="00670AB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670ABB">
        <w:rPr>
          <w:rFonts w:ascii="Times New Roman" w:eastAsia="Calibri" w:hAnsi="Times New Roman" w:cs="Times New Roman"/>
          <w:sz w:val="24"/>
          <w:szCs w:val="24"/>
        </w:rPr>
        <w:t xml:space="preserve"> </w:t>
      </w:r>
      <w:r w:rsidRPr="00670AB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670ABB">
        <w:rPr>
          <w:rFonts w:ascii="Times New Roman" w:eastAsia="Calibri" w:hAnsi="Times New Roman" w:cs="Times New Roman"/>
          <w:sz w:val="24"/>
          <w:szCs w:val="24"/>
        </w:rPr>
        <w:t>закупівель</w:t>
      </w:r>
      <w:proofErr w:type="spellEnd"/>
      <w:r w:rsidRPr="00670AB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670ABB" w:rsidRDefault="0024553B" w:rsidP="00EC0F39">
      <w:pPr>
        <w:spacing w:after="0" w:line="240" w:lineRule="auto"/>
        <w:jc w:val="both"/>
        <w:rPr>
          <w:rFonts w:ascii="Times New Roman" w:eastAsia="Calibri" w:hAnsi="Times New Roman" w:cs="Times New Roman"/>
          <w:sz w:val="24"/>
          <w:szCs w:val="24"/>
        </w:rPr>
      </w:pPr>
    </w:p>
    <w:p w14:paraId="00B0AB3A" w14:textId="1D29D7EC" w:rsidR="002B72AC" w:rsidRPr="00516F67" w:rsidRDefault="002B72AC" w:rsidP="00EC0F39">
      <w:pPr>
        <w:spacing w:after="0" w:line="240" w:lineRule="auto"/>
        <w:jc w:val="both"/>
        <w:rPr>
          <w:rFonts w:ascii="Times New Roman" w:eastAsia="Times New Roman" w:hAnsi="Times New Roman" w:cs="Times New Roman"/>
          <w:bCs/>
          <w:sz w:val="24"/>
          <w:szCs w:val="24"/>
          <w:lang w:eastAsia="uk-UA"/>
        </w:rPr>
      </w:pPr>
      <w:r w:rsidRPr="00670ABB">
        <w:rPr>
          <w:rFonts w:ascii="Times New Roman" w:eastAsia="Times New Roman" w:hAnsi="Times New Roman" w:cs="Times New Roman"/>
          <w:b/>
          <w:bCs/>
          <w:sz w:val="24"/>
          <w:szCs w:val="24"/>
          <w:lang w:eastAsia="uk-UA"/>
        </w:rPr>
        <w:t>Розмір бюджетного призначення</w:t>
      </w:r>
      <w:r w:rsidR="008201EB" w:rsidRPr="00670ABB">
        <w:rPr>
          <w:rFonts w:ascii="Times New Roman" w:eastAsia="Times New Roman" w:hAnsi="Times New Roman" w:cs="Times New Roman"/>
          <w:b/>
          <w:bCs/>
          <w:sz w:val="24"/>
          <w:szCs w:val="24"/>
          <w:lang w:eastAsia="uk-UA"/>
        </w:rPr>
        <w:t xml:space="preserve">: </w:t>
      </w:r>
      <w:r w:rsidR="00797430" w:rsidRPr="00670ABB">
        <w:rPr>
          <w:rFonts w:ascii="Times New Roman" w:eastAsia="Calibri" w:hAnsi="Times New Roman" w:cs="Times New Roman"/>
          <w:sz w:val="24"/>
          <w:szCs w:val="24"/>
        </w:rPr>
        <w:t>13 643,05</w:t>
      </w:r>
      <w:bookmarkStart w:id="2" w:name="_GoBack"/>
      <w:bookmarkEnd w:id="2"/>
      <w:r w:rsidR="00F43232">
        <w:rPr>
          <w:rFonts w:ascii="Times New Roman" w:eastAsia="Calibri" w:hAnsi="Times New Roman" w:cs="Times New Roman"/>
          <w:sz w:val="24"/>
          <w:szCs w:val="24"/>
        </w:rPr>
        <w:t xml:space="preserve"> </w:t>
      </w:r>
      <w:r w:rsidR="00686D05" w:rsidRPr="00115D71">
        <w:rPr>
          <w:rFonts w:ascii="Times New Roman" w:hAnsi="Times New Roman" w:cs="Times New Roman"/>
          <w:sz w:val="24"/>
          <w:szCs w:val="24"/>
        </w:rPr>
        <w:t xml:space="preserve">грн </w:t>
      </w:r>
      <w:r w:rsidR="00686D05">
        <w:rPr>
          <w:rFonts w:ascii="Times New Roman" w:hAnsi="Times New Roman" w:cs="Times New Roman"/>
          <w:sz w:val="24"/>
          <w:szCs w:val="24"/>
        </w:rPr>
        <w:t>бе</w:t>
      </w:r>
      <w:r w:rsidR="00686D05" w:rsidRPr="00115D71">
        <w:rPr>
          <w:rFonts w:ascii="Times New Roman" w:hAnsi="Times New Roman" w:cs="Times New Roman"/>
          <w:sz w:val="24"/>
          <w:szCs w:val="24"/>
        </w:rPr>
        <w:t>з ПДВ</w:t>
      </w:r>
      <w:r w:rsidR="002C7992" w:rsidRPr="00115D71">
        <w:rPr>
          <w:rFonts w:ascii="Times New Roman" w:eastAsia="Times New Roman" w:hAnsi="Times New Roman" w:cs="Times New Roman"/>
          <w:bCs/>
          <w:sz w:val="24"/>
          <w:szCs w:val="24"/>
          <w:lang w:eastAsia="uk-UA"/>
        </w:rPr>
        <w:t>.</w:t>
      </w:r>
    </w:p>
    <w:p w14:paraId="6A087030" w14:textId="77777777" w:rsidR="00EC0F39" w:rsidRDefault="00A71EB1" w:rsidP="00EC0F39">
      <w:pPr>
        <w:spacing w:after="0" w:line="240" w:lineRule="auto"/>
        <w:jc w:val="both"/>
        <w:rPr>
          <w:rFonts w:ascii="Times New Roman" w:eastAsia="Calibri" w:hAnsi="Times New Roman" w:cs="Times New Roman"/>
          <w:b/>
          <w:bCs/>
          <w:i/>
          <w:iCs/>
          <w:sz w:val="24"/>
          <w:szCs w:val="24"/>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EC0F39">
        <w:rPr>
          <w:rFonts w:ascii="Times New Roman" w:eastAsia="Calibri" w:hAnsi="Times New Roman" w:cs="Times New Roman"/>
          <w:b/>
          <w:bCs/>
          <w:sz w:val="24"/>
          <w:szCs w:val="24"/>
        </w:rPr>
        <w:t>кошти міжнародної технічної допомоги, виділені за проектом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00EC0F39">
        <w:rPr>
          <w:rFonts w:ascii="Times New Roman" w:eastAsia="Calibri" w:hAnsi="Times New Roman" w:cs="Times New Roman"/>
          <w:b/>
          <w:bCs/>
          <w:sz w:val="24"/>
          <w:szCs w:val="24"/>
        </w:rPr>
        <w:t>Component</w:t>
      </w:r>
      <w:proofErr w:type="spellEnd"/>
      <w:r w:rsidR="00EC0F39">
        <w:rPr>
          <w:rFonts w:ascii="Times New Roman" w:eastAsia="Calibri" w:hAnsi="Times New Roman" w:cs="Times New Roman"/>
          <w:b/>
          <w:bCs/>
          <w:sz w:val="24"/>
          <w:szCs w:val="24"/>
        </w:rPr>
        <w:t xml:space="preserve"> 1: CORE 20NU2HGH000056UKRAS (CORE56UKRAS).</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355DE766"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E8590BF"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86D05">
        <w:rPr>
          <w:rFonts w:ascii="Times New Roman" w:hAnsi="Times New Roman" w:cs="Times New Roman"/>
          <w:sz w:val="24"/>
          <w:szCs w:val="24"/>
        </w:rPr>
        <w:t>29</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686D05">
        <w:rPr>
          <w:rFonts w:ascii="Times New Roman" w:hAnsi="Times New Roman" w:cs="Times New Roman"/>
          <w:sz w:val="24"/>
          <w:szCs w:val="24"/>
        </w:rPr>
        <w:t>8</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11033BDF"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7AC841BF" w14:textId="62AD65AC"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622C7ACD" w14:textId="77777777" w:rsidR="00797430" w:rsidRDefault="00797430" w:rsidP="00797430">
      <w:pPr>
        <w:spacing w:after="0" w:line="240" w:lineRule="auto"/>
        <w:jc w:val="center"/>
        <w:rPr>
          <w:rFonts w:ascii="Times New Roman" w:hAnsi="Times New Roman" w:cs="Times New Roman"/>
          <w:b/>
          <w:bCs/>
          <w:color w:val="000000" w:themeColor="text1"/>
          <w:sz w:val="24"/>
          <w:szCs w:val="24"/>
        </w:rPr>
      </w:pPr>
      <w:bookmarkStart w:id="3" w:name="_Hlk161758546"/>
      <w:r>
        <w:rPr>
          <w:rFonts w:ascii="Times New Roman" w:hAnsi="Times New Roman" w:cs="Times New Roman"/>
          <w:b/>
          <w:bCs/>
          <w:color w:val="000000" w:themeColor="text1"/>
          <w:sz w:val="24"/>
          <w:szCs w:val="24"/>
        </w:rPr>
        <w:t>І</w:t>
      </w:r>
      <w:bookmarkStart w:id="4"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5F6FE56F" w14:textId="77777777" w:rsidR="00797430" w:rsidRDefault="00797430" w:rsidP="00797430">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62C1C0CB" w14:textId="77777777" w:rsidR="00797430" w:rsidRDefault="00797430" w:rsidP="00797430">
      <w:pPr>
        <w:spacing w:after="0" w:line="240" w:lineRule="auto"/>
        <w:jc w:val="center"/>
        <w:rPr>
          <w:rFonts w:ascii="Times New Roman" w:eastAsia="Calibri" w:hAnsi="Times New Roman"/>
          <w:b/>
          <w:color w:val="000000"/>
          <w:sz w:val="24"/>
          <w:szCs w:val="24"/>
          <w:lang w:eastAsia="ru-RU"/>
        </w:rPr>
      </w:pPr>
      <w:bookmarkStart w:id="5" w:name="_Hlk150327973"/>
      <w:bookmarkStart w:id="6" w:name="_Hlk153869988"/>
      <w:bookmarkEnd w:id="3"/>
      <w:bookmarkEnd w:id="4"/>
      <w:r>
        <w:rPr>
          <w:rFonts w:ascii="Times New Roman" w:eastAsia="Calibri" w:hAnsi="Times New Roman"/>
          <w:b/>
          <w:color w:val="000000"/>
          <w:sz w:val="24"/>
          <w:szCs w:val="24"/>
          <w:lang w:eastAsia="ru-RU"/>
        </w:rPr>
        <w:t>ДК 021:2015:</w:t>
      </w:r>
      <w:r>
        <w:t xml:space="preserve"> </w:t>
      </w:r>
      <w:r>
        <w:rPr>
          <w:rFonts w:ascii="Times New Roman" w:eastAsia="Calibri" w:hAnsi="Times New Roman"/>
          <w:b/>
          <w:color w:val="000000"/>
          <w:sz w:val="24"/>
          <w:szCs w:val="24"/>
          <w:lang w:eastAsia="ru-RU"/>
        </w:rPr>
        <w:t xml:space="preserve">33690000-3-Лікарськи засоби різні (Сольовий розчин </w:t>
      </w:r>
      <w:proofErr w:type="spellStart"/>
      <w:r>
        <w:rPr>
          <w:rFonts w:ascii="Times New Roman" w:eastAsia="Calibri" w:hAnsi="Times New Roman"/>
          <w:b/>
          <w:color w:val="000000"/>
          <w:sz w:val="24"/>
          <w:szCs w:val="24"/>
          <w:lang w:eastAsia="ru-RU"/>
        </w:rPr>
        <w:t>Vitek</w:t>
      </w:r>
      <w:proofErr w:type="spellEnd"/>
      <w:r>
        <w:rPr>
          <w:rFonts w:ascii="Times New Roman" w:eastAsia="Calibri" w:hAnsi="Times New Roman"/>
          <w:b/>
          <w:color w:val="000000"/>
          <w:sz w:val="24"/>
          <w:szCs w:val="24"/>
          <w:lang w:eastAsia="ru-RU"/>
        </w:rPr>
        <w:t>)</w:t>
      </w:r>
    </w:p>
    <w:p w14:paraId="3E0E140C" w14:textId="77777777" w:rsidR="00797430" w:rsidRDefault="00797430" w:rsidP="00797430">
      <w:pPr>
        <w:spacing w:after="0" w:line="240" w:lineRule="auto"/>
        <w:jc w:val="center"/>
        <w:rPr>
          <w:rFonts w:ascii="Times New Roman" w:hAnsi="Times New Roman" w:cs="Times New Roman"/>
          <w:b/>
          <w:color w:val="000000" w:themeColor="text1"/>
          <w:sz w:val="24"/>
          <w:szCs w:val="24"/>
          <w:lang w:eastAsia="ru-RU"/>
        </w:rPr>
      </w:pPr>
    </w:p>
    <w:p w14:paraId="3D23E434" w14:textId="77777777" w:rsidR="00797430" w:rsidRDefault="00797430" w:rsidP="00797430">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24F6828C" w14:textId="77777777" w:rsidR="00797430" w:rsidRDefault="00797430" w:rsidP="00797430">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797430" w14:paraId="2E3B96E0" w14:textId="77777777" w:rsidTr="00797430">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5"/>
          <w:bookmarkEnd w:id="6"/>
          <w:p w14:paraId="1FFAFEAB" w14:textId="77777777" w:rsidR="00797430" w:rsidRDefault="00797430">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7B08965F" w14:textId="77777777" w:rsidR="00797430" w:rsidRDefault="0079743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137DB9D1" w14:textId="77777777" w:rsidR="00797430" w:rsidRDefault="0079743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594E51C7" w14:textId="77777777" w:rsidR="00797430" w:rsidRDefault="00797430">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2CA42ABE" w14:textId="77777777" w:rsidR="00797430" w:rsidRDefault="0079743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310880A2" w14:textId="77777777" w:rsidR="00797430" w:rsidRDefault="0079743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797430" w14:paraId="27D29107" w14:textId="77777777" w:rsidTr="00797430">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F17E8EA" w14:textId="77777777" w:rsidR="00797430" w:rsidRDefault="0079743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1.</w:t>
            </w:r>
          </w:p>
        </w:tc>
        <w:tc>
          <w:tcPr>
            <w:tcW w:w="2496" w:type="dxa"/>
            <w:tcBorders>
              <w:top w:val="single" w:sz="4" w:space="0" w:color="auto"/>
              <w:left w:val="single" w:sz="4" w:space="0" w:color="auto"/>
              <w:bottom w:val="single" w:sz="4" w:space="0" w:color="auto"/>
              <w:right w:val="single" w:sz="4" w:space="0" w:color="auto"/>
            </w:tcBorders>
            <w:hideMark/>
          </w:tcPr>
          <w:p w14:paraId="134F352C" w14:textId="77777777" w:rsidR="00797430" w:rsidRDefault="00797430">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olor w:val="000000"/>
                <w:sz w:val="24"/>
                <w:szCs w:val="24"/>
                <w:lang w:eastAsia="ru-RU"/>
              </w:rPr>
              <w:t xml:space="preserve">Сольовий розчин </w:t>
            </w:r>
            <w:r>
              <w:rPr>
                <w:rFonts w:ascii="Times New Roman" w:hAnsi="Times New Roman"/>
                <w:sz w:val="24"/>
                <w:szCs w:val="24"/>
              </w:rPr>
              <w:t>VITEK</w:t>
            </w:r>
          </w:p>
        </w:tc>
        <w:tc>
          <w:tcPr>
            <w:tcW w:w="8627" w:type="dxa"/>
            <w:tcBorders>
              <w:top w:val="single" w:sz="4" w:space="0" w:color="auto"/>
              <w:left w:val="single" w:sz="4" w:space="0" w:color="auto"/>
              <w:bottom w:val="single" w:sz="4" w:space="0" w:color="auto"/>
              <w:right w:val="single" w:sz="4" w:space="0" w:color="auto"/>
            </w:tcBorders>
            <w:hideMark/>
          </w:tcPr>
          <w:p w14:paraId="60B79C7E" w14:textId="77777777" w:rsidR="00797430" w:rsidRDefault="00797430">
            <w:pPr>
              <w:autoSpaceDE w:val="0"/>
              <w:autoSpaceDN w:val="0"/>
              <w:adjustRightInd w:val="0"/>
              <w:spacing w:after="0"/>
              <w:rPr>
                <w:rFonts w:ascii="Times New Roman" w:hAnsi="Times New Roman"/>
                <w:sz w:val="24"/>
                <w:szCs w:val="24"/>
              </w:rPr>
            </w:pPr>
            <w:r>
              <w:rPr>
                <w:rFonts w:ascii="Times New Roman" w:eastAsia="Calibri" w:hAnsi="Times New Roman"/>
                <w:sz w:val="24"/>
                <w:szCs w:val="24"/>
                <w:lang w:eastAsia="ru-RU"/>
              </w:rPr>
              <w:t xml:space="preserve">Сольовий розчин </w:t>
            </w:r>
            <w:r>
              <w:rPr>
                <w:rFonts w:ascii="Times New Roman" w:hAnsi="Times New Roman"/>
                <w:sz w:val="24"/>
                <w:szCs w:val="24"/>
              </w:rPr>
              <w:t>призначений для приготування суспензій під</w:t>
            </w:r>
            <w:r>
              <w:rPr>
                <w:rFonts w:ascii="Times New Roman" w:hAnsi="Times New Roman"/>
                <w:sz w:val="24"/>
                <w:szCs w:val="24"/>
                <w:lang w:val="ru-RU"/>
              </w:rPr>
              <w:t xml:space="preserve"> </w:t>
            </w:r>
            <w:r>
              <w:rPr>
                <w:rFonts w:ascii="Times New Roman" w:hAnsi="Times New Roman"/>
                <w:sz w:val="24"/>
                <w:szCs w:val="24"/>
              </w:rPr>
              <w:t>час роботи з наборами карт VITEK 2 для ідентифікації та</w:t>
            </w:r>
            <w:r>
              <w:rPr>
                <w:rFonts w:ascii="Times New Roman" w:hAnsi="Times New Roman"/>
                <w:sz w:val="24"/>
                <w:szCs w:val="24"/>
                <w:lang w:val="ru-RU"/>
              </w:rPr>
              <w:t xml:space="preserve"> </w:t>
            </w:r>
            <w:r>
              <w:rPr>
                <w:rFonts w:ascii="Times New Roman" w:hAnsi="Times New Roman"/>
                <w:sz w:val="24"/>
                <w:szCs w:val="24"/>
              </w:rPr>
              <w:t>визначення чутливості до антибіотиків.</w:t>
            </w:r>
          </w:p>
          <w:p w14:paraId="7EFB80DC" w14:textId="77777777" w:rsidR="00797430" w:rsidRDefault="00797430">
            <w:pPr>
              <w:autoSpaceDE w:val="0"/>
              <w:autoSpaceDN w:val="0"/>
              <w:adjustRightInd w:val="0"/>
              <w:spacing w:after="0"/>
              <w:rPr>
                <w:rFonts w:ascii="Times New Roman" w:hAnsi="Times New Roman"/>
                <w:bCs/>
                <w:sz w:val="24"/>
                <w:szCs w:val="24"/>
              </w:rPr>
            </w:pPr>
            <w:r>
              <w:rPr>
                <w:rFonts w:ascii="Times New Roman" w:hAnsi="Times New Roman"/>
                <w:sz w:val="24"/>
                <w:szCs w:val="24"/>
                <w:lang w:eastAsia="uk-UA"/>
              </w:rPr>
              <w:t>Склад:</w:t>
            </w:r>
            <w:r>
              <w:rPr>
                <w:rFonts w:ascii="Times New Roman" w:hAnsi="Times New Roman"/>
                <w:b/>
                <w:bCs/>
                <w:sz w:val="24"/>
                <w:szCs w:val="24"/>
              </w:rPr>
              <w:t xml:space="preserve"> </w:t>
            </w:r>
            <w:proofErr w:type="spellStart"/>
            <w:r>
              <w:rPr>
                <w:rFonts w:ascii="Times New Roman" w:hAnsi="Times New Roman"/>
                <w:bCs/>
                <w:sz w:val="24"/>
                <w:szCs w:val="24"/>
              </w:rPr>
              <w:t>NaCl</w:t>
            </w:r>
            <w:proofErr w:type="spellEnd"/>
            <w:r>
              <w:rPr>
                <w:rFonts w:ascii="Times New Roman" w:hAnsi="Times New Roman"/>
                <w:bCs/>
                <w:sz w:val="24"/>
                <w:szCs w:val="24"/>
              </w:rPr>
              <w:t xml:space="preserve">, 0.45 - 0.50 %, </w:t>
            </w:r>
            <w:proofErr w:type="spellStart"/>
            <w:r>
              <w:rPr>
                <w:rFonts w:ascii="Times New Roman" w:hAnsi="Times New Roman"/>
                <w:bCs/>
                <w:sz w:val="24"/>
                <w:szCs w:val="24"/>
              </w:rPr>
              <w:t>рН</w:t>
            </w:r>
            <w:proofErr w:type="spellEnd"/>
            <w:r>
              <w:rPr>
                <w:rFonts w:ascii="Times New Roman" w:hAnsi="Times New Roman"/>
                <w:bCs/>
                <w:sz w:val="24"/>
                <w:szCs w:val="24"/>
              </w:rPr>
              <w:t xml:space="preserve"> 4.5 - 7.0, стерильний водний розчин.</w:t>
            </w:r>
          </w:p>
          <w:p w14:paraId="118B7821" w14:textId="77777777" w:rsidR="00797430" w:rsidRDefault="00797430">
            <w:pPr>
              <w:autoSpaceDE w:val="0"/>
              <w:autoSpaceDN w:val="0"/>
              <w:adjustRightInd w:val="0"/>
              <w:spacing w:after="0"/>
              <w:rPr>
                <w:rFonts w:ascii="Times New Roman" w:eastAsia="Times New Roman" w:hAnsi="Times New Roman"/>
                <w:sz w:val="24"/>
                <w:szCs w:val="24"/>
                <w:lang w:eastAsia="uk-UA"/>
              </w:rPr>
            </w:pPr>
            <w:r>
              <w:rPr>
                <w:rFonts w:ascii="Times New Roman" w:hAnsi="Times New Roman"/>
                <w:sz w:val="24"/>
                <w:szCs w:val="24"/>
                <w:lang w:eastAsia="uk-UA"/>
              </w:rPr>
              <w:t>Форма випуску: набір - 3 флакона по 500 мл.</w:t>
            </w:r>
          </w:p>
          <w:p w14:paraId="2E8C3560" w14:textId="77777777" w:rsidR="00797430" w:rsidRDefault="00797430">
            <w:pPr>
              <w:spacing w:after="0" w:line="240" w:lineRule="auto"/>
              <w:jc w:val="both"/>
              <w:rPr>
                <w:rFonts w:ascii="Times New Roman" w:hAnsi="Times New Roman" w:cs="Times New Roman"/>
                <w:sz w:val="24"/>
                <w:szCs w:val="24"/>
                <w:lang w:val="ru-RU"/>
              </w:rPr>
            </w:pPr>
            <w:r>
              <w:rPr>
                <w:rFonts w:ascii="Times New Roman" w:hAnsi="Times New Roman"/>
                <w:sz w:val="24"/>
                <w:szCs w:val="24"/>
                <w:lang w:eastAsia="uk-UA"/>
              </w:rPr>
              <w:t xml:space="preserve">Температура зберігання та транспортування  2-30 </w:t>
            </w:r>
            <w:r>
              <w:rPr>
                <w:rFonts w:ascii="Times New Roman" w:hAnsi="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3E85DDE" w14:textId="77777777" w:rsidR="00797430" w:rsidRDefault="0079743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65FE1E" w14:textId="77777777" w:rsidR="00797430" w:rsidRDefault="0079743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r>
    </w:tbl>
    <w:p w14:paraId="541281FF" w14:textId="77777777" w:rsidR="00797430" w:rsidRDefault="00797430" w:rsidP="00797430">
      <w:pPr>
        <w:spacing w:after="0" w:line="240" w:lineRule="auto"/>
        <w:ind w:firstLine="709"/>
        <w:jc w:val="both"/>
        <w:rPr>
          <w:rFonts w:ascii="Times New Roman" w:eastAsia="Times New Roman" w:hAnsi="Times New Roman" w:cs="Times New Roman"/>
          <w:color w:val="000000"/>
          <w:sz w:val="24"/>
          <w:szCs w:val="24"/>
        </w:rPr>
      </w:pPr>
    </w:p>
    <w:p w14:paraId="65120646" w14:textId="77777777" w:rsidR="00797430" w:rsidRDefault="00797430" w:rsidP="00797430">
      <w:pPr>
        <w:spacing w:before="280"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F87A82F" w14:textId="77777777" w:rsidR="00797430" w:rsidRDefault="00797430" w:rsidP="007974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sz w:val="24"/>
          <w:szCs w:val="24"/>
        </w:rPr>
        <w:t xml:space="preserve"> «або еквівалент», </w:t>
      </w:r>
      <w:r>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124BFD7A" w14:textId="77777777" w:rsidR="00797430" w:rsidRDefault="00797430" w:rsidP="00797430">
      <w:pPr>
        <w:tabs>
          <w:tab w:val="left" w:pos="142"/>
        </w:tabs>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Pr>
          <w:rFonts w:ascii="Times New Roman" w:eastAsia="Times New Roman" w:hAnsi="Times New Roman" w:cs="Times New Roman"/>
          <w:sz w:val="24"/>
          <w:szCs w:val="24"/>
        </w:rPr>
        <w:t xml:space="preserve"> або офіційного представника</w:t>
      </w:r>
      <w:r>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Pr>
          <w:rFonts w:ascii="Times New Roman" w:eastAsia="Times New Roman" w:hAnsi="Times New Roman" w:cs="Times New Roman"/>
          <w:sz w:val="24"/>
          <w:szCs w:val="24"/>
        </w:rPr>
        <w:t xml:space="preserve"> </w:t>
      </w:r>
    </w:p>
    <w:p w14:paraId="0847E21A" w14:textId="77777777" w:rsidR="00797430" w:rsidRDefault="00797430" w:rsidP="00797430">
      <w:pPr>
        <w:spacing w:after="0"/>
        <w:ind w:firstLine="709"/>
        <w:jc w:val="center"/>
        <w:rPr>
          <w:rFonts w:ascii="Times New Roman" w:eastAsia="Times New Roman" w:hAnsi="Times New Roman" w:cs="Times New Roman"/>
          <w:sz w:val="24"/>
          <w:szCs w:val="24"/>
          <w:lang w:eastAsia="de-DE"/>
        </w:rPr>
      </w:pPr>
      <w:r>
        <w:rPr>
          <w:rFonts w:ascii="Times New Roman" w:hAnsi="Times New Roman"/>
          <w:b/>
          <w:sz w:val="24"/>
          <w:szCs w:val="24"/>
        </w:rPr>
        <w:t>Загальні вимоги до предмету закупівлі:</w:t>
      </w:r>
    </w:p>
    <w:p w14:paraId="48B9BC70" w14:textId="77777777" w:rsidR="00797430" w:rsidRDefault="00797430" w:rsidP="00797430">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заповненої таблиці з інформацією про запропонований товар.</w:t>
      </w:r>
    </w:p>
    <w:p w14:paraId="187EE8FC" w14:textId="77777777" w:rsidR="00797430" w:rsidRDefault="00797430" w:rsidP="00797430">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7BCCC49" w14:textId="77777777" w:rsidR="00797430" w:rsidRDefault="00797430" w:rsidP="00797430">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Термін придатності товару на момент передачі користувачу повинен становити не менше 75% від загального терміну придатності. </w:t>
      </w:r>
    </w:p>
    <w:p w14:paraId="00F5E3F7" w14:textId="77777777" w:rsidR="00797430" w:rsidRDefault="00797430" w:rsidP="00797430">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4372D3B" w14:textId="77777777" w:rsidR="00797430" w:rsidRDefault="00797430" w:rsidP="00797430">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 Завантажувальні-розвантажувальні роботи здійснюються транспортом Постачальника та за рахунок Постачальника. </w:t>
      </w:r>
    </w:p>
    <w:p w14:paraId="03CF1A9D" w14:textId="77777777" w:rsidR="00797430" w:rsidRDefault="00797430" w:rsidP="00797430">
      <w:pPr>
        <w:numPr>
          <w:ilvl w:val="0"/>
          <w:numId w:val="38"/>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3B3CA086" w14:textId="77777777" w:rsidR="00797430" w:rsidRDefault="00797430" w:rsidP="00797430">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FE703F5" w14:textId="77777777" w:rsidR="00797430" w:rsidRDefault="00797430" w:rsidP="00797430">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C8F8838" w14:textId="77777777" w:rsidR="00797430" w:rsidRDefault="00797430" w:rsidP="00797430">
      <w:pPr>
        <w:numPr>
          <w:ilvl w:val="0"/>
          <w:numId w:val="38"/>
        </w:numPr>
        <w:spacing w:after="280" w:line="240" w:lineRule="auto"/>
        <w:ind w:left="0" w:firstLine="709"/>
        <w:jc w:val="both"/>
        <w:rPr>
          <w:rFonts w:ascii="Times New Roman" w:hAnsi="Times New Roman"/>
          <w:sz w:val="24"/>
          <w:szCs w:val="24"/>
        </w:rPr>
      </w:pPr>
      <w:r>
        <w:rPr>
          <w:rFonts w:ascii="Times New Roman" w:hAnsi="Times New Roman"/>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797430" w14:paraId="52F6C4BC" w14:textId="77777777" w:rsidTr="00797430">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2969D1B8" w14:textId="77777777" w:rsidR="00797430" w:rsidRDefault="00797430">
            <w:pPr>
              <w:spacing w:after="0"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5B9F3F9B" w14:textId="77777777" w:rsidR="00797430" w:rsidRDefault="00797430">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07580D41" w14:textId="77777777" w:rsidR="00797430" w:rsidRDefault="00797430">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58013853" w14:textId="77777777" w:rsidR="00797430" w:rsidRDefault="00797430">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41DAAD75" w14:textId="77777777" w:rsidR="00797430" w:rsidRDefault="00797430">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7D3D2B28" w14:textId="77777777" w:rsidR="00797430" w:rsidRDefault="00797430">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2EAD8C94" w14:textId="77777777" w:rsidR="00797430" w:rsidRDefault="00797430">
            <w:pPr>
              <w:spacing w:line="240" w:lineRule="auto"/>
              <w:ind w:left="-243" w:right="-2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Відповідність</w:t>
            </w:r>
          </w:p>
        </w:tc>
      </w:tr>
      <w:tr w:rsidR="00797430" w14:paraId="538E960D" w14:textId="77777777" w:rsidTr="00797430">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FE63843" w14:textId="77777777" w:rsidR="00797430" w:rsidRDefault="00797430">
            <w:pPr>
              <w:spacing w:after="0" w:line="256"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1E09459F" w14:textId="77777777" w:rsidR="00797430" w:rsidRDefault="00797430">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64C0B216" w14:textId="77777777" w:rsidR="00797430" w:rsidRDefault="00797430">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4F7CE137" w14:textId="77777777" w:rsidR="00797430" w:rsidRDefault="00797430">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04D8D20D" w14:textId="77777777" w:rsidR="00797430" w:rsidRDefault="00797430">
            <w:pPr>
              <w:spacing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0CFEF2C0" w14:textId="77777777" w:rsidR="00797430" w:rsidRDefault="00797430">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2BB361CE" w14:textId="77777777" w:rsidR="00797430" w:rsidRDefault="00797430">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1BBBDC34" w14:textId="77777777" w:rsidR="00797430" w:rsidRDefault="00797430">
            <w:pPr>
              <w:spacing w:line="240" w:lineRule="auto"/>
              <w:ind w:left="-107" w:right="-108" w:firstLine="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10FB6B7E" w14:textId="77777777" w:rsidR="00797430" w:rsidRDefault="00797430">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185787E2" w14:textId="77777777" w:rsidR="00797430" w:rsidRDefault="00797430">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7104AB09" w14:textId="77777777" w:rsidR="00797430" w:rsidRDefault="00797430">
            <w:pPr>
              <w:spacing w:line="240" w:lineRule="auto"/>
              <w:ind w:right="-108" w:hanging="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5B22727A" w14:textId="77777777" w:rsidR="00797430" w:rsidRDefault="00797430">
            <w:pPr>
              <w:spacing w:line="240" w:lineRule="auto"/>
              <w:ind w:right="-108"/>
              <w:jc w:val="center"/>
              <w:rPr>
                <w:rFonts w:ascii="Times New Roman" w:eastAsia="Times New Roman" w:hAnsi="Times New Roman" w:cs="Times New Roman"/>
                <w:color w:val="000000"/>
                <w:sz w:val="20"/>
                <w:szCs w:val="20"/>
              </w:rPr>
            </w:pPr>
          </w:p>
        </w:tc>
      </w:tr>
      <w:tr w:rsidR="00797430" w14:paraId="668F3E4F" w14:textId="77777777" w:rsidTr="00797430">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201F417F" w14:textId="77777777" w:rsidR="00797430" w:rsidRDefault="00797430">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6A2077A1" w14:textId="77777777" w:rsidR="00797430" w:rsidRDefault="00797430">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A9A5B2A" w14:textId="77777777" w:rsidR="00797430" w:rsidRDefault="00797430">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EA847E2" w14:textId="77777777" w:rsidR="00797430" w:rsidRDefault="00797430">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8DA52AF" w14:textId="77777777" w:rsidR="00797430" w:rsidRDefault="00797430">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AA2FC83" w14:textId="77777777" w:rsidR="00797430" w:rsidRDefault="00797430">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BDE782" w14:textId="77777777" w:rsidR="00797430" w:rsidRDefault="00797430">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674FBB" w14:textId="77777777" w:rsidR="00797430" w:rsidRDefault="00797430">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6A62D1" w14:textId="77777777" w:rsidR="00797430" w:rsidRDefault="00797430">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5DDA5E" w14:textId="77777777" w:rsidR="00797430" w:rsidRDefault="00797430">
            <w:pPr>
              <w:spacing w:line="240" w:lineRule="auto"/>
              <w:ind w:right="-108"/>
              <w:jc w:val="center"/>
              <w:rPr>
                <w:rFonts w:ascii="Times New Roman" w:eastAsia="Times New Roman" w:hAnsi="Times New Roman" w:cs="Times New Roman"/>
                <w:color w:val="000000"/>
                <w:sz w:val="20"/>
                <w:szCs w:val="20"/>
              </w:rPr>
            </w:pPr>
          </w:p>
        </w:tc>
      </w:tr>
    </w:tbl>
    <w:p w14:paraId="205647C6" w14:textId="77777777" w:rsidR="00797430" w:rsidRDefault="00797430" w:rsidP="00797430">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290C4010" w14:textId="77777777" w:rsidR="00797430" w:rsidRDefault="00797430" w:rsidP="00797430">
      <w:pPr>
        <w:spacing w:after="0"/>
        <w:ind w:left="142" w:firstLine="567"/>
        <w:jc w:val="both"/>
        <w:rPr>
          <w:rFonts w:ascii="Times New Roman" w:hAnsi="Times New Roman"/>
          <w:sz w:val="24"/>
          <w:szCs w:val="24"/>
        </w:rPr>
      </w:pPr>
      <w:r>
        <w:rPr>
          <w:rFonts w:ascii="Times New Roman" w:hAnsi="Times New Roman"/>
          <w:sz w:val="24"/>
          <w:szCs w:val="24"/>
          <w:highlight w:val="white"/>
        </w:rPr>
        <w:t>1. Документ, що підтверджує якість товару, виданий його виробником</w:t>
      </w:r>
      <w: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56026414" w14:textId="77777777" w:rsidR="00797430" w:rsidRDefault="00797430" w:rsidP="00797430">
      <w:pPr>
        <w:spacing w:after="0"/>
        <w:ind w:left="142" w:firstLine="567"/>
        <w:jc w:val="both"/>
        <w:rPr>
          <w:rFonts w:ascii="Times New Roman" w:hAnsi="Times New Roman"/>
          <w:sz w:val="24"/>
          <w:szCs w:val="24"/>
        </w:rPr>
      </w:pPr>
      <w:r>
        <w:rPr>
          <w:rFonts w:ascii="Times New Roman" w:hAnsi="Times New Roman"/>
          <w:sz w:val="24"/>
          <w:szCs w:val="24"/>
          <w:highlight w:val="white"/>
        </w:rPr>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4C62AEF" w14:textId="77777777" w:rsidR="00797430" w:rsidRDefault="00797430" w:rsidP="00797430">
      <w:pPr>
        <w:spacing w:after="0"/>
        <w:ind w:left="142" w:firstLine="567"/>
        <w:jc w:val="both"/>
        <w:rPr>
          <w:rFonts w:ascii="Times New Roman" w:hAnsi="Times New Roman"/>
          <w:sz w:val="24"/>
          <w:szCs w:val="24"/>
        </w:rPr>
      </w:pPr>
      <w:r>
        <w:rPr>
          <w:rFonts w:ascii="Times New Roman" w:hAnsi="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2833C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F00A3" w14:textId="77777777" w:rsidR="008720A0" w:rsidRDefault="008720A0" w:rsidP="0024553B">
      <w:pPr>
        <w:spacing w:after="0" w:line="240" w:lineRule="auto"/>
      </w:pPr>
      <w:r>
        <w:separator/>
      </w:r>
    </w:p>
  </w:endnote>
  <w:endnote w:type="continuationSeparator" w:id="0">
    <w:p w14:paraId="5077BAEE" w14:textId="77777777" w:rsidR="008720A0" w:rsidRDefault="008720A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6F6E" w14:textId="77777777" w:rsidR="008720A0" w:rsidRDefault="008720A0" w:rsidP="0024553B">
      <w:pPr>
        <w:spacing w:after="0" w:line="240" w:lineRule="auto"/>
      </w:pPr>
      <w:r>
        <w:separator/>
      </w:r>
    </w:p>
  </w:footnote>
  <w:footnote w:type="continuationSeparator" w:id="0">
    <w:p w14:paraId="35DF0748" w14:textId="77777777" w:rsidR="008720A0" w:rsidRDefault="008720A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2"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6"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1"/>
  </w:num>
  <w:num w:numId="2">
    <w:abstractNumId w:val="25"/>
  </w:num>
  <w:num w:numId="3">
    <w:abstractNumId w:val="5"/>
  </w:num>
  <w:num w:numId="4">
    <w:abstractNumId w:val="11"/>
  </w:num>
  <w:num w:numId="5">
    <w:abstractNumId w:val="34"/>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8"/>
  </w:num>
  <w:num w:numId="18">
    <w:abstractNumId w:val="21"/>
  </w:num>
  <w:num w:numId="19">
    <w:abstractNumId w:val="9"/>
  </w:num>
  <w:num w:numId="20">
    <w:abstractNumId w:val="29"/>
  </w:num>
  <w:num w:numId="21">
    <w:abstractNumId w:val="13"/>
  </w:num>
  <w:num w:numId="22">
    <w:abstractNumId w:val="7"/>
  </w:num>
  <w:num w:numId="23">
    <w:abstractNumId w:val="16"/>
  </w:num>
  <w:num w:numId="24">
    <w:abstractNumId w:val="35"/>
  </w:num>
  <w:num w:numId="25">
    <w:abstractNumId w:val="22"/>
  </w:num>
  <w:num w:numId="26">
    <w:abstractNumId w:val="12"/>
  </w:num>
  <w:num w:numId="27">
    <w:abstractNumId w:val="23"/>
  </w:num>
  <w:num w:numId="28">
    <w:abstractNumId w:val="3"/>
  </w:num>
  <w:num w:numId="29">
    <w:abstractNumId w:val="36"/>
  </w:num>
  <w:num w:numId="30">
    <w:abstractNumId w:val="30"/>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27"/>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40B58"/>
    <w:rsid w:val="001C1517"/>
    <w:rsid w:val="001C1668"/>
    <w:rsid w:val="00200A3D"/>
    <w:rsid w:val="00226C86"/>
    <w:rsid w:val="0024553B"/>
    <w:rsid w:val="00277EC5"/>
    <w:rsid w:val="002833C6"/>
    <w:rsid w:val="002855F6"/>
    <w:rsid w:val="002B2BDA"/>
    <w:rsid w:val="002B2D39"/>
    <w:rsid w:val="002B6E58"/>
    <w:rsid w:val="002B72AC"/>
    <w:rsid w:val="002C519E"/>
    <w:rsid w:val="002C7992"/>
    <w:rsid w:val="002D034A"/>
    <w:rsid w:val="002D7351"/>
    <w:rsid w:val="002E2676"/>
    <w:rsid w:val="002F70F7"/>
    <w:rsid w:val="0032269D"/>
    <w:rsid w:val="003453DF"/>
    <w:rsid w:val="00366514"/>
    <w:rsid w:val="00392139"/>
    <w:rsid w:val="00393926"/>
    <w:rsid w:val="003B7146"/>
    <w:rsid w:val="003C0571"/>
    <w:rsid w:val="003E28F5"/>
    <w:rsid w:val="003E7975"/>
    <w:rsid w:val="00461FF1"/>
    <w:rsid w:val="00491A52"/>
    <w:rsid w:val="00497331"/>
    <w:rsid w:val="004A7184"/>
    <w:rsid w:val="004D5770"/>
    <w:rsid w:val="004E7378"/>
    <w:rsid w:val="004F57B0"/>
    <w:rsid w:val="00504D58"/>
    <w:rsid w:val="00516F67"/>
    <w:rsid w:val="0054119B"/>
    <w:rsid w:val="00570486"/>
    <w:rsid w:val="00590320"/>
    <w:rsid w:val="005C400B"/>
    <w:rsid w:val="005F6CE1"/>
    <w:rsid w:val="00607317"/>
    <w:rsid w:val="00670ABB"/>
    <w:rsid w:val="00686D05"/>
    <w:rsid w:val="006C75C1"/>
    <w:rsid w:val="006D3EBF"/>
    <w:rsid w:val="006F1B4C"/>
    <w:rsid w:val="00723EF9"/>
    <w:rsid w:val="00746B50"/>
    <w:rsid w:val="007622E0"/>
    <w:rsid w:val="00797430"/>
    <w:rsid w:val="007975BE"/>
    <w:rsid w:val="007B5C52"/>
    <w:rsid w:val="007D7682"/>
    <w:rsid w:val="007E54F6"/>
    <w:rsid w:val="007E6230"/>
    <w:rsid w:val="007F5DCA"/>
    <w:rsid w:val="00803D2F"/>
    <w:rsid w:val="008201EB"/>
    <w:rsid w:val="00823139"/>
    <w:rsid w:val="0082548F"/>
    <w:rsid w:val="00837155"/>
    <w:rsid w:val="0084332E"/>
    <w:rsid w:val="00870D0C"/>
    <w:rsid w:val="008720A0"/>
    <w:rsid w:val="00881B32"/>
    <w:rsid w:val="00882F7D"/>
    <w:rsid w:val="008F229E"/>
    <w:rsid w:val="00934D84"/>
    <w:rsid w:val="009443DC"/>
    <w:rsid w:val="0095518A"/>
    <w:rsid w:val="0098548C"/>
    <w:rsid w:val="009E64FE"/>
    <w:rsid w:val="00A35F17"/>
    <w:rsid w:val="00A52318"/>
    <w:rsid w:val="00A71EB1"/>
    <w:rsid w:val="00A775EB"/>
    <w:rsid w:val="00AC1C0E"/>
    <w:rsid w:val="00B137D2"/>
    <w:rsid w:val="00B431E7"/>
    <w:rsid w:val="00B55FB1"/>
    <w:rsid w:val="00B66EF4"/>
    <w:rsid w:val="00B7597F"/>
    <w:rsid w:val="00BE1FF8"/>
    <w:rsid w:val="00BE2820"/>
    <w:rsid w:val="00C06B6A"/>
    <w:rsid w:val="00C15F77"/>
    <w:rsid w:val="00C37569"/>
    <w:rsid w:val="00C60DAA"/>
    <w:rsid w:val="00CA68EE"/>
    <w:rsid w:val="00D14848"/>
    <w:rsid w:val="00D169A9"/>
    <w:rsid w:val="00D30B70"/>
    <w:rsid w:val="00D30E95"/>
    <w:rsid w:val="00D43D84"/>
    <w:rsid w:val="00D626B8"/>
    <w:rsid w:val="00D86D1C"/>
    <w:rsid w:val="00D9471A"/>
    <w:rsid w:val="00DF0278"/>
    <w:rsid w:val="00E41080"/>
    <w:rsid w:val="00E44481"/>
    <w:rsid w:val="00E91074"/>
    <w:rsid w:val="00E92067"/>
    <w:rsid w:val="00E92B6E"/>
    <w:rsid w:val="00EC0F39"/>
    <w:rsid w:val="00F20508"/>
    <w:rsid w:val="00F43232"/>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783306618">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5078</Words>
  <Characters>2896</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47</cp:revision>
  <dcterms:created xsi:type="dcterms:W3CDTF">2023-09-14T08:37:00Z</dcterms:created>
  <dcterms:modified xsi:type="dcterms:W3CDTF">2025-05-12T13:33:00Z</dcterms:modified>
</cp:coreProperties>
</file>