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6FCEBB4D" w:rsidR="002B72AC" w:rsidRPr="00D30B70" w:rsidRDefault="009423B4" w:rsidP="00D30B70">
      <w:pPr>
        <w:spacing w:after="0" w:line="240" w:lineRule="auto"/>
        <w:jc w:val="both"/>
        <w:rPr>
          <w:rStyle w:val="a3"/>
          <w:rFonts w:ascii="Times New Roman" w:hAnsi="Times New Roman"/>
          <w:b/>
          <w:i w:val="0"/>
          <w:iCs w:val="0"/>
          <w:sz w:val="24"/>
          <w:szCs w:val="24"/>
          <w:lang w:eastAsia="ru-RU"/>
        </w:rPr>
      </w:pPr>
      <w:bookmarkStart w:id="0" w:name="_Hlk151977342"/>
      <w:r>
        <w:rPr>
          <w:rFonts w:ascii="Times New Roman" w:hAnsi="Times New Roman"/>
          <w:b/>
          <w:sz w:val="24"/>
          <w:szCs w:val="24"/>
          <w:lang w:eastAsia="ru-RU"/>
        </w:rPr>
        <w:t xml:space="preserve">ДК 021:2015: 33120000-7-Системи реєстрації медичної інформації та дослідне обладнання (Тест-системи </w:t>
      </w:r>
      <w:proofErr w:type="spellStart"/>
      <w:r>
        <w:rPr>
          <w:rFonts w:ascii="Times New Roman" w:hAnsi="Times New Roman"/>
          <w:b/>
          <w:sz w:val="24"/>
          <w:szCs w:val="24"/>
        </w:rPr>
        <w:t>імуноферментні</w:t>
      </w:r>
      <w:proofErr w:type="spellEnd"/>
      <w:r>
        <w:rPr>
          <w:rFonts w:ascii="Times New Roman" w:hAnsi="Times New Roman"/>
          <w:b/>
          <w:sz w:val="24"/>
          <w:szCs w:val="24"/>
        </w:rPr>
        <w:t xml:space="preserve"> для виявлення антитіл класу </w:t>
      </w:r>
      <w:proofErr w:type="spellStart"/>
      <w:r>
        <w:rPr>
          <w:rFonts w:ascii="Times New Roman" w:hAnsi="Times New Roman"/>
          <w:b/>
          <w:sz w:val="24"/>
          <w:szCs w:val="24"/>
        </w:rPr>
        <w:t>IgM</w:t>
      </w:r>
      <w:proofErr w:type="spellEnd"/>
      <w:r>
        <w:rPr>
          <w:rFonts w:ascii="Times New Roman" w:hAnsi="Times New Roman"/>
          <w:b/>
          <w:sz w:val="24"/>
          <w:szCs w:val="24"/>
        </w:rPr>
        <w:t xml:space="preserve"> до вірусу кору та краснухи</w:t>
      </w:r>
      <w:r>
        <w:rPr>
          <w:rFonts w:ascii="Times New Roman" w:hAnsi="Times New Roman"/>
          <w:b/>
          <w:sz w:val="24"/>
          <w:szCs w:val="24"/>
          <w:lang w:eastAsia="ru-RU"/>
        </w:rPr>
        <w:t>)</w:t>
      </w:r>
      <w:r w:rsidR="00570486" w:rsidRPr="00B55FB1">
        <w:rPr>
          <w:rStyle w:val="a3"/>
          <w:rFonts w:ascii="Times New Roman" w:hAnsi="Times New Roman" w:cs="Times New Roman"/>
          <w:b/>
          <w:bCs/>
          <w:i w:val="0"/>
          <w:iCs w:val="0"/>
          <w:sz w:val="24"/>
          <w:szCs w:val="24"/>
        </w:rPr>
        <w:t xml:space="preserve"> </w:t>
      </w:r>
      <w:bookmarkEnd w:id="0"/>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7DCEC262" w14:textId="571C19DD" w:rsidR="008201EB" w:rsidRPr="00B55FB1"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9423B4">
        <w:rPr>
          <w:rFonts w:ascii="Times New Roman" w:hAnsi="Times New Roman"/>
          <w:b/>
          <w:sz w:val="24"/>
          <w:szCs w:val="24"/>
          <w:lang w:eastAsia="ru-RU"/>
        </w:rPr>
        <w:t xml:space="preserve">ДК 021:2015: 33120000-7-Системи реєстрації медичної інформації та дослідне обладнання (Тест-системи </w:t>
      </w:r>
      <w:proofErr w:type="spellStart"/>
      <w:r w:rsidR="009423B4">
        <w:rPr>
          <w:rFonts w:ascii="Times New Roman" w:hAnsi="Times New Roman"/>
          <w:b/>
          <w:sz w:val="24"/>
          <w:szCs w:val="24"/>
        </w:rPr>
        <w:t>імуноферментні</w:t>
      </w:r>
      <w:proofErr w:type="spellEnd"/>
      <w:r w:rsidR="009423B4">
        <w:rPr>
          <w:rFonts w:ascii="Times New Roman" w:hAnsi="Times New Roman"/>
          <w:b/>
          <w:sz w:val="24"/>
          <w:szCs w:val="24"/>
        </w:rPr>
        <w:t xml:space="preserve"> для виявлення антитіл класу </w:t>
      </w:r>
      <w:proofErr w:type="spellStart"/>
      <w:r w:rsidR="009423B4">
        <w:rPr>
          <w:rFonts w:ascii="Times New Roman" w:hAnsi="Times New Roman"/>
          <w:b/>
          <w:sz w:val="24"/>
          <w:szCs w:val="24"/>
        </w:rPr>
        <w:t>IgM</w:t>
      </w:r>
      <w:proofErr w:type="spellEnd"/>
      <w:r w:rsidR="009423B4">
        <w:rPr>
          <w:rFonts w:ascii="Times New Roman" w:hAnsi="Times New Roman"/>
          <w:b/>
          <w:sz w:val="24"/>
          <w:szCs w:val="24"/>
        </w:rPr>
        <w:t xml:space="preserve"> до вірусу кору та краснухи</w:t>
      </w:r>
      <w:r w:rsidR="009423B4">
        <w:rPr>
          <w:rFonts w:ascii="Times New Roman" w:hAnsi="Times New Roman"/>
          <w:b/>
          <w:sz w:val="24"/>
          <w:szCs w:val="24"/>
          <w:lang w:eastAsia="ru-RU"/>
        </w:rPr>
        <w:t>)</w:t>
      </w:r>
    </w:p>
    <w:p w14:paraId="039A125F" w14:textId="15B5E2E9"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640757F7" w14:textId="77777777" w:rsidR="00ED0C62" w:rsidRDefault="00ED0C62" w:rsidP="00EC0F39">
      <w:pPr>
        <w:spacing w:after="0" w:line="240" w:lineRule="auto"/>
        <w:jc w:val="both"/>
        <w:rPr>
          <w:rFonts w:ascii="Times New Roman" w:hAnsi="Times New Roman" w:cs="Times New Roman"/>
          <w:sz w:val="24"/>
          <w:szCs w:val="24"/>
        </w:rPr>
      </w:pPr>
      <w:r w:rsidRPr="00ED0C62">
        <w:rPr>
          <w:rFonts w:ascii="Times New Roman" w:hAnsi="Times New Roman" w:cs="Times New Roman"/>
          <w:sz w:val="24"/>
          <w:szCs w:val="24"/>
        </w:rPr>
        <w:t>UA-2025-05-27-009986-a</w:t>
      </w:r>
    </w:p>
    <w:p w14:paraId="4E9336F8" w14:textId="480E34AB" w:rsidR="002B72AC" w:rsidRPr="00AC70C5" w:rsidRDefault="002B72AC" w:rsidP="00EC0F39">
      <w:pPr>
        <w:spacing w:after="0" w:line="240" w:lineRule="auto"/>
        <w:jc w:val="both"/>
        <w:rPr>
          <w:rFonts w:ascii="Times New Roman" w:eastAsia="Calibri" w:hAnsi="Times New Roman" w:cs="Times New Roman"/>
          <w:sz w:val="24"/>
          <w:szCs w:val="24"/>
        </w:rPr>
      </w:pPr>
      <w:bookmarkStart w:id="1" w:name="_GoBack"/>
      <w:bookmarkEnd w:id="1"/>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9423B4" w:rsidRPr="00A35A2E">
        <w:rPr>
          <w:rFonts w:ascii="Times New Roman" w:eastAsia="Calibri" w:hAnsi="Times New Roman" w:cs="Times New Roman"/>
          <w:sz w:val="24"/>
          <w:szCs w:val="24"/>
        </w:rPr>
        <w:t>28 800</w:t>
      </w:r>
      <w:r w:rsidR="005C4484" w:rsidRPr="00A35A2E">
        <w:rPr>
          <w:rFonts w:ascii="Times New Roman" w:eastAsia="Calibri" w:hAnsi="Times New Roman" w:cs="Times New Roman"/>
          <w:sz w:val="24"/>
          <w:szCs w:val="24"/>
        </w:rPr>
        <w:t>,00</w:t>
      </w:r>
      <w:r w:rsidR="00F43232" w:rsidRPr="00AC70C5">
        <w:rPr>
          <w:rFonts w:ascii="Times New Roman" w:eastAsia="Calibri" w:hAnsi="Times New Roman" w:cs="Times New Roman"/>
          <w:sz w:val="24"/>
          <w:szCs w:val="24"/>
        </w:rPr>
        <w:t xml:space="preserve"> </w:t>
      </w:r>
      <w:r w:rsidR="00461FF1" w:rsidRPr="00AC70C5">
        <w:rPr>
          <w:rFonts w:ascii="Times New Roman" w:hAnsi="Times New Roman" w:cs="Times New Roman"/>
          <w:sz w:val="24"/>
          <w:szCs w:val="24"/>
        </w:rPr>
        <w:t xml:space="preserve">грн </w:t>
      </w:r>
      <w:r w:rsidR="009423B4">
        <w:rPr>
          <w:rFonts w:ascii="Times New Roman" w:hAnsi="Times New Roman" w:cs="Times New Roman"/>
          <w:sz w:val="24"/>
          <w:szCs w:val="24"/>
        </w:rPr>
        <w:t>з</w:t>
      </w:r>
      <w:r w:rsidR="00461FF1" w:rsidRPr="00AC70C5">
        <w:rPr>
          <w:rFonts w:ascii="Times New Roman" w:hAnsi="Times New Roman" w:cs="Times New Roman"/>
          <w:sz w:val="24"/>
          <w:szCs w:val="24"/>
        </w:rPr>
        <w:t xml:space="preserve"> ПДВ</w:t>
      </w:r>
      <w:r w:rsidR="002B2BDA" w:rsidRPr="00AC70C5">
        <w:rPr>
          <w:rFonts w:ascii="Times New Roman" w:eastAsia="Times New Roman" w:hAnsi="Times New Roman" w:cs="Times New Roman"/>
          <w:bCs/>
          <w:sz w:val="24"/>
          <w:szCs w:val="24"/>
          <w:lang w:eastAsia="uk-UA"/>
        </w:rPr>
        <w:t>.</w:t>
      </w:r>
      <w:r w:rsidRPr="00AC70C5">
        <w:rPr>
          <w:rFonts w:ascii="Times New Roman" w:hAnsi="Times New Roman" w:cs="Times New Roman"/>
          <w:sz w:val="24"/>
          <w:szCs w:val="24"/>
        </w:rPr>
        <w:t xml:space="preserve"> </w:t>
      </w:r>
      <w:r w:rsidRPr="00AC70C5">
        <w:rPr>
          <w:rFonts w:ascii="Times New Roman" w:eastAsia="Calibri" w:hAnsi="Times New Roman" w:cs="Times New Roman"/>
          <w:sz w:val="24"/>
          <w:szCs w:val="24"/>
        </w:rPr>
        <w:t xml:space="preserve">Визначення очікуваної вартості предмета закупівлі </w:t>
      </w:r>
      <w:r w:rsidR="00FA72FC" w:rsidRPr="00AC70C5">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AC70C5">
        <w:rPr>
          <w:rFonts w:ascii="Times New Roman" w:eastAsia="Calibri" w:hAnsi="Times New Roman" w:cs="Times New Roman"/>
          <w:sz w:val="24"/>
          <w:szCs w:val="24"/>
        </w:rPr>
        <w:t xml:space="preserve"> </w:t>
      </w:r>
      <w:r w:rsidRPr="00AC70C5">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AC70C5">
        <w:rPr>
          <w:rFonts w:ascii="Times New Roman" w:eastAsia="Calibri" w:hAnsi="Times New Roman" w:cs="Times New Roman"/>
          <w:sz w:val="24"/>
          <w:szCs w:val="24"/>
        </w:rPr>
        <w:t>закупівель</w:t>
      </w:r>
      <w:proofErr w:type="spellEnd"/>
      <w:r w:rsidRPr="00AC70C5">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AC70C5" w:rsidRDefault="0024553B" w:rsidP="00EC0F39">
      <w:pPr>
        <w:spacing w:after="0" w:line="240" w:lineRule="auto"/>
        <w:jc w:val="both"/>
        <w:rPr>
          <w:rFonts w:ascii="Times New Roman" w:eastAsia="Calibri" w:hAnsi="Times New Roman" w:cs="Times New Roman"/>
          <w:sz w:val="24"/>
          <w:szCs w:val="24"/>
        </w:rPr>
      </w:pPr>
    </w:p>
    <w:p w14:paraId="00B0AB3A" w14:textId="4C2ADA3A" w:rsidR="002B72AC" w:rsidRPr="00AC70C5" w:rsidRDefault="002B72AC" w:rsidP="00EC0F39">
      <w:pPr>
        <w:spacing w:after="0" w:line="240" w:lineRule="auto"/>
        <w:jc w:val="both"/>
        <w:rPr>
          <w:rFonts w:ascii="Times New Roman" w:eastAsia="Times New Roman" w:hAnsi="Times New Roman" w:cs="Times New Roman"/>
          <w:bCs/>
          <w:sz w:val="24"/>
          <w:szCs w:val="24"/>
          <w:lang w:eastAsia="uk-UA"/>
        </w:rPr>
      </w:pPr>
      <w:r w:rsidRPr="00AC70C5">
        <w:rPr>
          <w:rFonts w:ascii="Times New Roman" w:eastAsia="Times New Roman" w:hAnsi="Times New Roman" w:cs="Times New Roman"/>
          <w:b/>
          <w:bCs/>
          <w:sz w:val="24"/>
          <w:szCs w:val="24"/>
          <w:lang w:eastAsia="uk-UA"/>
        </w:rPr>
        <w:t>Розмір бюджетного призначення</w:t>
      </w:r>
      <w:r w:rsidR="008201EB" w:rsidRPr="00AC70C5">
        <w:rPr>
          <w:rFonts w:ascii="Times New Roman" w:eastAsia="Times New Roman" w:hAnsi="Times New Roman" w:cs="Times New Roman"/>
          <w:b/>
          <w:bCs/>
          <w:sz w:val="24"/>
          <w:szCs w:val="24"/>
          <w:lang w:eastAsia="uk-UA"/>
        </w:rPr>
        <w:t xml:space="preserve">: </w:t>
      </w:r>
      <w:r w:rsidR="009423B4" w:rsidRPr="00A35A2E">
        <w:rPr>
          <w:rFonts w:ascii="Times New Roman" w:eastAsia="Calibri" w:hAnsi="Times New Roman" w:cs="Times New Roman"/>
          <w:sz w:val="24"/>
          <w:szCs w:val="24"/>
        </w:rPr>
        <w:t>28 800,00</w:t>
      </w:r>
      <w:r w:rsidR="009423B4" w:rsidRPr="00AC70C5">
        <w:rPr>
          <w:rFonts w:ascii="Times New Roman" w:eastAsia="Calibri" w:hAnsi="Times New Roman" w:cs="Times New Roman"/>
          <w:sz w:val="24"/>
          <w:szCs w:val="24"/>
        </w:rPr>
        <w:t xml:space="preserve"> </w:t>
      </w:r>
      <w:r w:rsidR="00686D05" w:rsidRPr="00AC70C5">
        <w:rPr>
          <w:rFonts w:ascii="Times New Roman" w:hAnsi="Times New Roman" w:cs="Times New Roman"/>
          <w:sz w:val="24"/>
          <w:szCs w:val="24"/>
        </w:rPr>
        <w:t xml:space="preserve">грн </w:t>
      </w:r>
      <w:r w:rsidR="009423B4">
        <w:rPr>
          <w:rFonts w:ascii="Times New Roman" w:hAnsi="Times New Roman" w:cs="Times New Roman"/>
          <w:sz w:val="24"/>
          <w:szCs w:val="24"/>
        </w:rPr>
        <w:t>з</w:t>
      </w:r>
      <w:r w:rsidR="00686D05" w:rsidRPr="00AC70C5">
        <w:rPr>
          <w:rFonts w:ascii="Times New Roman" w:hAnsi="Times New Roman" w:cs="Times New Roman"/>
          <w:sz w:val="24"/>
          <w:szCs w:val="24"/>
        </w:rPr>
        <w:t xml:space="preserve"> ПДВ</w:t>
      </w:r>
      <w:r w:rsidR="002C7992" w:rsidRPr="00AC70C5">
        <w:rPr>
          <w:rFonts w:ascii="Times New Roman" w:eastAsia="Times New Roman" w:hAnsi="Times New Roman" w:cs="Times New Roman"/>
          <w:bCs/>
          <w:sz w:val="24"/>
          <w:szCs w:val="24"/>
          <w:lang w:eastAsia="uk-UA"/>
        </w:rPr>
        <w:t>.</w:t>
      </w:r>
    </w:p>
    <w:p w14:paraId="6A087030" w14:textId="38187B09" w:rsidR="00EC0F39" w:rsidRDefault="00A71EB1" w:rsidP="00EC0F39">
      <w:pPr>
        <w:spacing w:after="0" w:line="240" w:lineRule="auto"/>
        <w:jc w:val="both"/>
        <w:rPr>
          <w:rFonts w:ascii="Times New Roman" w:eastAsia="Calibri" w:hAnsi="Times New Roman" w:cs="Times New Roman"/>
          <w:b/>
          <w:bCs/>
          <w:i/>
          <w:iCs/>
          <w:sz w:val="24"/>
          <w:szCs w:val="24"/>
        </w:rPr>
      </w:pPr>
      <w:r w:rsidRPr="00AC70C5">
        <w:rPr>
          <w:rFonts w:ascii="Times New Roman" w:eastAsia="Times New Roman" w:hAnsi="Times New Roman" w:cs="Times New Roman"/>
          <w:bCs/>
          <w:iCs/>
          <w:color w:val="000000"/>
          <w:sz w:val="24"/>
          <w:szCs w:val="24"/>
          <w:lang w:eastAsia="uk-UA"/>
        </w:rPr>
        <w:t xml:space="preserve">Джерело фінансування – </w:t>
      </w:r>
      <w:bookmarkStart w:id="2" w:name="_Hlk197359490"/>
      <w:r w:rsidR="009423B4">
        <w:rPr>
          <w:rFonts w:ascii="Times New Roman" w:eastAsia="Calibri" w:hAnsi="Times New Roman" w:cs="Times New Roman"/>
          <w:b/>
          <w:bCs/>
          <w:sz w:val="24"/>
          <w:szCs w:val="24"/>
        </w:rPr>
        <w:t xml:space="preserve">кошти </w:t>
      </w:r>
      <w:bookmarkEnd w:id="2"/>
      <w:r w:rsidR="009423B4">
        <w:rPr>
          <w:rFonts w:ascii="Times New Roman" w:eastAsia="Calibri" w:hAnsi="Times New Roman" w:cs="Times New Roman"/>
          <w:b/>
          <w:bCs/>
          <w:sz w:val="24"/>
          <w:szCs w:val="24"/>
        </w:rPr>
        <w:t>Загального фонду Державного бюджету України.</w:t>
      </w:r>
    </w:p>
    <w:p w14:paraId="7EEF8683" w14:textId="60C4C2D8" w:rsidR="00226C86" w:rsidRPr="00516F67" w:rsidRDefault="00EC0F39"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 </w:t>
      </w:r>
      <w:r w:rsidR="002B72AC"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586614D2" w:rsidR="002B72AC" w:rsidRPr="00B55FB1" w:rsidRDefault="002B72AC" w:rsidP="00EC0F39">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686D05">
        <w:rPr>
          <w:rFonts w:ascii="Times New Roman" w:hAnsi="Times New Roman" w:cs="Times New Roman"/>
          <w:sz w:val="24"/>
          <w:szCs w:val="24"/>
        </w:rPr>
        <w:t>2</w:t>
      </w:r>
      <w:r w:rsidR="009423B4">
        <w:rPr>
          <w:rFonts w:ascii="Times New Roman" w:hAnsi="Times New Roman" w:cs="Times New Roman"/>
          <w:sz w:val="24"/>
          <w:szCs w:val="24"/>
        </w:rPr>
        <w:t>8</w:t>
      </w:r>
      <w:r w:rsidR="002C519E" w:rsidRPr="00516F67">
        <w:rPr>
          <w:rFonts w:ascii="Times New Roman" w:hAnsi="Times New Roman" w:cs="Times New Roman"/>
          <w:sz w:val="24"/>
          <w:szCs w:val="24"/>
        </w:rPr>
        <w:t>.</w:t>
      </w:r>
      <w:r w:rsidR="00B431E7" w:rsidRPr="00504D58">
        <w:rPr>
          <w:rFonts w:ascii="Times New Roman" w:hAnsi="Times New Roman" w:cs="Times New Roman"/>
          <w:sz w:val="24"/>
          <w:szCs w:val="24"/>
        </w:rPr>
        <w:t>0</w:t>
      </w:r>
      <w:r w:rsidR="009423B4">
        <w:rPr>
          <w:rFonts w:ascii="Times New Roman" w:hAnsi="Times New Roman" w:cs="Times New Roman"/>
          <w:sz w:val="24"/>
          <w:szCs w:val="24"/>
        </w:rPr>
        <w:t>7</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52DE8A8F" w14:textId="5724BE2D" w:rsidR="00A71EB1" w:rsidRPr="00B55FB1" w:rsidRDefault="002B72AC"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r w:rsidRPr="00B55FB1">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w:t>
      </w:r>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065D8A4" w14:textId="77777777" w:rsidR="002833C6" w:rsidRDefault="002833C6" w:rsidP="002833C6">
      <w:pPr>
        <w:spacing w:after="0" w:line="240" w:lineRule="auto"/>
        <w:rPr>
          <w:rFonts w:ascii="Times New Roman" w:hAnsi="Times New Roman" w:cs="Times New Roman"/>
          <w:b/>
          <w:bCs/>
          <w:color w:val="000000" w:themeColor="text1"/>
          <w:sz w:val="24"/>
          <w:szCs w:val="24"/>
          <w:lang w:eastAsia="ru-RU"/>
        </w:rPr>
      </w:pPr>
      <w:bookmarkStart w:id="3" w:name="_Hlk160711902"/>
      <w:bookmarkStart w:id="4" w:name="_Hlk164851757"/>
    </w:p>
    <w:p w14:paraId="0E350C88"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bookmarkStart w:id="5" w:name="_Hlk161758546"/>
      <w:bookmarkEnd w:id="3"/>
      <w:r>
        <w:rPr>
          <w:rFonts w:ascii="Times New Roman" w:hAnsi="Times New Roman" w:cs="Times New Roman"/>
          <w:b/>
          <w:bCs/>
          <w:color w:val="000000" w:themeColor="text1"/>
          <w:sz w:val="24"/>
          <w:szCs w:val="24"/>
        </w:rPr>
        <w:t>І</w:t>
      </w:r>
      <w:bookmarkStart w:id="6" w:name="_Hlk191996923"/>
      <w:r>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242E881D"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282877AF" w14:textId="50E69DF4" w:rsidR="002833C6" w:rsidRDefault="009423B4" w:rsidP="002833C6">
      <w:pPr>
        <w:spacing w:after="0" w:line="240" w:lineRule="auto"/>
        <w:jc w:val="center"/>
        <w:rPr>
          <w:rFonts w:ascii="Times New Roman" w:hAnsi="Times New Roman" w:cs="Times New Roman"/>
          <w:b/>
          <w:color w:val="000000" w:themeColor="text1"/>
          <w:sz w:val="24"/>
          <w:szCs w:val="24"/>
          <w:lang w:eastAsia="ru-RU"/>
        </w:rPr>
      </w:pPr>
      <w:bookmarkStart w:id="7" w:name="_Hlk198903495"/>
      <w:bookmarkStart w:id="8" w:name="_Hlk150327973"/>
      <w:bookmarkStart w:id="9" w:name="_Hlk153869988"/>
      <w:bookmarkStart w:id="10" w:name="_Hlk198910219"/>
      <w:bookmarkEnd w:id="4"/>
      <w:bookmarkEnd w:id="5"/>
      <w:bookmarkEnd w:id="6"/>
      <w:r>
        <w:rPr>
          <w:rFonts w:ascii="Times New Roman" w:hAnsi="Times New Roman"/>
          <w:b/>
          <w:sz w:val="24"/>
          <w:szCs w:val="24"/>
          <w:lang w:eastAsia="ru-RU"/>
        </w:rPr>
        <w:t xml:space="preserve">ДК 021:2015: 33120000-7-Системи реєстрації медичної інформації та дослідне обладнання (Тест-системи </w:t>
      </w:r>
      <w:proofErr w:type="spellStart"/>
      <w:r>
        <w:rPr>
          <w:rFonts w:ascii="Times New Roman" w:hAnsi="Times New Roman"/>
          <w:b/>
          <w:sz w:val="24"/>
          <w:szCs w:val="24"/>
        </w:rPr>
        <w:t>імуноферментні</w:t>
      </w:r>
      <w:proofErr w:type="spellEnd"/>
      <w:r>
        <w:rPr>
          <w:rFonts w:ascii="Times New Roman" w:hAnsi="Times New Roman"/>
          <w:b/>
          <w:sz w:val="24"/>
          <w:szCs w:val="24"/>
        </w:rPr>
        <w:t xml:space="preserve"> для виявлення антитіл класу </w:t>
      </w:r>
      <w:proofErr w:type="spellStart"/>
      <w:r>
        <w:rPr>
          <w:rFonts w:ascii="Times New Roman" w:hAnsi="Times New Roman"/>
          <w:b/>
          <w:sz w:val="24"/>
          <w:szCs w:val="24"/>
        </w:rPr>
        <w:t>IgM</w:t>
      </w:r>
      <w:proofErr w:type="spellEnd"/>
      <w:r>
        <w:rPr>
          <w:rFonts w:ascii="Times New Roman" w:hAnsi="Times New Roman"/>
          <w:b/>
          <w:sz w:val="24"/>
          <w:szCs w:val="24"/>
        </w:rPr>
        <w:t xml:space="preserve"> до вірусу кору та краснухи</w:t>
      </w:r>
      <w:r>
        <w:rPr>
          <w:rFonts w:ascii="Times New Roman" w:hAnsi="Times New Roman"/>
          <w:b/>
          <w:sz w:val="24"/>
          <w:szCs w:val="24"/>
          <w:lang w:eastAsia="ru-RU"/>
        </w:rPr>
        <w:t>)</w:t>
      </w:r>
    </w:p>
    <w:bookmarkEnd w:id="7"/>
    <w:p w14:paraId="3384426D" w14:textId="77777777" w:rsidR="002833C6" w:rsidRDefault="002833C6" w:rsidP="002833C6">
      <w:pPr>
        <w:spacing w:after="0" w:line="240" w:lineRule="auto"/>
        <w:jc w:val="center"/>
        <w:rPr>
          <w:rFonts w:ascii="Times New Roman" w:hAnsi="Times New Roman" w:cs="Times New Roman"/>
          <w:b/>
          <w:color w:val="000000" w:themeColor="text1"/>
          <w:sz w:val="24"/>
          <w:szCs w:val="24"/>
          <w:lang w:eastAsia="ru-RU"/>
        </w:rPr>
      </w:pPr>
    </w:p>
    <w:p w14:paraId="73F51EDE" w14:textId="77777777" w:rsidR="002833C6" w:rsidRDefault="002833C6" w:rsidP="002833C6">
      <w:pPr>
        <w:jc w:val="center"/>
        <w:rPr>
          <w:rFonts w:ascii="Times New Roman" w:hAnsi="Times New Roman"/>
          <w:bCs/>
          <w:color w:val="000000"/>
          <w:spacing w:val="-5"/>
          <w:sz w:val="24"/>
          <w:szCs w:val="24"/>
          <w:lang w:eastAsia="ru-RU"/>
        </w:rPr>
      </w:pPr>
      <w:r>
        <w:rPr>
          <w:rFonts w:ascii="Times New Roman" w:hAnsi="Times New Roman"/>
          <w:bCs/>
          <w:color w:val="000000"/>
          <w:spacing w:val="-5"/>
          <w:sz w:val="24"/>
          <w:szCs w:val="24"/>
          <w:lang w:eastAsia="ru-RU"/>
        </w:rPr>
        <w:t xml:space="preserve">МЕДИКО-ТЕХНІЧНІ ВИМОГИ </w:t>
      </w:r>
    </w:p>
    <w:p w14:paraId="1DAE3199" w14:textId="77777777" w:rsidR="002833C6" w:rsidRDefault="002833C6" w:rsidP="002833C6">
      <w:pPr>
        <w:spacing w:after="0" w:line="240" w:lineRule="auto"/>
        <w:jc w:val="both"/>
        <w:rPr>
          <w:rFonts w:ascii="Times New Roman" w:eastAsia="Times New Roman" w:hAnsi="Times New Roman" w:cs="Times New Roman"/>
          <w:bCs/>
          <w:color w:val="000000" w:themeColor="text1"/>
          <w:spacing w:val="-5"/>
          <w:sz w:val="24"/>
          <w:szCs w:val="24"/>
          <w:lang w:eastAsia="ru-RU"/>
        </w:rPr>
      </w:pPr>
    </w:p>
    <w:tbl>
      <w:tblPr>
        <w:tblW w:w="14601" w:type="dxa"/>
        <w:jc w:val="center"/>
        <w:tblLook w:val="04A0" w:firstRow="1" w:lastRow="0" w:firstColumn="1" w:lastColumn="0" w:noHBand="0" w:noVBand="1"/>
      </w:tblPr>
      <w:tblGrid>
        <w:gridCol w:w="540"/>
        <w:gridCol w:w="2496"/>
        <w:gridCol w:w="8627"/>
        <w:gridCol w:w="1662"/>
        <w:gridCol w:w="1276"/>
      </w:tblGrid>
      <w:tr w:rsidR="002833C6" w14:paraId="3E0D6265" w14:textId="77777777" w:rsidTr="002833C6">
        <w:trPr>
          <w:trHeight w:val="660"/>
          <w:jc w:val="center"/>
        </w:trPr>
        <w:tc>
          <w:tcPr>
            <w:tcW w:w="540" w:type="dxa"/>
            <w:tcBorders>
              <w:top w:val="single" w:sz="4" w:space="0" w:color="auto"/>
              <w:left w:val="single" w:sz="4" w:space="0" w:color="auto"/>
              <w:bottom w:val="single" w:sz="4" w:space="0" w:color="auto"/>
              <w:right w:val="single" w:sz="4" w:space="0" w:color="auto"/>
            </w:tcBorders>
            <w:vAlign w:val="center"/>
            <w:hideMark/>
          </w:tcPr>
          <w:bookmarkEnd w:id="8"/>
          <w:bookmarkEnd w:id="9"/>
          <w:p w14:paraId="3EB1734E" w14:textId="77777777" w:rsidR="002833C6" w:rsidRDefault="002833C6">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496" w:type="dxa"/>
            <w:tcBorders>
              <w:top w:val="single" w:sz="4" w:space="0" w:color="auto"/>
              <w:left w:val="nil"/>
              <w:bottom w:val="single" w:sz="4" w:space="0" w:color="auto"/>
              <w:right w:val="single" w:sz="4" w:space="0" w:color="auto"/>
            </w:tcBorders>
            <w:vAlign w:val="center"/>
            <w:hideMark/>
          </w:tcPr>
          <w:p w14:paraId="38A13E12" w14:textId="77777777" w:rsidR="002833C6" w:rsidRDefault="002833C6">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627" w:type="dxa"/>
            <w:tcBorders>
              <w:top w:val="single" w:sz="4" w:space="0" w:color="auto"/>
              <w:left w:val="nil"/>
              <w:bottom w:val="single" w:sz="4" w:space="0" w:color="auto"/>
              <w:right w:val="single" w:sz="4" w:space="0" w:color="auto"/>
            </w:tcBorders>
            <w:vAlign w:val="center"/>
            <w:hideMark/>
          </w:tcPr>
          <w:p w14:paraId="1CD6FE00" w14:textId="77777777" w:rsidR="002833C6" w:rsidRDefault="002833C6">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7EDB0815" w14:textId="77777777" w:rsidR="002833C6" w:rsidRDefault="002833C6">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62" w:type="dxa"/>
            <w:tcBorders>
              <w:top w:val="single" w:sz="4" w:space="0" w:color="auto"/>
              <w:left w:val="nil"/>
              <w:bottom w:val="single" w:sz="4" w:space="0" w:color="auto"/>
              <w:right w:val="single" w:sz="4" w:space="0" w:color="auto"/>
            </w:tcBorders>
            <w:hideMark/>
          </w:tcPr>
          <w:p w14:paraId="33D215C6" w14:textId="77777777" w:rsidR="002833C6" w:rsidRDefault="002833C6">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1D9A286B" w14:textId="77777777" w:rsidR="002833C6" w:rsidRDefault="002833C6">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A35A2E" w14:paraId="1A56470E" w14:textId="77777777" w:rsidTr="009423B4">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70D4476E" w14:textId="4A6FFDC9" w:rsidR="00A35A2E" w:rsidRDefault="00A35A2E" w:rsidP="00A35A2E">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c>
          <w:tcPr>
            <w:tcW w:w="2496" w:type="dxa"/>
            <w:tcBorders>
              <w:top w:val="single" w:sz="4" w:space="0" w:color="auto"/>
              <w:left w:val="single" w:sz="4" w:space="0" w:color="auto"/>
              <w:bottom w:val="single" w:sz="4" w:space="0" w:color="auto"/>
              <w:right w:val="single" w:sz="4" w:space="0" w:color="auto"/>
            </w:tcBorders>
          </w:tcPr>
          <w:p w14:paraId="1AC537BB" w14:textId="4697C743" w:rsidR="00A35A2E" w:rsidRPr="00A35A2E" w:rsidRDefault="00A35A2E" w:rsidP="00A35A2E">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sidRPr="00A35A2E">
              <w:rPr>
                <w:rFonts w:ascii="Times New Roman" w:hAnsi="Times New Roman" w:cs="Times New Roman"/>
                <w:sz w:val="24"/>
                <w:szCs w:val="24"/>
              </w:rPr>
              <w:t xml:space="preserve">Тест-система </w:t>
            </w:r>
            <w:proofErr w:type="spellStart"/>
            <w:r w:rsidRPr="00A35A2E">
              <w:rPr>
                <w:rFonts w:ascii="Times New Roman" w:hAnsi="Times New Roman" w:cs="Times New Roman"/>
                <w:sz w:val="24"/>
                <w:szCs w:val="24"/>
              </w:rPr>
              <w:t>імуноферментна</w:t>
            </w:r>
            <w:proofErr w:type="spellEnd"/>
            <w:r w:rsidRPr="00A35A2E">
              <w:rPr>
                <w:rFonts w:ascii="Times New Roman" w:hAnsi="Times New Roman" w:cs="Times New Roman"/>
                <w:sz w:val="24"/>
                <w:szCs w:val="24"/>
              </w:rPr>
              <w:t xml:space="preserve"> для виявлення антитіл класу </w:t>
            </w:r>
            <w:proofErr w:type="spellStart"/>
            <w:r w:rsidRPr="00A35A2E">
              <w:rPr>
                <w:rFonts w:ascii="Times New Roman" w:hAnsi="Times New Roman" w:cs="Times New Roman"/>
                <w:sz w:val="24"/>
                <w:szCs w:val="24"/>
              </w:rPr>
              <w:t>IgM</w:t>
            </w:r>
            <w:proofErr w:type="spellEnd"/>
            <w:r w:rsidRPr="00A35A2E">
              <w:rPr>
                <w:rFonts w:ascii="Times New Roman" w:hAnsi="Times New Roman" w:cs="Times New Roman"/>
                <w:sz w:val="24"/>
                <w:szCs w:val="24"/>
              </w:rPr>
              <w:t xml:space="preserve"> до вірусу кору</w:t>
            </w:r>
          </w:p>
        </w:tc>
        <w:tc>
          <w:tcPr>
            <w:tcW w:w="8627" w:type="dxa"/>
            <w:tcBorders>
              <w:top w:val="single" w:sz="4" w:space="0" w:color="auto"/>
              <w:left w:val="single" w:sz="4" w:space="0" w:color="auto"/>
              <w:bottom w:val="single" w:sz="4" w:space="0" w:color="auto"/>
              <w:right w:val="single" w:sz="4" w:space="0" w:color="auto"/>
            </w:tcBorders>
          </w:tcPr>
          <w:p w14:paraId="4C4FE983" w14:textId="626CFA02" w:rsidR="00A35A2E" w:rsidRPr="00A35A2E" w:rsidRDefault="00A35A2E" w:rsidP="00A35A2E">
            <w:pPr>
              <w:pStyle w:val="af2"/>
              <w:tabs>
                <w:tab w:val="left" w:pos="180"/>
              </w:tabs>
              <w:ind w:left="-45"/>
              <w:jc w:val="both"/>
              <w:rPr>
                <w:sz w:val="24"/>
                <w:szCs w:val="24"/>
                <w:lang w:val="uk-UA"/>
              </w:rPr>
            </w:pPr>
            <w:r w:rsidRPr="00A35A2E">
              <w:rPr>
                <w:sz w:val="24"/>
                <w:szCs w:val="24"/>
                <w:lang w:val="uk-UA"/>
              </w:rPr>
              <w:t>1.Тест</w:t>
            </w:r>
            <w:r w:rsidRPr="00A35A2E">
              <w:rPr>
                <w:sz w:val="24"/>
                <w:szCs w:val="24"/>
                <w:lang w:val="de-DE"/>
              </w:rPr>
              <w:t>-</w:t>
            </w:r>
            <w:r w:rsidRPr="00A35A2E">
              <w:rPr>
                <w:sz w:val="24"/>
                <w:szCs w:val="24"/>
                <w:lang w:val="uk-UA"/>
              </w:rPr>
              <w:t>система призначена</w:t>
            </w:r>
            <w:r w:rsidRPr="00A35A2E">
              <w:rPr>
                <w:sz w:val="24"/>
                <w:szCs w:val="24"/>
                <w:lang w:val="de-DE"/>
              </w:rPr>
              <w:t xml:space="preserve"> </w:t>
            </w:r>
            <w:r w:rsidRPr="00A35A2E">
              <w:rPr>
                <w:sz w:val="24"/>
                <w:szCs w:val="24"/>
                <w:lang w:val="uk-UA"/>
              </w:rPr>
              <w:t>для</w:t>
            </w:r>
            <w:r w:rsidRPr="00A35A2E">
              <w:rPr>
                <w:sz w:val="24"/>
                <w:szCs w:val="24"/>
                <w:lang w:val="de-DE"/>
              </w:rPr>
              <w:t xml:space="preserve"> </w:t>
            </w:r>
            <w:r w:rsidRPr="00A35A2E">
              <w:rPr>
                <w:sz w:val="24"/>
                <w:szCs w:val="24"/>
                <w:lang w:val="uk-UA"/>
              </w:rPr>
              <w:t xml:space="preserve">якісного та </w:t>
            </w:r>
            <w:proofErr w:type="spellStart"/>
            <w:r w:rsidRPr="00A35A2E">
              <w:rPr>
                <w:sz w:val="24"/>
                <w:szCs w:val="24"/>
                <w:lang w:val="uk-UA"/>
              </w:rPr>
              <w:t>напівкількісного</w:t>
            </w:r>
            <w:proofErr w:type="spellEnd"/>
            <w:r w:rsidRPr="00A35A2E">
              <w:rPr>
                <w:sz w:val="24"/>
                <w:szCs w:val="24"/>
                <w:lang w:val="uk-UA"/>
              </w:rPr>
              <w:t xml:space="preserve"> визначення</w:t>
            </w:r>
            <w:r w:rsidRPr="00A35A2E">
              <w:rPr>
                <w:sz w:val="24"/>
                <w:szCs w:val="24"/>
                <w:lang w:val="de-DE"/>
              </w:rPr>
              <w:t xml:space="preserve"> </w:t>
            </w:r>
            <w:r w:rsidRPr="00A35A2E">
              <w:rPr>
                <w:sz w:val="24"/>
                <w:szCs w:val="24"/>
                <w:lang w:val="uk-UA"/>
              </w:rPr>
              <w:t xml:space="preserve">антитіл класу </w:t>
            </w:r>
            <w:proofErr w:type="spellStart"/>
            <w:r w:rsidRPr="00A35A2E">
              <w:rPr>
                <w:sz w:val="24"/>
                <w:szCs w:val="24"/>
                <w:lang w:val="uk-UA"/>
              </w:rPr>
              <w:t>IgM</w:t>
            </w:r>
            <w:proofErr w:type="spellEnd"/>
            <w:r w:rsidRPr="00A35A2E">
              <w:rPr>
                <w:sz w:val="24"/>
                <w:szCs w:val="24"/>
                <w:lang w:val="uk-UA"/>
              </w:rPr>
              <w:t xml:space="preserve"> до вірусу кору у</w:t>
            </w:r>
            <w:r w:rsidRPr="00A35A2E">
              <w:rPr>
                <w:sz w:val="24"/>
                <w:szCs w:val="24"/>
                <w:lang w:val="de-DE"/>
              </w:rPr>
              <w:t xml:space="preserve"> </w:t>
            </w:r>
            <w:r w:rsidRPr="00A35A2E">
              <w:rPr>
                <w:sz w:val="24"/>
                <w:szCs w:val="24"/>
                <w:lang w:val="uk-UA"/>
              </w:rPr>
              <w:t>сироватці</w:t>
            </w:r>
            <w:r w:rsidRPr="00A35A2E">
              <w:rPr>
                <w:sz w:val="24"/>
                <w:szCs w:val="24"/>
                <w:lang w:val="de-DE"/>
              </w:rPr>
              <w:t xml:space="preserve"> </w:t>
            </w:r>
            <w:r w:rsidRPr="00A35A2E">
              <w:rPr>
                <w:sz w:val="24"/>
                <w:szCs w:val="24"/>
                <w:lang w:val="uk-UA"/>
              </w:rPr>
              <w:t>або плазмі</w:t>
            </w:r>
            <w:r w:rsidRPr="00A35A2E">
              <w:rPr>
                <w:sz w:val="24"/>
                <w:szCs w:val="24"/>
                <w:lang w:val="de-DE"/>
              </w:rPr>
              <w:t xml:space="preserve"> </w:t>
            </w:r>
            <w:r w:rsidRPr="00A35A2E">
              <w:rPr>
                <w:sz w:val="24"/>
                <w:szCs w:val="24"/>
                <w:lang w:val="uk-UA"/>
              </w:rPr>
              <w:t xml:space="preserve">крові людини методом </w:t>
            </w:r>
            <w:proofErr w:type="spellStart"/>
            <w:r w:rsidRPr="00A35A2E">
              <w:rPr>
                <w:sz w:val="24"/>
                <w:szCs w:val="24"/>
                <w:lang w:val="uk-UA"/>
              </w:rPr>
              <w:t>імуноферментного</w:t>
            </w:r>
            <w:proofErr w:type="spellEnd"/>
            <w:r w:rsidRPr="00A35A2E">
              <w:rPr>
                <w:sz w:val="24"/>
                <w:szCs w:val="24"/>
                <w:lang w:val="uk-UA"/>
              </w:rPr>
              <w:t xml:space="preserve"> аналізу.</w:t>
            </w:r>
          </w:p>
          <w:p w14:paraId="097BC74D" w14:textId="26797A60" w:rsidR="00A35A2E" w:rsidRPr="00A35A2E" w:rsidRDefault="00A35A2E" w:rsidP="00A35A2E">
            <w:pPr>
              <w:pStyle w:val="af2"/>
              <w:tabs>
                <w:tab w:val="left" w:pos="180"/>
              </w:tabs>
              <w:ind w:left="-45"/>
              <w:jc w:val="both"/>
              <w:rPr>
                <w:sz w:val="24"/>
                <w:szCs w:val="24"/>
                <w:lang w:val="uk-UA"/>
              </w:rPr>
            </w:pPr>
            <w:r w:rsidRPr="00A35A2E">
              <w:rPr>
                <w:sz w:val="24"/>
                <w:szCs w:val="24"/>
                <w:lang w:val="uk-UA"/>
              </w:rPr>
              <w:t xml:space="preserve">2.Тест-система розрахована на 96 лунок, </w:t>
            </w:r>
            <w:proofErr w:type="spellStart"/>
            <w:r w:rsidRPr="00A35A2E">
              <w:rPr>
                <w:sz w:val="24"/>
                <w:szCs w:val="24"/>
                <w:lang w:val="uk-UA"/>
              </w:rPr>
              <w:t>стрипової</w:t>
            </w:r>
            <w:proofErr w:type="spellEnd"/>
            <w:r w:rsidRPr="00A35A2E">
              <w:rPr>
                <w:sz w:val="24"/>
                <w:szCs w:val="24"/>
                <w:lang w:val="uk-UA"/>
              </w:rPr>
              <w:t xml:space="preserve"> комплектації з можливістю відокремлення кожного </w:t>
            </w:r>
            <w:proofErr w:type="spellStart"/>
            <w:r w:rsidRPr="00A35A2E">
              <w:rPr>
                <w:sz w:val="24"/>
                <w:szCs w:val="24"/>
                <w:lang w:val="uk-UA"/>
              </w:rPr>
              <w:t>стрипу</w:t>
            </w:r>
            <w:proofErr w:type="spellEnd"/>
            <w:r w:rsidRPr="00A35A2E">
              <w:rPr>
                <w:sz w:val="24"/>
                <w:szCs w:val="24"/>
                <w:lang w:val="uk-UA"/>
              </w:rPr>
              <w:t xml:space="preserve">. </w:t>
            </w:r>
          </w:p>
          <w:p w14:paraId="577F27AF" w14:textId="0C44DEE9" w:rsidR="00A35A2E" w:rsidRPr="00A35A2E" w:rsidRDefault="00A35A2E" w:rsidP="00A35A2E">
            <w:pPr>
              <w:pStyle w:val="af2"/>
              <w:tabs>
                <w:tab w:val="left" w:pos="180"/>
              </w:tabs>
              <w:ind w:left="-45"/>
              <w:jc w:val="both"/>
              <w:rPr>
                <w:sz w:val="24"/>
                <w:szCs w:val="24"/>
                <w:lang w:val="uk-UA"/>
              </w:rPr>
            </w:pPr>
            <w:r w:rsidRPr="00A35A2E">
              <w:rPr>
                <w:sz w:val="24"/>
                <w:szCs w:val="24"/>
                <w:lang w:val="uk-UA"/>
              </w:rPr>
              <w:t xml:space="preserve">3.Після первинного відкриття упаковки всі реагенти повинні бути стабільними впродовж терміну придатності тест-системи, за умови їх зберігання в щільно закритій первинній упаковці при температурі +2+8°С в захищеному від світла місці. </w:t>
            </w:r>
          </w:p>
          <w:p w14:paraId="718A7120" w14:textId="5EF6FE09" w:rsidR="00A35A2E" w:rsidRPr="00A35A2E" w:rsidRDefault="00A35A2E" w:rsidP="00A35A2E">
            <w:pPr>
              <w:pStyle w:val="af2"/>
              <w:tabs>
                <w:tab w:val="left" w:pos="180"/>
              </w:tabs>
              <w:ind w:left="-45"/>
              <w:jc w:val="both"/>
              <w:rPr>
                <w:sz w:val="24"/>
                <w:szCs w:val="24"/>
              </w:rPr>
            </w:pPr>
            <w:r w:rsidRPr="00A35A2E">
              <w:rPr>
                <w:sz w:val="24"/>
                <w:szCs w:val="24"/>
                <w:lang w:val="uk-UA"/>
              </w:rPr>
              <w:t>4.</w:t>
            </w:r>
            <w:proofErr w:type="spellStart"/>
            <w:r w:rsidRPr="00A35A2E">
              <w:rPr>
                <w:sz w:val="24"/>
                <w:szCs w:val="24"/>
              </w:rPr>
              <w:t>Можливість</w:t>
            </w:r>
            <w:proofErr w:type="spellEnd"/>
            <w:r w:rsidRPr="00A35A2E">
              <w:rPr>
                <w:sz w:val="24"/>
                <w:szCs w:val="24"/>
              </w:rPr>
              <w:t xml:space="preserve"> </w:t>
            </w:r>
            <w:proofErr w:type="spellStart"/>
            <w:r w:rsidRPr="00A35A2E">
              <w:rPr>
                <w:sz w:val="24"/>
                <w:szCs w:val="24"/>
              </w:rPr>
              <w:t>зберігання</w:t>
            </w:r>
            <w:proofErr w:type="spellEnd"/>
            <w:r w:rsidRPr="00A35A2E">
              <w:rPr>
                <w:sz w:val="24"/>
                <w:szCs w:val="24"/>
              </w:rPr>
              <w:t xml:space="preserve"> </w:t>
            </w:r>
            <w:proofErr w:type="spellStart"/>
            <w:r w:rsidRPr="00A35A2E">
              <w:rPr>
                <w:sz w:val="24"/>
                <w:szCs w:val="24"/>
              </w:rPr>
              <w:t>реагентів</w:t>
            </w:r>
            <w:proofErr w:type="spellEnd"/>
            <w:r w:rsidRPr="00A35A2E">
              <w:rPr>
                <w:sz w:val="24"/>
                <w:szCs w:val="24"/>
              </w:rPr>
              <w:t xml:space="preserve"> тест-</w:t>
            </w:r>
            <w:proofErr w:type="spellStart"/>
            <w:r w:rsidRPr="00A35A2E">
              <w:rPr>
                <w:sz w:val="24"/>
                <w:szCs w:val="24"/>
              </w:rPr>
              <w:t>системи</w:t>
            </w:r>
            <w:proofErr w:type="spellEnd"/>
            <w:r w:rsidRPr="00A35A2E">
              <w:rPr>
                <w:sz w:val="24"/>
                <w:szCs w:val="24"/>
              </w:rPr>
              <w:t xml:space="preserve"> в </w:t>
            </w:r>
            <w:proofErr w:type="spellStart"/>
            <w:r w:rsidRPr="00A35A2E">
              <w:rPr>
                <w:sz w:val="24"/>
                <w:szCs w:val="24"/>
              </w:rPr>
              <w:t>ході</w:t>
            </w:r>
            <w:proofErr w:type="spellEnd"/>
            <w:r w:rsidRPr="00A35A2E">
              <w:rPr>
                <w:sz w:val="24"/>
                <w:szCs w:val="24"/>
              </w:rPr>
              <w:t xml:space="preserve"> </w:t>
            </w:r>
            <w:proofErr w:type="spellStart"/>
            <w:r w:rsidRPr="00A35A2E">
              <w:rPr>
                <w:sz w:val="24"/>
                <w:szCs w:val="24"/>
              </w:rPr>
              <w:t>проведення</w:t>
            </w:r>
            <w:proofErr w:type="spellEnd"/>
            <w:r w:rsidRPr="00A35A2E">
              <w:rPr>
                <w:sz w:val="24"/>
                <w:szCs w:val="24"/>
              </w:rPr>
              <w:t xml:space="preserve"> </w:t>
            </w:r>
            <w:proofErr w:type="spellStart"/>
            <w:r w:rsidRPr="00A35A2E">
              <w:rPr>
                <w:sz w:val="24"/>
                <w:szCs w:val="24"/>
              </w:rPr>
              <w:t>аналізу</w:t>
            </w:r>
            <w:proofErr w:type="spellEnd"/>
            <w:r w:rsidRPr="00A35A2E">
              <w:rPr>
                <w:sz w:val="24"/>
                <w:szCs w:val="24"/>
              </w:rPr>
              <w:t xml:space="preserve"> </w:t>
            </w:r>
            <w:proofErr w:type="spellStart"/>
            <w:r w:rsidRPr="00A35A2E">
              <w:rPr>
                <w:sz w:val="24"/>
                <w:szCs w:val="24"/>
              </w:rPr>
              <w:t>протягом</w:t>
            </w:r>
            <w:proofErr w:type="spellEnd"/>
            <w:r w:rsidRPr="00A35A2E">
              <w:rPr>
                <w:sz w:val="24"/>
                <w:szCs w:val="24"/>
              </w:rPr>
              <w:t xml:space="preserve"> 8 годин при </w:t>
            </w:r>
            <w:proofErr w:type="spellStart"/>
            <w:r w:rsidRPr="00A35A2E">
              <w:rPr>
                <w:sz w:val="24"/>
                <w:szCs w:val="24"/>
              </w:rPr>
              <w:t>температурі</w:t>
            </w:r>
            <w:proofErr w:type="spellEnd"/>
            <w:r w:rsidRPr="00A35A2E">
              <w:rPr>
                <w:sz w:val="24"/>
                <w:szCs w:val="24"/>
              </w:rPr>
              <w:t xml:space="preserve"> 18-25°С в </w:t>
            </w:r>
            <w:proofErr w:type="spellStart"/>
            <w:r w:rsidRPr="00A35A2E">
              <w:rPr>
                <w:sz w:val="24"/>
                <w:szCs w:val="24"/>
              </w:rPr>
              <w:t>захищеному</w:t>
            </w:r>
            <w:proofErr w:type="spellEnd"/>
            <w:r w:rsidRPr="00A35A2E">
              <w:rPr>
                <w:sz w:val="24"/>
                <w:szCs w:val="24"/>
              </w:rPr>
              <w:t xml:space="preserve"> </w:t>
            </w:r>
            <w:proofErr w:type="spellStart"/>
            <w:r w:rsidRPr="00A35A2E">
              <w:rPr>
                <w:sz w:val="24"/>
                <w:szCs w:val="24"/>
              </w:rPr>
              <w:t>від</w:t>
            </w:r>
            <w:proofErr w:type="spellEnd"/>
            <w:r w:rsidRPr="00A35A2E">
              <w:rPr>
                <w:sz w:val="24"/>
                <w:szCs w:val="24"/>
              </w:rPr>
              <w:t xml:space="preserve"> </w:t>
            </w:r>
            <w:proofErr w:type="spellStart"/>
            <w:r w:rsidRPr="00A35A2E">
              <w:rPr>
                <w:sz w:val="24"/>
                <w:szCs w:val="24"/>
              </w:rPr>
              <w:t>світла</w:t>
            </w:r>
            <w:proofErr w:type="spellEnd"/>
            <w:r w:rsidRPr="00A35A2E">
              <w:rPr>
                <w:sz w:val="24"/>
                <w:szCs w:val="24"/>
              </w:rPr>
              <w:t xml:space="preserve"> </w:t>
            </w:r>
            <w:proofErr w:type="spellStart"/>
            <w:r w:rsidRPr="00A35A2E">
              <w:rPr>
                <w:sz w:val="24"/>
                <w:szCs w:val="24"/>
              </w:rPr>
              <w:t>місці</w:t>
            </w:r>
            <w:proofErr w:type="spellEnd"/>
            <w:r w:rsidRPr="00A35A2E">
              <w:rPr>
                <w:sz w:val="24"/>
                <w:szCs w:val="24"/>
              </w:rPr>
              <w:t xml:space="preserve">. </w:t>
            </w:r>
          </w:p>
          <w:p w14:paraId="6722C472" w14:textId="77777777" w:rsidR="00A35A2E" w:rsidRPr="00A35A2E" w:rsidRDefault="00A35A2E" w:rsidP="00A35A2E">
            <w:pPr>
              <w:pStyle w:val="af2"/>
              <w:tabs>
                <w:tab w:val="left" w:pos="180"/>
              </w:tabs>
              <w:ind w:left="-45"/>
              <w:jc w:val="both"/>
              <w:rPr>
                <w:sz w:val="24"/>
                <w:szCs w:val="24"/>
              </w:rPr>
            </w:pPr>
            <w:r w:rsidRPr="00A35A2E">
              <w:rPr>
                <w:sz w:val="24"/>
                <w:szCs w:val="24"/>
                <w:lang w:val="uk-UA"/>
              </w:rPr>
              <w:t>5</w:t>
            </w:r>
            <w:r w:rsidRPr="00A35A2E">
              <w:rPr>
                <w:sz w:val="24"/>
                <w:szCs w:val="24"/>
              </w:rPr>
              <w:t xml:space="preserve">. </w:t>
            </w:r>
            <w:r w:rsidRPr="00A35A2E">
              <w:rPr>
                <w:sz w:val="24"/>
                <w:szCs w:val="24"/>
                <w:lang w:val="uk-UA"/>
              </w:rPr>
              <w:t>Якісні</w:t>
            </w:r>
            <w:r w:rsidRPr="00A35A2E">
              <w:rPr>
                <w:sz w:val="24"/>
                <w:szCs w:val="24"/>
              </w:rPr>
              <w:t xml:space="preserve"> характеристики:</w:t>
            </w:r>
          </w:p>
          <w:p w14:paraId="3BD731F1" w14:textId="77777777" w:rsidR="00A35A2E" w:rsidRPr="00A35A2E" w:rsidRDefault="00A35A2E" w:rsidP="00A35A2E">
            <w:pPr>
              <w:pStyle w:val="af2"/>
              <w:tabs>
                <w:tab w:val="left" w:pos="180"/>
              </w:tabs>
              <w:ind w:left="-45"/>
              <w:jc w:val="both"/>
              <w:rPr>
                <w:sz w:val="24"/>
                <w:szCs w:val="24"/>
                <w:lang w:val="uk-UA" w:eastAsia="uk-UA"/>
              </w:rPr>
            </w:pPr>
            <w:r w:rsidRPr="00A35A2E">
              <w:rPr>
                <w:sz w:val="24"/>
                <w:szCs w:val="24"/>
                <w:lang w:val="uk-UA"/>
              </w:rPr>
              <w:t xml:space="preserve">- </w:t>
            </w:r>
            <w:r w:rsidRPr="00A35A2E">
              <w:rPr>
                <w:sz w:val="24"/>
                <w:szCs w:val="24"/>
                <w:lang w:val="uk-UA" w:eastAsia="uk-UA"/>
              </w:rPr>
              <w:t>специфічність: 100%;</w:t>
            </w:r>
          </w:p>
          <w:p w14:paraId="49A3ACF0" w14:textId="77777777" w:rsidR="00A35A2E" w:rsidRPr="00A35A2E" w:rsidRDefault="00A35A2E" w:rsidP="00A35A2E">
            <w:pPr>
              <w:pStyle w:val="af2"/>
              <w:tabs>
                <w:tab w:val="left" w:pos="180"/>
              </w:tabs>
              <w:ind w:left="-45"/>
              <w:jc w:val="both"/>
              <w:rPr>
                <w:sz w:val="24"/>
                <w:szCs w:val="24"/>
                <w:lang w:eastAsia="uk-UA"/>
              </w:rPr>
            </w:pPr>
            <w:r w:rsidRPr="00A35A2E">
              <w:rPr>
                <w:sz w:val="24"/>
                <w:szCs w:val="24"/>
                <w:lang w:val="uk-UA" w:eastAsia="uk-UA"/>
              </w:rPr>
              <w:t>- чутливість: 100%.</w:t>
            </w:r>
          </w:p>
          <w:p w14:paraId="272E4A7B" w14:textId="77777777" w:rsidR="00A35A2E" w:rsidRPr="00A35A2E" w:rsidRDefault="00A35A2E" w:rsidP="00A35A2E">
            <w:pPr>
              <w:spacing w:after="0"/>
              <w:jc w:val="both"/>
              <w:rPr>
                <w:rFonts w:ascii="Times New Roman" w:hAnsi="Times New Roman" w:cs="Times New Roman"/>
                <w:sz w:val="24"/>
                <w:szCs w:val="24"/>
              </w:rPr>
            </w:pPr>
            <w:r w:rsidRPr="00A35A2E">
              <w:rPr>
                <w:rFonts w:ascii="Times New Roman" w:hAnsi="Times New Roman" w:cs="Times New Roman"/>
                <w:sz w:val="24"/>
                <w:szCs w:val="24"/>
              </w:rPr>
              <w:t xml:space="preserve">6. Включає </w:t>
            </w:r>
            <w:r w:rsidRPr="00A35A2E">
              <w:rPr>
                <w:rFonts w:ascii="Times New Roman" w:hAnsi="Times New Roman" w:cs="Times New Roman"/>
                <w:bCs/>
                <w:sz w:val="24"/>
                <w:szCs w:val="24"/>
              </w:rPr>
              <w:t>всі необхідні реагенти</w:t>
            </w:r>
            <w:r w:rsidRPr="00A35A2E">
              <w:rPr>
                <w:rFonts w:ascii="Times New Roman" w:hAnsi="Times New Roman" w:cs="Times New Roman"/>
                <w:sz w:val="24"/>
                <w:szCs w:val="24"/>
              </w:rPr>
              <w:t xml:space="preserve"> та матеріали для проведення аналізу. </w:t>
            </w:r>
          </w:p>
          <w:p w14:paraId="35EC1B9D" w14:textId="77777777" w:rsidR="00A35A2E" w:rsidRPr="00A35A2E" w:rsidRDefault="00A35A2E" w:rsidP="00A35A2E">
            <w:pPr>
              <w:spacing w:after="0"/>
              <w:jc w:val="both"/>
              <w:rPr>
                <w:rFonts w:ascii="Times New Roman" w:hAnsi="Times New Roman" w:cs="Times New Roman"/>
                <w:sz w:val="24"/>
                <w:szCs w:val="24"/>
              </w:rPr>
            </w:pPr>
            <w:r w:rsidRPr="00A35A2E">
              <w:rPr>
                <w:rFonts w:ascii="Times New Roman" w:hAnsi="Times New Roman" w:cs="Times New Roman"/>
                <w:sz w:val="24"/>
                <w:szCs w:val="24"/>
              </w:rPr>
              <w:t xml:space="preserve">- реагент – </w:t>
            </w:r>
            <w:proofErr w:type="spellStart"/>
            <w:r w:rsidRPr="00A35A2E">
              <w:rPr>
                <w:rFonts w:ascii="Times New Roman" w:hAnsi="Times New Roman" w:cs="Times New Roman"/>
                <w:sz w:val="24"/>
                <w:szCs w:val="24"/>
              </w:rPr>
              <w:t>імуносорбент</w:t>
            </w:r>
            <w:proofErr w:type="spellEnd"/>
            <w:r w:rsidRPr="00A35A2E">
              <w:rPr>
                <w:rFonts w:ascii="Times New Roman" w:hAnsi="Times New Roman" w:cs="Times New Roman"/>
                <w:sz w:val="24"/>
                <w:szCs w:val="24"/>
              </w:rPr>
              <w:t xml:space="preserve"> - </w:t>
            </w:r>
            <w:proofErr w:type="spellStart"/>
            <w:r w:rsidRPr="00A35A2E">
              <w:rPr>
                <w:rFonts w:ascii="Times New Roman" w:hAnsi="Times New Roman" w:cs="Times New Roman"/>
                <w:sz w:val="24"/>
                <w:szCs w:val="24"/>
              </w:rPr>
              <w:t>стриповий</w:t>
            </w:r>
            <w:proofErr w:type="spellEnd"/>
            <w:r w:rsidRPr="00A35A2E">
              <w:rPr>
                <w:rFonts w:ascii="Times New Roman" w:hAnsi="Times New Roman" w:cs="Times New Roman"/>
                <w:sz w:val="24"/>
                <w:szCs w:val="24"/>
              </w:rPr>
              <w:t xml:space="preserve"> 96-лунковий планшет в </w:t>
            </w:r>
            <w:proofErr w:type="spellStart"/>
            <w:r w:rsidRPr="00A35A2E">
              <w:rPr>
                <w:rFonts w:ascii="Times New Roman" w:hAnsi="Times New Roman" w:cs="Times New Roman"/>
                <w:sz w:val="24"/>
                <w:szCs w:val="24"/>
              </w:rPr>
              <w:t>вакуумованому</w:t>
            </w:r>
            <w:proofErr w:type="spellEnd"/>
            <w:r w:rsidRPr="00A35A2E">
              <w:rPr>
                <w:rFonts w:ascii="Times New Roman" w:hAnsi="Times New Roman" w:cs="Times New Roman"/>
                <w:sz w:val="24"/>
                <w:szCs w:val="24"/>
              </w:rPr>
              <w:t xml:space="preserve"> пакеті з ламінованого алюмінію з замком </w:t>
            </w:r>
            <w:proofErr w:type="spellStart"/>
            <w:r w:rsidRPr="00A35A2E">
              <w:rPr>
                <w:rFonts w:ascii="Times New Roman" w:hAnsi="Times New Roman" w:cs="Times New Roman"/>
                <w:sz w:val="24"/>
                <w:szCs w:val="24"/>
              </w:rPr>
              <w:t>Ziploc</w:t>
            </w:r>
            <w:proofErr w:type="spellEnd"/>
            <w:r w:rsidRPr="00A35A2E">
              <w:rPr>
                <w:rFonts w:ascii="Times New Roman" w:hAnsi="Times New Roman" w:cs="Times New Roman"/>
                <w:sz w:val="24"/>
                <w:szCs w:val="24"/>
              </w:rPr>
              <w:t xml:space="preserve"> в лунках якого сорбовані </w:t>
            </w:r>
            <w:proofErr w:type="spellStart"/>
            <w:r w:rsidRPr="00A35A2E">
              <w:rPr>
                <w:rFonts w:ascii="Times New Roman" w:hAnsi="Times New Roman" w:cs="Times New Roman"/>
                <w:sz w:val="24"/>
                <w:szCs w:val="24"/>
              </w:rPr>
              <w:t>моноклональні</w:t>
            </w:r>
            <w:proofErr w:type="spellEnd"/>
            <w:r w:rsidRPr="00A35A2E">
              <w:rPr>
                <w:rFonts w:ascii="Times New Roman" w:hAnsi="Times New Roman" w:cs="Times New Roman"/>
                <w:sz w:val="24"/>
                <w:szCs w:val="24"/>
              </w:rPr>
              <w:t xml:space="preserve"> антитіла до </w:t>
            </w:r>
            <w:proofErr w:type="spellStart"/>
            <w:r w:rsidRPr="00A35A2E">
              <w:rPr>
                <w:rFonts w:ascii="Times New Roman" w:hAnsi="Times New Roman" w:cs="Times New Roman"/>
                <w:sz w:val="24"/>
                <w:szCs w:val="24"/>
              </w:rPr>
              <w:t>IgМ</w:t>
            </w:r>
            <w:proofErr w:type="spellEnd"/>
            <w:r w:rsidRPr="00A35A2E">
              <w:rPr>
                <w:rFonts w:ascii="Times New Roman" w:hAnsi="Times New Roman" w:cs="Times New Roman"/>
                <w:sz w:val="24"/>
                <w:szCs w:val="24"/>
              </w:rPr>
              <w:t xml:space="preserve"> людини; готовий до використання, 1 шт.;</w:t>
            </w:r>
          </w:p>
          <w:p w14:paraId="3DEC2216" w14:textId="77777777" w:rsidR="00A35A2E" w:rsidRPr="00A35A2E" w:rsidRDefault="00A35A2E" w:rsidP="00A35A2E">
            <w:pPr>
              <w:shd w:val="clear" w:color="auto" w:fill="FFFFFF"/>
              <w:spacing w:after="0"/>
              <w:jc w:val="both"/>
              <w:textAlignment w:val="baseline"/>
              <w:rPr>
                <w:rFonts w:ascii="Times New Roman" w:hAnsi="Times New Roman" w:cs="Times New Roman"/>
                <w:sz w:val="24"/>
                <w:szCs w:val="24"/>
              </w:rPr>
            </w:pPr>
            <w:r w:rsidRPr="00A35A2E">
              <w:rPr>
                <w:rFonts w:ascii="Times New Roman" w:hAnsi="Times New Roman" w:cs="Times New Roman"/>
                <w:b/>
                <w:bCs/>
                <w:sz w:val="24"/>
                <w:szCs w:val="24"/>
              </w:rPr>
              <w:t xml:space="preserve">- </w:t>
            </w:r>
            <w:r w:rsidRPr="00A35A2E">
              <w:rPr>
                <w:rFonts w:ascii="Times New Roman" w:hAnsi="Times New Roman" w:cs="Times New Roman"/>
                <w:bCs/>
                <w:sz w:val="24"/>
                <w:szCs w:val="24"/>
              </w:rPr>
              <w:t xml:space="preserve">концентрат </w:t>
            </w:r>
            <w:proofErr w:type="spellStart"/>
            <w:r w:rsidRPr="00A35A2E">
              <w:rPr>
                <w:rFonts w:ascii="Times New Roman" w:hAnsi="Times New Roman" w:cs="Times New Roman"/>
                <w:bCs/>
                <w:sz w:val="24"/>
                <w:szCs w:val="24"/>
              </w:rPr>
              <w:t>кон’югату</w:t>
            </w:r>
            <w:proofErr w:type="spellEnd"/>
            <w:r w:rsidRPr="00A35A2E">
              <w:rPr>
                <w:rFonts w:ascii="Times New Roman" w:hAnsi="Times New Roman" w:cs="Times New Roman"/>
                <w:bCs/>
                <w:sz w:val="24"/>
                <w:szCs w:val="24"/>
              </w:rPr>
              <w:t xml:space="preserve"> (11x) - а</w:t>
            </w:r>
            <w:r w:rsidRPr="00A35A2E">
              <w:rPr>
                <w:rFonts w:ascii="Times New Roman" w:hAnsi="Times New Roman" w:cs="Times New Roman"/>
                <w:sz w:val="24"/>
                <w:szCs w:val="24"/>
              </w:rPr>
              <w:t xml:space="preserve">нтиген вірусу кору, </w:t>
            </w:r>
            <w:proofErr w:type="spellStart"/>
            <w:r w:rsidRPr="00A35A2E">
              <w:rPr>
                <w:rFonts w:ascii="Times New Roman" w:hAnsi="Times New Roman" w:cs="Times New Roman"/>
                <w:sz w:val="24"/>
                <w:szCs w:val="24"/>
              </w:rPr>
              <w:t>кон’югований</w:t>
            </w:r>
            <w:proofErr w:type="spellEnd"/>
            <w:r w:rsidRPr="00A35A2E">
              <w:rPr>
                <w:rFonts w:ascii="Times New Roman" w:hAnsi="Times New Roman" w:cs="Times New Roman"/>
                <w:sz w:val="24"/>
                <w:szCs w:val="24"/>
              </w:rPr>
              <w:t xml:space="preserve"> з </w:t>
            </w:r>
            <w:proofErr w:type="spellStart"/>
            <w:r w:rsidRPr="00A35A2E">
              <w:rPr>
                <w:rFonts w:ascii="Times New Roman" w:hAnsi="Times New Roman" w:cs="Times New Roman"/>
                <w:sz w:val="24"/>
                <w:szCs w:val="24"/>
              </w:rPr>
              <w:t>пероксидазою</w:t>
            </w:r>
            <w:proofErr w:type="spellEnd"/>
            <w:r w:rsidRPr="00A35A2E">
              <w:rPr>
                <w:rFonts w:ascii="Times New Roman" w:hAnsi="Times New Roman" w:cs="Times New Roman"/>
                <w:sz w:val="24"/>
                <w:szCs w:val="24"/>
              </w:rPr>
              <w:t>, консервант 0,4% ProClinТМ300, 1х1,5 мл;</w:t>
            </w:r>
          </w:p>
          <w:p w14:paraId="26E48DD8" w14:textId="77777777" w:rsidR="00A35A2E" w:rsidRPr="00A35A2E" w:rsidRDefault="00A35A2E" w:rsidP="00A35A2E">
            <w:pPr>
              <w:shd w:val="clear" w:color="auto" w:fill="FFFFFF"/>
              <w:spacing w:after="0"/>
              <w:jc w:val="both"/>
              <w:textAlignment w:val="baseline"/>
              <w:rPr>
                <w:rFonts w:ascii="Times New Roman" w:hAnsi="Times New Roman" w:cs="Times New Roman"/>
                <w:sz w:val="24"/>
                <w:szCs w:val="24"/>
              </w:rPr>
            </w:pPr>
            <w:r w:rsidRPr="00A35A2E">
              <w:rPr>
                <w:rFonts w:ascii="Times New Roman" w:hAnsi="Times New Roman" w:cs="Times New Roman"/>
                <w:sz w:val="24"/>
                <w:szCs w:val="24"/>
              </w:rPr>
              <w:lastRenderedPageBreak/>
              <w:t xml:space="preserve">- </w:t>
            </w:r>
            <w:r w:rsidRPr="00A35A2E">
              <w:rPr>
                <w:rFonts w:ascii="Times New Roman" w:hAnsi="Times New Roman" w:cs="Times New Roman"/>
                <w:bCs/>
                <w:sz w:val="24"/>
                <w:szCs w:val="24"/>
              </w:rPr>
              <w:t>позитивний контроль</w:t>
            </w:r>
            <w:r w:rsidRPr="00A35A2E">
              <w:rPr>
                <w:rFonts w:ascii="Times New Roman" w:hAnsi="Times New Roman" w:cs="Times New Roman"/>
                <w:b/>
                <w:bCs/>
                <w:sz w:val="24"/>
                <w:szCs w:val="24"/>
              </w:rPr>
              <w:t xml:space="preserve"> - </w:t>
            </w:r>
            <w:proofErr w:type="spellStart"/>
            <w:r w:rsidRPr="00A35A2E">
              <w:rPr>
                <w:rFonts w:ascii="Times New Roman" w:hAnsi="Times New Roman" w:cs="Times New Roman"/>
                <w:sz w:val="24"/>
                <w:szCs w:val="24"/>
              </w:rPr>
              <w:t>рекомбінантний</w:t>
            </w:r>
            <w:proofErr w:type="spellEnd"/>
            <w:r w:rsidRPr="00A35A2E">
              <w:rPr>
                <w:rFonts w:ascii="Times New Roman" w:hAnsi="Times New Roman" w:cs="Times New Roman"/>
                <w:sz w:val="24"/>
                <w:szCs w:val="24"/>
              </w:rPr>
              <w:t xml:space="preserve"> білок A </w:t>
            </w:r>
            <w:proofErr w:type="spellStart"/>
            <w:r w:rsidRPr="00A35A2E">
              <w:rPr>
                <w:rFonts w:ascii="Times New Roman" w:hAnsi="Times New Roman" w:cs="Times New Roman"/>
                <w:sz w:val="24"/>
                <w:szCs w:val="24"/>
              </w:rPr>
              <w:t>Staphylococcus</w:t>
            </w:r>
            <w:proofErr w:type="spellEnd"/>
            <w:r w:rsidRPr="00A35A2E">
              <w:rPr>
                <w:rFonts w:ascii="Times New Roman" w:hAnsi="Times New Roman" w:cs="Times New Roman"/>
                <w:sz w:val="24"/>
                <w:szCs w:val="24"/>
              </w:rPr>
              <w:t xml:space="preserve"> </w:t>
            </w:r>
            <w:proofErr w:type="spellStart"/>
            <w:r w:rsidRPr="00A35A2E">
              <w:rPr>
                <w:rFonts w:ascii="Times New Roman" w:hAnsi="Times New Roman" w:cs="Times New Roman"/>
                <w:sz w:val="24"/>
                <w:szCs w:val="24"/>
              </w:rPr>
              <w:t>aureus</w:t>
            </w:r>
            <w:proofErr w:type="spellEnd"/>
            <w:r w:rsidRPr="00A35A2E">
              <w:rPr>
                <w:rFonts w:ascii="Times New Roman" w:hAnsi="Times New Roman" w:cs="Times New Roman"/>
                <w:sz w:val="24"/>
                <w:szCs w:val="24"/>
              </w:rPr>
              <w:t xml:space="preserve">, </w:t>
            </w:r>
            <w:proofErr w:type="spellStart"/>
            <w:r w:rsidRPr="00A35A2E">
              <w:rPr>
                <w:rFonts w:ascii="Times New Roman" w:hAnsi="Times New Roman" w:cs="Times New Roman"/>
                <w:sz w:val="24"/>
                <w:szCs w:val="24"/>
              </w:rPr>
              <w:t>кон’югований</w:t>
            </w:r>
            <w:proofErr w:type="spellEnd"/>
            <w:r w:rsidRPr="00A35A2E">
              <w:rPr>
                <w:rFonts w:ascii="Times New Roman" w:hAnsi="Times New Roman" w:cs="Times New Roman"/>
                <w:sz w:val="24"/>
                <w:szCs w:val="24"/>
              </w:rPr>
              <w:t xml:space="preserve"> з </w:t>
            </w:r>
            <w:proofErr w:type="spellStart"/>
            <w:r w:rsidRPr="00A35A2E">
              <w:rPr>
                <w:rFonts w:ascii="Times New Roman" w:hAnsi="Times New Roman" w:cs="Times New Roman"/>
                <w:sz w:val="24"/>
                <w:szCs w:val="24"/>
              </w:rPr>
              <w:t>пероксидазою</w:t>
            </w:r>
            <w:proofErr w:type="spellEnd"/>
            <w:r w:rsidRPr="00A35A2E">
              <w:rPr>
                <w:rFonts w:ascii="Times New Roman" w:hAnsi="Times New Roman" w:cs="Times New Roman"/>
                <w:sz w:val="24"/>
                <w:szCs w:val="24"/>
              </w:rPr>
              <w:t xml:space="preserve"> хрону, консервант 0,4% ProClinТМ300 [жовтий]; готовий до використання, 1х2 мл;</w:t>
            </w:r>
          </w:p>
          <w:p w14:paraId="292267DE" w14:textId="77777777" w:rsidR="00A35A2E" w:rsidRPr="00A35A2E" w:rsidRDefault="00A35A2E" w:rsidP="00A35A2E">
            <w:pPr>
              <w:shd w:val="clear" w:color="auto" w:fill="FFFFFF"/>
              <w:spacing w:after="0"/>
              <w:jc w:val="both"/>
              <w:textAlignment w:val="baseline"/>
              <w:rPr>
                <w:rFonts w:ascii="Times New Roman" w:hAnsi="Times New Roman" w:cs="Times New Roman"/>
                <w:sz w:val="24"/>
                <w:szCs w:val="24"/>
              </w:rPr>
            </w:pPr>
            <w:r w:rsidRPr="00A35A2E">
              <w:rPr>
                <w:rFonts w:ascii="Times New Roman" w:hAnsi="Times New Roman" w:cs="Times New Roman"/>
                <w:b/>
                <w:bCs/>
                <w:sz w:val="24"/>
                <w:szCs w:val="24"/>
              </w:rPr>
              <w:t xml:space="preserve">- </w:t>
            </w:r>
            <w:r w:rsidRPr="00A35A2E">
              <w:rPr>
                <w:rFonts w:ascii="Times New Roman" w:hAnsi="Times New Roman" w:cs="Times New Roman"/>
                <w:bCs/>
                <w:sz w:val="24"/>
                <w:szCs w:val="24"/>
              </w:rPr>
              <w:t xml:space="preserve">негативний контроль - </w:t>
            </w:r>
            <w:proofErr w:type="spellStart"/>
            <w:r w:rsidRPr="00A35A2E">
              <w:rPr>
                <w:rFonts w:ascii="Times New Roman" w:hAnsi="Times New Roman" w:cs="Times New Roman"/>
                <w:bCs/>
                <w:sz w:val="24"/>
                <w:szCs w:val="24"/>
              </w:rPr>
              <w:t>і</w:t>
            </w:r>
            <w:r w:rsidRPr="00A35A2E">
              <w:rPr>
                <w:rFonts w:ascii="Times New Roman" w:hAnsi="Times New Roman" w:cs="Times New Roman"/>
                <w:sz w:val="24"/>
                <w:szCs w:val="24"/>
              </w:rPr>
              <w:t>нактивована</w:t>
            </w:r>
            <w:proofErr w:type="spellEnd"/>
            <w:r w:rsidRPr="00A35A2E">
              <w:rPr>
                <w:rFonts w:ascii="Times New Roman" w:hAnsi="Times New Roman" w:cs="Times New Roman"/>
                <w:sz w:val="24"/>
                <w:szCs w:val="24"/>
              </w:rPr>
              <w:t xml:space="preserve"> сироватка крові людини, яка не містить </w:t>
            </w:r>
            <w:proofErr w:type="spellStart"/>
            <w:r w:rsidRPr="00A35A2E">
              <w:rPr>
                <w:rFonts w:ascii="Times New Roman" w:hAnsi="Times New Roman" w:cs="Times New Roman"/>
                <w:sz w:val="24"/>
                <w:szCs w:val="24"/>
              </w:rPr>
              <w:t>HВsAg</w:t>
            </w:r>
            <w:proofErr w:type="spellEnd"/>
            <w:r w:rsidRPr="00A35A2E">
              <w:rPr>
                <w:rFonts w:ascii="Times New Roman" w:hAnsi="Times New Roman" w:cs="Times New Roman"/>
                <w:sz w:val="24"/>
                <w:szCs w:val="24"/>
              </w:rPr>
              <w:t xml:space="preserve">, антиген р24 ВІЛ-1, антитіла до вірусу кору, ВІЛ-1/2 і вірусу гепатиту С і </w:t>
            </w:r>
            <w:proofErr w:type="spellStart"/>
            <w:r w:rsidRPr="00A35A2E">
              <w:rPr>
                <w:rFonts w:ascii="Times New Roman" w:hAnsi="Times New Roman" w:cs="Times New Roman"/>
                <w:sz w:val="24"/>
                <w:szCs w:val="24"/>
              </w:rPr>
              <w:t>T.pallidum</w:t>
            </w:r>
            <w:proofErr w:type="spellEnd"/>
            <w:r w:rsidRPr="00A35A2E">
              <w:rPr>
                <w:rFonts w:ascii="Times New Roman" w:hAnsi="Times New Roman" w:cs="Times New Roman"/>
                <w:sz w:val="24"/>
                <w:szCs w:val="24"/>
              </w:rPr>
              <w:t>. Консерванти: 0,2% ProClinТМ300 і 0,099% азид натрію [світло-жовтий]; готовий до використання, 1х2 мл;</w:t>
            </w:r>
          </w:p>
          <w:p w14:paraId="27F785AB" w14:textId="77777777" w:rsidR="00A35A2E" w:rsidRPr="00A35A2E" w:rsidRDefault="00A35A2E" w:rsidP="00A35A2E">
            <w:pPr>
              <w:shd w:val="clear" w:color="auto" w:fill="FFFFFF"/>
              <w:spacing w:after="0"/>
              <w:jc w:val="both"/>
              <w:textAlignment w:val="baseline"/>
              <w:rPr>
                <w:rFonts w:ascii="Times New Roman" w:hAnsi="Times New Roman" w:cs="Times New Roman"/>
                <w:sz w:val="24"/>
                <w:szCs w:val="24"/>
              </w:rPr>
            </w:pPr>
            <w:r w:rsidRPr="00A35A2E">
              <w:rPr>
                <w:rFonts w:ascii="Times New Roman" w:hAnsi="Times New Roman" w:cs="Times New Roman"/>
                <w:sz w:val="24"/>
                <w:szCs w:val="24"/>
              </w:rPr>
              <w:t xml:space="preserve">- </w:t>
            </w:r>
            <w:proofErr w:type="spellStart"/>
            <w:r w:rsidRPr="00A35A2E">
              <w:rPr>
                <w:rFonts w:ascii="Times New Roman" w:hAnsi="Times New Roman" w:cs="Times New Roman"/>
                <w:sz w:val="24"/>
                <w:szCs w:val="24"/>
              </w:rPr>
              <w:t>калібратор</w:t>
            </w:r>
            <w:proofErr w:type="spellEnd"/>
            <w:r w:rsidRPr="00A35A2E">
              <w:rPr>
                <w:rFonts w:ascii="Times New Roman" w:hAnsi="Times New Roman" w:cs="Times New Roman"/>
                <w:sz w:val="24"/>
                <w:szCs w:val="24"/>
              </w:rPr>
              <w:t xml:space="preserve"> - </w:t>
            </w:r>
            <w:proofErr w:type="spellStart"/>
            <w:r w:rsidRPr="00A35A2E">
              <w:rPr>
                <w:rFonts w:ascii="Times New Roman" w:hAnsi="Times New Roman" w:cs="Times New Roman"/>
                <w:sz w:val="24"/>
                <w:szCs w:val="24"/>
              </w:rPr>
              <w:t>рекомбінантний</w:t>
            </w:r>
            <w:proofErr w:type="spellEnd"/>
            <w:r w:rsidRPr="00A35A2E">
              <w:rPr>
                <w:rFonts w:ascii="Times New Roman" w:hAnsi="Times New Roman" w:cs="Times New Roman"/>
                <w:sz w:val="24"/>
                <w:szCs w:val="24"/>
              </w:rPr>
              <w:t xml:space="preserve"> білок G </w:t>
            </w:r>
            <w:proofErr w:type="spellStart"/>
            <w:r w:rsidRPr="00A35A2E">
              <w:rPr>
                <w:rFonts w:ascii="Times New Roman" w:hAnsi="Times New Roman" w:cs="Times New Roman"/>
                <w:sz w:val="24"/>
                <w:szCs w:val="24"/>
              </w:rPr>
              <w:t>Streptococcus</w:t>
            </w:r>
            <w:proofErr w:type="spellEnd"/>
            <w:r w:rsidRPr="00A35A2E">
              <w:rPr>
                <w:rFonts w:ascii="Times New Roman" w:hAnsi="Times New Roman" w:cs="Times New Roman"/>
                <w:sz w:val="24"/>
                <w:szCs w:val="24"/>
              </w:rPr>
              <w:t xml:space="preserve">, </w:t>
            </w:r>
            <w:proofErr w:type="spellStart"/>
            <w:r w:rsidRPr="00A35A2E">
              <w:rPr>
                <w:rFonts w:ascii="Times New Roman" w:hAnsi="Times New Roman" w:cs="Times New Roman"/>
                <w:sz w:val="24"/>
                <w:szCs w:val="24"/>
              </w:rPr>
              <w:t>кон’югований</w:t>
            </w:r>
            <w:proofErr w:type="spellEnd"/>
            <w:r w:rsidRPr="00A35A2E">
              <w:rPr>
                <w:rFonts w:ascii="Times New Roman" w:hAnsi="Times New Roman" w:cs="Times New Roman"/>
                <w:sz w:val="24"/>
                <w:szCs w:val="24"/>
              </w:rPr>
              <w:t xml:space="preserve"> з </w:t>
            </w:r>
            <w:proofErr w:type="spellStart"/>
            <w:r w:rsidRPr="00A35A2E">
              <w:rPr>
                <w:rFonts w:ascii="Times New Roman" w:hAnsi="Times New Roman" w:cs="Times New Roman"/>
                <w:sz w:val="24"/>
                <w:szCs w:val="24"/>
              </w:rPr>
              <w:t>пероксидазою</w:t>
            </w:r>
            <w:proofErr w:type="spellEnd"/>
            <w:r w:rsidRPr="00A35A2E">
              <w:rPr>
                <w:rFonts w:ascii="Times New Roman" w:hAnsi="Times New Roman" w:cs="Times New Roman"/>
                <w:sz w:val="24"/>
                <w:szCs w:val="24"/>
              </w:rPr>
              <w:t xml:space="preserve"> хрону, консервант 0,4% ProClinТМ300 [червоний]; готовий до використання, 1х2 мл;</w:t>
            </w:r>
          </w:p>
          <w:p w14:paraId="5DCFB8AD" w14:textId="77777777" w:rsidR="00A35A2E" w:rsidRPr="00A35A2E" w:rsidRDefault="00A35A2E" w:rsidP="00A35A2E">
            <w:pPr>
              <w:shd w:val="clear" w:color="auto" w:fill="FFFFFF"/>
              <w:spacing w:after="0"/>
              <w:jc w:val="both"/>
              <w:textAlignment w:val="baseline"/>
              <w:rPr>
                <w:rFonts w:ascii="Times New Roman" w:hAnsi="Times New Roman" w:cs="Times New Roman"/>
                <w:sz w:val="24"/>
                <w:szCs w:val="24"/>
              </w:rPr>
            </w:pPr>
            <w:r w:rsidRPr="00A35A2E">
              <w:rPr>
                <w:rFonts w:ascii="Times New Roman" w:hAnsi="Times New Roman" w:cs="Times New Roman"/>
                <w:bCs/>
                <w:sz w:val="24"/>
                <w:szCs w:val="24"/>
              </w:rPr>
              <w:t>- концентрат розчину для промивання (26х) - к</w:t>
            </w:r>
            <w:r w:rsidRPr="00A35A2E">
              <w:rPr>
                <w:rFonts w:ascii="Times New Roman" w:hAnsi="Times New Roman" w:cs="Times New Roman"/>
                <w:sz w:val="24"/>
                <w:szCs w:val="24"/>
              </w:rPr>
              <w:t>онцентрат сольового буферу з детергентом [безбарвний, допускається розшарування та випадіння кристалічного осаду, що розчиняється при нагріванні], 1х80 мл;</w:t>
            </w:r>
          </w:p>
          <w:p w14:paraId="04ECB099" w14:textId="77777777" w:rsidR="00A35A2E" w:rsidRPr="00A35A2E" w:rsidRDefault="00A35A2E" w:rsidP="00A35A2E">
            <w:pPr>
              <w:shd w:val="clear" w:color="auto" w:fill="FFFFFF"/>
              <w:spacing w:after="0"/>
              <w:jc w:val="both"/>
              <w:textAlignment w:val="baseline"/>
              <w:rPr>
                <w:rFonts w:ascii="Times New Roman" w:hAnsi="Times New Roman" w:cs="Times New Roman"/>
                <w:sz w:val="24"/>
                <w:szCs w:val="24"/>
              </w:rPr>
            </w:pPr>
            <w:r w:rsidRPr="00A35A2E">
              <w:rPr>
                <w:rFonts w:ascii="Times New Roman" w:hAnsi="Times New Roman" w:cs="Times New Roman"/>
                <w:sz w:val="24"/>
                <w:szCs w:val="24"/>
              </w:rPr>
              <w:t xml:space="preserve">- </w:t>
            </w:r>
            <w:r w:rsidRPr="00A35A2E">
              <w:rPr>
                <w:rFonts w:ascii="Times New Roman" w:hAnsi="Times New Roman" w:cs="Times New Roman"/>
                <w:bCs/>
                <w:sz w:val="24"/>
                <w:szCs w:val="24"/>
              </w:rPr>
              <w:t>розчин для попереднього розведення зразків - б</w:t>
            </w:r>
            <w:r w:rsidRPr="00A35A2E">
              <w:rPr>
                <w:rFonts w:ascii="Times New Roman" w:hAnsi="Times New Roman" w:cs="Times New Roman"/>
                <w:sz w:val="24"/>
                <w:szCs w:val="24"/>
              </w:rPr>
              <w:t>ілково-сольовий буфер що містить детергент і консервант 0,4% ProClinТМ300 [фіолетовий]; готовий до використання, 1х10 мл;</w:t>
            </w:r>
          </w:p>
          <w:p w14:paraId="073F98B4" w14:textId="77777777" w:rsidR="00A35A2E" w:rsidRPr="00A35A2E" w:rsidRDefault="00A35A2E" w:rsidP="00A35A2E">
            <w:pPr>
              <w:shd w:val="clear" w:color="auto" w:fill="FFFFFF"/>
              <w:spacing w:after="0"/>
              <w:jc w:val="both"/>
              <w:textAlignment w:val="baseline"/>
              <w:rPr>
                <w:rFonts w:ascii="Times New Roman" w:hAnsi="Times New Roman" w:cs="Times New Roman"/>
                <w:sz w:val="24"/>
                <w:szCs w:val="24"/>
              </w:rPr>
            </w:pPr>
            <w:r w:rsidRPr="00A35A2E">
              <w:rPr>
                <w:rFonts w:ascii="Times New Roman" w:hAnsi="Times New Roman" w:cs="Times New Roman"/>
                <w:sz w:val="24"/>
                <w:szCs w:val="24"/>
              </w:rPr>
              <w:t xml:space="preserve">- </w:t>
            </w:r>
            <w:r w:rsidRPr="00A35A2E">
              <w:rPr>
                <w:rFonts w:ascii="Times New Roman" w:hAnsi="Times New Roman" w:cs="Times New Roman"/>
                <w:bCs/>
                <w:sz w:val="24"/>
                <w:szCs w:val="24"/>
              </w:rPr>
              <w:t>розчин для розведення зразків - б</w:t>
            </w:r>
            <w:r w:rsidRPr="00A35A2E">
              <w:rPr>
                <w:rFonts w:ascii="Times New Roman" w:hAnsi="Times New Roman" w:cs="Times New Roman"/>
                <w:sz w:val="24"/>
                <w:szCs w:val="24"/>
              </w:rPr>
              <w:t>ілково-сольовий буфер що містить детергент і консервант 0,4% ProClinТМ300 [темно-жовтий]; готовий до використання, 1х14 мл;</w:t>
            </w:r>
          </w:p>
          <w:p w14:paraId="2DD1F0EE" w14:textId="77777777" w:rsidR="00A35A2E" w:rsidRPr="00A35A2E" w:rsidRDefault="00A35A2E" w:rsidP="00A35A2E">
            <w:pPr>
              <w:shd w:val="clear" w:color="auto" w:fill="FFFFFF"/>
              <w:spacing w:after="0"/>
              <w:jc w:val="both"/>
              <w:textAlignment w:val="baseline"/>
              <w:rPr>
                <w:rFonts w:ascii="Times New Roman" w:hAnsi="Times New Roman" w:cs="Times New Roman"/>
                <w:sz w:val="24"/>
                <w:szCs w:val="24"/>
              </w:rPr>
            </w:pPr>
            <w:r w:rsidRPr="00A35A2E">
              <w:rPr>
                <w:rFonts w:ascii="Times New Roman" w:hAnsi="Times New Roman" w:cs="Times New Roman"/>
                <w:sz w:val="24"/>
                <w:szCs w:val="24"/>
              </w:rPr>
              <w:t xml:space="preserve">- </w:t>
            </w:r>
            <w:r w:rsidRPr="00A35A2E">
              <w:rPr>
                <w:rFonts w:ascii="Times New Roman" w:hAnsi="Times New Roman" w:cs="Times New Roman"/>
                <w:bCs/>
                <w:sz w:val="24"/>
                <w:szCs w:val="24"/>
              </w:rPr>
              <w:t xml:space="preserve">розчин для розведення </w:t>
            </w:r>
            <w:proofErr w:type="spellStart"/>
            <w:r w:rsidRPr="00A35A2E">
              <w:rPr>
                <w:rFonts w:ascii="Times New Roman" w:hAnsi="Times New Roman" w:cs="Times New Roman"/>
                <w:bCs/>
                <w:sz w:val="24"/>
                <w:szCs w:val="24"/>
              </w:rPr>
              <w:t>кон’югату</w:t>
            </w:r>
            <w:proofErr w:type="spellEnd"/>
            <w:r w:rsidRPr="00A35A2E">
              <w:rPr>
                <w:rFonts w:ascii="Times New Roman" w:hAnsi="Times New Roman" w:cs="Times New Roman"/>
                <w:bCs/>
                <w:sz w:val="24"/>
                <w:szCs w:val="24"/>
              </w:rPr>
              <w:t xml:space="preserve"> - б</w:t>
            </w:r>
            <w:r w:rsidRPr="00A35A2E">
              <w:rPr>
                <w:rFonts w:ascii="Times New Roman" w:hAnsi="Times New Roman" w:cs="Times New Roman"/>
                <w:sz w:val="24"/>
                <w:szCs w:val="24"/>
              </w:rPr>
              <w:t>ілково-сольовий буфер, що містить консервант 0,4% ProClinТМ300 [червоний]; готовий до використання, 1х15 мл;</w:t>
            </w:r>
          </w:p>
          <w:p w14:paraId="6A14B57F" w14:textId="77777777" w:rsidR="00A35A2E" w:rsidRPr="00A35A2E" w:rsidRDefault="00A35A2E" w:rsidP="00A35A2E">
            <w:pPr>
              <w:shd w:val="clear" w:color="auto" w:fill="FFFFFF"/>
              <w:spacing w:after="0"/>
              <w:jc w:val="both"/>
              <w:textAlignment w:val="baseline"/>
              <w:rPr>
                <w:rFonts w:ascii="Times New Roman" w:hAnsi="Times New Roman" w:cs="Times New Roman"/>
                <w:sz w:val="24"/>
                <w:szCs w:val="24"/>
              </w:rPr>
            </w:pPr>
            <w:r w:rsidRPr="00A35A2E">
              <w:rPr>
                <w:rFonts w:ascii="Times New Roman" w:hAnsi="Times New Roman" w:cs="Times New Roman"/>
                <w:sz w:val="24"/>
                <w:szCs w:val="24"/>
              </w:rPr>
              <w:t>- ТМБ – субстрат - 3,3’,5,5’-тетраметилбензидин в розчині, що містить перекис водню [безбарвний]; готовий до використання, 1х12 мл;</w:t>
            </w:r>
          </w:p>
          <w:p w14:paraId="3783BD93" w14:textId="77777777" w:rsidR="00A35A2E" w:rsidRPr="00A35A2E" w:rsidRDefault="00A35A2E" w:rsidP="00A35A2E">
            <w:pPr>
              <w:shd w:val="clear" w:color="auto" w:fill="FFFFFF"/>
              <w:spacing w:after="0"/>
              <w:jc w:val="both"/>
              <w:textAlignment w:val="baseline"/>
              <w:rPr>
                <w:rFonts w:ascii="Times New Roman" w:hAnsi="Times New Roman" w:cs="Times New Roman"/>
                <w:sz w:val="24"/>
                <w:szCs w:val="24"/>
              </w:rPr>
            </w:pPr>
            <w:r w:rsidRPr="00A35A2E">
              <w:rPr>
                <w:rFonts w:ascii="Times New Roman" w:hAnsi="Times New Roman" w:cs="Times New Roman"/>
                <w:sz w:val="24"/>
                <w:szCs w:val="24"/>
              </w:rPr>
              <w:t>- стоп-реагент - розчин сірчаної кислоти [безбарвний]; готовий до використання, 1х14 мл;</w:t>
            </w:r>
          </w:p>
          <w:p w14:paraId="540C9495" w14:textId="77777777" w:rsidR="00A35A2E" w:rsidRPr="00A35A2E" w:rsidRDefault="00A35A2E" w:rsidP="00A35A2E">
            <w:pPr>
              <w:shd w:val="clear" w:color="auto" w:fill="FFFFFF"/>
              <w:spacing w:after="0"/>
              <w:jc w:val="both"/>
              <w:textAlignment w:val="baseline"/>
              <w:rPr>
                <w:rFonts w:ascii="Times New Roman" w:hAnsi="Times New Roman" w:cs="Times New Roman"/>
                <w:sz w:val="24"/>
                <w:szCs w:val="24"/>
              </w:rPr>
            </w:pPr>
            <w:r w:rsidRPr="00A35A2E">
              <w:rPr>
                <w:rFonts w:ascii="Times New Roman" w:hAnsi="Times New Roman" w:cs="Times New Roman"/>
                <w:sz w:val="24"/>
                <w:szCs w:val="24"/>
              </w:rPr>
              <w:t>- клейка плівка – 3 шт.;</w:t>
            </w:r>
          </w:p>
          <w:p w14:paraId="2A57224D" w14:textId="5AD264C5" w:rsidR="00A35A2E" w:rsidRPr="00A35A2E" w:rsidRDefault="00A35A2E" w:rsidP="00A35A2E">
            <w:pPr>
              <w:spacing w:after="0"/>
              <w:jc w:val="both"/>
              <w:rPr>
                <w:rFonts w:ascii="Times New Roman" w:hAnsi="Times New Roman" w:cs="Times New Roman"/>
                <w:sz w:val="24"/>
                <w:szCs w:val="24"/>
                <w:lang w:val="ru-RU"/>
              </w:rPr>
            </w:pPr>
            <w:r w:rsidRPr="00A35A2E">
              <w:rPr>
                <w:rFonts w:ascii="Times New Roman" w:hAnsi="Times New Roman" w:cs="Times New Roman"/>
                <w:sz w:val="24"/>
                <w:szCs w:val="24"/>
              </w:rPr>
              <w:t>- інструкція з використання – 1 шт</w:t>
            </w:r>
            <w:r>
              <w:rPr>
                <w:rFonts w:ascii="Times New Roman" w:hAnsi="Times New Roman" w:cs="Times New Roman"/>
                <w:sz w:val="24"/>
                <w:szCs w:val="24"/>
              </w:rPr>
              <w:t>.</w:t>
            </w:r>
          </w:p>
        </w:tc>
        <w:tc>
          <w:tcPr>
            <w:tcW w:w="1662" w:type="dxa"/>
            <w:tcBorders>
              <w:top w:val="single" w:sz="4" w:space="0" w:color="auto"/>
              <w:left w:val="single" w:sz="4" w:space="0" w:color="auto"/>
              <w:bottom w:val="single" w:sz="4" w:space="0" w:color="auto"/>
              <w:right w:val="single" w:sz="4" w:space="0" w:color="auto"/>
            </w:tcBorders>
            <w:vAlign w:val="center"/>
          </w:tcPr>
          <w:p w14:paraId="6BCBB03F" w14:textId="2266938D" w:rsidR="00A35A2E" w:rsidRDefault="00A35A2E" w:rsidP="00A35A2E">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lastRenderedPageBreak/>
              <w:t>штука</w:t>
            </w:r>
          </w:p>
        </w:tc>
        <w:tc>
          <w:tcPr>
            <w:tcW w:w="1276" w:type="dxa"/>
            <w:tcBorders>
              <w:top w:val="single" w:sz="4" w:space="0" w:color="auto"/>
              <w:left w:val="single" w:sz="4" w:space="0" w:color="auto"/>
              <w:bottom w:val="single" w:sz="4" w:space="0" w:color="auto"/>
              <w:right w:val="single" w:sz="4" w:space="0" w:color="auto"/>
            </w:tcBorders>
            <w:noWrap/>
            <w:vAlign w:val="center"/>
          </w:tcPr>
          <w:p w14:paraId="00355DA6" w14:textId="5654796A" w:rsidR="00A35A2E" w:rsidRDefault="00A35A2E" w:rsidP="00A35A2E">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4</w:t>
            </w:r>
          </w:p>
        </w:tc>
      </w:tr>
      <w:tr w:rsidR="00A35A2E" w14:paraId="53416235" w14:textId="77777777" w:rsidTr="00C172CE">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20339F95" w14:textId="4C613982" w:rsidR="00A35A2E" w:rsidRDefault="00A35A2E" w:rsidP="00A35A2E">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2.</w:t>
            </w:r>
          </w:p>
        </w:tc>
        <w:tc>
          <w:tcPr>
            <w:tcW w:w="2496" w:type="dxa"/>
            <w:tcBorders>
              <w:top w:val="single" w:sz="4" w:space="0" w:color="auto"/>
              <w:left w:val="single" w:sz="4" w:space="0" w:color="auto"/>
              <w:bottom w:val="single" w:sz="4" w:space="0" w:color="auto"/>
              <w:right w:val="single" w:sz="4" w:space="0" w:color="auto"/>
            </w:tcBorders>
          </w:tcPr>
          <w:p w14:paraId="777DD491" w14:textId="66A99ACB" w:rsidR="00A35A2E" w:rsidRPr="00A35A2E" w:rsidRDefault="00A35A2E" w:rsidP="00A35A2E">
            <w:pPr>
              <w:shd w:val="clear" w:color="auto" w:fill="FFFFFF"/>
              <w:spacing w:after="0" w:line="240" w:lineRule="auto"/>
              <w:jc w:val="both"/>
              <w:rPr>
                <w:rFonts w:ascii="Times New Roman" w:eastAsia="Calibri" w:hAnsi="Times New Roman" w:cs="Times New Roman"/>
                <w:color w:val="000000"/>
                <w:sz w:val="24"/>
                <w:szCs w:val="24"/>
                <w:lang w:eastAsia="ru-RU"/>
              </w:rPr>
            </w:pPr>
            <w:r w:rsidRPr="00A35A2E">
              <w:rPr>
                <w:rFonts w:ascii="Times New Roman" w:hAnsi="Times New Roman" w:cs="Times New Roman"/>
                <w:sz w:val="24"/>
                <w:szCs w:val="24"/>
              </w:rPr>
              <w:t xml:space="preserve">Тест-система </w:t>
            </w:r>
            <w:proofErr w:type="spellStart"/>
            <w:r w:rsidRPr="00A35A2E">
              <w:rPr>
                <w:rFonts w:ascii="Times New Roman" w:hAnsi="Times New Roman" w:cs="Times New Roman"/>
                <w:sz w:val="24"/>
                <w:szCs w:val="24"/>
              </w:rPr>
              <w:t>імуноферментна</w:t>
            </w:r>
            <w:proofErr w:type="spellEnd"/>
            <w:r w:rsidRPr="00A35A2E">
              <w:rPr>
                <w:rFonts w:ascii="Times New Roman" w:hAnsi="Times New Roman" w:cs="Times New Roman"/>
                <w:sz w:val="24"/>
                <w:szCs w:val="24"/>
              </w:rPr>
              <w:t xml:space="preserve"> для виявлення антитіл класу </w:t>
            </w:r>
            <w:proofErr w:type="spellStart"/>
            <w:r w:rsidRPr="00A35A2E">
              <w:rPr>
                <w:rFonts w:ascii="Times New Roman" w:hAnsi="Times New Roman" w:cs="Times New Roman"/>
                <w:sz w:val="24"/>
                <w:szCs w:val="24"/>
              </w:rPr>
              <w:t>IgM</w:t>
            </w:r>
            <w:proofErr w:type="spellEnd"/>
            <w:r w:rsidRPr="00A35A2E">
              <w:rPr>
                <w:rFonts w:ascii="Times New Roman" w:hAnsi="Times New Roman" w:cs="Times New Roman"/>
                <w:sz w:val="24"/>
                <w:szCs w:val="24"/>
              </w:rPr>
              <w:t xml:space="preserve"> до вірусу краснухи</w:t>
            </w:r>
          </w:p>
        </w:tc>
        <w:tc>
          <w:tcPr>
            <w:tcW w:w="8627" w:type="dxa"/>
            <w:tcBorders>
              <w:top w:val="single" w:sz="4" w:space="0" w:color="auto"/>
              <w:left w:val="single" w:sz="4" w:space="0" w:color="auto"/>
              <w:bottom w:val="single" w:sz="4" w:space="0" w:color="auto"/>
              <w:right w:val="single" w:sz="4" w:space="0" w:color="auto"/>
            </w:tcBorders>
          </w:tcPr>
          <w:p w14:paraId="63357A0C" w14:textId="732B2A56" w:rsidR="00A35A2E" w:rsidRPr="00A35A2E" w:rsidRDefault="00A35A2E" w:rsidP="00A35A2E">
            <w:pPr>
              <w:pStyle w:val="af2"/>
              <w:tabs>
                <w:tab w:val="left" w:pos="180"/>
              </w:tabs>
              <w:ind w:left="-45"/>
              <w:jc w:val="both"/>
              <w:rPr>
                <w:sz w:val="24"/>
                <w:szCs w:val="24"/>
                <w:lang w:val="uk-UA"/>
              </w:rPr>
            </w:pPr>
            <w:r w:rsidRPr="00A35A2E">
              <w:rPr>
                <w:sz w:val="24"/>
                <w:szCs w:val="24"/>
                <w:lang w:val="uk-UA"/>
              </w:rPr>
              <w:t xml:space="preserve">1.Тест-система призначена для якісного визначення антитіл класу </w:t>
            </w:r>
            <w:proofErr w:type="spellStart"/>
            <w:r w:rsidRPr="00A35A2E">
              <w:rPr>
                <w:sz w:val="24"/>
                <w:szCs w:val="24"/>
                <w:lang w:val="uk-UA"/>
              </w:rPr>
              <w:t>IgM</w:t>
            </w:r>
            <w:proofErr w:type="spellEnd"/>
            <w:r w:rsidRPr="00A35A2E">
              <w:rPr>
                <w:sz w:val="24"/>
                <w:szCs w:val="24"/>
                <w:lang w:val="uk-UA"/>
              </w:rPr>
              <w:t xml:space="preserve"> до вірусу краснухи у сироватці або плазмі крові людини методом </w:t>
            </w:r>
            <w:proofErr w:type="spellStart"/>
            <w:r w:rsidRPr="00A35A2E">
              <w:rPr>
                <w:sz w:val="24"/>
                <w:szCs w:val="24"/>
                <w:lang w:val="uk-UA"/>
              </w:rPr>
              <w:t>імуноферментного</w:t>
            </w:r>
            <w:proofErr w:type="spellEnd"/>
            <w:r w:rsidRPr="00A35A2E">
              <w:rPr>
                <w:sz w:val="24"/>
                <w:szCs w:val="24"/>
                <w:lang w:val="uk-UA"/>
              </w:rPr>
              <w:t xml:space="preserve"> аналізу.</w:t>
            </w:r>
          </w:p>
          <w:p w14:paraId="05162BCD" w14:textId="6CC0F863" w:rsidR="00A35A2E" w:rsidRPr="00A35A2E" w:rsidRDefault="00A35A2E" w:rsidP="00A35A2E">
            <w:pPr>
              <w:pStyle w:val="af2"/>
              <w:tabs>
                <w:tab w:val="left" w:pos="180"/>
              </w:tabs>
              <w:ind w:left="-45"/>
              <w:jc w:val="both"/>
              <w:rPr>
                <w:sz w:val="24"/>
                <w:szCs w:val="24"/>
                <w:lang w:val="uk-UA"/>
              </w:rPr>
            </w:pPr>
            <w:r w:rsidRPr="00A35A2E">
              <w:rPr>
                <w:sz w:val="24"/>
                <w:szCs w:val="24"/>
                <w:lang w:val="uk-UA"/>
              </w:rPr>
              <w:t xml:space="preserve">2.Тест-система розрахована на 96 лунок, </w:t>
            </w:r>
            <w:proofErr w:type="spellStart"/>
            <w:r w:rsidRPr="00A35A2E">
              <w:rPr>
                <w:sz w:val="24"/>
                <w:szCs w:val="24"/>
                <w:lang w:val="uk-UA"/>
              </w:rPr>
              <w:t>стрипової</w:t>
            </w:r>
            <w:proofErr w:type="spellEnd"/>
            <w:r w:rsidRPr="00A35A2E">
              <w:rPr>
                <w:sz w:val="24"/>
                <w:szCs w:val="24"/>
                <w:lang w:val="uk-UA"/>
              </w:rPr>
              <w:t xml:space="preserve"> комплектації з можливістю відокремлення кожного </w:t>
            </w:r>
            <w:proofErr w:type="spellStart"/>
            <w:r w:rsidRPr="00A35A2E">
              <w:rPr>
                <w:sz w:val="24"/>
                <w:szCs w:val="24"/>
                <w:lang w:val="uk-UA"/>
              </w:rPr>
              <w:t>стрипу</w:t>
            </w:r>
            <w:proofErr w:type="spellEnd"/>
            <w:r w:rsidRPr="00A35A2E">
              <w:rPr>
                <w:sz w:val="24"/>
                <w:szCs w:val="24"/>
                <w:lang w:val="uk-UA"/>
              </w:rPr>
              <w:t xml:space="preserve">. </w:t>
            </w:r>
          </w:p>
          <w:p w14:paraId="5F614288" w14:textId="357F0C9A" w:rsidR="00A35A2E" w:rsidRPr="00A35A2E" w:rsidRDefault="00A35A2E" w:rsidP="00A35A2E">
            <w:pPr>
              <w:pStyle w:val="af2"/>
              <w:tabs>
                <w:tab w:val="left" w:pos="180"/>
              </w:tabs>
              <w:ind w:left="-45"/>
              <w:jc w:val="both"/>
              <w:rPr>
                <w:sz w:val="24"/>
                <w:szCs w:val="24"/>
                <w:lang w:val="uk-UA"/>
              </w:rPr>
            </w:pPr>
            <w:r w:rsidRPr="00A35A2E">
              <w:rPr>
                <w:sz w:val="24"/>
                <w:szCs w:val="24"/>
                <w:lang w:val="uk-UA"/>
              </w:rPr>
              <w:lastRenderedPageBreak/>
              <w:t xml:space="preserve">3.Можливість проведення аналізу як з використанням стандартного обладнання для </w:t>
            </w:r>
            <w:proofErr w:type="spellStart"/>
            <w:r w:rsidRPr="00A35A2E">
              <w:rPr>
                <w:sz w:val="24"/>
                <w:szCs w:val="24"/>
                <w:lang w:val="uk-UA"/>
              </w:rPr>
              <w:t>імуноферментного</w:t>
            </w:r>
            <w:proofErr w:type="spellEnd"/>
            <w:r w:rsidRPr="00A35A2E">
              <w:rPr>
                <w:sz w:val="24"/>
                <w:szCs w:val="24"/>
                <w:lang w:val="uk-UA"/>
              </w:rPr>
              <w:t xml:space="preserve"> аналізу, так і за допомогою автоматичних </w:t>
            </w:r>
            <w:proofErr w:type="spellStart"/>
            <w:r w:rsidRPr="00A35A2E">
              <w:rPr>
                <w:sz w:val="24"/>
                <w:szCs w:val="24"/>
                <w:lang w:val="uk-UA"/>
              </w:rPr>
              <w:t>імуноферментних</w:t>
            </w:r>
            <w:proofErr w:type="spellEnd"/>
            <w:r w:rsidRPr="00A35A2E">
              <w:rPr>
                <w:sz w:val="24"/>
                <w:szCs w:val="24"/>
                <w:lang w:val="uk-UA"/>
              </w:rPr>
              <w:t xml:space="preserve"> аналізаторів відкритого типу, з використанням </w:t>
            </w:r>
            <w:proofErr w:type="spellStart"/>
            <w:r w:rsidRPr="00A35A2E">
              <w:rPr>
                <w:sz w:val="24"/>
                <w:szCs w:val="24"/>
                <w:lang w:val="uk-UA"/>
              </w:rPr>
              <w:t>валідованого</w:t>
            </w:r>
            <w:proofErr w:type="spellEnd"/>
            <w:r w:rsidRPr="00A35A2E">
              <w:rPr>
                <w:sz w:val="24"/>
                <w:szCs w:val="24"/>
                <w:lang w:val="uk-UA"/>
              </w:rPr>
              <w:t xml:space="preserve"> протоколу постановки аналізу.</w:t>
            </w:r>
          </w:p>
          <w:p w14:paraId="553DB555" w14:textId="7C9CBCC6" w:rsidR="00A35A2E" w:rsidRPr="00A35A2E" w:rsidRDefault="00A35A2E" w:rsidP="00A35A2E">
            <w:pPr>
              <w:pStyle w:val="af2"/>
              <w:tabs>
                <w:tab w:val="left" w:pos="180"/>
              </w:tabs>
              <w:ind w:left="-45"/>
              <w:jc w:val="both"/>
              <w:rPr>
                <w:sz w:val="24"/>
                <w:szCs w:val="24"/>
                <w:lang w:val="uk-UA"/>
              </w:rPr>
            </w:pPr>
            <w:r w:rsidRPr="00A35A2E">
              <w:rPr>
                <w:sz w:val="24"/>
                <w:szCs w:val="24"/>
                <w:lang w:val="uk-UA"/>
              </w:rPr>
              <w:t xml:space="preserve">4.Після первинного відкриття упаковки всі реагенти повинні бути стабільними впродовж терміну придатності тест-системи, за умови їх зберігання в щільно закритій первинній упаковці при температурі +2+8°С в захищеному від світла місці. </w:t>
            </w:r>
          </w:p>
          <w:p w14:paraId="47C8F422" w14:textId="1160B0C1" w:rsidR="00A35A2E" w:rsidRPr="00A35A2E" w:rsidRDefault="00A35A2E" w:rsidP="00A35A2E">
            <w:pPr>
              <w:pStyle w:val="af2"/>
              <w:tabs>
                <w:tab w:val="left" w:pos="180"/>
              </w:tabs>
              <w:ind w:left="-45"/>
              <w:jc w:val="both"/>
              <w:rPr>
                <w:sz w:val="24"/>
                <w:szCs w:val="24"/>
                <w:lang w:val="uk-UA"/>
              </w:rPr>
            </w:pPr>
            <w:r w:rsidRPr="00A35A2E">
              <w:rPr>
                <w:sz w:val="24"/>
                <w:szCs w:val="24"/>
                <w:lang w:val="uk-UA"/>
              </w:rPr>
              <w:t xml:space="preserve">5.Можливість зберігання реагентів тест-системи в ході проведення аналізу протягом 8 годин при температурі 18-25°С в захищеному від світла місці. </w:t>
            </w:r>
          </w:p>
          <w:p w14:paraId="034AAABA" w14:textId="77777777" w:rsidR="00A35A2E" w:rsidRPr="00A35A2E" w:rsidRDefault="00A35A2E" w:rsidP="00A35A2E">
            <w:pPr>
              <w:pStyle w:val="af2"/>
              <w:tabs>
                <w:tab w:val="left" w:pos="180"/>
              </w:tabs>
              <w:ind w:left="-45"/>
              <w:jc w:val="both"/>
              <w:rPr>
                <w:sz w:val="24"/>
                <w:szCs w:val="24"/>
                <w:lang w:val="uk-UA"/>
              </w:rPr>
            </w:pPr>
            <w:r w:rsidRPr="00A35A2E">
              <w:rPr>
                <w:sz w:val="24"/>
                <w:szCs w:val="24"/>
                <w:lang w:val="uk-UA"/>
              </w:rPr>
              <w:t>6. Якісні характеристики:</w:t>
            </w:r>
          </w:p>
          <w:p w14:paraId="62844409" w14:textId="77777777" w:rsidR="00A35A2E" w:rsidRPr="00A35A2E" w:rsidRDefault="00A35A2E" w:rsidP="00A35A2E">
            <w:pPr>
              <w:pStyle w:val="af2"/>
              <w:tabs>
                <w:tab w:val="left" w:pos="180"/>
              </w:tabs>
              <w:ind w:left="-45"/>
              <w:jc w:val="both"/>
              <w:rPr>
                <w:sz w:val="24"/>
                <w:szCs w:val="24"/>
                <w:lang w:val="uk-UA"/>
              </w:rPr>
            </w:pPr>
            <w:r w:rsidRPr="00A35A2E">
              <w:rPr>
                <w:sz w:val="24"/>
                <w:szCs w:val="24"/>
                <w:lang w:val="uk-UA"/>
              </w:rPr>
              <w:t xml:space="preserve">- специфічність: </w:t>
            </w:r>
            <w:r w:rsidRPr="00A35A2E">
              <w:rPr>
                <w:sz w:val="24"/>
                <w:szCs w:val="24"/>
              </w:rPr>
              <w:t>100</w:t>
            </w:r>
            <w:r w:rsidRPr="00A35A2E">
              <w:rPr>
                <w:sz w:val="24"/>
                <w:szCs w:val="24"/>
                <w:lang w:val="uk-UA"/>
              </w:rPr>
              <w:t>%;</w:t>
            </w:r>
          </w:p>
          <w:p w14:paraId="4A09611E" w14:textId="0D6098F8" w:rsidR="00A35A2E" w:rsidRPr="00A35A2E" w:rsidRDefault="00A35A2E" w:rsidP="00A35A2E">
            <w:pPr>
              <w:pStyle w:val="af2"/>
              <w:tabs>
                <w:tab w:val="left" w:pos="180"/>
              </w:tabs>
              <w:ind w:left="-45"/>
              <w:jc w:val="both"/>
              <w:rPr>
                <w:sz w:val="24"/>
                <w:szCs w:val="24"/>
                <w:lang w:val="uk-UA"/>
              </w:rPr>
            </w:pPr>
            <w:r w:rsidRPr="00A35A2E">
              <w:rPr>
                <w:sz w:val="24"/>
                <w:szCs w:val="24"/>
                <w:lang w:val="uk-UA"/>
              </w:rPr>
              <w:t xml:space="preserve">- чутливість: </w:t>
            </w:r>
            <w:r w:rsidRPr="00A35A2E">
              <w:rPr>
                <w:sz w:val="24"/>
                <w:szCs w:val="24"/>
              </w:rPr>
              <w:t>100</w:t>
            </w:r>
            <w:r w:rsidRPr="00A35A2E">
              <w:rPr>
                <w:sz w:val="24"/>
                <w:szCs w:val="24"/>
                <w:lang w:val="uk-UA"/>
              </w:rPr>
              <w:t>%.</w:t>
            </w:r>
          </w:p>
          <w:p w14:paraId="64DF9F1A" w14:textId="77777777" w:rsidR="00A35A2E" w:rsidRPr="00A35A2E" w:rsidRDefault="00A35A2E" w:rsidP="00A35A2E">
            <w:pPr>
              <w:pStyle w:val="af2"/>
              <w:tabs>
                <w:tab w:val="left" w:pos="180"/>
              </w:tabs>
              <w:ind w:left="-45"/>
              <w:jc w:val="both"/>
              <w:rPr>
                <w:sz w:val="24"/>
                <w:szCs w:val="24"/>
                <w:lang w:val="uk-UA"/>
              </w:rPr>
            </w:pPr>
            <w:r w:rsidRPr="00A35A2E">
              <w:rPr>
                <w:sz w:val="24"/>
                <w:szCs w:val="24"/>
                <w:lang w:val="uk-UA"/>
              </w:rPr>
              <w:t xml:space="preserve">7. Включає всі необхідні реагенти та матеріали для проведення аналізу. </w:t>
            </w:r>
          </w:p>
          <w:p w14:paraId="71E7952A" w14:textId="77777777" w:rsidR="00A35A2E" w:rsidRPr="00A35A2E" w:rsidRDefault="00A35A2E" w:rsidP="00A35A2E">
            <w:pPr>
              <w:pStyle w:val="af2"/>
              <w:tabs>
                <w:tab w:val="left" w:pos="180"/>
              </w:tabs>
              <w:ind w:left="-45"/>
              <w:jc w:val="both"/>
              <w:rPr>
                <w:sz w:val="24"/>
                <w:szCs w:val="24"/>
                <w:lang w:val="uk-UA"/>
              </w:rPr>
            </w:pPr>
            <w:r w:rsidRPr="00A35A2E">
              <w:rPr>
                <w:sz w:val="24"/>
                <w:szCs w:val="24"/>
                <w:lang w:val="uk-UA"/>
              </w:rPr>
              <w:t xml:space="preserve">- реагент – </w:t>
            </w:r>
            <w:proofErr w:type="spellStart"/>
            <w:r w:rsidRPr="00A35A2E">
              <w:rPr>
                <w:sz w:val="24"/>
                <w:szCs w:val="24"/>
                <w:lang w:val="uk-UA"/>
              </w:rPr>
              <w:t>імуносорбент</w:t>
            </w:r>
            <w:proofErr w:type="spellEnd"/>
            <w:r w:rsidRPr="00A35A2E">
              <w:rPr>
                <w:sz w:val="24"/>
                <w:szCs w:val="24"/>
                <w:lang w:val="uk-UA"/>
              </w:rPr>
              <w:t xml:space="preserve"> - </w:t>
            </w:r>
            <w:proofErr w:type="spellStart"/>
            <w:r w:rsidRPr="00A35A2E">
              <w:rPr>
                <w:sz w:val="24"/>
                <w:szCs w:val="24"/>
                <w:lang w:val="uk-UA"/>
              </w:rPr>
              <w:t>стриповий</w:t>
            </w:r>
            <w:proofErr w:type="spellEnd"/>
            <w:r w:rsidRPr="00A35A2E">
              <w:rPr>
                <w:sz w:val="24"/>
                <w:szCs w:val="24"/>
                <w:lang w:val="uk-UA"/>
              </w:rPr>
              <w:t xml:space="preserve"> 96-лунковий планшет в </w:t>
            </w:r>
            <w:proofErr w:type="spellStart"/>
            <w:r w:rsidRPr="00A35A2E">
              <w:rPr>
                <w:sz w:val="24"/>
                <w:szCs w:val="24"/>
                <w:lang w:val="uk-UA"/>
              </w:rPr>
              <w:t>вакуумованому</w:t>
            </w:r>
            <w:proofErr w:type="spellEnd"/>
            <w:r w:rsidRPr="00A35A2E">
              <w:rPr>
                <w:sz w:val="24"/>
                <w:szCs w:val="24"/>
                <w:lang w:val="uk-UA"/>
              </w:rPr>
              <w:t xml:space="preserve"> пакеті з ламінованого алюмінію з замком </w:t>
            </w:r>
            <w:proofErr w:type="spellStart"/>
            <w:r w:rsidRPr="00A35A2E">
              <w:rPr>
                <w:sz w:val="24"/>
                <w:szCs w:val="24"/>
                <w:lang w:val="uk-UA"/>
              </w:rPr>
              <w:t>Ziploc</w:t>
            </w:r>
            <w:proofErr w:type="spellEnd"/>
            <w:r w:rsidRPr="00A35A2E">
              <w:rPr>
                <w:sz w:val="24"/>
                <w:szCs w:val="24"/>
                <w:lang w:val="uk-UA"/>
              </w:rPr>
              <w:t xml:space="preserve"> в лунках якого сорбовані </w:t>
            </w:r>
            <w:proofErr w:type="spellStart"/>
            <w:r w:rsidRPr="00A35A2E">
              <w:rPr>
                <w:sz w:val="24"/>
                <w:szCs w:val="24"/>
                <w:lang w:val="uk-UA"/>
              </w:rPr>
              <w:t>моноклональні</w:t>
            </w:r>
            <w:proofErr w:type="spellEnd"/>
            <w:r w:rsidRPr="00A35A2E">
              <w:rPr>
                <w:sz w:val="24"/>
                <w:szCs w:val="24"/>
                <w:lang w:val="uk-UA"/>
              </w:rPr>
              <w:t xml:space="preserve"> антитіла до </w:t>
            </w:r>
            <w:proofErr w:type="spellStart"/>
            <w:r w:rsidRPr="00A35A2E">
              <w:rPr>
                <w:sz w:val="24"/>
                <w:szCs w:val="24"/>
                <w:lang w:val="uk-UA"/>
              </w:rPr>
              <w:t>IgМ</w:t>
            </w:r>
            <w:proofErr w:type="spellEnd"/>
            <w:r w:rsidRPr="00A35A2E">
              <w:rPr>
                <w:sz w:val="24"/>
                <w:szCs w:val="24"/>
                <w:lang w:val="uk-UA"/>
              </w:rPr>
              <w:t xml:space="preserve"> людини; готовий до використання, 1 шт.;</w:t>
            </w:r>
          </w:p>
          <w:p w14:paraId="5C525B9A" w14:textId="77777777" w:rsidR="00A35A2E" w:rsidRPr="00A35A2E" w:rsidRDefault="00A35A2E" w:rsidP="00A35A2E">
            <w:pPr>
              <w:pStyle w:val="af2"/>
              <w:tabs>
                <w:tab w:val="left" w:pos="180"/>
              </w:tabs>
              <w:ind w:left="-45"/>
              <w:jc w:val="both"/>
              <w:rPr>
                <w:sz w:val="24"/>
                <w:szCs w:val="24"/>
                <w:lang w:val="uk-UA"/>
              </w:rPr>
            </w:pPr>
            <w:r w:rsidRPr="00A35A2E">
              <w:rPr>
                <w:sz w:val="24"/>
                <w:szCs w:val="24"/>
                <w:lang w:val="uk-UA"/>
              </w:rPr>
              <w:t xml:space="preserve">- концентрат </w:t>
            </w:r>
            <w:proofErr w:type="spellStart"/>
            <w:r w:rsidRPr="00A35A2E">
              <w:rPr>
                <w:sz w:val="24"/>
                <w:szCs w:val="24"/>
                <w:lang w:val="uk-UA"/>
              </w:rPr>
              <w:t>кон’югату</w:t>
            </w:r>
            <w:proofErr w:type="spellEnd"/>
            <w:r w:rsidRPr="00A35A2E">
              <w:rPr>
                <w:sz w:val="24"/>
                <w:szCs w:val="24"/>
                <w:lang w:val="uk-UA"/>
              </w:rPr>
              <w:t xml:space="preserve"> (11x) - антиген вірусу краснухи, </w:t>
            </w:r>
            <w:proofErr w:type="spellStart"/>
            <w:r w:rsidRPr="00A35A2E">
              <w:rPr>
                <w:sz w:val="24"/>
                <w:szCs w:val="24"/>
                <w:lang w:val="uk-UA"/>
              </w:rPr>
              <w:t>кон’югований</w:t>
            </w:r>
            <w:proofErr w:type="spellEnd"/>
            <w:r w:rsidRPr="00A35A2E">
              <w:rPr>
                <w:sz w:val="24"/>
                <w:szCs w:val="24"/>
                <w:lang w:val="uk-UA"/>
              </w:rPr>
              <w:t xml:space="preserve"> з </w:t>
            </w:r>
            <w:proofErr w:type="spellStart"/>
            <w:r w:rsidRPr="00A35A2E">
              <w:rPr>
                <w:sz w:val="24"/>
                <w:szCs w:val="24"/>
                <w:lang w:val="uk-UA"/>
              </w:rPr>
              <w:t>пероксидазою</w:t>
            </w:r>
            <w:proofErr w:type="spellEnd"/>
            <w:r w:rsidRPr="00A35A2E">
              <w:rPr>
                <w:sz w:val="24"/>
                <w:szCs w:val="24"/>
                <w:lang w:val="uk-UA"/>
              </w:rPr>
              <w:t>, консервант 0,25% фенол [червоний], 1х1,5 мл;</w:t>
            </w:r>
          </w:p>
          <w:p w14:paraId="5E90F9C9" w14:textId="77777777" w:rsidR="00A35A2E" w:rsidRPr="00A35A2E" w:rsidRDefault="00A35A2E" w:rsidP="00A35A2E">
            <w:pPr>
              <w:pStyle w:val="af2"/>
              <w:tabs>
                <w:tab w:val="left" w:pos="180"/>
              </w:tabs>
              <w:ind w:left="-45"/>
              <w:jc w:val="both"/>
              <w:rPr>
                <w:sz w:val="24"/>
                <w:szCs w:val="24"/>
                <w:lang w:val="uk-UA"/>
              </w:rPr>
            </w:pPr>
            <w:r w:rsidRPr="00A35A2E">
              <w:rPr>
                <w:sz w:val="24"/>
                <w:szCs w:val="24"/>
                <w:lang w:val="uk-UA"/>
              </w:rPr>
              <w:t xml:space="preserve">- позитивний контроль – </w:t>
            </w:r>
            <w:proofErr w:type="spellStart"/>
            <w:r w:rsidRPr="00A35A2E">
              <w:rPr>
                <w:sz w:val="24"/>
                <w:szCs w:val="24"/>
                <w:lang w:val="uk-UA"/>
              </w:rPr>
              <w:t>інактивована</w:t>
            </w:r>
            <w:proofErr w:type="spellEnd"/>
            <w:r w:rsidRPr="00A35A2E">
              <w:rPr>
                <w:sz w:val="24"/>
                <w:szCs w:val="24"/>
                <w:lang w:val="uk-UA"/>
              </w:rPr>
              <w:t xml:space="preserve"> сироватка крові людини, яка містить </w:t>
            </w:r>
            <w:proofErr w:type="spellStart"/>
            <w:r w:rsidRPr="00A35A2E">
              <w:rPr>
                <w:sz w:val="24"/>
                <w:szCs w:val="24"/>
                <w:lang w:val="uk-UA"/>
              </w:rPr>
              <w:t>IgМ</w:t>
            </w:r>
            <w:proofErr w:type="spellEnd"/>
            <w:r w:rsidRPr="00A35A2E">
              <w:rPr>
                <w:sz w:val="24"/>
                <w:szCs w:val="24"/>
                <w:lang w:val="uk-UA"/>
              </w:rPr>
              <w:t xml:space="preserve"> до вірусу краснухи, консервант 0,25% фенол [світло-жовтий]; готовий до використання, 1х0,3 мл;</w:t>
            </w:r>
          </w:p>
          <w:p w14:paraId="7ACB81DC" w14:textId="77777777" w:rsidR="00A35A2E" w:rsidRPr="00A35A2E" w:rsidRDefault="00A35A2E" w:rsidP="00A35A2E">
            <w:pPr>
              <w:pStyle w:val="af2"/>
              <w:tabs>
                <w:tab w:val="left" w:pos="180"/>
              </w:tabs>
              <w:ind w:left="-45"/>
              <w:jc w:val="both"/>
              <w:rPr>
                <w:sz w:val="24"/>
                <w:szCs w:val="24"/>
                <w:lang w:val="uk-UA"/>
              </w:rPr>
            </w:pPr>
            <w:r w:rsidRPr="00A35A2E">
              <w:rPr>
                <w:sz w:val="24"/>
                <w:szCs w:val="24"/>
                <w:lang w:val="uk-UA"/>
              </w:rPr>
              <w:t xml:space="preserve">- негативний контроль - </w:t>
            </w:r>
            <w:proofErr w:type="spellStart"/>
            <w:r w:rsidRPr="00A35A2E">
              <w:rPr>
                <w:sz w:val="24"/>
                <w:szCs w:val="24"/>
                <w:lang w:val="uk-UA"/>
              </w:rPr>
              <w:t>інактивована</w:t>
            </w:r>
            <w:proofErr w:type="spellEnd"/>
            <w:r w:rsidRPr="00A35A2E">
              <w:rPr>
                <w:sz w:val="24"/>
                <w:szCs w:val="24"/>
                <w:lang w:val="uk-UA"/>
              </w:rPr>
              <w:t xml:space="preserve"> сироватка крові людини, яка не містить </w:t>
            </w:r>
            <w:proofErr w:type="spellStart"/>
            <w:r w:rsidRPr="00A35A2E">
              <w:rPr>
                <w:sz w:val="24"/>
                <w:szCs w:val="24"/>
                <w:lang w:val="uk-UA"/>
              </w:rPr>
              <w:t>HВsAg</w:t>
            </w:r>
            <w:proofErr w:type="spellEnd"/>
            <w:r w:rsidRPr="00A35A2E">
              <w:rPr>
                <w:sz w:val="24"/>
                <w:szCs w:val="24"/>
                <w:lang w:val="uk-UA"/>
              </w:rPr>
              <w:t xml:space="preserve">, антиген р24 ВІЛ-1, антитіла до вірусу краснухи, ВІЛ-1/2 і вірусу гепатиту С і </w:t>
            </w:r>
            <w:proofErr w:type="spellStart"/>
            <w:r w:rsidRPr="00A35A2E">
              <w:rPr>
                <w:sz w:val="24"/>
                <w:szCs w:val="24"/>
                <w:lang w:val="uk-UA"/>
              </w:rPr>
              <w:t>T.pallidum</w:t>
            </w:r>
            <w:proofErr w:type="spellEnd"/>
            <w:r w:rsidRPr="00A35A2E">
              <w:rPr>
                <w:sz w:val="24"/>
                <w:szCs w:val="24"/>
                <w:lang w:val="uk-UA"/>
              </w:rPr>
              <w:t>. Консерванти: 0,2% ProClinТМ300 і 0,099% азид натрію [світло-жовтий]; готовий до використання, 1х0,4 мл;</w:t>
            </w:r>
          </w:p>
          <w:p w14:paraId="6C41E010" w14:textId="77777777" w:rsidR="00A35A2E" w:rsidRPr="00A35A2E" w:rsidRDefault="00A35A2E" w:rsidP="00A35A2E">
            <w:pPr>
              <w:pStyle w:val="af2"/>
              <w:tabs>
                <w:tab w:val="left" w:pos="180"/>
              </w:tabs>
              <w:ind w:left="-45"/>
              <w:jc w:val="both"/>
              <w:rPr>
                <w:sz w:val="24"/>
                <w:szCs w:val="24"/>
                <w:lang w:val="uk-UA"/>
              </w:rPr>
            </w:pPr>
            <w:r w:rsidRPr="00A35A2E">
              <w:rPr>
                <w:sz w:val="24"/>
                <w:szCs w:val="24"/>
                <w:lang w:val="uk-UA"/>
              </w:rPr>
              <w:t>- концентрат розчину для промивання (26х) - концентрат сольового буферу з детергентом [безбарвний, допускається розшарування та випадіння кристалічного осаду, що розчиняється при нагріванні], 1х80 мл;</w:t>
            </w:r>
          </w:p>
          <w:p w14:paraId="363DAB7E" w14:textId="77777777" w:rsidR="00A35A2E" w:rsidRPr="00A35A2E" w:rsidRDefault="00A35A2E" w:rsidP="00A35A2E">
            <w:pPr>
              <w:pStyle w:val="af2"/>
              <w:tabs>
                <w:tab w:val="left" w:pos="180"/>
              </w:tabs>
              <w:ind w:left="-45"/>
              <w:jc w:val="both"/>
              <w:rPr>
                <w:sz w:val="24"/>
                <w:szCs w:val="24"/>
                <w:lang w:val="uk-UA"/>
              </w:rPr>
            </w:pPr>
            <w:r w:rsidRPr="00A35A2E">
              <w:rPr>
                <w:sz w:val="24"/>
                <w:szCs w:val="24"/>
                <w:lang w:val="uk-UA"/>
              </w:rPr>
              <w:t>- розчин для розведення сироваток - білково-сольовий буфер що містить детергент, блок-компоненти і консервант 0,4% ProClinТМ300 [фіолетовий]; готовий до використання, 1х60 мл;</w:t>
            </w:r>
          </w:p>
          <w:p w14:paraId="76E8C6FA" w14:textId="77777777" w:rsidR="00A35A2E" w:rsidRPr="00A35A2E" w:rsidRDefault="00A35A2E" w:rsidP="00A35A2E">
            <w:pPr>
              <w:pStyle w:val="af2"/>
              <w:tabs>
                <w:tab w:val="left" w:pos="180"/>
              </w:tabs>
              <w:ind w:left="-45"/>
              <w:jc w:val="both"/>
              <w:rPr>
                <w:sz w:val="24"/>
                <w:szCs w:val="24"/>
                <w:lang w:val="uk-UA"/>
              </w:rPr>
            </w:pPr>
            <w:r w:rsidRPr="00A35A2E">
              <w:rPr>
                <w:sz w:val="24"/>
                <w:szCs w:val="24"/>
                <w:lang w:val="uk-UA"/>
              </w:rPr>
              <w:lastRenderedPageBreak/>
              <w:t xml:space="preserve">- розчин для розведення </w:t>
            </w:r>
            <w:proofErr w:type="spellStart"/>
            <w:r w:rsidRPr="00A35A2E">
              <w:rPr>
                <w:sz w:val="24"/>
                <w:szCs w:val="24"/>
                <w:lang w:val="uk-UA"/>
              </w:rPr>
              <w:t>кон’югату</w:t>
            </w:r>
            <w:proofErr w:type="spellEnd"/>
            <w:r w:rsidRPr="00A35A2E">
              <w:rPr>
                <w:sz w:val="24"/>
                <w:szCs w:val="24"/>
                <w:lang w:val="uk-UA"/>
              </w:rPr>
              <w:t xml:space="preserve"> - білково-сольовий буфер що містить детергент, блок-компоненти і консервант 0,4% ProClinТМ300 [червоний]; готовий до використання, 1х15 мл;</w:t>
            </w:r>
          </w:p>
          <w:p w14:paraId="5B266C97" w14:textId="77777777" w:rsidR="00A35A2E" w:rsidRPr="00A35A2E" w:rsidRDefault="00A35A2E" w:rsidP="00A35A2E">
            <w:pPr>
              <w:pStyle w:val="af2"/>
              <w:tabs>
                <w:tab w:val="left" w:pos="180"/>
              </w:tabs>
              <w:ind w:left="-45"/>
              <w:jc w:val="both"/>
              <w:rPr>
                <w:sz w:val="24"/>
                <w:szCs w:val="24"/>
                <w:lang w:val="uk-UA"/>
              </w:rPr>
            </w:pPr>
            <w:r w:rsidRPr="00A35A2E">
              <w:rPr>
                <w:sz w:val="24"/>
                <w:szCs w:val="24"/>
                <w:lang w:val="uk-UA"/>
              </w:rPr>
              <w:t>- ТМБ – субстрат - 3,3’,5,5’-тетраметилбензидин в розчині, що містить перекис водню [безбарвний]; готовий до використання, 1х12 мл;</w:t>
            </w:r>
          </w:p>
          <w:p w14:paraId="6C20BBCA" w14:textId="77777777" w:rsidR="00A35A2E" w:rsidRPr="00A35A2E" w:rsidRDefault="00A35A2E" w:rsidP="00A35A2E">
            <w:pPr>
              <w:pStyle w:val="af2"/>
              <w:tabs>
                <w:tab w:val="left" w:pos="180"/>
              </w:tabs>
              <w:ind w:left="-45"/>
              <w:jc w:val="both"/>
              <w:rPr>
                <w:sz w:val="24"/>
                <w:szCs w:val="24"/>
                <w:lang w:val="uk-UA"/>
              </w:rPr>
            </w:pPr>
            <w:r w:rsidRPr="00A35A2E">
              <w:rPr>
                <w:sz w:val="24"/>
                <w:szCs w:val="24"/>
                <w:lang w:val="uk-UA"/>
              </w:rPr>
              <w:t>- стоп-реагент - розчин сірчаної кислоти [безбарвний]; готовий до використання, 1х14 мл;</w:t>
            </w:r>
          </w:p>
          <w:p w14:paraId="3ED1138B" w14:textId="77777777" w:rsidR="00A35A2E" w:rsidRPr="00A35A2E" w:rsidRDefault="00A35A2E" w:rsidP="00A35A2E">
            <w:pPr>
              <w:pStyle w:val="af2"/>
              <w:tabs>
                <w:tab w:val="left" w:pos="180"/>
              </w:tabs>
              <w:ind w:left="-45"/>
              <w:jc w:val="both"/>
              <w:rPr>
                <w:sz w:val="24"/>
                <w:szCs w:val="24"/>
                <w:lang w:val="uk-UA"/>
              </w:rPr>
            </w:pPr>
            <w:r w:rsidRPr="00A35A2E">
              <w:rPr>
                <w:sz w:val="24"/>
                <w:szCs w:val="24"/>
                <w:lang w:val="uk-UA"/>
              </w:rPr>
              <w:t>- клейка плівка – 3 шт.;</w:t>
            </w:r>
          </w:p>
          <w:p w14:paraId="3150BCC8" w14:textId="3211228E" w:rsidR="00A35A2E" w:rsidRPr="00A35A2E" w:rsidRDefault="00A35A2E" w:rsidP="00A35A2E">
            <w:pPr>
              <w:pStyle w:val="af2"/>
              <w:tabs>
                <w:tab w:val="left" w:pos="180"/>
              </w:tabs>
              <w:ind w:left="-45"/>
              <w:jc w:val="both"/>
              <w:rPr>
                <w:sz w:val="24"/>
                <w:szCs w:val="24"/>
                <w:lang w:val="uk-UA"/>
              </w:rPr>
            </w:pPr>
            <w:r w:rsidRPr="00A35A2E">
              <w:rPr>
                <w:sz w:val="24"/>
                <w:szCs w:val="24"/>
                <w:lang w:val="uk-UA"/>
              </w:rPr>
              <w:t>- інструкція з використання – 1 шт.</w:t>
            </w:r>
          </w:p>
        </w:tc>
        <w:tc>
          <w:tcPr>
            <w:tcW w:w="1662" w:type="dxa"/>
            <w:tcBorders>
              <w:top w:val="single" w:sz="4" w:space="0" w:color="auto"/>
              <w:left w:val="single" w:sz="4" w:space="0" w:color="auto"/>
              <w:bottom w:val="single" w:sz="4" w:space="0" w:color="auto"/>
              <w:right w:val="single" w:sz="4" w:space="0" w:color="auto"/>
            </w:tcBorders>
            <w:vAlign w:val="center"/>
          </w:tcPr>
          <w:p w14:paraId="0167131C" w14:textId="3B25E137" w:rsidR="00A35A2E" w:rsidRDefault="00A35A2E" w:rsidP="00A35A2E">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lastRenderedPageBreak/>
              <w:t>штука</w:t>
            </w:r>
          </w:p>
        </w:tc>
        <w:tc>
          <w:tcPr>
            <w:tcW w:w="1276" w:type="dxa"/>
            <w:tcBorders>
              <w:top w:val="single" w:sz="4" w:space="0" w:color="auto"/>
              <w:left w:val="single" w:sz="4" w:space="0" w:color="auto"/>
              <w:bottom w:val="single" w:sz="4" w:space="0" w:color="auto"/>
              <w:right w:val="single" w:sz="4" w:space="0" w:color="auto"/>
            </w:tcBorders>
            <w:noWrap/>
            <w:vAlign w:val="center"/>
          </w:tcPr>
          <w:p w14:paraId="6A54D377" w14:textId="373DBBA5" w:rsidR="00A35A2E" w:rsidRDefault="00A35A2E" w:rsidP="00A35A2E">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2</w:t>
            </w:r>
          </w:p>
        </w:tc>
      </w:tr>
    </w:tbl>
    <w:p w14:paraId="6BBE021F" w14:textId="77777777" w:rsidR="002833C6" w:rsidRDefault="002833C6" w:rsidP="002833C6">
      <w:pPr>
        <w:spacing w:after="0" w:line="240" w:lineRule="auto"/>
        <w:ind w:firstLine="709"/>
        <w:jc w:val="both"/>
        <w:rPr>
          <w:rFonts w:ascii="Times New Roman" w:eastAsia="Times New Roman" w:hAnsi="Times New Roman" w:cs="Times New Roman"/>
          <w:color w:val="000000"/>
          <w:sz w:val="24"/>
          <w:szCs w:val="24"/>
        </w:rPr>
      </w:pPr>
    </w:p>
    <w:p w14:paraId="73644649" w14:textId="77777777" w:rsidR="002833C6" w:rsidRDefault="002833C6" w:rsidP="002833C6">
      <w:pPr>
        <w:spacing w:after="0" w:line="240" w:lineRule="auto"/>
        <w:ind w:firstLine="709"/>
        <w:jc w:val="both"/>
        <w:rPr>
          <w:rFonts w:ascii="Times New Roman" w:hAnsi="Times New Roman"/>
          <w:sz w:val="24"/>
          <w:szCs w:val="24"/>
        </w:rPr>
      </w:pPr>
      <w:r>
        <w:rPr>
          <w:rFonts w:ascii="Times New Roman" w:hAnsi="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bookmarkEnd w:id="10"/>
    <w:p w14:paraId="68E9556E" w14:textId="77777777" w:rsidR="002833C6" w:rsidRDefault="002833C6" w:rsidP="002833C6">
      <w:pPr>
        <w:spacing w:after="0" w:line="240" w:lineRule="auto"/>
        <w:ind w:firstLine="709"/>
        <w:jc w:val="both"/>
        <w:rPr>
          <w:rFonts w:ascii="Times New Roman" w:hAnsi="Times New Roman"/>
          <w:sz w:val="24"/>
          <w:szCs w:val="24"/>
        </w:rPr>
      </w:pPr>
      <w:r>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b/>
          <w:bCs/>
          <w:color w:val="000000"/>
          <w:sz w:val="24"/>
          <w:szCs w:val="24"/>
        </w:rPr>
        <w:t xml:space="preserve"> «або еквівалент», </w:t>
      </w:r>
      <w:r>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5A7F40FD" w14:textId="77777777" w:rsidR="002833C6" w:rsidRDefault="002833C6" w:rsidP="002833C6">
      <w:pPr>
        <w:spacing w:after="0" w:line="240" w:lineRule="auto"/>
        <w:ind w:firstLine="709"/>
        <w:jc w:val="both"/>
        <w:rPr>
          <w:rFonts w:ascii="Times New Roman" w:hAnsi="Times New Roman"/>
          <w:sz w:val="24"/>
          <w:szCs w:val="24"/>
        </w:rPr>
      </w:pPr>
      <w:r>
        <w:rPr>
          <w:rFonts w:ascii="Times New Roman" w:hAnsi="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Pr>
          <w:rFonts w:ascii="Times New Roman" w:hAnsi="Times New Roman"/>
          <w:color w:val="000000"/>
          <w:sz w:val="24"/>
          <w:szCs w:val="24"/>
          <w:shd w:val="clear" w:color="auto" w:fill="FFFFFF"/>
        </w:rPr>
        <w:t xml:space="preserve"> товару</w:t>
      </w:r>
      <w:r>
        <w:rPr>
          <w:rFonts w:ascii="Times New Roman" w:hAnsi="Times New Roman"/>
          <w:color w:val="000000"/>
          <w:sz w:val="24"/>
          <w:szCs w:val="24"/>
        </w:rPr>
        <w:t xml:space="preserve"> (зокрема гарантійний лист) повної відповідності технічних характеристик запропонованого товару.</w:t>
      </w:r>
      <w:r>
        <w:rPr>
          <w:color w:val="000000"/>
        </w:rPr>
        <w:t> </w:t>
      </w:r>
    </w:p>
    <w:p w14:paraId="5EED168E" w14:textId="77777777" w:rsidR="002833C6" w:rsidRDefault="002833C6" w:rsidP="002833C6">
      <w:pPr>
        <w:spacing w:after="0" w:line="240" w:lineRule="auto"/>
        <w:ind w:firstLine="709"/>
        <w:jc w:val="center"/>
        <w:rPr>
          <w:rFonts w:ascii="Times New Roman" w:hAnsi="Times New Roman"/>
          <w:sz w:val="24"/>
          <w:szCs w:val="24"/>
        </w:rPr>
      </w:pPr>
      <w:r>
        <w:rPr>
          <w:rFonts w:ascii="Times New Roman" w:hAnsi="Times New Roman"/>
          <w:b/>
          <w:bCs/>
          <w:color w:val="000000"/>
          <w:sz w:val="24"/>
          <w:szCs w:val="24"/>
        </w:rPr>
        <w:t>Загальні вимоги до предмету закупівлі:</w:t>
      </w:r>
    </w:p>
    <w:p w14:paraId="48872DF6" w14:textId="77777777" w:rsidR="002833C6" w:rsidRDefault="002833C6" w:rsidP="002833C6">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04FB112F" w14:textId="77777777" w:rsidR="002833C6" w:rsidRDefault="002833C6" w:rsidP="002833C6">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2ECEF13F" w14:textId="77777777" w:rsidR="002833C6" w:rsidRDefault="002833C6" w:rsidP="002833C6">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Термін придатності товару на дату його поставки Замовнику повинен становити не менше  </w:t>
      </w:r>
      <w:r>
        <w:rPr>
          <w:rFonts w:ascii="Times New Roman" w:hAnsi="Times New Roman"/>
          <w:color w:val="000000" w:themeColor="text1"/>
          <w:sz w:val="24"/>
          <w:szCs w:val="24"/>
        </w:rPr>
        <w:t xml:space="preserve">75% загального </w:t>
      </w:r>
      <w:r>
        <w:rPr>
          <w:rFonts w:ascii="Times New Roman" w:hAnsi="Times New Roman"/>
          <w:color w:val="000000"/>
          <w:sz w:val="24"/>
          <w:szCs w:val="24"/>
        </w:rPr>
        <w:t>терміну придатності товару.</w:t>
      </w:r>
    </w:p>
    <w:p w14:paraId="5409C811" w14:textId="77777777" w:rsidR="002833C6" w:rsidRDefault="002833C6" w:rsidP="002833C6">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164D0746" w14:textId="77777777" w:rsidR="002833C6" w:rsidRDefault="002833C6" w:rsidP="002833C6">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sz w:val="24"/>
          <w:szCs w:val="24"/>
        </w:rPr>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м. Київ, вул. Ярославська, 41.</w:t>
      </w:r>
      <w:r>
        <w:rPr>
          <w:rFonts w:ascii="Times New Roman" w:hAnsi="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241CCCC4" w14:textId="77777777" w:rsidR="002833C6" w:rsidRDefault="002833C6" w:rsidP="002833C6">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w:t>
      </w:r>
      <w:r>
        <w:rPr>
          <w:rFonts w:ascii="Times New Roman" w:hAnsi="Times New Roman"/>
          <w:color w:val="000000"/>
          <w:sz w:val="24"/>
          <w:szCs w:val="24"/>
        </w:rPr>
        <w:lastRenderedPageBreak/>
        <w:t>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7FE847DA" w14:textId="77777777" w:rsidR="002833C6" w:rsidRDefault="002833C6" w:rsidP="002833C6">
      <w:pPr>
        <w:spacing w:after="0" w:line="240" w:lineRule="auto"/>
        <w:ind w:firstLine="709"/>
        <w:jc w:val="both"/>
        <w:rPr>
          <w:rFonts w:ascii="Times New Roman" w:hAnsi="Times New Roman"/>
          <w:sz w:val="24"/>
          <w:szCs w:val="24"/>
        </w:rPr>
      </w:pPr>
      <w:r>
        <w:rPr>
          <w:rFonts w:ascii="Times New Roman" w:hAnsi="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0D196F6F" w14:textId="77777777" w:rsidR="002833C6" w:rsidRDefault="002833C6" w:rsidP="002833C6">
      <w:pPr>
        <w:spacing w:after="0" w:line="240" w:lineRule="auto"/>
        <w:ind w:firstLine="709"/>
        <w:jc w:val="both"/>
        <w:rPr>
          <w:rFonts w:ascii="Times New Roman" w:hAnsi="Times New Roman"/>
          <w:sz w:val="24"/>
          <w:szCs w:val="24"/>
        </w:rPr>
      </w:pPr>
      <w:r>
        <w:rPr>
          <w:rFonts w:ascii="Times New Roman" w:hAnsi="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23D4A4E8" w14:textId="77777777" w:rsidR="002833C6" w:rsidRDefault="002833C6" w:rsidP="002833C6">
      <w:pPr>
        <w:spacing w:after="0" w:line="240" w:lineRule="auto"/>
        <w:ind w:firstLine="709"/>
        <w:jc w:val="both"/>
        <w:rPr>
          <w:rFonts w:ascii="Times New Roman" w:hAnsi="Times New Roman"/>
          <w:sz w:val="24"/>
          <w:szCs w:val="24"/>
        </w:rPr>
      </w:pPr>
      <w:r>
        <w:rPr>
          <w:rFonts w:ascii="Times New Roman" w:hAnsi="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5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1700"/>
        <w:gridCol w:w="1416"/>
        <w:gridCol w:w="1417"/>
        <w:gridCol w:w="1700"/>
        <w:gridCol w:w="1558"/>
        <w:gridCol w:w="1134"/>
        <w:gridCol w:w="1134"/>
        <w:gridCol w:w="1700"/>
      </w:tblGrid>
      <w:tr w:rsidR="002833C6" w14:paraId="749C37DD" w14:textId="77777777" w:rsidTr="002833C6">
        <w:trPr>
          <w:trHeight w:val="418"/>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2FC718DF" w14:textId="77777777" w:rsidR="002833C6" w:rsidRDefault="002833C6">
            <w:pPr>
              <w:spacing w:after="0"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w:t>
            </w:r>
          </w:p>
          <w:p w14:paraId="0411EC85"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з/п</w:t>
            </w:r>
          </w:p>
        </w:tc>
        <w:tc>
          <w:tcPr>
            <w:tcW w:w="6663" w:type="dxa"/>
            <w:gridSpan w:val="4"/>
            <w:tcBorders>
              <w:top w:val="single" w:sz="4" w:space="0" w:color="000000"/>
              <w:left w:val="single" w:sz="4" w:space="0" w:color="000000"/>
              <w:bottom w:val="single" w:sz="4" w:space="0" w:color="000000"/>
              <w:right w:val="single" w:sz="4" w:space="0" w:color="000000"/>
            </w:tcBorders>
            <w:hideMark/>
          </w:tcPr>
          <w:p w14:paraId="3EAB6510" w14:textId="77777777" w:rsidR="002833C6" w:rsidRDefault="002833C6">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5050D9DF"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документації</w:t>
            </w:r>
            <w:proofErr w:type="spellEnd"/>
          </w:p>
        </w:tc>
        <w:tc>
          <w:tcPr>
            <w:tcW w:w="5528" w:type="dxa"/>
            <w:gridSpan w:val="4"/>
            <w:tcBorders>
              <w:top w:val="single" w:sz="4" w:space="0" w:color="000000"/>
              <w:left w:val="single" w:sz="4" w:space="0" w:color="000000"/>
              <w:bottom w:val="single" w:sz="4" w:space="0" w:color="000000"/>
              <w:right w:val="single" w:sz="4" w:space="0" w:color="000000"/>
            </w:tcBorders>
            <w:hideMark/>
          </w:tcPr>
          <w:p w14:paraId="48C32FA8" w14:textId="77777777" w:rsidR="002833C6" w:rsidRDefault="002833C6">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03080C3D"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пропозиції</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66CA2938" w14:textId="77777777" w:rsidR="002833C6" w:rsidRDefault="002833C6">
            <w:pPr>
              <w:spacing w:line="240" w:lineRule="auto"/>
              <w:ind w:left="-243" w:right="-245"/>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Відповідність</w:t>
            </w:r>
            <w:proofErr w:type="spellEnd"/>
          </w:p>
        </w:tc>
      </w:tr>
      <w:tr w:rsidR="002833C6" w14:paraId="580C74BC" w14:textId="77777777" w:rsidTr="002833C6">
        <w:trPr>
          <w:trHeight w:val="61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818070F" w14:textId="77777777" w:rsidR="002833C6" w:rsidRDefault="002833C6">
            <w:pPr>
              <w:spacing w:after="0" w:line="256" w:lineRule="auto"/>
              <w:rPr>
                <w:rFonts w:ascii="Times New Roman" w:eastAsia="Times New Roman" w:hAnsi="Times New Roman" w:cs="Times New Roman"/>
                <w:color w:val="000000"/>
                <w:sz w:val="20"/>
                <w:szCs w:val="20"/>
                <w:lang w:val="ru-RU"/>
              </w:rPr>
            </w:pPr>
          </w:p>
        </w:tc>
        <w:tc>
          <w:tcPr>
            <w:tcW w:w="2127" w:type="dxa"/>
            <w:tcBorders>
              <w:top w:val="single" w:sz="4" w:space="0" w:color="000000"/>
              <w:left w:val="single" w:sz="4" w:space="0" w:color="000000"/>
              <w:bottom w:val="single" w:sz="4" w:space="0" w:color="000000"/>
              <w:right w:val="single" w:sz="4" w:space="0" w:color="000000"/>
            </w:tcBorders>
            <w:hideMark/>
          </w:tcPr>
          <w:p w14:paraId="3CD381F9"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701" w:type="dxa"/>
            <w:tcBorders>
              <w:top w:val="single" w:sz="4" w:space="0" w:color="000000"/>
              <w:left w:val="single" w:sz="4" w:space="0" w:color="000000"/>
              <w:bottom w:val="single" w:sz="4" w:space="0" w:color="000000"/>
              <w:right w:val="single" w:sz="4" w:space="0" w:color="000000"/>
            </w:tcBorders>
            <w:hideMark/>
          </w:tcPr>
          <w:p w14:paraId="192DF7CA"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417" w:type="dxa"/>
            <w:tcBorders>
              <w:top w:val="single" w:sz="4" w:space="0" w:color="000000"/>
              <w:left w:val="single" w:sz="4" w:space="0" w:color="000000"/>
              <w:bottom w:val="single" w:sz="4" w:space="0" w:color="000000"/>
              <w:right w:val="single" w:sz="4" w:space="0" w:color="000000"/>
            </w:tcBorders>
            <w:hideMark/>
          </w:tcPr>
          <w:p w14:paraId="1387BB0E" w14:textId="77777777" w:rsidR="002833C6" w:rsidRDefault="002833C6">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591FC42D" w14:textId="77777777" w:rsidR="002833C6" w:rsidRDefault="002833C6">
            <w:pPr>
              <w:spacing w:line="240" w:lineRule="auto"/>
              <w:ind w:right="-108" w:hanging="11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32B5E61D"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0749B25E"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559" w:type="dxa"/>
            <w:tcBorders>
              <w:top w:val="single" w:sz="4" w:space="0" w:color="000000"/>
              <w:left w:val="single" w:sz="4" w:space="0" w:color="000000"/>
              <w:bottom w:val="single" w:sz="4" w:space="0" w:color="000000"/>
              <w:right w:val="single" w:sz="4" w:space="0" w:color="000000"/>
            </w:tcBorders>
            <w:hideMark/>
          </w:tcPr>
          <w:p w14:paraId="314C6CBB" w14:textId="77777777" w:rsidR="002833C6" w:rsidRDefault="002833C6">
            <w:pPr>
              <w:spacing w:line="240" w:lineRule="auto"/>
              <w:ind w:left="-107" w:right="-108" w:firstLine="107"/>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5BF41EB2" w14:textId="77777777" w:rsidR="002833C6" w:rsidRDefault="002833C6">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3F4A678F"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2473AB13" w14:textId="77777777" w:rsidR="002833C6" w:rsidRDefault="002833C6">
            <w:pPr>
              <w:spacing w:line="240" w:lineRule="auto"/>
              <w:ind w:right="-108" w:hanging="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0476AE61"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
        </w:tc>
      </w:tr>
      <w:tr w:rsidR="002833C6" w14:paraId="25C0E575" w14:textId="77777777" w:rsidTr="002833C6">
        <w:trPr>
          <w:trHeight w:val="196"/>
        </w:trPr>
        <w:tc>
          <w:tcPr>
            <w:tcW w:w="709" w:type="dxa"/>
            <w:tcBorders>
              <w:top w:val="single" w:sz="4" w:space="0" w:color="000000"/>
              <w:left w:val="single" w:sz="4" w:space="0" w:color="000000"/>
              <w:bottom w:val="single" w:sz="4" w:space="0" w:color="000000"/>
              <w:right w:val="single" w:sz="4" w:space="0" w:color="000000"/>
            </w:tcBorders>
            <w:hideMark/>
          </w:tcPr>
          <w:p w14:paraId="70E744A8"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w:t>
            </w:r>
          </w:p>
        </w:tc>
        <w:tc>
          <w:tcPr>
            <w:tcW w:w="2127" w:type="dxa"/>
            <w:tcBorders>
              <w:top w:val="single" w:sz="4" w:space="0" w:color="000000"/>
              <w:left w:val="single" w:sz="4" w:space="0" w:color="000000"/>
              <w:bottom w:val="single" w:sz="4" w:space="0" w:color="000000"/>
              <w:right w:val="single" w:sz="4" w:space="0" w:color="000000"/>
            </w:tcBorders>
          </w:tcPr>
          <w:p w14:paraId="7341E49A" w14:textId="77777777" w:rsidR="002833C6" w:rsidRDefault="002833C6">
            <w:pPr>
              <w:spacing w:line="240" w:lineRule="auto"/>
              <w:ind w:right="-108"/>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41EBE6A6"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p>
        </w:tc>
        <w:tc>
          <w:tcPr>
            <w:tcW w:w="1417" w:type="dxa"/>
            <w:tcBorders>
              <w:top w:val="single" w:sz="4" w:space="0" w:color="000000"/>
              <w:left w:val="single" w:sz="4" w:space="0" w:color="000000"/>
              <w:bottom w:val="single" w:sz="4" w:space="0" w:color="000000"/>
              <w:right w:val="single" w:sz="4" w:space="0" w:color="000000"/>
            </w:tcBorders>
          </w:tcPr>
          <w:p w14:paraId="11FC4E24"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p>
        </w:tc>
        <w:tc>
          <w:tcPr>
            <w:tcW w:w="1418" w:type="dxa"/>
            <w:tcBorders>
              <w:top w:val="single" w:sz="4" w:space="0" w:color="000000"/>
              <w:left w:val="single" w:sz="4" w:space="0" w:color="000000"/>
              <w:bottom w:val="single" w:sz="4" w:space="0" w:color="000000"/>
              <w:right w:val="single" w:sz="4" w:space="0" w:color="000000"/>
            </w:tcBorders>
          </w:tcPr>
          <w:p w14:paraId="174E7AC5"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38C89A2E"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Pr>
          <w:p w14:paraId="02CF9C8C"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71B5656C"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5700D3C6"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55C9474B"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
        </w:tc>
      </w:tr>
    </w:tbl>
    <w:p w14:paraId="742F91D7" w14:textId="77777777" w:rsidR="002833C6" w:rsidRDefault="002833C6" w:rsidP="002833C6">
      <w:pPr>
        <w:tabs>
          <w:tab w:val="left" w:pos="5245"/>
        </w:tabs>
        <w:spacing w:after="0"/>
        <w:ind w:firstLine="709"/>
        <w:jc w:val="both"/>
        <w:rPr>
          <w:rFonts w:ascii="Times New Roman" w:eastAsia="Times New Roman" w:hAnsi="Times New Roman" w:cs="Times New Roman"/>
          <w:sz w:val="24"/>
          <w:szCs w:val="24"/>
          <w:lang w:eastAsia="de-DE"/>
        </w:rPr>
      </w:pPr>
      <w:r>
        <w:rPr>
          <w:rFonts w:ascii="Times New Roman" w:hAnsi="Times New Roman"/>
          <w:b/>
          <w:sz w:val="24"/>
          <w:szCs w:val="24"/>
        </w:rPr>
        <w:t>На запропонований товар потрібно надати  наступні документи:</w:t>
      </w:r>
    </w:p>
    <w:p w14:paraId="5FFAEB3A" w14:textId="77777777" w:rsidR="002833C6" w:rsidRDefault="002833C6" w:rsidP="002833C6">
      <w:pPr>
        <w:pStyle w:val="aff2"/>
        <w:spacing w:before="0" w:beforeAutospacing="0" w:after="0" w:afterAutospacing="0"/>
        <w:ind w:left="142" w:firstLine="567"/>
        <w:jc w:val="both"/>
      </w:pPr>
      <w:r>
        <w:rPr>
          <w:color w:val="000000"/>
          <w:shd w:val="clear" w:color="auto" w:fill="FFFFFF"/>
        </w:rPr>
        <w:t xml:space="preserve">1. Предмет закупівлі (або його складова у випадку, якщо така складова входить до комплекту предмета закупівлі та є окремим медичним виробом) є медичним виробом або допоміжним засобом до нього у значенні Технічного регламенту, затвердженого Постановою КМУ від 02.10.2013 р. № 754 «Про затвердження Технічного регламенту щодо медичних виробів для діагностики </w:t>
      </w:r>
      <w:proofErr w:type="spellStart"/>
      <w:r>
        <w:rPr>
          <w:color w:val="000000"/>
          <w:shd w:val="clear" w:color="auto" w:fill="FFFFFF"/>
        </w:rPr>
        <w:t>in</w:t>
      </w:r>
      <w:proofErr w:type="spellEnd"/>
      <w:r>
        <w:rPr>
          <w:color w:val="000000"/>
          <w:shd w:val="clear" w:color="auto" w:fill="FFFFFF"/>
        </w:rPr>
        <w:t xml:space="preserve"> </w:t>
      </w:r>
      <w:proofErr w:type="spellStart"/>
      <w:r>
        <w:rPr>
          <w:color w:val="000000"/>
          <w:shd w:val="clear" w:color="auto" w:fill="FFFFFF"/>
        </w:rPr>
        <w:t>vitro</w:t>
      </w:r>
      <w:proofErr w:type="spellEnd"/>
      <w:r>
        <w:rPr>
          <w:color w:val="000000"/>
          <w:shd w:val="clear" w:color="auto" w:fill="FFFFFF"/>
        </w:rPr>
        <w:t>», Учасник має надати:</w:t>
      </w:r>
    </w:p>
    <w:p w14:paraId="381EEF4E" w14:textId="77777777" w:rsidR="002833C6" w:rsidRDefault="002833C6" w:rsidP="002833C6">
      <w:pPr>
        <w:pStyle w:val="aff2"/>
        <w:spacing w:before="0" w:beforeAutospacing="0" w:after="0" w:afterAutospacing="0"/>
        <w:ind w:left="142" w:firstLine="567"/>
        <w:jc w:val="both"/>
        <w:rPr>
          <w:lang w:eastAsia="en-US"/>
        </w:rPr>
      </w:pPr>
      <w:r>
        <w:rPr>
          <w:color w:val="000000"/>
          <w:shd w:val="clear" w:color="auto" w:fill="FFFFFF"/>
        </w:rPr>
        <w:t>1.1. Копію декларації про відповідність запропонованого товару вимогам відповідного Технічного регламенту;</w:t>
      </w:r>
    </w:p>
    <w:p w14:paraId="15CF5802" w14:textId="77777777" w:rsidR="002833C6" w:rsidRDefault="002833C6" w:rsidP="002833C6">
      <w:pPr>
        <w:pStyle w:val="aff2"/>
        <w:spacing w:before="0" w:beforeAutospacing="0" w:after="0" w:afterAutospacing="0"/>
        <w:ind w:left="142" w:firstLine="567"/>
        <w:jc w:val="both"/>
      </w:pPr>
      <w:r>
        <w:rPr>
          <w:color w:val="000000"/>
          <w:shd w:val="clear" w:color="auto" w:fill="FFFFFF"/>
        </w:rPr>
        <w:t>або</w:t>
      </w:r>
    </w:p>
    <w:p w14:paraId="4E7001F1" w14:textId="77777777" w:rsidR="002833C6" w:rsidRDefault="002833C6" w:rsidP="002833C6">
      <w:pPr>
        <w:pStyle w:val="aff2"/>
        <w:spacing w:before="0" w:beforeAutospacing="0" w:after="0" w:afterAutospacing="0"/>
        <w:ind w:left="142" w:firstLine="567"/>
        <w:jc w:val="both"/>
      </w:pPr>
      <w:r>
        <w:rPr>
          <w:color w:val="000000"/>
          <w:shd w:val="clear" w:color="auto" w:fill="FFFFFF"/>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Pr>
          <w:color w:val="000000"/>
          <w:shd w:val="clear" w:color="auto" w:fill="FFFFFF"/>
        </w:rPr>
        <w:t>перевипуску</w:t>
      </w:r>
      <w:proofErr w:type="spellEnd"/>
      <w:r>
        <w:rPr>
          <w:color w:val="000000"/>
          <w:shd w:val="clear" w:color="auto" w:fill="FFFFFF"/>
        </w:rPr>
        <w:t xml:space="preserve"> тощо, які були внесені до такого сертифікату.</w:t>
      </w:r>
    </w:p>
    <w:p w14:paraId="3A0763C0" w14:textId="77777777" w:rsidR="002833C6" w:rsidRDefault="002833C6" w:rsidP="002833C6">
      <w:pPr>
        <w:pStyle w:val="aff2"/>
        <w:spacing w:before="0" w:beforeAutospacing="0" w:after="0" w:afterAutospacing="0"/>
        <w:ind w:left="142" w:firstLine="567"/>
        <w:jc w:val="both"/>
      </w:pPr>
      <w:r>
        <w:rPr>
          <w:color w:val="000000"/>
          <w:shd w:val="clear" w:color="auto" w:fill="FFFFFF"/>
        </w:rPr>
        <w:t>2. Документ, що підтверджує якість товару, виданий його виробником</w:t>
      </w:r>
      <w:r>
        <w:rPr>
          <w:color w:val="000000"/>
          <w:sz w:val="22"/>
          <w:szCs w:val="22"/>
        </w:rPr>
        <w:t xml:space="preserve"> </w:t>
      </w:r>
      <w:r>
        <w:rPr>
          <w:color w:val="000000"/>
          <w:shd w:val="clear" w:color="auto" w:fill="FFFFFF"/>
        </w:rPr>
        <w:t xml:space="preserve">(сертифікат якості, або сертифікат аналізу, або інший документ) або документ, що підтверджує якість товару, виданий виробнику </w:t>
      </w:r>
      <w:r>
        <w:rPr>
          <w:color w:val="000000"/>
        </w:rPr>
        <w:t>або офіційному представнику</w:t>
      </w:r>
      <w:r>
        <w:rPr>
          <w:color w:val="000000"/>
          <w:shd w:val="clear" w:color="auto" w:fill="FFFFFF"/>
        </w:rPr>
        <w:t xml:space="preserve"> товару, уповноваженими на це органами, установами, організаціями.</w:t>
      </w:r>
    </w:p>
    <w:p w14:paraId="488A977D" w14:textId="77777777" w:rsidR="002833C6" w:rsidRDefault="002833C6" w:rsidP="002833C6">
      <w:pPr>
        <w:pStyle w:val="aff2"/>
        <w:spacing w:before="0" w:beforeAutospacing="0" w:after="0" w:afterAutospacing="0"/>
        <w:ind w:left="142" w:firstLine="567"/>
        <w:jc w:val="both"/>
      </w:pPr>
      <w:r>
        <w:rPr>
          <w:color w:val="000000"/>
          <w:shd w:val="clear" w:color="auto" w:fill="FFFFFF"/>
        </w:rPr>
        <w:t xml:space="preserve">3. </w:t>
      </w:r>
      <w:r>
        <w:rPr>
          <w:color w:val="000000"/>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07E26EFB" w14:textId="77777777" w:rsidR="002833C6" w:rsidRDefault="002833C6" w:rsidP="002833C6">
      <w:pPr>
        <w:pStyle w:val="aff2"/>
        <w:spacing w:before="0" w:beforeAutospacing="0" w:after="0" w:afterAutospacing="0"/>
        <w:ind w:left="142" w:firstLine="567"/>
        <w:jc w:val="both"/>
      </w:pPr>
      <w:r>
        <w:rPr>
          <w:color w:val="000000"/>
          <w:shd w:val="clear" w:color="auto" w:fill="FFFFFF"/>
        </w:rPr>
        <w:lastRenderedPageBreak/>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0AAF7640" w14:textId="58F373D7" w:rsidR="00570486" w:rsidRPr="00B55FB1" w:rsidRDefault="00570486" w:rsidP="002833C6">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EE397" w14:textId="77777777" w:rsidR="006D4F37" w:rsidRDefault="006D4F37" w:rsidP="0024553B">
      <w:pPr>
        <w:spacing w:after="0" w:line="240" w:lineRule="auto"/>
      </w:pPr>
      <w:r>
        <w:separator/>
      </w:r>
    </w:p>
  </w:endnote>
  <w:endnote w:type="continuationSeparator" w:id="0">
    <w:p w14:paraId="16519940" w14:textId="77777777" w:rsidR="006D4F37" w:rsidRDefault="006D4F37"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D0C80" w14:textId="77777777" w:rsidR="006D4F37" w:rsidRDefault="006D4F37" w:rsidP="0024553B">
      <w:pPr>
        <w:spacing w:after="0" w:line="240" w:lineRule="auto"/>
      </w:pPr>
      <w:r>
        <w:separator/>
      </w:r>
    </w:p>
  </w:footnote>
  <w:footnote w:type="continuationSeparator" w:id="0">
    <w:p w14:paraId="02D08756" w14:textId="77777777" w:rsidR="006D4F37" w:rsidRDefault="006D4F37"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6"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4DB55D72"/>
    <w:multiLevelType w:val="hybridMultilevel"/>
    <w:tmpl w:val="76869778"/>
    <w:lvl w:ilvl="0" w:tplc="5DE69946">
      <w:numFmt w:val="bullet"/>
      <w:lvlText w:val="-"/>
      <w:lvlJc w:val="left"/>
      <w:pPr>
        <w:ind w:left="720" w:hanging="360"/>
      </w:pPr>
      <w:rPr>
        <w:rFonts w:ascii="Arial" w:eastAsia="Liberation Serif"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3"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7"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8"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2"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6"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1"/>
  </w:num>
  <w:num w:numId="2">
    <w:abstractNumId w:val="25"/>
  </w:num>
  <w:num w:numId="3">
    <w:abstractNumId w:val="5"/>
  </w:num>
  <w:num w:numId="4">
    <w:abstractNumId w:val="11"/>
  </w:num>
  <w:num w:numId="5">
    <w:abstractNumId w:val="34"/>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19"/>
  </w:num>
  <w:num w:numId="16">
    <w:abstractNumId w:val="24"/>
  </w:num>
  <w:num w:numId="17">
    <w:abstractNumId w:val="28"/>
  </w:num>
  <w:num w:numId="18">
    <w:abstractNumId w:val="21"/>
  </w:num>
  <w:num w:numId="19">
    <w:abstractNumId w:val="9"/>
  </w:num>
  <w:num w:numId="20">
    <w:abstractNumId w:val="29"/>
  </w:num>
  <w:num w:numId="21">
    <w:abstractNumId w:val="13"/>
  </w:num>
  <w:num w:numId="22">
    <w:abstractNumId w:val="7"/>
  </w:num>
  <w:num w:numId="23">
    <w:abstractNumId w:val="16"/>
  </w:num>
  <w:num w:numId="24">
    <w:abstractNumId w:val="35"/>
  </w:num>
  <w:num w:numId="25">
    <w:abstractNumId w:val="22"/>
  </w:num>
  <w:num w:numId="26">
    <w:abstractNumId w:val="12"/>
  </w:num>
  <w:num w:numId="27">
    <w:abstractNumId w:val="23"/>
  </w:num>
  <w:num w:numId="28">
    <w:abstractNumId w:val="3"/>
  </w:num>
  <w:num w:numId="29">
    <w:abstractNumId w:val="36"/>
  </w:num>
  <w:num w:numId="30">
    <w:abstractNumId w:val="30"/>
  </w:num>
  <w:num w:numId="31">
    <w:abstractNumId w:val="1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3"/>
  </w:num>
  <w:num w:numId="35">
    <w:abstractNumId w:val="27"/>
  </w:num>
  <w:num w:numId="36">
    <w:abstractNumId w:val="1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30FE"/>
    <w:rsid w:val="0004602D"/>
    <w:rsid w:val="000B6D9F"/>
    <w:rsid w:val="000C4E15"/>
    <w:rsid w:val="000C6C98"/>
    <w:rsid w:val="000C70A6"/>
    <w:rsid w:val="001055A1"/>
    <w:rsid w:val="00115D71"/>
    <w:rsid w:val="00127EDA"/>
    <w:rsid w:val="00140B58"/>
    <w:rsid w:val="001B30E0"/>
    <w:rsid w:val="001C1517"/>
    <w:rsid w:val="001C1668"/>
    <w:rsid w:val="001C6A9B"/>
    <w:rsid w:val="00200A3D"/>
    <w:rsid w:val="00226C86"/>
    <w:rsid w:val="0024553B"/>
    <w:rsid w:val="00277EC5"/>
    <w:rsid w:val="002833C6"/>
    <w:rsid w:val="002855F6"/>
    <w:rsid w:val="002B2BDA"/>
    <w:rsid w:val="002B6E58"/>
    <w:rsid w:val="002B72AC"/>
    <w:rsid w:val="002C519E"/>
    <w:rsid w:val="002C7992"/>
    <w:rsid w:val="002D034A"/>
    <w:rsid w:val="002E2676"/>
    <w:rsid w:val="002F70F7"/>
    <w:rsid w:val="0032269D"/>
    <w:rsid w:val="00341EB7"/>
    <w:rsid w:val="003453DF"/>
    <w:rsid w:val="00366514"/>
    <w:rsid w:val="00392139"/>
    <w:rsid w:val="00393926"/>
    <w:rsid w:val="003B7146"/>
    <w:rsid w:val="003C0571"/>
    <w:rsid w:val="003C6B47"/>
    <w:rsid w:val="003E28F5"/>
    <w:rsid w:val="003E7975"/>
    <w:rsid w:val="00461FF1"/>
    <w:rsid w:val="00491A52"/>
    <w:rsid w:val="00497331"/>
    <w:rsid w:val="004A7184"/>
    <w:rsid w:val="004D5770"/>
    <w:rsid w:val="004E7378"/>
    <w:rsid w:val="004F57B0"/>
    <w:rsid w:val="00504D58"/>
    <w:rsid w:val="00516F67"/>
    <w:rsid w:val="0054119B"/>
    <w:rsid w:val="00570486"/>
    <w:rsid w:val="00590320"/>
    <w:rsid w:val="005C400B"/>
    <w:rsid w:val="005C4484"/>
    <w:rsid w:val="005F6CE1"/>
    <w:rsid w:val="00607317"/>
    <w:rsid w:val="00686D05"/>
    <w:rsid w:val="00691987"/>
    <w:rsid w:val="006C75C1"/>
    <w:rsid w:val="006D3EBF"/>
    <w:rsid w:val="006D4F37"/>
    <w:rsid w:val="006F1B4C"/>
    <w:rsid w:val="00723EF9"/>
    <w:rsid w:val="00746B50"/>
    <w:rsid w:val="00753E02"/>
    <w:rsid w:val="007622E0"/>
    <w:rsid w:val="00792FF3"/>
    <w:rsid w:val="007975BE"/>
    <w:rsid w:val="007B5C52"/>
    <w:rsid w:val="007D7682"/>
    <w:rsid w:val="007E54F6"/>
    <w:rsid w:val="007E6230"/>
    <w:rsid w:val="007F5DCA"/>
    <w:rsid w:val="00803D2F"/>
    <w:rsid w:val="008201EB"/>
    <w:rsid w:val="00823139"/>
    <w:rsid w:val="0082548F"/>
    <w:rsid w:val="00837155"/>
    <w:rsid w:val="0084332E"/>
    <w:rsid w:val="00870D0C"/>
    <w:rsid w:val="00881B32"/>
    <w:rsid w:val="00882F7D"/>
    <w:rsid w:val="008F229E"/>
    <w:rsid w:val="00934D84"/>
    <w:rsid w:val="009423B4"/>
    <w:rsid w:val="009443DC"/>
    <w:rsid w:val="0095518A"/>
    <w:rsid w:val="0098548C"/>
    <w:rsid w:val="009E1B95"/>
    <w:rsid w:val="009E64FE"/>
    <w:rsid w:val="00A35A2E"/>
    <w:rsid w:val="00A35F17"/>
    <w:rsid w:val="00A52318"/>
    <w:rsid w:val="00A71EB1"/>
    <w:rsid w:val="00A775EB"/>
    <w:rsid w:val="00AC1C0E"/>
    <w:rsid w:val="00AC70C5"/>
    <w:rsid w:val="00B137D2"/>
    <w:rsid w:val="00B431E7"/>
    <w:rsid w:val="00B55FB1"/>
    <w:rsid w:val="00B66EF4"/>
    <w:rsid w:val="00BE1FF8"/>
    <w:rsid w:val="00BE2820"/>
    <w:rsid w:val="00C06B6A"/>
    <w:rsid w:val="00C12BB7"/>
    <w:rsid w:val="00C15F77"/>
    <w:rsid w:val="00C37569"/>
    <w:rsid w:val="00C60DAA"/>
    <w:rsid w:val="00CA68EE"/>
    <w:rsid w:val="00D14848"/>
    <w:rsid w:val="00D169A9"/>
    <w:rsid w:val="00D30B70"/>
    <w:rsid w:val="00D30E95"/>
    <w:rsid w:val="00D43D84"/>
    <w:rsid w:val="00D626B8"/>
    <w:rsid w:val="00D86D1C"/>
    <w:rsid w:val="00D9471A"/>
    <w:rsid w:val="00DA2762"/>
    <w:rsid w:val="00DD1D9E"/>
    <w:rsid w:val="00DF0278"/>
    <w:rsid w:val="00E047C4"/>
    <w:rsid w:val="00E41080"/>
    <w:rsid w:val="00E44481"/>
    <w:rsid w:val="00E45777"/>
    <w:rsid w:val="00E91074"/>
    <w:rsid w:val="00E92067"/>
    <w:rsid w:val="00E92B6E"/>
    <w:rsid w:val="00EB19DC"/>
    <w:rsid w:val="00EC0F39"/>
    <w:rsid w:val="00ED0820"/>
    <w:rsid w:val="00ED0C62"/>
    <w:rsid w:val="00F20508"/>
    <w:rsid w:val="00F43232"/>
    <w:rsid w:val="00F532DE"/>
    <w:rsid w:val="00F850DA"/>
    <w:rsid w:val="00F9238C"/>
    <w:rsid w:val="00F95C4B"/>
    <w:rsid w:val="00FA72FC"/>
    <w:rsid w:val="00FB20BF"/>
    <w:rsid w:val="00FB481B"/>
    <w:rsid w:val="00FB6F3E"/>
    <w:rsid w:val="00FC6FE9"/>
    <w:rsid w:val="00FE68E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En tête 1,Литература,Bullet Number,Bullet 1,lp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uiPriority w:val="99"/>
    <w:semiHidden/>
    <w:unhideWhenUsed/>
    <w:qFormat/>
    <w:rsid w:val="00EC0F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f2"/>
    <w:uiPriority w:val="99"/>
    <w:semiHidden/>
    <w:locked/>
    <w:rsid w:val="002833C6"/>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697387497">
      <w:bodyDiv w:val="1"/>
      <w:marLeft w:val="0"/>
      <w:marRight w:val="0"/>
      <w:marTop w:val="0"/>
      <w:marBottom w:val="0"/>
      <w:divBdr>
        <w:top w:val="none" w:sz="0" w:space="0" w:color="auto"/>
        <w:left w:val="none" w:sz="0" w:space="0" w:color="auto"/>
        <w:bottom w:val="none" w:sz="0" w:space="0" w:color="auto"/>
        <w:right w:val="none" w:sz="0" w:space="0" w:color="auto"/>
      </w:divBdr>
    </w:div>
    <w:div w:id="85735186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5761170">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148981585">
      <w:bodyDiv w:val="1"/>
      <w:marLeft w:val="0"/>
      <w:marRight w:val="0"/>
      <w:marTop w:val="0"/>
      <w:marBottom w:val="0"/>
      <w:divBdr>
        <w:top w:val="none" w:sz="0" w:space="0" w:color="auto"/>
        <w:left w:val="none" w:sz="0" w:space="0" w:color="auto"/>
        <w:bottom w:val="none" w:sz="0" w:space="0" w:color="auto"/>
        <w:right w:val="none" w:sz="0" w:space="0" w:color="auto"/>
      </w:divBdr>
    </w:div>
    <w:div w:id="1233157127">
      <w:bodyDiv w:val="1"/>
      <w:marLeft w:val="0"/>
      <w:marRight w:val="0"/>
      <w:marTop w:val="0"/>
      <w:marBottom w:val="0"/>
      <w:divBdr>
        <w:top w:val="none" w:sz="0" w:space="0" w:color="auto"/>
        <w:left w:val="none" w:sz="0" w:space="0" w:color="auto"/>
        <w:bottom w:val="none" w:sz="0" w:space="0" w:color="auto"/>
        <w:right w:val="none" w:sz="0" w:space="0" w:color="auto"/>
      </w:divBdr>
    </w:div>
    <w:div w:id="1360624142">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7</Pages>
  <Words>9163</Words>
  <Characters>5223</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56</cp:revision>
  <dcterms:created xsi:type="dcterms:W3CDTF">2023-09-14T08:37:00Z</dcterms:created>
  <dcterms:modified xsi:type="dcterms:W3CDTF">2025-05-27T12:10:00Z</dcterms:modified>
</cp:coreProperties>
</file>