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W w:w="10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4051"/>
        <w:gridCol w:w="3146"/>
      </w:tblGrid>
      <w:tr w:rsidR="005A4D15" w:rsidRPr="005A4D15" w14:paraId="29827F44" w14:textId="77777777" w:rsidTr="00524BC1">
        <w:trPr>
          <w:trHeight w:val="1694"/>
        </w:trPr>
        <w:tc>
          <w:tcPr>
            <w:tcW w:w="3069" w:type="dxa"/>
          </w:tcPr>
          <w:p w14:paraId="54D76979" w14:textId="77777777" w:rsidR="005A4D15" w:rsidRPr="00B30D52" w:rsidRDefault="005A4D15" w:rsidP="005A4D1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B6A998C" wp14:editId="239170D2">
                      <wp:extent cx="304800" cy="304800"/>
                      <wp:effectExtent l="0" t="0" r="0" b="0"/>
                      <wp:docPr id="9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04969499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DA1DD6A" wp14:editId="4EA2F78D">
                  <wp:extent cx="1653540" cy="571500"/>
                  <wp:effectExtent l="0" t="0" r="3810" b="0"/>
                  <wp:docPr id="11" name="Рисунок 11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21" cy="577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F630C1" w14:textId="77777777" w:rsidR="005A4D15" w:rsidRPr="005A4D15" w:rsidRDefault="005A4D15" w:rsidP="005A4D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1" w:type="dxa"/>
          </w:tcPr>
          <w:p w14:paraId="0DB9483D" w14:textId="77777777" w:rsidR="005A4D15" w:rsidRPr="00B30D52" w:rsidRDefault="005A4D15" w:rsidP="005A4D1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181503C2" w14:textId="77777777" w:rsidR="005A4D15" w:rsidRPr="00B30D52" w:rsidRDefault="005A4D15" w:rsidP="005A4D1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793DFAC5" w14:textId="77777777" w:rsidR="005A4D15" w:rsidRPr="00B30D52" w:rsidRDefault="005A4D15" w:rsidP="005A4D15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59CA5AD7" w14:textId="77777777" w:rsidR="005A4D15" w:rsidRPr="005A4D15" w:rsidRDefault="005A4D15" w:rsidP="005A4D15">
            <w:pPr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E72E75C" wp14:editId="5C5B226D">
                  <wp:extent cx="2290445" cy="340587"/>
                  <wp:effectExtent l="0" t="0" r="0" b="2540"/>
                  <wp:docPr id="8" name="Рисунок 8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892" cy="34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6" w:type="dxa"/>
          </w:tcPr>
          <w:p w14:paraId="430BCCF0" w14:textId="77777777" w:rsidR="005A4D15" w:rsidRPr="005A4D15" w:rsidRDefault="005A4D15" w:rsidP="005A4D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4AB2C3" w14:textId="77777777" w:rsidR="005A4D15" w:rsidRPr="005A4D15" w:rsidRDefault="005A4D15" w:rsidP="005A4D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D3717D5" wp14:editId="059A197A">
                  <wp:extent cx="1465906" cy="647700"/>
                  <wp:effectExtent l="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292" cy="660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789C1B" w14:textId="77777777" w:rsidR="008E7B9A" w:rsidRDefault="008E7B9A" w:rsidP="000864AA">
      <w:pP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2"/>
          <w:szCs w:val="32"/>
          <w:lang w:val="ru-RU"/>
        </w:rPr>
      </w:pPr>
    </w:p>
    <w:p w14:paraId="709D8C6D" w14:textId="66FDBE40" w:rsidR="000864AA" w:rsidRPr="00534FB5" w:rsidRDefault="005A4D15" w:rsidP="000864AA">
      <w:pP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2"/>
          <w:szCs w:val="32"/>
          <w:lang w:val="ru-RU"/>
        </w:rPr>
      </w:pPr>
      <w:r w:rsidRPr="00534FB5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 xml:space="preserve">ВИМОГИ </w:t>
      </w:r>
      <w:r w:rsidR="00412E8B" w:rsidRPr="00534FB5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 xml:space="preserve">ДО УЧАСТІ </w:t>
      </w:r>
    </w:p>
    <w:p w14:paraId="3CD5A3AE" w14:textId="69BD598D" w:rsidR="000864AA" w:rsidRPr="00534FB5" w:rsidRDefault="00412E8B" w:rsidP="000864AA">
      <w:pP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2"/>
          <w:szCs w:val="32"/>
          <w:lang w:val="ru-RU"/>
        </w:rPr>
      </w:pPr>
      <w:r w:rsidRPr="00534FB5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 xml:space="preserve">у </w:t>
      </w:r>
      <w:bookmarkStart w:id="0" w:name="_GoBack"/>
      <w:bookmarkEnd w:id="0"/>
      <w:r w:rsidR="000864AA" w:rsidRPr="00534FB5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>Всесвітн</w:t>
      </w:r>
      <w:r w:rsidRPr="00534FB5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>ій</w:t>
      </w:r>
      <w:r w:rsidR="000864AA" w:rsidRPr="00534FB5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 xml:space="preserve"> програм</w:t>
      </w:r>
      <w:r w:rsidRPr="00534FB5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>і</w:t>
      </w:r>
      <w:r w:rsidR="000864AA" w:rsidRPr="00534FB5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 xml:space="preserve"> лабораторного лідерства в Україні </w:t>
      </w:r>
    </w:p>
    <w:p w14:paraId="26B47180" w14:textId="6AF52F70" w:rsidR="005A4D15" w:rsidRPr="000864AA" w:rsidRDefault="005A4D15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32"/>
          <w:szCs w:val="32"/>
          <w:lang w:val="ru-RU"/>
        </w:rPr>
      </w:pPr>
    </w:p>
    <w:p w14:paraId="6BD16918" w14:textId="16311A9E" w:rsidR="005A4D15" w:rsidRPr="00076FE8" w:rsidRDefault="005A4D15" w:rsidP="00B30D52">
      <w:pPr>
        <w:spacing w:line="240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076FE8">
        <w:rPr>
          <w:rFonts w:ascii="Arial" w:hAnsi="Arial" w:cs="Arial"/>
          <w:color w:val="000000" w:themeColor="text1"/>
        </w:rPr>
        <w:t>Всесвітня програма лабораторного лідерства (</w:t>
      </w:r>
      <w:r w:rsidR="00076FE8">
        <w:rPr>
          <w:rFonts w:ascii="Arial" w:hAnsi="Arial" w:cs="Arial"/>
          <w:color w:val="000000" w:themeColor="text1"/>
        </w:rPr>
        <w:t xml:space="preserve">далі - </w:t>
      </w:r>
      <w:r w:rsidRPr="00076FE8">
        <w:rPr>
          <w:rFonts w:ascii="Arial" w:hAnsi="Arial" w:cs="Arial"/>
          <w:color w:val="000000" w:themeColor="text1"/>
        </w:rPr>
        <w:t>Програма ВП</w:t>
      </w:r>
      <w:r w:rsidR="00076FE8">
        <w:rPr>
          <w:rFonts w:ascii="Arial" w:hAnsi="Arial" w:cs="Arial"/>
          <w:color w:val="000000" w:themeColor="text1"/>
        </w:rPr>
        <w:t>Л</w:t>
      </w:r>
      <w:r w:rsidRPr="00076FE8">
        <w:rPr>
          <w:rFonts w:ascii="Arial" w:hAnsi="Arial" w:cs="Arial"/>
          <w:color w:val="000000" w:themeColor="text1"/>
        </w:rPr>
        <w:t>Л) - ексклюзивна можливість підготовки керівників лабораторій.</w:t>
      </w:r>
      <w:r w:rsidR="00412E8B">
        <w:rPr>
          <w:rFonts w:ascii="Arial" w:hAnsi="Arial" w:cs="Arial"/>
          <w:color w:val="000000" w:themeColor="text1"/>
        </w:rPr>
        <w:t xml:space="preserve"> Програма</w:t>
      </w:r>
      <w:r w:rsidRPr="00076FE8">
        <w:rPr>
          <w:rFonts w:ascii="Arial" w:hAnsi="Arial" w:cs="Arial"/>
          <w:color w:val="000000" w:themeColor="text1"/>
        </w:rPr>
        <w:t xml:space="preserve"> включає  в себе дидактичні очні навчальні сесії*, наставництво та виконання проєктів. Будь-ласка, ознайомтесь з загальними вимогами до участі у конкурсі, описом критеріїв відбору учасників, порядком зарахування у Програму ВПЛЛ, вимогами до учас</w:t>
      </w:r>
      <w:r w:rsidR="00412E8B">
        <w:rPr>
          <w:rFonts w:ascii="Arial" w:hAnsi="Arial" w:cs="Arial"/>
          <w:color w:val="000000" w:themeColor="text1"/>
        </w:rPr>
        <w:t>ті і</w:t>
      </w:r>
      <w:r w:rsidRPr="00076FE8">
        <w:rPr>
          <w:rFonts w:ascii="Arial" w:hAnsi="Arial" w:cs="Arial"/>
          <w:color w:val="000000" w:themeColor="text1"/>
        </w:rPr>
        <w:t xml:space="preserve"> список очікуваних документів.</w:t>
      </w:r>
    </w:p>
    <w:p w14:paraId="5521F90A" w14:textId="77777777" w:rsidR="005A4D15" w:rsidRPr="00076FE8" w:rsidRDefault="005A4D15" w:rsidP="005A4D15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</w:rPr>
      </w:pPr>
    </w:p>
    <w:p w14:paraId="3DAEB0F8" w14:textId="77777777" w:rsidR="00076FE8" w:rsidRDefault="00076FE8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</w:rPr>
      </w:pPr>
    </w:p>
    <w:p w14:paraId="7E87C1D1" w14:textId="3824A133" w:rsidR="00235AF7" w:rsidRPr="00076FE8" w:rsidRDefault="00D34531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076FE8">
        <w:rPr>
          <w:rFonts w:ascii="Arial" w:hAnsi="Arial" w:cs="Arial"/>
          <w:b/>
          <w:i/>
          <w:color w:val="000000"/>
          <w:sz w:val="24"/>
          <w:szCs w:val="24"/>
        </w:rPr>
        <w:t>Загальні вимоги</w:t>
      </w:r>
      <w:r w:rsidR="000864AA">
        <w:rPr>
          <w:rFonts w:ascii="Arial" w:hAnsi="Arial" w:cs="Arial"/>
          <w:b/>
          <w:i/>
          <w:color w:val="000000"/>
          <w:sz w:val="24"/>
          <w:szCs w:val="24"/>
        </w:rPr>
        <w:t xml:space="preserve"> до учасників Програми ВПЛЛ</w:t>
      </w:r>
    </w:p>
    <w:p w14:paraId="77D5F0C0" w14:textId="77777777" w:rsidR="005A4D15" w:rsidRPr="00076FE8" w:rsidRDefault="005A4D15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i/>
          <w:color w:val="000000"/>
        </w:rPr>
      </w:pPr>
    </w:p>
    <w:p w14:paraId="202BAE26" w14:textId="033B7BBD" w:rsidR="00235AF7" w:rsidRPr="00076FE8" w:rsidRDefault="00D34531" w:rsidP="00B30D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076FE8">
        <w:rPr>
          <w:rFonts w:ascii="Arial" w:hAnsi="Arial" w:cs="Arial"/>
          <w:color w:val="000000"/>
        </w:rPr>
        <w:t xml:space="preserve">Учасники </w:t>
      </w:r>
      <w:r w:rsidR="00076FE8" w:rsidRPr="00076FE8">
        <w:rPr>
          <w:rFonts w:ascii="Arial" w:hAnsi="Arial" w:cs="Arial"/>
          <w:color w:val="000000"/>
        </w:rPr>
        <w:t xml:space="preserve">Програми </w:t>
      </w:r>
      <w:r w:rsidR="005A4D15" w:rsidRPr="00076FE8">
        <w:rPr>
          <w:rFonts w:ascii="Arial" w:hAnsi="Arial" w:cs="Arial"/>
          <w:color w:val="000000"/>
        </w:rPr>
        <w:t>ВПЛЛ в</w:t>
      </w:r>
      <w:r w:rsidRPr="00076FE8">
        <w:rPr>
          <w:rFonts w:ascii="Arial" w:hAnsi="Arial" w:cs="Arial"/>
          <w:color w:val="000000"/>
        </w:rPr>
        <w:t>ідвіду</w:t>
      </w:r>
      <w:r w:rsidR="005A4D15" w:rsidRPr="00076FE8">
        <w:rPr>
          <w:rFonts w:ascii="Arial" w:hAnsi="Arial" w:cs="Arial"/>
          <w:color w:val="000000"/>
        </w:rPr>
        <w:t>ють</w:t>
      </w:r>
      <w:r w:rsidRPr="00076FE8">
        <w:rPr>
          <w:rFonts w:ascii="Arial" w:hAnsi="Arial" w:cs="Arial"/>
          <w:color w:val="000000"/>
        </w:rPr>
        <w:t xml:space="preserve"> всі навчальні сесії</w:t>
      </w:r>
      <w:r w:rsidR="008E7B9A">
        <w:rPr>
          <w:rFonts w:ascii="Arial" w:hAnsi="Arial" w:cs="Arial"/>
          <w:color w:val="000000"/>
        </w:rPr>
        <w:t>*</w:t>
      </w:r>
      <w:r w:rsidR="005A4D15" w:rsidRPr="00076FE8">
        <w:rPr>
          <w:rFonts w:ascii="Arial" w:hAnsi="Arial" w:cs="Arial"/>
          <w:color w:val="000000"/>
        </w:rPr>
        <w:t xml:space="preserve">. </w:t>
      </w:r>
    </w:p>
    <w:p w14:paraId="46C4A133" w14:textId="7D585F66" w:rsidR="00235AF7" w:rsidRPr="00076FE8" w:rsidRDefault="00412E8B" w:rsidP="00B30D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Роботодавці </w:t>
      </w:r>
      <w:r w:rsidRPr="00076FE8">
        <w:rPr>
          <w:rFonts w:ascii="Arial" w:hAnsi="Arial" w:cs="Arial"/>
          <w:color w:val="000000"/>
        </w:rPr>
        <w:t>дозвол</w:t>
      </w:r>
      <w:r w:rsidR="00331BB4">
        <w:rPr>
          <w:rFonts w:ascii="Arial" w:hAnsi="Arial" w:cs="Arial"/>
          <w:color w:val="000000"/>
        </w:rPr>
        <w:t>яють</w:t>
      </w:r>
      <w:r w:rsidRPr="00076FE8">
        <w:rPr>
          <w:rFonts w:ascii="Arial" w:hAnsi="Arial" w:cs="Arial"/>
          <w:color w:val="000000"/>
        </w:rPr>
        <w:t xml:space="preserve"> </w:t>
      </w:r>
      <w:r w:rsidR="0063678E">
        <w:rPr>
          <w:rFonts w:ascii="Arial" w:hAnsi="Arial" w:cs="Arial"/>
          <w:color w:val="000000"/>
        </w:rPr>
        <w:t>обраним у</w:t>
      </w:r>
      <w:r w:rsidR="0063678E" w:rsidRPr="00076FE8">
        <w:rPr>
          <w:rFonts w:ascii="Arial" w:hAnsi="Arial" w:cs="Arial"/>
          <w:color w:val="000000"/>
        </w:rPr>
        <w:t>часник</w:t>
      </w:r>
      <w:r w:rsidR="0063678E">
        <w:rPr>
          <w:rFonts w:ascii="Arial" w:hAnsi="Arial" w:cs="Arial"/>
          <w:color w:val="000000"/>
        </w:rPr>
        <w:t>ам</w:t>
      </w:r>
      <w:r w:rsidR="0063678E" w:rsidRPr="00076FE8">
        <w:rPr>
          <w:rFonts w:ascii="Arial" w:hAnsi="Arial" w:cs="Arial"/>
          <w:color w:val="000000"/>
        </w:rPr>
        <w:t xml:space="preserve"> </w:t>
      </w:r>
      <w:r w:rsidR="0063678E">
        <w:rPr>
          <w:rFonts w:ascii="Arial" w:hAnsi="Arial" w:cs="Arial"/>
          <w:color w:val="000000"/>
        </w:rPr>
        <w:t xml:space="preserve">Програми ВПЛЛ </w:t>
      </w:r>
      <w:r w:rsidRPr="00076FE8">
        <w:rPr>
          <w:rFonts w:ascii="Arial" w:hAnsi="Arial" w:cs="Arial"/>
          <w:color w:val="000000"/>
        </w:rPr>
        <w:t>пров</w:t>
      </w:r>
      <w:r w:rsidR="0063678E">
        <w:rPr>
          <w:rFonts w:ascii="Arial" w:hAnsi="Arial" w:cs="Arial"/>
          <w:color w:val="000000"/>
        </w:rPr>
        <w:t>одити</w:t>
      </w:r>
      <w:r w:rsidRPr="00076FE8">
        <w:rPr>
          <w:rFonts w:ascii="Arial" w:hAnsi="Arial" w:cs="Arial"/>
          <w:color w:val="000000"/>
        </w:rPr>
        <w:t xml:space="preserve"> необхідний час поза місцем роботи для участі у </w:t>
      </w:r>
      <w:r>
        <w:rPr>
          <w:rFonts w:ascii="Arial" w:hAnsi="Arial" w:cs="Arial"/>
          <w:color w:val="000000"/>
        </w:rPr>
        <w:t>всіх запланованих</w:t>
      </w:r>
      <w:r w:rsidR="00331BB4">
        <w:rPr>
          <w:rFonts w:ascii="Arial" w:hAnsi="Arial" w:cs="Arial"/>
          <w:color w:val="000000"/>
        </w:rPr>
        <w:t xml:space="preserve"> </w:t>
      </w:r>
      <w:r w:rsidRPr="00076FE8">
        <w:rPr>
          <w:rFonts w:ascii="Arial" w:hAnsi="Arial" w:cs="Arial"/>
          <w:color w:val="000000"/>
        </w:rPr>
        <w:t xml:space="preserve">навчальних </w:t>
      </w:r>
      <w:r w:rsidR="00331BB4">
        <w:rPr>
          <w:rFonts w:ascii="Arial" w:hAnsi="Arial" w:cs="Arial"/>
          <w:color w:val="000000"/>
        </w:rPr>
        <w:t>сесіях</w:t>
      </w:r>
      <w:r w:rsidR="005A4D15" w:rsidRPr="00076FE8">
        <w:rPr>
          <w:rFonts w:ascii="Arial" w:hAnsi="Arial" w:cs="Arial"/>
          <w:color w:val="000000"/>
        </w:rPr>
        <w:t>.</w:t>
      </w:r>
    </w:p>
    <w:p w14:paraId="0069009E" w14:textId="5DDB9B36" w:rsidR="00235AF7" w:rsidRPr="00076FE8" w:rsidRDefault="0063678E" w:rsidP="00B30D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val="en-GB"/>
        </w:rPr>
        <w:t>P</w:t>
      </w:r>
      <w:r>
        <w:rPr>
          <w:rFonts w:ascii="Arial" w:hAnsi="Arial" w:cs="Arial"/>
          <w:color w:val="000000"/>
        </w:rPr>
        <w:t>оботодавець</w:t>
      </w:r>
      <w:r w:rsidRPr="00076FE8">
        <w:rPr>
          <w:rFonts w:ascii="Arial" w:hAnsi="Arial" w:cs="Arial"/>
          <w:color w:val="000000"/>
        </w:rPr>
        <w:t xml:space="preserve"> збереже</w:t>
      </w:r>
      <w:r>
        <w:rPr>
          <w:rFonts w:ascii="Arial" w:hAnsi="Arial" w:cs="Arial"/>
          <w:color w:val="000000"/>
        </w:rPr>
        <w:t xml:space="preserve"> </w:t>
      </w:r>
      <w:r w:rsidRPr="00076FE8">
        <w:rPr>
          <w:rFonts w:ascii="Arial" w:hAnsi="Arial" w:cs="Arial"/>
          <w:color w:val="000000"/>
        </w:rPr>
        <w:t>заробітну плату</w:t>
      </w:r>
      <w:r>
        <w:rPr>
          <w:rFonts w:ascii="Arial" w:hAnsi="Arial" w:cs="Arial"/>
          <w:color w:val="000000"/>
        </w:rPr>
        <w:t xml:space="preserve"> учасника Програми ВПЛЛ</w:t>
      </w:r>
      <w:r w:rsidRPr="00076FE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</w:t>
      </w:r>
      <w:r w:rsidRPr="00076FE8">
        <w:rPr>
          <w:rFonts w:ascii="Arial" w:hAnsi="Arial" w:cs="Arial"/>
          <w:color w:val="000000"/>
        </w:rPr>
        <w:t xml:space="preserve">ротягом усього терміну </w:t>
      </w:r>
      <w:r>
        <w:rPr>
          <w:rFonts w:ascii="Arial" w:hAnsi="Arial" w:cs="Arial"/>
          <w:color w:val="000000"/>
        </w:rPr>
        <w:t>навчання, о</w:t>
      </w:r>
      <w:r w:rsidR="00331BB4">
        <w:rPr>
          <w:rFonts w:ascii="Arial" w:hAnsi="Arial" w:cs="Arial"/>
          <w:color w:val="000000"/>
        </w:rPr>
        <w:t xml:space="preserve">скільки </w:t>
      </w:r>
      <w:r>
        <w:rPr>
          <w:rFonts w:ascii="Arial" w:hAnsi="Arial" w:cs="Arial"/>
          <w:color w:val="000000"/>
        </w:rPr>
        <w:t xml:space="preserve">організатори </w:t>
      </w:r>
      <w:r w:rsidR="00331BB4">
        <w:rPr>
          <w:rFonts w:ascii="Arial" w:hAnsi="Arial" w:cs="Arial"/>
          <w:color w:val="000000"/>
        </w:rPr>
        <w:t>Програм</w:t>
      </w:r>
      <w:r>
        <w:rPr>
          <w:rFonts w:ascii="Arial" w:hAnsi="Arial" w:cs="Arial"/>
          <w:color w:val="000000"/>
        </w:rPr>
        <w:t>и</w:t>
      </w:r>
      <w:r w:rsidR="00331BB4">
        <w:rPr>
          <w:rFonts w:ascii="Arial" w:hAnsi="Arial" w:cs="Arial"/>
          <w:color w:val="000000"/>
        </w:rPr>
        <w:t xml:space="preserve"> ВПЛЛ не виплачу</w:t>
      </w:r>
      <w:r>
        <w:rPr>
          <w:rFonts w:ascii="Arial" w:hAnsi="Arial" w:cs="Arial"/>
          <w:color w:val="000000"/>
        </w:rPr>
        <w:t>ють</w:t>
      </w:r>
      <w:r w:rsidR="00331BB4">
        <w:rPr>
          <w:rFonts w:ascii="Arial" w:hAnsi="Arial" w:cs="Arial"/>
          <w:color w:val="000000"/>
        </w:rPr>
        <w:t xml:space="preserve"> компенсацію за відсутність на робочу місці</w:t>
      </w:r>
      <w:r>
        <w:rPr>
          <w:rFonts w:ascii="Arial" w:hAnsi="Arial" w:cs="Arial"/>
          <w:color w:val="000000"/>
        </w:rPr>
        <w:t>.</w:t>
      </w:r>
      <w:r w:rsidR="005A4D15" w:rsidRPr="00076FE8">
        <w:rPr>
          <w:rFonts w:ascii="Arial" w:hAnsi="Arial" w:cs="Arial"/>
          <w:color w:val="000000"/>
        </w:rPr>
        <w:t xml:space="preserve"> </w:t>
      </w:r>
    </w:p>
    <w:p w14:paraId="57494DC4" w14:textId="65014BAA" w:rsidR="00235AF7" w:rsidRPr="00D408EB" w:rsidRDefault="00412E8B" w:rsidP="00B30D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Організатори </w:t>
      </w:r>
      <w:r w:rsidR="0063678E">
        <w:rPr>
          <w:rFonts w:ascii="Arial" w:hAnsi="Arial" w:cs="Arial"/>
          <w:color w:val="000000"/>
        </w:rPr>
        <w:t>Прогарми ВПЛЛ</w:t>
      </w:r>
      <w:r>
        <w:rPr>
          <w:rFonts w:ascii="Arial" w:hAnsi="Arial" w:cs="Arial"/>
          <w:color w:val="000000"/>
        </w:rPr>
        <w:t xml:space="preserve"> покривають витрати на </w:t>
      </w:r>
      <w:r w:rsidR="00331BB4">
        <w:rPr>
          <w:rFonts w:ascii="Arial" w:hAnsi="Arial" w:cs="Arial"/>
          <w:color w:val="000000"/>
        </w:rPr>
        <w:t>транспортування</w:t>
      </w:r>
      <w:r w:rsidR="007117DC" w:rsidRPr="00D408EB">
        <w:rPr>
          <w:rFonts w:ascii="Arial" w:hAnsi="Arial" w:cs="Arial"/>
          <w:color w:val="000000"/>
        </w:rPr>
        <w:t>, проживання</w:t>
      </w:r>
      <w:r w:rsidR="005A4D15" w:rsidRPr="00D408EB">
        <w:rPr>
          <w:rFonts w:ascii="Arial" w:hAnsi="Arial" w:cs="Arial"/>
          <w:color w:val="000000"/>
        </w:rPr>
        <w:t xml:space="preserve"> </w:t>
      </w:r>
      <w:r w:rsidRPr="00D408EB">
        <w:rPr>
          <w:rFonts w:ascii="Arial" w:hAnsi="Arial" w:cs="Arial"/>
          <w:color w:val="000000"/>
        </w:rPr>
        <w:t>і</w:t>
      </w:r>
      <w:r w:rsidR="005A4D15" w:rsidRPr="00D408EB">
        <w:rPr>
          <w:rFonts w:ascii="Arial" w:hAnsi="Arial" w:cs="Arial"/>
          <w:color w:val="000000"/>
        </w:rPr>
        <w:t xml:space="preserve"> харчування</w:t>
      </w:r>
      <w:r w:rsidRPr="00D408EB">
        <w:rPr>
          <w:rFonts w:ascii="Arial" w:hAnsi="Arial" w:cs="Arial"/>
          <w:color w:val="000000"/>
        </w:rPr>
        <w:t xml:space="preserve"> учасників</w:t>
      </w:r>
      <w:r w:rsidR="00331BB4" w:rsidRPr="00D408EB">
        <w:rPr>
          <w:rFonts w:ascii="Arial" w:hAnsi="Arial" w:cs="Arial"/>
          <w:color w:val="000000"/>
        </w:rPr>
        <w:t xml:space="preserve"> протягом усіх </w:t>
      </w:r>
      <w:r w:rsidRPr="00D408EB">
        <w:rPr>
          <w:rFonts w:ascii="Arial" w:hAnsi="Arial" w:cs="Arial"/>
          <w:color w:val="000000"/>
        </w:rPr>
        <w:t>обов'язков</w:t>
      </w:r>
      <w:r w:rsidR="00331BB4" w:rsidRPr="00D408EB">
        <w:rPr>
          <w:rFonts w:ascii="Arial" w:hAnsi="Arial" w:cs="Arial"/>
          <w:color w:val="000000"/>
        </w:rPr>
        <w:t xml:space="preserve">их </w:t>
      </w:r>
      <w:r w:rsidRPr="00D408EB">
        <w:rPr>
          <w:rFonts w:ascii="Arial" w:hAnsi="Arial" w:cs="Arial"/>
          <w:color w:val="000000"/>
        </w:rPr>
        <w:t>сесі</w:t>
      </w:r>
      <w:r w:rsidR="00331BB4" w:rsidRPr="00D408EB">
        <w:rPr>
          <w:rFonts w:ascii="Arial" w:hAnsi="Arial" w:cs="Arial"/>
          <w:color w:val="000000"/>
        </w:rPr>
        <w:t>й</w:t>
      </w:r>
      <w:r w:rsidR="005A4D15" w:rsidRPr="00D408EB">
        <w:rPr>
          <w:rFonts w:ascii="Arial" w:hAnsi="Arial" w:cs="Arial"/>
          <w:color w:val="000000"/>
        </w:rPr>
        <w:t>.</w:t>
      </w:r>
    </w:p>
    <w:p w14:paraId="32394407" w14:textId="5BDD794D" w:rsidR="00235AF7" w:rsidRPr="00D408EB" w:rsidRDefault="00D34531" w:rsidP="00B30D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 xml:space="preserve">Учасники Програми </w:t>
      </w:r>
      <w:r w:rsidR="005A4D15" w:rsidRPr="00D408EB">
        <w:rPr>
          <w:rFonts w:ascii="Arial" w:hAnsi="Arial" w:cs="Arial"/>
          <w:color w:val="000000"/>
        </w:rPr>
        <w:t>ВПЛЛ</w:t>
      </w:r>
      <w:r w:rsidRPr="00D408EB">
        <w:rPr>
          <w:rFonts w:ascii="Arial" w:hAnsi="Arial" w:cs="Arial"/>
          <w:color w:val="000000"/>
        </w:rPr>
        <w:t xml:space="preserve"> </w:t>
      </w:r>
      <w:r w:rsidR="005A4D15" w:rsidRPr="00D408EB">
        <w:rPr>
          <w:rFonts w:ascii="Arial" w:hAnsi="Arial" w:cs="Arial"/>
          <w:color w:val="000000"/>
        </w:rPr>
        <w:t>мають</w:t>
      </w:r>
      <w:r w:rsidRPr="00D408EB">
        <w:rPr>
          <w:rFonts w:ascii="Arial" w:hAnsi="Arial" w:cs="Arial"/>
          <w:color w:val="000000"/>
        </w:rPr>
        <w:t xml:space="preserve"> виконати серію </w:t>
      </w:r>
      <w:r w:rsidR="005A4D15" w:rsidRPr="00D408EB">
        <w:rPr>
          <w:rFonts w:ascii="Arial" w:hAnsi="Arial" w:cs="Arial"/>
          <w:color w:val="000000"/>
        </w:rPr>
        <w:t xml:space="preserve">навчальних </w:t>
      </w:r>
      <w:r w:rsidRPr="00D408EB">
        <w:rPr>
          <w:rFonts w:ascii="Arial" w:hAnsi="Arial" w:cs="Arial"/>
          <w:color w:val="000000"/>
        </w:rPr>
        <w:t>проєктів</w:t>
      </w:r>
      <w:r w:rsidR="005A4D15" w:rsidRPr="00D408EB">
        <w:rPr>
          <w:rFonts w:ascii="Arial" w:hAnsi="Arial" w:cs="Arial"/>
          <w:color w:val="000000"/>
        </w:rPr>
        <w:t xml:space="preserve"> за місцем роботи</w:t>
      </w:r>
      <w:r w:rsidRPr="00D408EB">
        <w:rPr>
          <w:rFonts w:ascii="Arial" w:hAnsi="Arial" w:cs="Arial"/>
          <w:color w:val="000000"/>
        </w:rPr>
        <w:t xml:space="preserve">. Ці проєкти </w:t>
      </w:r>
      <w:r w:rsidR="005A4D15" w:rsidRPr="00D408EB">
        <w:rPr>
          <w:rFonts w:ascii="Arial" w:hAnsi="Arial" w:cs="Arial"/>
          <w:color w:val="000000"/>
        </w:rPr>
        <w:t xml:space="preserve">є практичною частиною навчання </w:t>
      </w:r>
      <w:r w:rsidR="00331BB4" w:rsidRPr="00D408EB">
        <w:rPr>
          <w:rFonts w:ascii="Arial" w:hAnsi="Arial" w:cs="Arial"/>
          <w:color w:val="000000"/>
        </w:rPr>
        <w:t>і</w:t>
      </w:r>
      <w:r w:rsidR="005A4D15" w:rsidRPr="00D408EB">
        <w:rPr>
          <w:rFonts w:ascii="Arial" w:hAnsi="Arial" w:cs="Arial"/>
          <w:color w:val="000000"/>
        </w:rPr>
        <w:t xml:space="preserve"> матимуть корисний вплив на закріплення його результатів. Очікується, що </w:t>
      </w:r>
      <w:r w:rsidR="00331BB4" w:rsidRPr="00D408EB">
        <w:rPr>
          <w:rFonts w:ascii="Arial" w:hAnsi="Arial" w:cs="Arial"/>
          <w:color w:val="000000"/>
        </w:rPr>
        <w:t>роботодавці</w:t>
      </w:r>
      <w:r w:rsidRPr="00D408EB">
        <w:rPr>
          <w:rFonts w:ascii="Arial" w:hAnsi="Arial" w:cs="Arial"/>
          <w:color w:val="000000"/>
        </w:rPr>
        <w:t xml:space="preserve"> </w:t>
      </w:r>
      <w:r w:rsidR="005A4D15" w:rsidRPr="00D408EB">
        <w:rPr>
          <w:rFonts w:ascii="Arial" w:hAnsi="Arial" w:cs="Arial"/>
          <w:color w:val="000000"/>
        </w:rPr>
        <w:t xml:space="preserve">всіляко сприятимуть їх </w:t>
      </w:r>
      <w:r w:rsidRPr="00D408EB">
        <w:rPr>
          <w:rFonts w:ascii="Arial" w:hAnsi="Arial" w:cs="Arial"/>
          <w:color w:val="000000"/>
        </w:rPr>
        <w:t>виконанн</w:t>
      </w:r>
      <w:r w:rsidR="005A4D15" w:rsidRPr="00D408EB">
        <w:rPr>
          <w:rFonts w:ascii="Arial" w:hAnsi="Arial" w:cs="Arial"/>
          <w:color w:val="000000"/>
        </w:rPr>
        <w:t>ю на місцях.</w:t>
      </w:r>
    </w:p>
    <w:p w14:paraId="4AC6FA49" w14:textId="1C06A21B" w:rsidR="000864AA" w:rsidRPr="00D408EB" w:rsidRDefault="000864AA" w:rsidP="008E7B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Arial" w:hAnsi="Arial" w:cs="Arial"/>
          <w:color w:val="000000"/>
        </w:rPr>
      </w:pPr>
      <w:r w:rsidRPr="00D408EB">
        <w:rPr>
          <w:rFonts w:ascii="Arial" w:hAnsi="Arial" w:cs="Arial"/>
          <w:i/>
          <w:iCs/>
          <w:color w:val="000000"/>
        </w:rPr>
        <w:t>Учасник програми ВПЛЛ</w:t>
      </w:r>
      <w:r w:rsidRPr="00D408EB">
        <w:rPr>
          <w:rFonts w:ascii="Arial" w:hAnsi="Arial" w:cs="Arial"/>
          <w:color w:val="000000"/>
        </w:rPr>
        <w:t xml:space="preserve"> - це лабораторний спеціаліст середнього та вищого рівня, який має не менше 5 років практичного досвіду роботи в лабораторії та не менше 2 років досвіду управління та прийняття рішень. </w:t>
      </w:r>
    </w:p>
    <w:p w14:paraId="1E929B12" w14:textId="432C8830" w:rsidR="000864AA" w:rsidRPr="00D408EB" w:rsidRDefault="00D34531" w:rsidP="008E7B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Arial" w:hAnsi="Arial" w:cs="Arial"/>
          <w:color w:val="000000"/>
        </w:rPr>
      </w:pPr>
      <w:r w:rsidRPr="00D408EB">
        <w:rPr>
          <w:rFonts w:ascii="Arial" w:hAnsi="Arial" w:cs="Arial"/>
          <w:i/>
          <w:iCs/>
          <w:color w:val="000000"/>
        </w:rPr>
        <w:t xml:space="preserve">Цільова аудиторія Програми </w:t>
      </w:r>
      <w:r w:rsidR="000864AA" w:rsidRPr="00D408EB">
        <w:rPr>
          <w:rFonts w:ascii="Arial" w:hAnsi="Arial" w:cs="Arial"/>
          <w:i/>
          <w:iCs/>
          <w:color w:val="000000"/>
        </w:rPr>
        <w:t>ВПЛЛ</w:t>
      </w:r>
      <w:r w:rsidR="000864AA" w:rsidRPr="00D408EB">
        <w:rPr>
          <w:rFonts w:ascii="Arial" w:hAnsi="Arial" w:cs="Arial"/>
          <w:color w:val="000000"/>
        </w:rPr>
        <w:t xml:space="preserve"> </w:t>
      </w:r>
      <w:r w:rsidRPr="00D408EB">
        <w:rPr>
          <w:rFonts w:ascii="Arial" w:hAnsi="Arial" w:cs="Arial"/>
          <w:color w:val="000000"/>
        </w:rPr>
        <w:t xml:space="preserve">– це представники як державного, так і приватного секторів у різних сферах, таких як охорона здоров’я, ветеринарія та безпека харчових продуктів, охорона навколишнього середовища та інші. </w:t>
      </w:r>
    </w:p>
    <w:p w14:paraId="366A0D68" w14:textId="507D691E" w:rsidR="008E7B9A" w:rsidRPr="00D408EB" w:rsidRDefault="00D34531" w:rsidP="008E7B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rFonts w:ascii="Arial" w:hAnsi="Arial" w:cs="Arial"/>
          <w:color w:val="000000"/>
        </w:rPr>
      </w:pPr>
      <w:r w:rsidRPr="00D408EB">
        <w:rPr>
          <w:rFonts w:ascii="Arial" w:hAnsi="Arial" w:cs="Arial"/>
          <w:color w:val="000000"/>
        </w:rPr>
        <w:t xml:space="preserve">Програма розроблена для підтримки як керівників, так і професіоналів, які мають перспективи стати ними. </w:t>
      </w:r>
      <w:r w:rsidR="0063678E" w:rsidRPr="00D408EB">
        <w:rPr>
          <w:rFonts w:ascii="Arial" w:hAnsi="Arial" w:cs="Arial"/>
          <w:color w:val="000000"/>
        </w:rPr>
        <w:t>У</w:t>
      </w:r>
      <w:r w:rsidR="000864AA" w:rsidRPr="00D408EB">
        <w:rPr>
          <w:rFonts w:ascii="Arial" w:hAnsi="Arial" w:cs="Arial"/>
          <w:color w:val="000000"/>
        </w:rPr>
        <w:t xml:space="preserve">часниками Програми ВПЛЛ </w:t>
      </w:r>
      <w:r w:rsidRPr="00D408EB">
        <w:rPr>
          <w:rFonts w:ascii="Arial" w:hAnsi="Arial" w:cs="Arial"/>
          <w:color w:val="000000"/>
        </w:rPr>
        <w:t>можуть бути завідувачі лабораторій, заступники завідувачів лабораторій, завідувачі відділень, старші лаборанти, наукові співробітники (дослідники), менеджери з якості та інші лабораторні спеціалісти, які відповідають цілям і завданням програми.</w:t>
      </w:r>
    </w:p>
    <w:p w14:paraId="4A58324E" w14:textId="41CCC065" w:rsidR="008E7B9A" w:rsidRPr="00D408EB" w:rsidRDefault="008E7B9A" w:rsidP="008E7B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Arial" w:hAnsi="Arial" w:cs="Arial"/>
          <w:color w:val="000000"/>
        </w:rPr>
      </w:pPr>
      <w:r w:rsidRPr="00D408EB">
        <w:rPr>
          <w:rFonts w:ascii="Arial" w:hAnsi="Arial" w:cs="Arial"/>
          <w:color w:val="000000"/>
        </w:rPr>
        <w:t>*</w:t>
      </w:r>
      <w:r w:rsidRPr="00D408EB">
        <w:rPr>
          <w:rFonts w:ascii="Arial" w:hAnsi="Arial" w:cs="Arial"/>
          <w:i/>
          <w:color w:val="000000" w:themeColor="text1"/>
          <w:sz w:val="20"/>
          <w:szCs w:val="20"/>
        </w:rPr>
        <w:t>Деякі навчальні сесій програми ВПЛЛ  проводимуться у очному форматі поза межами України. Очікується  що учасники братимуть участь у всіх сесіях. Графік сесій може змінюватися</w:t>
      </w:r>
      <w:r w:rsidRPr="00D408EB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677D8AB9" w14:textId="77777777" w:rsidR="00076FE8" w:rsidRPr="00D408EB" w:rsidRDefault="00076FE8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</w:rPr>
      </w:pPr>
    </w:p>
    <w:p w14:paraId="05565DA7" w14:textId="79C94B36" w:rsidR="00235AF7" w:rsidRPr="00D408EB" w:rsidRDefault="00D34531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D408EB">
        <w:rPr>
          <w:rFonts w:ascii="Arial" w:hAnsi="Arial" w:cs="Arial"/>
          <w:b/>
          <w:i/>
          <w:color w:val="000000"/>
          <w:sz w:val="24"/>
          <w:szCs w:val="24"/>
        </w:rPr>
        <w:t>П</w:t>
      </w:r>
      <w:r w:rsidR="005A4D15" w:rsidRPr="00D408EB">
        <w:rPr>
          <w:rFonts w:ascii="Arial" w:hAnsi="Arial" w:cs="Arial"/>
          <w:b/>
          <w:i/>
          <w:color w:val="000000"/>
          <w:sz w:val="24"/>
          <w:szCs w:val="24"/>
        </w:rPr>
        <w:t>орядок зарахування</w:t>
      </w:r>
      <w:r w:rsidR="008E7B9A" w:rsidRPr="00D408EB">
        <w:rPr>
          <w:rFonts w:ascii="Arial" w:hAnsi="Arial" w:cs="Arial"/>
          <w:b/>
          <w:i/>
          <w:color w:val="000000"/>
          <w:sz w:val="24"/>
          <w:szCs w:val="24"/>
        </w:rPr>
        <w:t>:</w:t>
      </w:r>
    </w:p>
    <w:p w14:paraId="2043DA70" w14:textId="77777777" w:rsidR="005A4D15" w:rsidRPr="00D408EB" w:rsidRDefault="005A4D15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</w:rPr>
      </w:pPr>
    </w:p>
    <w:p w14:paraId="5D537BB9" w14:textId="03B1FECE" w:rsidR="00235AF7" w:rsidRPr="00D408EB" w:rsidRDefault="00412E8B" w:rsidP="00412E8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78" w:firstLine="720"/>
        <w:jc w:val="both"/>
        <w:rPr>
          <w:rFonts w:ascii="Arial" w:hAnsi="Arial" w:cs="Arial"/>
          <w:color w:val="000000"/>
        </w:rPr>
      </w:pPr>
      <w:r w:rsidRPr="00D408EB">
        <w:rPr>
          <w:rFonts w:ascii="Arial" w:hAnsi="Arial" w:cs="Arial"/>
          <w:color w:val="000000"/>
        </w:rPr>
        <w:t>Комунікація з кандидатами щодо статусу їхніх заявок буде проходити лише у електрон</w:t>
      </w:r>
      <w:r w:rsidR="008E7B9A" w:rsidRPr="00D408EB">
        <w:rPr>
          <w:rFonts w:ascii="Arial" w:hAnsi="Arial" w:cs="Arial"/>
          <w:color w:val="000000"/>
        </w:rPr>
        <w:t>ній</w:t>
      </w:r>
      <w:r w:rsidRPr="00D408EB">
        <w:rPr>
          <w:rFonts w:ascii="Arial" w:hAnsi="Arial" w:cs="Arial"/>
          <w:color w:val="000000"/>
        </w:rPr>
        <w:t xml:space="preserve"> пошт</w:t>
      </w:r>
      <w:r w:rsidR="008E7B9A" w:rsidRPr="00D408EB">
        <w:rPr>
          <w:rFonts w:ascii="Arial" w:hAnsi="Arial" w:cs="Arial"/>
          <w:color w:val="000000"/>
        </w:rPr>
        <w:t>і</w:t>
      </w:r>
      <w:r w:rsidRPr="00D408EB">
        <w:rPr>
          <w:rFonts w:ascii="Arial" w:hAnsi="Arial" w:cs="Arial"/>
          <w:color w:val="000000"/>
        </w:rPr>
        <w:t xml:space="preserve">. </w:t>
      </w:r>
      <w:r w:rsidR="005A4D15" w:rsidRPr="00D408EB">
        <w:rPr>
          <w:rFonts w:ascii="Arial" w:hAnsi="Arial" w:cs="Arial"/>
        </w:rPr>
        <w:t xml:space="preserve">Будь-ласка, заповніть пакет документів для заявки, </w:t>
      </w:r>
      <w:r w:rsidR="005A4D15" w:rsidRPr="00D408EB">
        <w:rPr>
          <w:rFonts w:ascii="Arial" w:hAnsi="Arial" w:cs="Arial"/>
          <w:i/>
          <w:iCs/>
        </w:rPr>
        <w:t>як описано нижче</w:t>
      </w:r>
      <w:r w:rsidR="005A4D15" w:rsidRPr="00D408EB">
        <w:rPr>
          <w:rFonts w:ascii="Arial" w:hAnsi="Arial" w:cs="Arial"/>
        </w:rPr>
        <w:t xml:space="preserve">, і надішліть </w:t>
      </w:r>
      <w:r w:rsidR="008E7B9A" w:rsidRPr="00D408EB">
        <w:rPr>
          <w:rFonts w:ascii="Arial" w:hAnsi="Arial" w:cs="Arial"/>
        </w:rPr>
        <w:t xml:space="preserve">до 9.12.2024 р. </w:t>
      </w:r>
      <w:r w:rsidR="005A4D15" w:rsidRPr="00D408EB">
        <w:rPr>
          <w:rFonts w:ascii="Arial" w:hAnsi="Arial" w:cs="Arial"/>
          <w:color w:val="000000"/>
        </w:rPr>
        <w:t xml:space="preserve">на </w:t>
      </w:r>
      <w:hyperlink r:id="rId12">
        <w:r w:rsidR="005A4D15" w:rsidRPr="00D408EB">
          <w:rPr>
            <w:rFonts w:ascii="Arial" w:hAnsi="Arial" w:cs="Arial"/>
            <w:color w:val="000000"/>
          </w:rPr>
          <w:t>адресу</w:t>
        </w:r>
      </w:hyperlink>
      <w:r w:rsidR="005A4D15" w:rsidRPr="00D408EB">
        <w:rPr>
          <w:rFonts w:ascii="Arial" w:hAnsi="Arial" w:cs="Arial"/>
          <w:color w:val="000000"/>
        </w:rPr>
        <w:t xml:space="preserve"> </w:t>
      </w:r>
      <w:hyperlink r:id="rId13" w:history="1">
        <w:r w:rsidR="008E7B9A" w:rsidRPr="00D408EB">
          <w:rPr>
            <w:rFonts w:ascii="Arial" w:hAnsi="Arial" w:cs="Arial"/>
            <w:color w:val="000000"/>
          </w:rPr>
          <w:t>morenetsyana@gmail.com</w:t>
        </w:r>
      </w:hyperlink>
      <w:r w:rsidR="008E7B9A" w:rsidRPr="00D408EB">
        <w:rPr>
          <w:rFonts w:ascii="Arial" w:hAnsi="Arial" w:cs="Arial"/>
          <w:color w:val="000000"/>
        </w:rPr>
        <w:t>.</w:t>
      </w:r>
    </w:p>
    <w:p w14:paraId="3A519DCE" w14:textId="3D093DC5" w:rsidR="008E7B9A" w:rsidRPr="00D408EB" w:rsidRDefault="008E7B9A" w:rsidP="008E7B9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78" w:firstLine="720"/>
        <w:jc w:val="both"/>
        <w:rPr>
          <w:rFonts w:ascii="Arial" w:hAnsi="Arial" w:cs="Arial"/>
          <w:color w:val="000000"/>
        </w:rPr>
      </w:pPr>
      <w:r w:rsidRPr="00D408EB">
        <w:rPr>
          <w:rFonts w:ascii="Arial" w:hAnsi="Arial" w:cs="Arial"/>
          <w:color w:val="000000"/>
        </w:rPr>
        <w:t xml:space="preserve">Заявки до участі опрацьовуватиме підгрупа Технічної робочої групи з впровадження </w:t>
      </w:r>
      <w:r w:rsidRPr="00D408EB">
        <w:rPr>
          <w:rFonts w:ascii="Arial" w:hAnsi="Arial" w:cs="Arial"/>
          <w:color w:val="000000"/>
        </w:rPr>
        <w:lastRenderedPageBreak/>
        <w:t xml:space="preserve">ВПЛЛ в Україні. Учасник підгрупи може звернутися до кандидата ел. поштою для уточнення  інформації, або ініціювати проведення інтерв’ю онлайн. </w:t>
      </w:r>
    </w:p>
    <w:p w14:paraId="6911CC94" w14:textId="0D7BAC57" w:rsidR="008E7B9A" w:rsidRPr="00D408EB" w:rsidRDefault="008E7B9A" w:rsidP="008E7B9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78" w:firstLine="720"/>
        <w:jc w:val="both"/>
        <w:rPr>
          <w:rFonts w:ascii="Arial" w:hAnsi="Arial" w:cs="Arial"/>
          <w:color w:val="000000"/>
        </w:rPr>
      </w:pPr>
      <w:r w:rsidRPr="00D408EB">
        <w:rPr>
          <w:rFonts w:ascii="Arial" w:hAnsi="Arial" w:cs="Arial"/>
          <w:color w:val="000000"/>
        </w:rPr>
        <w:t xml:space="preserve">Результати відбору буде оголошено до кінця </w:t>
      </w:r>
      <w:r w:rsidR="005706CF" w:rsidRPr="00D408EB">
        <w:rPr>
          <w:rFonts w:ascii="Arial" w:hAnsi="Arial" w:cs="Arial"/>
          <w:color w:val="000000"/>
        </w:rPr>
        <w:t xml:space="preserve">грудня </w:t>
      </w:r>
      <w:r w:rsidRPr="00D408EB">
        <w:rPr>
          <w:rFonts w:ascii="Arial" w:hAnsi="Arial" w:cs="Arial"/>
          <w:color w:val="000000"/>
        </w:rPr>
        <w:t xml:space="preserve">2024 р. </w:t>
      </w:r>
    </w:p>
    <w:p w14:paraId="4C721D80" w14:textId="77777777" w:rsidR="001623DD" w:rsidRPr="00D408EB" w:rsidRDefault="001623DD" w:rsidP="00B30D52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78" w:firstLine="720"/>
        <w:jc w:val="both"/>
        <w:rPr>
          <w:rFonts w:ascii="Arial" w:hAnsi="Arial" w:cs="Arial"/>
          <w:color w:val="000000"/>
        </w:rPr>
      </w:pPr>
    </w:p>
    <w:p w14:paraId="3D0CD24B" w14:textId="77777777" w:rsidR="00076FE8" w:rsidRPr="00D408EB" w:rsidRDefault="005A4D15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color w:val="000000"/>
        </w:rPr>
      </w:pPr>
      <w:r w:rsidRPr="00D408EB">
        <w:rPr>
          <w:rFonts w:ascii="Arial" w:hAnsi="Arial" w:cs="Arial"/>
          <w:color w:val="000000"/>
        </w:rPr>
        <w:tab/>
      </w:r>
    </w:p>
    <w:p w14:paraId="743FAF3F" w14:textId="4B0BA089" w:rsidR="00235AF7" w:rsidRPr="00D408EB" w:rsidRDefault="005A4D15" w:rsidP="00076FE8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D408EB">
        <w:rPr>
          <w:rFonts w:ascii="Arial" w:hAnsi="Arial" w:cs="Arial"/>
          <w:b/>
          <w:i/>
          <w:color w:val="000000"/>
          <w:sz w:val="24"/>
          <w:szCs w:val="24"/>
        </w:rPr>
        <w:t>Вимоги до кандидата</w:t>
      </w:r>
      <w:r w:rsidR="005706CF" w:rsidRPr="00D408EB">
        <w:rPr>
          <w:rFonts w:ascii="Arial" w:hAnsi="Arial" w:cs="Arial"/>
          <w:b/>
          <w:i/>
          <w:color w:val="000000"/>
          <w:sz w:val="24"/>
          <w:szCs w:val="24"/>
        </w:rPr>
        <w:t xml:space="preserve"> на участь</w:t>
      </w:r>
      <w:r w:rsidR="00412E8B" w:rsidRPr="00D408EB">
        <w:rPr>
          <w:rFonts w:ascii="Arial" w:hAnsi="Arial" w:cs="Arial"/>
          <w:b/>
          <w:i/>
          <w:color w:val="000000"/>
          <w:sz w:val="24"/>
          <w:szCs w:val="24"/>
        </w:rPr>
        <w:t xml:space="preserve"> у Програмі</w:t>
      </w:r>
      <w:r w:rsidRPr="00D408EB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331BB4" w:rsidRPr="00D408EB">
        <w:rPr>
          <w:rFonts w:ascii="Arial" w:hAnsi="Arial" w:cs="Arial"/>
          <w:b/>
          <w:i/>
          <w:color w:val="000000"/>
          <w:sz w:val="24"/>
          <w:szCs w:val="24"/>
        </w:rPr>
        <w:t>і</w:t>
      </w:r>
      <w:r w:rsidRPr="00D408EB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412E8B" w:rsidRPr="00D408EB">
        <w:rPr>
          <w:rFonts w:ascii="Arial" w:hAnsi="Arial" w:cs="Arial"/>
          <w:b/>
          <w:i/>
          <w:color w:val="000000"/>
          <w:sz w:val="24"/>
          <w:szCs w:val="24"/>
        </w:rPr>
        <w:t xml:space="preserve">його </w:t>
      </w:r>
      <w:r w:rsidR="00331BB4" w:rsidRPr="00D408EB">
        <w:rPr>
          <w:rFonts w:ascii="Arial" w:hAnsi="Arial" w:cs="Arial"/>
          <w:b/>
          <w:i/>
          <w:color w:val="000000"/>
          <w:sz w:val="24"/>
          <w:szCs w:val="24"/>
        </w:rPr>
        <w:t>роботодавця:</w:t>
      </w:r>
      <w:r w:rsidRPr="00D408EB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</w:p>
    <w:p w14:paraId="31205B6A" w14:textId="77777777" w:rsidR="005A4D15" w:rsidRPr="00D408EB" w:rsidRDefault="005A4D15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i/>
          <w:color w:val="000000"/>
        </w:rPr>
      </w:pPr>
    </w:p>
    <w:p w14:paraId="4A32F960" w14:textId="127C43EC" w:rsidR="00235AF7" w:rsidRPr="00D408EB" w:rsidRDefault="00D34531" w:rsidP="00076FE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color w:val="000000"/>
          <w:u w:val="single"/>
        </w:rPr>
      </w:pPr>
      <w:r w:rsidRPr="00D408EB">
        <w:rPr>
          <w:rFonts w:ascii="Arial" w:hAnsi="Arial" w:cs="Arial"/>
          <w:color w:val="000000"/>
          <w:u w:val="single"/>
        </w:rPr>
        <w:t xml:space="preserve">Кандидатами на участь у </w:t>
      </w:r>
      <w:r w:rsidRPr="00D408EB">
        <w:rPr>
          <w:rFonts w:ascii="Arial" w:hAnsi="Arial" w:cs="Arial"/>
          <w:u w:val="single"/>
        </w:rPr>
        <w:t>п</w:t>
      </w:r>
      <w:r w:rsidRPr="00D408EB">
        <w:rPr>
          <w:rFonts w:ascii="Arial" w:hAnsi="Arial" w:cs="Arial"/>
          <w:color w:val="000000"/>
          <w:u w:val="single"/>
        </w:rPr>
        <w:t xml:space="preserve">рограмі можуть бути лабораторні спеціалісти середнього </w:t>
      </w:r>
      <w:r w:rsidR="005706CF" w:rsidRPr="00D408EB">
        <w:rPr>
          <w:rFonts w:ascii="Arial" w:hAnsi="Arial" w:cs="Arial"/>
          <w:color w:val="000000"/>
          <w:u w:val="single"/>
        </w:rPr>
        <w:t xml:space="preserve">та вищого </w:t>
      </w:r>
      <w:r w:rsidRPr="00D408EB">
        <w:rPr>
          <w:rFonts w:ascii="Arial" w:hAnsi="Arial" w:cs="Arial"/>
          <w:color w:val="000000"/>
          <w:u w:val="single"/>
        </w:rPr>
        <w:t>рівня:</w:t>
      </w:r>
    </w:p>
    <w:p w14:paraId="586FAB79" w14:textId="77777777" w:rsidR="00331BB4" w:rsidRPr="00D408EB" w:rsidRDefault="00331BB4" w:rsidP="00076FE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color w:val="000000"/>
          <w:u w:val="single"/>
        </w:rPr>
      </w:pPr>
    </w:p>
    <w:p w14:paraId="2095AA86" w14:textId="1EBB7B41" w:rsidR="00235AF7" w:rsidRPr="00D408EB" w:rsidRDefault="00D34531" w:rsidP="005A4D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Мінімум 5 років лабораторного досвіду, включаючи 2 роки управлінського досвіду (діагностичні дослідження, клінічні лабораторні дослідження, медичні лабораторії, діагностичні лабораторії)</w:t>
      </w:r>
      <w:r w:rsidR="00412E8B" w:rsidRPr="00D408EB">
        <w:rPr>
          <w:rFonts w:ascii="Arial" w:hAnsi="Arial" w:cs="Arial"/>
          <w:color w:val="000000"/>
        </w:rPr>
        <w:t>.</w:t>
      </w:r>
    </w:p>
    <w:p w14:paraId="28BB9792" w14:textId="19196BD9" w:rsidR="00235AF7" w:rsidRPr="00D408EB" w:rsidRDefault="00D34531" w:rsidP="005A4D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 xml:space="preserve">Магістр (спеціаліст) </w:t>
      </w:r>
      <w:r w:rsidR="00412E8B" w:rsidRPr="00D408EB">
        <w:rPr>
          <w:rFonts w:ascii="Arial" w:hAnsi="Arial" w:cs="Arial"/>
          <w:color w:val="000000"/>
        </w:rPr>
        <w:t>з</w:t>
      </w:r>
      <w:r w:rsidRPr="00D408EB">
        <w:rPr>
          <w:rFonts w:ascii="Arial" w:hAnsi="Arial" w:cs="Arial"/>
          <w:color w:val="000000"/>
        </w:rPr>
        <w:t xml:space="preserve"> інтернатур</w:t>
      </w:r>
      <w:r w:rsidR="00412E8B" w:rsidRPr="00D408EB">
        <w:rPr>
          <w:rFonts w:ascii="Arial" w:hAnsi="Arial" w:cs="Arial"/>
          <w:color w:val="000000"/>
        </w:rPr>
        <w:t>ою</w:t>
      </w:r>
      <w:r w:rsidRPr="00D408EB">
        <w:rPr>
          <w:rFonts w:ascii="Arial" w:hAnsi="Arial" w:cs="Arial"/>
          <w:color w:val="000000"/>
        </w:rPr>
        <w:t xml:space="preserve"> </w:t>
      </w:r>
      <w:r w:rsidR="00412E8B" w:rsidRPr="00D408EB">
        <w:rPr>
          <w:rFonts w:ascii="Arial" w:hAnsi="Arial" w:cs="Arial"/>
          <w:color w:val="000000"/>
        </w:rPr>
        <w:t>у</w:t>
      </w:r>
      <w:r w:rsidRPr="00D408EB">
        <w:rPr>
          <w:rFonts w:ascii="Arial" w:hAnsi="Arial" w:cs="Arial"/>
          <w:color w:val="000000"/>
        </w:rPr>
        <w:t xml:space="preserve"> хімії, біології, медицини, ветеринарії, екології, біоінженерії, менеджменту, бактеріології, вірусології або іншої відповідної ґалузі</w:t>
      </w:r>
      <w:r w:rsidR="00412E8B" w:rsidRPr="00D408EB">
        <w:rPr>
          <w:rFonts w:ascii="Arial" w:hAnsi="Arial" w:cs="Arial"/>
          <w:color w:val="000000"/>
        </w:rPr>
        <w:t>.</w:t>
      </w:r>
    </w:p>
    <w:p w14:paraId="3FB27B0E" w14:textId="1AD520A6" w:rsidR="00235AF7" w:rsidRPr="00D408EB" w:rsidRDefault="00D34531" w:rsidP="005A4D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Навички ПК: просунутий користувач</w:t>
      </w:r>
      <w:r w:rsidR="00412E8B" w:rsidRPr="00D408EB">
        <w:rPr>
          <w:rFonts w:ascii="Arial" w:hAnsi="Arial" w:cs="Arial"/>
          <w:color w:val="000000"/>
        </w:rPr>
        <w:t>.</w:t>
      </w:r>
    </w:p>
    <w:p w14:paraId="3D2798B6" w14:textId="7D524576" w:rsidR="00235AF7" w:rsidRPr="00D408EB" w:rsidRDefault="00D34531" w:rsidP="005A4D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Науковий ступінь при відборі кандидатів, наявність ступеня з лабораторних наук вважатиметься перевагою, зважаючи на сферу науково-дослідних інтересів кандидата, але не є обов'язковим критерієм</w:t>
      </w:r>
      <w:r w:rsidR="00412E8B" w:rsidRPr="00D408EB">
        <w:rPr>
          <w:rFonts w:ascii="Arial" w:hAnsi="Arial" w:cs="Arial"/>
          <w:color w:val="000000"/>
        </w:rPr>
        <w:t>.</w:t>
      </w:r>
    </w:p>
    <w:p w14:paraId="331A42AD" w14:textId="583FB2CE" w:rsidR="00235AF7" w:rsidRPr="00D408EB" w:rsidRDefault="00D34531" w:rsidP="005A4D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 xml:space="preserve">Володіння англійською мовою: </w:t>
      </w:r>
      <w:r w:rsidR="00412E8B" w:rsidRPr="00D408EB">
        <w:rPr>
          <w:rFonts w:ascii="Arial" w:hAnsi="Arial" w:cs="Arial"/>
          <w:color w:val="000000"/>
        </w:rPr>
        <w:t>п</w:t>
      </w:r>
      <w:r w:rsidRPr="00D408EB">
        <w:rPr>
          <w:rFonts w:ascii="Arial" w:hAnsi="Arial" w:cs="Arial"/>
          <w:color w:val="000000"/>
        </w:rPr>
        <w:t>ри відборі кандидатів володіння англійською мовою вважатиметься перевагою перед іншими кандидатами, але не є обов'язковим</w:t>
      </w:r>
      <w:r w:rsidR="00412E8B" w:rsidRPr="00D408EB">
        <w:rPr>
          <w:rFonts w:ascii="Arial" w:hAnsi="Arial" w:cs="Arial"/>
          <w:color w:val="000000"/>
        </w:rPr>
        <w:t>.</w:t>
      </w:r>
    </w:p>
    <w:p w14:paraId="5ED78AD6" w14:textId="0C1E3FBD" w:rsidR="0063678E" w:rsidRPr="00D408EB" w:rsidRDefault="0063678E" w:rsidP="005A4D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Не підпадає під обеження з перетину кордону України, оскільки організатори Програми ВПЛЛ обмежені у можливості отримати такий дозвіл для учасників.</w:t>
      </w:r>
    </w:p>
    <w:p w14:paraId="1752FD53" w14:textId="77777777" w:rsidR="00076FE8" w:rsidRPr="00D408EB" w:rsidRDefault="00076FE8" w:rsidP="00076FE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55"/>
        <w:jc w:val="both"/>
        <w:rPr>
          <w:rFonts w:ascii="Arial" w:hAnsi="Arial" w:cs="Arial"/>
        </w:rPr>
      </w:pPr>
    </w:p>
    <w:p w14:paraId="117CC868" w14:textId="6E8393B3" w:rsidR="00235AF7" w:rsidRPr="00D408EB" w:rsidRDefault="00331BB4" w:rsidP="005A4D15">
      <w:p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spacing w:after="0" w:line="240" w:lineRule="auto"/>
        <w:ind w:right="-20"/>
        <w:jc w:val="both"/>
        <w:rPr>
          <w:rFonts w:ascii="Arial" w:hAnsi="Arial" w:cs="Arial"/>
          <w:color w:val="000000"/>
          <w:u w:val="single"/>
        </w:rPr>
      </w:pPr>
      <w:r w:rsidRPr="00D408EB">
        <w:rPr>
          <w:rFonts w:ascii="Arial" w:hAnsi="Arial" w:cs="Arial"/>
          <w:color w:val="000000"/>
          <w:u w:val="single"/>
        </w:rPr>
        <w:t xml:space="preserve">Роботодавець </w:t>
      </w:r>
      <w:r w:rsidR="005A4D15" w:rsidRPr="00D408EB">
        <w:rPr>
          <w:rFonts w:ascii="Arial" w:hAnsi="Arial" w:cs="Arial"/>
          <w:color w:val="000000"/>
          <w:u w:val="single"/>
        </w:rPr>
        <w:t>кандидата:</w:t>
      </w:r>
    </w:p>
    <w:p w14:paraId="04CE9375" w14:textId="77777777" w:rsidR="00331BB4" w:rsidRPr="00D408EB" w:rsidRDefault="00331BB4" w:rsidP="005A4D15">
      <w:p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spacing w:after="0" w:line="240" w:lineRule="auto"/>
        <w:ind w:right="-20"/>
        <w:jc w:val="both"/>
        <w:rPr>
          <w:rFonts w:ascii="Arial" w:hAnsi="Arial" w:cs="Arial"/>
          <w:color w:val="000000"/>
          <w:u w:val="single"/>
        </w:rPr>
      </w:pPr>
    </w:p>
    <w:p w14:paraId="7B210449" w14:textId="392D8AA1" w:rsidR="00235AF7" w:rsidRPr="00D408EB" w:rsidRDefault="00D34531" w:rsidP="005A4D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-2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Погод</w:t>
      </w:r>
      <w:r w:rsidR="003570D8" w:rsidRPr="00D408EB">
        <w:rPr>
          <w:rFonts w:ascii="Arial" w:hAnsi="Arial" w:cs="Arial"/>
          <w:color w:val="000000"/>
        </w:rPr>
        <w:t xml:space="preserve">жується </w:t>
      </w:r>
      <w:r w:rsidRPr="00D408EB">
        <w:rPr>
          <w:rFonts w:ascii="Arial" w:hAnsi="Arial" w:cs="Arial"/>
          <w:color w:val="000000"/>
        </w:rPr>
        <w:t xml:space="preserve">залишити кандидата на його посаді зі збереженням повної заробітної плати протягом усього терміну дії </w:t>
      </w:r>
      <w:r w:rsidR="00331BB4" w:rsidRPr="00D408EB">
        <w:rPr>
          <w:rFonts w:ascii="Arial" w:hAnsi="Arial" w:cs="Arial"/>
          <w:color w:val="000000"/>
        </w:rPr>
        <w:t>П</w:t>
      </w:r>
      <w:r w:rsidRPr="00D408EB">
        <w:rPr>
          <w:rFonts w:ascii="Arial" w:hAnsi="Arial" w:cs="Arial"/>
          <w:color w:val="000000"/>
        </w:rPr>
        <w:t>рограми</w:t>
      </w:r>
      <w:r w:rsidR="00331BB4" w:rsidRPr="00D408EB">
        <w:rPr>
          <w:rFonts w:ascii="Arial" w:hAnsi="Arial" w:cs="Arial"/>
          <w:color w:val="000000"/>
        </w:rPr>
        <w:t xml:space="preserve"> ВПЛЛ.</w:t>
      </w:r>
    </w:p>
    <w:p w14:paraId="3CAE61CD" w14:textId="28DDED7A" w:rsidR="00235AF7" w:rsidRPr="00D408EB" w:rsidRDefault="00D34531" w:rsidP="005A4D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-2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Звільн</w:t>
      </w:r>
      <w:r w:rsidR="003570D8" w:rsidRPr="00D408EB">
        <w:rPr>
          <w:rFonts w:ascii="Arial" w:hAnsi="Arial" w:cs="Arial"/>
          <w:color w:val="000000"/>
        </w:rPr>
        <w:t>яє</w:t>
      </w:r>
      <w:r w:rsidRPr="00D408EB">
        <w:rPr>
          <w:rFonts w:ascii="Arial" w:hAnsi="Arial" w:cs="Arial"/>
          <w:color w:val="000000"/>
        </w:rPr>
        <w:t xml:space="preserve"> кандидата від виконання службових обов'язків під час </w:t>
      </w:r>
      <w:r w:rsidR="003570D8" w:rsidRPr="00D408EB">
        <w:rPr>
          <w:rFonts w:ascii="Arial" w:hAnsi="Arial" w:cs="Arial"/>
          <w:color w:val="000000"/>
        </w:rPr>
        <w:t xml:space="preserve">тренінговий </w:t>
      </w:r>
      <w:r w:rsidRPr="00D408EB">
        <w:rPr>
          <w:rFonts w:ascii="Arial" w:hAnsi="Arial" w:cs="Arial"/>
          <w:color w:val="000000"/>
        </w:rPr>
        <w:t xml:space="preserve"> сесій</w:t>
      </w:r>
      <w:r w:rsidR="003570D8" w:rsidRPr="00D408EB">
        <w:rPr>
          <w:rFonts w:ascii="Arial" w:hAnsi="Arial" w:cs="Arial"/>
          <w:color w:val="000000"/>
        </w:rPr>
        <w:t>.</w:t>
      </w:r>
    </w:p>
    <w:p w14:paraId="08EAC3ED" w14:textId="6B6F30AA" w:rsidR="00235AF7" w:rsidRPr="00D408EB" w:rsidRDefault="00D34531" w:rsidP="005A4D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-2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Дозвол</w:t>
      </w:r>
      <w:r w:rsidR="003570D8" w:rsidRPr="00D408EB">
        <w:rPr>
          <w:rFonts w:ascii="Arial" w:hAnsi="Arial" w:cs="Arial"/>
          <w:color w:val="000000"/>
        </w:rPr>
        <w:t>яє</w:t>
      </w:r>
      <w:r w:rsidRPr="00D408EB">
        <w:rPr>
          <w:rFonts w:ascii="Arial" w:hAnsi="Arial" w:cs="Arial"/>
          <w:color w:val="000000"/>
        </w:rPr>
        <w:t xml:space="preserve"> кандидату реалізувати програмні проєкти на підтримку своєї лабораторії</w:t>
      </w:r>
      <w:r w:rsidR="003570D8" w:rsidRPr="00D408EB">
        <w:rPr>
          <w:rFonts w:ascii="Arial" w:hAnsi="Arial" w:cs="Arial"/>
          <w:color w:val="000000"/>
        </w:rPr>
        <w:t>.</w:t>
      </w:r>
    </w:p>
    <w:p w14:paraId="316B1565" w14:textId="77777777" w:rsidR="00235AF7" w:rsidRPr="00D408EB" w:rsidRDefault="00235AF7" w:rsidP="005A4D15">
      <w:pPr>
        <w:tabs>
          <w:tab w:val="left" w:pos="840"/>
        </w:tabs>
        <w:spacing w:after="0" w:line="240" w:lineRule="auto"/>
        <w:ind w:right="-20"/>
        <w:rPr>
          <w:rFonts w:ascii="Arial" w:hAnsi="Arial" w:cs="Arial"/>
        </w:rPr>
      </w:pPr>
    </w:p>
    <w:p w14:paraId="31CA85DC" w14:textId="77777777" w:rsidR="00076FE8" w:rsidRPr="00D408EB" w:rsidRDefault="00076FE8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 w:firstLine="720"/>
        <w:rPr>
          <w:rFonts w:ascii="Arial" w:hAnsi="Arial" w:cs="Arial"/>
          <w:b/>
          <w:i/>
          <w:color w:val="000000"/>
        </w:rPr>
      </w:pPr>
    </w:p>
    <w:p w14:paraId="17E86554" w14:textId="4613FDB6" w:rsidR="005A4D15" w:rsidRPr="00D408EB" w:rsidRDefault="00D34531" w:rsidP="00B30D5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 w:firstLine="720"/>
        <w:rPr>
          <w:rFonts w:ascii="Arial" w:hAnsi="Arial" w:cs="Arial"/>
          <w:b/>
          <w:i/>
          <w:color w:val="000000"/>
        </w:rPr>
      </w:pPr>
      <w:r w:rsidRPr="00D408EB">
        <w:rPr>
          <w:rFonts w:ascii="Arial" w:hAnsi="Arial" w:cs="Arial"/>
          <w:b/>
          <w:i/>
          <w:color w:val="000000"/>
        </w:rPr>
        <w:t>ПАКЕТ ДОКУМЕНТІВ ДЛЯ ПОДАННЯ КАНДИДАТУРИ</w:t>
      </w:r>
    </w:p>
    <w:p w14:paraId="7420834D" w14:textId="381BA727" w:rsidR="00235AF7" w:rsidRPr="00D408EB" w:rsidRDefault="00D34531" w:rsidP="005A4D15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70"/>
        <w:rPr>
          <w:rFonts w:ascii="Arial" w:hAnsi="Arial" w:cs="Arial"/>
          <w:b/>
          <w:i/>
          <w:color w:val="000000"/>
        </w:rPr>
      </w:pPr>
      <w:r w:rsidRPr="00D408EB">
        <w:rPr>
          <w:rFonts w:ascii="Arial" w:hAnsi="Arial" w:cs="Arial"/>
          <w:b/>
          <w:i/>
          <w:color w:val="000000"/>
        </w:rPr>
        <w:t xml:space="preserve"> </w:t>
      </w:r>
    </w:p>
    <w:p w14:paraId="03F0DEED" w14:textId="356A6900" w:rsidR="00235AF7" w:rsidRPr="00D408EB" w:rsidRDefault="00D34531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Заповнена</w:t>
      </w:r>
      <w:r w:rsidR="005A4D15" w:rsidRPr="00D408EB">
        <w:rPr>
          <w:rFonts w:ascii="Arial" w:hAnsi="Arial" w:cs="Arial"/>
          <w:color w:val="000000"/>
        </w:rPr>
        <w:t xml:space="preserve"> і підписана</w:t>
      </w:r>
      <w:r w:rsidRPr="00D408EB">
        <w:rPr>
          <w:rFonts w:ascii="Arial" w:hAnsi="Arial" w:cs="Arial"/>
          <w:color w:val="000000"/>
        </w:rPr>
        <w:t xml:space="preserve"> </w:t>
      </w:r>
      <w:r w:rsidR="005A4D15" w:rsidRPr="00D408EB">
        <w:rPr>
          <w:rFonts w:ascii="Arial" w:hAnsi="Arial" w:cs="Arial"/>
          <w:color w:val="000000"/>
        </w:rPr>
        <w:t>«Ф</w:t>
      </w:r>
      <w:r w:rsidRPr="00D408EB">
        <w:rPr>
          <w:rFonts w:ascii="Arial" w:hAnsi="Arial" w:cs="Arial"/>
          <w:color w:val="000000"/>
        </w:rPr>
        <w:t>орма заявки</w:t>
      </w:r>
      <w:r w:rsidR="005A4D15" w:rsidRPr="00D408EB">
        <w:rPr>
          <w:rFonts w:ascii="Arial" w:hAnsi="Arial" w:cs="Arial"/>
          <w:color w:val="000000"/>
        </w:rPr>
        <w:t>»</w:t>
      </w:r>
      <w:r w:rsidR="00331BB4" w:rsidRPr="00D408EB">
        <w:rPr>
          <w:rFonts w:ascii="Arial" w:hAnsi="Arial" w:cs="Arial"/>
          <w:color w:val="000000"/>
        </w:rPr>
        <w:t xml:space="preserve"> (додається)</w:t>
      </w:r>
      <w:r w:rsidR="005A4D15" w:rsidRPr="00D408EB">
        <w:rPr>
          <w:rFonts w:ascii="Arial" w:hAnsi="Arial" w:cs="Arial"/>
          <w:color w:val="000000"/>
        </w:rPr>
        <w:t>.</w:t>
      </w:r>
    </w:p>
    <w:p w14:paraId="4AA4E84A" w14:textId="1A2C55DF" w:rsidR="00235AF7" w:rsidRPr="00D408EB" w:rsidRDefault="00D34531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 xml:space="preserve">Мотиваційний лист (максимум 500 слів) з </w:t>
      </w:r>
      <w:r w:rsidR="005A4D15" w:rsidRPr="00D408EB">
        <w:rPr>
          <w:rFonts w:ascii="Arial" w:hAnsi="Arial" w:cs="Arial"/>
          <w:color w:val="000000"/>
        </w:rPr>
        <w:t>обґрунтуванням до участі</w:t>
      </w:r>
      <w:r w:rsidR="00412E8B" w:rsidRPr="00D408EB">
        <w:rPr>
          <w:rFonts w:ascii="Arial" w:hAnsi="Arial" w:cs="Arial"/>
          <w:color w:val="000000"/>
        </w:rPr>
        <w:t>:</w:t>
      </w:r>
    </w:p>
    <w:p w14:paraId="33702F95" w14:textId="599256D1" w:rsidR="00235AF7" w:rsidRPr="00D408EB" w:rsidRDefault="00D34531" w:rsidP="005A4D1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професійн</w:t>
      </w:r>
      <w:r w:rsidR="00412E8B" w:rsidRPr="00D408EB">
        <w:rPr>
          <w:rFonts w:ascii="Arial" w:hAnsi="Arial" w:cs="Arial"/>
          <w:color w:val="000000"/>
        </w:rPr>
        <w:t>а</w:t>
      </w:r>
      <w:r w:rsidRPr="00D408EB">
        <w:rPr>
          <w:rFonts w:ascii="Arial" w:hAnsi="Arial" w:cs="Arial"/>
          <w:color w:val="000000"/>
        </w:rPr>
        <w:t xml:space="preserve"> та особист</w:t>
      </w:r>
      <w:r w:rsidR="00412E8B" w:rsidRPr="00D408EB">
        <w:rPr>
          <w:rFonts w:ascii="Arial" w:hAnsi="Arial" w:cs="Arial"/>
          <w:color w:val="000000"/>
        </w:rPr>
        <w:t>а</w:t>
      </w:r>
      <w:r w:rsidRPr="00D408EB">
        <w:rPr>
          <w:rFonts w:ascii="Arial" w:hAnsi="Arial" w:cs="Arial"/>
          <w:color w:val="000000"/>
        </w:rPr>
        <w:t xml:space="preserve"> корист</w:t>
      </w:r>
      <w:r w:rsidR="00412E8B" w:rsidRPr="00D408EB">
        <w:rPr>
          <w:rFonts w:ascii="Arial" w:hAnsi="Arial" w:cs="Arial"/>
          <w:color w:val="000000"/>
        </w:rPr>
        <w:t>ь</w:t>
      </w:r>
      <w:r w:rsidRPr="00D408EB">
        <w:rPr>
          <w:rFonts w:ascii="Arial" w:hAnsi="Arial" w:cs="Arial"/>
          <w:color w:val="000000"/>
        </w:rPr>
        <w:t xml:space="preserve"> від участі </w:t>
      </w:r>
      <w:r w:rsidR="00412E8B" w:rsidRPr="00D408EB">
        <w:rPr>
          <w:rFonts w:ascii="Arial" w:hAnsi="Arial" w:cs="Arial"/>
          <w:color w:val="000000"/>
        </w:rPr>
        <w:t xml:space="preserve"> у Програмі;</w:t>
      </w:r>
    </w:p>
    <w:p w14:paraId="71DE32A7" w14:textId="5AACFB3F" w:rsidR="00235AF7" w:rsidRPr="00D408EB" w:rsidRDefault="005A4D15" w:rsidP="005A4D1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опис ваших майбутніх кар'єрних ціл</w:t>
      </w:r>
      <w:r w:rsidR="00412E8B" w:rsidRPr="00D408EB">
        <w:rPr>
          <w:rFonts w:ascii="Arial" w:hAnsi="Arial" w:cs="Arial"/>
          <w:color w:val="000000"/>
        </w:rPr>
        <w:t>ей.</w:t>
      </w:r>
    </w:p>
    <w:p w14:paraId="744A3477" w14:textId="32B8E03E" w:rsidR="00235AF7" w:rsidRPr="00D408EB" w:rsidRDefault="00D34531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Актуальне резюме з детальним описом вашого професійного досвіду</w:t>
      </w:r>
      <w:r w:rsidR="005A4D15" w:rsidRPr="00D408EB">
        <w:rPr>
          <w:rFonts w:ascii="Arial" w:hAnsi="Arial" w:cs="Arial"/>
          <w:color w:val="000000"/>
        </w:rPr>
        <w:t>.</w:t>
      </w:r>
    </w:p>
    <w:p w14:paraId="5DCBA68D" w14:textId="71C00153" w:rsidR="00235AF7" w:rsidRPr="00D408EB" w:rsidRDefault="00D34531" w:rsidP="005A4D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 xml:space="preserve">Лист від </w:t>
      </w:r>
      <w:r w:rsidR="00412E8B" w:rsidRPr="00D408EB">
        <w:rPr>
          <w:rFonts w:ascii="Arial" w:hAnsi="Arial" w:cs="Arial"/>
          <w:color w:val="000000"/>
        </w:rPr>
        <w:t xml:space="preserve">адміністрації </w:t>
      </w:r>
      <w:r w:rsidR="00331BB4" w:rsidRPr="00D408EB">
        <w:rPr>
          <w:rFonts w:ascii="Arial" w:hAnsi="Arial" w:cs="Arial"/>
          <w:color w:val="000000"/>
        </w:rPr>
        <w:t>роботодавця</w:t>
      </w:r>
      <w:r w:rsidR="00412E8B" w:rsidRPr="00D408EB">
        <w:rPr>
          <w:rFonts w:ascii="Arial" w:hAnsi="Arial" w:cs="Arial"/>
          <w:color w:val="000000"/>
        </w:rPr>
        <w:t xml:space="preserve"> з погодженням </w:t>
      </w:r>
      <w:r w:rsidRPr="00D408EB">
        <w:rPr>
          <w:rFonts w:ascii="Arial" w:hAnsi="Arial" w:cs="Arial"/>
          <w:color w:val="000000"/>
        </w:rPr>
        <w:t>підтримати участ</w:t>
      </w:r>
      <w:r w:rsidR="00412E8B" w:rsidRPr="00D408EB">
        <w:rPr>
          <w:rFonts w:ascii="Arial" w:hAnsi="Arial" w:cs="Arial"/>
          <w:color w:val="000000"/>
        </w:rPr>
        <w:t>ь співробітника у Програмі ВПЛЛ зі збереженн</w:t>
      </w:r>
      <w:r w:rsidR="006B73DF" w:rsidRPr="00D408EB">
        <w:rPr>
          <w:rFonts w:ascii="Arial" w:hAnsi="Arial" w:cs="Arial"/>
          <w:color w:val="000000"/>
        </w:rPr>
        <w:t>я</w:t>
      </w:r>
      <w:r w:rsidR="00412E8B" w:rsidRPr="00D408EB">
        <w:rPr>
          <w:rFonts w:ascii="Arial" w:hAnsi="Arial" w:cs="Arial"/>
          <w:color w:val="000000"/>
        </w:rPr>
        <w:t xml:space="preserve">м </w:t>
      </w:r>
      <w:r w:rsidR="0063678E" w:rsidRPr="00D408EB">
        <w:rPr>
          <w:rFonts w:ascii="Arial" w:hAnsi="Arial" w:cs="Arial"/>
          <w:color w:val="000000"/>
        </w:rPr>
        <w:t>його</w:t>
      </w:r>
      <w:r w:rsidR="006B73DF" w:rsidRPr="00D408EB">
        <w:rPr>
          <w:rFonts w:ascii="Arial" w:hAnsi="Arial" w:cs="Arial"/>
          <w:color w:val="000000"/>
        </w:rPr>
        <w:t>/</w:t>
      </w:r>
      <w:r w:rsidR="0063678E" w:rsidRPr="00D408EB">
        <w:rPr>
          <w:rFonts w:ascii="Arial" w:hAnsi="Arial" w:cs="Arial"/>
          <w:color w:val="000000"/>
        </w:rPr>
        <w:t xml:space="preserve">її </w:t>
      </w:r>
      <w:proofErr w:type="spellStart"/>
      <w:r w:rsidR="00412E8B" w:rsidRPr="00D408EB">
        <w:rPr>
          <w:rFonts w:ascii="Arial" w:hAnsi="Arial" w:cs="Arial"/>
          <w:color w:val="000000"/>
        </w:rPr>
        <w:t>заробітньої</w:t>
      </w:r>
      <w:proofErr w:type="spellEnd"/>
      <w:r w:rsidR="00412E8B" w:rsidRPr="00D408EB">
        <w:rPr>
          <w:rFonts w:ascii="Arial" w:hAnsi="Arial" w:cs="Arial"/>
          <w:color w:val="000000"/>
        </w:rPr>
        <w:t xml:space="preserve"> плат</w:t>
      </w:r>
      <w:r w:rsidR="006B73DF" w:rsidRPr="00D408EB">
        <w:rPr>
          <w:rFonts w:ascii="Arial" w:hAnsi="Arial" w:cs="Arial"/>
          <w:color w:val="000000"/>
        </w:rPr>
        <w:t>и</w:t>
      </w:r>
      <w:r w:rsidR="00412E8B" w:rsidRPr="00D408EB">
        <w:rPr>
          <w:rFonts w:ascii="Arial" w:hAnsi="Arial" w:cs="Arial"/>
          <w:color w:val="000000"/>
        </w:rPr>
        <w:t xml:space="preserve">. </w:t>
      </w:r>
    </w:p>
    <w:p w14:paraId="571B5094" w14:textId="5B8CBEB7" w:rsidR="0063678E" w:rsidRPr="00D408EB" w:rsidRDefault="00D34531" w:rsidP="006367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 w:right="43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Рекомендаційний лист</w:t>
      </w:r>
      <w:r w:rsidR="00412E8B" w:rsidRPr="00D408EB">
        <w:rPr>
          <w:rFonts w:ascii="Arial" w:hAnsi="Arial" w:cs="Arial"/>
          <w:color w:val="000000"/>
        </w:rPr>
        <w:t xml:space="preserve"> від безпосе</w:t>
      </w:r>
      <w:r w:rsidR="0092547B" w:rsidRPr="00D408EB">
        <w:rPr>
          <w:rFonts w:ascii="Arial" w:hAnsi="Arial" w:cs="Arial"/>
          <w:color w:val="000000"/>
        </w:rPr>
        <w:t>ред</w:t>
      </w:r>
      <w:r w:rsidR="00412E8B" w:rsidRPr="00D408EB">
        <w:rPr>
          <w:rFonts w:ascii="Arial" w:hAnsi="Arial" w:cs="Arial"/>
          <w:color w:val="000000"/>
        </w:rPr>
        <w:t xml:space="preserve">нього керівника </w:t>
      </w:r>
      <w:r w:rsidR="0092547B" w:rsidRPr="00D408EB">
        <w:rPr>
          <w:rFonts w:ascii="Arial" w:hAnsi="Arial" w:cs="Arial"/>
          <w:color w:val="000000"/>
        </w:rPr>
        <w:t>кандидата-</w:t>
      </w:r>
      <w:r w:rsidR="00412E8B" w:rsidRPr="00D408EB">
        <w:rPr>
          <w:rFonts w:ascii="Arial" w:hAnsi="Arial" w:cs="Arial"/>
          <w:color w:val="000000"/>
        </w:rPr>
        <w:t xml:space="preserve">учасника Програми, з: -  обгрунтуванням щодо участі; - </w:t>
      </w:r>
      <w:r w:rsidR="0092547B" w:rsidRPr="00D408EB">
        <w:rPr>
          <w:rFonts w:ascii="Arial" w:hAnsi="Arial" w:cs="Arial"/>
          <w:color w:val="000000"/>
        </w:rPr>
        <w:t xml:space="preserve">- із зазначенням, що керівник сприятиме участі кандидата в </w:t>
      </w:r>
      <w:proofErr w:type="spellStart"/>
      <w:r w:rsidR="0092547B" w:rsidRPr="00D408EB">
        <w:rPr>
          <w:rFonts w:ascii="Arial" w:hAnsi="Arial" w:cs="Arial"/>
          <w:color w:val="000000"/>
        </w:rPr>
        <w:t>активностях</w:t>
      </w:r>
      <w:proofErr w:type="spellEnd"/>
      <w:r w:rsidR="0092547B" w:rsidRPr="00D408EB">
        <w:rPr>
          <w:rFonts w:ascii="Arial" w:hAnsi="Arial" w:cs="Arial"/>
          <w:color w:val="000000"/>
        </w:rPr>
        <w:t xml:space="preserve"> Програми, включно з участю в навчальних сесіях (орієнтовно </w:t>
      </w:r>
      <w:r w:rsidR="00D408EB" w:rsidRPr="00D408EB">
        <w:rPr>
          <w:rFonts w:ascii="Arial" w:hAnsi="Arial" w:cs="Arial"/>
          <w:color w:val="000000"/>
          <w:lang w:val="ru-RU"/>
        </w:rPr>
        <w:t>7</w:t>
      </w:r>
      <w:r w:rsidR="0092547B" w:rsidRPr="00D408EB">
        <w:rPr>
          <w:rFonts w:ascii="Arial" w:hAnsi="Arial" w:cs="Arial"/>
          <w:color w:val="000000"/>
        </w:rPr>
        <w:t xml:space="preserve"> </w:t>
      </w:r>
      <w:r w:rsidR="00D408EB" w:rsidRPr="00D408EB">
        <w:rPr>
          <w:rFonts w:ascii="Arial" w:hAnsi="Arial" w:cs="Arial"/>
          <w:color w:val="000000"/>
        </w:rPr>
        <w:t>навчальних тижнів</w:t>
      </w:r>
      <w:r w:rsidR="0092547B" w:rsidRPr="00D408EB">
        <w:rPr>
          <w:rFonts w:ascii="Arial" w:hAnsi="Arial" w:cs="Arial"/>
          <w:color w:val="000000"/>
        </w:rPr>
        <w:t xml:space="preserve"> за весь період навчання) та підтримає реалізацію кандидатом індивідуальних навчальних проектів Програми ВПЛЛ на базі лабораторії.</w:t>
      </w:r>
    </w:p>
    <w:p w14:paraId="78B6CA22" w14:textId="77777777" w:rsidR="00331BB4" w:rsidRDefault="00331BB4" w:rsidP="00331BB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3"/>
        <w:jc w:val="center"/>
        <w:rPr>
          <w:rFonts w:ascii="Arial" w:hAnsi="Arial" w:cs="Arial"/>
          <w:b/>
          <w:bCs/>
          <w:color w:val="000000"/>
        </w:rPr>
      </w:pPr>
    </w:p>
    <w:p w14:paraId="2C69B6A5" w14:textId="3387B4EC" w:rsidR="00331BB4" w:rsidRPr="00076FE8" w:rsidRDefault="00331BB4" w:rsidP="00331BB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3"/>
        <w:jc w:val="center"/>
        <w:rPr>
          <w:rFonts w:ascii="Arial" w:hAnsi="Arial" w:cs="Arial"/>
        </w:rPr>
      </w:pPr>
      <w:bookmarkStart w:id="1" w:name="_Hlk126123280"/>
      <w:r w:rsidRPr="00331BB4">
        <w:rPr>
          <w:rFonts w:ascii="Arial" w:hAnsi="Arial" w:cs="Arial"/>
          <w:b/>
          <w:bCs/>
          <w:color w:val="000000"/>
        </w:rPr>
        <w:t xml:space="preserve">Будь-ласка, вишліть </w:t>
      </w:r>
      <w:r>
        <w:rPr>
          <w:rFonts w:ascii="Arial" w:hAnsi="Arial" w:cs="Arial"/>
          <w:b/>
          <w:bCs/>
          <w:color w:val="000000"/>
        </w:rPr>
        <w:t xml:space="preserve">усі згадані вище </w:t>
      </w:r>
      <w:r w:rsidRPr="00331BB4">
        <w:rPr>
          <w:rFonts w:ascii="Arial" w:hAnsi="Arial" w:cs="Arial"/>
          <w:b/>
          <w:bCs/>
          <w:color w:val="000000"/>
        </w:rPr>
        <w:t xml:space="preserve">документи </w:t>
      </w:r>
      <w:r w:rsidRPr="00412E8B">
        <w:rPr>
          <w:rFonts w:ascii="Arial" w:hAnsi="Arial" w:cs="Arial"/>
          <w:b/>
          <w:bCs/>
          <w:color w:val="000000"/>
        </w:rPr>
        <w:t xml:space="preserve">до </w:t>
      </w:r>
      <w:r w:rsidR="00412E8B" w:rsidRPr="00412E8B">
        <w:rPr>
          <w:rFonts w:ascii="Arial" w:hAnsi="Arial" w:cs="Arial"/>
          <w:b/>
          <w:bCs/>
          <w:color w:val="000000"/>
        </w:rPr>
        <w:t>9</w:t>
      </w:r>
      <w:r w:rsidRPr="00412E8B">
        <w:rPr>
          <w:rFonts w:ascii="Arial" w:hAnsi="Arial" w:cs="Arial"/>
          <w:b/>
          <w:bCs/>
          <w:color w:val="000000"/>
        </w:rPr>
        <w:t>.</w:t>
      </w:r>
      <w:r w:rsidR="00412E8B" w:rsidRPr="00412E8B">
        <w:rPr>
          <w:rFonts w:ascii="Arial" w:hAnsi="Arial" w:cs="Arial"/>
          <w:b/>
          <w:bCs/>
          <w:color w:val="000000"/>
        </w:rPr>
        <w:t>12</w:t>
      </w:r>
      <w:r w:rsidRPr="00412E8B">
        <w:rPr>
          <w:rFonts w:ascii="Arial" w:hAnsi="Arial" w:cs="Arial"/>
          <w:b/>
          <w:bCs/>
          <w:color w:val="000000"/>
        </w:rPr>
        <w:t>.202</w:t>
      </w:r>
      <w:r w:rsidR="00412E8B" w:rsidRPr="00412E8B">
        <w:rPr>
          <w:rFonts w:ascii="Arial" w:hAnsi="Arial" w:cs="Arial"/>
          <w:b/>
          <w:bCs/>
          <w:color w:val="000000"/>
        </w:rPr>
        <w:t>4</w:t>
      </w:r>
      <w:r w:rsidRPr="00412E8B">
        <w:rPr>
          <w:rFonts w:ascii="Arial" w:hAnsi="Arial" w:cs="Arial"/>
          <w:b/>
          <w:bCs/>
          <w:color w:val="000000"/>
        </w:rPr>
        <w:t xml:space="preserve"> р</w:t>
      </w:r>
      <w:r w:rsidR="00412E8B" w:rsidRPr="00412E8B">
        <w:rPr>
          <w:rFonts w:ascii="Arial" w:hAnsi="Arial" w:cs="Arial"/>
          <w:b/>
          <w:bCs/>
          <w:color w:val="000000"/>
        </w:rPr>
        <w:t>.</w:t>
      </w:r>
      <w:r w:rsidRPr="00331BB4">
        <w:rPr>
          <w:rFonts w:ascii="Arial" w:hAnsi="Arial" w:cs="Arial"/>
          <w:b/>
          <w:bCs/>
          <w:color w:val="000000"/>
        </w:rPr>
        <w:t xml:space="preserve"> на ел. адресу</w:t>
      </w:r>
      <w:r>
        <w:rPr>
          <w:rFonts w:ascii="Arial" w:hAnsi="Arial" w:cs="Arial"/>
          <w:color w:val="000000"/>
        </w:rPr>
        <w:t xml:space="preserve"> - </w:t>
      </w:r>
      <w:r w:rsidRPr="00076FE8">
        <w:rPr>
          <w:rFonts w:ascii="Arial" w:hAnsi="Arial" w:cs="Arial"/>
          <w:color w:val="0000FF"/>
          <w:u w:val="single"/>
        </w:rPr>
        <w:t>morenetsyana@gmail.com</w:t>
      </w:r>
      <w:r>
        <w:rPr>
          <w:rFonts w:ascii="Arial" w:hAnsi="Arial" w:cs="Arial"/>
          <w:color w:val="0000FF"/>
          <w:u w:val="single"/>
        </w:rPr>
        <w:t>.</w:t>
      </w:r>
    </w:p>
    <w:p w14:paraId="34D5445F" w14:textId="77777777" w:rsidR="008E7B9A" w:rsidRDefault="008E7B9A" w:rsidP="00076FE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FF0000"/>
        </w:rPr>
      </w:pPr>
    </w:p>
    <w:p w14:paraId="3EF616FE" w14:textId="5965E37E" w:rsidR="005A4D15" w:rsidRDefault="00D34531" w:rsidP="00076FE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b/>
          <w:color w:val="FF0000"/>
        </w:rPr>
      </w:pPr>
      <w:r w:rsidRPr="00412E8B">
        <w:rPr>
          <w:rFonts w:ascii="Arial" w:hAnsi="Arial" w:cs="Arial"/>
          <w:color w:val="FF0000"/>
        </w:rPr>
        <w:t xml:space="preserve">Неповні пакети документів </w:t>
      </w:r>
      <w:r w:rsidR="00076FE8" w:rsidRPr="00412E8B">
        <w:rPr>
          <w:rFonts w:ascii="Arial" w:hAnsi="Arial" w:cs="Arial"/>
          <w:color w:val="FF0000"/>
        </w:rPr>
        <w:t>розглядатися не будуть</w:t>
      </w:r>
      <w:r w:rsidR="003570D8" w:rsidRPr="00412E8B">
        <w:rPr>
          <w:rFonts w:ascii="Arial" w:hAnsi="Arial" w:cs="Arial"/>
          <w:b/>
          <w:color w:val="FF0000"/>
        </w:rPr>
        <w:t>.</w:t>
      </w:r>
    </w:p>
    <w:bookmarkEnd w:id="1"/>
    <w:p w14:paraId="1995B49F" w14:textId="07131D2C" w:rsidR="00235AF7" w:rsidRPr="00B30D52" w:rsidRDefault="00797F5C" w:rsidP="00412E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center"/>
        <w:rPr>
          <w:rFonts w:ascii="Arial" w:hAnsi="Arial" w:cs="Arial"/>
          <w:color w:val="FF0000"/>
          <w:sz w:val="24"/>
          <w:szCs w:val="24"/>
        </w:rPr>
      </w:pPr>
      <w:r w:rsidRPr="00076FE8">
        <w:rPr>
          <w:rFonts w:ascii="Arial" w:hAnsi="Arial" w:cs="Arial"/>
          <w:i/>
          <w:iCs/>
          <w:color w:val="000000"/>
          <w:sz w:val="18"/>
          <w:szCs w:val="18"/>
        </w:rPr>
        <w:t>Матеріали тренінгового курсу розроблено за фінансової підтримки в рамках угоди про співпрацю № NU2HGH000080-03 від Центрів контролю та профілактики захворювань (CDC). Його зміст є виключною відповідальністю авторів  і не обов’язково відображає офіційну точку зору CDC або Департаменту охорони здоров’я та соціальних служб.</w:t>
      </w:r>
    </w:p>
    <w:sectPr w:rsidR="00235AF7" w:rsidRPr="00B30D52">
      <w:pgSz w:w="11900" w:h="16840"/>
      <w:pgMar w:top="1340" w:right="1260" w:bottom="280" w:left="1200" w:header="28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F1F50" w14:textId="77777777" w:rsidR="005A3163" w:rsidRDefault="005A3163">
      <w:pPr>
        <w:spacing w:after="0" w:line="240" w:lineRule="auto"/>
      </w:pPr>
      <w:r>
        <w:separator/>
      </w:r>
    </w:p>
  </w:endnote>
  <w:endnote w:type="continuationSeparator" w:id="0">
    <w:p w14:paraId="64C2A8FD" w14:textId="77777777" w:rsidR="005A3163" w:rsidRDefault="005A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4B0D2" w14:textId="77777777" w:rsidR="005A3163" w:rsidRDefault="005A3163">
      <w:pPr>
        <w:spacing w:after="0" w:line="240" w:lineRule="auto"/>
      </w:pPr>
      <w:r>
        <w:separator/>
      </w:r>
    </w:p>
  </w:footnote>
  <w:footnote w:type="continuationSeparator" w:id="0">
    <w:p w14:paraId="322D5E5D" w14:textId="77777777" w:rsidR="005A3163" w:rsidRDefault="005A3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31EF"/>
    <w:multiLevelType w:val="multilevel"/>
    <w:tmpl w:val="B9B2522C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2B7EF4"/>
    <w:multiLevelType w:val="multilevel"/>
    <w:tmpl w:val="492EC98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22CC28E6"/>
    <w:multiLevelType w:val="multilevel"/>
    <w:tmpl w:val="61406674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420164C"/>
    <w:multiLevelType w:val="multilevel"/>
    <w:tmpl w:val="2FB81594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4" w15:restartNumberingAfterBreak="0">
    <w:nsid w:val="5DF9706F"/>
    <w:multiLevelType w:val="multilevel"/>
    <w:tmpl w:val="5A7A5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66C31B6A"/>
    <w:multiLevelType w:val="multilevel"/>
    <w:tmpl w:val="DEB41BB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F7"/>
    <w:rsid w:val="00076FE8"/>
    <w:rsid w:val="000864AA"/>
    <w:rsid w:val="001623DD"/>
    <w:rsid w:val="00235AF7"/>
    <w:rsid w:val="002D187C"/>
    <w:rsid w:val="002D5DF4"/>
    <w:rsid w:val="002F0503"/>
    <w:rsid w:val="003275FF"/>
    <w:rsid w:val="00331BB4"/>
    <w:rsid w:val="003570D8"/>
    <w:rsid w:val="00412E8B"/>
    <w:rsid w:val="004320E3"/>
    <w:rsid w:val="0046237A"/>
    <w:rsid w:val="004B731D"/>
    <w:rsid w:val="004D3E98"/>
    <w:rsid w:val="00534FB5"/>
    <w:rsid w:val="005706CF"/>
    <w:rsid w:val="005A3163"/>
    <w:rsid w:val="005A4D15"/>
    <w:rsid w:val="0063678E"/>
    <w:rsid w:val="006B73DF"/>
    <w:rsid w:val="006F092D"/>
    <w:rsid w:val="007117DC"/>
    <w:rsid w:val="00797F5C"/>
    <w:rsid w:val="007A7811"/>
    <w:rsid w:val="007D4AC2"/>
    <w:rsid w:val="00815E64"/>
    <w:rsid w:val="008E7B9A"/>
    <w:rsid w:val="0092547B"/>
    <w:rsid w:val="00B30D52"/>
    <w:rsid w:val="00C01C8F"/>
    <w:rsid w:val="00C34A7E"/>
    <w:rsid w:val="00CC22B5"/>
    <w:rsid w:val="00D32860"/>
    <w:rsid w:val="00D34531"/>
    <w:rsid w:val="00D408EB"/>
    <w:rsid w:val="00DC16D6"/>
    <w:rsid w:val="00F7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E8B7"/>
  <w15:docId w15:val="{9DEBE7C7-B945-4D41-9867-E283E359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56480E"/>
    <w:pPr>
      <w:spacing w:after="0" w:line="240" w:lineRule="auto"/>
    </w:pPr>
    <w:rPr>
      <w:rFonts w:ascii="Lucida Grande" w:hAnsi="Lucida Grande"/>
      <w:sz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80E"/>
    <w:rPr>
      <w:rFonts w:ascii="Lucida Grande" w:hAnsi="Lucida Grande"/>
      <w:sz w:val="18"/>
    </w:rPr>
  </w:style>
  <w:style w:type="paragraph" w:styleId="a6">
    <w:name w:val="List Paragraph"/>
    <w:basedOn w:val="a"/>
    <w:uiPriority w:val="34"/>
    <w:qFormat/>
    <w:rsid w:val="005648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E7D34"/>
    <w:rPr>
      <w:sz w:val="18"/>
    </w:rPr>
  </w:style>
  <w:style w:type="paragraph" w:styleId="a8">
    <w:name w:val="annotation text"/>
    <w:basedOn w:val="a"/>
    <w:link w:val="a9"/>
    <w:uiPriority w:val="99"/>
    <w:unhideWhenUsed/>
    <w:rsid w:val="00DE7D34"/>
    <w:pPr>
      <w:spacing w:line="240" w:lineRule="auto"/>
    </w:pPr>
    <w:rPr>
      <w:sz w:val="24"/>
    </w:rPr>
  </w:style>
  <w:style w:type="character" w:customStyle="1" w:styleId="a9">
    <w:name w:val="Текст примітки Знак"/>
    <w:basedOn w:val="a0"/>
    <w:link w:val="a8"/>
    <w:uiPriority w:val="99"/>
    <w:rsid w:val="00DE7D34"/>
    <w:rPr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E7D34"/>
    <w:rPr>
      <w:b/>
      <w:sz w:val="20"/>
    </w:rPr>
  </w:style>
  <w:style w:type="character" w:customStyle="1" w:styleId="ab">
    <w:name w:val="Тема примітки Знак"/>
    <w:basedOn w:val="a9"/>
    <w:link w:val="aa"/>
    <w:uiPriority w:val="99"/>
    <w:semiHidden/>
    <w:rsid w:val="00DE7D34"/>
    <w:rPr>
      <w:b/>
      <w:sz w:val="20"/>
    </w:rPr>
  </w:style>
  <w:style w:type="paragraph" w:styleId="ac">
    <w:name w:val="header"/>
    <w:basedOn w:val="a"/>
    <w:link w:val="ad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D0683"/>
  </w:style>
  <w:style w:type="paragraph" w:styleId="ae">
    <w:name w:val="footer"/>
    <w:basedOn w:val="a"/>
    <w:link w:val="af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FD0683"/>
  </w:style>
  <w:style w:type="character" w:styleId="af0">
    <w:name w:val="Hyperlink"/>
    <w:basedOn w:val="a0"/>
    <w:rsid w:val="00A86218"/>
    <w:rPr>
      <w:color w:val="0000FF" w:themeColor="hyperlink"/>
      <w:u w:val="single"/>
    </w:rPr>
  </w:style>
  <w:style w:type="table" w:styleId="af1">
    <w:name w:val="Table Grid"/>
    <w:basedOn w:val="a1"/>
    <w:rsid w:val="00BE50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A2758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F45AC3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C408C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P68B1DB1-a1">
    <w:name w:val="P68B1DB1-a1"/>
    <w:basedOn w:val="a"/>
    <w:rPr>
      <w:rFonts w:eastAsia="Arial" w:cs="Arial"/>
      <w:i/>
      <w:color w:val="31849B" w:themeColor="accent5" w:themeShade="BF"/>
      <w:sz w:val="32"/>
    </w:rPr>
  </w:style>
  <w:style w:type="paragraph" w:customStyle="1" w:styleId="P68B1DB1-a2">
    <w:name w:val="P68B1DB1-a2"/>
    <w:basedOn w:val="a"/>
    <w:rPr>
      <w:rFonts w:eastAsia="Arial" w:cs="Arial"/>
      <w:i/>
      <w:color w:val="31849B" w:themeColor="accent5" w:themeShade="BF"/>
      <w:sz w:val="24"/>
    </w:rPr>
  </w:style>
  <w:style w:type="paragraph" w:customStyle="1" w:styleId="P68B1DB1-a3">
    <w:name w:val="P68B1DB1-a3"/>
    <w:basedOn w:val="a"/>
    <w:rPr>
      <w:rFonts w:eastAsia="Arial" w:cs="Arial"/>
      <w:b/>
      <w:i/>
      <w:color w:val="31849B" w:themeColor="accent5" w:themeShade="BF"/>
      <w:sz w:val="36"/>
    </w:rPr>
  </w:style>
  <w:style w:type="paragraph" w:customStyle="1" w:styleId="P68B1DB1-a4">
    <w:name w:val="P68B1DB1-a4"/>
    <w:basedOn w:val="a"/>
    <w:rPr>
      <w:rFonts w:eastAsia="Arial" w:cs="Arial"/>
      <w:sz w:val="24"/>
    </w:rPr>
  </w:style>
  <w:style w:type="paragraph" w:customStyle="1" w:styleId="P68B1DB1-a5">
    <w:name w:val="P68B1DB1-a5"/>
    <w:basedOn w:val="a"/>
    <w:rPr>
      <w:rFonts w:eastAsia="Arial" w:cs="Arial"/>
      <w:b/>
      <w:i/>
      <w:sz w:val="24"/>
    </w:rPr>
  </w:style>
  <w:style w:type="paragraph" w:customStyle="1" w:styleId="P68B1DB1-a56">
    <w:name w:val="P68B1DB1-a56"/>
    <w:basedOn w:val="a6"/>
    <w:rPr>
      <w:rFonts w:eastAsia="Arial" w:cs="Arial"/>
      <w:sz w:val="24"/>
    </w:rPr>
  </w:style>
  <w:style w:type="paragraph" w:customStyle="1" w:styleId="P68B1DB1-a7">
    <w:name w:val="P68B1DB1-a7"/>
    <w:basedOn w:val="a"/>
    <w:rPr>
      <w:rFonts w:eastAsia="Arial" w:cs="Arial"/>
    </w:rPr>
  </w:style>
  <w:style w:type="paragraph" w:customStyle="1" w:styleId="P68B1DB1-a8">
    <w:name w:val="P68B1DB1-a8"/>
    <w:basedOn w:val="a"/>
    <w:rPr>
      <w:rFonts w:eastAsia="Arial" w:cs="Arial"/>
      <w:b/>
      <w:i/>
    </w:rPr>
  </w:style>
  <w:style w:type="paragraph" w:customStyle="1" w:styleId="P68B1DB1-a9">
    <w:name w:val="P68B1DB1-a9"/>
    <w:basedOn w:val="a"/>
  </w:style>
  <w:style w:type="paragraph" w:customStyle="1" w:styleId="P68B1DB1-a510">
    <w:name w:val="P68B1DB1-a510"/>
    <w:basedOn w:val="a6"/>
  </w:style>
  <w:style w:type="paragraph" w:customStyle="1" w:styleId="P68B1DB1-a511">
    <w:name w:val="P68B1DB1-a511"/>
    <w:basedOn w:val="a6"/>
    <w:rPr>
      <w:color w:val="000000"/>
    </w:rPr>
  </w:style>
  <w:style w:type="paragraph" w:customStyle="1" w:styleId="P68B1DB1-a512">
    <w:name w:val="P68B1DB1-a512"/>
    <w:basedOn w:val="a6"/>
    <w:rPr>
      <w:rFonts w:eastAsia="Arial" w:cs="Arial"/>
    </w:rPr>
  </w:style>
  <w:style w:type="paragraph" w:customStyle="1" w:styleId="P68B1DB1-a13">
    <w:name w:val="P68B1DB1-a13"/>
    <w:basedOn w:val="a"/>
    <w:rPr>
      <w:rFonts w:eastAsia="Arial" w:cs="Arial"/>
      <w:b/>
    </w:rPr>
  </w:style>
  <w:style w:type="paragraph" w:customStyle="1" w:styleId="P68B1DB1-a14">
    <w:name w:val="P68B1DB1-a14"/>
    <w:basedOn w:val="a"/>
    <w:rPr>
      <w:b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Revision"/>
    <w:hidden/>
    <w:uiPriority w:val="99"/>
    <w:semiHidden/>
    <w:rsid w:val="002D187C"/>
    <w:pPr>
      <w:widowControl/>
      <w:spacing w:after="0" w:line="240" w:lineRule="auto"/>
    </w:pPr>
  </w:style>
  <w:style w:type="character" w:styleId="af7">
    <w:name w:val="Unresolved Mention"/>
    <w:basedOn w:val="a0"/>
    <w:uiPriority w:val="99"/>
    <w:semiHidden/>
    <w:unhideWhenUsed/>
    <w:rsid w:val="008E7B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orenetsyana@gmail.com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morenetsyana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IXbIfA10F0qUUHpcMfPY2m+Kbg==">AMUW2mVdrTZkYxp3OU3rEiJNoojgj8ue6lfKeLnMojJsTuUCAkmMVOpvr17V3IvFYf3QmQ8GlF2+oOHs8PVxay7kuqTIEyxQ9R1ZisdrxtDEC+z8hZgHIWg=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63B281-F9E3-4956-9F1C-A453EEDA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3594</Words>
  <Characters>2050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nerissa.majid</dc:creator>
  <cp:lastModifiedBy>k.kosenko</cp:lastModifiedBy>
  <cp:revision>13</cp:revision>
  <dcterms:created xsi:type="dcterms:W3CDTF">2024-11-12T16:24:00Z</dcterms:created>
  <dcterms:modified xsi:type="dcterms:W3CDTF">2024-11-21T08:56:00Z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2011-08-18T00:00:00Z</vt:filetime>
  </property>
</Properties>
</file>