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3B0CA454"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від "</w:t>
            </w:r>
            <w:r w:rsidR="000C6D59">
              <w:rPr>
                <w:rFonts w:ascii="Times New Roman" w:eastAsia="Times New Roman" w:hAnsi="Times New Roman" w:cs="Times New Roman"/>
                <w:iCs/>
                <w:sz w:val="24"/>
                <w:szCs w:val="24"/>
              </w:rPr>
              <w:t>28</w:t>
            </w:r>
            <w:r w:rsidRPr="00CF69F3">
              <w:rPr>
                <w:rFonts w:ascii="Times New Roman" w:eastAsia="Times New Roman" w:hAnsi="Times New Roman" w:cs="Times New Roman"/>
                <w:iCs/>
                <w:sz w:val="24"/>
                <w:szCs w:val="24"/>
              </w:rPr>
              <w:t xml:space="preserve">" </w:t>
            </w:r>
            <w:r w:rsidR="000C6D59">
              <w:rPr>
                <w:rFonts w:ascii="Times New Roman" w:eastAsia="Times New Roman" w:hAnsi="Times New Roman" w:cs="Times New Roman"/>
                <w:iCs/>
                <w:sz w:val="24"/>
                <w:szCs w:val="24"/>
              </w:rPr>
              <w:t>лютого</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0C6D59">
              <w:rPr>
                <w:rFonts w:ascii="Times New Roman" w:eastAsia="Times New Roman" w:hAnsi="Times New Roman" w:cs="Times New Roman"/>
                <w:iCs/>
                <w:sz w:val="24"/>
                <w:szCs w:val="24"/>
              </w:rPr>
              <w:t>38</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F53147F" w14:textId="599C7D53" w:rsidR="001A59F3" w:rsidRPr="00BB1B60" w:rsidRDefault="00BB1B60" w:rsidP="009E247B">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BB1B60">
              <w:rPr>
                <w:rStyle w:val="fontstyle01"/>
                <w:rFonts w:ascii="Times New Roman" w:hAnsi="Times New Roman" w:cs="Times New Roman"/>
              </w:rPr>
              <w:t xml:space="preserve">ДК 021:2015 - 72210000-0 - Послуги з розробки пакетів програмного забезпечення (Послуги з технічної підтримки </w:t>
            </w:r>
            <w:r w:rsidRPr="00BB1B60">
              <w:rPr>
                <w:rFonts w:ascii="Times New Roman" w:hAnsi="Times New Roman" w:cs="Times New Roman"/>
                <w:color w:val="000000"/>
                <w:sz w:val="24"/>
                <w:szCs w:val="24"/>
                <w:shd w:val="clear" w:color="auto" w:fill="FFFFFF"/>
              </w:rPr>
              <w:t>інформаційно-аналітичної системи "Менеджмент послуг в сфері протидії соціально небезпечним захворюванням</w:t>
            </w:r>
            <w:r w:rsidRPr="00BB1B60">
              <w:rPr>
                <w:rFonts w:ascii="Times New Roman" w:hAnsi="Times New Roman" w:cs="Times New Roman"/>
                <w:color w:val="000000"/>
                <w:sz w:val="24"/>
                <w:szCs w:val="24"/>
              </w:rPr>
              <w:t>")</w:t>
            </w: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5B5424FC"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44258A">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38725F">
        <w:trPr>
          <w:trHeight w:val="987"/>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70C2AA34" w14:textId="025D5F55" w:rsidR="00823203" w:rsidRPr="00525CB7" w:rsidRDefault="0079468A" w:rsidP="0079468A">
            <w:pPr>
              <w:spacing w:after="0" w:line="240" w:lineRule="auto"/>
              <w:contextualSpacing/>
              <w:jc w:val="both"/>
              <w:rPr>
                <w:rFonts w:ascii="Times New Roman" w:hAnsi="Times New Roman" w:cs="Times New Roman"/>
                <w:color w:val="000000" w:themeColor="text1"/>
                <w:sz w:val="24"/>
                <w:szCs w:val="24"/>
              </w:rPr>
            </w:pPr>
            <w:r w:rsidRPr="0079468A">
              <w:rPr>
                <w:rFonts w:ascii="Times New Roman" w:hAnsi="Times New Roman" w:cs="Times New Roman"/>
                <w:color w:val="000000" w:themeColor="text1"/>
                <w:sz w:val="24"/>
                <w:szCs w:val="24"/>
              </w:rPr>
              <w:t>З питань технічної специфікації: Головний фахівець з інформаційних систем Загоровський Ігор Володимирович тел.:+38 099-606-4541 З питань проведення процедури закупівлі: Головний фахівець з закупівель та постачань Відділу закупівель та постачань Олександр Сорока – тел.: +38 (044) 334 53 16. Електронна пошта для надання роз’яснень: tender@phc.org.ua</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4B14ABDB"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Відкриті торги»</w:t>
            </w:r>
            <w:r w:rsidRPr="00525CB7">
              <w:rPr>
                <w:rFonts w:ascii="Times New Roman" w:hAnsi="Times New Roman" w:cs="Times New Roman"/>
                <w:b/>
                <w:sz w:val="24"/>
                <w:szCs w:val="24"/>
              </w:rPr>
              <w:t xml:space="preserve"> </w:t>
            </w:r>
            <w:r w:rsidR="00A2342F" w:rsidRPr="00525CB7">
              <w:rPr>
                <w:rFonts w:ascii="Times New Roman" w:hAnsi="Times New Roman" w:cs="Times New Roman"/>
                <w:color w:val="000000" w:themeColor="text1"/>
                <w:sz w:val="24"/>
                <w:szCs w:val="24"/>
              </w:rPr>
              <w:t xml:space="preserve">у порядку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од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756B97DC" w14:textId="77777777" w:rsidR="00223657" w:rsidRPr="00BB1B60" w:rsidRDefault="00223657" w:rsidP="00223657">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BB1B60">
              <w:rPr>
                <w:rStyle w:val="fontstyle01"/>
                <w:rFonts w:ascii="Times New Roman" w:hAnsi="Times New Roman" w:cs="Times New Roman"/>
              </w:rPr>
              <w:t xml:space="preserve">ДК 021:2015 - 72210000-0 - Послуги з розробки пакетів програмного забезпечення (Послуги з технічної підтримки </w:t>
            </w:r>
            <w:r w:rsidRPr="00BB1B60">
              <w:rPr>
                <w:rFonts w:ascii="Times New Roman" w:hAnsi="Times New Roman" w:cs="Times New Roman"/>
                <w:color w:val="000000"/>
                <w:sz w:val="24"/>
                <w:szCs w:val="24"/>
                <w:shd w:val="clear" w:color="auto" w:fill="FFFFFF"/>
              </w:rPr>
              <w:t>інформаційно-аналітичної системи "Менеджмент послуг в сфері протидії соціально небезпечним захворюванням</w:t>
            </w:r>
            <w:r w:rsidRPr="00BB1B60">
              <w:rPr>
                <w:rFonts w:ascii="Times New Roman" w:hAnsi="Times New Roman" w:cs="Times New Roman"/>
                <w:color w:val="000000"/>
                <w:sz w:val="24"/>
                <w:szCs w:val="24"/>
              </w:rPr>
              <w:t>")</w:t>
            </w:r>
          </w:p>
          <w:p w14:paraId="21CA061E" w14:textId="1FC8CCF5" w:rsidR="00F21A21" w:rsidRPr="00525CB7" w:rsidRDefault="00F21A21" w:rsidP="00525CB7">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2CBE64CF" w:rsidR="00FC5F6E" w:rsidRPr="00525CB7" w:rsidRDefault="0084409E" w:rsidP="00525CB7">
            <w:pPr>
              <w:spacing w:after="0" w:line="240" w:lineRule="auto"/>
              <w:contextualSpacing/>
              <w:jc w:val="both"/>
              <w:rPr>
                <w:rFonts w:ascii="Times New Roman" w:hAnsi="Times New Roman" w:cs="Times New Roman"/>
                <w:color w:val="000000" w:themeColor="text1"/>
                <w:sz w:val="24"/>
                <w:szCs w:val="24"/>
                <w:lang w:val="en-US"/>
              </w:rPr>
            </w:pPr>
            <w:r w:rsidRPr="0084409E">
              <w:rPr>
                <w:rFonts w:ascii="Times New Roman" w:hAnsi="Times New Roman" w:cs="Times New Roman"/>
                <w:color w:val="000000" w:themeColor="text1"/>
                <w:sz w:val="24"/>
                <w:szCs w:val="24"/>
              </w:rPr>
              <w:t>950 000.00</w:t>
            </w:r>
            <w:r w:rsidR="00436172" w:rsidRPr="00525CB7">
              <w:rPr>
                <w:rFonts w:ascii="Times New Roman" w:hAnsi="Times New Roman" w:cs="Times New Roman"/>
                <w:color w:val="000000" w:themeColor="text1"/>
                <w:sz w:val="24"/>
                <w:szCs w:val="24"/>
              </w:rPr>
              <w:t xml:space="preserve">грн. </w:t>
            </w:r>
            <w:r>
              <w:rPr>
                <w:rFonts w:ascii="Times New Roman" w:hAnsi="Times New Roman" w:cs="Times New Roman"/>
                <w:color w:val="000000" w:themeColor="text1"/>
                <w:sz w:val="24"/>
                <w:szCs w:val="24"/>
              </w:rPr>
              <w:t>00</w:t>
            </w:r>
            <w:r w:rsidR="00436172" w:rsidRPr="00525CB7">
              <w:rPr>
                <w:rFonts w:ascii="Times New Roman" w:hAnsi="Times New Roman" w:cs="Times New Roman"/>
                <w:color w:val="000000" w:themeColor="text1"/>
                <w:sz w:val="24"/>
                <w:szCs w:val="24"/>
              </w:rPr>
              <w:t xml:space="preserve"> коп.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58C441F2">
        <w:trPr>
          <w:trHeight w:val="703"/>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2C995B37"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1D08910F" w:rsidR="00FC5F6E" w:rsidRPr="00525CB7" w:rsidRDefault="00F81AD7"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sz w:val="24"/>
                <w:szCs w:val="24"/>
              </w:rPr>
              <w:t xml:space="preserve">з </w:t>
            </w:r>
            <w:r w:rsidR="00CE18E4" w:rsidRPr="00525CB7">
              <w:rPr>
                <w:rFonts w:ascii="Times New Roman" w:hAnsi="Times New Roman" w:cs="Times New Roman"/>
                <w:sz w:val="24"/>
                <w:szCs w:val="24"/>
              </w:rPr>
              <w:t>дати</w:t>
            </w:r>
            <w:r w:rsidRPr="00525CB7">
              <w:rPr>
                <w:rFonts w:ascii="Times New Roman" w:hAnsi="Times New Roman" w:cs="Times New Roman"/>
                <w:sz w:val="24"/>
                <w:szCs w:val="24"/>
              </w:rPr>
              <w:t xml:space="preserve"> </w:t>
            </w:r>
            <w:r w:rsidR="00142C0A" w:rsidRPr="00525CB7">
              <w:rPr>
                <w:rFonts w:ascii="Times New Roman" w:hAnsi="Times New Roman" w:cs="Times New Roman"/>
                <w:sz w:val="24"/>
                <w:szCs w:val="24"/>
              </w:rPr>
              <w:t xml:space="preserve">укладання </w:t>
            </w:r>
            <w:r w:rsidRPr="00525CB7">
              <w:rPr>
                <w:rFonts w:ascii="Times New Roman" w:hAnsi="Times New Roman" w:cs="Times New Roman"/>
                <w:sz w:val="24"/>
                <w:szCs w:val="24"/>
              </w:rPr>
              <w:t>договору</w:t>
            </w:r>
            <w:r w:rsidRPr="00525CB7">
              <w:rPr>
                <w:rFonts w:ascii="Times New Roman" w:hAnsi="Times New Roman" w:cs="Times New Roman"/>
                <w:sz w:val="24"/>
                <w:szCs w:val="24"/>
                <w:lang w:eastAsia="ru-RU"/>
              </w:rPr>
              <w:t xml:space="preserve"> до </w:t>
            </w:r>
            <w:r w:rsidR="002F6012">
              <w:rPr>
                <w:rFonts w:ascii="Times New Roman" w:hAnsi="Times New Roman" w:cs="Times New Roman"/>
                <w:sz w:val="24"/>
                <w:szCs w:val="24"/>
                <w:lang w:eastAsia="ru-RU"/>
              </w:rPr>
              <w:t>26</w:t>
            </w:r>
            <w:r w:rsidRPr="00525CB7">
              <w:rPr>
                <w:rFonts w:ascii="Times New Roman" w:hAnsi="Times New Roman" w:cs="Times New Roman"/>
                <w:sz w:val="24"/>
                <w:szCs w:val="24"/>
                <w:lang w:eastAsia="ru-RU"/>
              </w:rPr>
              <w:t>.</w:t>
            </w:r>
            <w:r w:rsidR="002F6012">
              <w:rPr>
                <w:rFonts w:ascii="Times New Roman" w:hAnsi="Times New Roman" w:cs="Times New Roman"/>
                <w:sz w:val="24"/>
                <w:szCs w:val="24"/>
                <w:lang w:eastAsia="ru-RU"/>
              </w:rPr>
              <w:t>12</w:t>
            </w:r>
            <w:r w:rsidRPr="00525CB7">
              <w:rPr>
                <w:rFonts w:ascii="Times New Roman" w:hAnsi="Times New Roman" w:cs="Times New Roman"/>
                <w:sz w:val="24"/>
                <w:szCs w:val="24"/>
                <w:lang w:eastAsia="ru-RU"/>
              </w:rPr>
              <w:t>.2025</w:t>
            </w:r>
            <w:r w:rsidR="0096322B" w:rsidRPr="00525CB7">
              <w:rPr>
                <w:rFonts w:ascii="Times New Roman" w:hAnsi="Times New Roman" w:cs="Times New Roman"/>
                <w:color w:val="000000" w:themeColor="text1"/>
                <w:sz w:val="24"/>
                <w:szCs w:val="24"/>
              </w:rPr>
              <w:t>.</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A480F1D"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 xml:space="preserve">Перелік критеріїв та методика оцінки тендерних пропозицій із </w:t>
            </w:r>
            <w:r w:rsidRPr="00525CB7">
              <w:rPr>
                <w:rFonts w:ascii="Times New Roman" w:eastAsia="Times New Roman" w:hAnsi="Times New Roman" w:cs="Times New Roman"/>
                <w:bCs/>
                <w:color w:val="000000"/>
                <w:sz w:val="24"/>
                <w:szCs w:val="24"/>
              </w:rPr>
              <w:lastRenderedPageBreak/>
              <w:t>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lastRenderedPageBreak/>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58C441F2">
        <w:trPr>
          <w:trHeight w:val="1119"/>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7BBD42FF"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0C6D59">
              <w:rPr>
                <w:rFonts w:ascii="Times New Roman" w:eastAsia="Times New Roman" w:hAnsi="Times New Roman" w:cs="Times New Roman"/>
                <w:color w:val="000000"/>
                <w:sz w:val="24"/>
                <w:szCs w:val="24"/>
              </w:rPr>
              <w:t>«</w:t>
            </w:r>
            <w:r w:rsidR="000C6D59" w:rsidRPr="000C6D59">
              <w:rPr>
                <w:rFonts w:ascii="Times New Roman" w:eastAsia="Times New Roman" w:hAnsi="Times New Roman" w:cs="Times New Roman"/>
                <w:color w:val="000000"/>
                <w:sz w:val="24"/>
                <w:szCs w:val="24"/>
              </w:rPr>
              <w:t>25</w:t>
            </w:r>
            <w:r w:rsidR="001A59F3" w:rsidRPr="000C6D59">
              <w:rPr>
                <w:rFonts w:ascii="Times New Roman" w:eastAsia="Times New Roman" w:hAnsi="Times New Roman" w:cs="Times New Roman"/>
                <w:color w:val="000000"/>
                <w:sz w:val="24"/>
                <w:szCs w:val="24"/>
              </w:rPr>
              <w:t xml:space="preserve">» </w:t>
            </w:r>
            <w:r w:rsidR="0079468A" w:rsidRPr="000C6D59">
              <w:rPr>
                <w:rFonts w:ascii="Times New Roman" w:eastAsia="Times New Roman" w:hAnsi="Times New Roman" w:cs="Times New Roman"/>
                <w:color w:val="000000"/>
                <w:sz w:val="24"/>
                <w:szCs w:val="24"/>
              </w:rPr>
              <w:t>березня</w:t>
            </w:r>
            <w:r w:rsidR="00B83CF4" w:rsidRPr="000C6D59">
              <w:rPr>
                <w:rFonts w:ascii="Times New Roman" w:eastAsia="Times New Roman" w:hAnsi="Times New Roman" w:cs="Times New Roman"/>
                <w:color w:val="000000"/>
                <w:sz w:val="24"/>
                <w:szCs w:val="24"/>
              </w:rPr>
              <w:t xml:space="preserve"> </w:t>
            </w:r>
            <w:r w:rsidR="001A59F3" w:rsidRPr="000C6D59">
              <w:rPr>
                <w:rFonts w:ascii="Times New Roman" w:eastAsia="Times New Roman" w:hAnsi="Times New Roman" w:cs="Times New Roman"/>
                <w:color w:val="000000"/>
                <w:sz w:val="24"/>
                <w:szCs w:val="24"/>
              </w:rPr>
              <w:t>202</w:t>
            </w:r>
            <w:r w:rsidR="00186CD1" w:rsidRPr="000C6D59">
              <w:rPr>
                <w:rFonts w:ascii="Times New Roman" w:eastAsia="Times New Roman" w:hAnsi="Times New Roman" w:cs="Times New Roman"/>
                <w:color w:val="000000"/>
                <w:sz w:val="24"/>
                <w:szCs w:val="24"/>
              </w:rPr>
              <w:t>5</w:t>
            </w:r>
            <w:r w:rsidR="001A59F3" w:rsidRPr="000C6D59">
              <w:rPr>
                <w:rFonts w:ascii="Times New Roman" w:eastAsia="Times New Roman" w:hAnsi="Times New Roman" w:cs="Times New Roman"/>
                <w:color w:val="000000"/>
                <w:sz w:val="24"/>
                <w:szCs w:val="24"/>
              </w:rPr>
              <w:t xml:space="preserve"> року, 1</w:t>
            </w:r>
            <w:r w:rsidR="00B83CF4" w:rsidRPr="000C6D59">
              <w:rPr>
                <w:rFonts w:ascii="Times New Roman" w:eastAsia="Times New Roman" w:hAnsi="Times New Roman" w:cs="Times New Roman"/>
                <w:color w:val="000000"/>
                <w:sz w:val="24"/>
                <w:szCs w:val="24"/>
              </w:rPr>
              <w:t>4</w:t>
            </w:r>
            <w:r w:rsidR="001A59F3" w:rsidRPr="000C6D59">
              <w:rPr>
                <w:rFonts w:ascii="Times New Roman" w:eastAsia="Times New Roman" w:hAnsi="Times New Roman" w:cs="Times New Roman"/>
                <w:color w:val="000000"/>
                <w:sz w:val="24"/>
                <w:szCs w:val="24"/>
              </w:rPr>
              <w:t>:00</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58C441F2">
        <w:trPr>
          <w:trHeight w:val="1119"/>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1.17</w:t>
            </w:r>
          </w:p>
        </w:tc>
        <w:tc>
          <w:tcPr>
            <w:tcW w:w="2835" w:type="dxa"/>
          </w:tcPr>
          <w:p w14:paraId="062DBC04" w14:textId="5C9E0249" w:rsidR="00FC5F6E" w:rsidRPr="00525CB7" w:rsidRDefault="00186CD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34CA9897" w:rsidR="00FC5F6E" w:rsidRPr="00525CB7" w:rsidRDefault="00186CD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постачальник має право </w:t>
            </w:r>
            <w:r w:rsidRPr="00525CB7">
              <w:rPr>
                <w:rFonts w:ascii="Times New Roman" w:eastAsia="Times New Roman" w:hAnsi="Times New Roman" w:cs="Times New Roman"/>
                <w:b/>
                <w:bCs/>
                <w:sz w:val="24"/>
                <w:szCs w:val="24"/>
              </w:rPr>
              <w:t xml:space="preserve">не пізніше ніж за 5 (п’ять)робочих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2B56412C"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FD3C97" w:rsidRPr="00525CB7">
              <w:rPr>
                <w:sz w:val="24"/>
                <w:szCs w:val="24"/>
                <w:lang w:val="uk-UA"/>
              </w:rPr>
              <w:t>товару</w:t>
            </w:r>
            <w:r w:rsidRPr="00525CB7">
              <w:rPr>
                <w:sz w:val="24"/>
                <w:szCs w:val="24"/>
                <w:lang w:val="uk-UA"/>
              </w:rPr>
              <w:t xml:space="preserve">, технічним, якісними та кількісними характеристикам предмета закупівлі, які встановлені в Додатку 2 до тендерної документації, а також документів, які підтверджують відповідність запропонованого учасником </w:t>
            </w:r>
            <w:r w:rsidR="00447D04" w:rsidRPr="00525CB7">
              <w:rPr>
                <w:sz w:val="24"/>
                <w:szCs w:val="24"/>
                <w:lang w:val="uk-UA"/>
              </w:rPr>
              <w:t>товару</w:t>
            </w:r>
            <w:r w:rsidRPr="00525CB7">
              <w:rPr>
                <w:sz w:val="24"/>
                <w:szCs w:val="24"/>
                <w:lang w:val="uk-UA"/>
              </w:rPr>
              <w:t>, технічним, якісним та кількісним характеристикам предмета закупівлі. Перелік таких документів встановлений в Додатку 2 до тендерної документації;</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6AA47414" w14:textId="3B4B703C" w:rsidR="00186CD1" w:rsidRDefault="00186CD1" w:rsidP="00525CB7">
            <w:pPr>
              <w:pStyle w:val="af"/>
              <w:numPr>
                <w:ilvl w:val="0"/>
                <w:numId w:val="1"/>
              </w:numPr>
              <w:ind w:left="0" w:firstLine="0"/>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38748F26" w:rsidR="00FC5F6E"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186CD1">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Pr="00525CB7"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7C43582C"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0C6D59">
              <w:rPr>
                <w:rFonts w:ascii="Times New Roman" w:eastAsia="Times New Roman" w:hAnsi="Times New Roman" w:cs="Times New Roman"/>
                <w:b/>
                <w:sz w:val="24"/>
                <w:szCs w:val="24"/>
              </w:rPr>
              <w:t xml:space="preserve">ДО 16:00 </w:t>
            </w:r>
            <w:r w:rsidR="000C6D59" w:rsidRPr="000C6D59">
              <w:rPr>
                <w:rFonts w:ascii="Times New Roman" w:eastAsia="Times New Roman" w:hAnsi="Times New Roman" w:cs="Times New Roman"/>
                <w:b/>
                <w:sz w:val="24"/>
                <w:szCs w:val="24"/>
              </w:rPr>
              <w:t>25</w:t>
            </w:r>
            <w:r w:rsidRPr="000C6D59">
              <w:rPr>
                <w:rFonts w:ascii="Times New Roman" w:eastAsia="Times New Roman" w:hAnsi="Times New Roman" w:cs="Times New Roman"/>
                <w:b/>
                <w:sz w:val="24"/>
                <w:szCs w:val="24"/>
              </w:rPr>
              <w:t>.</w:t>
            </w:r>
            <w:r w:rsidR="00BA5CA6" w:rsidRPr="000C6D59">
              <w:rPr>
                <w:rFonts w:ascii="Times New Roman" w:eastAsia="Times New Roman" w:hAnsi="Times New Roman" w:cs="Times New Roman"/>
                <w:b/>
                <w:sz w:val="24"/>
                <w:szCs w:val="24"/>
              </w:rPr>
              <w:t>0</w:t>
            </w:r>
            <w:r w:rsidR="00835D7F" w:rsidRPr="000C6D59">
              <w:rPr>
                <w:rFonts w:ascii="Times New Roman" w:eastAsia="Times New Roman" w:hAnsi="Times New Roman" w:cs="Times New Roman"/>
                <w:b/>
                <w:sz w:val="24"/>
                <w:szCs w:val="24"/>
              </w:rPr>
              <w:t>3</w:t>
            </w:r>
            <w:r w:rsidRPr="000C6D59">
              <w:rPr>
                <w:rFonts w:ascii="Times New Roman" w:eastAsia="Times New Roman" w:hAnsi="Times New Roman" w:cs="Times New Roman"/>
                <w:b/>
                <w:sz w:val="24"/>
                <w:szCs w:val="24"/>
              </w:rPr>
              <w:t>.202</w:t>
            </w:r>
            <w:r w:rsidR="00BA5CA6" w:rsidRPr="000C6D59">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8C963EB"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4766F82F" w14:textId="3B214045" w:rsidR="0079468A" w:rsidRPr="00525CB7" w:rsidRDefault="0079468A" w:rsidP="00525CB7">
            <w:pPr>
              <w:spacing w:after="0" w:line="240" w:lineRule="auto"/>
              <w:contextualSpacing/>
              <w:jc w:val="both"/>
              <w:rPr>
                <w:rFonts w:ascii="Times New Roman" w:eastAsia="Times New Roman" w:hAnsi="Times New Roman" w:cs="Times New Roman"/>
                <w:sz w:val="24"/>
                <w:szCs w:val="24"/>
              </w:rPr>
            </w:pPr>
            <w:r w:rsidRPr="0079468A">
              <w:rPr>
                <w:rFonts w:ascii="Times New Roman" w:eastAsia="Times New Roman" w:hAnsi="Times New Roman" w:cs="Times New Roman"/>
                <w:b/>
                <w:sz w:val="24"/>
                <w:szCs w:val="24"/>
              </w:rPr>
              <w:t>Тендерна пропозиція подається особисто представником учасника та/або служби кур’єрської доставки на адресу Центру 04071, м. Київ, вул. Ярославська 41, кабінет 210, секретарю Тендерного комітету 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2943E2A8" w14:textId="2B9574BE" w:rsidR="007E1B22" w:rsidRPr="00525CB7" w:rsidRDefault="007E1B22" w:rsidP="00525CB7">
            <w:pPr>
              <w:keepNext/>
              <w:keepLines/>
              <w:spacing w:after="0" w:line="240" w:lineRule="auto"/>
              <w:ind w:right="120"/>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sz w:val="24"/>
                <w:szCs w:val="24"/>
              </w:rPr>
              <w:t xml:space="preserve">Розкриття тендерних пропозицій </w:t>
            </w:r>
            <w:r w:rsidRPr="000C6D59">
              <w:rPr>
                <w:rFonts w:ascii="Times New Roman" w:eastAsia="Times New Roman" w:hAnsi="Times New Roman" w:cs="Times New Roman"/>
                <w:sz w:val="24"/>
                <w:szCs w:val="24"/>
              </w:rPr>
              <w:t>16-00</w:t>
            </w:r>
            <w:r w:rsidR="00A233D2" w:rsidRPr="000C6D59">
              <w:rPr>
                <w:rFonts w:ascii="Times New Roman" w:eastAsia="Times New Roman" w:hAnsi="Times New Roman" w:cs="Times New Roman"/>
                <w:sz w:val="24"/>
                <w:szCs w:val="24"/>
              </w:rPr>
              <w:t xml:space="preserve">  </w:t>
            </w:r>
            <w:r w:rsidR="000C6D59" w:rsidRPr="000C6D59">
              <w:rPr>
                <w:rFonts w:ascii="Times New Roman" w:eastAsia="Times New Roman" w:hAnsi="Times New Roman" w:cs="Times New Roman"/>
                <w:sz w:val="24"/>
                <w:szCs w:val="24"/>
              </w:rPr>
              <w:t>25</w:t>
            </w:r>
            <w:r w:rsidR="00A233D2" w:rsidRPr="000C6D59">
              <w:rPr>
                <w:rFonts w:ascii="Times New Roman" w:eastAsia="Times New Roman" w:hAnsi="Times New Roman" w:cs="Times New Roman"/>
                <w:sz w:val="24"/>
                <w:szCs w:val="24"/>
              </w:rPr>
              <w:t xml:space="preserve"> </w:t>
            </w:r>
            <w:r w:rsidR="0079468A" w:rsidRPr="000C6D59">
              <w:rPr>
                <w:rFonts w:ascii="Times New Roman" w:eastAsia="Times New Roman" w:hAnsi="Times New Roman" w:cs="Times New Roman"/>
                <w:sz w:val="24"/>
                <w:szCs w:val="24"/>
              </w:rPr>
              <w:t>березня</w:t>
            </w:r>
            <w:r w:rsidRPr="000C6D59">
              <w:rPr>
                <w:rFonts w:ascii="Times New Roman" w:eastAsia="Times New Roman" w:hAnsi="Times New Roman" w:cs="Times New Roman"/>
                <w:sz w:val="24"/>
                <w:szCs w:val="24"/>
              </w:rPr>
              <w:t xml:space="preserve"> 202</w:t>
            </w:r>
            <w:r w:rsidR="00A233D2" w:rsidRPr="000C6D59">
              <w:rPr>
                <w:rFonts w:ascii="Times New Roman" w:eastAsia="Times New Roman" w:hAnsi="Times New Roman" w:cs="Times New Roman"/>
                <w:sz w:val="24"/>
                <w:szCs w:val="24"/>
              </w:rPr>
              <w:t>5</w:t>
            </w:r>
            <w:r w:rsidRPr="000C6D59">
              <w:rPr>
                <w:rFonts w:ascii="Times New Roman" w:eastAsia="Times New Roman" w:hAnsi="Times New Roman" w:cs="Times New Roman"/>
                <w:sz w:val="24"/>
                <w:szCs w:val="24"/>
              </w:rPr>
              <w:t xml:space="preserve"> року</w:t>
            </w:r>
            <w:bookmarkStart w:id="4" w:name="_GoBack"/>
            <w:bookmarkEnd w:id="4"/>
            <w:r w:rsidRPr="00525CB7">
              <w:rPr>
                <w:rFonts w:ascii="Times New Roman" w:eastAsia="Times New Roman" w:hAnsi="Times New Roman" w:cs="Times New Roman"/>
                <w:sz w:val="24"/>
                <w:szCs w:val="24"/>
              </w:rPr>
              <w:t xml:space="preserve"> </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AF1761D" w14:textId="77777777" w:rsidR="007E09DD" w:rsidRPr="00CF69F3"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RPr="00CF69F3" w:rsidSect="00880A16">
          <w:footerReference w:type="default" r:id="rId9"/>
          <w:pgSz w:w="11906" w:h="16838"/>
          <w:pgMar w:top="850" w:right="850" w:bottom="850" w:left="1417" w:header="709" w:footer="709" w:gutter="0"/>
          <w:pgNumType w:start="1"/>
          <w:cols w:space="720"/>
        </w:sectPr>
      </w:pPr>
      <w:bookmarkStart w:id="5" w:name="_Hlk105501637"/>
    </w:p>
    <w:p w14:paraId="46B098E8" w14:textId="77777777" w:rsidR="00823203" w:rsidRPr="00CF69F3"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t>ДОДАТОК 1</w:t>
      </w:r>
    </w:p>
    <w:p w14:paraId="7FE6C9C1"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Pr="00CF69F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3C50DA12" w14:textId="77777777" w:rsidR="00A541B5" w:rsidRPr="00CF69F3"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639" w:type="dxa"/>
        <w:tblLayout w:type="fixed"/>
        <w:tblLook w:val="0000" w:firstRow="0" w:lastRow="0" w:firstColumn="0" w:lastColumn="0" w:noHBand="0" w:noVBand="0"/>
      </w:tblPr>
      <w:tblGrid>
        <w:gridCol w:w="567"/>
        <w:gridCol w:w="1980"/>
        <w:gridCol w:w="7092"/>
      </w:tblGrid>
      <w:tr w:rsidR="0052065F" w:rsidRPr="00CF69F3" w14:paraId="21930D6A" w14:textId="77777777" w:rsidTr="00F81AD7">
        <w:trPr>
          <w:trHeight w:val="515"/>
        </w:trPr>
        <w:tc>
          <w:tcPr>
            <w:tcW w:w="567" w:type="dxa"/>
            <w:tcBorders>
              <w:top w:val="single" w:sz="4" w:space="0" w:color="000000"/>
              <w:left w:val="single" w:sz="4" w:space="0" w:color="000000"/>
              <w:bottom w:val="single" w:sz="4" w:space="0" w:color="000000"/>
              <w:right w:val="nil"/>
            </w:tcBorders>
          </w:tcPr>
          <w:p w14:paraId="4995448A"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 з.п</w:t>
            </w:r>
          </w:p>
        </w:tc>
        <w:tc>
          <w:tcPr>
            <w:tcW w:w="1980" w:type="dxa"/>
            <w:tcBorders>
              <w:top w:val="single" w:sz="4" w:space="0" w:color="000000"/>
              <w:left w:val="single" w:sz="4" w:space="0" w:color="000000"/>
              <w:bottom w:val="single" w:sz="4" w:space="0" w:color="000000"/>
              <w:right w:val="nil"/>
            </w:tcBorders>
          </w:tcPr>
          <w:p w14:paraId="7E734E8D" w14:textId="77777777" w:rsidR="0052065F" w:rsidRPr="00CF69F3" w:rsidRDefault="0052065F" w:rsidP="00F81AD7">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2899710F"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52065F" w:rsidRPr="00CF69F3" w14:paraId="4136C45B" w14:textId="77777777" w:rsidTr="00F81AD7">
        <w:trPr>
          <w:trHeight w:val="7507"/>
        </w:trPr>
        <w:tc>
          <w:tcPr>
            <w:tcW w:w="567" w:type="dxa"/>
            <w:tcBorders>
              <w:top w:val="single" w:sz="4" w:space="0" w:color="000000"/>
              <w:left w:val="single" w:sz="4" w:space="0" w:color="000000"/>
              <w:bottom w:val="single" w:sz="4" w:space="0" w:color="000000"/>
              <w:right w:val="nil"/>
            </w:tcBorders>
          </w:tcPr>
          <w:p w14:paraId="2176617E" w14:textId="77777777" w:rsidR="0052065F" w:rsidRPr="00CF69F3"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980" w:type="dxa"/>
            <w:tcBorders>
              <w:top w:val="single" w:sz="4" w:space="0" w:color="000000"/>
              <w:left w:val="single" w:sz="4" w:space="0" w:color="000000"/>
              <w:bottom w:val="single" w:sz="4" w:space="0" w:color="000000"/>
              <w:right w:val="nil"/>
            </w:tcBorders>
          </w:tcPr>
          <w:p w14:paraId="5586EB46" w14:textId="77777777" w:rsidR="0052065F" w:rsidRPr="00CF69F3" w:rsidRDefault="0052065F" w:rsidP="00F81AD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33FCC7BA"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0387089C"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E61FA92" w14:textId="77777777" w:rsidR="0052065F" w:rsidRPr="00CF69F3" w:rsidRDefault="0052065F" w:rsidP="00F81AD7">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3FD6B231" w14:textId="77777777" w:rsidR="0052065F" w:rsidRPr="00CF69F3" w:rsidRDefault="0052065F" w:rsidP="00F81AD7">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2A7EE515"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12723F4"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59B32DD" w14:textId="77777777" w:rsidR="0052065F" w:rsidRPr="00CF69F3" w:rsidRDefault="0052065F" w:rsidP="00F81AD7">
            <w:pPr>
              <w:spacing w:after="0" w:line="240" w:lineRule="auto"/>
              <w:jc w:val="center"/>
              <w:rPr>
                <w:rFonts w:ascii="Times New Roman" w:hAnsi="Times New Roman" w:cs="Times New Roman"/>
                <w:sz w:val="20"/>
                <w:szCs w:val="20"/>
                <w:lang w:eastAsia="en-US"/>
              </w:rPr>
            </w:pPr>
          </w:p>
          <w:p w14:paraId="1DFB1F5B" w14:textId="77777777" w:rsidR="0052065F" w:rsidRPr="00CF69F3" w:rsidRDefault="0052065F" w:rsidP="00F81AD7">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45EE9C15"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52065F" w:rsidRPr="00CF69F3" w14:paraId="6C19DB65" w14:textId="77777777" w:rsidTr="00F81AD7">
              <w:tc>
                <w:tcPr>
                  <w:tcW w:w="323" w:type="dxa"/>
                  <w:shd w:val="clear" w:color="auto" w:fill="auto"/>
                  <w:vAlign w:val="center"/>
                </w:tcPr>
                <w:p w14:paraId="6DE6AA0B"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45164EB9"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03D6EA40"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66E540F6"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3FA018D"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291A2C15" w14:textId="77777777" w:rsidR="0052065F" w:rsidRPr="00CF69F3" w:rsidRDefault="0052065F" w:rsidP="00F81AD7">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52065F" w:rsidRPr="00CF69F3" w14:paraId="49DBE161" w14:textId="77777777" w:rsidTr="00F81AD7">
              <w:tc>
                <w:tcPr>
                  <w:tcW w:w="323" w:type="dxa"/>
                  <w:shd w:val="clear" w:color="auto" w:fill="auto"/>
                </w:tcPr>
                <w:p w14:paraId="3702B39E"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80" w:type="dxa"/>
                </w:tcPr>
                <w:p w14:paraId="7DB18D09"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F7C8DE7"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085CA5AC"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276" w:type="dxa"/>
                </w:tcPr>
                <w:p w14:paraId="654C6749"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3F235760" w14:textId="77777777" w:rsidR="0052065F" w:rsidRPr="00CF69F3" w:rsidRDefault="0052065F" w:rsidP="00F81AD7">
                  <w:pPr>
                    <w:spacing w:after="0" w:line="240" w:lineRule="auto"/>
                    <w:jc w:val="both"/>
                    <w:rPr>
                      <w:rFonts w:ascii="Times New Roman" w:hAnsi="Times New Roman" w:cs="Times New Roman"/>
                      <w:sz w:val="20"/>
                      <w:szCs w:val="20"/>
                      <w:lang w:eastAsia="en-US"/>
                    </w:rPr>
                  </w:pPr>
                </w:p>
              </w:tc>
            </w:tr>
          </w:tbl>
          <w:p w14:paraId="13622879" w14:textId="77777777" w:rsidR="0052065F" w:rsidRPr="00CF69F3" w:rsidRDefault="0052065F" w:rsidP="00F81AD7">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04BBF74B" w14:textId="77777777" w:rsidR="00223657" w:rsidRDefault="0052065F" w:rsidP="00223657">
            <w:pPr>
              <w:widowControl w:val="0"/>
              <w:autoSpaceDE w:val="0"/>
              <w:snapToGrid w:val="0"/>
              <w:ind w:left="31" w:right="34" w:firstLine="329"/>
              <w:jc w:val="both"/>
              <w:rPr>
                <w:rFonts w:ascii="Times New Roman" w:eastAsia="Times New Roman" w:hAnsi="Times New Roman" w:cs="Times New Roman"/>
                <w:bCs/>
                <w:sz w:val="24"/>
                <w:szCs w:val="24"/>
                <w:lang w:eastAsia="ru-RU"/>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2F298C">
              <w:rPr>
                <w:rFonts w:ascii="Times New Roman" w:eastAsia="Times New Roman" w:hAnsi="Times New Roman" w:cs="Times New Roman"/>
                <w:bCs/>
                <w:sz w:val="24"/>
                <w:szCs w:val="24"/>
                <w:lang w:eastAsia="ru-RU"/>
              </w:rPr>
              <w:t xml:space="preserve">Під аналогічним договором слід розуміти виконаний/частково виконаний договір аналогічний по предмету закупівлі на </w:t>
            </w:r>
            <w:r>
              <w:rPr>
                <w:rFonts w:ascii="Times New Roman" w:eastAsia="Times New Roman" w:hAnsi="Times New Roman" w:cs="Times New Roman"/>
                <w:bCs/>
                <w:sz w:val="24"/>
                <w:szCs w:val="24"/>
                <w:lang w:eastAsia="ru-RU"/>
              </w:rPr>
              <w:t xml:space="preserve">а саме: </w:t>
            </w:r>
            <w:r w:rsidR="00223657">
              <w:rPr>
                <w:rFonts w:ascii="Times New Roman" w:eastAsia="Times New Roman" w:hAnsi="Times New Roman" w:cs="Times New Roman"/>
                <w:bCs/>
                <w:color w:val="000000"/>
                <w:sz w:val="24"/>
                <w:szCs w:val="24"/>
              </w:rPr>
              <w:t>П</w:t>
            </w:r>
            <w:r w:rsidR="00223657" w:rsidRPr="00D94E9A">
              <w:rPr>
                <w:rFonts w:ascii="Times New Roman" w:eastAsia="Times New Roman" w:hAnsi="Times New Roman" w:cs="Times New Roman"/>
                <w:color w:val="000000" w:themeColor="text1"/>
                <w:sz w:val="24"/>
                <w:szCs w:val="24"/>
              </w:rPr>
              <w:t>ослуги з розробки пакетів програмного забезпечення</w:t>
            </w:r>
            <w:r w:rsidR="00223657">
              <w:rPr>
                <w:rFonts w:ascii="Times New Roman" w:eastAsia="Times New Roman" w:hAnsi="Times New Roman" w:cs="Times New Roman"/>
                <w:color w:val="000000" w:themeColor="text1"/>
                <w:sz w:val="24"/>
                <w:szCs w:val="24"/>
              </w:rPr>
              <w:t xml:space="preserve"> та/або</w:t>
            </w:r>
            <w:r w:rsidR="00223657" w:rsidRPr="00D94E9A">
              <w:rPr>
                <w:rFonts w:ascii="Times New Roman" w:eastAsia="Times New Roman" w:hAnsi="Times New Roman" w:cs="Times New Roman"/>
                <w:color w:val="000000" w:themeColor="text1"/>
                <w:sz w:val="24"/>
                <w:szCs w:val="24"/>
              </w:rPr>
              <w:t xml:space="preserve"> </w:t>
            </w:r>
            <w:r w:rsidR="00223657">
              <w:rPr>
                <w:rFonts w:ascii="Times New Roman" w:eastAsia="Times New Roman" w:hAnsi="Times New Roman" w:cs="Times New Roman"/>
                <w:color w:val="000000" w:themeColor="text1"/>
                <w:sz w:val="24"/>
                <w:szCs w:val="24"/>
              </w:rPr>
              <w:t>п</w:t>
            </w:r>
            <w:r w:rsidR="00223657" w:rsidRPr="00D94E9A">
              <w:rPr>
                <w:rFonts w:ascii="Times New Roman" w:eastAsia="Times New Roman" w:hAnsi="Times New Roman" w:cs="Times New Roman"/>
                <w:color w:val="000000" w:themeColor="text1"/>
                <w:sz w:val="24"/>
                <w:szCs w:val="24"/>
              </w:rPr>
              <w:t xml:space="preserve">ослуги з розробки сайту /тів </w:t>
            </w:r>
            <w:r w:rsidR="00223657">
              <w:rPr>
                <w:rFonts w:ascii="Times New Roman" w:eastAsia="Times New Roman" w:hAnsi="Times New Roman" w:cs="Times New Roman"/>
                <w:color w:val="000000" w:themeColor="text1"/>
                <w:sz w:val="24"/>
                <w:szCs w:val="24"/>
              </w:rPr>
              <w:t>та/або послуги з підтримки та/або п</w:t>
            </w:r>
            <w:r w:rsidR="00223657" w:rsidRPr="0045667F">
              <w:rPr>
                <w:rFonts w:ascii="Times New Roman" w:eastAsia="Times New Roman" w:hAnsi="Times New Roman" w:cs="Times New Roman"/>
                <w:color w:val="000000" w:themeColor="text1"/>
                <w:sz w:val="24"/>
                <w:szCs w:val="24"/>
              </w:rPr>
              <w:t>ослуги з обслуговування</w:t>
            </w:r>
            <w:r w:rsidR="00223657">
              <w:rPr>
                <w:rFonts w:ascii="Times New Roman" w:eastAsia="Times New Roman" w:hAnsi="Times New Roman" w:cs="Times New Roman"/>
                <w:color w:val="000000" w:themeColor="text1"/>
                <w:sz w:val="24"/>
                <w:szCs w:val="24"/>
              </w:rPr>
              <w:t xml:space="preserve"> </w:t>
            </w:r>
            <w:r w:rsidR="00223657" w:rsidRPr="0045667F">
              <w:rPr>
                <w:rFonts w:ascii="Times New Roman" w:eastAsia="Times New Roman" w:hAnsi="Times New Roman" w:cs="Times New Roman"/>
                <w:color w:val="000000" w:themeColor="text1"/>
                <w:sz w:val="24"/>
                <w:szCs w:val="24"/>
              </w:rPr>
              <w:t>програмного забезпечення</w:t>
            </w:r>
            <w:r w:rsidR="00223657">
              <w:rPr>
                <w:rFonts w:ascii="Times New Roman" w:eastAsia="Times New Roman" w:hAnsi="Times New Roman" w:cs="Times New Roman"/>
                <w:color w:val="000000" w:themeColor="text1"/>
                <w:sz w:val="24"/>
                <w:szCs w:val="24"/>
              </w:rPr>
              <w:t xml:space="preserve"> та/або обслуговування та надання підтримки програмного забезпечення </w:t>
            </w:r>
            <w:r w:rsidR="00223657" w:rsidRPr="002F298C">
              <w:rPr>
                <w:rFonts w:ascii="Times New Roman" w:eastAsia="Times New Roman" w:hAnsi="Times New Roman" w:cs="Times New Roman"/>
                <w:bCs/>
                <w:sz w:val="24"/>
                <w:szCs w:val="24"/>
                <w:lang w:eastAsia="ru-RU"/>
              </w:rPr>
              <w:t>дія якого може бути не закінчена.</w:t>
            </w:r>
          </w:p>
          <w:p w14:paraId="1148D456" w14:textId="4BFEB03D" w:rsidR="0052065F" w:rsidRPr="00CF69F3" w:rsidRDefault="0052065F" w:rsidP="00F81AD7">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w:t>
            </w:r>
            <w:r w:rsidR="00CE18E4">
              <w:rPr>
                <w:rFonts w:ascii="Times New Roman" w:eastAsia="Times New Roman" w:hAnsi="Times New Roman" w:cs="Times New Roman"/>
                <w:color w:val="000000"/>
                <w:sz w:val="24"/>
                <w:szCs w:val="24"/>
              </w:rPr>
              <w:t xml:space="preserve"> ніж</w:t>
            </w:r>
            <w:r w:rsidRPr="00CF69F3">
              <w:rPr>
                <w:rFonts w:ascii="Times New Roman" w:eastAsia="Times New Roman" w:hAnsi="Times New Roman" w:cs="Times New Roman"/>
                <w:color w:val="000000"/>
                <w:sz w:val="24"/>
                <w:szCs w:val="24"/>
              </w:rPr>
              <w:t xml:space="preserve"> 1</w:t>
            </w:r>
            <w:r w:rsidR="00CE18E4">
              <w:rPr>
                <w:rFonts w:ascii="Times New Roman" w:eastAsia="Times New Roman" w:hAnsi="Times New Roman" w:cs="Times New Roman"/>
                <w:color w:val="000000"/>
                <w:sz w:val="24"/>
                <w:szCs w:val="24"/>
              </w:rPr>
              <w:t xml:space="preserve"> (однієї)</w:t>
            </w:r>
            <w:r w:rsidRPr="00CF69F3">
              <w:rPr>
                <w:rFonts w:ascii="Times New Roman" w:eastAsia="Times New Roman" w:hAnsi="Times New Roman" w:cs="Times New Roman"/>
                <w:color w:val="000000"/>
                <w:sz w:val="24"/>
                <w:szCs w:val="24"/>
              </w:rPr>
              <w:t xml:space="preserve">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20692B4" w14:textId="3B10F48D" w:rsidR="0052065F" w:rsidRPr="00CF69F3" w:rsidRDefault="0052065F" w:rsidP="00F81AD7">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.1.3. копії/ю документів/у на підтвердження повного виконання не менше ніж </w:t>
            </w:r>
            <w:r w:rsidR="00CE18E4">
              <w:rPr>
                <w:rFonts w:ascii="Times New Roman" w:eastAsia="Times New Roman" w:hAnsi="Times New Roman" w:cs="Times New Roman"/>
                <w:color w:val="000000"/>
                <w:sz w:val="24"/>
                <w:szCs w:val="24"/>
              </w:rPr>
              <w:t>1 (</w:t>
            </w:r>
            <w:r w:rsidRPr="00CF69F3">
              <w:rPr>
                <w:rFonts w:ascii="Times New Roman" w:eastAsia="Times New Roman" w:hAnsi="Times New Roman" w:cs="Times New Roman"/>
                <w:color w:val="000000"/>
                <w:sz w:val="24"/>
                <w:szCs w:val="24"/>
              </w:rPr>
              <w:t>одного</w:t>
            </w:r>
            <w:r w:rsidR="00CE18E4">
              <w:rPr>
                <w:rFonts w:ascii="Times New Roman" w:eastAsia="Times New Roman" w:hAnsi="Times New Roman" w:cs="Times New Roman"/>
                <w:color w:val="000000"/>
                <w:sz w:val="24"/>
                <w:szCs w:val="24"/>
              </w:rPr>
              <w:t>)</w:t>
            </w:r>
            <w:r w:rsidRPr="00CF69F3">
              <w:rPr>
                <w:rFonts w:ascii="Times New Roman" w:eastAsia="Times New Roman" w:hAnsi="Times New Roman" w:cs="Times New Roman"/>
                <w:color w:val="000000"/>
                <w:sz w:val="24"/>
                <w:szCs w:val="24"/>
              </w:rPr>
              <w:t xml:space="preserve">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52065F" w:rsidRPr="00CF69F3" w14:paraId="256D3A3B" w14:textId="77777777" w:rsidTr="0052065F">
        <w:trPr>
          <w:trHeight w:val="1833"/>
        </w:trPr>
        <w:tc>
          <w:tcPr>
            <w:tcW w:w="567" w:type="dxa"/>
            <w:tcBorders>
              <w:top w:val="single" w:sz="4" w:space="0" w:color="000000"/>
              <w:left w:val="single" w:sz="4" w:space="0" w:color="000000"/>
              <w:bottom w:val="single" w:sz="4" w:space="0" w:color="000000"/>
              <w:right w:val="nil"/>
            </w:tcBorders>
          </w:tcPr>
          <w:p w14:paraId="6D179D0A" w14:textId="77777777" w:rsidR="0052065F" w:rsidRDefault="0052065F" w:rsidP="00F81AD7">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980" w:type="dxa"/>
            <w:tcBorders>
              <w:top w:val="single" w:sz="4" w:space="0" w:color="000000"/>
              <w:left w:val="single" w:sz="4" w:space="0" w:color="000000"/>
              <w:bottom w:val="single" w:sz="4" w:space="0" w:color="000000"/>
              <w:right w:val="nil"/>
            </w:tcBorders>
          </w:tcPr>
          <w:p w14:paraId="3DF07B80" w14:textId="163D2820" w:rsidR="0052065F" w:rsidRPr="00CF69F3" w:rsidRDefault="008D6F7A" w:rsidP="00F81AD7">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bCs/>
                <w:color w:val="000000"/>
                <w:sz w:val="24"/>
                <w:szCs w:val="24"/>
              </w:rPr>
            </w:pPr>
            <w:r w:rsidRPr="00410183">
              <w:rPr>
                <w:rFonts w:ascii="Times New Roman" w:eastAsia="Times New Roman" w:hAnsi="Times New Roman" w:cs="Times New Roman"/>
                <w:sz w:val="24"/>
                <w:szCs w:val="24"/>
              </w:rPr>
              <w:t>Наявність в Учасника процедури закупівлі працівників відповідної кваліфікації, які мають необхідні знання та досвід</w:t>
            </w:r>
          </w:p>
        </w:tc>
        <w:tc>
          <w:tcPr>
            <w:tcW w:w="7092" w:type="dxa"/>
            <w:tcBorders>
              <w:top w:val="single" w:sz="4" w:space="0" w:color="000000"/>
              <w:left w:val="single" w:sz="4" w:space="0" w:color="000000"/>
              <w:bottom w:val="single" w:sz="4" w:space="0" w:color="000000"/>
              <w:right w:val="single" w:sz="4" w:space="0" w:color="000000"/>
            </w:tcBorders>
          </w:tcPr>
          <w:p w14:paraId="7800608D" w14:textId="77777777" w:rsidR="00897A41" w:rsidRPr="00721831" w:rsidRDefault="00897A41" w:rsidP="00897A41">
            <w:pPr>
              <w:widowControl w:val="0"/>
              <w:tabs>
                <w:tab w:val="left" w:pos="851"/>
              </w:tabs>
              <w:suppressAutoHyphens/>
              <w:autoSpaceDE w:val="0"/>
              <w:spacing w:after="0" w:line="240" w:lineRule="auto"/>
              <w:ind w:firstLine="540"/>
              <w:jc w:val="both"/>
              <w:rPr>
                <w:rFonts w:ascii="Times New Roman" w:eastAsia="Times New Roman" w:hAnsi="Times New Roman" w:cs="Times New Roman"/>
                <w:b/>
                <w:sz w:val="24"/>
                <w:szCs w:val="24"/>
                <w:lang w:eastAsia="zh-CN"/>
              </w:rPr>
            </w:pPr>
            <w:r w:rsidRPr="00721831">
              <w:rPr>
                <w:rFonts w:ascii="Times New Roman" w:eastAsia="Times New Roman" w:hAnsi="Times New Roman" w:cs="Times New Roman"/>
                <w:b/>
                <w:sz w:val="24"/>
                <w:szCs w:val="24"/>
                <w:lang w:eastAsia="zh-CN"/>
              </w:rPr>
              <w:t>На підтвердження наявності кваліфікованих працівників надається:</w:t>
            </w:r>
          </w:p>
          <w:p w14:paraId="418505FF" w14:textId="77777777" w:rsidR="00897A41" w:rsidRPr="00721831" w:rsidRDefault="00897A41" w:rsidP="00897A41">
            <w:pPr>
              <w:widowControl w:val="0"/>
              <w:tabs>
                <w:tab w:val="left" w:pos="851"/>
              </w:tabs>
              <w:suppressAutoHyphens/>
              <w:autoSpaceDE w:val="0"/>
              <w:spacing w:after="0" w:line="240" w:lineRule="auto"/>
              <w:ind w:firstLine="540"/>
              <w:jc w:val="both"/>
              <w:rPr>
                <w:rFonts w:ascii="Times New Roman" w:eastAsia="Times New Roman" w:hAnsi="Times New Roman" w:cs="Times New Roman"/>
                <w:i/>
                <w:sz w:val="24"/>
                <w:szCs w:val="24"/>
                <w:lang w:eastAsia="zh-CN"/>
              </w:rPr>
            </w:pPr>
            <w:r w:rsidRPr="00721831">
              <w:rPr>
                <w:rFonts w:ascii="Times New Roman" w:eastAsia="Times New Roman" w:hAnsi="Times New Roman" w:cs="Times New Roman"/>
                <w:sz w:val="24"/>
                <w:szCs w:val="24"/>
                <w:lang w:eastAsia="zh-CN"/>
              </w:rPr>
              <w:t>2.1. Довідка в довільній формі</w:t>
            </w:r>
            <w:r w:rsidRPr="00721831">
              <w:rPr>
                <w:rFonts w:ascii="Times New Roman" w:eastAsia="Times New Roman" w:hAnsi="Times New Roman" w:cs="Times New Roman"/>
                <w:lang w:eastAsia="ru-RU"/>
              </w:rPr>
              <w:t xml:space="preserve"> </w:t>
            </w:r>
            <w:r w:rsidRPr="00721831">
              <w:rPr>
                <w:rFonts w:ascii="Times New Roman" w:eastAsia="Times New Roman" w:hAnsi="Times New Roman" w:cs="Times New Roman"/>
                <w:sz w:val="24"/>
                <w:szCs w:val="24"/>
                <w:lang w:eastAsia="zh-CN"/>
              </w:rPr>
              <w:t>за підписом уповноваженої посадової особи учасника та печаткою учасника (у разі наявності)) (далі – Довідка), що містить інформацію про наявність досвідчених працівників (</w:t>
            </w:r>
            <w:r w:rsidRPr="00721831">
              <w:rPr>
                <w:rFonts w:ascii="Times New Roman" w:eastAsia="Times New Roman" w:hAnsi="Times New Roman" w:cs="Times New Roman"/>
                <w:b/>
                <w:bCs/>
                <w:sz w:val="24"/>
                <w:szCs w:val="24"/>
                <w:lang w:eastAsia="zh-CN"/>
              </w:rPr>
              <w:t xml:space="preserve">не менше </w:t>
            </w:r>
            <w:r>
              <w:rPr>
                <w:rFonts w:ascii="Times New Roman" w:eastAsia="Times New Roman" w:hAnsi="Times New Roman" w:cs="Times New Roman"/>
                <w:b/>
                <w:bCs/>
                <w:sz w:val="24"/>
                <w:szCs w:val="24"/>
                <w:lang w:eastAsia="zh-CN"/>
              </w:rPr>
              <w:t>4</w:t>
            </w:r>
            <w:r w:rsidRPr="00721831">
              <w:rPr>
                <w:rFonts w:ascii="Times New Roman" w:eastAsia="Times New Roman" w:hAnsi="Times New Roman" w:cs="Times New Roman"/>
                <w:b/>
                <w:bCs/>
                <w:sz w:val="24"/>
                <w:szCs w:val="24"/>
                <w:lang w:eastAsia="zh-CN"/>
              </w:rPr>
              <w:t>-х</w:t>
            </w:r>
            <w:r w:rsidRPr="00721831">
              <w:rPr>
                <w:rFonts w:ascii="Times New Roman" w:eastAsia="Times New Roman" w:hAnsi="Times New Roman" w:cs="Times New Roman"/>
                <w:sz w:val="24"/>
                <w:szCs w:val="24"/>
                <w:lang w:eastAsia="zh-CN"/>
              </w:rPr>
              <w:t xml:space="preserve">) з відповідною кваліфікацією спеціалістів, які мають необхідні знання та досвід </w:t>
            </w:r>
            <w:r w:rsidRPr="00721831">
              <w:rPr>
                <w:rFonts w:ascii="Times New Roman" w:eastAsia="Times New Roman" w:hAnsi="Times New Roman" w:cs="Times New Roman"/>
                <w:sz w:val="24"/>
                <w:szCs w:val="24"/>
                <w:lang w:eastAsia="ru-RU"/>
              </w:rPr>
              <w:t xml:space="preserve">роботи </w:t>
            </w:r>
            <w:r w:rsidRPr="00721831">
              <w:rPr>
                <w:rFonts w:ascii="Times New Roman" w:eastAsia="Times New Roman" w:hAnsi="Times New Roman" w:cs="Times New Roman"/>
                <w:sz w:val="24"/>
                <w:szCs w:val="24"/>
                <w:lang w:eastAsia="zh-CN"/>
              </w:rPr>
              <w:t>щодо надання послуг, що є предметом закупівлі</w:t>
            </w:r>
            <w:r>
              <w:rPr>
                <w:rFonts w:ascii="Times New Roman" w:eastAsia="Times New Roman" w:hAnsi="Times New Roman" w:cs="Times New Roman"/>
                <w:sz w:val="24"/>
                <w:szCs w:val="24"/>
                <w:lang w:eastAsia="zh-CN"/>
              </w:rPr>
              <w:t>.</w:t>
            </w:r>
          </w:p>
          <w:p w14:paraId="2743DC62" w14:textId="77777777" w:rsidR="00897A41" w:rsidRPr="00721831" w:rsidRDefault="00897A41" w:rsidP="00897A41">
            <w:pPr>
              <w:widowControl w:val="0"/>
              <w:tabs>
                <w:tab w:val="left" w:pos="851"/>
              </w:tabs>
              <w:suppressAutoHyphens/>
              <w:autoSpaceDE w:val="0"/>
              <w:spacing w:after="0" w:line="240" w:lineRule="auto"/>
              <w:ind w:firstLine="540"/>
              <w:jc w:val="both"/>
              <w:rPr>
                <w:rFonts w:ascii="Times New Roman" w:eastAsia="Times New Roman" w:hAnsi="Times New Roman" w:cs="Times New Roman"/>
                <w:iCs/>
                <w:sz w:val="24"/>
                <w:szCs w:val="24"/>
                <w:lang w:eastAsia="zh-CN"/>
              </w:rPr>
            </w:pPr>
            <w:r w:rsidRPr="00721831">
              <w:rPr>
                <w:rFonts w:ascii="Times New Roman" w:eastAsia="Times New Roman" w:hAnsi="Times New Roman" w:cs="Times New Roman"/>
                <w:iCs/>
                <w:sz w:val="24"/>
                <w:szCs w:val="24"/>
                <w:lang w:eastAsia="zh-CN"/>
              </w:rPr>
              <w:t xml:space="preserve">Довідка повинна містити наступну інформацію: перелік працівників </w:t>
            </w:r>
            <w:r>
              <w:rPr>
                <w:rFonts w:ascii="Times New Roman" w:eastAsia="Times New Roman" w:hAnsi="Times New Roman" w:cs="Times New Roman"/>
                <w:iCs/>
                <w:sz w:val="24"/>
                <w:szCs w:val="24"/>
                <w:lang w:eastAsia="zh-CN"/>
              </w:rPr>
              <w:t xml:space="preserve">(не менше чотирьох) </w:t>
            </w:r>
            <w:r w:rsidRPr="00721831">
              <w:rPr>
                <w:rFonts w:ascii="Times New Roman" w:eastAsia="Times New Roman" w:hAnsi="Times New Roman" w:cs="Times New Roman"/>
                <w:iCs/>
                <w:sz w:val="24"/>
                <w:szCs w:val="24"/>
                <w:lang w:eastAsia="zh-CN"/>
              </w:rPr>
              <w:t xml:space="preserve">із зазначенням ПІБ та посади, рівень освіти, спеціальність, кваліфікацію, </w:t>
            </w:r>
            <w:r w:rsidRPr="00721831">
              <w:rPr>
                <w:rFonts w:ascii="Times New Roman" w:eastAsia="Times New Roman" w:hAnsi="Times New Roman" w:cs="Times New Roman"/>
                <w:sz w:val="24"/>
                <w:szCs w:val="24"/>
                <w:lang w:eastAsia="zh-CN"/>
              </w:rPr>
              <w:t>досвід</w:t>
            </w:r>
            <w:r>
              <w:rPr>
                <w:rFonts w:ascii="Times New Roman" w:eastAsia="Times New Roman" w:hAnsi="Times New Roman" w:cs="Times New Roman"/>
                <w:sz w:val="24"/>
                <w:szCs w:val="24"/>
                <w:lang w:eastAsia="zh-CN"/>
              </w:rPr>
              <w:t xml:space="preserve"> </w:t>
            </w:r>
            <w:r w:rsidRPr="00721831">
              <w:rPr>
                <w:rFonts w:ascii="Times New Roman" w:eastAsia="Times New Roman" w:hAnsi="Times New Roman" w:cs="Times New Roman"/>
                <w:sz w:val="24"/>
                <w:szCs w:val="24"/>
                <w:lang w:eastAsia="ru-RU"/>
              </w:rPr>
              <w:t>(професійний стаж не менше 2-х років</w:t>
            </w:r>
            <w:r>
              <w:rPr>
                <w:rFonts w:ascii="Times New Roman" w:eastAsia="Times New Roman" w:hAnsi="Times New Roman" w:cs="Times New Roman"/>
                <w:sz w:val="24"/>
                <w:szCs w:val="24"/>
                <w:lang w:eastAsia="ru-RU"/>
              </w:rPr>
              <w:t>)</w:t>
            </w:r>
            <w:r w:rsidRPr="0072183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ru-RU"/>
              </w:rPr>
              <w:t xml:space="preserve">(Аналітик та/або тестувальник та/бо розробник </w:t>
            </w:r>
            <w:r w:rsidRPr="000E3776">
              <w:rPr>
                <w:rFonts w:ascii="Times New Roman" w:hAnsi="Times New Roman" w:cs="Times New Roman"/>
                <w:color w:val="000000"/>
                <w:sz w:val="24"/>
                <w:szCs w:val="24"/>
              </w:rPr>
              <w:t>(Fron</w:t>
            </w:r>
            <w:r w:rsidRPr="000E3776">
              <w:rPr>
                <w:rFonts w:ascii="Times New Roman" w:hAnsi="Times New Roman" w:cs="Times New Roman"/>
                <w:color w:val="000000"/>
                <w:sz w:val="24"/>
                <w:szCs w:val="24"/>
                <w:lang w:val="en-US"/>
              </w:rPr>
              <w:t>t</w:t>
            </w:r>
            <w:r w:rsidRPr="000E3776">
              <w:rPr>
                <w:rFonts w:ascii="Times New Roman" w:hAnsi="Times New Roman" w:cs="Times New Roman"/>
                <w:color w:val="000000"/>
                <w:sz w:val="24"/>
                <w:szCs w:val="24"/>
              </w:rPr>
              <w:t>End)</w:t>
            </w:r>
            <w:r>
              <w:rPr>
                <w:rFonts w:ascii="Times New Roman" w:hAnsi="Times New Roman" w:cs="Times New Roman"/>
                <w:color w:val="000000"/>
                <w:sz w:val="24"/>
                <w:szCs w:val="24"/>
              </w:rPr>
              <w:t xml:space="preserve"> та/або</w:t>
            </w:r>
            <w:r>
              <w:rPr>
                <w:rFonts w:ascii="Times New Roman" w:eastAsia="Times New Roman" w:hAnsi="Times New Roman" w:cs="Times New Roman"/>
                <w:sz w:val="24"/>
                <w:szCs w:val="24"/>
                <w:lang w:eastAsia="ru-RU"/>
              </w:rPr>
              <w:t xml:space="preserve"> розробник </w:t>
            </w:r>
            <w:r w:rsidRPr="000E3776">
              <w:rPr>
                <w:rFonts w:ascii="Times New Roman" w:hAnsi="Times New Roman" w:cs="Times New Roman"/>
                <w:color w:val="000000"/>
                <w:sz w:val="24"/>
                <w:szCs w:val="24"/>
              </w:rPr>
              <w:t>(BackEnd)</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та/або менеджер проектів та або/ </w:t>
            </w:r>
            <w:r w:rsidRPr="000E3776">
              <w:rPr>
                <w:rFonts w:ascii="Times New Roman" w:hAnsi="Times New Roman" w:cs="Times New Roman"/>
                <w:color w:val="000000"/>
                <w:sz w:val="24"/>
                <w:szCs w:val="24"/>
              </w:rPr>
              <w:t>Менеджер з конфігурації (системний адміністратор</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ru-RU"/>
              </w:rPr>
              <w:t xml:space="preserve">та/або адміністратор системи </w:t>
            </w:r>
            <w:r>
              <w:rPr>
                <w:rFonts w:ascii="Times New Roman" w:hAnsi="Times New Roman" w:cs="Times New Roman"/>
                <w:color w:val="000000"/>
                <w:sz w:val="24"/>
                <w:szCs w:val="24"/>
              </w:rPr>
              <w:t>та/або інженер -програміст</w:t>
            </w:r>
            <w:r>
              <w:rPr>
                <w:rFonts w:ascii="Times New Roman" w:eastAsia="Times New Roman" w:hAnsi="Times New Roman" w:cs="Times New Roman"/>
                <w:sz w:val="24"/>
                <w:szCs w:val="24"/>
                <w:lang w:eastAsia="ru-RU"/>
              </w:rPr>
              <w:t xml:space="preserve"> </w:t>
            </w:r>
            <w:r>
              <w:rPr>
                <w:rFonts w:ascii="Times New Roman" w:hAnsi="Times New Roman" w:cs="Times New Roman"/>
                <w:color w:val="000000"/>
                <w:sz w:val="24"/>
                <w:szCs w:val="24"/>
              </w:rPr>
              <w:t>та/або керівник тестування та/або фахівець з впровадження та/або інженер системотехнік та/або технік програміст та/або розробник комп’ютерних програм  тощо</w:t>
            </w:r>
            <w:r w:rsidRPr="000E3776">
              <w:rPr>
                <w:rFonts w:ascii="Times New Roman" w:hAnsi="Times New Roman" w:cs="Times New Roman"/>
                <w:color w:val="000000"/>
                <w:sz w:val="24"/>
                <w:szCs w:val="24"/>
              </w:rPr>
              <w:t>)</w:t>
            </w:r>
            <w:r w:rsidRPr="00721831">
              <w:rPr>
                <w:rFonts w:ascii="Times New Roman" w:eastAsia="Times New Roman" w:hAnsi="Times New Roman" w:cs="Times New Roman"/>
                <w:iCs/>
                <w:sz w:val="24"/>
                <w:szCs w:val="24"/>
                <w:lang w:eastAsia="zh-CN"/>
              </w:rPr>
              <w:t>.</w:t>
            </w:r>
          </w:p>
          <w:p w14:paraId="716A5FC9" w14:textId="77777777" w:rsidR="00897A41" w:rsidRPr="000051C0" w:rsidRDefault="00897A41" w:rsidP="00897A41">
            <w:pPr>
              <w:widowControl w:val="0"/>
              <w:tabs>
                <w:tab w:val="left" w:pos="1080"/>
              </w:tabs>
              <w:spacing w:after="0" w:line="240" w:lineRule="auto"/>
              <w:ind w:firstLine="334"/>
              <w:jc w:val="both"/>
              <w:rPr>
                <w:rFonts w:ascii="Times New Roman" w:eastAsia="Times New Roman" w:hAnsi="Times New Roman" w:cs="Times New Roman"/>
                <w:sz w:val="24"/>
                <w:szCs w:val="24"/>
              </w:rPr>
            </w:pPr>
            <w:r w:rsidRPr="00410183">
              <w:rPr>
                <w:rFonts w:ascii="Times New Roman" w:eastAsia="Times New Roman" w:hAnsi="Times New Roman" w:cs="Times New Roman"/>
                <w:sz w:val="24"/>
                <w:szCs w:val="24"/>
              </w:rPr>
              <w:t xml:space="preserve">.2. </w:t>
            </w:r>
            <w:r w:rsidRPr="000051C0">
              <w:rPr>
                <w:rFonts w:ascii="Times New Roman" w:eastAsia="Times New Roman" w:hAnsi="Times New Roman" w:cs="Times New Roman"/>
                <w:sz w:val="24"/>
                <w:szCs w:val="24"/>
              </w:rPr>
              <w:t>На підтвердження інформації, яка вказана у Довідці Учасник додає копії наступних документів:</w:t>
            </w:r>
          </w:p>
          <w:p w14:paraId="18E9871A" w14:textId="77777777" w:rsidR="00897A41" w:rsidRPr="00410183" w:rsidRDefault="00897A41" w:rsidP="00897A41">
            <w:pPr>
              <w:spacing w:after="0" w:line="240" w:lineRule="auto"/>
              <w:ind w:right="113" w:firstLine="334"/>
              <w:jc w:val="both"/>
              <w:rPr>
                <w:rFonts w:ascii="Times New Roman" w:eastAsia="Times New Roman" w:hAnsi="Times New Roman" w:cs="Times New Roman"/>
                <w:sz w:val="24"/>
                <w:szCs w:val="24"/>
                <w:lang w:eastAsia="ar-SA"/>
              </w:rPr>
            </w:pPr>
            <w:r w:rsidRPr="00410183">
              <w:rPr>
                <w:rFonts w:ascii="Times New Roman" w:eastAsia="Times New Roman" w:hAnsi="Times New Roman" w:cs="Times New Roman"/>
                <w:sz w:val="24"/>
                <w:szCs w:val="24"/>
                <w:lang w:eastAsia="ar-SA"/>
              </w:rPr>
              <w:t>Щодо кожного працівника</w:t>
            </w:r>
            <w:r>
              <w:rPr>
                <w:rFonts w:ascii="Times New Roman" w:eastAsia="Times New Roman" w:hAnsi="Times New Roman" w:cs="Times New Roman"/>
                <w:sz w:val="24"/>
                <w:szCs w:val="24"/>
                <w:lang w:eastAsia="ar-SA"/>
              </w:rPr>
              <w:t>, який зазначений у довідці</w:t>
            </w:r>
            <w:r w:rsidRPr="00410183">
              <w:rPr>
                <w:rFonts w:ascii="Times New Roman" w:eastAsia="Times New Roman" w:hAnsi="Times New Roman" w:cs="Times New Roman"/>
                <w:sz w:val="24"/>
                <w:szCs w:val="24"/>
                <w:lang w:eastAsia="ar-SA"/>
              </w:rPr>
              <w:t>*:</w:t>
            </w:r>
          </w:p>
          <w:p w14:paraId="51F0A545" w14:textId="77777777" w:rsidR="00897A41" w:rsidRPr="00410183" w:rsidRDefault="00897A41" w:rsidP="00897A41">
            <w:pPr>
              <w:spacing w:after="0" w:line="240" w:lineRule="auto"/>
              <w:ind w:right="113" w:firstLine="334"/>
              <w:jc w:val="both"/>
              <w:rPr>
                <w:rFonts w:ascii="Times New Roman" w:eastAsia="Times New Roman" w:hAnsi="Times New Roman" w:cs="Times New Roman"/>
                <w:sz w:val="24"/>
                <w:szCs w:val="24"/>
                <w:lang w:eastAsia="ar-SA"/>
              </w:rPr>
            </w:pPr>
            <w:r w:rsidRPr="00410183">
              <w:rPr>
                <w:rFonts w:ascii="Times New Roman" w:eastAsia="Times New Roman" w:hAnsi="Times New Roman" w:cs="Times New Roman"/>
                <w:sz w:val="24"/>
                <w:szCs w:val="24"/>
                <w:lang w:eastAsia="ar-SA"/>
              </w:rPr>
              <w:t>- завірені копії першої, останньої та сторінок трудової книжки/витяг з електронної трудової книжки, які свідчать про працевлаштування та відповідний досвід працівників, зазначених у Довідці;</w:t>
            </w:r>
          </w:p>
          <w:p w14:paraId="18012415" w14:textId="77777777" w:rsidR="00897A41" w:rsidRPr="00410183" w:rsidRDefault="00897A41" w:rsidP="00897A41">
            <w:pPr>
              <w:spacing w:after="0" w:line="240" w:lineRule="auto"/>
              <w:ind w:right="113" w:firstLine="334"/>
              <w:jc w:val="both"/>
              <w:rPr>
                <w:rFonts w:ascii="Times New Roman" w:eastAsia="Times New Roman" w:hAnsi="Times New Roman" w:cs="Times New Roman"/>
                <w:sz w:val="24"/>
                <w:szCs w:val="24"/>
                <w:lang w:eastAsia="ar-SA"/>
              </w:rPr>
            </w:pPr>
            <w:r w:rsidRPr="00410183">
              <w:rPr>
                <w:rFonts w:ascii="Times New Roman" w:eastAsia="Times New Roman" w:hAnsi="Times New Roman" w:cs="Times New Roman"/>
                <w:sz w:val="24"/>
                <w:szCs w:val="24"/>
                <w:lang w:eastAsia="ar-SA"/>
              </w:rPr>
              <w:t>- завірені копії наказів про призначення на посаду;</w:t>
            </w:r>
          </w:p>
          <w:p w14:paraId="4DBEA282" w14:textId="7ED1EF33" w:rsidR="0052065F" w:rsidRDefault="00897A41" w:rsidP="00897A41">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410183">
              <w:rPr>
                <w:rFonts w:ascii="Times New Roman" w:eastAsia="Times New Roman" w:hAnsi="Times New Roman" w:cs="Times New Roman"/>
                <w:i/>
                <w:sz w:val="24"/>
                <w:szCs w:val="24"/>
                <w:lang w:eastAsia="ar-SA"/>
              </w:rPr>
              <w:t>* Допускається наявність працівників в Учасника, які перебувають з ним у трудових відносинах на підставі цивільно-правових договорів (контрактів) за умови надання Учасником відповідних скан-копій документів/інформацій</w:t>
            </w:r>
          </w:p>
        </w:tc>
      </w:tr>
    </w:tbl>
    <w:p w14:paraId="2160D78E" w14:textId="77777777" w:rsidR="00E97E16" w:rsidRPr="00CF69F3"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CF69F3" w:rsidSect="00880A16">
          <w:pgSz w:w="11906" w:h="16838"/>
          <w:pgMar w:top="850" w:right="850" w:bottom="850" w:left="1417" w:header="709" w:footer="709" w:gutter="0"/>
          <w:pgNumType w:start="1"/>
          <w:cols w:space="720"/>
        </w:sectPr>
      </w:pPr>
    </w:p>
    <w:p w14:paraId="77AE6430" w14:textId="77777777"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CF69F3">
        <w:rPr>
          <w:rFonts w:ascii="Times New Roman" w:eastAsia="Times New Roman" w:hAnsi="Times New Roman" w:cs="Times New Roman"/>
          <w:b/>
          <w:color w:val="000000"/>
          <w:sz w:val="24"/>
          <w:szCs w:val="24"/>
        </w:rPr>
        <w:t>ДОДАТОК 2</w:t>
      </w:r>
    </w:p>
    <w:p w14:paraId="784681D1" w14:textId="0EBAC274" w:rsidR="00823203" w:rsidRPr="00CF69F3"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B097877" w14:textId="77777777" w:rsidR="004F1EE7" w:rsidRPr="00BE569B" w:rsidRDefault="004F1EE7" w:rsidP="004F1EE7">
      <w:pPr>
        <w:spacing w:after="0" w:line="228" w:lineRule="auto"/>
        <w:ind w:right="-30"/>
        <w:jc w:val="center"/>
        <w:rPr>
          <w:rFonts w:ascii="Times New Roman" w:eastAsia="Times New Roman" w:hAnsi="Times New Roman" w:cs="Times New Roman"/>
          <w:b/>
          <w:sz w:val="24"/>
          <w:szCs w:val="24"/>
          <w:lang w:eastAsia="ru-RU"/>
        </w:rPr>
      </w:pPr>
      <w:bookmarkStart w:id="7" w:name="_Hlk181107269"/>
      <w:r w:rsidRPr="00BE569B">
        <w:rPr>
          <w:rFonts w:ascii="Times New Roman" w:eastAsia="Times New Roman" w:hAnsi="Times New Roman" w:cs="Times New Roman"/>
          <w:b/>
          <w:sz w:val="24"/>
          <w:szCs w:val="24"/>
          <w:lang w:eastAsia="ru-RU"/>
        </w:rPr>
        <w:t>ТЕХНІЧНА СПЕЦИФІКАЦІЯ</w:t>
      </w:r>
    </w:p>
    <w:p w14:paraId="155F6412" w14:textId="77777777" w:rsidR="004F1EE7" w:rsidRPr="00BE569B" w:rsidRDefault="004F1EE7" w:rsidP="004F1EE7">
      <w:pPr>
        <w:spacing w:after="0" w:line="228" w:lineRule="auto"/>
        <w:ind w:right="-30"/>
        <w:jc w:val="center"/>
        <w:rPr>
          <w:rFonts w:ascii="Times New Roman" w:eastAsia="Times New Roman" w:hAnsi="Times New Roman" w:cs="Times New Roman"/>
          <w:b/>
          <w:sz w:val="24"/>
          <w:szCs w:val="24"/>
          <w:lang w:eastAsia="ru-RU"/>
        </w:rPr>
      </w:pPr>
    </w:p>
    <w:p w14:paraId="078EBD2A" w14:textId="77777777" w:rsidR="004F1EE7" w:rsidRPr="00BE569B" w:rsidRDefault="004F1EE7" w:rsidP="004F1EE7">
      <w:pPr>
        <w:spacing w:after="0" w:line="228" w:lineRule="auto"/>
        <w:ind w:right="-30"/>
        <w:rPr>
          <w:rFonts w:ascii="Times New Roman" w:eastAsia="Times New Roman" w:hAnsi="Times New Roman" w:cs="Times New Roman"/>
          <w:b/>
          <w:bCs/>
          <w:sz w:val="24"/>
          <w:szCs w:val="24"/>
          <w:lang w:eastAsia="ru-RU"/>
        </w:rPr>
      </w:pPr>
      <w:r w:rsidRPr="00BE569B">
        <w:rPr>
          <w:rFonts w:ascii="Times New Roman" w:eastAsia="Times New Roman" w:hAnsi="Times New Roman" w:cs="Times New Roman"/>
          <w:b/>
          <w:bCs/>
          <w:sz w:val="24"/>
          <w:szCs w:val="24"/>
          <w:lang w:eastAsia="ru-RU"/>
        </w:rPr>
        <w:t xml:space="preserve">м. Київ                                                                                 </w:t>
      </w:r>
      <w:r w:rsidRPr="00BE569B">
        <w:tab/>
      </w:r>
      <w:r w:rsidRPr="00BE569B">
        <w:rPr>
          <w:rFonts w:ascii="Times New Roman" w:eastAsia="Times New Roman" w:hAnsi="Times New Roman" w:cs="Times New Roman"/>
          <w:b/>
          <w:bCs/>
          <w:sz w:val="24"/>
          <w:szCs w:val="24"/>
          <w:lang w:eastAsia="ru-RU"/>
        </w:rPr>
        <w:t xml:space="preserve">       «___»____________2025 року</w:t>
      </w:r>
    </w:p>
    <w:p w14:paraId="009814C8" w14:textId="77777777" w:rsidR="004F1EE7" w:rsidRPr="00BE569B" w:rsidRDefault="004F1EE7" w:rsidP="004F1EE7">
      <w:pPr>
        <w:spacing w:after="0" w:line="228" w:lineRule="auto"/>
        <w:jc w:val="center"/>
        <w:rPr>
          <w:rFonts w:ascii="Times New Roman" w:eastAsia="Times New Roman" w:hAnsi="Times New Roman" w:cs="Times New Roman"/>
          <w:b/>
          <w:bCs/>
          <w:sz w:val="24"/>
          <w:szCs w:val="24"/>
        </w:rPr>
      </w:pPr>
      <w:r w:rsidRPr="00BE569B">
        <w:rPr>
          <w:rFonts w:ascii="Times New Roman" w:eastAsia="Times New Roman" w:hAnsi="Times New Roman" w:cs="Times New Roman"/>
          <w:b/>
          <w:bCs/>
          <w:sz w:val="24"/>
          <w:szCs w:val="24"/>
        </w:rPr>
        <w:t xml:space="preserve">Технічне завдання </w:t>
      </w:r>
      <w:r w:rsidRPr="00BE569B">
        <w:rPr>
          <w:rFonts w:ascii="Times New Roman" w:eastAsia="Times New Roman" w:hAnsi="Times New Roman" w:cs="Times New Roman"/>
          <w:b/>
          <w:bCs/>
          <w:sz w:val="24"/>
          <w:szCs w:val="24"/>
        </w:rPr>
        <w:br/>
      </w:r>
    </w:p>
    <w:p w14:paraId="6561F91F" w14:textId="77777777" w:rsidR="004F1EE7" w:rsidRPr="00BE569B" w:rsidRDefault="004F1EE7" w:rsidP="004F1EE7">
      <w:pPr>
        <w:numPr>
          <w:ilvl w:val="0"/>
          <w:numId w:val="13"/>
        </w:numPr>
        <w:spacing w:after="0" w:line="228" w:lineRule="auto"/>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Визначення, скорочення та абревіатури</w:t>
      </w:r>
    </w:p>
    <w:p w14:paraId="7A9F0A81" w14:textId="77777777" w:rsidR="004F1EE7" w:rsidRPr="00BE569B" w:rsidRDefault="004F1EE7" w:rsidP="004F1EE7">
      <w:pPr>
        <w:numPr>
          <w:ilvl w:val="0"/>
          <w:numId w:val="13"/>
        </w:numPr>
        <w:spacing w:after="0" w:line="228" w:lineRule="auto"/>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Загальна інформація</w:t>
      </w:r>
    </w:p>
    <w:p w14:paraId="4262DFEA" w14:textId="77777777" w:rsidR="004F1EE7" w:rsidRPr="00BE569B" w:rsidRDefault="004F1EE7" w:rsidP="004F1EE7">
      <w:pPr>
        <w:spacing w:after="0" w:line="228" w:lineRule="auto"/>
        <w:ind w:left="360"/>
        <w:rPr>
          <w:rFonts w:ascii="Times New Roman" w:eastAsia="Times New Roman" w:hAnsi="Times New Roman" w:cs="Times New Roman"/>
          <w:sz w:val="24"/>
          <w:szCs w:val="24"/>
        </w:rPr>
      </w:pPr>
    </w:p>
    <w:p w14:paraId="6634E0F5" w14:textId="77777777" w:rsidR="004F1EE7" w:rsidRPr="00BE569B" w:rsidRDefault="004F1EE7" w:rsidP="004F1EE7">
      <w:pPr>
        <w:pStyle w:val="2"/>
        <w:spacing w:before="0" w:after="0" w:line="228" w:lineRule="auto"/>
        <w:jc w:val="center"/>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Визначення, скорочення та абревіатури</w:t>
      </w:r>
      <w:r w:rsidRPr="00BE569B">
        <w:rPr>
          <w:rFonts w:ascii="Times New Roman" w:eastAsia="Times New Roman" w:hAnsi="Times New Roman" w:cs="Times New Roman"/>
          <w:sz w:val="24"/>
          <w:szCs w:val="24"/>
        </w:rPr>
        <w:br/>
      </w:r>
    </w:p>
    <w:tbl>
      <w:tblPr>
        <w:tblStyle w:val="aff0"/>
        <w:tblW w:w="0" w:type="auto"/>
        <w:tblInd w:w="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24"/>
        <w:gridCol w:w="8108"/>
      </w:tblGrid>
      <w:tr w:rsidR="004F1EE7" w:rsidRPr="00BE569B" w14:paraId="2D9C85F7" w14:textId="77777777" w:rsidTr="004F1EE7">
        <w:trPr>
          <w:cantSplit/>
          <w:trHeight w:val="41"/>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A705C0" w14:textId="77777777" w:rsidR="004F1EE7" w:rsidRPr="00BE569B" w:rsidRDefault="004F1EE7" w:rsidP="004F1EE7">
            <w:pPr>
              <w:rPr>
                <w:sz w:val="24"/>
                <w:szCs w:val="24"/>
              </w:rPr>
            </w:pPr>
            <w:r w:rsidRPr="00BE569B">
              <w:rPr>
                <w:sz w:val="24"/>
                <w:szCs w:val="24"/>
              </w:rPr>
              <w:t>ВІЛ</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945C0F" w14:textId="77777777" w:rsidR="004F1EE7" w:rsidRPr="00BE569B" w:rsidRDefault="004F1EE7" w:rsidP="004F1EE7">
            <w:pPr>
              <w:rPr>
                <w:sz w:val="24"/>
                <w:szCs w:val="24"/>
              </w:rPr>
            </w:pPr>
            <w:r w:rsidRPr="00BE569B">
              <w:rPr>
                <w:sz w:val="24"/>
                <w:szCs w:val="24"/>
              </w:rPr>
              <w:t>Вірус імунодефіциту людини</w:t>
            </w:r>
          </w:p>
        </w:tc>
      </w:tr>
      <w:tr w:rsidR="004F1EE7" w:rsidRPr="00BE569B" w14:paraId="740A77DE" w14:textId="77777777" w:rsidTr="004F1EE7">
        <w:trPr>
          <w:cantSplit/>
          <w:trHeight w:val="41"/>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CC1863" w14:textId="77777777" w:rsidR="004F1EE7" w:rsidRPr="00BE569B" w:rsidRDefault="004F1EE7" w:rsidP="004F1EE7">
            <w:pPr>
              <w:rPr>
                <w:sz w:val="24"/>
                <w:szCs w:val="24"/>
              </w:rPr>
            </w:pPr>
            <w:r w:rsidRPr="006450D5">
              <w:rPr>
                <w:sz w:val="24"/>
                <w:szCs w:val="24"/>
              </w:rPr>
              <w:t>ІАС МПСПСНЗ</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D08EFD" w14:textId="77777777" w:rsidR="004F1EE7" w:rsidRPr="00BE569B" w:rsidRDefault="004F1EE7" w:rsidP="004F1EE7">
            <w:pPr>
              <w:rPr>
                <w:sz w:val="24"/>
                <w:szCs w:val="24"/>
              </w:rPr>
            </w:pPr>
            <w:r w:rsidRPr="006450D5">
              <w:rPr>
                <w:sz w:val="24"/>
                <w:szCs w:val="24"/>
              </w:rPr>
              <w:t>Система, яка  призначена для комплексного моніторингу надання послуг із профілактики ВІЛ-інфекції та догляду і підтримки, яка дозволяє відслідкувати весь процес надання послуг від моменту державної закупівлі до завершення дії Договору та містить весь необхідний функціонал для моніторингу стану надання послуг із профілактики ВІЛ та ДіП в Україні.</w:t>
            </w:r>
            <w:r w:rsidRPr="006450D5">
              <w:rPr>
                <w:rFonts w:ascii="Segoe UI" w:hAnsi="Segoe UI" w:cs="Segoe UI"/>
                <w:color w:val="575757"/>
                <w:sz w:val="21"/>
                <w:szCs w:val="21"/>
                <w:shd w:val="clear" w:color="auto" w:fill="FFFFFF"/>
              </w:rPr>
              <w:t xml:space="preserve">  </w:t>
            </w:r>
          </w:p>
        </w:tc>
      </w:tr>
      <w:tr w:rsidR="004F1EE7" w:rsidRPr="00BE569B" w14:paraId="45DE37A0" w14:textId="77777777" w:rsidTr="004F1EE7">
        <w:trPr>
          <w:cantSplit/>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A57882" w14:textId="77777777" w:rsidR="004F1EE7" w:rsidRPr="00BE569B" w:rsidRDefault="004F1EE7" w:rsidP="004F1EE7">
            <w:pPr>
              <w:rPr>
                <w:sz w:val="24"/>
                <w:szCs w:val="24"/>
              </w:rPr>
            </w:pPr>
            <w:r w:rsidRPr="00BE569B">
              <w:rPr>
                <w:sz w:val="24"/>
                <w:szCs w:val="24"/>
              </w:rPr>
              <w:t>Д</w:t>
            </w:r>
            <w:r>
              <w:rPr>
                <w:sz w:val="24"/>
                <w:szCs w:val="24"/>
              </w:rPr>
              <w:t>і</w:t>
            </w:r>
            <w:r w:rsidRPr="00BE569B">
              <w:rPr>
                <w:sz w:val="24"/>
                <w:szCs w:val="24"/>
              </w:rPr>
              <w:t>П</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0CEC9D" w14:textId="77777777" w:rsidR="004F1EE7" w:rsidRPr="00BE569B" w:rsidRDefault="004F1EE7" w:rsidP="004F1EE7">
            <w:pPr>
              <w:rPr>
                <w:sz w:val="24"/>
                <w:szCs w:val="24"/>
              </w:rPr>
            </w:pPr>
            <w:r w:rsidRPr="00BE569B">
              <w:rPr>
                <w:sz w:val="24"/>
                <w:szCs w:val="24"/>
              </w:rPr>
              <w:t>Модуль «Догляд і підтримка»</w:t>
            </w:r>
          </w:p>
        </w:tc>
      </w:tr>
      <w:tr w:rsidR="004F1EE7" w:rsidRPr="00BE569B" w14:paraId="201EA484" w14:textId="77777777" w:rsidTr="004F1EE7">
        <w:trPr>
          <w:cantSplit/>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08C0E0" w14:textId="77777777" w:rsidR="004F1EE7" w:rsidRPr="00BE569B" w:rsidRDefault="004F1EE7" w:rsidP="004F1EE7">
            <w:pPr>
              <w:rPr>
                <w:sz w:val="24"/>
                <w:szCs w:val="24"/>
              </w:rPr>
            </w:pPr>
            <w:r w:rsidRPr="00BE569B">
              <w:rPr>
                <w:sz w:val="24"/>
                <w:szCs w:val="24"/>
              </w:rPr>
              <w:t>ТБ</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DC43B7" w14:textId="77777777" w:rsidR="004F1EE7" w:rsidRPr="00BE569B" w:rsidRDefault="004F1EE7" w:rsidP="004F1EE7">
            <w:pPr>
              <w:rPr>
                <w:sz w:val="24"/>
                <w:szCs w:val="24"/>
              </w:rPr>
            </w:pPr>
            <w:r w:rsidRPr="00BE569B">
              <w:rPr>
                <w:sz w:val="24"/>
                <w:szCs w:val="24"/>
              </w:rPr>
              <w:t>Туберкульоз</w:t>
            </w:r>
          </w:p>
        </w:tc>
      </w:tr>
      <w:tr w:rsidR="004F1EE7" w:rsidRPr="00BE569B" w14:paraId="20E271AB" w14:textId="77777777" w:rsidTr="004F1EE7">
        <w:trPr>
          <w:cantSplit/>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9A180B" w14:textId="77777777" w:rsidR="004F1EE7" w:rsidRPr="00BE569B" w:rsidRDefault="004F1EE7" w:rsidP="004F1EE7">
            <w:pPr>
              <w:rPr>
                <w:sz w:val="24"/>
                <w:szCs w:val="24"/>
              </w:rPr>
            </w:pPr>
            <w:r w:rsidRPr="00BE569B">
              <w:rPr>
                <w:sz w:val="24"/>
                <w:szCs w:val="24"/>
              </w:rPr>
              <w:t>ПК</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9951C2" w14:textId="77777777" w:rsidR="004F1EE7" w:rsidRPr="00BE569B" w:rsidRDefault="004F1EE7" w:rsidP="004F1EE7">
            <w:pPr>
              <w:rPr>
                <w:sz w:val="24"/>
                <w:szCs w:val="24"/>
              </w:rPr>
            </w:pPr>
            <w:r w:rsidRPr="00BE569B">
              <w:rPr>
                <w:sz w:val="24"/>
                <w:szCs w:val="24"/>
              </w:rPr>
              <w:t>Програмний компонент</w:t>
            </w:r>
          </w:p>
        </w:tc>
      </w:tr>
    </w:tbl>
    <w:p w14:paraId="2A2F8012" w14:textId="77777777" w:rsidR="004F1EE7" w:rsidRPr="00BE569B" w:rsidRDefault="004F1EE7" w:rsidP="004F1EE7">
      <w:pPr>
        <w:pStyle w:val="2"/>
        <w:spacing w:before="0" w:after="0" w:line="228" w:lineRule="auto"/>
        <w:jc w:val="center"/>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br/>
        <w:t>Загальна інформація</w:t>
      </w:r>
      <w:r w:rsidRPr="00BE569B">
        <w:rPr>
          <w:rFonts w:ascii="Times New Roman" w:eastAsia="Times New Roman" w:hAnsi="Times New Roman" w:cs="Times New Roman"/>
          <w:sz w:val="24"/>
          <w:szCs w:val="24"/>
        </w:rPr>
        <w:br/>
      </w:r>
    </w:p>
    <w:p w14:paraId="7B50E8EF" w14:textId="77777777" w:rsidR="004F1EE7" w:rsidRPr="00BE569B" w:rsidRDefault="004F1EE7" w:rsidP="004F1EE7">
      <w:pPr>
        <w:pStyle w:val="aff"/>
        <w:spacing w:before="0" w:beforeAutospacing="0" w:after="0" w:afterAutospacing="0"/>
        <w:ind w:firstLine="567"/>
        <w:jc w:val="both"/>
      </w:pPr>
      <w:r w:rsidRPr="00BE569B">
        <w:t>Даний документ містить загальний опис системи та вимоги щодо технічної підтримки інформаційно-аналітичної системи «Менеджмент послуг в сфері протидії соціально небезпечним захворюванням»</w:t>
      </w:r>
    </w:p>
    <w:p w14:paraId="6A051414" w14:textId="77777777" w:rsidR="004F1EE7" w:rsidRPr="00BE569B" w:rsidRDefault="004F1EE7" w:rsidP="004F1EE7">
      <w:pPr>
        <w:pStyle w:val="aff"/>
        <w:spacing w:before="0" w:beforeAutospacing="0" w:after="0" w:afterAutospacing="0"/>
        <w:ind w:firstLine="425"/>
        <w:jc w:val="both"/>
        <w:rPr>
          <w:color w:val="000000"/>
        </w:rPr>
        <w:sectPr w:rsidR="004F1EE7" w:rsidRPr="00BE569B" w:rsidSect="004F1EE7">
          <w:footerReference w:type="default" r:id="rId10"/>
          <w:type w:val="nextColumn"/>
          <w:pgSz w:w="11906" w:h="16838"/>
          <w:pgMar w:top="567" w:right="851" w:bottom="567" w:left="1418" w:header="709" w:footer="709" w:gutter="0"/>
          <w:pgNumType w:start="1"/>
          <w:cols w:space="720"/>
        </w:sectPr>
      </w:pPr>
    </w:p>
    <w:tbl>
      <w:tblPr>
        <w:tblStyle w:val="af1"/>
        <w:tblW w:w="4968" w:type="pct"/>
        <w:tblInd w:w="-5" w:type="dxa"/>
        <w:tblLayout w:type="fixed"/>
        <w:tblCellMar>
          <w:left w:w="57" w:type="dxa"/>
          <w:right w:w="57" w:type="dxa"/>
        </w:tblCellMar>
        <w:tblLook w:val="04A0" w:firstRow="1" w:lastRow="0" w:firstColumn="1" w:lastColumn="0" w:noHBand="0" w:noVBand="1"/>
      </w:tblPr>
      <w:tblGrid>
        <w:gridCol w:w="412"/>
        <w:gridCol w:w="5826"/>
        <w:gridCol w:w="6945"/>
        <w:gridCol w:w="2411"/>
      </w:tblGrid>
      <w:tr w:rsidR="004F1EE7" w:rsidRPr="0006635F" w14:paraId="687ADC2D" w14:textId="77777777" w:rsidTr="004F1EE7">
        <w:tc>
          <w:tcPr>
            <w:tcW w:w="412" w:type="dxa"/>
            <w:vAlign w:val="center"/>
          </w:tcPr>
          <w:p w14:paraId="5FE03BD3" w14:textId="77777777" w:rsidR="004F1EE7" w:rsidRPr="0006635F" w:rsidRDefault="004F1EE7" w:rsidP="004F1EE7">
            <w:pPr>
              <w:rPr>
                <w:b/>
                <w:bCs/>
                <w:sz w:val="24"/>
                <w:szCs w:val="24"/>
              </w:rPr>
            </w:pPr>
            <w:r w:rsidRPr="0006635F">
              <w:rPr>
                <w:b/>
                <w:bCs/>
                <w:sz w:val="24"/>
                <w:szCs w:val="24"/>
              </w:rPr>
              <w:t>№</w:t>
            </w:r>
          </w:p>
        </w:tc>
        <w:tc>
          <w:tcPr>
            <w:tcW w:w="5826" w:type="dxa"/>
            <w:vAlign w:val="center"/>
          </w:tcPr>
          <w:p w14:paraId="3863F175" w14:textId="77777777" w:rsidR="004F1EE7" w:rsidRPr="00AC244D" w:rsidRDefault="004F1EE7" w:rsidP="004F1EE7">
            <w:pPr>
              <w:ind w:left="-57" w:right="-57"/>
              <w:jc w:val="center"/>
              <w:rPr>
                <w:b/>
                <w:sz w:val="24"/>
                <w:szCs w:val="24"/>
              </w:rPr>
            </w:pPr>
            <w:r w:rsidRPr="00AC244D">
              <w:rPr>
                <w:b/>
                <w:sz w:val="24"/>
                <w:szCs w:val="24"/>
              </w:rPr>
              <w:t>Найменування Послуг</w:t>
            </w:r>
          </w:p>
        </w:tc>
        <w:tc>
          <w:tcPr>
            <w:tcW w:w="6945" w:type="dxa"/>
            <w:vAlign w:val="center"/>
          </w:tcPr>
          <w:p w14:paraId="6D32ED3E" w14:textId="77777777" w:rsidR="004F1EE7" w:rsidRPr="00AC244D" w:rsidRDefault="004F1EE7" w:rsidP="004F1EE7">
            <w:pPr>
              <w:jc w:val="center"/>
              <w:rPr>
                <w:b/>
                <w:sz w:val="24"/>
                <w:szCs w:val="24"/>
              </w:rPr>
            </w:pPr>
            <w:r w:rsidRPr="00AC244D">
              <w:rPr>
                <w:b/>
                <w:sz w:val="24"/>
                <w:szCs w:val="24"/>
              </w:rPr>
              <w:t>Опис технічного завдання/очікуваний результат</w:t>
            </w:r>
          </w:p>
        </w:tc>
        <w:tc>
          <w:tcPr>
            <w:tcW w:w="2411" w:type="dxa"/>
            <w:vAlign w:val="center"/>
          </w:tcPr>
          <w:p w14:paraId="55C45843" w14:textId="77777777" w:rsidR="004F1EE7" w:rsidRPr="00AC244D" w:rsidRDefault="004F1EE7" w:rsidP="004F1EE7">
            <w:pPr>
              <w:jc w:val="center"/>
              <w:rPr>
                <w:b/>
                <w:sz w:val="24"/>
                <w:szCs w:val="24"/>
              </w:rPr>
            </w:pPr>
            <w:r w:rsidRPr="00AC244D">
              <w:rPr>
                <w:b/>
                <w:sz w:val="24"/>
                <w:szCs w:val="24"/>
              </w:rPr>
              <w:t>Строк надання Послуг *</w:t>
            </w:r>
          </w:p>
        </w:tc>
      </w:tr>
      <w:tr w:rsidR="004F1EE7" w:rsidRPr="0006635F" w14:paraId="393CD912" w14:textId="77777777" w:rsidTr="004F1EE7">
        <w:tc>
          <w:tcPr>
            <w:tcW w:w="412" w:type="dxa"/>
            <w:vAlign w:val="center"/>
          </w:tcPr>
          <w:p w14:paraId="4C5DA262" w14:textId="77777777" w:rsidR="004F1EE7" w:rsidRPr="0006635F" w:rsidRDefault="004F1EE7" w:rsidP="004F1EE7">
            <w:pPr>
              <w:pStyle w:val="af"/>
              <w:numPr>
                <w:ilvl w:val="0"/>
                <w:numId w:val="8"/>
              </w:numPr>
              <w:ind w:left="417"/>
              <w:contextualSpacing/>
              <w:rPr>
                <w:sz w:val="24"/>
                <w:szCs w:val="24"/>
              </w:rPr>
            </w:pPr>
          </w:p>
        </w:tc>
        <w:tc>
          <w:tcPr>
            <w:tcW w:w="5826" w:type="dxa"/>
            <w:vAlign w:val="center"/>
          </w:tcPr>
          <w:p w14:paraId="3F2B62FE" w14:textId="77777777" w:rsidR="004F1EE7" w:rsidRPr="0006635F" w:rsidRDefault="004F1EE7" w:rsidP="004F1EE7">
            <w:pPr>
              <w:ind w:left="-57" w:right="-57"/>
              <w:rPr>
                <w:sz w:val="24"/>
                <w:szCs w:val="24"/>
              </w:rPr>
            </w:pPr>
            <w:r w:rsidRPr="0006635F">
              <w:rPr>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6945" w:type="dxa"/>
            <w:vAlign w:val="center"/>
          </w:tcPr>
          <w:p w14:paraId="7E81787F" w14:textId="77777777" w:rsidR="004F1EE7" w:rsidRPr="0006635F" w:rsidRDefault="004F1EE7" w:rsidP="004F1EE7">
            <w:pPr>
              <w:pStyle w:val="af"/>
              <w:numPr>
                <w:ilvl w:val="0"/>
                <w:numId w:val="9"/>
              </w:numPr>
              <w:spacing w:after="160" w:line="259" w:lineRule="auto"/>
              <w:ind w:left="275" w:hanging="275"/>
              <w:contextualSpacing/>
              <w:rPr>
                <w:sz w:val="24"/>
                <w:szCs w:val="24"/>
              </w:rPr>
            </w:pPr>
            <w:r w:rsidRPr="0006635F">
              <w:rPr>
                <w:sz w:val="24"/>
                <w:szCs w:val="24"/>
              </w:rPr>
              <w:t xml:space="preserve">Налаштування тестової системи для демонстрації та приймального тестування зі сторони Замовника </w:t>
            </w:r>
          </w:p>
          <w:p w14:paraId="47F89241" w14:textId="77777777" w:rsidR="004F1EE7" w:rsidRPr="0006635F" w:rsidRDefault="004F1EE7" w:rsidP="004F1EE7">
            <w:pPr>
              <w:pStyle w:val="af"/>
              <w:numPr>
                <w:ilvl w:val="0"/>
                <w:numId w:val="9"/>
              </w:numPr>
              <w:spacing w:after="160" w:line="259" w:lineRule="auto"/>
              <w:ind w:left="275" w:hanging="275"/>
              <w:contextualSpacing/>
              <w:rPr>
                <w:sz w:val="24"/>
                <w:szCs w:val="24"/>
              </w:rPr>
            </w:pPr>
            <w:r w:rsidRPr="0006635F">
              <w:rPr>
                <w:sz w:val="24"/>
                <w:szCs w:val="24"/>
              </w:rPr>
              <w:t xml:space="preserve">Проведення навчальних тренінгів </w:t>
            </w:r>
            <w:r w:rsidRPr="0006635F">
              <w:rPr>
                <w:bCs/>
                <w:sz w:val="24"/>
                <w:szCs w:val="24"/>
              </w:rPr>
              <w:t xml:space="preserve">співробітникам </w:t>
            </w:r>
            <w:hyperlink r:id="rId11" w:history="1">
              <w:r w:rsidRPr="0006635F">
                <w:rPr>
                  <w:sz w:val="24"/>
                  <w:szCs w:val="24"/>
                </w:rPr>
                <w:t>відділу інформаційних технологій</w:t>
              </w:r>
            </w:hyperlink>
            <w:r w:rsidRPr="0006635F">
              <w:rPr>
                <w:bCs/>
                <w:sz w:val="24"/>
                <w:szCs w:val="24"/>
              </w:rPr>
              <w:t xml:space="preserve"> </w:t>
            </w:r>
            <w:r>
              <w:rPr>
                <w:bCs/>
                <w:sz w:val="24"/>
                <w:szCs w:val="24"/>
              </w:rPr>
              <w:t>Замовника</w:t>
            </w:r>
            <w:r w:rsidRPr="0006635F">
              <w:rPr>
                <w:bCs/>
                <w:sz w:val="24"/>
                <w:szCs w:val="24"/>
              </w:rPr>
              <w:t xml:space="preserve"> </w:t>
            </w:r>
            <w:r w:rsidRPr="0006635F">
              <w:rPr>
                <w:sz w:val="24"/>
                <w:szCs w:val="24"/>
              </w:rPr>
              <w:t xml:space="preserve">щодо нового функціоналу </w:t>
            </w:r>
          </w:p>
          <w:p w14:paraId="260F93AB" w14:textId="77777777" w:rsidR="004F1EE7" w:rsidRPr="0006635F" w:rsidRDefault="004F1EE7" w:rsidP="004F1EE7">
            <w:pPr>
              <w:pStyle w:val="af"/>
              <w:numPr>
                <w:ilvl w:val="0"/>
                <w:numId w:val="9"/>
              </w:numPr>
              <w:spacing w:after="160" w:line="259" w:lineRule="auto"/>
              <w:ind w:left="275" w:hanging="275"/>
              <w:contextualSpacing/>
              <w:rPr>
                <w:sz w:val="24"/>
                <w:szCs w:val="24"/>
              </w:rPr>
            </w:pPr>
            <w:r w:rsidRPr="0006635F">
              <w:rPr>
                <w:sz w:val="24"/>
                <w:szCs w:val="24"/>
              </w:rPr>
              <w:t>Налаштування промислової бази для впровадження нового функціоналу</w:t>
            </w:r>
          </w:p>
        </w:tc>
        <w:tc>
          <w:tcPr>
            <w:tcW w:w="2411" w:type="dxa"/>
            <w:vAlign w:val="center"/>
          </w:tcPr>
          <w:p w14:paraId="3EA0C89C" w14:textId="77777777" w:rsidR="004F1EE7" w:rsidRPr="0006635F" w:rsidRDefault="004F1EE7" w:rsidP="004F1EE7">
            <w:pPr>
              <w:jc w:val="center"/>
              <w:rPr>
                <w:sz w:val="24"/>
                <w:szCs w:val="24"/>
              </w:rPr>
            </w:pPr>
            <w:r w:rsidRPr="0006635F">
              <w:rPr>
                <w:color w:val="00000A"/>
                <w:sz w:val="24"/>
                <w:szCs w:val="24"/>
              </w:rPr>
              <w:t>Від 4 до 12 годин</w:t>
            </w:r>
          </w:p>
        </w:tc>
      </w:tr>
      <w:tr w:rsidR="004F1EE7" w:rsidRPr="0006635F" w14:paraId="65AFE6A4" w14:textId="77777777" w:rsidTr="004F1EE7">
        <w:tc>
          <w:tcPr>
            <w:tcW w:w="412" w:type="dxa"/>
            <w:vAlign w:val="center"/>
          </w:tcPr>
          <w:p w14:paraId="6E605D8E" w14:textId="77777777" w:rsidR="004F1EE7" w:rsidRPr="0006635F" w:rsidRDefault="004F1EE7" w:rsidP="004F1EE7">
            <w:pPr>
              <w:pStyle w:val="af"/>
              <w:numPr>
                <w:ilvl w:val="0"/>
                <w:numId w:val="8"/>
              </w:numPr>
              <w:ind w:left="417"/>
              <w:contextualSpacing/>
              <w:rPr>
                <w:sz w:val="24"/>
                <w:szCs w:val="24"/>
              </w:rPr>
            </w:pPr>
          </w:p>
        </w:tc>
        <w:tc>
          <w:tcPr>
            <w:tcW w:w="5826" w:type="dxa"/>
            <w:vAlign w:val="center"/>
          </w:tcPr>
          <w:p w14:paraId="01F1FE83" w14:textId="77777777" w:rsidR="004F1EE7" w:rsidRPr="0006635F" w:rsidRDefault="004F1EE7" w:rsidP="004F1EE7">
            <w:pPr>
              <w:ind w:left="-57" w:right="-57"/>
              <w:rPr>
                <w:sz w:val="24"/>
                <w:szCs w:val="24"/>
              </w:rPr>
            </w:pPr>
            <w:r w:rsidRPr="0006635F">
              <w:rPr>
                <w:color w:val="00000A"/>
                <w:sz w:val="24"/>
                <w:szCs w:val="24"/>
              </w:rPr>
              <w:t>Надання консультацій працівникам Замовника щодо використання та експлуатації</w:t>
            </w:r>
          </w:p>
        </w:tc>
        <w:tc>
          <w:tcPr>
            <w:tcW w:w="6945" w:type="dxa"/>
            <w:vAlign w:val="center"/>
          </w:tcPr>
          <w:p w14:paraId="3BBD86B0" w14:textId="77777777" w:rsidR="004F1EE7" w:rsidRDefault="004F1EE7" w:rsidP="004F1EE7">
            <w:pPr>
              <w:pStyle w:val="af"/>
              <w:numPr>
                <w:ilvl w:val="0"/>
                <w:numId w:val="9"/>
              </w:numPr>
              <w:spacing w:after="160" w:line="259" w:lineRule="auto"/>
              <w:ind w:left="275" w:hanging="275"/>
              <w:contextualSpacing/>
              <w:rPr>
                <w:color w:val="222222"/>
                <w:sz w:val="24"/>
                <w:szCs w:val="24"/>
              </w:rPr>
            </w:pPr>
            <w:r w:rsidRPr="0006635F">
              <w:rPr>
                <w:color w:val="222222"/>
                <w:sz w:val="24"/>
                <w:szCs w:val="24"/>
              </w:rPr>
              <w:t xml:space="preserve">Надання консультацій відділу </w:t>
            </w:r>
            <w:hyperlink r:id="rId12" w:history="1">
              <w:r w:rsidRPr="0006635F">
                <w:rPr>
                  <w:sz w:val="24"/>
                  <w:szCs w:val="24"/>
                </w:rPr>
                <w:t>інформаційних технологій</w:t>
              </w:r>
            </w:hyperlink>
            <w:r w:rsidRPr="0006635F">
              <w:rPr>
                <w:bCs/>
                <w:sz w:val="24"/>
                <w:szCs w:val="24"/>
              </w:rPr>
              <w:t xml:space="preserve"> </w:t>
            </w:r>
            <w:r>
              <w:rPr>
                <w:bCs/>
                <w:sz w:val="24"/>
                <w:szCs w:val="24"/>
              </w:rPr>
              <w:t>Замовника</w:t>
            </w:r>
            <w:r w:rsidRPr="0006635F">
              <w:rPr>
                <w:color w:val="222222"/>
                <w:sz w:val="24"/>
                <w:szCs w:val="24"/>
              </w:rPr>
              <w:t xml:space="preserve"> щодо функціонування комплексної системи захисту інформації Системи.</w:t>
            </w:r>
          </w:p>
          <w:p w14:paraId="70E4D006" w14:textId="77777777" w:rsidR="004F1EE7" w:rsidRPr="0006635F" w:rsidRDefault="004F1EE7" w:rsidP="004F1EE7">
            <w:pPr>
              <w:pStyle w:val="af"/>
              <w:numPr>
                <w:ilvl w:val="0"/>
                <w:numId w:val="9"/>
              </w:numPr>
              <w:spacing w:after="160" w:line="259" w:lineRule="auto"/>
              <w:ind w:left="275" w:hanging="275"/>
              <w:contextualSpacing/>
              <w:rPr>
                <w:color w:val="222222"/>
                <w:sz w:val="24"/>
                <w:szCs w:val="24"/>
              </w:rPr>
            </w:pPr>
            <w:r w:rsidRPr="0006635F">
              <w:rPr>
                <w:color w:val="222222"/>
                <w:sz w:val="24"/>
                <w:szCs w:val="24"/>
              </w:rPr>
              <w:t xml:space="preserve">Надання консультацій </w:t>
            </w:r>
            <w:r>
              <w:rPr>
                <w:color w:val="222222"/>
                <w:sz w:val="24"/>
                <w:szCs w:val="24"/>
              </w:rPr>
              <w:t>в</w:t>
            </w:r>
            <w:r w:rsidRPr="00AE7D25">
              <w:rPr>
                <w:color w:val="222222"/>
                <w:sz w:val="24"/>
                <w:szCs w:val="24"/>
              </w:rPr>
              <w:t>ідділ</w:t>
            </w:r>
            <w:r>
              <w:rPr>
                <w:color w:val="222222"/>
                <w:sz w:val="24"/>
                <w:szCs w:val="24"/>
              </w:rPr>
              <w:t>у</w:t>
            </w:r>
            <w:r w:rsidRPr="00AE7D25">
              <w:rPr>
                <w:color w:val="222222"/>
                <w:sz w:val="24"/>
                <w:szCs w:val="24"/>
              </w:rPr>
              <w:t xml:space="preserve"> управління та протидії ВІЛ-інфекції</w:t>
            </w:r>
            <w:r w:rsidRPr="0006635F">
              <w:rPr>
                <w:color w:val="222222"/>
                <w:sz w:val="24"/>
                <w:szCs w:val="24"/>
              </w:rPr>
              <w:t xml:space="preserve"> </w:t>
            </w:r>
            <w:r>
              <w:rPr>
                <w:color w:val="222222"/>
                <w:sz w:val="24"/>
                <w:szCs w:val="24"/>
              </w:rPr>
              <w:t xml:space="preserve">та </w:t>
            </w:r>
            <w:hyperlink r:id="rId13" w:history="1">
              <w:r w:rsidRPr="0006635F">
                <w:rPr>
                  <w:sz w:val="24"/>
                  <w:szCs w:val="24"/>
                </w:rPr>
                <w:t>відділу інформаційних технологій</w:t>
              </w:r>
            </w:hyperlink>
            <w:r w:rsidRPr="0006635F">
              <w:rPr>
                <w:bCs/>
                <w:sz w:val="24"/>
                <w:szCs w:val="24"/>
              </w:rPr>
              <w:t xml:space="preserve"> </w:t>
            </w:r>
            <w:r>
              <w:rPr>
                <w:bCs/>
                <w:sz w:val="24"/>
                <w:szCs w:val="24"/>
              </w:rPr>
              <w:t>Замовника</w:t>
            </w:r>
            <w:r w:rsidRPr="0006635F">
              <w:rPr>
                <w:color w:val="222222"/>
                <w:sz w:val="24"/>
                <w:szCs w:val="24"/>
              </w:rPr>
              <w:t xml:space="preserve"> щодо </w:t>
            </w:r>
            <w:r>
              <w:rPr>
                <w:color w:val="222222"/>
                <w:sz w:val="24"/>
                <w:szCs w:val="24"/>
              </w:rPr>
              <w:t xml:space="preserve">функціонування Системи та </w:t>
            </w:r>
            <w:r w:rsidRPr="0006635F">
              <w:rPr>
                <w:color w:val="222222"/>
                <w:sz w:val="24"/>
                <w:szCs w:val="24"/>
              </w:rPr>
              <w:t xml:space="preserve">формування в </w:t>
            </w:r>
            <w:r>
              <w:rPr>
                <w:color w:val="222222"/>
                <w:sz w:val="24"/>
                <w:szCs w:val="24"/>
              </w:rPr>
              <w:t>ній</w:t>
            </w:r>
            <w:r w:rsidRPr="0006635F">
              <w:rPr>
                <w:color w:val="222222"/>
                <w:sz w:val="24"/>
                <w:szCs w:val="24"/>
              </w:rPr>
              <w:t xml:space="preserve"> аналітичної та статистичної звітності</w:t>
            </w:r>
          </w:p>
          <w:p w14:paraId="150D6EF8" w14:textId="77777777" w:rsidR="004F1EE7" w:rsidRPr="0006635F" w:rsidRDefault="004F1EE7" w:rsidP="004F1EE7">
            <w:pPr>
              <w:pStyle w:val="af"/>
              <w:numPr>
                <w:ilvl w:val="0"/>
                <w:numId w:val="9"/>
              </w:numPr>
              <w:spacing w:after="160" w:line="259" w:lineRule="auto"/>
              <w:ind w:left="275" w:hanging="275"/>
              <w:contextualSpacing/>
              <w:rPr>
                <w:sz w:val="24"/>
                <w:szCs w:val="24"/>
              </w:rPr>
            </w:pPr>
            <w:r w:rsidRPr="0006635F">
              <w:rPr>
                <w:sz w:val="24"/>
                <w:szCs w:val="24"/>
              </w:rPr>
              <w:t xml:space="preserve">Надання консультацій кінцевим користувачам за запитом </w:t>
            </w:r>
            <w:r w:rsidRPr="0006635F">
              <w:rPr>
                <w:bCs/>
                <w:sz w:val="24"/>
                <w:szCs w:val="24"/>
              </w:rPr>
              <w:t xml:space="preserve">співробітників </w:t>
            </w:r>
            <w:hyperlink r:id="rId14" w:history="1">
              <w:r w:rsidRPr="0006635F">
                <w:rPr>
                  <w:sz w:val="24"/>
                  <w:szCs w:val="24"/>
                </w:rPr>
                <w:t>відділу інформаційних технологій</w:t>
              </w:r>
            </w:hyperlink>
            <w:r w:rsidRPr="0006635F">
              <w:rPr>
                <w:bCs/>
                <w:sz w:val="24"/>
                <w:szCs w:val="24"/>
              </w:rPr>
              <w:t xml:space="preserve"> </w:t>
            </w:r>
            <w:r>
              <w:rPr>
                <w:bCs/>
                <w:sz w:val="24"/>
                <w:szCs w:val="24"/>
              </w:rPr>
              <w:t>Замовника</w:t>
            </w:r>
          </w:p>
        </w:tc>
        <w:tc>
          <w:tcPr>
            <w:tcW w:w="2411" w:type="dxa"/>
            <w:vAlign w:val="center"/>
          </w:tcPr>
          <w:p w14:paraId="3F66CC14" w14:textId="77777777" w:rsidR="004F1EE7" w:rsidRPr="0006635F" w:rsidRDefault="004F1EE7" w:rsidP="004F1EE7">
            <w:pPr>
              <w:jc w:val="center"/>
              <w:rPr>
                <w:sz w:val="24"/>
                <w:szCs w:val="24"/>
              </w:rPr>
            </w:pPr>
            <w:r w:rsidRPr="0006635F">
              <w:rPr>
                <w:color w:val="00000A"/>
                <w:sz w:val="24"/>
                <w:szCs w:val="24"/>
              </w:rPr>
              <w:t>Від 4 до 12 годин</w:t>
            </w:r>
          </w:p>
        </w:tc>
      </w:tr>
      <w:tr w:rsidR="004F1EE7" w:rsidRPr="0006635F" w14:paraId="218A0A13" w14:textId="77777777" w:rsidTr="004F1EE7">
        <w:tc>
          <w:tcPr>
            <w:tcW w:w="412" w:type="dxa"/>
            <w:vMerge w:val="restart"/>
            <w:vAlign w:val="center"/>
          </w:tcPr>
          <w:p w14:paraId="28301771" w14:textId="77777777" w:rsidR="004F1EE7" w:rsidRPr="0006635F" w:rsidRDefault="004F1EE7" w:rsidP="004F1EE7">
            <w:pPr>
              <w:pStyle w:val="af"/>
              <w:numPr>
                <w:ilvl w:val="0"/>
                <w:numId w:val="8"/>
              </w:numPr>
              <w:ind w:left="417"/>
              <w:contextualSpacing/>
              <w:rPr>
                <w:sz w:val="24"/>
                <w:szCs w:val="24"/>
              </w:rPr>
            </w:pPr>
          </w:p>
        </w:tc>
        <w:tc>
          <w:tcPr>
            <w:tcW w:w="5826" w:type="dxa"/>
            <w:vMerge w:val="restart"/>
            <w:vAlign w:val="center"/>
          </w:tcPr>
          <w:p w14:paraId="5800192D" w14:textId="77777777" w:rsidR="004F1EE7" w:rsidRPr="0006635F" w:rsidRDefault="004F1EE7" w:rsidP="004F1EE7">
            <w:pPr>
              <w:ind w:left="-57" w:right="-57"/>
              <w:rPr>
                <w:sz w:val="24"/>
                <w:szCs w:val="24"/>
              </w:rPr>
            </w:pPr>
            <w:r w:rsidRPr="0006635F">
              <w:rPr>
                <w:sz w:val="24"/>
                <w:szCs w:val="24"/>
              </w:rPr>
              <w:t>Виявлення та усунення технічних помилок/інцидентів, що виникають під час роботи Системи відповідно до вимог та заявок Замовника</w:t>
            </w:r>
          </w:p>
        </w:tc>
        <w:tc>
          <w:tcPr>
            <w:tcW w:w="6945" w:type="dxa"/>
            <w:vMerge w:val="restart"/>
            <w:vAlign w:val="center"/>
          </w:tcPr>
          <w:p w14:paraId="16D2A5FF" w14:textId="77777777" w:rsidR="004F1EE7" w:rsidRPr="0006635F" w:rsidRDefault="004F1EE7" w:rsidP="004F1EE7">
            <w:pPr>
              <w:pStyle w:val="af"/>
              <w:numPr>
                <w:ilvl w:val="0"/>
                <w:numId w:val="9"/>
              </w:numPr>
              <w:spacing w:after="160" w:line="259" w:lineRule="auto"/>
              <w:ind w:left="275" w:hanging="275"/>
              <w:contextualSpacing/>
              <w:rPr>
                <w:sz w:val="24"/>
                <w:szCs w:val="24"/>
              </w:rPr>
            </w:pPr>
            <w:r w:rsidRPr="0006635F">
              <w:rPr>
                <w:color w:val="00000A"/>
                <w:sz w:val="24"/>
                <w:szCs w:val="24"/>
              </w:rPr>
              <w:t>Заходи з діагностики Системи з метою встановлення факту помилки, причини і її подальшого усунення. Під помилкою розуміється несправність в Системі, яка не дає можливості користувачу повноцінно використовувати Систему відповідно до її функцій та яку можна виправити, знаючи послідовність дій і умов при якій вона виникає.</w:t>
            </w:r>
          </w:p>
          <w:p w14:paraId="2A36E887" w14:textId="77777777" w:rsidR="004F1EE7" w:rsidRPr="0006635F" w:rsidRDefault="004F1EE7" w:rsidP="004F1EE7">
            <w:pPr>
              <w:pStyle w:val="af"/>
              <w:numPr>
                <w:ilvl w:val="0"/>
                <w:numId w:val="9"/>
              </w:numPr>
              <w:spacing w:after="160" w:line="259" w:lineRule="auto"/>
              <w:ind w:left="275" w:hanging="275"/>
              <w:contextualSpacing/>
              <w:rPr>
                <w:sz w:val="24"/>
                <w:szCs w:val="24"/>
              </w:rPr>
            </w:pPr>
            <w:r w:rsidRPr="0006635F">
              <w:rPr>
                <w:sz w:val="24"/>
                <w:szCs w:val="24"/>
              </w:rPr>
              <w:t>Усунення технічних помилок</w:t>
            </w:r>
            <w:r w:rsidRPr="0006635F">
              <w:rPr>
                <w:sz w:val="24"/>
                <w:szCs w:val="24"/>
                <w:lang w:val="en-US"/>
              </w:rPr>
              <w:t>/</w:t>
            </w:r>
            <w:r w:rsidRPr="0006635F">
              <w:rPr>
                <w:sz w:val="24"/>
                <w:szCs w:val="24"/>
              </w:rPr>
              <w:t>інцидентів</w:t>
            </w:r>
            <w:r w:rsidRPr="0006635F">
              <w:rPr>
                <w:color w:val="00000A"/>
                <w:sz w:val="24"/>
                <w:szCs w:val="24"/>
              </w:rPr>
              <w:t xml:space="preserve"> Системи.</w:t>
            </w:r>
          </w:p>
        </w:tc>
        <w:tc>
          <w:tcPr>
            <w:tcW w:w="2411" w:type="dxa"/>
            <w:vAlign w:val="center"/>
          </w:tcPr>
          <w:p w14:paraId="1783420F" w14:textId="77777777" w:rsidR="004F1EE7" w:rsidRPr="0006635F" w:rsidRDefault="004F1EE7" w:rsidP="004F1EE7">
            <w:pPr>
              <w:jc w:val="center"/>
              <w:rPr>
                <w:b/>
                <w:bCs/>
                <w:color w:val="00000A"/>
                <w:sz w:val="24"/>
                <w:szCs w:val="24"/>
              </w:rPr>
            </w:pPr>
            <w:r w:rsidRPr="0006635F">
              <w:rPr>
                <w:b/>
                <w:bCs/>
                <w:color w:val="00000A"/>
                <w:sz w:val="24"/>
                <w:szCs w:val="24"/>
              </w:rPr>
              <w:t>Для критичних запитів</w:t>
            </w:r>
          </w:p>
        </w:tc>
      </w:tr>
      <w:tr w:rsidR="004F1EE7" w:rsidRPr="0006635F" w14:paraId="6D86E2E3" w14:textId="77777777" w:rsidTr="004F1EE7">
        <w:tc>
          <w:tcPr>
            <w:tcW w:w="412" w:type="dxa"/>
            <w:vMerge/>
            <w:vAlign w:val="center"/>
          </w:tcPr>
          <w:p w14:paraId="47B13F76" w14:textId="77777777" w:rsidR="004F1EE7" w:rsidRPr="0006635F" w:rsidRDefault="004F1EE7" w:rsidP="004F1EE7">
            <w:pPr>
              <w:pStyle w:val="af"/>
              <w:numPr>
                <w:ilvl w:val="0"/>
                <w:numId w:val="8"/>
              </w:numPr>
              <w:ind w:left="417"/>
              <w:contextualSpacing/>
              <w:rPr>
                <w:sz w:val="24"/>
                <w:szCs w:val="24"/>
              </w:rPr>
            </w:pPr>
          </w:p>
        </w:tc>
        <w:tc>
          <w:tcPr>
            <w:tcW w:w="5826" w:type="dxa"/>
            <w:vMerge/>
            <w:vAlign w:val="center"/>
          </w:tcPr>
          <w:p w14:paraId="75DC736C" w14:textId="77777777" w:rsidR="004F1EE7" w:rsidRPr="0006635F" w:rsidRDefault="004F1EE7" w:rsidP="004F1EE7">
            <w:pPr>
              <w:ind w:left="-57" w:right="-57"/>
              <w:rPr>
                <w:color w:val="00000A"/>
                <w:sz w:val="24"/>
                <w:szCs w:val="24"/>
              </w:rPr>
            </w:pPr>
          </w:p>
        </w:tc>
        <w:tc>
          <w:tcPr>
            <w:tcW w:w="6945" w:type="dxa"/>
            <w:vMerge/>
            <w:vAlign w:val="center"/>
          </w:tcPr>
          <w:p w14:paraId="2544E31B" w14:textId="77777777" w:rsidR="004F1EE7" w:rsidRPr="0006635F" w:rsidRDefault="004F1EE7" w:rsidP="004F1EE7">
            <w:pPr>
              <w:pStyle w:val="af"/>
              <w:numPr>
                <w:ilvl w:val="0"/>
                <w:numId w:val="9"/>
              </w:numPr>
              <w:ind w:left="0" w:hanging="275"/>
              <w:contextualSpacing/>
              <w:rPr>
                <w:color w:val="00000A"/>
                <w:sz w:val="24"/>
                <w:szCs w:val="24"/>
              </w:rPr>
            </w:pPr>
          </w:p>
        </w:tc>
        <w:tc>
          <w:tcPr>
            <w:tcW w:w="2411" w:type="dxa"/>
            <w:vAlign w:val="center"/>
          </w:tcPr>
          <w:p w14:paraId="5EC959CC" w14:textId="77777777" w:rsidR="004F1EE7" w:rsidRPr="0006635F" w:rsidRDefault="004F1EE7" w:rsidP="004F1EE7">
            <w:pPr>
              <w:jc w:val="center"/>
              <w:rPr>
                <w:color w:val="00000A"/>
                <w:sz w:val="24"/>
                <w:szCs w:val="24"/>
              </w:rPr>
            </w:pPr>
            <w:r w:rsidRPr="0006635F">
              <w:rPr>
                <w:color w:val="00000A"/>
                <w:sz w:val="24"/>
                <w:szCs w:val="24"/>
              </w:rPr>
              <w:t>8 годин</w:t>
            </w:r>
          </w:p>
        </w:tc>
      </w:tr>
      <w:tr w:rsidR="004F1EE7" w:rsidRPr="0006635F" w14:paraId="3139BECB" w14:textId="77777777" w:rsidTr="004F1EE7">
        <w:tc>
          <w:tcPr>
            <w:tcW w:w="412" w:type="dxa"/>
            <w:vMerge/>
            <w:vAlign w:val="center"/>
          </w:tcPr>
          <w:p w14:paraId="6ABB215D" w14:textId="77777777" w:rsidR="004F1EE7" w:rsidRPr="0006635F" w:rsidRDefault="004F1EE7" w:rsidP="004F1EE7">
            <w:pPr>
              <w:pStyle w:val="af"/>
              <w:numPr>
                <w:ilvl w:val="0"/>
                <w:numId w:val="8"/>
              </w:numPr>
              <w:ind w:left="417"/>
              <w:contextualSpacing/>
              <w:rPr>
                <w:sz w:val="24"/>
                <w:szCs w:val="24"/>
              </w:rPr>
            </w:pPr>
          </w:p>
        </w:tc>
        <w:tc>
          <w:tcPr>
            <w:tcW w:w="5826" w:type="dxa"/>
            <w:vMerge/>
            <w:vAlign w:val="center"/>
          </w:tcPr>
          <w:p w14:paraId="27FBD337" w14:textId="77777777" w:rsidR="004F1EE7" w:rsidRPr="0006635F" w:rsidRDefault="004F1EE7" w:rsidP="004F1EE7">
            <w:pPr>
              <w:ind w:left="-57" w:right="-57"/>
              <w:rPr>
                <w:color w:val="00000A"/>
                <w:sz w:val="24"/>
                <w:szCs w:val="24"/>
              </w:rPr>
            </w:pPr>
          </w:p>
        </w:tc>
        <w:tc>
          <w:tcPr>
            <w:tcW w:w="6945" w:type="dxa"/>
            <w:vMerge/>
            <w:vAlign w:val="center"/>
          </w:tcPr>
          <w:p w14:paraId="02E2A413" w14:textId="77777777" w:rsidR="004F1EE7" w:rsidRPr="0006635F" w:rsidRDefault="004F1EE7" w:rsidP="004F1EE7">
            <w:pPr>
              <w:pStyle w:val="af"/>
              <w:numPr>
                <w:ilvl w:val="0"/>
                <w:numId w:val="9"/>
              </w:numPr>
              <w:ind w:left="0" w:hanging="275"/>
              <w:contextualSpacing/>
              <w:rPr>
                <w:color w:val="00000A"/>
                <w:sz w:val="24"/>
                <w:szCs w:val="24"/>
              </w:rPr>
            </w:pPr>
          </w:p>
        </w:tc>
        <w:tc>
          <w:tcPr>
            <w:tcW w:w="2411" w:type="dxa"/>
            <w:vAlign w:val="center"/>
          </w:tcPr>
          <w:p w14:paraId="4BBD1E21" w14:textId="77777777" w:rsidR="004F1EE7" w:rsidRPr="0006635F" w:rsidRDefault="004F1EE7" w:rsidP="004F1EE7">
            <w:pPr>
              <w:jc w:val="center"/>
              <w:rPr>
                <w:b/>
                <w:bCs/>
                <w:sz w:val="24"/>
                <w:szCs w:val="24"/>
              </w:rPr>
            </w:pPr>
            <w:r w:rsidRPr="0006635F">
              <w:rPr>
                <w:b/>
                <w:bCs/>
                <w:sz w:val="24"/>
                <w:szCs w:val="24"/>
              </w:rPr>
              <w:t>Для не критичних запитів</w:t>
            </w:r>
          </w:p>
        </w:tc>
      </w:tr>
      <w:tr w:rsidR="004F1EE7" w:rsidRPr="0006635F" w14:paraId="6072C35D" w14:textId="77777777" w:rsidTr="004F1EE7">
        <w:tc>
          <w:tcPr>
            <w:tcW w:w="412" w:type="dxa"/>
            <w:vMerge/>
            <w:vAlign w:val="center"/>
          </w:tcPr>
          <w:p w14:paraId="0F594452" w14:textId="77777777" w:rsidR="004F1EE7" w:rsidRPr="0006635F" w:rsidRDefault="004F1EE7" w:rsidP="004F1EE7">
            <w:pPr>
              <w:pStyle w:val="af"/>
              <w:numPr>
                <w:ilvl w:val="0"/>
                <w:numId w:val="8"/>
              </w:numPr>
              <w:ind w:left="417"/>
              <w:contextualSpacing/>
              <w:rPr>
                <w:sz w:val="24"/>
                <w:szCs w:val="24"/>
              </w:rPr>
            </w:pPr>
          </w:p>
        </w:tc>
        <w:tc>
          <w:tcPr>
            <w:tcW w:w="5826" w:type="dxa"/>
            <w:vMerge/>
            <w:vAlign w:val="center"/>
          </w:tcPr>
          <w:p w14:paraId="6E9EB7B5" w14:textId="77777777" w:rsidR="004F1EE7" w:rsidRPr="0006635F" w:rsidRDefault="004F1EE7" w:rsidP="004F1EE7">
            <w:pPr>
              <w:ind w:left="-57" w:right="-57"/>
              <w:rPr>
                <w:color w:val="00000A"/>
                <w:sz w:val="24"/>
                <w:szCs w:val="24"/>
              </w:rPr>
            </w:pPr>
          </w:p>
        </w:tc>
        <w:tc>
          <w:tcPr>
            <w:tcW w:w="6945" w:type="dxa"/>
            <w:vMerge/>
            <w:vAlign w:val="center"/>
          </w:tcPr>
          <w:p w14:paraId="59FA8440" w14:textId="77777777" w:rsidR="004F1EE7" w:rsidRPr="0006635F" w:rsidRDefault="004F1EE7" w:rsidP="004F1EE7">
            <w:pPr>
              <w:pStyle w:val="af"/>
              <w:numPr>
                <w:ilvl w:val="0"/>
                <w:numId w:val="9"/>
              </w:numPr>
              <w:ind w:left="0" w:hanging="275"/>
              <w:contextualSpacing/>
              <w:rPr>
                <w:color w:val="00000A"/>
                <w:sz w:val="24"/>
                <w:szCs w:val="24"/>
              </w:rPr>
            </w:pPr>
          </w:p>
        </w:tc>
        <w:tc>
          <w:tcPr>
            <w:tcW w:w="2411" w:type="dxa"/>
            <w:vAlign w:val="center"/>
          </w:tcPr>
          <w:p w14:paraId="7AB081DC" w14:textId="77777777" w:rsidR="004F1EE7" w:rsidRPr="0006635F" w:rsidRDefault="004F1EE7" w:rsidP="004F1EE7">
            <w:pPr>
              <w:jc w:val="center"/>
              <w:rPr>
                <w:sz w:val="24"/>
                <w:szCs w:val="24"/>
              </w:rPr>
            </w:pPr>
            <w:r w:rsidRPr="0006635F">
              <w:rPr>
                <w:color w:val="00000A"/>
                <w:sz w:val="24"/>
                <w:szCs w:val="24"/>
              </w:rPr>
              <w:t>Від 1 до 15 днів в залежності від складності та пріоритетності запиту</w:t>
            </w:r>
          </w:p>
        </w:tc>
      </w:tr>
      <w:tr w:rsidR="004F1EE7" w:rsidRPr="0006635F" w14:paraId="5AD0E7F0" w14:textId="77777777" w:rsidTr="004F1EE7">
        <w:tc>
          <w:tcPr>
            <w:tcW w:w="412" w:type="dxa"/>
            <w:vAlign w:val="center"/>
          </w:tcPr>
          <w:p w14:paraId="2DBDBD19" w14:textId="77777777" w:rsidR="004F1EE7" w:rsidRPr="0006635F" w:rsidRDefault="004F1EE7" w:rsidP="004F1EE7">
            <w:pPr>
              <w:pStyle w:val="af"/>
              <w:numPr>
                <w:ilvl w:val="0"/>
                <w:numId w:val="8"/>
              </w:numPr>
              <w:ind w:left="417"/>
              <w:contextualSpacing/>
              <w:rPr>
                <w:sz w:val="24"/>
                <w:szCs w:val="24"/>
              </w:rPr>
            </w:pPr>
          </w:p>
        </w:tc>
        <w:tc>
          <w:tcPr>
            <w:tcW w:w="5826" w:type="dxa"/>
            <w:vAlign w:val="center"/>
          </w:tcPr>
          <w:p w14:paraId="630C3AA7" w14:textId="77777777" w:rsidR="004F1EE7" w:rsidRPr="0006635F" w:rsidRDefault="004F1EE7" w:rsidP="004F1EE7">
            <w:pPr>
              <w:ind w:left="-57" w:right="-57"/>
              <w:rPr>
                <w:sz w:val="24"/>
                <w:szCs w:val="24"/>
              </w:rPr>
            </w:pPr>
            <w:r w:rsidRPr="0006635F">
              <w:rPr>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6945" w:type="dxa"/>
            <w:vAlign w:val="center"/>
          </w:tcPr>
          <w:p w14:paraId="6732F8F3" w14:textId="77777777" w:rsidR="004F1EE7" w:rsidRPr="0006635F" w:rsidRDefault="004F1EE7" w:rsidP="004F1EE7">
            <w:pPr>
              <w:pStyle w:val="af"/>
              <w:numPr>
                <w:ilvl w:val="0"/>
                <w:numId w:val="9"/>
              </w:numPr>
              <w:spacing w:after="160" w:line="259" w:lineRule="auto"/>
              <w:ind w:left="275" w:hanging="275"/>
              <w:contextualSpacing/>
              <w:jc w:val="both"/>
              <w:rPr>
                <w:sz w:val="24"/>
                <w:szCs w:val="24"/>
              </w:rPr>
            </w:pPr>
            <w:r w:rsidRPr="0006635F">
              <w:rPr>
                <w:sz w:val="24"/>
                <w:szCs w:val="24"/>
              </w:rPr>
              <w:t>Оцінка запитів від Замовника для визначення конкретних змін, які потрібно реалізувати в клієнтській частині, базі даних і мобільному додатку. Підготовка детальної технічної документації для реалізації змін.</w:t>
            </w:r>
          </w:p>
          <w:p w14:paraId="29856BC7" w14:textId="77777777" w:rsidR="004F1EE7" w:rsidRPr="0006635F" w:rsidRDefault="004F1EE7" w:rsidP="004F1EE7">
            <w:pPr>
              <w:pStyle w:val="af"/>
              <w:numPr>
                <w:ilvl w:val="0"/>
                <w:numId w:val="9"/>
              </w:numPr>
              <w:spacing w:after="160" w:line="259" w:lineRule="auto"/>
              <w:ind w:left="275" w:hanging="275"/>
              <w:contextualSpacing/>
              <w:jc w:val="both"/>
              <w:rPr>
                <w:sz w:val="24"/>
                <w:szCs w:val="24"/>
              </w:rPr>
            </w:pPr>
            <w:r w:rsidRPr="0006635F">
              <w:rPr>
                <w:sz w:val="24"/>
                <w:szCs w:val="24"/>
              </w:rPr>
              <w:t>Внесення змін до інтерфейсу користувача та функціональних можливостей клієнтської частини Системи, що відповідають новим вимогам. Це може включати вдосконалення дизайну, оновлення функціоналу, інтеграцію нових можливостей, зміну структури бази даних, створення або оновлення таблиць, додавання нових полів або індексів.</w:t>
            </w:r>
          </w:p>
          <w:p w14:paraId="7E84818A" w14:textId="77777777" w:rsidR="004F1EE7" w:rsidRPr="0006635F" w:rsidRDefault="004F1EE7" w:rsidP="004F1EE7">
            <w:pPr>
              <w:pStyle w:val="af"/>
              <w:numPr>
                <w:ilvl w:val="0"/>
                <w:numId w:val="9"/>
              </w:numPr>
              <w:spacing w:after="160" w:line="259" w:lineRule="auto"/>
              <w:ind w:left="275" w:hanging="275"/>
              <w:contextualSpacing/>
              <w:jc w:val="both"/>
              <w:rPr>
                <w:sz w:val="24"/>
                <w:szCs w:val="24"/>
              </w:rPr>
            </w:pPr>
            <w:r w:rsidRPr="0006635F">
              <w:rPr>
                <w:sz w:val="24"/>
                <w:szCs w:val="24"/>
              </w:rPr>
              <w:t>Зміни в мобільному додатку для забезпечення коректної роботи з новими функціями та оновленою базою даних. Тестування на різних платформах і пристроях для перевірки сумісності та продуктивності.</w:t>
            </w:r>
          </w:p>
          <w:p w14:paraId="3C6A7994" w14:textId="77777777" w:rsidR="004F1EE7" w:rsidRPr="0006635F" w:rsidRDefault="004F1EE7" w:rsidP="004F1EE7">
            <w:pPr>
              <w:pStyle w:val="af"/>
              <w:numPr>
                <w:ilvl w:val="0"/>
                <w:numId w:val="9"/>
              </w:numPr>
              <w:spacing w:after="160" w:line="259" w:lineRule="auto"/>
              <w:ind w:left="275" w:hanging="275"/>
              <w:contextualSpacing/>
              <w:jc w:val="both"/>
              <w:rPr>
                <w:sz w:val="24"/>
                <w:szCs w:val="24"/>
              </w:rPr>
            </w:pPr>
            <w:r w:rsidRPr="0006635F">
              <w:rPr>
                <w:sz w:val="24"/>
                <w:szCs w:val="24"/>
              </w:rPr>
              <w:t>Проведення тестувань для перевірки правильності внесених змін, відповідності вимогам Замовника, а також забезпечення безпеки, стабільності та зручності роботи системи.</w:t>
            </w:r>
          </w:p>
          <w:p w14:paraId="5BC6F2B6" w14:textId="77777777" w:rsidR="004F1EE7" w:rsidRPr="0006635F" w:rsidRDefault="004F1EE7" w:rsidP="004F1EE7">
            <w:pPr>
              <w:pStyle w:val="af"/>
              <w:numPr>
                <w:ilvl w:val="0"/>
                <w:numId w:val="9"/>
              </w:numPr>
              <w:spacing w:after="160" w:line="259" w:lineRule="auto"/>
              <w:ind w:left="275" w:hanging="275"/>
              <w:contextualSpacing/>
              <w:jc w:val="both"/>
              <w:rPr>
                <w:sz w:val="24"/>
                <w:szCs w:val="24"/>
              </w:rPr>
            </w:pPr>
            <w:r w:rsidRPr="0006635F">
              <w:rPr>
                <w:sz w:val="24"/>
                <w:szCs w:val="24"/>
              </w:rPr>
              <w:t>Оформлення результатів доопрацювання в технічній документації, включаючи опис змін у базі даних, клієнтській частині та мобільному додатку, а також інструкції для користувачів.</w:t>
            </w:r>
          </w:p>
          <w:p w14:paraId="7A5A290C" w14:textId="77777777" w:rsidR="004F1EE7" w:rsidRPr="0006635F" w:rsidRDefault="004F1EE7" w:rsidP="004F1EE7">
            <w:pPr>
              <w:pStyle w:val="af"/>
              <w:numPr>
                <w:ilvl w:val="0"/>
                <w:numId w:val="9"/>
              </w:numPr>
              <w:spacing w:after="160" w:line="259" w:lineRule="auto"/>
              <w:ind w:left="275" w:hanging="275"/>
              <w:contextualSpacing/>
              <w:jc w:val="both"/>
              <w:rPr>
                <w:sz w:val="24"/>
                <w:szCs w:val="24"/>
              </w:rPr>
            </w:pPr>
            <w:r w:rsidRPr="0006635F">
              <w:rPr>
                <w:sz w:val="24"/>
                <w:szCs w:val="24"/>
              </w:rPr>
              <w:t>Впровадження змін у промислове середовище, моніторинг після розгортання та надання підтримки у разі виявлення помилок або необхідності додаткових доопрацювань.</w:t>
            </w:r>
          </w:p>
        </w:tc>
        <w:tc>
          <w:tcPr>
            <w:tcW w:w="2411" w:type="dxa"/>
            <w:vAlign w:val="center"/>
          </w:tcPr>
          <w:p w14:paraId="6FE5B801" w14:textId="77777777" w:rsidR="004F1EE7" w:rsidRPr="0006635F" w:rsidRDefault="004F1EE7" w:rsidP="004F1EE7">
            <w:pPr>
              <w:jc w:val="center"/>
              <w:rPr>
                <w:sz w:val="24"/>
                <w:szCs w:val="24"/>
              </w:rPr>
            </w:pPr>
            <w:r w:rsidRPr="0006635F">
              <w:rPr>
                <w:color w:val="00000A"/>
                <w:sz w:val="24"/>
                <w:szCs w:val="24"/>
              </w:rPr>
              <w:t>Від 1 до 15 днів в залежності від складності та пріоритетності запиту</w:t>
            </w:r>
          </w:p>
        </w:tc>
      </w:tr>
      <w:tr w:rsidR="004F1EE7" w:rsidRPr="0006635F" w14:paraId="3BBA8FAE" w14:textId="77777777" w:rsidTr="004F1EE7">
        <w:tc>
          <w:tcPr>
            <w:tcW w:w="412" w:type="dxa"/>
            <w:vAlign w:val="center"/>
          </w:tcPr>
          <w:p w14:paraId="1B5EB97B" w14:textId="77777777" w:rsidR="004F1EE7" w:rsidRPr="0006635F" w:rsidRDefault="004F1EE7" w:rsidP="004F1EE7">
            <w:pPr>
              <w:rPr>
                <w:sz w:val="24"/>
                <w:szCs w:val="24"/>
              </w:rPr>
            </w:pPr>
            <w:r w:rsidRPr="0006635F">
              <w:rPr>
                <w:sz w:val="24"/>
                <w:szCs w:val="24"/>
              </w:rPr>
              <w:t>5.</w:t>
            </w:r>
          </w:p>
        </w:tc>
        <w:tc>
          <w:tcPr>
            <w:tcW w:w="5826" w:type="dxa"/>
            <w:vAlign w:val="center"/>
          </w:tcPr>
          <w:p w14:paraId="1BFE6E9D" w14:textId="77777777" w:rsidR="004F1EE7" w:rsidRPr="0006635F" w:rsidRDefault="004F1EE7" w:rsidP="004F1EE7">
            <w:pPr>
              <w:ind w:left="-57" w:right="-57"/>
              <w:rPr>
                <w:color w:val="00000A"/>
                <w:sz w:val="24"/>
                <w:szCs w:val="24"/>
              </w:rPr>
            </w:pPr>
            <w:r w:rsidRPr="0006635F">
              <w:rPr>
                <w:bCs/>
                <w:sz w:val="24"/>
                <w:szCs w:val="24"/>
              </w:rPr>
              <w:t>Аналіз діючих процесів Замовника та джерел первинної інформації, уточнення та деталізація задач щодо автоматизації згідно вимог, викладених в специфікаціях.</w:t>
            </w:r>
          </w:p>
        </w:tc>
        <w:tc>
          <w:tcPr>
            <w:tcW w:w="6945" w:type="dxa"/>
            <w:vAlign w:val="center"/>
          </w:tcPr>
          <w:p w14:paraId="0AE64917" w14:textId="77777777" w:rsidR="004F1EE7" w:rsidRPr="0006635F" w:rsidRDefault="004F1EE7" w:rsidP="004F1EE7">
            <w:pPr>
              <w:pStyle w:val="af"/>
              <w:numPr>
                <w:ilvl w:val="0"/>
                <w:numId w:val="9"/>
              </w:numPr>
              <w:spacing w:after="160" w:line="259" w:lineRule="auto"/>
              <w:ind w:left="275" w:hanging="275"/>
              <w:contextualSpacing/>
              <w:jc w:val="both"/>
              <w:rPr>
                <w:color w:val="00000A"/>
                <w:sz w:val="24"/>
                <w:szCs w:val="24"/>
              </w:rPr>
            </w:pPr>
            <w:r w:rsidRPr="0006635F">
              <w:rPr>
                <w:color w:val="00000A"/>
                <w:sz w:val="24"/>
                <w:szCs w:val="24"/>
              </w:rPr>
              <w:t>Проведен</w:t>
            </w:r>
            <w:r>
              <w:rPr>
                <w:color w:val="00000A"/>
                <w:sz w:val="24"/>
                <w:szCs w:val="24"/>
              </w:rPr>
              <w:t>ня</w:t>
            </w:r>
            <w:r w:rsidRPr="0006635F">
              <w:rPr>
                <w:color w:val="00000A"/>
                <w:sz w:val="24"/>
                <w:szCs w:val="24"/>
              </w:rPr>
              <w:t xml:space="preserve"> ретельн</w:t>
            </w:r>
            <w:r>
              <w:rPr>
                <w:color w:val="00000A"/>
                <w:sz w:val="24"/>
                <w:szCs w:val="24"/>
              </w:rPr>
              <w:t>ого</w:t>
            </w:r>
            <w:r w:rsidRPr="0006635F">
              <w:rPr>
                <w:color w:val="00000A"/>
                <w:sz w:val="24"/>
                <w:szCs w:val="24"/>
              </w:rPr>
              <w:t xml:space="preserve"> аналіз</w:t>
            </w:r>
            <w:r>
              <w:rPr>
                <w:color w:val="00000A"/>
                <w:sz w:val="24"/>
                <w:szCs w:val="24"/>
              </w:rPr>
              <w:t>у</w:t>
            </w:r>
            <w:r w:rsidRPr="0006635F">
              <w:rPr>
                <w:color w:val="00000A"/>
                <w:sz w:val="24"/>
                <w:szCs w:val="24"/>
              </w:rPr>
              <w:t xml:space="preserve"> існуючих процесів Замовника, зокрема виявлен</w:t>
            </w:r>
            <w:r>
              <w:rPr>
                <w:color w:val="00000A"/>
                <w:sz w:val="24"/>
                <w:szCs w:val="24"/>
              </w:rPr>
              <w:t>ня</w:t>
            </w:r>
            <w:r w:rsidRPr="0006635F">
              <w:rPr>
                <w:color w:val="00000A"/>
                <w:sz w:val="24"/>
                <w:szCs w:val="24"/>
              </w:rPr>
              <w:t xml:space="preserve"> всі</w:t>
            </w:r>
            <w:r>
              <w:rPr>
                <w:color w:val="00000A"/>
                <w:sz w:val="24"/>
                <w:szCs w:val="24"/>
              </w:rPr>
              <w:t>х</w:t>
            </w:r>
            <w:r w:rsidRPr="0006635F">
              <w:rPr>
                <w:color w:val="00000A"/>
                <w:sz w:val="24"/>
                <w:szCs w:val="24"/>
              </w:rPr>
              <w:t xml:space="preserve"> етап</w:t>
            </w:r>
            <w:r>
              <w:rPr>
                <w:color w:val="00000A"/>
                <w:sz w:val="24"/>
                <w:szCs w:val="24"/>
              </w:rPr>
              <w:t>ів</w:t>
            </w:r>
            <w:r w:rsidRPr="0006635F">
              <w:rPr>
                <w:color w:val="00000A"/>
                <w:sz w:val="24"/>
                <w:szCs w:val="24"/>
              </w:rPr>
              <w:t xml:space="preserve"> та ключов</w:t>
            </w:r>
            <w:r>
              <w:rPr>
                <w:color w:val="00000A"/>
                <w:sz w:val="24"/>
                <w:szCs w:val="24"/>
              </w:rPr>
              <w:t>их</w:t>
            </w:r>
            <w:r w:rsidRPr="0006635F">
              <w:rPr>
                <w:color w:val="00000A"/>
                <w:sz w:val="24"/>
                <w:szCs w:val="24"/>
              </w:rPr>
              <w:t xml:space="preserve"> точ</w:t>
            </w:r>
            <w:r>
              <w:rPr>
                <w:color w:val="00000A"/>
                <w:sz w:val="24"/>
                <w:szCs w:val="24"/>
              </w:rPr>
              <w:t>ок</w:t>
            </w:r>
            <w:r w:rsidRPr="0006635F">
              <w:rPr>
                <w:color w:val="00000A"/>
                <w:sz w:val="24"/>
                <w:szCs w:val="24"/>
              </w:rPr>
              <w:t xml:space="preserve"> взаємодії між учасниками процесу, а також визначен</w:t>
            </w:r>
            <w:r>
              <w:rPr>
                <w:color w:val="00000A"/>
                <w:sz w:val="24"/>
                <w:szCs w:val="24"/>
              </w:rPr>
              <w:t>ня</w:t>
            </w:r>
            <w:r w:rsidRPr="0006635F">
              <w:rPr>
                <w:color w:val="00000A"/>
                <w:sz w:val="24"/>
                <w:szCs w:val="24"/>
              </w:rPr>
              <w:t xml:space="preserve"> проблемн</w:t>
            </w:r>
            <w:r>
              <w:rPr>
                <w:color w:val="00000A"/>
                <w:sz w:val="24"/>
                <w:szCs w:val="24"/>
              </w:rPr>
              <w:t>их</w:t>
            </w:r>
            <w:r w:rsidRPr="0006635F">
              <w:rPr>
                <w:color w:val="00000A"/>
                <w:sz w:val="24"/>
                <w:szCs w:val="24"/>
              </w:rPr>
              <w:t xml:space="preserve"> місц</w:t>
            </w:r>
            <w:r>
              <w:rPr>
                <w:color w:val="00000A"/>
                <w:sz w:val="24"/>
                <w:szCs w:val="24"/>
              </w:rPr>
              <w:t>ь</w:t>
            </w:r>
            <w:r w:rsidRPr="0006635F">
              <w:rPr>
                <w:color w:val="00000A"/>
                <w:sz w:val="24"/>
                <w:szCs w:val="24"/>
              </w:rPr>
              <w:t xml:space="preserve"> та потреб у покращеннях </w:t>
            </w:r>
            <w:r>
              <w:rPr>
                <w:color w:val="00000A"/>
                <w:sz w:val="24"/>
                <w:szCs w:val="24"/>
              </w:rPr>
              <w:t>ІАС МПСПСНЗ</w:t>
            </w:r>
            <w:r w:rsidRPr="0006635F">
              <w:rPr>
                <w:color w:val="00000A"/>
                <w:sz w:val="24"/>
                <w:szCs w:val="24"/>
              </w:rPr>
              <w:t>.</w:t>
            </w:r>
            <w:r>
              <w:rPr>
                <w:color w:val="00000A"/>
                <w:sz w:val="24"/>
                <w:szCs w:val="24"/>
              </w:rPr>
              <w:t xml:space="preserve"> Формування</w:t>
            </w:r>
            <w:r w:rsidRPr="0006635F">
              <w:rPr>
                <w:color w:val="00000A"/>
                <w:sz w:val="24"/>
                <w:szCs w:val="24"/>
              </w:rPr>
              <w:t xml:space="preserve"> деталь</w:t>
            </w:r>
            <w:r>
              <w:rPr>
                <w:color w:val="00000A"/>
                <w:sz w:val="24"/>
                <w:szCs w:val="24"/>
              </w:rPr>
              <w:t>них</w:t>
            </w:r>
            <w:r w:rsidRPr="0006635F">
              <w:rPr>
                <w:color w:val="00000A"/>
                <w:sz w:val="24"/>
                <w:szCs w:val="24"/>
              </w:rPr>
              <w:t xml:space="preserve"> відомост</w:t>
            </w:r>
            <w:r>
              <w:rPr>
                <w:color w:val="00000A"/>
                <w:sz w:val="24"/>
                <w:szCs w:val="24"/>
              </w:rPr>
              <w:t>ей</w:t>
            </w:r>
            <w:r w:rsidRPr="0006635F">
              <w:rPr>
                <w:color w:val="00000A"/>
                <w:sz w:val="24"/>
                <w:szCs w:val="24"/>
              </w:rPr>
              <w:t xml:space="preserve"> про поточні способи виконання задач і управління ресурсами.</w:t>
            </w:r>
          </w:p>
          <w:p w14:paraId="3F8EB8D8" w14:textId="77777777" w:rsidR="004F1EE7" w:rsidRDefault="004F1EE7" w:rsidP="004F1EE7">
            <w:pPr>
              <w:pStyle w:val="af"/>
              <w:numPr>
                <w:ilvl w:val="0"/>
                <w:numId w:val="9"/>
              </w:numPr>
              <w:spacing w:after="160" w:line="259" w:lineRule="auto"/>
              <w:ind w:left="275" w:hanging="275"/>
              <w:contextualSpacing/>
              <w:jc w:val="both"/>
              <w:rPr>
                <w:color w:val="00000A"/>
                <w:sz w:val="24"/>
                <w:szCs w:val="24"/>
              </w:rPr>
            </w:pPr>
            <w:r>
              <w:rPr>
                <w:color w:val="00000A"/>
                <w:sz w:val="24"/>
                <w:szCs w:val="24"/>
              </w:rPr>
              <w:t>Аналіз</w:t>
            </w:r>
            <w:r w:rsidRPr="0006635F">
              <w:rPr>
                <w:color w:val="00000A"/>
                <w:sz w:val="24"/>
                <w:szCs w:val="24"/>
              </w:rPr>
              <w:t xml:space="preserve"> та документ</w:t>
            </w:r>
            <w:r>
              <w:rPr>
                <w:color w:val="00000A"/>
                <w:sz w:val="24"/>
                <w:szCs w:val="24"/>
              </w:rPr>
              <w:t>у</w:t>
            </w:r>
            <w:r w:rsidRPr="0006635F">
              <w:rPr>
                <w:color w:val="00000A"/>
                <w:sz w:val="24"/>
                <w:szCs w:val="24"/>
              </w:rPr>
              <w:t>ван</w:t>
            </w:r>
            <w:r>
              <w:rPr>
                <w:color w:val="00000A"/>
                <w:sz w:val="24"/>
                <w:szCs w:val="24"/>
              </w:rPr>
              <w:t>ня</w:t>
            </w:r>
            <w:r w:rsidRPr="0006635F">
              <w:rPr>
                <w:color w:val="00000A"/>
                <w:sz w:val="24"/>
                <w:szCs w:val="24"/>
              </w:rPr>
              <w:t xml:space="preserve"> джерел первинної інформації, які використовуються в поточних процесах </w:t>
            </w:r>
            <w:r>
              <w:rPr>
                <w:color w:val="00000A"/>
                <w:sz w:val="24"/>
                <w:szCs w:val="24"/>
              </w:rPr>
              <w:t>ІАС МПСПСНЗ, їх</w:t>
            </w:r>
            <w:r w:rsidRPr="0006635F">
              <w:rPr>
                <w:color w:val="00000A"/>
                <w:sz w:val="24"/>
                <w:szCs w:val="24"/>
              </w:rPr>
              <w:t xml:space="preserve"> тип</w:t>
            </w:r>
            <w:r>
              <w:rPr>
                <w:color w:val="00000A"/>
                <w:sz w:val="24"/>
                <w:szCs w:val="24"/>
              </w:rPr>
              <w:t>и</w:t>
            </w:r>
            <w:r w:rsidRPr="0006635F">
              <w:rPr>
                <w:color w:val="00000A"/>
                <w:sz w:val="24"/>
                <w:szCs w:val="24"/>
              </w:rPr>
              <w:t xml:space="preserve"> даних, формат і механізми обміну, а також визначен</w:t>
            </w:r>
            <w:r>
              <w:rPr>
                <w:color w:val="00000A"/>
                <w:sz w:val="24"/>
                <w:szCs w:val="24"/>
              </w:rPr>
              <w:t>ня</w:t>
            </w:r>
            <w:r w:rsidRPr="0006635F">
              <w:rPr>
                <w:color w:val="00000A"/>
                <w:sz w:val="24"/>
                <w:szCs w:val="24"/>
              </w:rPr>
              <w:t xml:space="preserve"> потреб у збереженні, обробці та автоматизації цих даних.</w:t>
            </w:r>
          </w:p>
          <w:p w14:paraId="615606DD" w14:textId="77777777" w:rsidR="004F1EE7" w:rsidRPr="00D96C28" w:rsidRDefault="004F1EE7" w:rsidP="004F1EE7">
            <w:pPr>
              <w:pStyle w:val="af"/>
              <w:numPr>
                <w:ilvl w:val="0"/>
                <w:numId w:val="9"/>
              </w:numPr>
              <w:spacing w:after="160" w:line="259" w:lineRule="auto"/>
              <w:ind w:left="275" w:hanging="275"/>
              <w:contextualSpacing/>
              <w:jc w:val="both"/>
              <w:rPr>
                <w:color w:val="00000A"/>
                <w:sz w:val="24"/>
                <w:szCs w:val="24"/>
              </w:rPr>
            </w:pPr>
            <w:r w:rsidRPr="00D96C28">
              <w:rPr>
                <w:color w:val="00000A"/>
                <w:sz w:val="24"/>
                <w:szCs w:val="24"/>
              </w:rPr>
              <w:t>Необхідно уточнити і деталізувати вимоги щодо автоматизації процесів, визначивши необхідні функції, інтеграції та технічні специфікації для підвищення ефективності автоматизованої системи. Потрібно описати поточні процеси ІАС МПСПСНЗ, виявити проблемні зони, сформувати вимоги до автоматизації та підготувати технічні рекомендації для подальшої реалізації. Завдання автоматизації мають бути розподілені відповідно до вимог Замовника.</w:t>
            </w:r>
          </w:p>
        </w:tc>
        <w:tc>
          <w:tcPr>
            <w:tcW w:w="2411" w:type="dxa"/>
            <w:vAlign w:val="center"/>
          </w:tcPr>
          <w:p w14:paraId="3C5248AB" w14:textId="77777777" w:rsidR="004F1EE7" w:rsidRPr="0006635F" w:rsidRDefault="004F1EE7" w:rsidP="004F1EE7">
            <w:pPr>
              <w:jc w:val="center"/>
              <w:rPr>
                <w:color w:val="00000A"/>
                <w:sz w:val="24"/>
                <w:szCs w:val="24"/>
              </w:rPr>
            </w:pPr>
            <w:r w:rsidRPr="0006635F">
              <w:rPr>
                <w:color w:val="00000A"/>
                <w:sz w:val="24"/>
                <w:szCs w:val="24"/>
              </w:rPr>
              <w:t>Від 1 до 15 днів в залежності від складності та пріоритетності запиту</w:t>
            </w:r>
          </w:p>
        </w:tc>
      </w:tr>
      <w:tr w:rsidR="004F1EE7" w:rsidRPr="0006635F" w14:paraId="34ED4697" w14:textId="77777777" w:rsidTr="004F1EE7">
        <w:tc>
          <w:tcPr>
            <w:tcW w:w="412" w:type="dxa"/>
            <w:vAlign w:val="center"/>
          </w:tcPr>
          <w:p w14:paraId="7F26CB97" w14:textId="77777777" w:rsidR="004F1EE7" w:rsidRPr="0006635F" w:rsidRDefault="004F1EE7" w:rsidP="004F1EE7">
            <w:pPr>
              <w:rPr>
                <w:sz w:val="24"/>
                <w:szCs w:val="24"/>
              </w:rPr>
            </w:pPr>
            <w:r w:rsidRPr="0006635F">
              <w:rPr>
                <w:sz w:val="24"/>
                <w:szCs w:val="24"/>
              </w:rPr>
              <w:t>6.</w:t>
            </w:r>
          </w:p>
        </w:tc>
        <w:tc>
          <w:tcPr>
            <w:tcW w:w="5826" w:type="dxa"/>
            <w:vAlign w:val="center"/>
          </w:tcPr>
          <w:p w14:paraId="0E5D67B4" w14:textId="77777777" w:rsidR="004F1EE7" w:rsidRPr="0006635F" w:rsidRDefault="004F1EE7" w:rsidP="004F1EE7">
            <w:pPr>
              <w:ind w:left="-57" w:right="-57"/>
              <w:rPr>
                <w:color w:val="00000A"/>
                <w:sz w:val="24"/>
                <w:szCs w:val="24"/>
              </w:rPr>
            </w:pPr>
            <w:r w:rsidRPr="0006635F">
              <w:rPr>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6945" w:type="dxa"/>
            <w:vAlign w:val="center"/>
          </w:tcPr>
          <w:p w14:paraId="30602402"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Збільшення швидкості обробки запитів, що призведе до зниження часу відгуку та підвищення загальної продуктивності системи.</w:t>
            </w:r>
          </w:p>
          <w:p w14:paraId="73521C5E"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Зниження навантаження на базу даних і сервер, що забезпечить стабільність системи при високих навантаженнях.</w:t>
            </w:r>
          </w:p>
          <w:p w14:paraId="30173278"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Підвищення ефективності роботи користувачів завдяки зменшенню часу, витраченого на обробку даних і взаємодію з Системою.</w:t>
            </w:r>
          </w:p>
        </w:tc>
        <w:tc>
          <w:tcPr>
            <w:tcW w:w="2411" w:type="dxa"/>
            <w:vAlign w:val="center"/>
          </w:tcPr>
          <w:p w14:paraId="04F7E3DD" w14:textId="77777777" w:rsidR="004F1EE7" w:rsidRPr="0006635F" w:rsidRDefault="004F1EE7" w:rsidP="004F1EE7">
            <w:pPr>
              <w:jc w:val="center"/>
              <w:rPr>
                <w:color w:val="00000A"/>
                <w:sz w:val="24"/>
                <w:szCs w:val="24"/>
              </w:rPr>
            </w:pPr>
            <w:r w:rsidRPr="0006635F">
              <w:rPr>
                <w:color w:val="00000A"/>
                <w:sz w:val="24"/>
                <w:szCs w:val="24"/>
              </w:rPr>
              <w:t>Від 4 до 24 годин</w:t>
            </w:r>
          </w:p>
        </w:tc>
      </w:tr>
      <w:tr w:rsidR="004F1EE7" w:rsidRPr="0006635F" w14:paraId="1987A755" w14:textId="77777777" w:rsidTr="004F1EE7">
        <w:tc>
          <w:tcPr>
            <w:tcW w:w="412" w:type="dxa"/>
            <w:vAlign w:val="center"/>
          </w:tcPr>
          <w:p w14:paraId="0DB9D644" w14:textId="77777777" w:rsidR="004F1EE7" w:rsidRPr="0006635F" w:rsidRDefault="004F1EE7" w:rsidP="004F1EE7">
            <w:pPr>
              <w:rPr>
                <w:sz w:val="24"/>
                <w:szCs w:val="24"/>
              </w:rPr>
            </w:pPr>
            <w:r w:rsidRPr="0006635F">
              <w:rPr>
                <w:sz w:val="24"/>
                <w:szCs w:val="24"/>
              </w:rPr>
              <w:t>7.</w:t>
            </w:r>
          </w:p>
        </w:tc>
        <w:tc>
          <w:tcPr>
            <w:tcW w:w="5826" w:type="dxa"/>
            <w:vAlign w:val="center"/>
          </w:tcPr>
          <w:p w14:paraId="2D5DA627" w14:textId="77777777" w:rsidR="004F1EE7" w:rsidRPr="0006635F" w:rsidRDefault="004F1EE7" w:rsidP="004F1EE7">
            <w:pPr>
              <w:ind w:left="-57" w:right="-57"/>
              <w:rPr>
                <w:sz w:val="24"/>
                <w:szCs w:val="24"/>
              </w:rPr>
            </w:pPr>
            <w:r w:rsidRPr="0006635F">
              <w:rPr>
                <w:sz w:val="24"/>
                <w:szCs w:val="24"/>
              </w:rPr>
              <w:t>Забезпечення високої доступності та захисту від відмов, зависань Системи</w:t>
            </w:r>
          </w:p>
        </w:tc>
        <w:tc>
          <w:tcPr>
            <w:tcW w:w="6945" w:type="dxa"/>
            <w:vAlign w:val="center"/>
          </w:tcPr>
          <w:p w14:paraId="7CBBE986"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 xml:space="preserve">Розробка та налаштування системи резервного копіювання та відновлення даних для запобігання втратам під час відмов. </w:t>
            </w:r>
          </w:p>
          <w:p w14:paraId="4FFAC532"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Встановлення системи моніторингу, яка слідкує за станом Системи і сповіщає про будь-які відмови або незвичайні події.</w:t>
            </w:r>
          </w:p>
          <w:p w14:paraId="626BF165"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Розробка планів відновлення для реагування на відмови та відновлення працездатності Системи швидко і ефективно.</w:t>
            </w:r>
          </w:p>
          <w:p w14:paraId="62188E8D" w14:textId="77777777" w:rsidR="004F1EE7" w:rsidRPr="0006635F" w:rsidRDefault="004F1EE7" w:rsidP="004F1EE7">
            <w:pPr>
              <w:pStyle w:val="af"/>
              <w:numPr>
                <w:ilvl w:val="0"/>
                <w:numId w:val="35"/>
              </w:numPr>
              <w:spacing w:after="160" w:line="259" w:lineRule="auto"/>
              <w:ind w:left="357" w:hanging="357"/>
              <w:contextualSpacing/>
              <w:jc w:val="both"/>
              <w:rPr>
                <w:sz w:val="24"/>
                <w:szCs w:val="24"/>
                <w:lang w:eastAsia="en-US"/>
              </w:rPr>
            </w:pPr>
            <w:r w:rsidRPr="0006635F">
              <w:rPr>
                <w:sz w:val="24"/>
                <w:szCs w:val="24"/>
              </w:rPr>
              <w:t>Встановлення заходів захисту даних і інфраструктури від зловмисних атак та вразливостей, що можуть призвести до відмов.</w:t>
            </w:r>
          </w:p>
        </w:tc>
        <w:tc>
          <w:tcPr>
            <w:tcW w:w="2411" w:type="dxa"/>
            <w:vAlign w:val="center"/>
          </w:tcPr>
          <w:p w14:paraId="63218F69" w14:textId="77777777" w:rsidR="004F1EE7" w:rsidRPr="0006635F" w:rsidRDefault="004F1EE7" w:rsidP="004F1EE7">
            <w:pPr>
              <w:jc w:val="center"/>
              <w:rPr>
                <w:color w:val="00000A"/>
                <w:sz w:val="24"/>
                <w:szCs w:val="24"/>
              </w:rPr>
            </w:pPr>
            <w:r w:rsidRPr="0006635F">
              <w:rPr>
                <w:color w:val="00000A"/>
                <w:sz w:val="24"/>
                <w:szCs w:val="24"/>
              </w:rPr>
              <w:t>Від 4 до 8 годин</w:t>
            </w:r>
          </w:p>
        </w:tc>
      </w:tr>
      <w:tr w:rsidR="004F1EE7" w:rsidRPr="0006635F" w14:paraId="5F20BFEF" w14:textId="77777777" w:rsidTr="004F1EE7">
        <w:tc>
          <w:tcPr>
            <w:tcW w:w="412" w:type="dxa"/>
            <w:vAlign w:val="center"/>
          </w:tcPr>
          <w:p w14:paraId="042B28D9" w14:textId="77777777" w:rsidR="004F1EE7" w:rsidRPr="0006635F" w:rsidRDefault="004F1EE7" w:rsidP="004F1EE7">
            <w:pPr>
              <w:rPr>
                <w:sz w:val="24"/>
                <w:szCs w:val="24"/>
              </w:rPr>
            </w:pPr>
            <w:r w:rsidRPr="0006635F">
              <w:rPr>
                <w:sz w:val="24"/>
                <w:szCs w:val="24"/>
              </w:rPr>
              <w:t>8.</w:t>
            </w:r>
          </w:p>
        </w:tc>
        <w:tc>
          <w:tcPr>
            <w:tcW w:w="5826" w:type="dxa"/>
            <w:vAlign w:val="center"/>
          </w:tcPr>
          <w:p w14:paraId="06CAAC75" w14:textId="77777777" w:rsidR="004F1EE7" w:rsidRPr="0006635F" w:rsidRDefault="004F1EE7" w:rsidP="004F1EE7">
            <w:pPr>
              <w:ind w:left="-57" w:right="-57"/>
              <w:rPr>
                <w:color w:val="00000A"/>
                <w:sz w:val="24"/>
                <w:szCs w:val="24"/>
              </w:rPr>
            </w:pPr>
            <w:r w:rsidRPr="0006635F">
              <w:rPr>
                <w:color w:val="00000A"/>
                <w:sz w:val="24"/>
                <w:szCs w:val="24"/>
              </w:rPr>
              <w:t>Застосування проактивних заходів для запобігання інцидентам, які виникають в результаті неправильних дій користувачів Системи, шляхом аналізу та вдосконалення відповідних процедур</w:t>
            </w:r>
          </w:p>
        </w:tc>
        <w:tc>
          <w:tcPr>
            <w:tcW w:w="6945" w:type="dxa"/>
            <w:vAlign w:val="center"/>
          </w:tcPr>
          <w:p w14:paraId="2846AAA5"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Визначення потенційних порушень та інцидентів, що можуть виникнути через неправильні дії користувачів та їх можливі наслідки</w:t>
            </w:r>
          </w:p>
          <w:p w14:paraId="3A0D40E0" w14:textId="77777777" w:rsidR="004F1EE7" w:rsidRPr="0006635F" w:rsidRDefault="004F1EE7" w:rsidP="004F1EE7">
            <w:pPr>
              <w:pStyle w:val="af"/>
              <w:numPr>
                <w:ilvl w:val="0"/>
                <w:numId w:val="35"/>
              </w:numPr>
              <w:spacing w:after="160" w:line="259" w:lineRule="auto"/>
              <w:ind w:left="357" w:hanging="357"/>
              <w:contextualSpacing/>
              <w:jc w:val="both"/>
              <w:rPr>
                <w:sz w:val="24"/>
                <w:szCs w:val="24"/>
              </w:rPr>
            </w:pPr>
            <w:r w:rsidRPr="0006635F">
              <w:rPr>
                <w:sz w:val="24"/>
                <w:szCs w:val="24"/>
              </w:rPr>
              <w:t>Створення та вдосконалення процедур та інструкцій, спрямованих на запобігання інцидентам, зокрема, шляхом впровадження проактивних заходів та рекомендацій для користувачів системи.</w:t>
            </w:r>
          </w:p>
          <w:p w14:paraId="297EAF69" w14:textId="77777777" w:rsidR="004F1EE7" w:rsidRPr="0006635F" w:rsidRDefault="004F1EE7" w:rsidP="004F1EE7">
            <w:pPr>
              <w:pStyle w:val="af"/>
              <w:numPr>
                <w:ilvl w:val="0"/>
                <w:numId w:val="35"/>
              </w:numPr>
              <w:ind w:left="357" w:hanging="357"/>
              <w:contextualSpacing/>
              <w:jc w:val="both"/>
              <w:rPr>
                <w:color w:val="00000A"/>
                <w:sz w:val="24"/>
                <w:szCs w:val="24"/>
              </w:rPr>
            </w:pPr>
            <w:r w:rsidRPr="0006635F">
              <w:rPr>
                <w:sz w:val="24"/>
                <w:szCs w:val="24"/>
              </w:rPr>
              <w:t>Систематичний контроль та аналіз виконання користувачами встановлених процедур для вчасного виявлення порушень і можливостей для подальших покращень</w:t>
            </w:r>
          </w:p>
        </w:tc>
        <w:tc>
          <w:tcPr>
            <w:tcW w:w="2411" w:type="dxa"/>
            <w:shd w:val="clear" w:color="auto" w:fill="auto"/>
            <w:vAlign w:val="center"/>
          </w:tcPr>
          <w:p w14:paraId="7C1C2768" w14:textId="77777777" w:rsidR="004F1EE7" w:rsidRPr="0006635F" w:rsidRDefault="004F1EE7" w:rsidP="004F1EE7">
            <w:pPr>
              <w:jc w:val="center"/>
              <w:rPr>
                <w:color w:val="00000A"/>
                <w:sz w:val="24"/>
                <w:szCs w:val="24"/>
                <w:highlight w:val="yellow"/>
              </w:rPr>
            </w:pPr>
            <w:r w:rsidRPr="0006635F">
              <w:rPr>
                <w:color w:val="00000A"/>
                <w:sz w:val="24"/>
                <w:szCs w:val="24"/>
              </w:rPr>
              <w:t>Від 1 до 10 днів в залежності від складності</w:t>
            </w:r>
          </w:p>
        </w:tc>
      </w:tr>
    </w:tbl>
    <w:p w14:paraId="0670171C" w14:textId="77777777" w:rsidR="004F1EE7" w:rsidRPr="00BE569B" w:rsidRDefault="004F1EE7" w:rsidP="004F1EE7">
      <w:pPr>
        <w:spacing w:after="0" w:line="228" w:lineRule="auto"/>
        <w:ind w:left="425" w:firstLine="142"/>
        <w:jc w:val="both"/>
        <w:rPr>
          <w:rFonts w:ascii="Times New Roman" w:eastAsia="Times New Roman" w:hAnsi="Times New Roman" w:cs="Times New Roman"/>
          <w:color w:val="000000"/>
          <w:sz w:val="24"/>
          <w:szCs w:val="24"/>
        </w:rPr>
      </w:pPr>
      <w:r w:rsidRPr="00BE569B">
        <w:rPr>
          <w:rFonts w:ascii="Times New Roman" w:eastAsia="Times New Roman" w:hAnsi="Times New Roman" w:cs="Times New Roman"/>
          <w:color w:val="000000"/>
          <w:sz w:val="24"/>
          <w:szCs w:val="24"/>
        </w:rPr>
        <w:br/>
        <w:t>* Очікуваний час, протягом якого Виконавець видає рішення або надає консультацію Замовнику. Може змінюватися залежно від повноти опису завдання (+ час для уточнень) і від складності завдання. Виконавець позначає орієнтовний час після повної оцінки завдання.</w:t>
      </w:r>
    </w:p>
    <w:p w14:paraId="2DC29B02" w14:textId="77777777" w:rsidR="001D35E3" w:rsidRPr="00142C0A"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bookmarkEnd w:id="7"/>
    <w:p w14:paraId="57E34523" w14:textId="7D6628D3" w:rsidR="006465E6" w:rsidRPr="003C45E2" w:rsidRDefault="006465E6" w:rsidP="00B625E8">
      <w:pPr>
        <w:spacing w:after="0" w:line="240" w:lineRule="auto"/>
        <w:rPr>
          <w:rFonts w:ascii="Times New Roman" w:hAnsi="Times New Roman"/>
          <w:sz w:val="24"/>
          <w:szCs w:val="24"/>
        </w:rPr>
      </w:pPr>
    </w:p>
    <w:p w14:paraId="150AF280" w14:textId="77777777" w:rsidR="00327DE6" w:rsidRPr="003C45E2" w:rsidRDefault="00327DE6" w:rsidP="00327DE6">
      <w:pPr>
        <w:tabs>
          <w:tab w:val="left" w:pos="993"/>
        </w:tabs>
        <w:spacing w:after="0" w:line="240" w:lineRule="auto"/>
        <w:ind w:left="7655"/>
        <w:rPr>
          <w:rFonts w:ascii="Times New Roman" w:hAnsi="Times New Roman"/>
          <w:bCs/>
          <w:i/>
          <w:iCs/>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327DE6" w:rsidRPr="003C45E2" w14:paraId="19F4F194" w14:textId="77777777" w:rsidTr="003045D7">
        <w:tc>
          <w:tcPr>
            <w:tcW w:w="4859" w:type="dxa"/>
          </w:tcPr>
          <w:p w14:paraId="6005D7E3"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5B3812EE" w14:textId="77777777" w:rsidR="00327DE6" w:rsidRPr="003C45E2" w:rsidRDefault="00327DE6" w:rsidP="003045D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113B0AC8" w14:textId="77777777" w:rsidR="00327DE6" w:rsidRPr="003C45E2" w:rsidRDefault="00327DE6" w:rsidP="003045D7">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211957BA"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64472F78" w14:textId="77777777" w:rsidR="00327DE6" w:rsidRPr="003C45E2" w:rsidRDefault="00327DE6" w:rsidP="003045D7">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0E0F1B45" w14:textId="77777777" w:rsidR="00327DE6" w:rsidRDefault="00327DE6" w:rsidP="000253F0">
      <w:pPr>
        <w:spacing w:after="0" w:line="240" w:lineRule="auto"/>
        <w:jc w:val="center"/>
        <w:rPr>
          <w:rFonts w:ascii="Times New Roman" w:hAnsi="Times New Roman" w:cs="Times New Roman"/>
          <w:bCs/>
          <w:sz w:val="24"/>
          <w:szCs w:val="24"/>
          <w:lang w:eastAsia="ru-RU"/>
        </w:rPr>
      </w:pPr>
    </w:p>
    <w:p w14:paraId="1A11E0B9" w14:textId="765F64FE" w:rsidR="00FD3C97" w:rsidRDefault="00FD3C97" w:rsidP="000253F0">
      <w:pPr>
        <w:spacing w:after="0" w:line="240" w:lineRule="auto"/>
        <w:jc w:val="center"/>
        <w:rPr>
          <w:rFonts w:ascii="Times New Roman" w:hAnsi="Times New Roman" w:cs="Times New Roman"/>
          <w:bCs/>
          <w:sz w:val="24"/>
          <w:szCs w:val="24"/>
          <w:lang w:eastAsia="ru-RU"/>
        </w:rPr>
      </w:pPr>
    </w:p>
    <w:p w14:paraId="460AE168" w14:textId="5EF69485" w:rsidR="00B625E8" w:rsidRDefault="00B625E8" w:rsidP="006465E6">
      <w:pPr>
        <w:spacing w:after="0" w:line="240" w:lineRule="auto"/>
        <w:rPr>
          <w:rFonts w:ascii="Times New Roman" w:hAnsi="Times New Roman" w:cs="Times New Roman"/>
          <w:bCs/>
          <w:sz w:val="24"/>
          <w:szCs w:val="24"/>
          <w:lang w:eastAsia="ru-RU"/>
        </w:rPr>
      </w:pPr>
    </w:p>
    <w:p w14:paraId="677BCE33" w14:textId="0AB61445" w:rsidR="0048481B" w:rsidRDefault="0048481B" w:rsidP="006465E6">
      <w:pPr>
        <w:spacing w:after="0" w:line="240" w:lineRule="auto"/>
        <w:rPr>
          <w:rFonts w:ascii="Times New Roman" w:hAnsi="Times New Roman" w:cs="Times New Roman"/>
          <w:bCs/>
          <w:sz w:val="24"/>
          <w:szCs w:val="24"/>
          <w:lang w:eastAsia="ru-RU"/>
        </w:rPr>
      </w:pPr>
    </w:p>
    <w:p w14:paraId="063443AE" w14:textId="2235CD6D" w:rsidR="0074334B" w:rsidRDefault="0074334B" w:rsidP="006465E6">
      <w:pPr>
        <w:spacing w:after="0" w:line="240" w:lineRule="auto"/>
        <w:rPr>
          <w:rFonts w:ascii="Times New Roman" w:hAnsi="Times New Roman" w:cs="Times New Roman"/>
          <w:bCs/>
          <w:sz w:val="24"/>
          <w:szCs w:val="24"/>
          <w:lang w:eastAsia="ru-RU"/>
        </w:rPr>
      </w:pPr>
    </w:p>
    <w:p w14:paraId="051691F6" w14:textId="19C34CD9" w:rsidR="0074334B" w:rsidRDefault="0074334B" w:rsidP="006465E6">
      <w:pPr>
        <w:spacing w:after="0" w:line="240" w:lineRule="auto"/>
        <w:rPr>
          <w:rFonts w:ascii="Times New Roman" w:hAnsi="Times New Roman" w:cs="Times New Roman"/>
          <w:bCs/>
          <w:sz w:val="24"/>
          <w:szCs w:val="24"/>
          <w:lang w:eastAsia="ru-RU"/>
        </w:rPr>
      </w:pPr>
    </w:p>
    <w:p w14:paraId="7467E9A9" w14:textId="343CB75A" w:rsidR="0074334B" w:rsidRDefault="0074334B" w:rsidP="006465E6">
      <w:pPr>
        <w:spacing w:after="0" w:line="240" w:lineRule="auto"/>
        <w:rPr>
          <w:rFonts w:ascii="Times New Roman" w:hAnsi="Times New Roman" w:cs="Times New Roman"/>
          <w:bCs/>
          <w:sz w:val="24"/>
          <w:szCs w:val="24"/>
          <w:lang w:eastAsia="ru-RU"/>
        </w:rPr>
      </w:pPr>
    </w:p>
    <w:p w14:paraId="1852BEE1" w14:textId="272CA7E8" w:rsidR="0074334B" w:rsidRDefault="0074334B" w:rsidP="006465E6">
      <w:pPr>
        <w:spacing w:after="0" w:line="240" w:lineRule="auto"/>
        <w:rPr>
          <w:rFonts w:ascii="Times New Roman" w:hAnsi="Times New Roman" w:cs="Times New Roman"/>
          <w:bCs/>
          <w:sz w:val="24"/>
          <w:szCs w:val="24"/>
          <w:lang w:eastAsia="ru-RU"/>
        </w:rPr>
      </w:pPr>
    </w:p>
    <w:p w14:paraId="773246B8" w14:textId="6376D9D9" w:rsidR="0074334B" w:rsidRDefault="0074334B" w:rsidP="006465E6">
      <w:pPr>
        <w:spacing w:after="0" w:line="240" w:lineRule="auto"/>
        <w:rPr>
          <w:rFonts w:ascii="Times New Roman" w:hAnsi="Times New Roman" w:cs="Times New Roman"/>
          <w:bCs/>
          <w:sz w:val="24"/>
          <w:szCs w:val="24"/>
          <w:lang w:eastAsia="ru-RU"/>
        </w:rPr>
      </w:pPr>
    </w:p>
    <w:p w14:paraId="619046A0" w14:textId="6F5A5B86" w:rsidR="0074334B" w:rsidRDefault="0074334B" w:rsidP="006465E6">
      <w:pPr>
        <w:spacing w:after="0" w:line="240" w:lineRule="auto"/>
        <w:rPr>
          <w:rFonts w:ascii="Times New Roman" w:hAnsi="Times New Roman" w:cs="Times New Roman"/>
          <w:bCs/>
          <w:sz w:val="24"/>
          <w:szCs w:val="24"/>
          <w:lang w:eastAsia="ru-RU"/>
        </w:rPr>
      </w:pPr>
    </w:p>
    <w:p w14:paraId="787612CC" w14:textId="597A2060" w:rsidR="0074334B" w:rsidRDefault="0074334B" w:rsidP="006465E6">
      <w:pPr>
        <w:spacing w:after="0" w:line="240" w:lineRule="auto"/>
        <w:rPr>
          <w:rFonts w:ascii="Times New Roman" w:hAnsi="Times New Roman" w:cs="Times New Roman"/>
          <w:bCs/>
          <w:sz w:val="24"/>
          <w:szCs w:val="24"/>
          <w:lang w:eastAsia="ru-RU"/>
        </w:rPr>
      </w:pPr>
    </w:p>
    <w:p w14:paraId="3D38DD9D" w14:textId="1DC147F9" w:rsidR="0074334B" w:rsidRDefault="0074334B" w:rsidP="006465E6">
      <w:pPr>
        <w:spacing w:after="0" w:line="240" w:lineRule="auto"/>
        <w:rPr>
          <w:rFonts w:ascii="Times New Roman" w:hAnsi="Times New Roman" w:cs="Times New Roman"/>
          <w:bCs/>
          <w:sz w:val="24"/>
          <w:szCs w:val="24"/>
          <w:lang w:eastAsia="ru-RU"/>
        </w:rPr>
      </w:pPr>
    </w:p>
    <w:p w14:paraId="1AF2DC7F" w14:textId="181AE9F3" w:rsidR="0074334B" w:rsidRDefault="0074334B" w:rsidP="006465E6">
      <w:pPr>
        <w:spacing w:after="0" w:line="240" w:lineRule="auto"/>
        <w:rPr>
          <w:rFonts w:ascii="Times New Roman" w:hAnsi="Times New Roman" w:cs="Times New Roman"/>
          <w:bCs/>
          <w:sz w:val="24"/>
          <w:szCs w:val="24"/>
          <w:lang w:eastAsia="ru-RU"/>
        </w:rPr>
      </w:pPr>
    </w:p>
    <w:p w14:paraId="5B8DD9D5" w14:textId="2CC648F2" w:rsidR="0074334B" w:rsidRDefault="0074334B" w:rsidP="006465E6">
      <w:pPr>
        <w:spacing w:after="0" w:line="240" w:lineRule="auto"/>
        <w:rPr>
          <w:rFonts w:ascii="Times New Roman" w:hAnsi="Times New Roman" w:cs="Times New Roman"/>
          <w:bCs/>
          <w:sz w:val="24"/>
          <w:szCs w:val="24"/>
          <w:lang w:eastAsia="ru-RU"/>
        </w:rPr>
      </w:pPr>
    </w:p>
    <w:p w14:paraId="4DE931F9" w14:textId="6C267F77" w:rsidR="0074334B" w:rsidRDefault="0074334B" w:rsidP="006465E6">
      <w:pPr>
        <w:spacing w:after="0" w:line="240" w:lineRule="auto"/>
        <w:rPr>
          <w:rFonts w:ascii="Times New Roman" w:hAnsi="Times New Roman" w:cs="Times New Roman"/>
          <w:bCs/>
          <w:sz w:val="24"/>
          <w:szCs w:val="24"/>
          <w:lang w:eastAsia="ru-RU"/>
        </w:rPr>
      </w:pPr>
    </w:p>
    <w:p w14:paraId="1BF4E148" w14:textId="7705112B" w:rsidR="0074334B" w:rsidRDefault="0074334B" w:rsidP="006465E6">
      <w:pPr>
        <w:spacing w:after="0" w:line="240" w:lineRule="auto"/>
        <w:rPr>
          <w:rFonts w:ascii="Times New Roman" w:hAnsi="Times New Roman" w:cs="Times New Roman"/>
          <w:bCs/>
          <w:sz w:val="24"/>
          <w:szCs w:val="24"/>
          <w:lang w:eastAsia="ru-RU"/>
        </w:rPr>
      </w:pPr>
    </w:p>
    <w:p w14:paraId="18709696" w14:textId="1CF8ACC5" w:rsidR="0074334B" w:rsidRDefault="0074334B" w:rsidP="006465E6">
      <w:pPr>
        <w:spacing w:after="0" w:line="240" w:lineRule="auto"/>
        <w:rPr>
          <w:rFonts w:ascii="Times New Roman" w:hAnsi="Times New Roman" w:cs="Times New Roman"/>
          <w:bCs/>
          <w:sz w:val="24"/>
          <w:szCs w:val="24"/>
          <w:lang w:eastAsia="ru-RU"/>
        </w:rPr>
      </w:pPr>
    </w:p>
    <w:p w14:paraId="0B08C455" w14:textId="3A05C5D4" w:rsidR="0074334B" w:rsidRDefault="0074334B" w:rsidP="006465E6">
      <w:pPr>
        <w:spacing w:after="0" w:line="240" w:lineRule="auto"/>
        <w:rPr>
          <w:rFonts w:ascii="Times New Roman" w:hAnsi="Times New Roman" w:cs="Times New Roman"/>
          <w:bCs/>
          <w:sz w:val="24"/>
          <w:szCs w:val="24"/>
          <w:lang w:eastAsia="ru-RU"/>
        </w:rPr>
      </w:pPr>
    </w:p>
    <w:p w14:paraId="0A8338A0" w14:textId="6AC776C7" w:rsidR="0074334B" w:rsidRDefault="0074334B" w:rsidP="006465E6">
      <w:pPr>
        <w:spacing w:after="0" w:line="240" w:lineRule="auto"/>
        <w:rPr>
          <w:rFonts w:ascii="Times New Roman" w:hAnsi="Times New Roman" w:cs="Times New Roman"/>
          <w:bCs/>
          <w:sz w:val="24"/>
          <w:szCs w:val="24"/>
          <w:lang w:eastAsia="ru-RU"/>
        </w:rPr>
      </w:pPr>
    </w:p>
    <w:p w14:paraId="01249740" w14:textId="77777777" w:rsidR="0074334B" w:rsidRPr="00CF69F3" w:rsidRDefault="0074334B" w:rsidP="006465E6">
      <w:pPr>
        <w:spacing w:after="0" w:line="240" w:lineRule="auto"/>
        <w:rPr>
          <w:rFonts w:ascii="Times New Roman" w:hAnsi="Times New Roman" w:cs="Times New Roman"/>
          <w:bCs/>
          <w:sz w:val="24"/>
          <w:szCs w:val="24"/>
          <w:lang w:eastAsia="ru-RU"/>
        </w:rPr>
      </w:pPr>
    </w:p>
    <w:bookmarkEnd w:id="6"/>
    <w:p w14:paraId="59B1BEF0" w14:textId="77777777" w:rsidR="0074334B" w:rsidRDefault="0074334B" w:rsidP="006A4DF4">
      <w:pPr>
        <w:spacing w:after="0" w:line="240" w:lineRule="auto"/>
        <w:ind w:firstLine="6663"/>
        <w:rPr>
          <w:rFonts w:ascii="Times New Roman" w:hAnsi="Times New Roman" w:cs="Times New Roman"/>
          <w:b/>
          <w:bCs/>
          <w:color w:val="000000"/>
          <w:sz w:val="24"/>
          <w:szCs w:val="24"/>
          <w:lang w:eastAsia="ru-RU"/>
        </w:rPr>
        <w:sectPr w:rsidR="0074334B" w:rsidSect="0084409E">
          <w:footerReference w:type="default" r:id="rId15"/>
          <w:type w:val="nextColumn"/>
          <w:pgSz w:w="16838" w:h="11906" w:orient="landscape"/>
          <w:pgMar w:top="1418" w:right="567" w:bottom="851" w:left="567" w:header="709" w:footer="709" w:gutter="0"/>
          <w:pgNumType w:start="1"/>
          <w:cols w:space="720"/>
        </w:sectPr>
      </w:pPr>
    </w:p>
    <w:p w14:paraId="032846CE" w14:textId="40AA209B" w:rsidR="00527582" w:rsidRPr="00CF69F3" w:rsidRDefault="00527582" w:rsidP="006A4DF4">
      <w:pPr>
        <w:spacing w:after="0" w:line="240" w:lineRule="auto"/>
        <w:ind w:firstLine="6663"/>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t>ДОДАТОК 3</w:t>
      </w:r>
    </w:p>
    <w:p w14:paraId="3B30FB84" w14:textId="77777777" w:rsidR="00527582" w:rsidRPr="00525CB7" w:rsidRDefault="00527582" w:rsidP="006A4DF4">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5C8BB886" w14:textId="77777777" w:rsidR="006465E6" w:rsidRDefault="006465E6" w:rsidP="006465E6">
      <w:pPr>
        <w:pStyle w:val="af"/>
        <w:tabs>
          <w:tab w:val="left" w:pos="180"/>
          <w:tab w:val="left" w:pos="993"/>
        </w:tabs>
        <w:ind w:left="0"/>
        <w:jc w:val="center"/>
        <w:rPr>
          <w:b/>
          <w:sz w:val="24"/>
          <w:szCs w:val="24"/>
          <w:lang w:val="uk-UA"/>
        </w:rPr>
      </w:pPr>
      <w:r>
        <w:rPr>
          <w:b/>
          <w:sz w:val="24"/>
          <w:szCs w:val="24"/>
          <w:lang w:val="uk-UA"/>
        </w:rPr>
        <w:t>ФОРМА ЦІНОВОЇ ПРОПОЗИЦІЇ</w:t>
      </w:r>
    </w:p>
    <w:p w14:paraId="7732CD09" w14:textId="77777777" w:rsidR="006465E6" w:rsidRDefault="006465E6" w:rsidP="006465E6">
      <w:pPr>
        <w:pStyle w:val="af"/>
        <w:tabs>
          <w:tab w:val="left" w:pos="180"/>
          <w:tab w:val="left" w:pos="993"/>
        </w:tabs>
        <w:ind w:left="0"/>
        <w:jc w:val="center"/>
        <w:rPr>
          <w:b/>
          <w:sz w:val="24"/>
          <w:szCs w:val="24"/>
          <w:lang w:val="uk-UA"/>
        </w:rPr>
      </w:pPr>
    </w:p>
    <w:p w14:paraId="72F0C2BC" w14:textId="57964177" w:rsidR="006465E6" w:rsidRPr="00B37DCE" w:rsidRDefault="006465E6" w:rsidP="00B37DCE">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B37DCE" w:rsidRPr="00BB1B60">
        <w:rPr>
          <w:rStyle w:val="fontstyle01"/>
          <w:rFonts w:ascii="Times New Roman" w:hAnsi="Times New Roman" w:cs="Times New Roman"/>
        </w:rPr>
        <w:t xml:space="preserve">ДК 021:2015 - 72210000-0 - Послуги з розробки пакетів програмного забезпечення (Послуги з технічної підтримки </w:t>
      </w:r>
      <w:r w:rsidR="00B37DCE" w:rsidRPr="00BB1B60">
        <w:rPr>
          <w:rFonts w:ascii="Times New Roman" w:hAnsi="Times New Roman" w:cs="Times New Roman"/>
          <w:color w:val="000000"/>
          <w:sz w:val="24"/>
          <w:szCs w:val="24"/>
          <w:shd w:val="clear" w:color="auto" w:fill="FFFFFF"/>
        </w:rPr>
        <w:t>інформаційно-аналітичної системи "Менеджмент послуг в сфері протидії соціально небезпечним захворюванням</w:t>
      </w:r>
      <w:r w:rsidR="00B37DCE" w:rsidRPr="00BB1B60">
        <w:rPr>
          <w:rFonts w:ascii="Times New Roman" w:hAnsi="Times New Roman" w:cs="Times New Roman"/>
          <w:color w:val="000000"/>
          <w:sz w:val="24"/>
          <w:szCs w:val="24"/>
        </w:rPr>
        <w:t>")</w:t>
      </w:r>
      <w:r>
        <w:rPr>
          <w:rFonts w:ascii="Times New Roman" w:hAnsi="Times New Roman"/>
          <w:b/>
          <w:sz w:val="24"/>
          <w:szCs w:val="24"/>
        </w:rPr>
        <w:t xml:space="preserve">,  </w:t>
      </w:r>
      <w:r>
        <w:rPr>
          <w:rFonts w:ascii="Times New Roman" w:hAnsi="Times New Roman"/>
          <w:sz w:val="24"/>
          <w:szCs w:val="24"/>
        </w:rPr>
        <w:t>в наступному обсязі:</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6"/>
        <w:gridCol w:w="851"/>
        <w:gridCol w:w="490"/>
        <w:gridCol w:w="267"/>
        <w:gridCol w:w="1298"/>
        <w:gridCol w:w="1132"/>
        <w:gridCol w:w="1276"/>
        <w:gridCol w:w="3051"/>
      </w:tblGrid>
      <w:tr w:rsidR="007C5345" w:rsidRPr="00941C3A" w14:paraId="138BAE9F" w14:textId="77777777" w:rsidTr="0084409E">
        <w:trPr>
          <w:trHeight w:val="892"/>
        </w:trPr>
        <w:tc>
          <w:tcPr>
            <w:tcW w:w="5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007419" w14:textId="77777777" w:rsidR="007C5345" w:rsidRPr="00941C3A" w:rsidRDefault="007C5345" w:rsidP="0084409E">
            <w:pPr>
              <w:spacing w:after="0" w:line="240" w:lineRule="auto"/>
              <w:jc w:val="center"/>
              <w:rPr>
                <w:rFonts w:ascii="Times New Roman" w:hAnsi="Times New Roman"/>
                <w:b/>
                <w:bCs/>
                <w:sz w:val="20"/>
                <w:szCs w:val="20"/>
                <w:lang w:eastAsia="ru-RU"/>
              </w:rPr>
            </w:pPr>
          </w:p>
          <w:p w14:paraId="0572A4DF" w14:textId="77777777" w:rsidR="007C5345" w:rsidRPr="00941C3A" w:rsidRDefault="007C5345" w:rsidP="0084409E">
            <w:pPr>
              <w:spacing w:after="0" w:line="240" w:lineRule="auto"/>
              <w:jc w:val="center"/>
              <w:rPr>
                <w:rFonts w:ascii="Times New Roman" w:hAnsi="Times New Roman"/>
                <w:b/>
                <w:bCs/>
                <w:sz w:val="20"/>
                <w:szCs w:val="20"/>
                <w:lang w:eastAsia="ru-RU"/>
              </w:rPr>
            </w:pPr>
            <w:r w:rsidRPr="00941C3A">
              <w:rPr>
                <w:rFonts w:ascii="Times New Roman" w:hAnsi="Times New Roman"/>
                <w:b/>
                <w:bCs/>
                <w:sz w:val="20"/>
                <w:szCs w:val="20"/>
                <w:lang w:eastAsia="ru-RU"/>
              </w:rPr>
              <w:t>№</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2BC4EC" w14:textId="77777777" w:rsidR="007C5345" w:rsidRPr="00941C3A" w:rsidRDefault="007C5345" w:rsidP="0084409E">
            <w:pPr>
              <w:jc w:val="center"/>
              <w:rPr>
                <w:rFonts w:ascii="Times New Roman" w:hAnsi="Times New Roman"/>
                <w:b/>
                <w:sz w:val="20"/>
                <w:szCs w:val="20"/>
                <w:lang w:eastAsia="ru-RU"/>
              </w:rPr>
            </w:pPr>
          </w:p>
          <w:p w14:paraId="1C2E5745" w14:textId="77777777" w:rsidR="007C5345" w:rsidRPr="00941C3A" w:rsidRDefault="007C5345" w:rsidP="0084409E">
            <w:pPr>
              <w:jc w:val="center"/>
              <w:rPr>
                <w:rFonts w:ascii="Times New Roman" w:hAnsi="Times New Roman"/>
                <w:b/>
                <w:sz w:val="20"/>
                <w:szCs w:val="20"/>
                <w:lang w:eastAsia="ru-RU"/>
              </w:rPr>
            </w:pPr>
            <w:r w:rsidRPr="00941C3A">
              <w:rPr>
                <w:rFonts w:ascii="Times New Roman" w:hAnsi="Times New Roman"/>
                <w:b/>
                <w:sz w:val="20"/>
                <w:szCs w:val="20"/>
                <w:lang w:eastAsia="ru-RU"/>
              </w:rPr>
              <w:t>Роль</w:t>
            </w:r>
          </w:p>
        </w:tc>
        <w:tc>
          <w:tcPr>
            <w:tcW w:w="160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6BB1F" w14:textId="77777777" w:rsidR="007C5345" w:rsidRPr="00941C3A" w:rsidRDefault="007C5345" w:rsidP="0084409E">
            <w:pPr>
              <w:rPr>
                <w:rFonts w:ascii="Times New Roman" w:hAnsi="Times New Roman"/>
                <w:b/>
                <w:sz w:val="20"/>
                <w:szCs w:val="20"/>
                <w:lang w:eastAsia="ru-RU"/>
              </w:rPr>
            </w:pPr>
            <w:r w:rsidRPr="00941C3A">
              <w:rPr>
                <w:rFonts w:ascii="Times New Roman" w:hAnsi="Times New Roman"/>
                <w:b/>
                <w:sz w:val="20"/>
                <w:szCs w:val="20"/>
                <w:lang w:eastAsia="ru-RU"/>
              </w:rPr>
              <w:t>Завдання (обов’язки, функції)</w:t>
            </w:r>
          </w:p>
          <w:p w14:paraId="20D571ED" w14:textId="77777777" w:rsidR="007C5345" w:rsidRPr="00941C3A" w:rsidRDefault="007C5345" w:rsidP="0084409E">
            <w:pPr>
              <w:jc w:val="center"/>
              <w:rPr>
                <w:rFonts w:ascii="Times New Roman" w:hAnsi="Times New Roman"/>
                <w:b/>
                <w:sz w:val="20"/>
                <w:szCs w:val="20"/>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804686" w14:textId="77777777" w:rsidR="007C5345" w:rsidRPr="00941C3A" w:rsidRDefault="007C5345" w:rsidP="000A6CA1">
            <w:pPr>
              <w:jc w:val="center"/>
              <w:rPr>
                <w:rFonts w:ascii="Times New Roman" w:hAnsi="Times New Roman"/>
                <w:b/>
                <w:sz w:val="20"/>
                <w:szCs w:val="20"/>
                <w:lang w:eastAsia="ru-RU"/>
              </w:rPr>
            </w:pPr>
            <w:r w:rsidRPr="00941C3A">
              <w:rPr>
                <w:rFonts w:ascii="Times New Roman" w:hAnsi="Times New Roman"/>
                <w:b/>
                <w:sz w:val="20"/>
                <w:szCs w:val="20"/>
                <w:lang w:eastAsia="ru-RU"/>
              </w:rPr>
              <w:t>Відповідальна особа, що визначена Виконавцем за надання Послуг</w:t>
            </w:r>
          </w:p>
          <w:p w14:paraId="4F1E49B6" w14:textId="77777777" w:rsidR="007C5345" w:rsidRPr="00941C3A" w:rsidRDefault="007C5345" w:rsidP="000A6CA1">
            <w:pPr>
              <w:jc w:val="center"/>
              <w:rPr>
                <w:rFonts w:ascii="Times New Roman" w:hAnsi="Times New Roman"/>
                <w:b/>
                <w:sz w:val="20"/>
                <w:szCs w:val="20"/>
                <w:lang w:eastAsia="ru-RU"/>
              </w:rPr>
            </w:pPr>
            <w:r w:rsidRPr="00941C3A">
              <w:rPr>
                <w:rFonts w:ascii="Times New Roman" w:hAnsi="Times New Roman"/>
                <w:b/>
                <w:sz w:val="20"/>
                <w:szCs w:val="20"/>
                <w:lang w:eastAsia="ru-RU"/>
              </w:rPr>
              <w:t>(ПІП, номер телефону, e-mail)</w:t>
            </w:r>
          </w:p>
        </w:tc>
        <w:tc>
          <w:tcPr>
            <w:tcW w:w="11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FEAC73" w14:textId="09671472" w:rsidR="007C5345" w:rsidRPr="00941C3A" w:rsidRDefault="000A6CA1" w:rsidP="000A6CA1">
            <w:pPr>
              <w:jc w:val="center"/>
              <w:rPr>
                <w:rFonts w:ascii="Times New Roman" w:hAnsi="Times New Roman"/>
                <w:b/>
                <w:sz w:val="20"/>
                <w:szCs w:val="20"/>
                <w:lang w:eastAsia="ru-RU"/>
              </w:rPr>
            </w:pPr>
            <w:r w:rsidRPr="000A6CA1">
              <w:rPr>
                <w:rFonts w:ascii="Times New Roman" w:hAnsi="Times New Roman"/>
                <w:b/>
                <w:sz w:val="20"/>
                <w:szCs w:val="20"/>
                <w:lang w:eastAsia="ru-RU"/>
              </w:rPr>
              <w:t>Кількість корисних годин, витраченихдля надання Послуг</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C33F55" w14:textId="77777777" w:rsidR="000A6CA1" w:rsidRPr="000A6CA1" w:rsidRDefault="000A6CA1" w:rsidP="000A6CA1">
            <w:pPr>
              <w:spacing w:after="0" w:line="228" w:lineRule="auto"/>
              <w:jc w:val="center"/>
              <w:rPr>
                <w:rFonts w:ascii="Times New Roman" w:hAnsi="Times New Roman"/>
                <w:b/>
                <w:sz w:val="20"/>
                <w:szCs w:val="20"/>
                <w:lang w:eastAsia="ru-RU"/>
              </w:rPr>
            </w:pPr>
            <w:r w:rsidRPr="000A6CA1">
              <w:rPr>
                <w:rFonts w:ascii="Times New Roman" w:hAnsi="Times New Roman"/>
                <w:b/>
                <w:sz w:val="20"/>
                <w:szCs w:val="20"/>
                <w:lang w:eastAsia="ru-RU"/>
              </w:rPr>
              <w:t>Вартість однієї корисної</w:t>
            </w:r>
          </w:p>
          <w:p w14:paraId="5BD94F4D" w14:textId="156162CB" w:rsidR="007C5345" w:rsidRPr="00941C3A" w:rsidRDefault="000A6CA1" w:rsidP="000A6CA1">
            <w:pPr>
              <w:jc w:val="center"/>
              <w:rPr>
                <w:rFonts w:ascii="Times New Roman" w:hAnsi="Times New Roman"/>
                <w:b/>
                <w:sz w:val="20"/>
                <w:szCs w:val="20"/>
                <w:lang w:eastAsia="ru-RU"/>
              </w:rPr>
            </w:pPr>
            <w:r w:rsidRPr="000A6CA1">
              <w:rPr>
                <w:rFonts w:ascii="Times New Roman" w:hAnsi="Times New Roman"/>
                <w:b/>
                <w:sz w:val="20"/>
                <w:szCs w:val="20"/>
                <w:lang w:eastAsia="ru-RU"/>
              </w:rPr>
              <w:t>години, відповідальної особи, що залученя до надання Послуг грн. без ПДВ**</w:t>
            </w:r>
          </w:p>
        </w:tc>
        <w:tc>
          <w:tcPr>
            <w:tcW w:w="3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C430AA" w14:textId="33A04701" w:rsidR="007C5345" w:rsidRPr="00941C3A" w:rsidRDefault="000A6CA1" w:rsidP="000A6CA1">
            <w:pPr>
              <w:jc w:val="center"/>
              <w:rPr>
                <w:rFonts w:ascii="Times New Roman" w:hAnsi="Times New Roman"/>
                <w:b/>
                <w:sz w:val="20"/>
                <w:szCs w:val="20"/>
                <w:lang w:eastAsia="ru-RU"/>
              </w:rPr>
            </w:pPr>
            <w:r w:rsidRPr="000A6CA1">
              <w:rPr>
                <w:rFonts w:ascii="Times New Roman" w:hAnsi="Times New Roman"/>
                <w:b/>
                <w:sz w:val="20"/>
                <w:szCs w:val="20"/>
                <w:lang w:eastAsia="ru-RU"/>
              </w:rPr>
              <w:t>Загальна вартість залученя відповідальної особи до надання Послуг грн. без ПДВ**</w:t>
            </w:r>
          </w:p>
        </w:tc>
      </w:tr>
      <w:tr w:rsidR="007C5345" w:rsidRPr="00941C3A" w14:paraId="4FF5CB29" w14:textId="77777777" w:rsidTr="0084409E">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B6BA76"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1C439E"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Аналітик</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305ADCE4"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Аналіз вимог замовника, специфікація та узгодження вимог, прототипування, постановка задач та підтримка процесу доопрацювань, керування вимогами.</w:t>
            </w:r>
          </w:p>
        </w:tc>
        <w:tc>
          <w:tcPr>
            <w:tcW w:w="1298" w:type="dxa"/>
            <w:tcBorders>
              <w:top w:val="single" w:sz="4" w:space="0" w:color="auto"/>
              <w:left w:val="single" w:sz="4" w:space="0" w:color="auto"/>
              <w:bottom w:val="single" w:sz="4" w:space="0" w:color="auto"/>
              <w:right w:val="single" w:sz="4" w:space="0" w:color="auto"/>
            </w:tcBorders>
            <w:vAlign w:val="center"/>
          </w:tcPr>
          <w:p w14:paraId="28D8DE29"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22CFA1BD" w14:textId="7461C471"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89</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127C9725"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50BF24DB"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70724967" w14:textId="77777777" w:rsidTr="0084409E">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37FC96D"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5F12CA"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Розробник (FrontEnd)</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7260D86D"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Доопрацювання програмного коду клієнтських інтерфейсів згідно з вимогами специфікацій</w:t>
            </w:r>
          </w:p>
        </w:tc>
        <w:tc>
          <w:tcPr>
            <w:tcW w:w="1298" w:type="dxa"/>
            <w:tcBorders>
              <w:top w:val="single" w:sz="4" w:space="0" w:color="auto"/>
              <w:left w:val="single" w:sz="4" w:space="0" w:color="auto"/>
              <w:bottom w:val="single" w:sz="4" w:space="0" w:color="auto"/>
              <w:right w:val="single" w:sz="4" w:space="0" w:color="auto"/>
            </w:tcBorders>
            <w:vAlign w:val="center"/>
          </w:tcPr>
          <w:p w14:paraId="085BAFFB"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407AF6B1" w14:textId="5C994AD7"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204</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4856BB38"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425921CB"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4ABBE76C" w14:textId="77777777" w:rsidTr="0084409E">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6B76DA65"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9A536C6"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Розробник (BackEnd)</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62331AED"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Доопрацювання програмного коду рівня бізнес логіки та СКБД згідно з вимогами специфікацій</w:t>
            </w:r>
          </w:p>
        </w:tc>
        <w:tc>
          <w:tcPr>
            <w:tcW w:w="1298" w:type="dxa"/>
            <w:tcBorders>
              <w:top w:val="single" w:sz="4" w:space="0" w:color="auto"/>
              <w:left w:val="single" w:sz="4" w:space="0" w:color="auto"/>
              <w:bottom w:val="single" w:sz="4" w:space="0" w:color="auto"/>
              <w:right w:val="single" w:sz="4" w:space="0" w:color="auto"/>
            </w:tcBorders>
            <w:vAlign w:val="center"/>
          </w:tcPr>
          <w:p w14:paraId="5D9CDD7F"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hideMark/>
          </w:tcPr>
          <w:p w14:paraId="65EA4473" w14:textId="3E4CA250"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240</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750DE85"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24757FFE"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4CECF75B" w14:textId="77777777" w:rsidTr="0084409E">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25AA0443"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067232A5"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Тестувальник</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660D8F2C" w14:textId="77777777" w:rsidR="007C5345" w:rsidRPr="00941C3A" w:rsidRDefault="007C5345" w:rsidP="0084409E">
            <w:pPr>
              <w:spacing w:after="0" w:line="240" w:lineRule="auto"/>
              <w:rPr>
                <w:rFonts w:ascii="Times New Roman" w:hAnsi="Times New Roman" w:cs="Times New Roman"/>
                <w:color w:val="000000"/>
                <w:sz w:val="20"/>
                <w:szCs w:val="20"/>
              </w:rPr>
            </w:pPr>
            <w:r w:rsidRPr="00941C3A">
              <w:rPr>
                <w:rFonts w:ascii="Times New Roman" w:hAnsi="Times New Roman" w:cs="Times New Roman"/>
                <w:color w:val="000000"/>
                <w:sz w:val="20"/>
                <w:szCs w:val="20"/>
              </w:rPr>
              <w:t>Регресійне, функціональне та інтеграційне тестування програмного коду.</w:t>
            </w:r>
          </w:p>
        </w:tc>
        <w:tc>
          <w:tcPr>
            <w:tcW w:w="1298" w:type="dxa"/>
            <w:tcBorders>
              <w:top w:val="single" w:sz="4" w:space="0" w:color="auto"/>
              <w:left w:val="single" w:sz="4" w:space="0" w:color="auto"/>
              <w:bottom w:val="single" w:sz="4" w:space="0" w:color="auto"/>
              <w:right w:val="single" w:sz="4" w:space="0" w:color="auto"/>
            </w:tcBorders>
            <w:vAlign w:val="center"/>
          </w:tcPr>
          <w:p w14:paraId="313A83C5" w14:textId="77777777" w:rsidR="007C5345" w:rsidRPr="00941C3A" w:rsidRDefault="007C5345" w:rsidP="0084409E">
            <w:pPr>
              <w:spacing w:after="0" w:line="240" w:lineRule="auto"/>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2CDDEEEA" w14:textId="7D84C558"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132</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59235262"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3B1C6F77"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07BA12E8" w14:textId="77777777" w:rsidTr="0084409E">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39DA30B5"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5</w:t>
            </w:r>
          </w:p>
        </w:tc>
        <w:tc>
          <w:tcPr>
            <w:tcW w:w="1417" w:type="dxa"/>
            <w:tcBorders>
              <w:top w:val="single" w:sz="4" w:space="0" w:color="auto"/>
              <w:left w:val="single" w:sz="4" w:space="0" w:color="auto"/>
              <w:bottom w:val="single" w:sz="4" w:space="0" w:color="auto"/>
              <w:right w:val="single" w:sz="4" w:space="0" w:color="auto"/>
            </w:tcBorders>
            <w:vAlign w:val="center"/>
          </w:tcPr>
          <w:p w14:paraId="028B50A5"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Менеджер з конфігурації (системний адміністратор)</w:t>
            </w:r>
          </w:p>
        </w:tc>
        <w:tc>
          <w:tcPr>
            <w:tcW w:w="1605" w:type="dxa"/>
            <w:gridSpan w:val="3"/>
            <w:tcBorders>
              <w:top w:val="single" w:sz="4" w:space="0" w:color="auto"/>
              <w:left w:val="single" w:sz="4" w:space="0" w:color="auto"/>
              <w:bottom w:val="single" w:sz="4" w:space="0" w:color="auto"/>
              <w:right w:val="single" w:sz="4" w:space="0" w:color="auto"/>
            </w:tcBorders>
            <w:vAlign w:val="center"/>
          </w:tcPr>
          <w:p w14:paraId="35A188F5" w14:textId="77777777" w:rsidR="007C5345" w:rsidRPr="00941C3A" w:rsidRDefault="007C5345" w:rsidP="0084409E">
            <w:pPr>
              <w:spacing w:after="0" w:line="240" w:lineRule="auto"/>
              <w:rPr>
                <w:rFonts w:ascii="Times New Roman" w:hAnsi="Times New Roman" w:cs="Times New Roman"/>
                <w:color w:val="000000"/>
                <w:sz w:val="20"/>
                <w:szCs w:val="20"/>
              </w:rPr>
            </w:pPr>
            <w:r w:rsidRPr="00941C3A">
              <w:rPr>
                <w:rFonts w:ascii="Times New Roman" w:hAnsi="Times New Roman" w:cs="Times New Roman"/>
                <w:color w:val="000000"/>
                <w:sz w:val="20"/>
                <w:szCs w:val="20"/>
              </w:rPr>
              <w:t>Керування конфігураціям системи, налагодження та підтримка тестового, демо, прод середовищ, та середовища доопрацювань. Керування релізами.</w:t>
            </w:r>
          </w:p>
        </w:tc>
        <w:tc>
          <w:tcPr>
            <w:tcW w:w="1298" w:type="dxa"/>
            <w:tcBorders>
              <w:top w:val="single" w:sz="4" w:space="0" w:color="auto"/>
              <w:left w:val="single" w:sz="4" w:space="0" w:color="auto"/>
              <w:bottom w:val="single" w:sz="4" w:space="0" w:color="auto"/>
              <w:right w:val="single" w:sz="4" w:space="0" w:color="auto"/>
            </w:tcBorders>
            <w:vAlign w:val="center"/>
          </w:tcPr>
          <w:p w14:paraId="110FEFA2" w14:textId="77777777" w:rsidR="007C5345" w:rsidRPr="00941C3A" w:rsidRDefault="007C5345" w:rsidP="0084409E">
            <w:pPr>
              <w:spacing w:after="0" w:line="240" w:lineRule="auto"/>
              <w:rPr>
                <w:rFonts w:ascii="Times New Roman" w:hAnsi="Times New Roman" w:cs="Times New Roman"/>
                <w:color w:val="000000"/>
                <w:sz w:val="20"/>
                <w:szCs w:val="20"/>
              </w:rPr>
            </w:pPr>
          </w:p>
        </w:tc>
        <w:tc>
          <w:tcPr>
            <w:tcW w:w="1132" w:type="dxa"/>
            <w:tcBorders>
              <w:top w:val="single" w:sz="4" w:space="0" w:color="auto"/>
              <w:left w:val="single" w:sz="4" w:space="0" w:color="auto"/>
              <w:bottom w:val="single" w:sz="4" w:space="0" w:color="auto"/>
              <w:right w:val="single" w:sz="4" w:space="0" w:color="auto"/>
            </w:tcBorders>
            <w:vAlign w:val="center"/>
          </w:tcPr>
          <w:p w14:paraId="2B68CF0D" w14:textId="44558C96"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71</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EDBFE36"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08B44B51"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21033D6F" w14:textId="77777777" w:rsidTr="007C5345">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087415C4"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tcPr>
          <w:p w14:paraId="6873BE9E"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Менеджер проєктів</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3B649900"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Керування проєктом в цілому</w:t>
            </w:r>
          </w:p>
        </w:tc>
        <w:tc>
          <w:tcPr>
            <w:tcW w:w="1295" w:type="dxa"/>
            <w:tcBorders>
              <w:top w:val="single" w:sz="4" w:space="0" w:color="auto"/>
              <w:left w:val="single" w:sz="4" w:space="0" w:color="auto"/>
              <w:bottom w:val="single" w:sz="4" w:space="0" w:color="auto"/>
              <w:right w:val="single" w:sz="4" w:space="0" w:color="auto"/>
            </w:tcBorders>
            <w:vAlign w:val="center"/>
          </w:tcPr>
          <w:p w14:paraId="4815986C"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14:paraId="1D4E7A88" w14:textId="0E8B1DB5"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43</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66BF6B9A"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588FD5A0"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38F71321" w14:textId="77777777" w:rsidTr="007C5345">
        <w:trPr>
          <w:trHeight w:val="480"/>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14588ACB" w14:textId="77777777" w:rsidR="007C5345" w:rsidRPr="00941C3A" w:rsidRDefault="007C5345" w:rsidP="0084409E">
            <w:pPr>
              <w:spacing w:after="0" w:line="240" w:lineRule="auto"/>
              <w:jc w:val="center"/>
              <w:rPr>
                <w:rFonts w:ascii="Times New Roman" w:hAnsi="Times New Roman"/>
                <w:bCs/>
                <w:sz w:val="20"/>
                <w:szCs w:val="20"/>
                <w:lang w:eastAsia="ru-RU"/>
              </w:rPr>
            </w:pPr>
            <w:r w:rsidRPr="00941C3A">
              <w:rPr>
                <w:rFonts w:ascii="Times New Roman" w:hAnsi="Times New Roman"/>
                <w:bCs/>
                <w:sz w:val="20"/>
                <w:szCs w:val="20"/>
                <w:lang w:eastAsia="ru-RU"/>
              </w:rPr>
              <w:t>7</w:t>
            </w:r>
          </w:p>
        </w:tc>
        <w:tc>
          <w:tcPr>
            <w:tcW w:w="1417" w:type="dxa"/>
            <w:tcBorders>
              <w:top w:val="single" w:sz="4" w:space="0" w:color="auto"/>
              <w:left w:val="single" w:sz="4" w:space="0" w:color="auto"/>
              <w:bottom w:val="single" w:sz="4" w:space="0" w:color="auto"/>
              <w:right w:val="single" w:sz="4" w:space="0" w:color="auto"/>
            </w:tcBorders>
            <w:vAlign w:val="center"/>
          </w:tcPr>
          <w:p w14:paraId="23D13B74"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 xml:space="preserve">Спеціаліст з </w:t>
            </w:r>
            <w:r w:rsidRPr="00941C3A">
              <w:rPr>
                <w:rFonts w:ascii="Times New Roman" w:hAnsi="Times New Roman" w:cs="Times New Roman"/>
                <w:sz w:val="20"/>
                <w:szCs w:val="20"/>
              </w:rPr>
              <w:t>впровадження</w:t>
            </w:r>
          </w:p>
        </w:tc>
        <w:tc>
          <w:tcPr>
            <w:tcW w:w="1608" w:type="dxa"/>
            <w:gridSpan w:val="3"/>
            <w:tcBorders>
              <w:top w:val="single" w:sz="4" w:space="0" w:color="auto"/>
              <w:left w:val="single" w:sz="4" w:space="0" w:color="auto"/>
              <w:bottom w:val="single" w:sz="4" w:space="0" w:color="auto"/>
              <w:right w:val="single" w:sz="4" w:space="0" w:color="auto"/>
            </w:tcBorders>
            <w:vAlign w:val="center"/>
          </w:tcPr>
          <w:p w14:paraId="2CE2A357"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r w:rsidRPr="00941C3A">
              <w:rPr>
                <w:rFonts w:ascii="Times New Roman" w:hAnsi="Times New Roman" w:cs="Times New Roman"/>
                <w:color w:val="000000"/>
                <w:sz w:val="20"/>
                <w:szCs w:val="20"/>
              </w:rPr>
              <w:t>Налагодження системи, налагодження довідників, налагодження інтеграції з обладнанням (аналізаторами), навчання користувачів</w:t>
            </w:r>
          </w:p>
        </w:tc>
        <w:tc>
          <w:tcPr>
            <w:tcW w:w="1295" w:type="dxa"/>
            <w:tcBorders>
              <w:top w:val="single" w:sz="4" w:space="0" w:color="auto"/>
              <w:left w:val="single" w:sz="4" w:space="0" w:color="auto"/>
              <w:bottom w:val="single" w:sz="4" w:space="0" w:color="auto"/>
              <w:right w:val="single" w:sz="4" w:space="0" w:color="auto"/>
            </w:tcBorders>
            <w:vAlign w:val="center"/>
          </w:tcPr>
          <w:p w14:paraId="50E18E1B" w14:textId="77777777" w:rsidR="007C5345" w:rsidRPr="00941C3A" w:rsidRDefault="007C5345" w:rsidP="0084409E">
            <w:pPr>
              <w:spacing w:after="0" w:line="240" w:lineRule="auto"/>
              <w:rPr>
                <w:rFonts w:ascii="Times New Roman" w:eastAsia="Times New Roman" w:hAnsi="Times New Roman" w:cs="Times New Roman"/>
                <w:sz w:val="20"/>
                <w:szCs w:val="20"/>
                <w:lang w:eastAsia="ru-RU"/>
              </w:rPr>
            </w:pPr>
          </w:p>
        </w:tc>
        <w:tc>
          <w:tcPr>
            <w:tcW w:w="1132" w:type="dxa"/>
            <w:tcBorders>
              <w:top w:val="single" w:sz="4" w:space="0" w:color="auto"/>
              <w:left w:val="single" w:sz="4" w:space="0" w:color="auto"/>
              <w:bottom w:val="single" w:sz="4" w:space="0" w:color="auto"/>
              <w:right w:val="single" w:sz="4" w:space="0" w:color="auto"/>
            </w:tcBorders>
            <w:vAlign w:val="center"/>
          </w:tcPr>
          <w:p w14:paraId="0DA0FE0D" w14:textId="48A99F34" w:rsidR="007C5345" w:rsidRPr="00941C3A" w:rsidRDefault="0084409E" w:rsidP="0084409E">
            <w:pPr>
              <w:jc w:val="center"/>
              <w:rPr>
                <w:rFonts w:ascii="Times New Roman" w:hAnsi="Times New Roman"/>
                <w:sz w:val="20"/>
                <w:szCs w:val="20"/>
                <w:lang w:eastAsia="ru-RU"/>
              </w:rPr>
            </w:pPr>
            <w:r>
              <w:rPr>
                <w:rFonts w:ascii="Times New Roman" w:hAnsi="Times New Roman" w:cs="Times New Roman"/>
                <w:color w:val="000000"/>
                <w:sz w:val="24"/>
                <w:szCs w:val="24"/>
              </w:rPr>
              <w:t>107</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743EEA19" w14:textId="77777777" w:rsidR="007C5345" w:rsidRPr="00941C3A" w:rsidRDefault="007C5345" w:rsidP="0084409E">
            <w:pPr>
              <w:jc w:val="center"/>
              <w:rPr>
                <w:rFonts w:ascii="Times New Roman" w:hAnsi="Times New Roman"/>
                <w:b/>
                <w:bCs/>
                <w:sz w:val="20"/>
                <w:szCs w:val="20"/>
                <w:highlight w:val="yellow"/>
                <w:lang w:eastAsia="ru-RU"/>
              </w:rPr>
            </w:pPr>
          </w:p>
        </w:tc>
        <w:tc>
          <w:tcPr>
            <w:tcW w:w="3052" w:type="dxa"/>
            <w:tcBorders>
              <w:top w:val="single" w:sz="4" w:space="0" w:color="auto"/>
              <w:left w:val="single" w:sz="4" w:space="0" w:color="auto"/>
              <w:bottom w:val="single" w:sz="4" w:space="0" w:color="auto"/>
              <w:right w:val="single" w:sz="4" w:space="0" w:color="auto"/>
            </w:tcBorders>
            <w:shd w:val="clear" w:color="auto" w:fill="FFFF00"/>
            <w:vAlign w:val="center"/>
          </w:tcPr>
          <w:p w14:paraId="2CA7B5D2" w14:textId="77777777" w:rsidR="007C5345" w:rsidRPr="00941C3A" w:rsidRDefault="007C5345" w:rsidP="0084409E">
            <w:pPr>
              <w:jc w:val="center"/>
              <w:rPr>
                <w:rFonts w:ascii="Times New Roman" w:hAnsi="Times New Roman"/>
                <w:b/>
                <w:bCs/>
                <w:sz w:val="20"/>
                <w:szCs w:val="20"/>
                <w:highlight w:val="yellow"/>
                <w:lang w:eastAsia="ru-RU"/>
              </w:rPr>
            </w:pPr>
          </w:p>
        </w:tc>
      </w:tr>
      <w:tr w:rsidR="007C5345" w:rsidRPr="00941C3A" w14:paraId="5BD95072" w14:textId="77777777" w:rsidTr="0084409E">
        <w:trPr>
          <w:trHeight w:val="471"/>
        </w:trPr>
        <w:tc>
          <w:tcPr>
            <w:tcW w:w="569"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AAA8" w14:textId="77777777" w:rsidR="007C5345" w:rsidRPr="00941C3A" w:rsidRDefault="007C5345" w:rsidP="0084409E">
            <w:pPr>
              <w:spacing w:after="0" w:line="240" w:lineRule="auto"/>
              <w:jc w:val="center"/>
              <w:rPr>
                <w:rFonts w:ascii="Times New Roman" w:hAnsi="Times New Roman"/>
                <w:b/>
                <w:bCs/>
                <w:sz w:val="20"/>
                <w:szCs w:val="20"/>
                <w:lang w:eastAsia="ru-RU"/>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390EEC8" w14:textId="77777777" w:rsidR="007C5345" w:rsidRPr="00941C3A" w:rsidRDefault="007C5345" w:rsidP="0084409E">
            <w:pPr>
              <w:spacing w:after="0" w:line="240" w:lineRule="auto"/>
              <w:jc w:val="right"/>
              <w:rPr>
                <w:rFonts w:ascii="Times New Roman" w:eastAsia="Arial" w:hAnsi="Times New Roman"/>
                <w:b/>
                <w:sz w:val="20"/>
                <w:szCs w:val="20"/>
                <w:lang w:eastAsia="ru-RU"/>
              </w:rPr>
            </w:pPr>
            <w:r w:rsidRPr="00941C3A">
              <w:rPr>
                <w:rFonts w:ascii="Times New Roman" w:eastAsia="Arial" w:hAnsi="Times New Roman"/>
                <w:b/>
                <w:sz w:val="20"/>
                <w:szCs w:val="20"/>
                <w:lang w:eastAsia="ru-RU"/>
              </w:rPr>
              <w:t>Всього (грн. без ПДВ):</w:t>
            </w:r>
          </w:p>
          <w:p w14:paraId="4A256352" w14:textId="77777777" w:rsidR="007C5345" w:rsidRPr="00941C3A" w:rsidRDefault="007C5345" w:rsidP="0084409E">
            <w:pPr>
              <w:spacing w:after="0" w:line="240" w:lineRule="auto"/>
              <w:jc w:val="right"/>
              <w:rPr>
                <w:rFonts w:ascii="Times New Roman" w:eastAsia="Times New Roman" w:hAnsi="Times New Roman"/>
                <w:b/>
                <w:sz w:val="20"/>
                <w:szCs w:val="20"/>
                <w:lang w:eastAsia="ru-RU"/>
              </w:rPr>
            </w:pP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tcPr>
          <w:p w14:paraId="17601383" w14:textId="77777777" w:rsidR="007C5345" w:rsidRPr="00941C3A" w:rsidRDefault="007C5345" w:rsidP="0084409E">
            <w:pPr>
              <w:spacing w:after="0" w:line="240" w:lineRule="auto"/>
              <w:jc w:val="center"/>
              <w:rPr>
                <w:rFonts w:ascii="Times New Roman" w:hAnsi="Times New Roman"/>
                <w:b/>
                <w:bCs/>
                <w:sz w:val="20"/>
                <w:szCs w:val="20"/>
                <w:highlight w:val="yellow"/>
                <w:lang w:eastAsia="ru-RU"/>
              </w:rPr>
            </w:pPr>
          </w:p>
        </w:tc>
      </w:tr>
      <w:tr w:rsidR="007C5345" w:rsidRPr="00941C3A" w14:paraId="315E03F2" w14:textId="77777777" w:rsidTr="0084409E">
        <w:trPr>
          <w:trHeight w:val="765"/>
        </w:trPr>
        <w:tc>
          <w:tcPr>
            <w:tcW w:w="569"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F006AC" w14:textId="77777777" w:rsidR="007C5345" w:rsidRPr="00941C3A" w:rsidRDefault="007C5345" w:rsidP="0084409E">
            <w:pPr>
              <w:rPr>
                <w:rFonts w:ascii="Times New Roman" w:hAnsi="Times New Roman"/>
                <w:b/>
                <w:bCs/>
                <w:sz w:val="20"/>
                <w:szCs w:val="20"/>
                <w:highlight w:val="yellow"/>
                <w:lang w:eastAsia="ru-RU"/>
              </w:rPr>
            </w:pPr>
          </w:p>
        </w:tc>
        <w:tc>
          <w:tcPr>
            <w:tcW w:w="4320" w:type="dxa"/>
            <w:gridSpan w:val="5"/>
            <w:tcBorders>
              <w:top w:val="single" w:sz="4" w:space="0" w:color="auto"/>
              <w:left w:val="single" w:sz="4" w:space="0" w:color="auto"/>
              <w:bottom w:val="single" w:sz="4" w:space="0" w:color="auto"/>
              <w:right w:val="single" w:sz="4" w:space="0" w:color="auto"/>
            </w:tcBorders>
            <w:shd w:val="clear" w:color="auto" w:fill="BFBFBF"/>
            <w:hideMark/>
          </w:tcPr>
          <w:p w14:paraId="253CC57C" w14:textId="77777777" w:rsidR="007C5345" w:rsidRPr="00941C3A" w:rsidRDefault="007C5345" w:rsidP="0084409E">
            <w:pPr>
              <w:spacing w:after="0" w:line="240" w:lineRule="auto"/>
              <w:jc w:val="center"/>
              <w:rPr>
                <w:rFonts w:ascii="Times New Roman" w:hAnsi="Times New Roman" w:cs="Times New Roman"/>
                <w:b/>
                <w:bCs/>
                <w:color w:val="000000"/>
                <w:sz w:val="20"/>
                <w:szCs w:val="20"/>
                <w:lang w:eastAsia="ru-RU"/>
              </w:rPr>
            </w:pPr>
            <w:r w:rsidRPr="00941C3A">
              <w:rPr>
                <w:rFonts w:ascii="Times New Roman" w:hAnsi="Times New Roman"/>
                <w:b/>
                <w:bCs/>
                <w:color w:val="000000"/>
                <w:sz w:val="20"/>
                <w:szCs w:val="20"/>
                <w:lang w:eastAsia="ru-RU"/>
              </w:rPr>
              <w:t>Умови співпраці*</w:t>
            </w:r>
          </w:p>
        </w:tc>
        <w:tc>
          <w:tcPr>
            <w:tcW w:w="5460"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2770E716" w14:textId="77777777" w:rsidR="007C5345" w:rsidRPr="00941C3A" w:rsidRDefault="007C5345" w:rsidP="0084409E">
            <w:pPr>
              <w:spacing w:after="0" w:line="240" w:lineRule="auto"/>
              <w:jc w:val="center"/>
              <w:rPr>
                <w:rFonts w:ascii="Times New Roman" w:hAnsi="Times New Roman"/>
                <w:b/>
                <w:bCs/>
                <w:color w:val="000000"/>
                <w:sz w:val="20"/>
                <w:szCs w:val="20"/>
                <w:lang w:eastAsia="ru-RU"/>
              </w:rPr>
            </w:pPr>
            <w:r w:rsidRPr="00941C3A">
              <w:rPr>
                <w:rFonts w:ascii="Times New Roman" w:hAnsi="Times New Roman"/>
                <w:b/>
                <w:bCs/>
                <w:color w:val="000000"/>
                <w:sz w:val="20"/>
                <w:szCs w:val="20"/>
                <w:lang w:eastAsia="ru-RU"/>
              </w:rPr>
              <w:t>Відповідність вимогам / згода</w:t>
            </w:r>
            <w:r w:rsidRPr="00941C3A">
              <w:rPr>
                <w:rFonts w:ascii="Times New Roman" w:hAnsi="Times New Roman"/>
                <w:b/>
                <w:bCs/>
                <w:color w:val="000000"/>
                <w:sz w:val="20"/>
                <w:szCs w:val="20"/>
                <w:lang w:eastAsia="ru-RU"/>
              </w:rPr>
              <w:br/>
              <w:t>(ТАК / НІ)</w:t>
            </w:r>
          </w:p>
        </w:tc>
      </w:tr>
      <w:tr w:rsidR="007C5345" w:rsidRPr="00941C3A" w14:paraId="37B3F2AF" w14:textId="77777777" w:rsidTr="0084409E">
        <w:trPr>
          <w:trHeight w:val="510"/>
        </w:trPr>
        <w:tc>
          <w:tcPr>
            <w:tcW w:w="569" w:type="dxa"/>
            <w:tcBorders>
              <w:top w:val="single" w:sz="4" w:space="0" w:color="auto"/>
              <w:left w:val="single" w:sz="4" w:space="0" w:color="auto"/>
              <w:bottom w:val="single" w:sz="4" w:space="0" w:color="auto"/>
              <w:right w:val="single" w:sz="4" w:space="0" w:color="auto"/>
            </w:tcBorders>
            <w:noWrap/>
            <w:hideMark/>
          </w:tcPr>
          <w:p w14:paraId="7ECA234B"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1</w:t>
            </w:r>
          </w:p>
        </w:tc>
        <w:tc>
          <w:tcPr>
            <w:tcW w:w="2268" w:type="dxa"/>
            <w:gridSpan w:val="2"/>
            <w:tcBorders>
              <w:top w:val="single" w:sz="4" w:space="0" w:color="auto"/>
              <w:left w:val="single" w:sz="4" w:space="0" w:color="auto"/>
              <w:bottom w:val="single" w:sz="4" w:space="0" w:color="auto"/>
              <w:right w:val="single" w:sz="4" w:space="0" w:color="auto"/>
            </w:tcBorders>
            <w:hideMark/>
          </w:tcPr>
          <w:p w14:paraId="2BB8DFEB"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Загальний строк договору:</w:t>
            </w:r>
          </w:p>
        </w:tc>
        <w:tc>
          <w:tcPr>
            <w:tcW w:w="490" w:type="dxa"/>
            <w:tcBorders>
              <w:top w:val="single" w:sz="4" w:space="0" w:color="auto"/>
              <w:left w:val="single" w:sz="4" w:space="0" w:color="auto"/>
              <w:bottom w:val="single" w:sz="4" w:space="0" w:color="auto"/>
              <w:right w:val="single" w:sz="4" w:space="0" w:color="auto"/>
            </w:tcBorders>
            <w:hideMark/>
          </w:tcPr>
          <w:p w14:paraId="6E7314F5"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початок:</w:t>
            </w:r>
          </w:p>
        </w:tc>
        <w:tc>
          <w:tcPr>
            <w:tcW w:w="1562" w:type="dxa"/>
            <w:gridSpan w:val="2"/>
            <w:tcBorders>
              <w:top w:val="single" w:sz="4" w:space="0" w:color="auto"/>
              <w:left w:val="single" w:sz="4" w:space="0" w:color="auto"/>
              <w:bottom w:val="single" w:sz="4" w:space="0" w:color="auto"/>
              <w:right w:val="single" w:sz="4" w:space="0" w:color="auto"/>
            </w:tcBorders>
            <w:hideMark/>
          </w:tcPr>
          <w:p w14:paraId="4FF7EBFF"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cs="Times New Roman"/>
                <w:sz w:val="20"/>
                <w:szCs w:val="20"/>
              </w:rPr>
              <w:t>з дати укладання договору</w:t>
            </w:r>
            <w:r w:rsidRPr="00941C3A">
              <w:rPr>
                <w:rFonts w:ascii="Times New Roman" w:hAnsi="Times New Roman" w:cs="Times New Roman"/>
                <w:sz w:val="20"/>
                <w:szCs w:val="20"/>
                <w:lang w:eastAsia="ru-RU"/>
              </w:rPr>
              <w:t xml:space="preserve"> до </w:t>
            </w:r>
          </w:p>
        </w:tc>
        <w:tc>
          <w:tcPr>
            <w:tcW w:w="5460" w:type="dxa"/>
            <w:gridSpan w:val="3"/>
            <w:tcBorders>
              <w:top w:val="single" w:sz="4" w:space="0" w:color="auto"/>
              <w:left w:val="single" w:sz="4" w:space="0" w:color="auto"/>
              <w:bottom w:val="single" w:sz="4" w:space="0" w:color="auto"/>
              <w:right w:val="single" w:sz="4" w:space="0" w:color="auto"/>
            </w:tcBorders>
            <w:hideMark/>
          </w:tcPr>
          <w:p w14:paraId="75256C2D" w14:textId="262E74AC"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xml:space="preserve">кінець: </w:t>
            </w:r>
            <w:r w:rsidR="00787248">
              <w:rPr>
                <w:rFonts w:ascii="Times New Roman" w:hAnsi="Times New Roman"/>
                <w:sz w:val="20"/>
                <w:szCs w:val="20"/>
                <w:lang w:eastAsia="ru-RU"/>
              </w:rPr>
              <w:t>31</w:t>
            </w:r>
            <w:r w:rsidRPr="00941C3A">
              <w:rPr>
                <w:rFonts w:ascii="Times New Roman" w:hAnsi="Times New Roman"/>
                <w:sz w:val="20"/>
                <w:szCs w:val="20"/>
                <w:lang w:eastAsia="ru-RU"/>
              </w:rPr>
              <w:t>.12.2025</w:t>
            </w:r>
          </w:p>
        </w:tc>
      </w:tr>
      <w:tr w:rsidR="007C5345" w:rsidRPr="00941C3A" w14:paraId="0F20B31B" w14:textId="77777777" w:rsidTr="0084409E">
        <w:trPr>
          <w:trHeight w:val="1128"/>
        </w:trPr>
        <w:tc>
          <w:tcPr>
            <w:tcW w:w="569" w:type="dxa"/>
            <w:tcBorders>
              <w:top w:val="single" w:sz="4" w:space="0" w:color="auto"/>
              <w:left w:val="single" w:sz="4" w:space="0" w:color="auto"/>
              <w:bottom w:val="single" w:sz="4" w:space="0" w:color="auto"/>
              <w:right w:val="single" w:sz="4" w:space="0" w:color="auto"/>
            </w:tcBorders>
            <w:noWrap/>
            <w:hideMark/>
          </w:tcPr>
          <w:p w14:paraId="0D71F2A1"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2</w:t>
            </w:r>
          </w:p>
        </w:tc>
        <w:tc>
          <w:tcPr>
            <w:tcW w:w="2268" w:type="dxa"/>
            <w:gridSpan w:val="2"/>
            <w:tcBorders>
              <w:top w:val="single" w:sz="4" w:space="0" w:color="auto"/>
              <w:left w:val="single" w:sz="4" w:space="0" w:color="auto"/>
              <w:bottom w:val="single" w:sz="4" w:space="0" w:color="auto"/>
              <w:right w:val="single" w:sz="4" w:space="0" w:color="auto"/>
            </w:tcBorders>
            <w:hideMark/>
          </w:tcPr>
          <w:p w14:paraId="6775AFCD"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Умови оплати:</w:t>
            </w:r>
          </w:p>
        </w:tc>
        <w:tc>
          <w:tcPr>
            <w:tcW w:w="2052" w:type="dxa"/>
            <w:gridSpan w:val="3"/>
            <w:tcBorders>
              <w:top w:val="single" w:sz="4" w:space="0" w:color="auto"/>
              <w:left w:val="single" w:sz="4" w:space="0" w:color="auto"/>
              <w:bottom w:val="single" w:sz="4" w:space="0" w:color="auto"/>
              <w:right w:val="single" w:sz="4" w:space="0" w:color="auto"/>
            </w:tcBorders>
            <w:hideMark/>
          </w:tcPr>
          <w:p w14:paraId="28E636D9"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 xml:space="preserve">Оплата здійснюється виключно без ПДВ. Умови оплати: (післяплата) щомісячно - за фактом надання послуг протягом 5 (п’ять) робочих днів на підставі актів надання послуг. </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22D2E179" w14:textId="77777777" w:rsidR="007C5345" w:rsidRPr="00941C3A" w:rsidRDefault="007C5345" w:rsidP="0084409E">
            <w:pPr>
              <w:rPr>
                <w:rFonts w:ascii="Times New Roman" w:hAnsi="Times New Roman"/>
                <w:sz w:val="20"/>
                <w:szCs w:val="20"/>
                <w:lang w:eastAsia="ru-RU"/>
              </w:rPr>
            </w:pPr>
          </w:p>
        </w:tc>
      </w:tr>
      <w:tr w:rsidR="007C5345" w:rsidRPr="00941C3A" w14:paraId="3CF246BD" w14:textId="77777777" w:rsidTr="0084409E">
        <w:trPr>
          <w:trHeight w:val="255"/>
        </w:trPr>
        <w:tc>
          <w:tcPr>
            <w:tcW w:w="569" w:type="dxa"/>
            <w:tcBorders>
              <w:top w:val="single" w:sz="4" w:space="0" w:color="auto"/>
              <w:left w:val="single" w:sz="4" w:space="0" w:color="auto"/>
              <w:bottom w:val="single" w:sz="4" w:space="0" w:color="auto"/>
              <w:right w:val="single" w:sz="4" w:space="0" w:color="auto"/>
            </w:tcBorders>
            <w:noWrap/>
            <w:hideMark/>
          </w:tcPr>
          <w:p w14:paraId="7483C59B" w14:textId="77777777" w:rsidR="007C5345" w:rsidRPr="00941C3A" w:rsidRDefault="007C5345" w:rsidP="0084409E">
            <w:pPr>
              <w:spacing w:after="0" w:line="240" w:lineRule="auto"/>
              <w:jc w:val="center"/>
              <w:rPr>
                <w:rFonts w:ascii="Times New Roman" w:hAnsi="Times New Roman" w:cs="Times New Roman"/>
                <w:sz w:val="20"/>
                <w:szCs w:val="20"/>
                <w:lang w:eastAsia="ru-RU"/>
              </w:rPr>
            </w:pPr>
            <w:r w:rsidRPr="00941C3A">
              <w:rPr>
                <w:rFonts w:ascii="Times New Roman" w:hAnsi="Times New Roman"/>
                <w:sz w:val="20"/>
                <w:szCs w:val="20"/>
                <w:lang w:eastAsia="ru-RU"/>
              </w:rPr>
              <w:t>3</w:t>
            </w:r>
          </w:p>
        </w:tc>
        <w:tc>
          <w:tcPr>
            <w:tcW w:w="2268" w:type="dxa"/>
            <w:gridSpan w:val="2"/>
            <w:tcBorders>
              <w:top w:val="single" w:sz="4" w:space="0" w:color="auto"/>
              <w:left w:val="single" w:sz="4" w:space="0" w:color="auto"/>
              <w:bottom w:val="single" w:sz="4" w:space="0" w:color="auto"/>
              <w:right w:val="single" w:sz="4" w:space="0" w:color="auto"/>
            </w:tcBorders>
            <w:hideMark/>
          </w:tcPr>
          <w:p w14:paraId="7E40D15A"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Розрахунок</w:t>
            </w:r>
          </w:p>
        </w:tc>
        <w:tc>
          <w:tcPr>
            <w:tcW w:w="2052" w:type="dxa"/>
            <w:gridSpan w:val="3"/>
            <w:tcBorders>
              <w:top w:val="single" w:sz="4" w:space="0" w:color="auto"/>
              <w:left w:val="single" w:sz="4" w:space="0" w:color="auto"/>
              <w:bottom w:val="single" w:sz="4" w:space="0" w:color="auto"/>
              <w:right w:val="single" w:sz="4" w:space="0" w:color="auto"/>
            </w:tcBorders>
            <w:hideMark/>
          </w:tcPr>
          <w:p w14:paraId="17AC6841"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Безготівковий розрахунок</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4C283125"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7C5345" w:rsidRPr="00941C3A" w14:paraId="507EBB1E" w14:textId="77777777" w:rsidTr="0084409E">
        <w:trPr>
          <w:trHeight w:val="570"/>
        </w:trPr>
        <w:tc>
          <w:tcPr>
            <w:tcW w:w="569" w:type="dxa"/>
            <w:tcBorders>
              <w:top w:val="single" w:sz="4" w:space="0" w:color="auto"/>
              <w:left w:val="single" w:sz="4" w:space="0" w:color="auto"/>
              <w:bottom w:val="single" w:sz="4" w:space="0" w:color="auto"/>
              <w:right w:val="single" w:sz="4" w:space="0" w:color="auto"/>
            </w:tcBorders>
            <w:noWrap/>
            <w:hideMark/>
          </w:tcPr>
          <w:p w14:paraId="35908286"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4</w:t>
            </w:r>
          </w:p>
        </w:tc>
        <w:tc>
          <w:tcPr>
            <w:tcW w:w="2268" w:type="dxa"/>
            <w:gridSpan w:val="2"/>
            <w:tcBorders>
              <w:top w:val="single" w:sz="4" w:space="0" w:color="auto"/>
              <w:left w:val="single" w:sz="4" w:space="0" w:color="auto"/>
              <w:bottom w:val="single" w:sz="4" w:space="0" w:color="auto"/>
              <w:right w:val="single" w:sz="4" w:space="0" w:color="auto"/>
            </w:tcBorders>
            <w:hideMark/>
          </w:tcPr>
          <w:p w14:paraId="03EC1B8F"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Можливість обрання кількох переможців:</w:t>
            </w:r>
          </w:p>
        </w:tc>
        <w:tc>
          <w:tcPr>
            <w:tcW w:w="2052" w:type="dxa"/>
            <w:gridSpan w:val="3"/>
            <w:tcBorders>
              <w:top w:val="single" w:sz="4" w:space="0" w:color="auto"/>
              <w:left w:val="single" w:sz="4" w:space="0" w:color="auto"/>
              <w:bottom w:val="single" w:sz="4" w:space="0" w:color="auto"/>
              <w:right w:val="single" w:sz="4" w:space="0" w:color="auto"/>
            </w:tcBorders>
            <w:hideMark/>
          </w:tcPr>
          <w:p w14:paraId="13E9FE5D"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НІ</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12CFFF38"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7C5345" w:rsidRPr="00941C3A" w14:paraId="62362D0B" w14:textId="77777777" w:rsidTr="0084409E">
        <w:trPr>
          <w:trHeight w:val="405"/>
        </w:trPr>
        <w:tc>
          <w:tcPr>
            <w:tcW w:w="569" w:type="dxa"/>
            <w:tcBorders>
              <w:top w:val="single" w:sz="4" w:space="0" w:color="auto"/>
              <w:left w:val="single" w:sz="4" w:space="0" w:color="auto"/>
              <w:bottom w:val="single" w:sz="4" w:space="0" w:color="auto"/>
              <w:right w:val="single" w:sz="4" w:space="0" w:color="auto"/>
            </w:tcBorders>
            <w:noWrap/>
            <w:hideMark/>
          </w:tcPr>
          <w:p w14:paraId="28DD5B72"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5</w:t>
            </w:r>
          </w:p>
        </w:tc>
        <w:tc>
          <w:tcPr>
            <w:tcW w:w="2268" w:type="dxa"/>
            <w:gridSpan w:val="2"/>
            <w:tcBorders>
              <w:top w:val="single" w:sz="4" w:space="0" w:color="auto"/>
              <w:left w:val="single" w:sz="4" w:space="0" w:color="auto"/>
              <w:bottom w:val="single" w:sz="4" w:space="0" w:color="auto"/>
              <w:right w:val="single" w:sz="4" w:space="0" w:color="auto"/>
            </w:tcBorders>
            <w:hideMark/>
          </w:tcPr>
          <w:p w14:paraId="4F09ED52"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Штрафні санкції:</w:t>
            </w:r>
          </w:p>
        </w:tc>
        <w:tc>
          <w:tcPr>
            <w:tcW w:w="2052" w:type="dxa"/>
            <w:gridSpan w:val="3"/>
            <w:tcBorders>
              <w:top w:val="single" w:sz="4" w:space="0" w:color="auto"/>
              <w:left w:val="single" w:sz="4" w:space="0" w:color="auto"/>
              <w:bottom w:val="single" w:sz="4" w:space="0" w:color="auto"/>
              <w:right w:val="single" w:sz="4" w:space="0" w:color="auto"/>
            </w:tcBorders>
            <w:hideMark/>
          </w:tcPr>
          <w:p w14:paraId="4AE23283"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Згідно умов договору</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62B8AF9E"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7C5345" w:rsidRPr="00941C3A" w14:paraId="5370A4FE" w14:textId="77777777" w:rsidTr="0084409E">
        <w:trPr>
          <w:trHeight w:val="420"/>
        </w:trPr>
        <w:tc>
          <w:tcPr>
            <w:tcW w:w="569" w:type="dxa"/>
            <w:tcBorders>
              <w:top w:val="single" w:sz="4" w:space="0" w:color="auto"/>
              <w:left w:val="single" w:sz="4" w:space="0" w:color="auto"/>
              <w:bottom w:val="single" w:sz="4" w:space="0" w:color="auto"/>
              <w:right w:val="single" w:sz="4" w:space="0" w:color="auto"/>
            </w:tcBorders>
            <w:noWrap/>
            <w:hideMark/>
          </w:tcPr>
          <w:p w14:paraId="536AE75F"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6</w:t>
            </w:r>
          </w:p>
        </w:tc>
        <w:tc>
          <w:tcPr>
            <w:tcW w:w="2268" w:type="dxa"/>
            <w:gridSpan w:val="2"/>
            <w:tcBorders>
              <w:top w:val="single" w:sz="4" w:space="0" w:color="auto"/>
              <w:left w:val="single" w:sz="4" w:space="0" w:color="auto"/>
              <w:bottom w:val="single" w:sz="4" w:space="0" w:color="auto"/>
              <w:right w:val="single" w:sz="4" w:space="0" w:color="auto"/>
            </w:tcBorders>
            <w:hideMark/>
          </w:tcPr>
          <w:p w14:paraId="473B0253"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Умови надання послуг</w:t>
            </w:r>
          </w:p>
        </w:tc>
        <w:tc>
          <w:tcPr>
            <w:tcW w:w="2052" w:type="dxa"/>
            <w:gridSpan w:val="3"/>
            <w:tcBorders>
              <w:top w:val="single" w:sz="4" w:space="0" w:color="auto"/>
              <w:left w:val="single" w:sz="4" w:space="0" w:color="auto"/>
              <w:bottom w:val="single" w:sz="4" w:space="0" w:color="auto"/>
              <w:right w:val="single" w:sz="4" w:space="0" w:color="auto"/>
            </w:tcBorders>
            <w:hideMark/>
          </w:tcPr>
          <w:p w14:paraId="3DD509B0"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Згідно умов договору</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30E16F1E"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7C5345" w:rsidRPr="00941C3A" w14:paraId="1E4C3966" w14:textId="77777777" w:rsidTr="0084409E">
        <w:trPr>
          <w:trHeight w:val="563"/>
        </w:trPr>
        <w:tc>
          <w:tcPr>
            <w:tcW w:w="569" w:type="dxa"/>
            <w:tcBorders>
              <w:top w:val="single" w:sz="4" w:space="0" w:color="auto"/>
              <w:left w:val="single" w:sz="4" w:space="0" w:color="auto"/>
              <w:bottom w:val="single" w:sz="4" w:space="0" w:color="auto"/>
              <w:right w:val="single" w:sz="4" w:space="0" w:color="auto"/>
            </w:tcBorders>
            <w:noWrap/>
            <w:hideMark/>
          </w:tcPr>
          <w:p w14:paraId="23768EF9"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7</w:t>
            </w:r>
          </w:p>
        </w:tc>
        <w:tc>
          <w:tcPr>
            <w:tcW w:w="2268" w:type="dxa"/>
            <w:gridSpan w:val="2"/>
            <w:tcBorders>
              <w:top w:val="single" w:sz="4" w:space="0" w:color="auto"/>
              <w:left w:val="single" w:sz="4" w:space="0" w:color="auto"/>
              <w:bottom w:val="single" w:sz="4" w:space="0" w:color="auto"/>
              <w:right w:val="single" w:sz="4" w:space="0" w:color="auto"/>
            </w:tcBorders>
            <w:hideMark/>
          </w:tcPr>
          <w:p w14:paraId="1657B31D"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Дозволяється оплата ПДВ за проектом:</w:t>
            </w:r>
          </w:p>
        </w:tc>
        <w:tc>
          <w:tcPr>
            <w:tcW w:w="2052" w:type="dxa"/>
            <w:gridSpan w:val="3"/>
            <w:tcBorders>
              <w:top w:val="single" w:sz="4" w:space="0" w:color="auto"/>
              <w:left w:val="single" w:sz="4" w:space="0" w:color="auto"/>
              <w:bottom w:val="single" w:sz="4" w:space="0" w:color="auto"/>
              <w:right w:val="single" w:sz="4" w:space="0" w:color="auto"/>
            </w:tcBorders>
            <w:hideMark/>
          </w:tcPr>
          <w:p w14:paraId="3D7F0C0B"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4DFDD7CA"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r w:rsidR="007C5345" w:rsidRPr="00941C3A" w14:paraId="3095ABBC" w14:textId="77777777" w:rsidTr="0084409E">
        <w:trPr>
          <w:trHeight w:val="765"/>
        </w:trPr>
        <w:tc>
          <w:tcPr>
            <w:tcW w:w="569" w:type="dxa"/>
            <w:tcBorders>
              <w:top w:val="single" w:sz="4" w:space="0" w:color="auto"/>
              <w:left w:val="single" w:sz="4" w:space="0" w:color="auto"/>
              <w:bottom w:val="single" w:sz="4" w:space="0" w:color="auto"/>
              <w:right w:val="single" w:sz="4" w:space="0" w:color="auto"/>
            </w:tcBorders>
            <w:noWrap/>
            <w:hideMark/>
          </w:tcPr>
          <w:p w14:paraId="6D42CFCD"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8</w:t>
            </w:r>
          </w:p>
        </w:tc>
        <w:tc>
          <w:tcPr>
            <w:tcW w:w="2268" w:type="dxa"/>
            <w:gridSpan w:val="2"/>
            <w:tcBorders>
              <w:top w:val="single" w:sz="4" w:space="0" w:color="auto"/>
              <w:left w:val="single" w:sz="4" w:space="0" w:color="auto"/>
              <w:bottom w:val="single" w:sz="4" w:space="0" w:color="auto"/>
              <w:right w:val="single" w:sz="4" w:space="0" w:color="auto"/>
            </w:tcBorders>
            <w:hideMark/>
          </w:tcPr>
          <w:p w14:paraId="372ACBD5" w14:textId="77777777" w:rsidR="007C5345" w:rsidRPr="00941C3A" w:rsidRDefault="007C5345" w:rsidP="0084409E">
            <w:pPr>
              <w:spacing w:after="0" w:line="240" w:lineRule="auto"/>
              <w:rPr>
                <w:rFonts w:ascii="Times New Roman" w:hAnsi="Times New Roman"/>
                <w:b/>
                <w:bCs/>
                <w:sz w:val="20"/>
                <w:szCs w:val="20"/>
                <w:lang w:eastAsia="ru-RU"/>
              </w:rPr>
            </w:pPr>
            <w:r w:rsidRPr="00941C3A">
              <w:rPr>
                <w:rFonts w:ascii="Times New Roman" w:hAnsi="Times New Roman"/>
                <w:b/>
                <w:bCs/>
                <w:sz w:val="20"/>
                <w:szCs w:val="20"/>
                <w:lang w:eastAsia="ru-RU"/>
              </w:rPr>
              <w:t>Фіксована вартість товару, робіт або послуг:</w:t>
            </w:r>
          </w:p>
        </w:tc>
        <w:tc>
          <w:tcPr>
            <w:tcW w:w="2052" w:type="dxa"/>
            <w:gridSpan w:val="3"/>
            <w:tcBorders>
              <w:top w:val="single" w:sz="4" w:space="0" w:color="auto"/>
              <w:left w:val="single" w:sz="4" w:space="0" w:color="auto"/>
              <w:bottom w:val="single" w:sz="4" w:space="0" w:color="auto"/>
              <w:right w:val="single" w:sz="4" w:space="0" w:color="auto"/>
            </w:tcBorders>
            <w:hideMark/>
          </w:tcPr>
          <w:p w14:paraId="7FDA74A1" w14:textId="77777777" w:rsidR="007C5345" w:rsidRPr="00941C3A" w:rsidRDefault="007C5345" w:rsidP="0084409E">
            <w:pPr>
              <w:spacing w:after="0" w:line="240" w:lineRule="auto"/>
              <w:rPr>
                <w:rFonts w:ascii="Times New Roman" w:hAnsi="Times New Roman"/>
                <w:sz w:val="20"/>
                <w:szCs w:val="20"/>
                <w:lang w:eastAsia="ru-RU"/>
              </w:rPr>
            </w:pPr>
            <w:r w:rsidRPr="00941C3A">
              <w:rPr>
                <w:rFonts w:ascii="Times New Roman" w:hAnsi="Times New Roman"/>
                <w:sz w:val="20"/>
                <w:szCs w:val="20"/>
                <w:lang w:eastAsia="ru-RU"/>
              </w:rPr>
              <w:t>Вартість товару, робіт або послуг не може бути змінена протягом строку дії договору</w:t>
            </w:r>
          </w:p>
        </w:tc>
        <w:tc>
          <w:tcPr>
            <w:tcW w:w="5460" w:type="dxa"/>
            <w:gridSpan w:val="3"/>
            <w:tcBorders>
              <w:top w:val="single" w:sz="4" w:space="0" w:color="auto"/>
              <w:left w:val="single" w:sz="4" w:space="0" w:color="auto"/>
              <w:bottom w:val="single" w:sz="4" w:space="0" w:color="auto"/>
              <w:right w:val="single" w:sz="4" w:space="0" w:color="auto"/>
            </w:tcBorders>
            <w:shd w:val="clear" w:color="auto" w:fill="FFFF00"/>
            <w:noWrap/>
            <w:hideMark/>
          </w:tcPr>
          <w:p w14:paraId="7AB944EA" w14:textId="77777777" w:rsidR="007C5345" w:rsidRPr="00941C3A" w:rsidRDefault="007C5345" w:rsidP="0084409E">
            <w:pPr>
              <w:spacing w:after="0" w:line="240" w:lineRule="auto"/>
              <w:jc w:val="center"/>
              <w:rPr>
                <w:rFonts w:ascii="Times New Roman" w:hAnsi="Times New Roman"/>
                <w:sz w:val="20"/>
                <w:szCs w:val="20"/>
                <w:lang w:eastAsia="ru-RU"/>
              </w:rPr>
            </w:pPr>
            <w:r w:rsidRPr="00941C3A">
              <w:rPr>
                <w:rFonts w:ascii="Times New Roman" w:hAnsi="Times New Roman"/>
                <w:sz w:val="20"/>
                <w:szCs w:val="20"/>
                <w:lang w:eastAsia="ru-RU"/>
              </w:rPr>
              <w:t> </w:t>
            </w:r>
          </w:p>
        </w:tc>
      </w:tr>
    </w:tbl>
    <w:tbl>
      <w:tblPr>
        <w:tblStyle w:val="af1"/>
        <w:tblW w:w="10349" w:type="dxa"/>
        <w:tblInd w:w="-431" w:type="dxa"/>
        <w:tblLook w:val="04A0" w:firstRow="1" w:lastRow="0" w:firstColumn="1" w:lastColumn="0" w:noHBand="0" w:noVBand="1"/>
      </w:tblPr>
      <w:tblGrid>
        <w:gridCol w:w="852"/>
        <w:gridCol w:w="4536"/>
        <w:gridCol w:w="4961"/>
      </w:tblGrid>
      <w:tr w:rsidR="006465E6" w14:paraId="5EC8CBCD" w14:textId="77777777" w:rsidTr="006465E6">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536"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14:paraId="39E890D5"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6465E6">
        <w:tc>
          <w:tcPr>
            <w:tcW w:w="852"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961"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t>* Учаснику необхідно заповнити клітинки, що виділено жовтим кольором.</w:t>
      </w: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34515867"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3B9DCE62"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5B95E33"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1E72D3E8"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коду </w:t>
      </w:r>
      <w:r w:rsidR="0044258A" w:rsidRPr="00BB1B60">
        <w:rPr>
          <w:rStyle w:val="fontstyle01"/>
          <w:rFonts w:ascii="Times New Roman" w:hAnsi="Times New Roman" w:cs="Times New Roman"/>
        </w:rPr>
        <w:t xml:space="preserve">ДК 021:2015 - 72210000-0 - Послуги з розробки пакетів програмного забезпечення (Послуги з технічної підтримки </w:t>
      </w:r>
      <w:r w:rsidR="0044258A" w:rsidRPr="00BB1B60">
        <w:rPr>
          <w:rFonts w:ascii="Times New Roman" w:hAnsi="Times New Roman" w:cs="Times New Roman"/>
          <w:color w:val="000000"/>
          <w:sz w:val="24"/>
          <w:szCs w:val="24"/>
          <w:shd w:val="clear" w:color="auto" w:fill="FFFFFF"/>
        </w:rPr>
        <w:t>інформаційно-аналітичної системи "Менеджмент послуг в сфері протидії соціально небезпечним захворюванням</w:t>
      </w:r>
      <w:r w:rsidR="0044258A" w:rsidRPr="00BB1B60">
        <w:rPr>
          <w:rFonts w:ascii="Times New Roman" w:hAnsi="Times New Roman" w:cs="Times New Roman"/>
          <w:color w:val="000000"/>
          <w:sz w:val="24"/>
          <w:szCs w:val="24"/>
        </w:rPr>
        <w:t>")</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384635">
      <w:pPr>
        <w:spacing w:after="0" w:line="240" w:lineRule="auto"/>
        <w:ind w:left="-284"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0C06E883"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64E9C94E" w14:textId="77777777" w:rsidR="00384635" w:rsidRDefault="00384635" w:rsidP="006465E6">
      <w:pPr>
        <w:spacing w:after="0" w:line="240" w:lineRule="auto"/>
        <w:ind w:left="-284" w:right="-142" w:firstLine="568"/>
        <w:jc w:val="both"/>
        <w:rPr>
          <w:rFonts w:ascii="Times New Roman" w:hAnsi="Times New Roman"/>
          <w:color w:val="000000"/>
          <w:sz w:val="24"/>
          <w:szCs w:val="24"/>
        </w:rPr>
      </w:pPr>
    </w:p>
    <w:p w14:paraId="087F5702" w14:textId="77777777" w:rsidR="006465E6" w:rsidRDefault="006465E6" w:rsidP="006465E6">
      <w:pPr>
        <w:suppressAutoHyphens/>
        <w:spacing w:after="0" w:line="240" w:lineRule="auto"/>
        <w:ind w:left="-284" w:right="-426" w:firstLine="568"/>
        <w:jc w:val="both"/>
        <w:rPr>
          <w:rFonts w:ascii="Times New Roman" w:hAnsi="Times New Roman"/>
          <w:sz w:val="24"/>
          <w:szCs w:val="24"/>
        </w:rPr>
      </w:pP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5A847C7A"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2AD53C73"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495" w:type="dxa"/>
        <w:tblInd w:w="-147" w:type="dxa"/>
        <w:tblLayout w:type="fixed"/>
        <w:tblLook w:val="04A0" w:firstRow="1" w:lastRow="0" w:firstColumn="1" w:lastColumn="0" w:noHBand="0" w:noVBand="1"/>
      </w:tblPr>
      <w:tblGrid>
        <w:gridCol w:w="4858"/>
        <w:gridCol w:w="2517"/>
        <w:gridCol w:w="2120"/>
      </w:tblGrid>
      <w:tr w:rsidR="006465E6" w14:paraId="1055B08B" w14:textId="77777777" w:rsidTr="006465E6">
        <w:tc>
          <w:tcPr>
            <w:tcW w:w="4859" w:type="dxa"/>
          </w:tcPr>
          <w:p w14:paraId="3AD7AAE3"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p>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18" w:type="dxa"/>
          </w:tcPr>
          <w:p w14:paraId="595E8743"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p>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1" w:type="dxa"/>
          </w:tcPr>
          <w:p w14:paraId="08A08C8C"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p>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22509CF8" w14:textId="77777777" w:rsidR="0074334B" w:rsidRDefault="0074334B" w:rsidP="00F81B47">
      <w:pPr>
        <w:tabs>
          <w:tab w:val="right" w:pos="9356"/>
        </w:tabs>
        <w:suppressAutoHyphens/>
        <w:spacing w:after="0" w:line="240" w:lineRule="auto"/>
        <w:ind w:firstLine="709"/>
        <w:jc w:val="both"/>
        <w:rPr>
          <w:rFonts w:ascii="Times New Roman" w:eastAsia="Times New Roman" w:hAnsi="Times New Roman" w:cs="Times New Roman"/>
          <w:sz w:val="24"/>
          <w:szCs w:val="24"/>
        </w:rPr>
        <w:sectPr w:rsidR="0074334B" w:rsidSect="0074334B">
          <w:type w:val="nextColumn"/>
          <w:pgSz w:w="11906" w:h="16838"/>
          <w:pgMar w:top="567" w:right="851" w:bottom="567" w:left="1418" w:header="709" w:footer="709" w:gutter="0"/>
          <w:pgNumType w:start="1"/>
          <w:cols w:space="720"/>
        </w:sectPr>
      </w:pPr>
      <w:bookmarkStart w:id="8" w:name="_Hlk159336211"/>
      <w:bookmarkStart w:id="9" w:name="_Hlk129082739"/>
    </w:p>
    <w:bookmarkEnd w:id="8"/>
    <w:p w14:paraId="4EDBAD55" w14:textId="4495DD72" w:rsidR="00B625E8" w:rsidRDefault="00B625E8" w:rsidP="008873D2">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7738BB89" w14:textId="09A28D8B" w:rsidR="00B625E8" w:rsidRPr="00CF69F3" w:rsidRDefault="00B625E8" w:rsidP="007C5345">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10" w:name="_Hlk158632907"/>
      <w:r w:rsidRPr="00CF69F3">
        <w:rPr>
          <w:rFonts w:ascii="Times New Roman" w:hAnsi="Times New Roman" w:cs="Times New Roman"/>
          <w:b/>
          <w:bCs/>
          <w:color w:val="000000"/>
          <w:sz w:val="24"/>
          <w:szCs w:val="24"/>
          <w:lang w:eastAsia="ru-RU"/>
        </w:rPr>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1BF10FBA" w14:textId="77777777" w:rsidR="00DB07FC" w:rsidRPr="00BE569B" w:rsidRDefault="00DB07FC" w:rsidP="00DB07FC">
      <w:pPr>
        <w:spacing w:after="0" w:line="240" w:lineRule="auto"/>
        <w:jc w:val="center"/>
        <w:rPr>
          <w:rFonts w:ascii="Times New Roman" w:eastAsia="Times New Roman" w:hAnsi="Times New Roman" w:cs="Times New Roman"/>
          <w:b/>
          <w:sz w:val="24"/>
          <w:szCs w:val="24"/>
          <w:lang w:eastAsia="ar-SA"/>
        </w:rPr>
      </w:pPr>
    </w:p>
    <w:p w14:paraId="1BA91B33" w14:textId="77777777" w:rsidR="00DC38FD" w:rsidRPr="00BE569B" w:rsidRDefault="00DC38FD" w:rsidP="00DC38FD">
      <w:pPr>
        <w:spacing w:after="0" w:line="240" w:lineRule="auto"/>
        <w:jc w:val="center"/>
        <w:rPr>
          <w:rFonts w:ascii="Times New Roman" w:eastAsia="Times New Roman" w:hAnsi="Times New Roman" w:cs="Times New Roman"/>
          <w:b/>
          <w:sz w:val="24"/>
          <w:szCs w:val="24"/>
          <w:lang w:eastAsia="ar-SA"/>
        </w:rPr>
      </w:pPr>
    </w:p>
    <w:p w14:paraId="4185249B" w14:textId="77777777" w:rsidR="00DC38FD" w:rsidRPr="00BE569B" w:rsidRDefault="00DC38FD" w:rsidP="00DC38FD">
      <w:pPr>
        <w:spacing w:after="0" w:line="240" w:lineRule="auto"/>
        <w:jc w:val="center"/>
        <w:rPr>
          <w:rFonts w:ascii="Times New Roman" w:eastAsia="Times New Roman" w:hAnsi="Times New Roman" w:cs="Times New Roman"/>
          <w:b/>
          <w:sz w:val="24"/>
          <w:szCs w:val="24"/>
          <w:lang w:eastAsia="ar-SA"/>
        </w:rPr>
      </w:pPr>
      <w:r w:rsidRPr="00BE569B">
        <w:rPr>
          <w:rFonts w:ascii="Times New Roman" w:eastAsia="Times New Roman" w:hAnsi="Times New Roman" w:cs="Times New Roman"/>
          <w:b/>
          <w:sz w:val="24"/>
          <w:szCs w:val="24"/>
          <w:lang w:eastAsia="ar-SA"/>
        </w:rPr>
        <w:t xml:space="preserve">ДОГОВІР ПРО </w:t>
      </w:r>
    </w:p>
    <w:p w14:paraId="2BDA272D" w14:textId="77777777" w:rsidR="00DC38FD" w:rsidRPr="00BE569B" w:rsidRDefault="00DC38FD" w:rsidP="00DC38FD">
      <w:pPr>
        <w:suppressAutoHyphens/>
        <w:spacing w:after="0" w:line="240" w:lineRule="auto"/>
        <w:jc w:val="center"/>
        <w:rPr>
          <w:rFonts w:ascii="Times New Roman" w:eastAsia="Times New Roman" w:hAnsi="Times New Roman" w:cs="Times New Roman"/>
          <w:b/>
          <w:sz w:val="24"/>
          <w:szCs w:val="24"/>
          <w:lang w:eastAsia="ar-SA"/>
        </w:rPr>
      </w:pPr>
      <w:r w:rsidRPr="00BE569B">
        <w:rPr>
          <w:rFonts w:ascii="Times New Roman" w:eastAsia="Times New Roman" w:hAnsi="Times New Roman" w:cs="Times New Roman"/>
          <w:b/>
          <w:bCs/>
          <w:sz w:val="24"/>
          <w:szCs w:val="24"/>
          <w:lang w:eastAsia="ar-SA"/>
        </w:rPr>
        <w:t xml:space="preserve">НАДАННЯ ПОСЛУГ № ____ </w:t>
      </w:r>
    </w:p>
    <w:p w14:paraId="6B1DAD28" w14:textId="77777777" w:rsidR="00DC38FD" w:rsidRPr="00BE569B" w:rsidRDefault="00DC38FD" w:rsidP="00DC38FD">
      <w:pPr>
        <w:spacing w:after="0" w:line="240" w:lineRule="auto"/>
        <w:jc w:val="center"/>
        <w:rPr>
          <w:rFonts w:ascii="Times New Roman" w:eastAsia="Times New Roman" w:hAnsi="Times New Roman" w:cs="Times New Roman"/>
          <w:b/>
          <w:bCs/>
          <w:sz w:val="24"/>
          <w:szCs w:val="24"/>
          <w:lang w:eastAsia="ar-SA"/>
        </w:rPr>
      </w:pPr>
    </w:p>
    <w:p w14:paraId="6C88C021" w14:textId="77777777" w:rsidR="00DC38FD" w:rsidRPr="00BE569B" w:rsidRDefault="00DC38FD" w:rsidP="00DC38FD">
      <w:pPr>
        <w:tabs>
          <w:tab w:val="left" w:pos="992"/>
        </w:tabs>
        <w:suppressAutoHyphens/>
        <w:spacing w:after="0" w:line="240" w:lineRule="auto"/>
        <w:ind w:firstLine="709"/>
        <w:jc w:val="center"/>
        <w:rPr>
          <w:rFonts w:ascii="Times New Roman" w:eastAsia="Times New Roman" w:hAnsi="Times New Roman" w:cs="Times New Roman"/>
          <w:b/>
          <w:sz w:val="24"/>
          <w:szCs w:val="24"/>
          <w:lang w:eastAsia="ar-SA"/>
        </w:rPr>
      </w:pPr>
    </w:p>
    <w:p w14:paraId="553FA1B5" w14:textId="77777777" w:rsidR="00DC38FD" w:rsidRPr="00BE569B" w:rsidRDefault="00DC38FD" w:rsidP="00DC38FD">
      <w:pPr>
        <w:tabs>
          <w:tab w:val="left" w:pos="992"/>
        </w:tabs>
        <w:suppressAutoHyphens/>
        <w:spacing w:after="0" w:line="240" w:lineRule="auto"/>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м. Київ</w:t>
      </w:r>
      <w:r w:rsidRPr="00BE569B">
        <w:tab/>
      </w:r>
      <w:r w:rsidRPr="00BE569B">
        <w:tab/>
      </w:r>
      <w:r w:rsidRPr="00BE569B">
        <w:tab/>
      </w:r>
      <w:r w:rsidRPr="00BE569B">
        <w:tab/>
      </w:r>
      <w:r w:rsidRPr="00BE569B">
        <w:rPr>
          <w:rFonts w:ascii="Times New Roman" w:eastAsia="Times New Roman" w:hAnsi="Times New Roman" w:cs="Times New Roman"/>
          <w:sz w:val="24"/>
          <w:szCs w:val="24"/>
          <w:lang w:eastAsia="ar-SA"/>
        </w:rPr>
        <w:t xml:space="preserve">                   </w:t>
      </w:r>
      <w:r w:rsidRPr="00BE569B">
        <w:tab/>
      </w:r>
      <w:r w:rsidRPr="00BE569B">
        <w:rPr>
          <w:rFonts w:ascii="Times New Roman" w:eastAsia="Times New Roman" w:hAnsi="Times New Roman" w:cs="Times New Roman"/>
          <w:sz w:val="24"/>
          <w:szCs w:val="24"/>
          <w:lang w:eastAsia="ar-SA"/>
        </w:rPr>
        <w:t>                                             «___» ________ 2025 року</w:t>
      </w:r>
    </w:p>
    <w:p w14:paraId="052B7001" w14:textId="77777777" w:rsidR="00DC38FD" w:rsidRPr="00BE569B" w:rsidRDefault="00DC38FD" w:rsidP="00DC38FD">
      <w:pPr>
        <w:tabs>
          <w:tab w:val="left" w:pos="992"/>
        </w:tabs>
        <w:suppressAutoHyphens/>
        <w:spacing w:after="0" w:line="240" w:lineRule="auto"/>
        <w:ind w:firstLine="709"/>
        <w:jc w:val="both"/>
        <w:rPr>
          <w:rFonts w:ascii="Times New Roman" w:eastAsia="Times New Roman" w:hAnsi="Times New Roman" w:cs="Times New Roman"/>
          <w:b/>
          <w:sz w:val="24"/>
          <w:szCs w:val="24"/>
          <w:lang w:eastAsia="ar-SA"/>
        </w:rPr>
      </w:pPr>
    </w:p>
    <w:p w14:paraId="6E748245" w14:textId="77777777" w:rsidR="00DC38FD" w:rsidRPr="00BE569B" w:rsidRDefault="00DC38FD" w:rsidP="00DC38FD">
      <w:pPr>
        <w:suppressAutoHyphens/>
        <w:snapToGrid w:val="0"/>
        <w:spacing w:after="0" w:line="240" w:lineRule="auto"/>
        <w:ind w:right="-2" w:firstLine="567"/>
        <w:jc w:val="both"/>
        <w:rPr>
          <w:rFonts w:ascii="Times New Roman" w:eastAsia="Times New Roman" w:hAnsi="Times New Roman" w:cs="Times New Roman"/>
          <w:kern w:val="2"/>
          <w:sz w:val="24"/>
          <w:szCs w:val="24"/>
          <w:lang w:eastAsia="ru-RU"/>
        </w:rPr>
      </w:pPr>
      <w:r w:rsidRPr="00BE569B">
        <w:rPr>
          <w:rFonts w:ascii="Times New Roman" w:eastAsia="Times New Roman" w:hAnsi="Times New Roman" w:cs="Times New Roman"/>
          <w:b/>
          <w:sz w:val="24"/>
          <w:szCs w:val="24"/>
          <w:lang w:eastAsia="ar-SA"/>
        </w:rPr>
        <w:t xml:space="preserve">Державна установа «Центр громадського здоров’я Міністерства охорони здоров’я України» </w:t>
      </w:r>
      <w:r w:rsidRPr="00BE569B">
        <w:rPr>
          <w:rFonts w:ascii="Times New Roman" w:eastAsia="Times New Roman" w:hAnsi="Times New Roman" w:cs="Times New Roman"/>
          <w:sz w:val="24"/>
          <w:szCs w:val="24"/>
          <w:lang w:eastAsia="ar-SA"/>
        </w:rPr>
        <w:t>(</w:t>
      </w:r>
      <w:r w:rsidRPr="00BE569B">
        <w:rPr>
          <w:rFonts w:ascii="Times New Roman" w:eastAsia="Times New Roman" w:hAnsi="Times New Roman" w:cs="Times New Roman"/>
          <w:kern w:val="2"/>
          <w:sz w:val="24"/>
          <w:szCs w:val="24"/>
          <w:lang w:eastAsia="ru-RU"/>
        </w:rPr>
        <w:t>далі – Замовник)</w:t>
      </w:r>
      <w:r w:rsidRPr="00BE569B">
        <w:rPr>
          <w:rFonts w:ascii="Times New Roman" w:eastAsia="Times New Roman" w:hAnsi="Times New Roman" w:cs="Times New Roman"/>
          <w:sz w:val="24"/>
          <w:szCs w:val="24"/>
          <w:lang w:eastAsia="ar-SA"/>
        </w:rPr>
        <w:t xml:space="preserve">, </w:t>
      </w:r>
      <w:r w:rsidRPr="00BE569B">
        <w:rPr>
          <w:rFonts w:ascii="Times New Roman" w:eastAsia="Times New Roman" w:hAnsi="Times New Roman" w:cs="Times New Roman"/>
          <w:sz w:val="24"/>
          <w:szCs w:val="24"/>
          <w:lang w:eastAsia="ru-RU"/>
        </w:rPr>
        <w:t>в особі ___________________, який (ка) діє на підставі  ___________, з однієї сторони</w:t>
      </w:r>
      <w:r w:rsidRPr="00BE569B">
        <w:rPr>
          <w:rFonts w:ascii="Times New Roman" w:eastAsia="Times New Roman" w:hAnsi="Times New Roman" w:cs="Times New Roman"/>
          <w:kern w:val="2"/>
          <w:sz w:val="24"/>
          <w:szCs w:val="24"/>
          <w:lang w:eastAsia="ru-RU"/>
        </w:rPr>
        <w:t xml:space="preserve">, та </w:t>
      </w:r>
    </w:p>
    <w:p w14:paraId="06B67BD8" w14:textId="77777777" w:rsidR="00DC38FD" w:rsidRPr="00BE569B" w:rsidRDefault="00DC38FD" w:rsidP="00DC38FD">
      <w:pPr>
        <w:suppressAutoHyphens/>
        <w:snapToGrid w:val="0"/>
        <w:spacing w:after="0" w:line="240" w:lineRule="auto"/>
        <w:ind w:right="-2" w:firstLine="567"/>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b/>
          <w:bCs/>
          <w:kern w:val="2"/>
          <w:sz w:val="24"/>
          <w:szCs w:val="24"/>
          <w:lang w:eastAsia="ru-RU"/>
        </w:rPr>
        <w:t>____________________</w:t>
      </w:r>
      <w:r w:rsidRPr="00BE569B">
        <w:rPr>
          <w:rFonts w:ascii="Times New Roman" w:eastAsia="Times New Roman" w:hAnsi="Times New Roman" w:cs="Times New Roman"/>
          <w:kern w:val="2"/>
          <w:sz w:val="24"/>
          <w:szCs w:val="24"/>
          <w:lang w:eastAsia="ru-RU"/>
        </w:rPr>
        <w:t xml:space="preserve"> </w:t>
      </w:r>
      <w:r w:rsidRPr="00BE569B">
        <w:rPr>
          <w:rFonts w:ascii="Times New Roman" w:eastAsia="Times New Roman" w:hAnsi="Times New Roman" w:cs="Times New Roman"/>
          <w:sz w:val="24"/>
          <w:szCs w:val="24"/>
          <w:lang w:eastAsia="ar-SA"/>
        </w:rPr>
        <w:t>(далі – Виконавець)</w:t>
      </w:r>
      <w:r w:rsidRPr="00BE569B">
        <w:rPr>
          <w:rFonts w:ascii="Times New Roman" w:eastAsia="Times New Roman" w:hAnsi="Times New Roman" w:cs="Times New Roman"/>
          <w:spacing w:val="10"/>
          <w:kern w:val="2"/>
          <w:sz w:val="24"/>
          <w:szCs w:val="24"/>
          <w:lang w:eastAsia="ru-RU"/>
        </w:rPr>
        <w:t xml:space="preserve">, в </w:t>
      </w:r>
      <w:r w:rsidRPr="00BE569B">
        <w:rPr>
          <w:rFonts w:ascii="Times New Roman" w:eastAsia="Times New Roman" w:hAnsi="Times New Roman" w:cs="Times New Roman"/>
          <w:sz w:val="24"/>
          <w:szCs w:val="24"/>
          <w:lang w:eastAsia="ru-RU"/>
        </w:rPr>
        <w:t>особі  ___________________________</w:t>
      </w:r>
      <w:r w:rsidRPr="00BE569B">
        <w:rPr>
          <w:rFonts w:ascii="Times New Roman" w:eastAsia="Times New Roman" w:hAnsi="Times New Roman" w:cs="Times New Roman"/>
          <w:spacing w:val="10"/>
          <w:kern w:val="2"/>
          <w:sz w:val="24"/>
          <w:szCs w:val="24"/>
          <w:lang w:eastAsia="ru-RU"/>
        </w:rPr>
        <w:t xml:space="preserve">, </w:t>
      </w:r>
      <w:r w:rsidRPr="00BE569B">
        <w:rPr>
          <w:rFonts w:ascii="Times New Roman" w:eastAsia="Times New Roman" w:hAnsi="Times New Roman" w:cs="Times New Roman"/>
          <w:sz w:val="24"/>
          <w:szCs w:val="24"/>
          <w:lang w:eastAsia="ru-RU"/>
        </w:rPr>
        <w:t>який (ка) діє на підставі</w:t>
      </w:r>
      <w:r w:rsidRPr="00BE569B">
        <w:rPr>
          <w:rFonts w:ascii="Times New Roman" w:eastAsia="Times New Roman" w:hAnsi="Times New Roman" w:cs="Times New Roman"/>
          <w:spacing w:val="10"/>
          <w:kern w:val="2"/>
          <w:sz w:val="24"/>
          <w:szCs w:val="24"/>
          <w:lang w:eastAsia="ru-RU"/>
        </w:rPr>
        <w:t xml:space="preserve"> _____________</w:t>
      </w:r>
      <w:r w:rsidRPr="00BE569B">
        <w:rPr>
          <w:rFonts w:ascii="Times New Roman" w:eastAsia="Times New Roman" w:hAnsi="Times New Roman" w:cs="Times New Roman"/>
          <w:sz w:val="24"/>
          <w:szCs w:val="24"/>
          <w:lang w:eastAsia="ar-SA"/>
        </w:rPr>
        <w:t>, з другої сторони</w:t>
      </w:r>
      <w:r w:rsidRPr="00BE569B">
        <w:rPr>
          <w:rFonts w:ascii="Times New Roman" w:eastAsia="Times New Roman" w:hAnsi="Times New Roman" w:cs="Times New Roman"/>
          <w:sz w:val="24"/>
          <w:szCs w:val="24"/>
          <w:lang w:eastAsia="ru-RU"/>
        </w:rPr>
        <w:t>, які в подальшому при спільному згадуванні по тексту разом іменуються Сторони, а кожна окремо – Сторона,</w:t>
      </w:r>
      <w:r w:rsidRPr="00BE569B">
        <w:rPr>
          <w:rFonts w:ascii="Times New Roman" w:eastAsia="Times New Roman" w:hAnsi="Times New Roman" w:cs="Times New Roman"/>
          <w:b/>
          <w:bCs/>
          <w:sz w:val="24"/>
          <w:szCs w:val="24"/>
          <w:lang w:eastAsia="ru-RU"/>
        </w:rPr>
        <w:t xml:space="preserve"> </w:t>
      </w:r>
      <w:r w:rsidRPr="00BE569B">
        <w:rPr>
          <w:rFonts w:ascii="Times New Roman" w:eastAsia="Times New Roman" w:hAnsi="Times New Roman" w:cs="Times New Roman"/>
          <w:sz w:val="24"/>
          <w:szCs w:val="24"/>
          <w:lang w:eastAsia="ru-RU"/>
        </w:rPr>
        <w:t>уклали цей Договір про надання послуг №________ від «___»_______2025 року (далі – Договір) про наступне:</w:t>
      </w:r>
    </w:p>
    <w:p w14:paraId="21B9BACD" w14:textId="77777777" w:rsidR="00DC38FD" w:rsidRPr="00BE569B" w:rsidRDefault="00DC38FD" w:rsidP="00DC38FD">
      <w:pPr>
        <w:tabs>
          <w:tab w:val="left" w:pos="0"/>
          <w:tab w:val="left" w:pos="1985"/>
        </w:tabs>
        <w:suppressAutoHyphens/>
        <w:snapToGrid w:val="0"/>
        <w:spacing w:after="0" w:line="240" w:lineRule="auto"/>
        <w:ind w:right="-2" w:hanging="567"/>
        <w:jc w:val="center"/>
        <w:rPr>
          <w:rFonts w:ascii="Times New Roman" w:eastAsia="Times New Roman" w:hAnsi="Times New Roman" w:cs="Times New Roman"/>
          <w:sz w:val="24"/>
          <w:szCs w:val="24"/>
          <w:lang w:eastAsia="ru-RU"/>
        </w:rPr>
      </w:pPr>
    </w:p>
    <w:p w14:paraId="6D402030" w14:textId="77777777" w:rsidR="00DC38FD" w:rsidRPr="00BE569B" w:rsidRDefault="00DC38FD" w:rsidP="00DC38FD">
      <w:pPr>
        <w:widowControl w:val="0"/>
        <w:numPr>
          <w:ilvl w:val="0"/>
          <w:numId w:val="12"/>
        </w:numPr>
        <w:suppressAutoHyphens/>
        <w:spacing w:after="0" w:line="240" w:lineRule="auto"/>
        <w:ind w:left="0" w:firstLine="0"/>
        <w:jc w:val="center"/>
        <w:rPr>
          <w:rFonts w:ascii="Times New Roman" w:eastAsia="Times New Roman" w:hAnsi="Times New Roman" w:cs="Times New Roman"/>
          <w:b/>
          <w:sz w:val="24"/>
          <w:szCs w:val="24"/>
          <w:lang w:eastAsia="ar-SA"/>
        </w:rPr>
      </w:pPr>
      <w:r w:rsidRPr="00BE569B">
        <w:rPr>
          <w:rFonts w:ascii="Times New Roman" w:eastAsia="Times New Roman" w:hAnsi="Times New Roman" w:cs="Times New Roman"/>
          <w:b/>
          <w:sz w:val="24"/>
          <w:szCs w:val="24"/>
          <w:lang w:eastAsia="ar-SA"/>
        </w:rPr>
        <w:t>ПРЕДМЕТ ДОГОВОРУ</w:t>
      </w:r>
    </w:p>
    <w:p w14:paraId="501FC9D9" w14:textId="77777777" w:rsidR="00DC38FD" w:rsidRPr="00BE569B" w:rsidRDefault="00DC38FD" w:rsidP="00DC38FD">
      <w:pPr>
        <w:pStyle w:val="aff"/>
        <w:numPr>
          <w:ilvl w:val="1"/>
          <w:numId w:val="12"/>
        </w:numPr>
        <w:tabs>
          <w:tab w:val="left" w:pos="993"/>
        </w:tabs>
        <w:spacing w:before="0" w:beforeAutospacing="0" w:after="0" w:afterAutospacing="0"/>
        <w:ind w:left="0" w:firstLine="567"/>
        <w:jc w:val="both"/>
        <w:rPr>
          <w:color w:val="000000"/>
        </w:rPr>
      </w:pPr>
      <w:r w:rsidRPr="00BE569B">
        <w:rPr>
          <w:color w:val="000000"/>
        </w:rPr>
        <w:t xml:space="preserve">Виконавець зобов'язується у строки, в порядку та на умовах, визначених цим Договором, надати Замовнику послуги згідно </w:t>
      </w:r>
      <w:bookmarkStart w:id="11" w:name="_Hlk66977886"/>
      <w:bookmarkStart w:id="12" w:name="_Hlk49876384"/>
      <w:r w:rsidRPr="00BE569B">
        <w:rPr>
          <w:color w:val="000000"/>
        </w:rPr>
        <w:t xml:space="preserve">коду </w:t>
      </w:r>
      <w:bookmarkEnd w:id="11"/>
      <w:bookmarkEnd w:id="12"/>
      <w:r w:rsidRPr="00BE569B">
        <w:rPr>
          <w:rStyle w:val="fontstyle01"/>
        </w:rPr>
        <w:t xml:space="preserve">ДК 021:2015 - 72210000-0 - Послуги з розробки пакетів програмного забезпечення (Послуги з технічної підтримки </w:t>
      </w:r>
      <w:r w:rsidRPr="00BE569B">
        <w:rPr>
          <w:color w:val="000000"/>
          <w:shd w:val="clear" w:color="auto" w:fill="FFFFFF"/>
        </w:rPr>
        <w:t>інформаційно-аналітичної системи «Менеджмент послуг в сфері протидії соціально небезпечним захворюванням</w:t>
      </w:r>
      <w:r w:rsidRPr="00BE569B">
        <w:rPr>
          <w:color w:val="000000"/>
        </w:rPr>
        <w:t>»)</w:t>
      </w:r>
      <w:r w:rsidRPr="00BE569B">
        <w:t xml:space="preserve"> </w:t>
      </w:r>
      <w:r w:rsidRPr="00BE569B">
        <w:rPr>
          <w:rStyle w:val="fontstyle01"/>
        </w:rPr>
        <w:t>(далі – Система) (далі – Послуги))</w:t>
      </w:r>
      <w:r w:rsidRPr="00BE569B">
        <w:rPr>
          <w:color w:val="000000"/>
        </w:rPr>
        <w:t xml:space="preserve"> у відповідності до Додатку № 1 «Технічна специфікація» до цього Договору, а Замовник зобов’язується прийняти і оплатити належним чином надані Послуги за цінами, що зазначені у Додатку № 2 «Специфікація» у порядку та строки, передбачені цим Договором.</w:t>
      </w:r>
    </w:p>
    <w:p w14:paraId="6E8F5FC6" w14:textId="45E56245" w:rsidR="00DC38FD" w:rsidRPr="00BE569B" w:rsidRDefault="00DC38FD" w:rsidP="00DC38FD">
      <w:pPr>
        <w:numPr>
          <w:ilvl w:val="1"/>
          <w:numId w:val="12"/>
        </w:numPr>
        <w:tabs>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BE569B">
        <w:rPr>
          <w:rFonts w:ascii="Times New Roman" w:eastAsia="Times New Roman" w:hAnsi="Times New Roman" w:cs="Times New Roman"/>
          <w:color w:val="000000" w:themeColor="text1"/>
          <w:sz w:val="24"/>
          <w:szCs w:val="24"/>
          <w:lang w:eastAsia="ru-RU"/>
        </w:rPr>
        <w:t xml:space="preserve">Строк надання Послуг: з дати укладення Договору до </w:t>
      </w:r>
      <w:r w:rsidR="00CE2CFB">
        <w:rPr>
          <w:rFonts w:ascii="Times New Roman" w:eastAsia="Times New Roman" w:hAnsi="Times New Roman" w:cs="Times New Roman"/>
          <w:color w:val="000000" w:themeColor="text1"/>
          <w:sz w:val="24"/>
          <w:szCs w:val="24"/>
          <w:lang w:eastAsia="ru-RU"/>
        </w:rPr>
        <w:t>26</w:t>
      </w:r>
      <w:r w:rsidRPr="00BE569B">
        <w:rPr>
          <w:rFonts w:ascii="Times New Roman" w:eastAsia="Times New Roman" w:hAnsi="Times New Roman" w:cs="Times New Roman"/>
          <w:color w:val="000000" w:themeColor="text1"/>
          <w:sz w:val="24"/>
          <w:szCs w:val="24"/>
          <w:lang w:eastAsia="ru-RU"/>
        </w:rPr>
        <w:t xml:space="preserve"> грудня 2025 року.</w:t>
      </w:r>
    </w:p>
    <w:p w14:paraId="0D5A15E2" w14:textId="77777777" w:rsidR="00DC38FD" w:rsidRPr="00BE569B" w:rsidRDefault="00DC38FD" w:rsidP="00DC38FD">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BE569B">
        <w:rPr>
          <w:rFonts w:ascii="Times New Roman" w:eastAsia="Times New Roman" w:hAnsi="Times New Roman" w:cs="Times New Roman"/>
          <w:color w:val="000000"/>
          <w:sz w:val="24"/>
          <w:szCs w:val="24"/>
          <w:lang w:eastAsia="ru-RU"/>
        </w:rPr>
        <w:t>Детальний опис, зміст та обсяг Послуг наведений у Додатку № 1 «Технічна специфікація» до цього Договору.</w:t>
      </w:r>
    </w:p>
    <w:p w14:paraId="540648C1" w14:textId="77777777" w:rsidR="00DC38FD" w:rsidRPr="00BE569B" w:rsidRDefault="00DC38FD" w:rsidP="00DC38FD">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BE569B">
        <w:rPr>
          <w:rFonts w:ascii="Times New Roman" w:eastAsia="Times New Roman" w:hAnsi="Times New Roman" w:cs="Times New Roman"/>
          <w:color w:val="000000"/>
          <w:sz w:val="24"/>
          <w:szCs w:val="24"/>
          <w:lang w:eastAsia="ru-RU"/>
        </w:rPr>
        <w:t>Місце надання Послуг: 04071, м. Київ, вул. Ярославська, 41.</w:t>
      </w:r>
    </w:p>
    <w:p w14:paraId="10220329" w14:textId="77777777" w:rsidR="00DC38FD" w:rsidRPr="00BE569B" w:rsidRDefault="00DC38FD" w:rsidP="00DC38FD">
      <w:pPr>
        <w:numPr>
          <w:ilvl w:val="1"/>
          <w:numId w:val="12"/>
        </w:numPr>
        <w:tabs>
          <w:tab w:val="left" w:pos="0"/>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BE569B">
        <w:rPr>
          <w:rFonts w:ascii="Times New Roman" w:eastAsia="Times New Roman" w:hAnsi="Times New Roman" w:cs="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03DFF6B8" w14:textId="77777777" w:rsidR="00DC38FD" w:rsidRPr="00BE569B" w:rsidRDefault="00DC38FD" w:rsidP="00DC38FD">
      <w:pPr>
        <w:pStyle w:val="af"/>
        <w:numPr>
          <w:ilvl w:val="1"/>
          <w:numId w:val="12"/>
        </w:numPr>
        <w:tabs>
          <w:tab w:val="left" w:pos="993"/>
          <w:tab w:val="left" w:pos="1276"/>
        </w:tabs>
        <w:ind w:left="0" w:firstLine="567"/>
        <w:jc w:val="both"/>
        <w:rPr>
          <w:color w:val="000000"/>
          <w:sz w:val="24"/>
          <w:szCs w:val="24"/>
        </w:rPr>
      </w:pPr>
      <w:r w:rsidRPr="00BE569B">
        <w:rPr>
          <w:color w:val="000000"/>
          <w:sz w:val="24"/>
          <w:szCs w:val="24"/>
        </w:rPr>
        <w:t>Цей Договір укладено з метою реалізації Замовником програми:</w:t>
      </w:r>
      <w:r w:rsidRPr="00BE569B">
        <w:rPr>
          <w:color w:val="000000" w:themeColor="text1"/>
          <w:sz w:val="24"/>
          <w:szCs w:val="24"/>
        </w:rPr>
        <w:t xml:space="preserve"> </w:t>
      </w:r>
      <w:r w:rsidRPr="00BE569B">
        <w:rPr>
          <w:color w:val="000000"/>
          <w:sz w:val="24"/>
          <w:szCs w:val="24"/>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p>
    <w:p w14:paraId="42089483" w14:textId="77777777" w:rsidR="00DC38FD" w:rsidRPr="00BE569B" w:rsidRDefault="00DC38FD" w:rsidP="00DC38FD">
      <w:pPr>
        <w:tabs>
          <w:tab w:val="left" w:pos="0"/>
          <w:tab w:val="left" w:pos="993"/>
          <w:tab w:val="left" w:pos="1134"/>
          <w:tab w:val="left" w:pos="1276"/>
        </w:tabs>
        <w:spacing w:after="0" w:line="240" w:lineRule="auto"/>
        <w:jc w:val="both"/>
        <w:rPr>
          <w:highlight w:val="yellow"/>
        </w:rPr>
      </w:pPr>
    </w:p>
    <w:p w14:paraId="5E362ABF" w14:textId="77777777" w:rsidR="00DC38FD" w:rsidRPr="00BE569B" w:rsidRDefault="00DC38FD" w:rsidP="00DC38FD">
      <w:pPr>
        <w:widowControl w:val="0"/>
        <w:numPr>
          <w:ilvl w:val="0"/>
          <w:numId w:val="12"/>
        </w:numPr>
        <w:suppressAutoHyphens/>
        <w:spacing w:after="0" w:line="240" w:lineRule="auto"/>
        <w:ind w:left="0" w:firstLine="0"/>
        <w:jc w:val="center"/>
        <w:rPr>
          <w:rFonts w:ascii="Times New Roman" w:eastAsia="Times New Roman" w:hAnsi="Times New Roman" w:cs="Times New Roman"/>
          <w:b/>
          <w:spacing w:val="-4"/>
          <w:sz w:val="24"/>
          <w:szCs w:val="24"/>
          <w:lang w:eastAsia="ru-RU"/>
        </w:rPr>
      </w:pPr>
      <w:r w:rsidRPr="00BE569B">
        <w:rPr>
          <w:rFonts w:ascii="Times New Roman" w:eastAsia="Times New Roman" w:hAnsi="Times New Roman" w:cs="Times New Roman"/>
          <w:b/>
          <w:spacing w:val="-4"/>
          <w:sz w:val="24"/>
          <w:szCs w:val="24"/>
          <w:lang w:eastAsia="ru-RU"/>
        </w:rPr>
        <w:t>ПОРЯДОК НАДАННЯ ПОСЛУГ ТА ЇХ ЯКІСТЬ</w:t>
      </w:r>
    </w:p>
    <w:p w14:paraId="5F12D453" w14:textId="77777777" w:rsidR="00DC38FD" w:rsidRPr="00BE569B" w:rsidRDefault="00DC38FD" w:rsidP="00DC38FD">
      <w:pPr>
        <w:tabs>
          <w:tab w:val="left" w:pos="993"/>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2.1. Послуги за цим Договором надаються Виконавцем </w:t>
      </w:r>
      <w:r w:rsidRPr="00BE569B">
        <w:rPr>
          <w:rFonts w:ascii="Times New Roman" w:hAnsi="Times New Roman"/>
          <w:color w:val="000000" w:themeColor="text1"/>
          <w:sz w:val="24"/>
          <w:szCs w:val="24"/>
        </w:rPr>
        <w:t>за запитами Замовника, в яких останній зазначає обсяг Послуг, що необхідно надати Виконавцю та пріоритет надання цих Послуг або строк їх надання.</w:t>
      </w:r>
    </w:p>
    <w:p w14:paraId="7068666A" w14:textId="77777777" w:rsidR="00DC38FD" w:rsidRPr="00BE569B" w:rsidRDefault="00DC38FD" w:rsidP="00DC38FD">
      <w:pPr>
        <w:tabs>
          <w:tab w:val="left" w:pos="993"/>
        </w:tabs>
        <w:spacing w:after="0" w:line="240" w:lineRule="auto"/>
        <w:ind w:firstLine="567"/>
        <w:jc w:val="both"/>
        <w:rPr>
          <w:rFonts w:ascii="Times New Roman" w:hAnsi="Times New Roman"/>
          <w:color w:val="000000" w:themeColor="text1"/>
          <w:sz w:val="24"/>
          <w:szCs w:val="24"/>
        </w:rPr>
      </w:pPr>
      <w:r w:rsidRPr="00BE569B">
        <w:rPr>
          <w:rFonts w:ascii="Times New Roman" w:hAnsi="Times New Roman"/>
          <w:color w:val="000000" w:themeColor="text1"/>
          <w:sz w:val="24"/>
          <w:szCs w:val="24"/>
        </w:rPr>
        <w:t>Запит про надання Послуг може бути направлений Замовником:</w:t>
      </w:r>
    </w:p>
    <w:p w14:paraId="702DF0C8" w14:textId="77777777" w:rsidR="00DC38FD" w:rsidRPr="00BE569B" w:rsidRDefault="00DC38FD" w:rsidP="00DC38FD">
      <w:pPr>
        <w:tabs>
          <w:tab w:val="left" w:pos="993"/>
        </w:tabs>
        <w:spacing w:after="0" w:line="240" w:lineRule="auto"/>
        <w:ind w:firstLine="567"/>
        <w:jc w:val="both"/>
        <w:rPr>
          <w:rFonts w:ascii="Times New Roman" w:hAnsi="Times New Roman"/>
          <w:color w:val="000000" w:themeColor="text1"/>
          <w:sz w:val="24"/>
          <w:szCs w:val="24"/>
        </w:rPr>
      </w:pPr>
      <w:r w:rsidRPr="00BE569B">
        <w:rPr>
          <w:rFonts w:ascii="Times New Roman" w:hAnsi="Times New Roman"/>
          <w:color w:val="000000" w:themeColor="text1"/>
          <w:sz w:val="24"/>
          <w:szCs w:val="24"/>
        </w:rPr>
        <w:t>за допомогою засобів електронного поштового зв’язку на електронну адресу: ____________;</w:t>
      </w:r>
    </w:p>
    <w:p w14:paraId="2D7B27A9" w14:textId="77777777" w:rsidR="00DC38FD" w:rsidRPr="00BE569B" w:rsidRDefault="00DC38FD" w:rsidP="00DC38FD">
      <w:pPr>
        <w:tabs>
          <w:tab w:val="left" w:pos="993"/>
        </w:tabs>
        <w:spacing w:after="0" w:line="240" w:lineRule="auto"/>
        <w:ind w:firstLine="567"/>
        <w:jc w:val="both"/>
        <w:rPr>
          <w:rFonts w:ascii="Times New Roman" w:hAnsi="Times New Roman"/>
          <w:sz w:val="24"/>
          <w:szCs w:val="24"/>
        </w:rPr>
      </w:pPr>
      <w:r w:rsidRPr="00BE569B">
        <w:rPr>
          <w:rFonts w:ascii="Times New Roman" w:hAnsi="Times New Roman"/>
          <w:color w:val="000000" w:themeColor="text1"/>
          <w:sz w:val="24"/>
          <w:szCs w:val="24"/>
        </w:rPr>
        <w:t>за допомогою засобів онлайн сервісу «</w:t>
      </w:r>
      <w:r w:rsidRPr="00BE569B">
        <w:rPr>
          <w:rFonts w:ascii="Times New Roman" w:hAnsi="Times New Roman"/>
          <w:sz w:val="24"/>
          <w:szCs w:val="24"/>
        </w:rPr>
        <w:t>Trello»;</w:t>
      </w:r>
    </w:p>
    <w:p w14:paraId="68AD53BC" w14:textId="77777777" w:rsidR="00DC38FD" w:rsidRPr="00BE569B" w:rsidRDefault="00DC38FD" w:rsidP="00DC38FD">
      <w:pPr>
        <w:tabs>
          <w:tab w:val="left" w:pos="993"/>
        </w:tabs>
        <w:spacing w:after="0" w:line="240" w:lineRule="auto"/>
        <w:ind w:firstLine="567"/>
        <w:jc w:val="both"/>
        <w:rPr>
          <w:rFonts w:ascii="Times New Roman" w:hAnsi="Times New Roman"/>
          <w:color w:val="000000" w:themeColor="text1"/>
          <w:sz w:val="24"/>
          <w:szCs w:val="24"/>
        </w:rPr>
      </w:pPr>
      <w:r w:rsidRPr="00BE569B">
        <w:rPr>
          <w:rFonts w:ascii="Times New Roman" w:hAnsi="Times New Roman"/>
          <w:color w:val="000000" w:themeColor="text1"/>
          <w:sz w:val="24"/>
          <w:szCs w:val="24"/>
        </w:rPr>
        <w:t>в екстрених випадках, в усному порядку засобами телефонного зв’язку за номером телефону: _____________________.</w:t>
      </w:r>
    </w:p>
    <w:p w14:paraId="5C724F3A" w14:textId="77777777" w:rsidR="00DC38FD" w:rsidRPr="00BE569B" w:rsidRDefault="00DC38FD" w:rsidP="00DC38FD">
      <w:pPr>
        <w:tabs>
          <w:tab w:val="left" w:pos="993"/>
        </w:tabs>
        <w:spacing w:after="0" w:line="240" w:lineRule="auto"/>
        <w:ind w:firstLine="567"/>
        <w:jc w:val="both"/>
        <w:rPr>
          <w:rFonts w:ascii="Times New Roman" w:hAnsi="Times New Roman"/>
          <w:color w:val="000000" w:themeColor="text1"/>
          <w:sz w:val="24"/>
          <w:szCs w:val="24"/>
        </w:rPr>
      </w:pPr>
      <w:r w:rsidRPr="00BE569B">
        <w:rPr>
          <w:rFonts w:ascii="Times New Roman" w:hAnsi="Times New Roman"/>
          <w:color w:val="000000" w:themeColor="text1"/>
          <w:sz w:val="24"/>
          <w:szCs w:val="24"/>
        </w:rPr>
        <w:t>Запит вважається отриманим та прийнятим до виконання Виконавцем в день його направлення/передачі Замовником, незалежно від способу направлення.</w:t>
      </w:r>
    </w:p>
    <w:p w14:paraId="28564E8C" w14:textId="77777777" w:rsidR="00DC38FD" w:rsidRPr="00BE569B" w:rsidRDefault="00DC38FD" w:rsidP="00DC38FD">
      <w:pPr>
        <w:tabs>
          <w:tab w:val="left" w:pos="993"/>
        </w:tabs>
        <w:spacing w:after="0" w:line="240" w:lineRule="auto"/>
        <w:ind w:firstLine="567"/>
        <w:jc w:val="both"/>
        <w:rPr>
          <w:rFonts w:ascii="Times New Roman" w:hAnsi="Times New Roman"/>
          <w:color w:val="000000" w:themeColor="text1"/>
          <w:sz w:val="24"/>
          <w:szCs w:val="24"/>
        </w:rPr>
      </w:pPr>
      <w:r w:rsidRPr="00BE569B">
        <w:rPr>
          <w:rFonts w:ascii="Times New Roman" w:hAnsi="Times New Roman"/>
          <w:color w:val="000000" w:themeColor="text1"/>
          <w:sz w:val="24"/>
          <w:szCs w:val="24"/>
        </w:rPr>
        <w:t>2.2. Строки надання Послуг за кожним запитом визначаються відповідно до Додатку № 1 «Технічна специфікація» до Договору.</w:t>
      </w:r>
    </w:p>
    <w:p w14:paraId="1210089C" w14:textId="77777777" w:rsidR="00DC38FD" w:rsidRPr="00BE569B" w:rsidRDefault="00DC38FD" w:rsidP="00DC38FD">
      <w:pPr>
        <w:tabs>
          <w:tab w:val="left" w:pos="993"/>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2.3. Якість Послуг, що надаються за цим Договором, має відповідати вимогам, що зазначені у додатках до цього Договору, чинних національних та міжнародних стандартів, відповідних дозволів та іншій технічній документації, яка встановлює вимоги до їх якості, а також іншим нормам, встановленим чинним законодавством України для надання такого виду Послуг.</w:t>
      </w:r>
    </w:p>
    <w:p w14:paraId="0C27018C" w14:textId="77777777" w:rsidR="00DC38FD" w:rsidRPr="00BE569B" w:rsidRDefault="00DC38FD" w:rsidP="00DC38FD">
      <w:pPr>
        <w:tabs>
          <w:tab w:val="left" w:pos="993"/>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2.4. Якщо якість Послуг виявиться такою, що не відповідає вимогам, вказаним в п. 2.3. Договору, Замовник має право відмовитися від прийняття таких Послуг.</w:t>
      </w:r>
    </w:p>
    <w:p w14:paraId="4F73062A" w14:textId="77777777" w:rsidR="00DC38FD" w:rsidRPr="00BE569B" w:rsidRDefault="00DC38FD" w:rsidP="00DC38FD">
      <w:pPr>
        <w:tabs>
          <w:tab w:val="left" w:pos="993"/>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2.5. Виконавець зобов’язується виправляти будь-які дефекти, недоліки, помилки у  роботі </w:t>
      </w:r>
      <w:r w:rsidRPr="00BE569B">
        <w:rPr>
          <w:rFonts w:ascii="Times New Roman" w:eastAsia="Times New Roman" w:hAnsi="Times New Roman" w:cs="Times New Roman"/>
          <w:color w:val="000000"/>
          <w:sz w:val="24"/>
          <w:szCs w:val="24"/>
          <w:lang w:eastAsia="ru-RU"/>
        </w:rPr>
        <w:t xml:space="preserve">Системи та пов’язаного з нею </w:t>
      </w:r>
      <w:r w:rsidRPr="00BE569B">
        <w:rPr>
          <w:rFonts w:ascii="Times New Roman" w:hAnsi="Times New Roman" w:cs="Times New Roman"/>
          <w:color w:val="000000" w:themeColor="text1"/>
          <w:sz w:val="24"/>
          <w:szCs w:val="24"/>
        </w:rPr>
        <w:t xml:space="preserve">програмного забезпечення, про які повідомлено Замовником, </w:t>
      </w:r>
      <w:r w:rsidRPr="00BE569B">
        <w:rPr>
          <w:rFonts w:ascii="Times New Roman" w:hAnsi="Times New Roman"/>
          <w:color w:val="000000" w:themeColor="text1"/>
          <w:sz w:val="24"/>
          <w:szCs w:val="24"/>
        </w:rPr>
        <w:t>в порядку та строки, визначені Додатком № 1 «Технічна специфікація» до цього Договору.</w:t>
      </w:r>
    </w:p>
    <w:p w14:paraId="0AC05CD7" w14:textId="77777777" w:rsidR="00DC38FD" w:rsidRPr="00BE569B" w:rsidRDefault="00DC38FD" w:rsidP="00DC38FD">
      <w:pPr>
        <w:tabs>
          <w:tab w:val="left" w:pos="993"/>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2.6. Якщо в результаті впровадження Виконавцем оновлень, доопрацювань тощо до </w:t>
      </w:r>
      <w:r w:rsidRPr="00BE569B">
        <w:rPr>
          <w:rFonts w:ascii="Times New Roman" w:eastAsia="Times New Roman" w:hAnsi="Times New Roman" w:cs="Times New Roman"/>
          <w:color w:val="000000"/>
          <w:sz w:val="24"/>
          <w:szCs w:val="24"/>
          <w:lang w:eastAsia="ru-RU"/>
        </w:rPr>
        <w:t xml:space="preserve">Системи та пов’язаного з нею </w:t>
      </w:r>
      <w:r w:rsidRPr="00BE569B">
        <w:rPr>
          <w:rFonts w:ascii="Times New Roman" w:hAnsi="Times New Roman" w:cs="Times New Roman"/>
          <w:color w:val="000000" w:themeColor="text1"/>
          <w:sz w:val="24"/>
          <w:szCs w:val="24"/>
        </w:rPr>
        <w:t xml:space="preserve">програмного забезпечення виявляться помилки, недоліки та дефекти в його функціонуванні, Виконавець зобов’язаний усунути такі помилки, недоліки та дефекти в строки </w:t>
      </w:r>
      <w:r w:rsidRPr="00BE569B">
        <w:rPr>
          <w:rFonts w:ascii="Times New Roman" w:hAnsi="Times New Roman"/>
          <w:color w:val="000000" w:themeColor="text1"/>
          <w:sz w:val="24"/>
          <w:szCs w:val="24"/>
        </w:rPr>
        <w:t>визначені Додатком № 1 «Технічна специфікація» до цього Договору.</w:t>
      </w:r>
      <w:r w:rsidRPr="00BE569B">
        <w:rPr>
          <w:rFonts w:ascii="Times New Roman" w:hAnsi="Times New Roman" w:cs="Times New Roman"/>
          <w:color w:val="000000" w:themeColor="text1"/>
          <w:sz w:val="24"/>
          <w:szCs w:val="24"/>
        </w:rPr>
        <w:t xml:space="preserve"> Усі витрати, пов’язані із усуненням помилок, недоліків та дефектів, що виникли внаслідок неякісного надання Послуг несе Виконавець. </w:t>
      </w:r>
    </w:p>
    <w:p w14:paraId="10B666F2" w14:textId="77777777" w:rsidR="00DC38FD" w:rsidRPr="00BE569B" w:rsidRDefault="00DC38FD" w:rsidP="00DC38FD">
      <w:pPr>
        <w:tabs>
          <w:tab w:val="left" w:pos="993"/>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2.7. Виконавець забезпечує гарантійну підтримку результатів наданих послуг протягом одного календарного року з моменту закінчення строку дії даного Договору. Якщо протягом строку гарантійної підтримки виявляються помилки, недоліки та дефекти </w:t>
      </w:r>
      <w:r w:rsidRPr="00BE569B">
        <w:rPr>
          <w:rFonts w:ascii="Times New Roman" w:eastAsia="Times New Roman" w:hAnsi="Times New Roman" w:cs="Times New Roman"/>
          <w:color w:val="000000"/>
          <w:sz w:val="24"/>
          <w:szCs w:val="24"/>
          <w:lang w:eastAsia="ru-RU"/>
        </w:rPr>
        <w:t xml:space="preserve">Системи та пов’язаного з нею </w:t>
      </w:r>
      <w:r w:rsidRPr="00BE569B">
        <w:rPr>
          <w:rFonts w:ascii="Times New Roman" w:hAnsi="Times New Roman" w:cs="Times New Roman"/>
          <w:color w:val="000000" w:themeColor="text1"/>
          <w:sz w:val="24"/>
          <w:szCs w:val="24"/>
        </w:rPr>
        <w:t xml:space="preserve">програмного забезпечення або інші невідповідності наданих Послуг умовам цього Договору, Виконавець зобов’язується своїми засобами і за власні кошти усунути недоліки у погоджені Сторонами строки.  </w:t>
      </w:r>
    </w:p>
    <w:p w14:paraId="4098064A" w14:textId="77777777" w:rsidR="00DC38FD" w:rsidRPr="00BE569B" w:rsidRDefault="00DC38FD" w:rsidP="00DC38FD">
      <w:pPr>
        <w:tabs>
          <w:tab w:val="left" w:pos="0"/>
          <w:tab w:val="left" w:pos="709"/>
          <w:tab w:val="left" w:pos="1134"/>
        </w:tabs>
        <w:spacing w:after="0" w:line="240" w:lineRule="auto"/>
        <w:ind w:firstLine="709"/>
        <w:jc w:val="both"/>
        <w:rPr>
          <w:rFonts w:ascii="Times New Roman" w:eastAsia="Times New Roman" w:hAnsi="Times New Roman" w:cs="Times New Roman"/>
          <w:color w:val="000000" w:themeColor="text1"/>
          <w:sz w:val="24"/>
          <w:szCs w:val="24"/>
        </w:rPr>
      </w:pPr>
    </w:p>
    <w:p w14:paraId="23361D73" w14:textId="77777777" w:rsidR="00DC38FD" w:rsidRPr="00BE569B" w:rsidRDefault="00DC38FD" w:rsidP="00DC38FD">
      <w:pPr>
        <w:numPr>
          <w:ilvl w:val="0"/>
          <w:numId w:val="12"/>
        </w:numPr>
        <w:tabs>
          <w:tab w:val="left" w:pos="284"/>
        </w:tabs>
        <w:spacing w:after="0" w:line="240" w:lineRule="auto"/>
        <w:ind w:left="0" w:firstLine="0"/>
        <w:jc w:val="center"/>
        <w:rPr>
          <w:rFonts w:ascii="Times New Roman" w:eastAsia="Times New Roman" w:hAnsi="Times New Roman" w:cs="Times New Roman"/>
          <w:b/>
          <w:color w:val="000000" w:themeColor="text1"/>
          <w:sz w:val="24"/>
          <w:szCs w:val="24"/>
          <w:lang w:eastAsia="ru-RU"/>
        </w:rPr>
      </w:pPr>
      <w:r w:rsidRPr="00BE569B">
        <w:rPr>
          <w:rFonts w:ascii="Times New Roman" w:eastAsia="Times New Roman" w:hAnsi="Times New Roman" w:cs="Times New Roman"/>
          <w:b/>
          <w:color w:val="000000" w:themeColor="text1"/>
          <w:sz w:val="24"/>
          <w:szCs w:val="24"/>
          <w:lang w:eastAsia="ru-RU"/>
        </w:rPr>
        <w:t>ВАРТІСТЬ ПОСЛУГ ТА ПОРЯДОК РОЗРАХУНКІВ</w:t>
      </w:r>
    </w:p>
    <w:p w14:paraId="6E149313" w14:textId="77777777" w:rsidR="00DC38FD" w:rsidRPr="00BE569B" w:rsidRDefault="00DC38FD" w:rsidP="00DC38FD">
      <w:pPr>
        <w:pStyle w:val="af"/>
        <w:numPr>
          <w:ilvl w:val="1"/>
          <w:numId w:val="12"/>
        </w:numPr>
        <w:tabs>
          <w:tab w:val="left" w:pos="993"/>
        </w:tabs>
        <w:ind w:left="0" w:right="1" w:firstLine="567"/>
        <w:contextualSpacing/>
        <w:jc w:val="both"/>
        <w:rPr>
          <w:rFonts w:eastAsia="SimSun"/>
          <w:bCs/>
          <w:sz w:val="24"/>
          <w:szCs w:val="24"/>
        </w:rPr>
      </w:pPr>
      <w:r w:rsidRPr="00BE569B">
        <w:rPr>
          <w:color w:val="000000" w:themeColor="text1"/>
          <w:sz w:val="24"/>
          <w:szCs w:val="24"/>
          <w:shd w:val="clear" w:color="auto" w:fill="FFFFFF"/>
        </w:rPr>
        <w:t xml:space="preserve">Загальна вартість Послуг за цим Договором складає: </w:t>
      </w:r>
      <w:r w:rsidRPr="00BE569B">
        <w:rPr>
          <w:bCs/>
          <w:color w:val="000000"/>
          <w:sz w:val="24"/>
          <w:szCs w:val="24"/>
        </w:rPr>
        <w:t xml:space="preserve">________ </w:t>
      </w:r>
      <w:proofErr w:type="gramStart"/>
      <w:r w:rsidRPr="00BE569B">
        <w:rPr>
          <w:bCs/>
          <w:color w:val="000000"/>
          <w:sz w:val="24"/>
          <w:szCs w:val="24"/>
        </w:rPr>
        <w:t>грн  (</w:t>
      </w:r>
      <w:proofErr w:type="gramEnd"/>
      <w:r w:rsidRPr="00BE569B">
        <w:rPr>
          <w:bCs/>
          <w:color w:val="000000"/>
          <w:sz w:val="24"/>
          <w:szCs w:val="24"/>
        </w:rPr>
        <w:t>________________ гривень _____ копiйок) без ПДВ.</w:t>
      </w:r>
    </w:p>
    <w:p w14:paraId="265B38FD" w14:textId="77777777" w:rsidR="00DC38FD" w:rsidRPr="00BE569B" w:rsidRDefault="00DC38FD" w:rsidP="00DC38FD">
      <w:pPr>
        <w:pStyle w:val="af"/>
        <w:widowControl w:val="0"/>
        <w:numPr>
          <w:ilvl w:val="1"/>
          <w:numId w:val="12"/>
        </w:numPr>
        <w:tabs>
          <w:tab w:val="left" w:pos="993"/>
        </w:tabs>
        <w:suppressAutoHyphens/>
        <w:ind w:left="0" w:firstLine="567"/>
        <w:contextualSpacing/>
        <w:jc w:val="both"/>
        <w:rPr>
          <w:rFonts w:eastAsiaTheme="minorHAnsi"/>
          <w:sz w:val="24"/>
          <w:szCs w:val="24"/>
        </w:rPr>
      </w:pPr>
      <w:r w:rsidRPr="00BE569B">
        <w:rPr>
          <w:sz w:val="24"/>
          <w:szCs w:val="24"/>
        </w:rPr>
        <w:t xml:space="preserve">Розрахунки за цим Договором здійснюються у безготівковій формі в національній валюті України – гривні </w:t>
      </w:r>
      <w:r w:rsidRPr="00BE569B">
        <w:rPr>
          <w:rFonts w:eastAsiaTheme="minorHAnsi"/>
          <w:sz w:val="24"/>
          <w:szCs w:val="24"/>
        </w:rPr>
        <w:t xml:space="preserve">протягом 10 (десяти) робочих днів з дати підписання Сторонами  Акту приймання-передачі наданих послуг та Акту приймання-передачі об’єктів інтелектуальної власності та виключних майнових прав на них (у разі надання послуг, що потребували </w:t>
      </w:r>
      <w:r w:rsidRPr="00BE569B">
        <w:rPr>
          <w:color w:val="000000"/>
          <w:sz w:val="24"/>
          <w:szCs w:val="24"/>
        </w:rPr>
        <w:t>внесення змін (доопрацювання, оновлення) до програмного коду</w:t>
      </w:r>
      <w:r w:rsidRPr="00BE569B">
        <w:rPr>
          <w:rFonts w:eastAsiaTheme="minorHAnsi"/>
          <w:sz w:val="24"/>
          <w:szCs w:val="24"/>
        </w:rPr>
        <w:t>) за цінами, визначеними у додатку № 2 «</w:t>
      </w:r>
      <w:r w:rsidRPr="00BE569B">
        <w:rPr>
          <w:color w:val="000000"/>
          <w:sz w:val="24"/>
          <w:szCs w:val="24"/>
        </w:rPr>
        <w:t>Специфікація</w:t>
      </w:r>
      <w:r w:rsidRPr="00BE569B">
        <w:rPr>
          <w:rFonts w:eastAsiaTheme="minorHAnsi"/>
          <w:sz w:val="24"/>
          <w:szCs w:val="24"/>
        </w:rPr>
        <w:t xml:space="preserve">» до цього Договору. </w:t>
      </w:r>
      <w:r w:rsidRPr="00BE569B">
        <w:rPr>
          <w:sz w:val="24"/>
          <w:szCs w:val="24"/>
          <w:lang w:eastAsia="en-US"/>
        </w:rPr>
        <w:t>Датою здійснення будь-яких платежів Замовником за цим Договором є дата списання відповідних коштів з реєстраційного рахунку Замовника.</w:t>
      </w:r>
    </w:p>
    <w:p w14:paraId="14A609C5" w14:textId="77777777" w:rsidR="00DC38FD" w:rsidRPr="00BE569B" w:rsidRDefault="00DC38FD" w:rsidP="00DC38FD">
      <w:pPr>
        <w:pStyle w:val="af"/>
        <w:widowControl w:val="0"/>
        <w:numPr>
          <w:ilvl w:val="1"/>
          <w:numId w:val="12"/>
        </w:numPr>
        <w:tabs>
          <w:tab w:val="left" w:pos="993"/>
        </w:tabs>
        <w:suppressAutoHyphens/>
        <w:ind w:left="0" w:firstLine="567"/>
        <w:contextualSpacing/>
        <w:jc w:val="both"/>
        <w:rPr>
          <w:snapToGrid w:val="0"/>
          <w:sz w:val="24"/>
          <w:szCs w:val="24"/>
          <w:lang w:eastAsia="ar-SA"/>
        </w:rPr>
      </w:pPr>
      <w:r w:rsidRPr="00BE569B">
        <w:rPr>
          <w:rFonts w:eastAsia="TimesET"/>
          <w:noProof/>
          <w:snapToGrid w:val="0"/>
          <w:sz w:val="24"/>
          <w:szCs w:val="24"/>
        </w:rPr>
        <w:t xml:space="preserve">Оплата за </w:t>
      </w:r>
      <w:r w:rsidRPr="00BE569B">
        <w:rPr>
          <w:sz w:val="24"/>
          <w:szCs w:val="24"/>
        </w:rPr>
        <w:t xml:space="preserve">надані Послуги </w:t>
      </w:r>
      <w:r w:rsidRPr="00BE569B">
        <w:rPr>
          <w:rFonts w:eastAsia="TimesET"/>
          <w:noProof/>
          <w:snapToGrid w:val="0"/>
          <w:sz w:val="24"/>
          <w:szCs w:val="24"/>
        </w:rPr>
        <w:t xml:space="preserve">буде здійснюватися без урахування податку на додану вартість (ПДВ). </w:t>
      </w:r>
      <w:r w:rsidRPr="00BE569B">
        <w:rPr>
          <w:sz w:val="24"/>
          <w:szCs w:val="24"/>
        </w:rPr>
        <w:t>Послуги</w:t>
      </w:r>
      <w:r w:rsidRPr="00BE569B">
        <w:rPr>
          <w:rFonts w:eastAsia="TimesET"/>
          <w:noProof/>
          <w:snapToGrid w:val="0"/>
          <w:sz w:val="24"/>
          <w:szCs w:val="24"/>
        </w:rPr>
        <w:t>, що надаються на підставі цього Договору, оплачуватиметься Замовником без сплати податку на додану вартість у зв’язку зі звільненням даних операцій від оподаткування податком на додану вартість у відповідності до пункту 26 підрозділу 2 розділу XX «Перехідні положення» Податкового кодексу України, статті 7 Закону України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D18576" w14:textId="77777777" w:rsidR="00DC38FD" w:rsidRPr="00BE569B" w:rsidRDefault="00DC38FD" w:rsidP="00DC38FD">
      <w:pPr>
        <w:pStyle w:val="af"/>
        <w:widowControl w:val="0"/>
        <w:numPr>
          <w:ilvl w:val="1"/>
          <w:numId w:val="12"/>
        </w:numPr>
        <w:tabs>
          <w:tab w:val="left" w:pos="993"/>
        </w:tabs>
        <w:suppressAutoHyphens/>
        <w:ind w:left="0" w:firstLine="567"/>
        <w:contextualSpacing/>
        <w:jc w:val="both"/>
        <w:rPr>
          <w:color w:val="000000"/>
          <w:sz w:val="24"/>
          <w:szCs w:val="24"/>
        </w:rPr>
      </w:pPr>
      <w:r w:rsidRPr="00BE569B">
        <w:rPr>
          <w:snapToGrid w:val="0"/>
          <w:sz w:val="24"/>
          <w:szCs w:val="24"/>
        </w:rPr>
        <w:t xml:space="preserve">До вартості Послуг включається вартість усіх витрат </w:t>
      </w:r>
      <w:r w:rsidRPr="00BE569B">
        <w:rPr>
          <w:color w:val="000000"/>
          <w:sz w:val="24"/>
          <w:szCs w:val="24"/>
        </w:rPr>
        <w:t>Виконавц</w:t>
      </w:r>
      <w:r w:rsidRPr="00BE569B">
        <w:rPr>
          <w:snapToGrid w:val="0"/>
          <w:sz w:val="24"/>
          <w:szCs w:val="24"/>
        </w:rPr>
        <w:t>я, пов’язаних з наданням Послуг, у тому числі, сплата мита, податків та інших зборів і обов’язкових платежів, транспортування, навантажувальні-розвантажувальні роботи та вартість матеріалів, використаних під час надання Послуг, а також вартість майнових прав на об’єкти інтелектуальної власності, що створюються в результаті надання послуг</w:t>
      </w:r>
      <w:r w:rsidRPr="00BE569B">
        <w:rPr>
          <w:color w:val="000000"/>
          <w:sz w:val="24"/>
          <w:szCs w:val="24"/>
        </w:rPr>
        <w:t>.</w:t>
      </w:r>
    </w:p>
    <w:p w14:paraId="40F9D0DD" w14:textId="77777777" w:rsidR="00DC38FD" w:rsidRPr="00BE569B" w:rsidRDefault="00DC38FD" w:rsidP="00DC38FD">
      <w:pPr>
        <w:pStyle w:val="af"/>
        <w:widowControl w:val="0"/>
        <w:numPr>
          <w:ilvl w:val="1"/>
          <w:numId w:val="12"/>
        </w:numPr>
        <w:tabs>
          <w:tab w:val="left" w:pos="993"/>
          <w:tab w:val="left" w:pos="1418"/>
        </w:tabs>
        <w:suppressAutoHyphens/>
        <w:ind w:left="0" w:firstLine="567"/>
        <w:contextualSpacing/>
        <w:jc w:val="both"/>
        <w:rPr>
          <w:rFonts w:eastAsiaTheme="minorHAnsi"/>
          <w:sz w:val="24"/>
          <w:szCs w:val="24"/>
        </w:rPr>
      </w:pPr>
      <w:r w:rsidRPr="00BE569B">
        <w:rPr>
          <w:rFonts w:eastAsiaTheme="minorHAnsi"/>
          <w:sz w:val="24"/>
          <w:szCs w:val="24"/>
        </w:rPr>
        <w:t>Розрахунки за надані Послуги проводяться відповідно до Бюджетного кодексу України, в національній валюті України, в межах фактичного обсягу фінансування видатків Замовника.</w:t>
      </w:r>
    </w:p>
    <w:p w14:paraId="4ACE95B0" w14:textId="77777777" w:rsidR="00DC38FD" w:rsidRPr="00BE569B" w:rsidRDefault="00DC38FD" w:rsidP="00DC38FD">
      <w:pPr>
        <w:pStyle w:val="af"/>
        <w:widowControl w:val="0"/>
        <w:numPr>
          <w:ilvl w:val="1"/>
          <w:numId w:val="12"/>
        </w:numPr>
        <w:tabs>
          <w:tab w:val="left" w:pos="993"/>
          <w:tab w:val="left" w:pos="1418"/>
        </w:tabs>
        <w:suppressAutoHyphens/>
        <w:ind w:left="0" w:firstLine="567"/>
        <w:contextualSpacing/>
        <w:jc w:val="both"/>
        <w:rPr>
          <w:rFonts w:eastAsia="Arial Unicode MS"/>
          <w:sz w:val="24"/>
          <w:szCs w:val="24"/>
          <w:lang w:eastAsia="ar-SA"/>
        </w:rPr>
      </w:pPr>
      <w:r w:rsidRPr="00BE569B">
        <w:rPr>
          <w:rFonts w:eastAsia="Arial Unicode MS"/>
          <w:sz w:val="24"/>
          <w:szCs w:val="24"/>
          <w:lang w:eastAsia="ar-SA"/>
        </w:rPr>
        <w:t xml:space="preserve">У разі затримки бюджетного фінансування, розрахунок за Послуги здійснюється </w:t>
      </w:r>
      <w:r w:rsidRPr="00BE569B">
        <w:rPr>
          <w:noProof/>
          <w:sz w:val="24"/>
          <w:szCs w:val="24"/>
        </w:rPr>
        <w:t>з урахуванням ресурсної забезпеченості єдиного казначейського рахунка в черговості зазначеній в пункті 19 Порядку виконання повноважень Державною казначейською службою в особливому режимі в умовах воєнного стану, що затверджений постановою Кабінету Міністрів України від 09 червня 2021 року № 590</w:t>
      </w:r>
      <w:r w:rsidRPr="00BE569B">
        <w:rPr>
          <w:rFonts w:eastAsia="Arial Unicode MS"/>
          <w:sz w:val="24"/>
          <w:szCs w:val="24"/>
          <w:lang w:eastAsia="ar-SA"/>
        </w:rPr>
        <w:t>.</w:t>
      </w:r>
      <w:r w:rsidRPr="00BE569B">
        <w:rPr>
          <w:sz w:val="24"/>
          <w:szCs w:val="24"/>
        </w:rPr>
        <w:t xml:space="preserve"> </w:t>
      </w:r>
      <w:r w:rsidRPr="00BE569B">
        <w:rPr>
          <w:rFonts w:eastAsia="Arial Unicode MS"/>
          <w:sz w:val="24"/>
          <w:szCs w:val="24"/>
          <w:lang w:eastAsia="ar-SA"/>
        </w:rPr>
        <w:t>Прострочення оплати за надані Послуги з підстав затримки бюджетного фінансування не є порушенням Замовником зобов’язань за цим Договором.</w:t>
      </w:r>
    </w:p>
    <w:p w14:paraId="72514DE3" w14:textId="77777777" w:rsidR="00DC38FD" w:rsidRPr="00BE569B" w:rsidRDefault="00DC38FD" w:rsidP="00DC38FD">
      <w:pPr>
        <w:pStyle w:val="af"/>
        <w:widowControl w:val="0"/>
        <w:numPr>
          <w:ilvl w:val="1"/>
          <w:numId w:val="12"/>
        </w:numPr>
        <w:tabs>
          <w:tab w:val="left" w:pos="993"/>
          <w:tab w:val="left" w:pos="1418"/>
        </w:tabs>
        <w:suppressAutoHyphens/>
        <w:ind w:left="0" w:firstLine="567"/>
        <w:contextualSpacing/>
        <w:jc w:val="both"/>
        <w:rPr>
          <w:sz w:val="24"/>
          <w:szCs w:val="24"/>
        </w:rPr>
      </w:pPr>
      <w:r w:rsidRPr="00BE569B">
        <w:rPr>
          <w:noProof/>
          <w:sz w:val="24"/>
          <w:szCs w:val="24"/>
        </w:rPr>
        <w:t xml:space="preserve">За кошти </w:t>
      </w:r>
      <w:r w:rsidRPr="00BE569B">
        <w:rPr>
          <w:color w:val="000000"/>
          <w:sz w:val="24"/>
          <w:szCs w:val="24"/>
        </w:rPr>
        <w:t>програми:</w:t>
      </w:r>
      <w:r w:rsidRPr="00BE569B">
        <w:rPr>
          <w:color w:val="000000" w:themeColor="text1"/>
          <w:sz w:val="24"/>
          <w:szCs w:val="24"/>
        </w:rPr>
        <w:t xml:space="preserve"> </w:t>
      </w:r>
      <w:r w:rsidRPr="00BE569B">
        <w:rPr>
          <w:color w:val="000000"/>
          <w:sz w:val="24"/>
          <w:szCs w:val="24"/>
        </w:rPr>
        <w:t>«Стійка відповідь на епідемії ВІЛ і ТБ в умовах війни та відновлення України» за кошти гранту Глобального фонду для боротьби із СНІДом, туберкульозом та малярією, згідно з Угодою про надання гранту від 19 грудня 2023 року № 3645</w:t>
      </w:r>
      <w:r w:rsidRPr="00BE569B">
        <w:rPr>
          <w:sz w:val="24"/>
          <w:szCs w:val="24"/>
        </w:rPr>
        <w:t xml:space="preserve">, </w:t>
      </w:r>
      <w:r w:rsidRPr="00BE569B">
        <w:rPr>
          <w:rFonts w:eastAsia="Arial"/>
          <w:bCs/>
          <w:spacing w:val="1"/>
          <w:sz w:val="24"/>
          <w:szCs w:val="24"/>
        </w:rPr>
        <w:t>за рахунок якої здійснюється оплата за надані Послуги, в жодному разі не проводиться оплата штрафних санкцій Виконавця або відшкодування Виконавцем збитків третім особам, які покладені на нього з його вини</w:t>
      </w:r>
      <w:r w:rsidRPr="00BE569B">
        <w:rPr>
          <w:rFonts w:eastAsia="Arial"/>
          <w:sz w:val="24"/>
          <w:szCs w:val="24"/>
        </w:rPr>
        <w:t>.</w:t>
      </w:r>
    </w:p>
    <w:p w14:paraId="3425EC36" w14:textId="77777777" w:rsidR="00DC38FD" w:rsidRPr="00BE569B" w:rsidRDefault="00DC38FD" w:rsidP="00DC38FD">
      <w:pPr>
        <w:pStyle w:val="af"/>
        <w:widowControl w:val="0"/>
        <w:tabs>
          <w:tab w:val="left" w:pos="993"/>
          <w:tab w:val="left" w:pos="1418"/>
        </w:tabs>
        <w:suppressAutoHyphens/>
        <w:ind w:left="567"/>
        <w:jc w:val="both"/>
        <w:rPr>
          <w:rFonts w:eastAsia="Arial Unicode MS"/>
          <w:color w:val="000000" w:themeColor="text1"/>
          <w:sz w:val="24"/>
          <w:szCs w:val="24"/>
          <w:lang w:eastAsia="ar-SA"/>
        </w:rPr>
      </w:pPr>
      <w:bookmarkStart w:id="13" w:name="_Hlk37090287"/>
      <w:bookmarkEnd w:id="13"/>
    </w:p>
    <w:p w14:paraId="2DE39914" w14:textId="77777777" w:rsidR="00DC38FD" w:rsidRPr="00BE569B" w:rsidRDefault="00DC38FD" w:rsidP="00DC38FD">
      <w:pPr>
        <w:pStyle w:val="af"/>
        <w:widowControl w:val="0"/>
        <w:numPr>
          <w:ilvl w:val="0"/>
          <w:numId w:val="12"/>
        </w:numPr>
        <w:tabs>
          <w:tab w:val="left" w:pos="284"/>
        </w:tabs>
        <w:suppressAutoHyphens/>
        <w:ind w:left="0" w:firstLine="0"/>
        <w:jc w:val="center"/>
        <w:rPr>
          <w:b/>
          <w:bCs/>
          <w:color w:val="000000" w:themeColor="text1"/>
          <w:sz w:val="24"/>
          <w:szCs w:val="24"/>
          <w:lang w:eastAsia="ar-SA"/>
        </w:rPr>
      </w:pPr>
      <w:r w:rsidRPr="00BE569B">
        <w:rPr>
          <w:b/>
          <w:bCs/>
          <w:color w:val="000000" w:themeColor="text1"/>
          <w:sz w:val="24"/>
          <w:szCs w:val="24"/>
          <w:lang w:eastAsia="ar-SA"/>
        </w:rPr>
        <w:t>ПОРЯДОК ПРИЙМАННЯ-ПЕРЕДАЧІ ПОСЛУГ</w:t>
      </w:r>
    </w:p>
    <w:p w14:paraId="0F74565B" w14:textId="77777777" w:rsidR="00DC38FD" w:rsidRPr="00BE569B" w:rsidRDefault="00DC38FD" w:rsidP="00DC38FD">
      <w:pPr>
        <w:pStyle w:val="af"/>
        <w:ind w:left="0" w:firstLine="567"/>
        <w:jc w:val="both"/>
        <w:rPr>
          <w:sz w:val="24"/>
          <w:szCs w:val="24"/>
        </w:rPr>
      </w:pPr>
      <w:r w:rsidRPr="00BE569B">
        <w:rPr>
          <w:color w:val="000000" w:themeColor="text1"/>
          <w:sz w:val="24"/>
          <w:szCs w:val="24"/>
        </w:rPr>
        <w:t>4.1. Протягом</w:t>
      </w:r>
      <w:r w:rsidRPr="00BE569B">
        <w:rPr>
          <w:color w:val="000000" w:themeColor="text1"/>
          <w:sz w:val="24"/>
          <w:szCs w:val="24"/>
          <w:lang w:eastAsia="ar-SA"/>
        </w:rPr>
        <w:t xml:space="preserve"> 10 (десяти) робочих днів з моменту надання Послуг, Виконавець проводить </w:t>
      </w:r>
      <w:r w:rsidRPr="00BE569B">
        <w:rPr>
          <w:sz w:val="24"/>
          <w:szCs w:val="24"/>
        </w:rPr>
        <w:t xml:space="preserve">Замовнику презентацію результатів надання Послуг та оновленого функціоналу </w:t>
      </w:r>
      <w:r w:rsidRPr="00BE569B">
        <w:rPr>
          <w:bCs/>
          <w:sz w:val="24"/>
          <w:szCs w:val="24"/>
        </w:rPr>
        <w:t>Системи</w:t>
      </w:r>
      <w:r w:rsidRPr="00BE569B">
        <w:rPr>
          <w:color w:val="000000" w:themeColor="text1"/>
          <w:sz w:val="24"/>
          <w:szCs w:val="24"/>
          <w:lang w:eastAsia="ar-SA"/>
        </w:rPr>
        <w:t xml:space="preserve">, а також направляє  Замовнику підписаний зі своєї сторони Акт приймання-передачі наданих послуг та Акт приймання-передачі об’єктів інтелектуальної власності та виключних майнових прав на них </w:t>
      </w:r>
      <w:r w:rsidRPr="00BE569B">
        <w:rPr>
          <w:rFonts w:eastAsiaTheme="minorHAnsi"/>
          <w:sz w:val="24"/>
          <w:szCs w:val="24"/>
        </w:rPr>
        <w:t xml:space="preserve">(у разі надання послуг, що потребували </w:t>
      </w:r>
      <w:r w:rsidRPr="00BE569B">
        <w:rPr>
          <w:color w:val="000000"/>
          <w:sz w:val="24"/>
          <w:szCs w:val="24"/>
        </w:rPr>
        <w:t>внесення змін до програмного коду модулів та/або Системи, зокрема, але не виключно, доопрацювання та оновлення модулів та/або Системи)</w:t>
      </w:r>
      <w:r w:rsidRPr="00BE569B">
        <w:rPr>
          <w:rFonts w:eastAsiaTheme="minorHAnsi"/>
          <w:sz w:val="24"/>
          <w:szCs w:val="24"/>
        </w:rPr>
        <w:t xml:space="preserve"> </w:t>
      </w:r>
      <w:r w:rsidRPr="00BE569B">
        <w:rPr>
          <w:color w:val="000000" w:themeColor="text1"/>
          <w:sz w:val="24"/>
          <w:szCs w:val="24"/>
          <w:lang w:eastAsia="ar-SA"/>
        </w:rPr>
        <w:t>у двох екземплярах.</w:t>
      </w:r>
    </w:p>
    <w:p w14:paraId="7D219C79" w14:textId="77777777" w:rsidR="00DC38FD" w:rsidRPr="00BE569B" w:rsidRDefault="00DC38FD" w:rsidP="00DC38FD">
      <w:pPr>
        <w:pStyle w:val="af"/>
        <w:ind w:left="0" w:firstLine="567"/>
        <w:jc w:val="both"/>
        <w:rPr>
          <w:sz w:val="24"/>
          <w:szCs w:val="24"/>
          <w:lang w:eastAsia="ar-SA"/>
        </w:rPr>
      </w:pPr>
      <w:r w:rsidRPr="00BE569B">
        <w:rPr>
          <w:sz w:val="24"/>
          <w:szCs w:val="24"/>
        </w:rPr>
        <w:t>4.2.</w:t>
      </w:r>
      <w:r w:rsidRPr="00BE569B">
        <w:rPr>
          <w:sz w:val="24"/>
          <w:szCs w:val="24"/>
          <w:lang w:eastAsia="ar-SA"/>
        </w:rPr>
        <w:t xml:space="preserve"> Протягом 10 (десяти) робочих днів з моменту отримання Акта приймання-передачі наданих послуг та Акта приймання-передачі об’єктів інтелектуальної власності та виключних майнових прав на них </w:t>
      </w:r>
      <w:r w:rsidRPr="00BE569B">
        <w:rPr>
          <w:rFonts w:eastAsiaTheme="minorHAnsi"/>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BE569B">
        <w:rPr>
          <w:sz w:val="24"/>
          <w:szCs w:val="24"/>
          <w:lang w:eastAsia="ar-SA"/>
        </w:rPr>
        <w:t xml:space="preserve"> або </w:t>
      </w:r>
      <w:r w:rsidRPr="00BE569B">
        <w:rPr>
          <w:color w:val="000000" w:themeColor="text1"/>
          <w:sz w:val="24"/>
          <w:szCs w:val="24"/>
          <w:lang w:eastAsia="ar-SA"/>
        </w:rPr>
        <w:t xml:space="preserve">проведення Виконавцем </w:t>
      </w:r>
      <w:r w:rsidRPr="00BE569B">
        <w:rPr>
          <w:sz w:val="24"/>
          <w:szCs w:val="24"/>
        </w:rPr>
        <w:t xml:space="preserve">презентації результатів надання Послуг та оновленого функціоналу </w:t>
      </w:r>
      <w:r w:rsidRPr="00BE569B">
        <w:rPr>
          <w:bCs/>
          <w:sz w:val="24"/>
          <w:szCs w:val="24"/>
        </w:rPr>
        <w:t xml:space="preserve">Системи в залежності від того, яка обставина настане пізніше, </w:t>
      </w:r>
      <w:r w:rsidRPr="00BE569B">
        <w:rPr>
          <w:sz w:val="24"/>
          <w:szCs w:val="24"/>
          <w:lang w:eastAsia="ar-SA"/>
        </w:rPr>
        <w:t>Замовник</w:t>
      </w:r>
      <w:r w:rsidRPr="00BE569B">
        <w:rPr>
          <w:sz w:val="24"/>
          <w:szCs w:val="24"/>
        </w:rPr>
        <w:t xml:space="preserve"> самостійно здійснює тестування Системи </w:t>
      </w:r>
      <w:r w:rsidRPr="00BE569B">
        <w:rPr>
          <w:sz w:val="24"/>
          <w:szCs w:val="24"/>
          <w:lang w:eastAsia="ar-SA"/>
        </w:rPr>
        <w:t xml:space="preserve"> та, за відсутності зауважень до наданих Послуг, підписує і направляє один екземпляр Акта приймання-передачі наданих послуг та Акта приймання-передачі об’єктів інтелектуальної власності та виключних майнових прав на нього </w:t>
      </w:r>
      <w:r w:rsidRPr="00BE569B">
        <w:rPr>
          <w:rFonts w:eastAsiaTheme="minorHAnsi"/>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BE569B">
        <w:rPr>
          <w:sz w:val="24"/>
          <w:szCs w:val="24"/>
          <w:lang w:eastAsia="ar-SA"/>
        </w:rPr>
        <w:t xml:space="preserve"> Виконавцю,  або, у разі наявності зауважень до наданих Послуг, у цей же строк направляє йому вмотивовану письмову відмову у прийнятті Послуг.</w:t>
      </w:r>
    </w:p>
    <w:p w14:paraId="0D7CCFBC" w14:textId="77777777" w:rsidR="00DC38FD" w:rsidRPr="00BE569B" w:rsidRDefault="00DC38FD" w:rsidP="00DC38FD">
      <w:pPr>
        <w:tabs>
          <w:tab w:val="left" w:pos="142"/>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4.3. Виконавець, у випадку отримання від Замовника вмотивованої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bookmarkStart w:id="14" w:name="move99650817"/>
      <w:bookmarkEnd w:id="14"/>
    </w:p>
    <w:p w14:paraId="083A29DB" w14:textId="77777777" w:rsidR="00DC38FD" w:rsidRPr="00BE569B" w:rsidRDefault="00DC38FD" w:rsidP="00DC38FD">
      <w:pPr>
        <w:tabs>
          <w:tab w:val="left" w:pos="142"/>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4.4. У разі вмотивованої відмови Замовника від приймання Послуг, Сторонами складається двосторонній Акт з переліком недоліків та термінів їх усунення. Після усунення Виконавцем недоліків наданих Послуг, приймання відповідного наданих Послуг здійснюється відповідно до п. 4.1. - 4.3. Договору. </w:t>
      </w:r>
    </w:p>
    <w:p w14:paraId="3A645FC5" w14:textId="77777777" w:rsidR="00DC38FD" w:rsidRPr="00BE569B" w:rsidRDefault="00DC38FD" w:rsidP="00DC38FD">
      <w:pPr>
        <w:tabs>
          <w:tab w:val="left" w:pos="142"/>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4.5. Послуги вважаються наданими Виконавцем та прийнятими Замовником з моменту підписання Сторонами Акту приймання-передачі наданих послуг та Акту приймання-передачі об’єктів інтелектуальної власності та виключних майнових прав на них </w:t>
      </w:r>
      <w:r w:rsidRPr="00BE569B">
        <w:rPr>
          <w:rFonts w:ascii="Times New Roman" w:eastAsiaTheme="minorHAnsi" w:hAnsi="Times New Roman" w:cs="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BE569B">
        <w:rPr>
          <w:rFonts w:ascii="Times New Roman" w:hAnsi="Times New Roman" w:cs="Times New Roman"/>
          <w:color w:val="000000" w:themeColor="text1"/>
          <w:sz w:val="24"/>
          <w:szCs w:val="24"/>
        </w:rPr>
        <w:t>.</w:t>
      </w:r>
    </w:p>
    <w:p w14:paraId="37BADEA9" w14:textId="77777777" w:rsidR="00DC38FD" w:rsidRPr="00BE569B" w:rsidRDefault="00DC38FD" w:rsidP="00DC38FD">
      <w:pPr>
        <w:tabs>
          <w:tab w:val="left" w:pos="142"/>
        </w:tabs>
        <w:spacing w:after="0" w:line="240" w:lineRule="auto"/>
        <w:ind w:firstLine="709"/>
        <w:jc w:val="both"/>
        <w:rPr>
          <w:rFonts w:ascii="Times New Roman" w:hAnsi="Times New Roman" w:cs="Times New Roman"/>
          <w:color w:val="000000" w:themeColor="text1"/>
          <w:sz w:val="24"/>
          <w:szCs w:val="24"/>
        </w:rPr>
      </w:pPr>
    </w:p>
    <w:p w14:paraId="16FCC7EC" w14:textId="77777777" w:rsidR="00DC38FD" w:rsidRPr="00BE569B" w:rsidRDefault="00DC38FD" w:rsidP="00DC38FD">
      <w:pPr>
        <w:pStyle w:val="af"/>
        <w:numPr>
          <w:ilvl w:val="0"/>
          <w:numId w:val="12"/>
        </w:numPr>
        <w:tabs>
          <w:tab w:val="left" w:pos="284"/>
        </w:tabs>
        <w:ind w:left="0" w:firstLine="0"/>
        <w:contextualSpacing/>
        <w:jc w:val="center"/>
        <w:rPr>
          <w:color w:val="000000" w:themeColor="text1"/>
          <w:sz w:val="24"/>
          <w:szCs w:val="24"/>
        </w:rPr>
      </w:pPr>
      <w:r w:rsidRPr="00BE569B">
        <w:rPr>
          <w:b/>
          <w:color w:val="000000" w:themeColor="text1"/>
          <w:sz w:val="24"/>
          <w:szCs w:val="24"/>
        </w:rPr>
        <w:t>ПРАВА ІНТЕЛЕКТУАЛЬНОЇ ВЛАСНОСТІ</w:t>
      </w:r>
    </w:p>
    <w:p w14:paraId="7A8E69FE" w14:textId="77777777" w:rsidR="00DC38FD" w:rsidRPr="00BE569B" w:rsidRDefault="00DC38FD" w:rsidP="00DC38FD">
      <w:pPr>
        <w:pStyle w:val="af"/>
        <w:numPr>
          <w:ilvl w:val="1"/>
          <w:numId w:val="12"/>
        </w:numPr>
        <w:tabs>
          <w:tab w:val="left" w:pos="993"/>
        </w:tabs>
        <w:ind w:left="0" w:firstLine="567"/>
        <w:contextualSpacing/>
        <w:jc w:val="both"/>
        <w:rPr>
          <w:sz w:val="24"/>
          <w:szCs w:val="24"/>
        </w:rPr>
      </w:pPr>
      <w:r w:rsidRPr="00BE569B">
        <w:rPr>
          <w:sz w:val="24"/>
          <w:szCs w:val="24"/>
        </w:rPr>
        <w:t>Власником результатів наданих Послуг за цим Договором, в тому числі, але не виключно, результатів доопрацювання</w:t>
      </w:r>
      <w:r w:rsidRPr="00BE569B">
        <w:rPr>
          <w:color w:val="000000"/>
          <w:sz w:val="24"/>
          <w:szCs w:val="24"/>
        </w:rPr>
        <w:t xml:space="preserve"> (оновлення) Системи</w:t>
      </w:r>
      <w:r w:rsidRPr="00BE569B">
        <w:rPr>
          <w:sz w:val="24"/>
          <w:szCs w:val="24"/>
        </w:rPr>
        <w:t xml:space="preserve"> та її модулів</w:t>
      </w:r>
      <w:r w:rsidRPr="00BE569B">
        <w:rPr>
          <w:color w:val="000000"/>
          <w:sz w:val="24"/>
          <w:szCs w:val="24"/>
        </w:rPr>
        <w:t xml:space="preserve">,  та пов’язаного з нею </w:t>
      </w:r>
      <w:r w:rsidRPr="00BE569B">
        <w:rPr>
          <w:sz w:val="24"/>
          <w:szCs w:val="24"/>
        </w:rPr>
        <w:t xml:space="preserve">програмного забезпечення, </w:t>
      </w:r>
      <w:r w:rsidRPr="00BE569B">
        <w:rPr>
          <w:bCs/>
          <w:sz w:val="24"/>
          <w:szCs w:val="24"/>
        </w:rPr>
        <w:t xml:space="preserve">визначених у Додатку № 1 «Технічна специфікація» до Договору </w:t>
      </w:r>
      <w:r w:rsidRPr="00BE569B">
        <w:rPr>
          <w:sz w:val="24"/>
          <w:szCs w:val="24"/>
        </w:rPr>
        <w:t xml:space="preserve">та усіх авторських майнових прав на </w:t>
      </w:r>
      <w:r w:rsidRPr="00BE569B">
        <w:rPr>
          <w:bCs/>
          <w:sz w:val="24"/>
          <w:szCs w:val="24"/>
        </w:rPr>
        <w:t xml:space="preserve">модулі та </w:t>
      </w:r>
      <w:r w:rsidRPr="00BE569B">
        <w:rPr>
          <w:color w:val="000000"/>
          <w:sz w:val="24"/>
          <w:szCs w:val="24"/>
        </w:rPr>
        <w:t>програмні коди</w:t>
      </w:r>
      <w:r w:rsidRPr="00BE569B">
        <w:rPr>
          <w:sz w:val="24"/>
          <w:szCs w:val="24"/>
        </w:rPr>
        <w:t xml:space="preserve">, що доопрацьовувались (оновлювались) є Замовник з моменту підписання Сторонами Акта приймання-передачі об’єктів інтелектуальної власності та виключних майнових прав на них. Право власності та, відповідно, право на використання, розпоряджання та інші права, що належать власнику </w:t>
      </w:r>
      <w:r w:rsidRPr="00BE569B">
        <w:rPr>
          <w:bCs/>
          <w:sz w:val="24"/>
          <w:szCs w:val="24"/>
        </w:rPr>
        <w:t>об’єкту інтелектуальної власності</w:t>
      </w:r>
      <w:r w:rsidRPr="00BE569B">
        <w:rPr>
          <w:sz w:val="24"/>
          <w:szCs w:val="24"/>
        </w:rPr>
        <w:t xml:space="preserve">, набуває виключно Замовник. Замовник має право використовувати </w:t>
      </w:r>
      <w:bookmarkStart w:id="15" w:name="_Hlk188285912"/>
      <w:r w:rsidRPr="00BE569B">
        <w:rPr>
          <w:sz w:val="24"/>
          <w:szCs w:val="24"/>
        </w:rPr>
        <w:t>доопрацьовану (оновлену)</w:t>
      </w:r>
      <w:r w:rsidRPr="00BE569B">
        <w:rPr>
          <w:color w:val="000000"/>
          <w:sz w:val="24"/>
          <w:szCs w:val="24"/>
        </w:rPr>
        <w:t xml:space="preserve"> Систему</w:t>
      </w:r>
      <w:r w:rsidRPr="00BE569B">
        <w:rPr>
          <w:sz w:val="24"/>
          <w:szCs w:val="24"/>
        </w:rPr>
        <w:t xml:space="preserve"> та її </w:t>
      </w:r>
      <w:r w:rsidRPr="00BE569B">
        <w:rPr>
          <w:bCs/>
          <w:sz w:val="24"/>
          <w:szCs w:val="24"/>
        </w:rPr>
        <w:t>модулі та програмний код</w:t>
      </w:r>
      <w:r w:rsidRPr="00BE569B">
        <w:rPr>
          <w:sz w:val="24"/>
          <w:szCs w:val="24"/>
        </w:rPr>
        <w:t xml:space="preserve"> </w:t>
      </w:r>
      <w:bookmarkEnd w:id="15"/>
      <w:r w:rsidRPr="00BE569B">
        <w:rPr>
          <w:sz w:val="24"/>
          <w:szCs w:val="24"/>
        </w:rPr>
        <w:t>у власній господарській діяльності без обмеження за строком та територією.</w:t>
      </w:r>
    </w:p>
    <w:p w14:paraId="44853D7E" w14:textId="77777777" w:rsidR="00DC38FD" w:rsidRPr="00BE569B" w:rsidRDefault="00DC38FD" w:rsidP="00DC38FD">
      <w:pPr>
        <w:pStyle w:val="af"/>
        <w:numPr>
          <w:ilvl w:val="1"/>
          <w:numId w:val="12"/>
        </w:numPr>
        <w:tabs>
          <w:tab w:val="left" w:pos="993"/>
        </w:tabs>
        <w:ind w:left="0" w:firstLine="567"/>
        <w:contextualSpacing/>
        <w:jc w:val="both"/>
        <w:rPr>
          <w:sz w:val="24"/>
          <w:szCs w:val="24"/>
        </w:rPr>
      </w:pPr>
      <w:r w:rsidRPr="00BE569B">
        <w:rPr>
          <w:sz w:val="24"/>
          <w:szCs w:val="24"/>
        </w:rPr>
        <w:t>Право на подання заявок та одержання охоронних і реєстраційних документів на доопрацьовану (оновлену)</w:t>
      </w:r>
      <w:r w:rsidRPr="00BE569B">
        <w:rPr>
          <w:color w:val="000000"/>
          <w:sz w:val="24"/>
          <w:szCs w:val="24"/>
        </w:rPr>
        <w:t xml:space="preserve"> Систему</w:t>
      </w:r>
      <w:r w:rsidRPr="00BE569B">
        <w:rPr>
          <w:sz w:val="24"/>
          <w:szCs w:val="24"/>
        </w:rPr>
        <w:t xml:space="preserve"> та її </w:t>
      </w:r>
      <w:r w:rsidRPr="00BE569B">
        <w:rPr>
          <w:bCs/>
          <w:sz w:val="24"/>
          <w:szCs w:val="24"/>
        </w:rPr>
        <w:t>модулі та програмний код</w:t>
      </w:r>
      <w:r w:rsidRPr="00BE569B">
        <w:rPr>
          <w:sz w:val="24"/>
          <w:szCs w:val="24"/>
        </w:rPr>
        <w:t>, що створені (оновлені) в результаті надання Послуг за цим Договором, належить Замовнику.</w:t>
      </w:r>
    </w:p>
    <w:p w14:paraId="4694ED4E" w14:textId="77777777" w:rsidR="00DC38FD" w:rsidRPr="00BE569B" w:rsidRDefault="00DC38FD" w:rsidP="00DC38FD">
      <w:pPr>
        <w:pStyle w:val="af"/>
        <w:numPr>
          <w:ilvl w:val="1"/>
          <w:numId w:val="12"/>
        </w:numPr>
        <w:tabs>
          <w:tab w:val="left" w:pos="993"/>
        </w:tabs>
        <w:ind w:left="0" w:firstLine="567"/>
        <w:contextualSpacing/>
        <w:jc w:val="both"/>
        <w:rPr>
          <w:sz w:val="24"/>
          <w:szCs w:val="24"/>
        </w:rPr>
      </w:pPr>
      <w:r w:rsidRPr="00BE569B">
        <w:rPr>
          <w:sz w:val="24"/>
          <w:szCs w:val="24"/>
        </w:rPr>
        <w:t>Виконавець зобов’язаний додержуватися вимог, пов’язаних з охороною прав інтелектуальної власності на доопрацьовану (оновлену)</w:t>
      </w:r>
      <w:r w:rsidRPr="00BE569B">
        <w:rPr>
          <w:color w:val="000000"/>
          <w:sz w:val="24"/>
          <w:szCs w:val="24"/>
        </w:rPr>
        <w:t xml:space="preserve"> Систему</w:t>
      </w:r>
      <w:r w:rsidRPr="00BE569B">
        <w:rPr>
          <w:sz w:val="24"/>
          <w:szCs w:val="24"/>
        </w:rPr>
        <w:t xml:space="preserve"> та її </w:t>
      </w:r>
      <w:r w:rsidRPr="00BE569B">
        <w:rPr>
          <w:bCs/>
          <w:sz w:val="24"/>
          <w:szCs w:val="24"/>
        </w:rPr>
        <w:t>модулі та програмний код</w:t>
      </w:r>
      <w:r w:rsidRPr="00BE569B">
        <w:rPr>
          <w:sz w:val="24"/>
          <w:szCs w:val="24"/>
        </w:rPr>
        <w:t>, утримуватися від публікації без письмової згоди Замовника результатів, одержаних під час надання Послуг, вживати заходів для захисту таких з них, що підлягають правовій охороні, інформувати про це Замовника, не подавати заявок на реєстрацію прав інтелектуальної власності.</w:t>
      </w:r>
    </w:p>
    <w:p w14:paraId="5A609DB4" w14:textId="77777777" w:rsidR="00DC38FD" w:rsidRPr="00BE569B" w:rsidRDefault="00DC38FD" w:rsidP="00DC38FD">
      <w:pPr>
        <w:pStyle w:val="af"/>
        <w:numPr>
          <w:ilvl w:val="1"/>
          <w:numId w:val="12"/>
        </w:numPr>
        <w:tabs>
          <w:tab w:val="left" w:pos="993"/>
        </w:tabs>
        <w:ind w:left="0" w:firstLine="567"/>
        <w:contextualSpacing/>
        <w:jc w:val="both"/>
        <w:rPr>
          <w:sz w:val="24"/>
          <w:szCs w:val="24"/>
        </w:rPr>
      </w:pPr>
      <w:r w:rsidRPr="00BE569B">
        <w:rPr>
          <w:sz w:val="24"/>
          <w:szCs w:val="24"/>
        </w:rPr>
        <w:t>За цим Договором Виконавець передає Замовнику виключні майнові права інтелектуальної власності на доопрацьовану (оновлену)</w:t>
      </w:r>
      <w:r w:rsidRPr="00BE569B">
        <w:rPr>
          <w:color w:val="000000"/>
          <w:sz w:val="24"/>
          <w:szCs w:val="24"/>
        </w:rPr>
        <w:t xml:space="preserve"> Систему</w:t>
      </w:r>
      <w:r w:rsidRPr="00BE569B">
        <w:rPr>
          <w:sz w:val="24"/>
          <w:szCs w:val="24"/>
        </w:rPr>
        <w:t xml:space="preserve"> та її </w:t>
      </w:r>
      <w:r w:rsidRPr="00BE569B">
        <w:rPr>
          <w:bCs/>
          <w:sz w:val="24"/>
          <w:szCs w:val="24"/>
        </w:rPr>
        <w:t>модулі та програмний код</w:t>
      </w:r>
      <w:r w:rsidRPr="00BE569B">
        <w:rPr>
          <w:sz w:val="24"/>
          <w:szCs w:val="24"/>
        </w:rPr>
        <w:t>.</w:t>
      </w:r>
    </w:p>
    <w:p w14:paraId="478EF076" w14:textId="77777777" w:rsidR="00DC38FD" w:rsidRPr="00BE569B" w:rsidRDefault="00DC38FD" w:rsidP="00DC38FD">
      <w:pPr>
        <w:pStyle w:val="af"/>
        <w:numPr>
          <w:ilvl w:val="1"/>
          <w:numId w:val="12"/>
        </w:numPr>
        <w:tabs>
          <w:tab w:val="left" w:pos="993"/>
        </w:tabs>
        <w:ind w:left="0" w:firstLine="567"/>
        <w:contextualSpacing/>
        <w:jc w:val="both"/>
        <w:rPr>
          <w:sz w:val="24"/>
          <w:szCs w:val="24"/>
        </w:rPr>
      </w:pPr>
      <w:r w:rsidRPr="00BE569B">
        <w:rPr>
          <w:bCs/>
          <w:sz w:val="24"/>
          <w:szCs w:val="24"/>
        </w:rPr>
        <w:t xml:space="preserve">Передача прав Замовнику на </w:t>
      </w:r>
      <w:r w:rsidRPr="00BE569B">
        <w:rPr>
          <w:sz w:val="24"/>
          <w:szCs w:val="24"/>
        </w:rPr>
        <w:t>доопрацьовану (оновлену)</w:t>
      </w:r>
      <w:r w:rsidRPr="00BE569B">
        <w:rPr>
          <w:color w:val="000000"/>
          <w:sz w:val="24"/>
          <w:szCs w:val="24"/>
        </w:rPr>
        <w:t xml:space="preserve"> Систему</w:t>
      </w:r>
      <w:r w:rsidRPr="00BE569B">
        <w:rPr>
          <w:sz w:val="24"/>
          <w:szCs w:val="24"/>
        </w:rPr>
        <w:t xml:space="preserve"> та її </w:t>
      </w:r>
      <w:r w:rsidRPr="00BE569B">
        <w:rPr>
          <w:bCs/>
          <w:sz w:val="24"/>
          <w:szCs w:val="24"/>
        </w:rPr>
        <w:t>модулі та програмний код</w:t>
      </w:r>
      <w:r w:rsidRPr="00BE569B">
        <w:rPr>
          <w:sz w:val="24"/>
          <w:szCs w:val="24"/>
        </w:rPr>
        <w:t xml:space="preserve"> </w:t>
      </w:r>
      <w:r w:rsidRPr="00BE569B">
        <w:rPr>
          <w:bCs/>
          <w:sz w:val="24"/>
          <w:szCs w:val="24"/>
        </w:rPr>
        <w:t xml:space="preserve">полягає в передачі відповідних прав доступу до цих доопрацювань (оновлень), а саме: всіх логінів і паролів, необхідних для повного управління модулями Системи, вихідних кодів, програмних кодів, текстів, тощо. Передані Виконавцем дані є конфіденційними, не підлягають передачі третім особам, і можуть бути змінені </w:t>
      </w:r>
      <w:proofErr w:type="gramStart"/>
      <w:r w:rsidRPr="00BE569B">
        <w:rPr>
          <w:bCs/>
          <w:sz w:val="24"/>
          <w:szCs w:val="24"/>
        </w:rPr>
        <w:t>Замовником  в</w:t>
      </w:r>
      <w:proofErr w:type="gramEnd"/>
      <w:r w:rsidRPr="00BE569B">
        <w:rPr>
          <w:bCs/>
          <w:sz w:val="24"/>
          <w:szCs w:val="24"/>
        </w:rPr>
        <w:t xml:space="preserve"> будь-який час.</w:t>
      </w:r>
    </w:p>
    <w:p w14:paraId="51ABB230" w14:textId="77777777" w:rsidR="00DC38FD" w:rsidRPr="00BE569B" w:rsidRDefault="00DC38FD" w:rsidP="00DC38FD">
      <w:pPr>
        <w:pStyle w:val="af"/>
        <w:numPr>
          <w:ilvl w:val="1"/>
          <w:numId w:val="12"/>
        </w:numPr>
        <w:tabs>
          <w:tab w:val="left" w:pos="993"/>
        </w:tabs>
        <w:ind w:left="0" w:firstLine="567"/>
        <w:contextualSpacing/>
        <w:jc w:val="both"/>
        <w:rPr>
          <w:sz w:val="24"/>
          <w:szCs w:val="24"/>
        </w:rPr>
      </w:pPr>
      <w:r w:rsidRPr="00BE569B">
        <w:rPr>
          <w:bCs/>
          <w:sz w:val="24"/>
          <w:szCs w:val="24"/>
        </w:rPr>
        <w:t>Передача об’єктів права інтелектуальної власності та майнових прав на них здійснюється в межах вартості Послуг та додатковій оплаті не підлягає.</w:t>
      </w:r>
    </w:p>
    <w:p w14:paraId="42DFB4AD" w14:textId="77777777" w:rsidR="00DC38FD" w:rsidRPr="00BE569B" w:rsidRDefault="00DC38FD" w:rsidP="00DC38FD">
      <w:pPr>
        <w:pStyle w:val="af"/>
        <w:tabs>
          <w:tab w:val="left" w:pos="284"/>
        </w:tabs>
        <w:ind w:left="1571"/>
        <w:rPr>
          <w:sz w:val="24"/>
          <w:szCs w:val="24"/>
        </w:rPr>
      </w:pPr>
    </w:p>
    <w:p w14:paraId="1B233781" w14:textId="77777777" w:rsidR="00DC38FD" w:rsidRPr="00BE569B" w:rsidRDefault="00DC38FD" w:rsidP="00DC38FD">
      <w:pPr>
        <w:pStyle w:val="af"/>
        <w:numPr>
          <w:ilvl w:val="0"/>
          <w:numId w:val="12"/>
        </w:numPr>
        <w:tabs>
          <w:tab w:val="left" w:pos="284"/>
        </w:tabs>
        <w:ind w:left="0" w:firstLine="0"/>
        <w:contextualSpacing/>
        <w:jc w:val="center"/>
        <w:rPr>
          <w:b/>
          <w:sz w:val="24"/>
          <w:szCs w:val="24"/>
        </w:rPr>
      </w:pPr>
      <w:r w:rsidRPr="00BE569B">
        <w:rPr>
          <w:b/>
          <w:sz w:val="24"/>
          <w:szCs w:val="24"/>
          <w:lang w:eastAsia="ar-SA"/>
        </w:rPr>
        <w:t>ПРАВА ТА ОБОВ’ЯЗКИ СТОРІН</w:t>
      </w:r>
    </w:p>
    <w:p w14:paraId="3114FD7F" w14:textId="77777777" w:rsidR="00DC38FD" w:rsidRPr="00BE569B" w:rsidRDefault="00DC38FD" w:rsidP="00DC38FD">
      <w:pPr>
        <w:spacing w:after="0" w:line="240" w:lineRule="auto"/>
        <w:ind w:firstLine="567"/>
        <w:jc w:val="both"/>
        <w:rPr>
          <w:rFonts w:ascii="Times New Roman" w:hAnsi="Times New Roman" w:cs="Times New Roman"/>
          <w:b/>
          <w:color w:val="000000" w:themeColor="text1"/>
          <w:sz w:val="24"/>
          <w:szCs w:val="24"/>
        </w:rPr>
      </w:pPr>
      <w:r w:rsidRPr="00BE569B">
        <w:rPr>
          <w:rFonts w:ascii="Times New Roman" w:hAnsi="Times New Roman" w:cs="Times New Roman"/>
          <w:b/>
          <w:color w:val="000000" w:themeColor="text1"/>
          <w:sz w:val="24"/>
          <w:szCs w:val="24"/>
        </w:rPr>
        <w:t>6.1. Виконавець зобов'язаний:</w:t>
      </w:r>
    </w:p>
    <w:p w14:paraId="0D4DBC5E"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6.1.1 вчасно, якісно та в повному обсязі надавати Замовнику, визначені цим Договором Послуги протягом строків, зазначених в п. 1.2 Договору та додатку № 1 «Технічна специфікація» до Договору;</w:t>
      </w:r>
    </w:p>
    <w:p w14:paraId="7A4023B5"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6.1.2. забезпечувати якість наданих Послуг відповідно до вимог, які узгоджені Виконавцем із Замовником в Договорі та Додатку № 1 «Технічна специфікація» до цього Договору (або згідно із вимогами, яким такі послуги звичайно повинні відповідати);</w:t>
      </w:r>
    </w:p>
    <w:p w14:paraId="09A6D47D" w14:textId="77777777" w:rsidR="00DC38FD" w:rsidRPr="00BE569B" w:rsidRDefault="00DC38FD" w:rsidP="00DC38FD">
      <w:pPr>
        <w:tabs>
          <w:tab w:val="left" w:pos="561"/>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6.1.3. 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w:t>
      </w:r>
    </w:p>
    <w:p w14:paraId="60326B17" w14:textId="77777777" w:rsidR="00DC38FD" w:rsidRPr="00BE569B" w:rsidRDefault="00DC38FD" w:rsidP="00DC38FD">
      <w:pPr>
        <w:tabs>
          <w:tab w:val="left" w:pos="561"/>
        </w:tabs>
        <w:spacing w:after="0" w:line="240" w:lineRule="auto"/>
        <w:ind w:firstLine="567"/>
        <w:jc w:val="both"/>
        <w:rPr>
          <w:rFonts w:ascii="Times New Roman" w:hAnsi="Times New Roman" w:cs="Times New Roman"/>
          <w:b/>
          <w:bCs/>
          <w:color w:val="000000" w:themeColor="text1"/>
          <w:sz w:val="24"/>
          <w:szCs w:val="24"/>
        </w:rPr>
      </w:pPr>
      <w:r w:rsidRPr="00BE569B">
        <w:rPr>
          <w:rFonts w:ascii="Times New Roman" w:hAnsi="Times New Roman" w:cs="Times New Roman"/>
          <w:bCs/>
          <w:color w:val="000000" w:themeColor="text1"/>
          <w:sz w:val="24"/>
          <w:szCs w:val="24"/>
        </w:rPr>
        <w:t xml:space="preserve">6.1.4. не пізніше 10 (десяти) робочих днів з моменту надання Послуг направити  Замовнику підписаний зі своєї сторони Акт приймання-передачі наданих послуг у двох екземплярах та </w:t>
      </w:r>
      <w:r w:rsidRPr="00BE569B">
        <w:rPr>
          <w:rFonts w:ascii="Times New Roman" w:hAnsi="Times New Roman" w:cs="Times New Roman"/>
          <w:color w:val="000000" w:themeColor="text1"/>
          <w:sz w:val="24"/>
          <w:szCs w:val="24"/>
        </w:rPr>
        <w:t>Акт приймання-передачі об’єктів інтелектуальної власності та виключних майнових прав на них</w:t>
      </w:r>
      <w:r w:rsidRPr="00BE569B">
        <w:rPr>
          <w:rFonts w:ascii="Times New Roman" w:eastAsiaTheme="minorHAnsi" w:hAnsi="Times New Roman"/>
          <w:sz w:val="24"/>
          <w:szCs w:val="24"/>
        </w:rPr>
        <w:t xml:space="preserve"> (у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BE569B">
        <w:rPr>
          <w:rFonts w:ascii="Times New Roman" w:hAnsi="Times New Roman" w:cs="Times New Roman"/>
          <w:bCs/>
          <w:color w:val="000000" w:themeColor="text1"/>
          <w:sz w:val="24"/>
          <w:szCs w:val="24"/>
        </w:rPr>
        <w:t>;</w:t>
      </w:r>
    </w:p>
    <w:p w14:paraId="09434D97"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76045379" w14:textId="77777777" w:rsidR="00DC38FD" w:rsidRPr="00BE569B" w:rsidRDefault="00DC38FD" w:rsidP="00DC38FD">
      <w:pPr>
        <w:spacing w:after="0" w:line="240" w:lineRule="auto"/>
        <w:ind w:firstLine="567"/>
        <w:jc w:val="both"/>
        <w:rPr>
          <w:rFonts w:ascii="Times New Roman" w:eastAsia="Times New Roman" w:hAnsi="Times New Roman" w:cs="Times New Roman"/>
          <w:sz w:val="24"/>
          <w:szCs w:val="24"/>
        </w:rPr>
      </w:pPr>
      <w:r w:rsidRPr="00BE569B">
        <w:rPr>
          <w:rFonts w:ascii="Times New Roman" w:hAnsi="Times New Roman" w:cs="Times New Roman"/>
          <w:color w:val="000000" w:themeColor="text1"/>
          <w:sz w:val="24"/>
          <w:szCs w:val="24"/>
        </w:rPr>
        <w:t xml:space="preserve">6.1.6. </w:t>
      </w:r>
      <w:r w:rsidRPr="00BE569B">
        <w:rPr>
          <w:rFonts w:ascii="Times New Roman" w:eastAsia="Times New Roman" w:hAnsi="Times New Roman" w:cs="Times New Roman"/>
          <w:sz w:val="24"/>
          <w:szCs w:val="24"/>
        </w:rPr>
        <w:t>інформувати Замовника про хід надання Послуг та проблеми, що виникають у процесі надання Послуг;</w:t>
      </w:r>
    </w:p>
    <w:p w14:paraId="1F033CF3" w14:textId="77777777" w:rsidR="00DC38FD" w:rsidRPr="00BE569B" w:rsidRDefault="00DC38FD" w:rsidP="00DC38FD">
      <w:pPr>
        <w:spacing w:after="0" w:line="240" w:lineRule="auto"/>
        <w:ind w:firstLine="567"/>
        <w:jc w:val="both"/>
        <w:rPr>
          <w:rFonts w:ascii="Times New Roman" w:hAnsi="Times New Roman" w:cs="Times New Roman"/>
          <w:bCs/>
          <w:color w:val="000000"/>
          <w:sz w:val="24"/>
          <w:szCs w:val="24"/>
          <w:shd w:val="clear" w:color="auto" w:fill="FFFFFF"/>
        </w:rPr>
      </w:pPr>
      <w:r w:rsidRPr="00BE569B">
        <w:rPr>
          <w:rFonts w:ascii="Times New Roman" w:eastAsia="Times New Roman" w:hAnsi="Times New Roman" w:cs="Times New Roman"/>
          <w:sz w:val="24"/>
          <w:szCs w:val="24"/>
        </w:rPr>
        <w:t xml:space="preserve">6.1.7. не пізніше 10 (десяти) робочих днів з моменту надання Послуг провести Замовнику презентацію результатів надання Послуг та </w:t>
      </w:r>
      <w:r w:rsidRPr="00BE569B">
        <w:rPr>
          <w:rFonts w:ascii="Times New Roman" w:hAnsi="Times New Roman"/>
          <w:sz w:val="24"/>
          <w:szCs w:val="24"/>
        </w:rPr>
        <w:t xml:space="preserve">оновленого </w:t>
      </w:r>
      <w:r w:rsidRPr="00BE569B">
        <w:rPr>
          <w:rFonts w:ascii="Times New Roman" w:eastAsia="Times New Roman" w:hAnsi="Times New Roman" w:cs="Times New Roman"/>
          <w:sz w:val="24"/>
          <w:szCs w:val="24"/>
        </w:rPr>
        <w:t xml:space="preserve">функціоналу </w:t>
      </w:r>
      <w:r w:rsidRPr="00BE569B">
        <w:rPr>
          <w:rFonts w:ascii="Times New Roman" w:eastAsia="Times New Roman" w:hAnsi="Times New Roman" w:cs="Times New Roman"/>
          <w:bCs/>
          <w:sz w:val="24"/>
          <w:szCs w:val="24"/>
        </w:rPr>
        <w:t>Системи</w:t>
      </w:r>
      <w:r w:rsidRPr="00BE569B">
        <w:rPr>
          <w:rFonts w:ascii="Times New Roman" w:hAnsi="Times New Roman" w:cs="Times New Roman"/>
          <w:bCs/>
          <w:color w:val="000000"/>
          <w:sz w:val="24"/>
          <w:szCs w:val="24"/>
          <w:shd w:val="clear" w:color="auto" w:fill="FFFFFF"/>
        </w:rPr>
        <w:t>;</w:t>
      </w:r>
    </w:p>
    <w:p w14:paraId="5A45F0A5" w14:textId="77777777" w:rsidR="00DC38FD" w:rsidRPr="00BE569B" w:rsidRDefault="00DC38FD" w:rsidP="00DC38FD">
      <w:pPr>
        <w:pBdr>
          <w:top w:val="nil"/>
          <w:left w:val="nil"/>
          <w:bottom w:val="nil"/>
          <w:right w:val="nil"/>
          <w:between w:val="nil"/>
        </w:pBdr>
        <w:spacing w:after="0" w:line="240" w:lineRule="auto"/>
        <w:ind w:firstLine="567"/>
        <w:jc w:val="both"/>
        <w:rPr>
          <w:rFonts w:ascii="Times New Roman" w:hAnsi="Times New Roman"/>
          <w:sz w:val="24"/>
          <w:szCs w:val="24"/>
          <w:lang w:eastAsia="en-US" w:bidi="en-US"/>
        </w:rPr>
      </w:pPr>
      <w:r w:rsidRPr="00BE569B">
        <w:rPr>
          <w:rFonts w:ascii="Times New Roman" w:hAnsi="Times New Roman" w:cs="Times New Roman"/>
          <w:sz w:val="24"/>
          <w:szCs w:val="24"/>
        </w:rPr>
        <w:t xml:space="preserve">6.1.8. </w:t>
      </w:r>
      <w:r w:rsidRPr="00BE569B">
        <w:rPr>
          <w:rFonts w:ascii="Times New Roman" w:hAnsi="Times New Roman"/>
          <w:sz w:val="24"/>
          <w:szCs w:val="24"/>
          <w:lang w:eastAsia="en-US" w:bidi="en-US"/>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82DD6E3" w14:textId="77777777" w:rsidR="00DC38FD" w:rsidRPr="00BE569B" w:rsidRDefault="00DC38FD" w:rsidP="00DC38FD">
      <w:pPr>
        <w:pBdr>
          <w:top w:val="nil"/>
          <w:left w:val="nil"/>
          <w:bottom w:val="nil"/>
          <w:right w:val="nil"/>
          <w:between w:val="nil"/>
        </w:pBdr>
        <w:spacing w:after="0" w:line="240" w:lineRule="auto"/>
        <w:ind w:firstLine="567"/>
        <w:jc w:val="both"/>
        <w:rPr>
          <w:rFonts w:ascii="Times New Roman" w:hAnsi="Times New Roman"/>
          <w:sz w:val="24"/>
          <w:szCs w:val="24"/>
          <w:lang w:eastAsia="en-US" w:bidi="en-US"/>
        </w:rPr>
      </w:pPr>
      <w:r w:rsidRPr="00BE569B">
        <w:rPr>
          <w:rFonts w:ascii="Times New Roman" w:hAnsi="Times New Roman"/>
          <w:sz w:val="24"/>
          <w:szCs w:val="24"/>
          <w:lang w:eastAsia="en-US" w:bidi="en-US"/>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або Україною.</w:t>
      </w:r>
    </w:p>
    <w:p w14:paraId="2199A05A" w14:textId="77777777" w:rsidR="00DC38FD" w:rsidRPr="00BE569B" w:rsidRDefault="00DC38FD" w:rsidP="00DC38FD">
      <w:pPr>
        <w:pBdr>
          <w:top w:val="nil"/>
          <w:left w:val="nil"/>
          <w:bottom w:val="nil"/>
          <w:right w:val="nil"/>
          <w:between w:val="nil"/>
        </w:pBdr>
        <w:spacing w:after="0" w:line="240" w:lineRule="auto"/>
        <w:ind w:firstLine="567"/>
        <w:jc w:val="both"/>
        <w:rPr>
          <w:rFonts w:ascii="Times New Roman" w:hAnsi="Times New Roman"/>
          <w:sz w:val="24"/>
          <w:szCs w:val="24"/>
        </w:rPr>
      </w:pPr>
      <w:r w:rsidRPr="00BE569B">
        <w:rPr>
          <w:rFonts w:ascii="Times New Roman" w:hAnsi="Times New Roman"/>
          <w:sz w:val="24"/>
          <w:szCs w:val="24"/>
          <w:lang w:eastAsia="en-US" w:bidi="en-US"/>
        </w:rPr>
        <w:t>6.1.9. Н</w:t>
      </w:r>
      <w:r w:rsidRPr="00BE569B">
        <w:rPr>
          <w:rFonts w:ascii="Times New Roman" w:hAnsi="Times New Roman"/>
          <w:sz w:val="24"/>
          <w:szCs w:val="24"/>
        </w:rPr>
        <w:t>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1DA96707" w14:textId="77777777" w:rsidR="00DC38FD" w:rsidRPr="00BE569B" w:rsidRDefault="00DC38FD" w:rsidP="00DC38FD">
      <w:pPr>
        <w:pBdr>
          <w:top w:val="nil"/>
          <w:left w:val="nil"/>
          <w:bottom w:val="nil"/>
          <w:right w:val="nil"/>
          <w:between w:val="nil"/>
        </w:pBdr>
        <w:spacing w:after="0" w:line="240" w:lineRule="auto"/>
        <w:ind w:firstLine="567"/>
        <w:jc w:val="both"/>
        <w:rPr>
          <w:rFonts w:ascii="Times New Roman" w:hAnsi="Times New Roman"/>
          <w:sz w:val="24"/>
          <w:szCs w:val="24"/>
        </w:rPr>
      </w:pPr>
      <w:r w:rsidRPr="00BE569B">
        <w:rPr>
          <w:rFonts w:ascii="Times New Roman" w:hAnsi="Times New Roman"/>
          <w:sz w:val="24"/>
          <w:szCs w:val="24"/>
          <w:lang w:eastAsia="en-US" w:bidi="en-US"/>
        </w:rPr>
        <w:t>6.1.10. Дотримуватись Кодексу поведінки постачальників, викладених згідно посилання: https://www.theglobalfund.org/media/3275/corporate_codeofconductforsuppliers_policy_en.pdf.</w:t>
      </w:r>
    </w:p>
    <w:p w14:paraId="06E23237" w14:textId="77777777" w:rsidR="00DC38FD" w:rsidRPr="00BE569B" w:rsidRDefault="00DC38FD" w:rsidP="00DC38FD">
      <w:pPr>
        <w:pBdr>
          <w:top w:val="nil"/>
          <w:left w:val="nil"/>
          <w:bottom w:val="nil"/>
          <w:right w:val="nil"/>
          <w:between w:val="nil"/>
        </w:pBdr>
        <w:spacing w:after="0" w:line="240" w:lineRule="auto"/>
        <w:ind w:firstLine="567"/>
        <w:jc w:val="both"/>
        <w:rPr>
          <w:rFonts w:ascii="Times New Roman" w:hAnsi="Times New Roman" w:cs="Times New Roman"/>
        </w:rPr>
      </w:pPr>
      <w:r w:rsidRPr="00BE569B">
        <w:rPr>
          <w:rFonts w:ascii="Times New Roman" w:hAnsi="Times New Roman" w:cs="Times New Roman"/>
          <w:sz w:val="24"/>
          <w:szCs w:val="24"/>
        </w:rPr>
        <w:t>6.1.11.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2EAD2413" w14:textId="77777777" w:rsidR="00DC38FD" w:rsidRPr="00BE569B" w:rsidRDefault="00DC38FD" w:rsidP="00DC38FD">
      <w:pPr>
        <w:spacing w:after="0" w:line="240" w:lineRule="auto"/>
        <w:ind w:firstLine="567"/>
        <w:jc w:val="both"/>
        <w:rPr>
          <w:rFonts w:ascii="Times New Roman" w:hAnsi="Times New Roman" w:cs="Times New Roman"/>
          <w:b/>
          <w:color w:val="000000" w:themeColor="text1"/>
          <w:sz w:val="24"/>
          <w:szCs w:val="24"/>
        </w:rPr>
      </w:pPr>
      <w:r w:rsidRPr="00BE569B">
        <w:rPr>
          <w:rFonts w:ascii="Times New Roman" w:hAnsi="Times New Roman" w:cs="Times New Roman"/>
          <w:b/>
          <w:color w:val="000000" w:themeColor="text1"/>
          <w:sz w:val="24"/>
          <w:szCs w:val="24"/>
        </w:rPr>
        <w:t>6.2. Виконавець має право:</w:t>
      </w:r>
    </w:p>
    <w:p w14:paraId="434DBA4E"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6.2.1. отримувати від Замовника інформацію, необхідну для надання Послуг за цим Договором;</w:t>
      </w:r>
    </w:p>
    <w:p w14:paraId="17F10E2B"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6.2.2. отримати за надані Послуги оплату в розмірах і строки, передбачені цим Договором;</w:t>
      </w:r>
    </w:p>
    <w:p w14:paraId="15B93435" w14:textId="77777777" w:rsidR="00DC38FD" w:rsidRPr="00BE569B" w:rsidRDefault="00DC38FD" w:rsidP="00DC38FD">
      <w:pPr>
        <w:spacing w:after="0" w:line="240" w:lineRule="auto"/>
        <w:ind w:firstLine="567"/>
        <w:jc w:val="both"/>
        <w:rPr>
          <w:rFonts w:ascii="Times New Roman" w:hAnsi="Times New Roman" w:cs="Times New Roman"/>
          <w:b/>
          <w:color w:val="000000" w:themeColor="text1"/>
          <w:sz w:val="24"/>
          <w:szCs w:val="24"/>
        </w:rPr>
      </w:pPr>
      <w:r w:rsidRPr="00BE569B">
        <w:rPr>
          <w:rFonts w:ascii="Times New Roman" w:hAnsi="Times New Roman" w:cs="Times New Roman"/>
          <w:b/>
          <w:color w:val="000000" w:themeColor="text1"/>
          <w:sz w:val="24"/>
          <w:szCs w:val="24"/>
        </w:rPr>
        <w:t>6.3. Замовник зобов'язаний:</w:t>
      </w:r>
    </w:p>
    <w:p w14:paraId="7D148BA6"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6.3.1. приймати від Виконавця надані Послуги шляхом підписання протягом 10 (десяти) робочих днів з моменту отримання Акту приймання-передачі наданих послуг та Акту приймання-передачі об’єктів інтелектуальної власності та виключних майнових прав на них </w:t>
      </w:r>
      <w:r w:rsidRPr="00BE569B">
        <w:rPr>
          <w:rFonts w:ascii="Times New Roman" w:eastAsiaTheme="minorHAnsi" w:hAnsi="Times New Roman"/>
          <w:sz w:val="24"/>
          <w:szCs w:val="24"/>
        </w:rPr>
        <w:t>(у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w:t>
      </w:r>
      <w:r w:rsidRPr="00BE569B">
        <w:rPr>
          <w:rFonts w:ascii="Times New Roman" w:hAnsi="Times New Roman" w:cs="Times New Roman"/>
          <w:color w:val="000000" w:themeColor="text1"/>
          <w:sz w:val="24"/>
          <w:szCs w:val="24"/>
        </w:rPr>
        <w:t>,</w:t>
      </w:r>
      <w:r w:rsidRPr="00BE569B">
        <w:rPr>
          <w:rFonts w:ascii="Times New Roman" w:hAnsi="Times New Roman" w:cs="Times New Roman"/>
          <w:sz w:val="24"/>
          <w:szCs w:val="24"/>
        </w:rPr>
        <w:t xml:space="preserve"> </w:t>
      </w:r>
      <w:r w:rsidRPr="00BE569B">
        <w:rPr>
          <w:rFonts w:ascii="Times New Roman" w:hAnsi="Times New Roman" w:cs="Times New Roman"/>
          <w:color w:val="000000" w:themeColor="text1"/>
          <w:sz w:val="24"/>
          <w:szCs w:val="24"/>
        </w:rPr>
        <w:t xml:space="preserve">або проведення Виконавцем презентації результатів надання Послуг та оновленого функціоналу Системи в залежності від того, яка обставина настане пізніше, </w:t>
      </w:r>
      <w:r w:rsidRPr="00BE569B">
        <w:rPr>
          <w:rFonts w:ascii="Times New Roman" w:hAnsi="Times New Roman" w:cs="Times New Roman"/>
          <w:sz w:val="24"/>
          <w:szCs w:val="24"/>
        </w:rPr>
        <w:t xml:space="preserve"> </w:t>
      </w:r>
      <w:r w:rsidRPr="00BE569B">
        <w:rPr>
          <w:rFonts w:ascii="Times New Roman" w:hAnsi="Times New Roman" w:cs="Times New Roman"/>
          <w:color w:val="000000" w:themeColor="text1"/>
          <w:sz w:val="24"/>
          <w:szCs w:val="24"/>
        </w:rPr>
        <w:t xml:space="preserve">якщо якість та обсяг Послуг відповідають умовам Договору; </w:t>
      </w:r>
    </w:p>
    <w:p w14:paraId="183E5A91"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6.3.2. забезпечувати Виконавця інформацією, необхідною для надання Послуг; </w:t>
      </w:r>
    </w:p>
    <w:p w14:paraId="2B251883" w14:textId="77777777" w:rsidR="00DC38FD" w:rsidRPr="00BE569B" w:rsidRDefault="00DC38FD" w:rsidP="00DC38FD">
      <w:pPr>
        <w:tabs>
          <w:tab w:val="left" w:pos="561"/>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6.3.3. своєчасно та в повному обсязі оплатити надані Виконавцем Послуги на умовах та в строки, визначені цим Договором; </w:t>
      </w:r>
    </w:p>
    <w:p w14:paraId="492A1708" w14:textId="77777777" w:rsidR="00DC38FD" w:rsidRPr="00BE569B" w:rsidRDefault="00DC38FD" w:rsidP="00DC38FD">
      <w:pPr>
        <w:tabs>
          <w:tab w:val="left" w:pos="561"/>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6.3.4. при неможливості отримувати Послуги, письмово рекомендованим листом повідомити  Виконавця не менше ніж за 5 (п’ять) робочих днів до початку надання Послуг, про неможливість їх отримання. </w:t>
      </w:r>
    </w:p>
    <w:p w14:paraId="6EC265A5" w14:textId="77777777" w:rsidR="00DC38FD" w:rsidRPr="00BE569B" w:rsidRDefault="00DC38FD" w:rsidP="00DC38FD">
      <w:pPr>
        <w:tabs>
          <w:tab w:val="left" w:pos="561"/>
        </w:tabs>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 xml:space="preserve">6.3.5. підписати, скріпити печаткою та надіслати Виконавцю Акт приймання-передачі наданих послуг та Акт приймання-передачі об’єктів інтелектуальної власності та виключних майнових прав на них </w:t>
      </w:r>
      <w:r w:rsidRPr="00BE569B">
        <w:rPr>
          <w:rFonts w:ascii="Times New Roman" w:eastAsiaTheme="minorHAnsi" w:hAnsi="Times New Roman"/>
          <w:sz w:val="24"/>
          <w:szCs w:val="24"/>
        </w:rPr>
        <w:t xml:space="preserve">(у разі надання послуг, що потребували внесення змін до програмного коду модулів та/або Системи, зокрема, але не виключно, доопрацювання та оновлення модулів та/або Системи) </w:t>
      </w:r>
      <w:r w:rsidRPr="00BE569B">
        <w:rPr>
          <w:rFonts w:ascii="Times New Roman" w:hAnsi="Times New Roman" w:cs="Times New Roman"/>
          <w:color w:val="000000" w:themeColor="text1"/>
          <w:sz w:val="24"/>
          <w:szCs w:val="24"/>
        </w:rPr>
        <w:t>або надати вмотивовану відмову від їх прийняття на умовах та в строки, визначені цим Договором.</w:t>
      </w:r>
    </w:p>
    <w:p w14:paraId="32C25FAE" w14:textId="77777777" w:rsidR="00DC38FD" w:rsidRPr="00BE569B" w:rsidRDefault="00DC38FD" w:rsidP="00DC38FD">
      <w:pPr>
        <w:pBdr>
          <w:top w:val="nil"/>
          <w:left w:val="nil"/>
          <w:bottom w:val="nil"/>
          <w:right w:val="nil"/>
          <w:between w:val="nil"/>
        </w:pBdr>
        <w:tabs>
          <w:tab w:val="left" w:pos="1276"/>
        </w:tabs>
        <w:spacing w:after="0" w:line="240" w:lineRule="auto"/>
        <w:ind w:firstLine="567"/>
        <w:jc w:val="both"/>
        <w:rPr>
          <w:rFonts w:ascii="Times New Roman" w:hAnsi="Times New Roman" w:cs="Times New Roman"/>
        </w:rPr>
      </w:pPr>
      <w:r w:rsidRPr="00BE569B">
        <w:rPr>
          <w:rFonts w:ascii="Times New Roman" w:hAnsi="Times New Roman" w:cs="Times New Roman"/>
          <w:sz w:val="24"/>
          <w:szCs w:val="24"/>
        </w:rPr>
        <w:t>6.3.6.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5DD700C" w14:textId="77777777" w:rsidR="00DC38FD" w:rsidRPr="00BE569B" w:rsidRDefault="00DC38FD" w:rsidP="00DC38FD">
      <w:pPr>
        <w:pBdr>
          <w:top w:val="nil"/>
          <w:left w:val="nil"/>
          <w:bottom w:val="nil"/>
          <w:right w:val="nil"/>
          <w:between w:val="nil"/>
        </w:pBdr>
        <w:tabs>
          <w:tab w:val="left" w:pos="1276"/>
        </w:tabs>
        <w:spacing w:after="0" w:line="240" w:lineRule="auto"/>
        <w:ind w:firstLine="567"/>
        <w:jc w:val="both"/>
        <w:rPr>
          <w:rFonts w:ascii="Times New Roman" w:hAnsi="Times New Roman" w:cs="Times New Roman"/>
        </w:rPr>
      </w:pPr>
      <w:r w:rsidRPr="00BE569B">
        <w:rPr>
          <w:rFonts w:ascii="Times New Roman" w:hAnsi="Times New Roman" w:cs="Times New Roman"/>
          <w:sz w:val="24"/>
          <w:szCs w:val="24"/>
        </w:rPr>
        <w:t>6.3.7.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B207464" w14:textId="77777777" w:rsidR="00DC38FD" w:rsidRPr="00BE569B" w:rsidRDefault="00DC38FD" w:rsidP="00DC38FD">
      <w:pPr>
        <w:spacing w:after="0" w:line="240" w:lineRule="auto"/>
        <w:ind w:firstLine="567"/>
        <w:jc w:val="both"/>
        <w:rPr>
          <w:rFonts w:ascii="Times New Roman" w:hAnsi="Times New Roman" w:cs="Times New Roman"/>
          <w:b/>
          <w:color w:val="000000" w:themeColor="text1"/>
          <w:sz w:val="24"/>
          <w:szCs w:val="24"/>
        </w:rPr>
      </w:pPr>
      <w:r w:rsidRPr="00BE569B">
        <w:rPr>
          <w:rFonts w:ascii="Times New Roman" w:hAnsi="Times New Roman" w:cs="Times New Roman"/>
          <w:b/>
          <w:color w:val="000000" w:themeColor="text1"/>
          <w:sz w:val="24"/>
          <w:szCs w:val="24"/>
        </w:rPr>
        <w:t>6.4. Замовник має право:</w:t>
      </w:r>
    </w:p>
    <w:p w14:paraId="271E2015"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6.4.1. отримувати Послуги на умовах і в порядку, передбачених цим Договором;</w:t>
      </w:r>
    </w:p>
    <w:p w14:paraId="49C193EE"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bCs/>
          <w:color w:val="000000" w:themeColor="text1"/>
          <w:sz w:val="24"/>
          <w:szCs w:val="24"/>
        </w:rPr>
        <w:t>6.4.2. контролювати надання Послуг без втручання у господарську діяльність Виконавця;</w:t>
      </w:r>
    </w:p>
    <w:p w14:paraId="2254E42F"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2DC2A6EF"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6.4.4. ініціювати внесення змін до цього Договору у порядку, визначеному цим Договором;</w:t>
      </w:r>
    </w:p>
    <w:p w14:paraId="1F8AD9B8" w14:textId="77777777" w:rsidR="00DC38FD" w:rsidRPr="00BE569B" w:rsidRDefault="00DC38FD" w:rsidP="00DC38FD">
      <w:pPr>
        <w:spacing w:after="0" w:line="240" w:lineRule="auto"/>
        <w:ind w:firstLine="567"/>
        <w:jc w:val="both"/>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6.4.5. Замовник має право залучати відповідного спеціаліста для оперативної перевірки виконаних пунктів технічного завдання.</w:t>
      </w:r>
    </w:p>
    <w:p w14:paraId="2CCF38D8" w14:textId="77777777" w:rsidR="00DC38FD" w:rsidRPr="00BE569B" w:rsidRDefault="00DC38FD" w:rsidP="00DC38FD">
      <w:pPr>
        <w:spacing w:after="0" w:line="240" w:lineRule="auto"/>
        <w:ind w:firstLine="567"/>
        <w:jc w:val="both"/>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6.4.6. На дострокове припинення Договору на підставі односторонньої відмови від цього Договору, якщо Виконавець не виконує свої зобов’язання за Договором з урахуванням пунктів 10.3 та 10.4. Договору.</w:t>
      </w:r>
    </w:p>
    <w:p w14:paraId="24C47782" w14:textId="77777777" w:rsidR="00DC38FD" w:rsidRPr="00BE569B" w:rsidRDefault="00DC38FD" w:rsidP="00DC38FD">
      <w:pPr>
        <w:spacing w:after="0" w:line="240" w:lineRule="auto"/>
        <w:ind w:firstLine="709"/>
        <w:jc w:val="both"/>
        <w:rPr>
          <w:rFonts w:ascii="Times New Roman" w:hAnsi="Times New Roman" w:cs="Times New Roman"/>
          <w:color w:val="000000" w:themeColor="text1"/>
          <w:sz w:val="24"/>
          <w:szCs w:val="24"/>
        </w:rPr>
      </w:pPr>
    </w:p>
    <w:p w14:paraId="2029832E" w14:textId="77777777" w:rsidR="00DC38FD" w:rsidRPr="00BE569B" w:rsidRDefault="00DC38FD" w:rsidP="00DC38FD">
      <w:pPr>
        <w:widowControl w:val="0"/>
        <w:numPr>
          <w:ilvl w:val="0"/>
          <w:numId w:val="12"/>
        </w:numPr>
        <w:tabs>
          <w:tab w:val="left" w:pos="993"/>
        </w:tabs>
        <w:suppressAutoHyphens/>
        <w:spacing w:after="0" w:line="240" w:lineRule="auto"/>
        <w:ind w:left="0" w:firstLine="709"/>
        <w:jc w:val="center"/>
        <w:rPr>
          <w:rFonts w:ascii="Times New Roman" w:eastAsia="Times New Roman" w:hAnsi="Times New Roman" w:cs="Times New Roman"/>
          <w:b/>
          <w:color w:val="000000" w:themeColor="text1"/>
          <w:sz w:val="24"/>
          <w:szCs w:val="24"/>
          <w:lang w:eastAsia="ar-SA"/>
        </w:rPr>
      </w:pPr>
      <w:r w:rsidRPr="00BE569B">
        <w:rPr>
          <w:rFonts w:ascii="Times New Roman" w:eastAsia="Times New Roman" w:hAnsi="Times New Roman" w:cs="Times New Roman"/>
          <w:b/>
          <w:color w:val="000000" w:themeColor="text1"/>
          <w:sz w:val="24"/>
          <w:szCs w:val="24"/>
          <w:lang w:eastAsia="ar-SA"/>
        </w:rPr>
        <w:t>ВІДПОВІДАЛЬНІСТЬ СТОРІН ЗА ПОРУШЕННЯ ДОГОВОРУ</w:t>
      </w:r>
    </w:p>
    <w:p w14:paraId="739A4417"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bookmarkStart w:id="16" w:name="_Hlk37776095"/>
      <w:bookmarkEnd w:id="16"/>
      <w:r w:rsidRPr="00BE569B">
        <w:rPr>
          <w:rFonts w:ascii="Times New Roman" w:hAnsi="Times New Roman" w:cs="Times New Roman"/>
          <w:color w:val="000000" w:themeColor="text1"/>
          <w:sz w:val="24"/>
          <w:szCs w:val="24"/>
        </w:rPr>
        <w:t>7.1. За невиконання або неналежне виконання обов’язків за Договором Сторони несуть відповідальність, передбачену цим Договором та чинним законодавством України.</w:t>
      </w:r>
    </w:p>
    <w:p w14:paraId="00331208" w14:textId="77777777" w:rsidR="00DC38FD" w:rsidRPr="00BE569B" w:rsidRDefault="00DC38FD" w:rsidP="00DC38FD">
      <w:pPr>
        <w:spacing w:after="0" w:line="240" w:lineRule="auto"/>
        <w:ind w:firstLine="567"/>
        <w:jc w:val="both"/>
        <w:rPr>
          <w:rFonts w:ascii="Times New Roman" w:hAnsi="Times New Roman" w:cs="Times New Roman"/>
          <w:color w:val="000000" w:themeColor="text1"/>
          <w:sz w:val="24"/>
          <w:szCs w:val="24"/>
        </w:rPr>
      </w:pPr>
      <w:r w:rsidRPr="00BE569B">
        <w:rPr>
          <w:rFonts w:ascii="Times New Roman" w:hAnsi="Times New Roman" w:cs="Times New Roman"/>
          <w:color w:val="000000" w:themeColor="text1"/>
          <w:sz w:val="24"/>
          <w:szCs w:val="24"/>
        </w:rPr>
        <w:t>7.2. За порушення умов зобов’язання щодо якості Послуг Виконавець сплачує штраф у розмірі 20 % (двадцяти відсотків) від ціни цього Договору.</w:t>
      </w:r>
    </w:p>
    <w:p w14:paraId="42477122" w14:textId="77777777" w:rsidR="00DC38FD" w:rsidRPr="00BE569B" w:rsidRDefault="00DC38FD" w:rsidP="00DC38FD">
      <w:pPr>
        <w:tabs>
          <w:tab w:val="left" w:pos="0"/>
        </w:tabs>
        <w:spacing w:after="0" w:line="240" w:lineRule="auto"/>
        <w:ind w:right="-2" w:firstLine="567"/>
        <w:jc w:val="both"/>
        <w:rPr>
          <w:rFonts w:ascii="Times New Roman" w:hAnsi="Times New Roman" w:cs="Times New Roman"/>
          <w:color w:val="000000" w:themeColor="text1"/>
          <w:sz w:val="24"/>
          <w:szCs w:val="24"/>
          <w:lang w:eastAsia="ar-SA"/>
        </w:rPr>
      </w:pPr>
      <w:r w:rsidRPr="00BE569B">
        <w:rPr>
          <w:rFonts w:ascii="Times New Roman" w:hAnsi="Times New Roman" w:cs="Times New Roman"/>
          <w:color w:val="000000" w:themeColor="text1"/>
          <w:sz w:val="24"/>
          <w:szCs w:val="24"/>
        </w:rPr>
        <w:t xml:space="preserve">7.3. </w:t>
      </w:r>
      <w:r w:rsidRPr="00BE569B">
        <w:rPr>
          <w:rFonts w:ascii="Times New Roman" w:hAnsi="Times New Roman" w:cs="Times New Roman"/>
          <w:color w:val="000000" w:themeColor="text1"/>
          <w:sz w:val="24"/>
          <w:szCs w:val="24"/>
          <w:lang w:eastAsia="ar-SA"/>
        </w:rPr>
        <w:t>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49CBEFFB" w14:textId="77777777" w:rsidR="00DC38FD" w:rsidRPr="00BE569B" w:rsidRDefault="00DC38FD" w:rsidP="00DC38FD">
      <w:pPr>
        <w:suppressAutoHyphens/>
        <w:spacing w:after="0" w:line="240" w:lineRule="auto"/>
        <w:ind w:firstLine="567"/>
        <w:jc w:val="both"/>
        <w:rPr>
          <w:rFonts w:ascii="Times New Roman" w:hAnsi="Times New Roman" w:cs="Times New Roman"/>
          <w:bCs/>
          <w:color w:val="000000" w:themeColor="text1"/>
          <w:sz w:val="24"/>
          <w:szCs w:val="24"/>
        </w:rPr>
      </w:pPr>
      <w:r w:rsidRPr="00BE569B">
        <w:rPr>
          <w:rFonts w:ascii="Times New Roman" w:hAnsi="Times New Roman" w:cs="Times New Roman"/>
          <w:color w:val="000000" w:themeColor="text1"/>
          <w:sz w:val="24"/>
          <w:szCs w:val="24"/>
        </w:rPr>
        <w:t xml:space="preserve">7.4. </w:t>
      </w:r>
      <w:r w:rsidRPr="00BE569B">
        <w:rPr>
          <w:rFonts w:ascii="Times New Roman" w:hAnsi="Times New Roman" w:cs="Times New Roman"/>
          <w:bCs/>
          <w:color w:val="000000" w:themeColor="text1"/>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2FC2551D" w14:textId="77777777" w:rsidR="00DC38FD" w:rsidRPr="00BE569B" w:rsidRDefault="00DC38FD" w:rsidP="00DC38FD">
      <w:pPr>
        <w:spacing w:after="0" w:line="240" w:lineRule="auto"/>
        <w:ind w:firstLine="567"/>
        <w:jc w:val="both"/>
        <w:rPr>
          <w:rFonts w:ascii="Times New Roman" w:hAnsi="Times New Roman" w:cs="Times New Roman"/>
          <w:bCs/>
          <w:color w:val="000000" w:themeColor="text1"/>
          <w:sz w:val="24"/>
          <w:szCs w:val="24"/>
        </w:rPr>
      </w:pPr>
      <w:r w:rsidRPr="00BE569B">
        <w:rPr>
          <w:rFonts w:ascii="Times New Roman" w:hAnsi="Times New Roman" w:cs="Times New Roman"/>
          <w:bCs/>
          <w:color w:val="000000" w:themeColor="text1"/>
          <w:sz w:val="24"/>
          <w:szCs w:val="24"/>
        </w:rPr>
        <w:t>7.5. 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4D4806B6" w14:textId="77777777" w:rsidR="00DC38FD" w:rsidRPr="00BE569B" w:rsidRDefault="00DC38FD" w:rsidP="00DC38FD">
      <w:pPr>
        <w:tabs>
          <w:tab w:val="left" w:pos="567"/>
        </w:tabs>
        <w:spacing w:after="0" w:line="240" w:lineRule="auto"/>
        <w:ind w:firstLine="567"/>
        <w:jc w:val="both"/>
        <w:rPr>
          <w:rFonts w:ascii="Times New Roman" w:eastAsia="Times New Roman" w:hAnsi="Times New Roman" w:cs="Times New Roman"/>
          <w:color w:val="000000" w:themeColor="text1"/>
          <w:sz w:val="24"/>
          <w:szCs w:val="24"/>
        </w:rPr>
      </w:pPr>
    </w:p>
    <w:p w14:paraId="5F365167" w14:textId="77777777" w:rsidR="00DC38FD" w:rsidRPr="00BE569B" w:rsidRDefault="00DC38FD" w:rsidP="00DC38FD">
      <w:pPr>
        <w:numPr>
          <w:ilvl w:val="0"/>
          <w:numId w:val="12"/>
        </w:numPr>
        <w:tabs>
          <w:tab w:val="left" w:pos="709"/>
          <w:tab w:val="left" w:pos="1134"/>
        </w:tabs>
        <w:spacing w:after="0" w:line="240" w:lineRule="auto"/>
        <w:ind w:left="0" w:firstLine="709"/>
        <w:jc w:val="center"/>
        <w:rPr>
          <w:rFonts w:ascii="Times New Roman" w:hAnsi="Times New Roman" w:cs="Times New Roman"/>
          <w:color w:val="000000" w:themeColor="text1"/>
          <w:sz w:val="24"/>
          <w:szCs w:val="24"/>
          <w:lang w:eastAsia="ru-RU"/>
        </w:rPr>
      </w:pPr>
      <w:r w:rsidRPr="00BE569B">
        <w:rPr>
          <w:rFonts w:ascii="Times New Roman" w:hAnsi="Times New Roman" w:cs="Times New Roman"/>
          <w:b/>
          <w:bCs/>
          <w:color w:val="000000" w:themeColor="text1"/>
          <w:sz w:val="24"/>
          <w:szCs w:val="24"/>
        </w:rPr>
        <w:t>ОБСТАВИНИ НЕПЕРЕБОРНОЇ СИЛИ, ФОРС-МАЖОР</w:t>
      </w:r>
      <w:bookmarkStart w:id="17" w:name="_Hlk37776024"/>
      <w:bookmarkEnd w:id="17"/>
    </w:p>
    <w:p w14:paraId="41DDBBBA"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7277AA34"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та форс-мажору.</w:t>
      </w:r>
    </w:p>
    <w:p w14:paraId="73C992B6"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170E39D8"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(5).</w:t>
      </w:r>
    </w:p>
    <w:p w14:paraId="17CDD256"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8.5. Сторона, яка зазнала впливу непереборної сили</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або форс-мажору, зобов'язана у термін 3 (трьох) робочих днів</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4E0AEFEE"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8.6. У разі нездійснення Стороною, на виконання зобов'язань якої вплинули обставини непереборної сили</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14A34A44"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color w:val="000000" w:themeColor="text1"/>
          <w:sz w:val="24"/>
          <w:szCs w:val="24"/>
          <w:lang w:eastAsia="ar-SA"/>
        </w:rPr>
      </w:pPr>
      <w:r w:rsidRPr="00BE569B">
        <w:rPr>
          <w:rFonts w:ascii="Times New Roman" w:eastAsia="Times New Roman" w:hAnsi="Times New Roman" w:cs="Times New Roman"/>
          <w:color w:val="000000" w:themeColor="text1"/>
          <w:sz w:val="24"/>
          <w:szCs w:val="24"/>
          <w:lang w:eastAsia="ar-SA"/>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E569B">
        <w:rPr>
          <w:rFonts w:ascii="Times New Roman" w:eastAsia="Times New Roman" w:hAnsi="Times New Roman" w:cs="Times New Roman"/>
          <w:color w:val="000000" w:themeColor="text1"/>
          <w:sz w:val="24"/>
          <w:szCs w:val="24"/>
          <w:lang w:eastAsia="ru-RU"/>
        </w:rPr>
        <w:t xml:space="preserve"> </w:t>
      </w:r>
      <w:r w:rsidRPr="00BE569B">
        <w:rPr>
          <w:rFonts w:ascii="Times New Roman" w:eastAsia="Times New Roman" w:hAnsi="Times New Roman" w:cs="Times New Roman"/>
          <w:color w:val="000000" w:themeColor="text1"/>
          <w:sz w:val="24"/>
          <w:szCs w:val="24"/>
          <w:lang w:eastAsia="ar-SA"/>
        </w:rPr>
        <w:t>та форс-мажору,  і на розумний термін для усунення їх наслідків.</w:t>
      </w:r>
    </w:p>
    <w:p w14:paraId="5764CD25"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color w:val="000000" w:themeColor="text1"/>
          <w:sz w:val="24"/>
          <w:szCs w:val="24"/>
          <w:lang w:eastAsia="ar-SA"/>
        </w:rPr>
        <w:t xml:space="preserve">8.8. Якщо обставини непереборної сили або фор-мажор будуть </w:t>
      </w:r>
      <w:r w:rsidRPr="00BE569B">
        <w:rPr>
          <w:rFonts w:ascii="Times New Roman" w:eastAsia="Times New Roman" w:hAnsi="Times New Roman" w:cs="Times New Roman"/>
          <w:sz w:val="24"/>
          <w:szCs w:val="24"/>
          <w:lang w:eastAsia="ar-SA"/>
        </w:rPr>
        <w:t>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10 (десять) календарних днів до бажаної дати припинення цього Договору.</w:t>
      </w:r>
    </w:p>
    <w:p w14:paraId="511EF85B" w14:textId="77777777" w:rsidR="00DC38FD" w:rsidRPr="00BE569B" w:rsidRDefault="00DC38FD" w:rsidP="00DC38FD">
      <w:pPr>
        <w:widowControl w:val="0"/>
        <w:spacing w:after="0" w:line="240" w:lineRule="auto"/>
        <w:ind w:right="-2"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2C2A94D3" w14:textId="77777777" w:rsidR="00DC38FD" w:rsidRPr="00BE569B" w:rsidRDefault="00DC38FD" w:rsidP="00DC38FD">
      <w:pPr>
        <w:shd w:val="clear" w:color="auto" w:fill="FFFFFF"/>
        <w:tabs>
          <w:tab w:val="left" w:pos="709"/>
        </w:tabs>
        <w:spacing w:after="0" w:line="240" w:lineRule="auto"/>
        <w:ind w:firstLine="709"/>
        <w:jc w:val="both"/>
        <w:rPr>
          <w:rFonts w:ascii="Times New Roman" w:hAnsi="Times New Roman" w:cs="Times New Roman"/>
          <w:color w:val="000000"/>
          <w:sz w:val="24"/>
          <w:szCs w:val="24"/>
        </w:rPr>
      </w:pPr>
    </w:p>
    <w:p w14:paraId="789C2D5A" w14:textId="77777777" w:rsidR="00DC38FD" w:rsidRPr="00BE569B" w:rsidRDefault="00DC38FD" w:rsidP="00DC38FD">
      <w:pPr>
        <w:numPr>
          <w:ilvl w:val="0"/>
          <w:numId w:val="12"/>
        </w:numPr>
        <w:tabs>
          <w:tab w:val="left" w:pos="993"/>
        </w:tabs>
        <w:spacing w:after="0" w:line="240" w:lineRule="auto"/>
        <w:ind w:left="0" w:firstLine="709"/>
        <w:jc w:val="center"/>
        <w:rPr>
          <w:rFonts w:ascii="Times New Roman" w:hAnsi="Times New Roman" w:cs="Times New Roman"/>
          <w:b/>
          <w:sz w:val="24"/>
          <w:szCs w:val="24"/>
          <w:lang w:eastAsia="ru-RU"/>
        </w:rPr>
      </w:pPr>
      <w:r w:rsidRPr="00BE569B">
        <w:rPr>
          <w:rFonts w:ascii="Times New Roman" w:hAnsi="Times New Roman" w:cs="Times New Roman"/>
          <w:b/>
          <w:sz w:val="24"/>
          <w:szCs w:val="24"/>
          <w:lang w:eastAsia="ar-SA"/>
        </w:rPr>
        <w:t>ВИРІШЕННЯ СПОРІВ</w:t>
      </w:r>
    </w:p>
    <w:p w14:paraId="1A84D992" w14:textId="77777777" w:rsidR="00DC38FD" w:rsidRPr="00BE569B" w:rsidRDefault="00DC38FD" w:rsidP="00DC38FD">
      <w:pPr>
        <w:pStyle w:val="af"/>
        <w:widowControl w:val="0"/>
        <w:numPr>
          <w:ilvl w:val="1"/>
          <w:numId w:val="12"/>
        </w:numPr>
        <w:tabs>
          <w:tab w:val="left" w:pos="993"/>
        </w:tabs>
        <w:suppressAutoHyphens/>
        <w:ind w:left="0" w:right="-142" w:firstLine="567"/>
        <w:contextualSpacing/>
        <w:jc w:val="both"/>
        <w:rPr>
          <w:sz w:val="24"/>
          <w:szCs w:val="24"/>
          <w:lang w:eastAsia="ar-SA"/>
        </w:rPr>
      </w:pPr>
      <w:r w:rsidRPr="00BE569B">
        <w:rPr>
          <w:sz w:val="24"/>
          <w:szCs w:val="24"/>
          <w:lang w:eastAsia="ar-SA"/>
        </w:rPr>
        <w:t>Усі спори, що виникають з цього Договору або пов'язані із ним, вирішуються шляхом переговорів між Сторонами.</w:t>
      </w:r>
    </w:p>
    <w:p w14:paraId="759B83E3" w14:textId="77777777" w:rsidR="00DC38FD" w:rsidRPr="00BE569B" w:rsidRDefault="00DC38FD" w:rsidP="00DC38FD">
      <w:pPr>
        <w:pStyle w:val="af"/>
        <w:widowControl w:val="0"/>
        <w:numPr>
          <w:ilvl w:val="1"/>
          <w:numId w:val="12"/>
        </w:numPr>
        <w:tabs>
          <w:tab w:val="left" w:pos="993"/>
        </w:tabs>
        <w:suppressAutoHyphens/>
        <w:ind w:left="0" w:right="-142" w:firstLine="567"/>
        <w:contextualSpacing/>
        <w:jc w:val="both"/>
        <w:rPr>
          <w:sz w:val="24"/>
          <w:szCs w:val="24"/>
          <w:lang w:eastAsia="ar-SA"/>
        </w:rPr>
      </w:pPr>
      <w:r w:rsidRPr="00BE569B">
        <w:rPr>
          <w:sz w:val="24"/>
          <w:szCs w:val="24"/>
          <w:lang w:eastAsia="ar-SA"/>
        </w:rPr>
        <w:t xml:space="preserve">Якщо відповідний спір неможливо вирішити шляхом переговорів, він вирішується </w:t>
      </w:r>
      <w:proofErr w:type="gramStart"/>
      <w:r w:rsidRPr="00BE569B">
        <w:rPr>
          <w:sz w:val="24"/>
          <w:szCs w:val="24"/>
          <w:lang w:eastAsia="ar-SA"/>
        </w:rPr>
        <w:t>в судовому порядку</w:t>
      </w:r>
      <w:proofErr w:type="gramEnd"/>
      <w:r w:rsidRPr="00BE569B">
        <w:rPr>
          <w:sz w:val="24"/>
          <w:szCs w:val="24"/>
          <w:lang w:eastAsia="ar-SA"/>
        </w:rPr>
        <w:t xml:space="preserve"> за встановленою підвідомчістю та підсудністю такого спору відповідно до чинного законодавства України.</w:t>
      </w:r>
    </w:p>
    <w:p w14:paraId="6A1F911A" w14:textId="77777777" w:rsidR="00DC38FD" w:rsidRPr="00BE569B" w:rsidRDefault="00DC38FD" w:rsidP="00DC38FD">
      <w:pPr>
        <w:widowControl w:val="0"/>
        <w:tabs>
          <w:tab w:val="left" w:pos="426"/>
          <w:tab w:val="left" w:pos="851"/>
          <w:tab w:val="left" w:pos="1134"/>
        </w:tabs>
        <w:suppressAutoHyphens/>
        <w:spacing w:after="0" w:line="240" w:lineRule="auto"/>
        <w:ind w:left="709" w:right="-142" w:firstLine="709"/>
        <w:jc w:val="both"/>
        <w:rPr>
          <w:rFonts w:ascii="Times New Roman" w:eastAsia="Times New Roman" w:hAnsi="Times New Roman" w:cs="Times New Roman"/>
          <w:sz w:val="24"/>
          <w:szCs w:val="24"/>
          <w:lang w:eastAsia="ar-SA"/>
        </w:rPr>
      </w:pPr>
    </w:p>
    <w:p w14:paraId="580E732D" w14:textId="77777777" w:rsidR="00DC38FD" w:rsidRPr="00BE569B" w:rsidRDefault="00DC38FD" w:rsidP="00DC38FD">
      <w:pPr>
        <w:widowControl w:val="0"/>
        <w:numPr>
          <w:ilvl w:val="0"/>
          <w:numId w:val="12"/>
        </w:numPr>
        <w:tabs>
          <w:tab w:val="left" w:pos="993"/>
        </w:tabs>
        <w:suppressAutoHyphens/>
        <w:spacing w:after="0" w:line="240" w:lineRule="auto"/>
        <w:ind w:left="0" w:firstLine="709"/>
        <w:jc w:val="center"/>
        <w:rPr>
          <w:rFonts w:ascii="Times New Roman" w:hAnsi="Times New Roman" w:cs="Times New Roman"/>
          <w:sz w:val="24"/>
          <w:szCs w:val="24"/>
        </w:rPr>
      </w:pPr>
      <w:r w:rsidRPr="00BE569B">
        <w:rPr>
          <w:rFonts w:ascii="Times New Roman" w:eastAsia="Times New Roman" w:hAnsi="Times New Roman" w:cs="Times New Roman"/>
          <w:b/>
          <w:color w:val="000000"/>
          <w:sz w:val="24"/>
          <w:szCs w:val="24"/>
          <w:lang w:eastAsia="ar-SA"/>
        </w:rPr>
        <w:t>СТРОК ДІЇ ДОГОВОРУ</w:t>
      </w:r>
    </w:p>
    <w:p w14:paraId="3D65724B" w14:textId="77777777" w:rsidR="00DC38FD" w:rsidRPr="00BE569B" w:rsidRDefault="00DC38FD" w:rsidP="00DC38FD">
      <w:pPr>
        <w:pStyle w:val="af"/>
        <w:widowControl w:val="0"/>
        <w:numPr>
          <w:ilvl w:val="1"/>
          <w:numId w:val="12"/>
        </w:numPr>
        <w:tabs>
          <w:tab w:val="left" w:pos="1134"/>
        </w:tabs>
        <w:ind w:left="0" w:right="-30" w:firstLine="567"/>
        <w:contextualSpacing/>
        <w:jc w:val="both"/>
        <w:rPr>
          <w:sz w:val="24"/>
          <w:szCs w:val="24"/>
        </w:rPr>
      </w:pPr>
      <w:r w:rsidRPr="00BE569B">
        <w:rPr>
          <w:sz w:val="24"/>
          <w:szCs w:val="24"/>
        </w:rPr>
        <w:t xml:space="preserve">Цей Договір набуває чинності з моменту його підписання уповноваженими представниками Сторін та діє до 31 грудня 2025 року, але у будь-якому випадку до повного виконання Сторонами своїх зобов'язань. </w:t>
      </w:r>
    </w:p>
    <w:p w14:paraId="77DE8521" w14:textId="77777777" w:rsidR="00DC38FD" w:rsidRPr="00BE569B" w:rsidRDefault="00DC38FD" w:rsidP="00DC38FD">
      <w:pPr>
        <w:widowControl w:val="0"/>
        <w:numPr>
          <w:ilvl w:val="1"/>
          <w:numId w:val="12"/>
        </w:numPr>
        <w:tabs>
          <w:tab w:val="left" w:pos="1134"/>
        </w:tabs>
        <w:spacing w:after="0" w:line="240" w:lineRule="auto"/>
        <w:ind w:left="0" w:right="-30" w:firstLine="567"/>
        <w:jc w:val="both"/>
        <w:rPr>
          <w:rFonts w:ascii="Times New Roman" w:hAnsi="Times New Roman" w:cs="Times New Roman"/>
          <w:sz w:val="24"/>
          <w:szCs w:val="24"/>
        </w:rPr>
      </w:pPr>
      <w:r w:rsidRPr="00BE569B">
        <w:rPr>
          <w:rFonts w:ascii="Times New Roman" w:eastAsia="Times New Roman" w:hAnsi="Times New Roman" w:cs="Times New Roman"/>
          <w:sz w:val="24"/>
          <w:szCs w:val="24"/>
        </w:rPr>
        <w:t>Закінчення строку дії цього Договору не звільняє Сторони від виконання тих зобов’язань, які залишились не виконаними, а також від відповідальності за його порушення, яке мало місце під час дії Договору.</w:t>
      </w:r>
    </w:p>
    <w:p w14:paraId="2EA633AF" w14:textId="77777777" w:rsidR="00DC38FD" w:rsidRPr="00BE569B" w:rsidRDefault="00DC38FD" w:rsidP="00DC38FD">
      <w:pPr>
        <w:widowControl w:val="0"/>
        <w:numPr>
          <w:ilvl w:val="1"/>
          <w:numId w:val="12"/>
        </w:numPr>
        <w:tabs>
          <w:tab w:val="left" w:pos="0"/>
          <w:tab w:val="left" w:pos="1134"/>
        </w:tabs>
        <w:suppressAutoHyphens/>
        <w:autoSpaceDE w:val="0"/>
        <w:spacing w:after="0" w:line="240" w:lineRule="auto"/>
        <w:ind w:left="142" w:firstLine="425"/>
        <w:jc w:val="both"/>
        <w:rPr>
          <w:rFonts w:ascii="Times New Roman" w:hAnsi="Times New Roman" w:cs="Times New Roman"/>
          <w:sz w:val="24"/>
          <w:szCs w:val="24"/>
          <w:lang w:eastAsia="en-US"/>
        </w:rPr>
      </w:pPr>
      <w:r w:rsidRPr="00BE569B">
        <w:rPr>
          <w:rFonts w:ascii="Times New Roman" w:hAnsi="Times New Roman" w:cs="Times New Roman"/>
          <w:sz w:val="24"/>
          <w:szCs w:val="24"/>
          <w:lang w:eastAsia="en-US"/>
        </w:rPr>
        <w:t>Замовник має право на дострокове припинення Договору на підставі</w:t>
      </w:r>
      <w:r w:rsidRPr="00BE569B">
        <w:rPr>
          <w:rFonts w:ascii="Times New Roman" w:eastAsia="Times New Roman" w:hAnsi="Times New Roman" w:cs="Times New Roman"/>
          <w:sz w:val="24"/>
          <w:szCs w:val="24"/>
        </w:rPr>
        <w:t xml:space="preserve"> </w:t>
      </w:r>
      <w:bookmarkStart w:id="18" w:name="_Hlk27581395"/>
      <w:r w:rsidRPr="00BE569B">
        <w:rPr>
          <w:rFonts w:ascii="Times New Roman" w:eastAsia="Times New Roman" w:hAnsi="Times New Roman" w:cs="Times New Roman"/>
          <w:sz w:val="24"/>
          <w:szCs w:val="24"/>
        </w:rPr>
        <w:t xml:space="preserve">односторонньої відмови </w:t>
      </w:r>
      <w:bookmarkEnd w:id="18"/>
      <w:r w:rsidRPr="00BE569B">
        <w:rPr>
          <w:rFonts w:ascii="Times New Roman" w:eastAsia="Times New Roman" w:hAnsi="Times New Roman" w:cs="Times New Roman"/>
          <w:sz w:val="24"/>
          <w:szCs w:val="24"/>
        </w:rPr>
        <w:t xml:space="preserve">від </w:t>
      </w:r>
      <w:r w:rsidRPr="00BE569B">
        <w:rPr>
          <w:rFonts w:ascii="Times New Roman" w:hAnsi="Times New Roman" w:cs="Times New Roman"/>
          <w:sz w:val="24"/>
          <w:szCs w:val="24"/>
          <w:lang w:eastAsia="en-US"/>
        </w:rPr>
        <w:t xml:space="preserve">цього </w:t>
      </w:r>
      <w:r w:rsidRPr="00BE569B">
        <w:rPr>
          <w:rFonts w:ascii="Times New Roman" w:eastAsia="Times New Roman" w:hAnsi="Times New Roman" w:cs="Times New Roman"/>
          <w:sz w:val="24"/>
          <w:szCs w:val="24"/>
        </w:rPr>
        <w:t xml:space="preserve">Договору </w:t>
      </w:r>
      <w:r w:rsidRPr="00BE569B">
        <w:rPr>
          <w:rFonts w:ascii="Times New Roman" w:hAnsi="Times New Roman" w:cs="Times New Roman"/>
          <w:sz w:val="24"/>
          <w:szCs w:val="24"/>
          <w:lang w:eastAsia="en-US"/>
        </w:rPr>
        <w:t>у разі</w:t>
      </w:r>
      <w:r w:rsidRPr="00BE569B">
        <w:rPr>
          <w:rFonts w:ascii="Times New Roman" w:eastAsia="Arial Unicode MS" w:hAnsi="Times New Roman" w:cs="Times New Roman"/>
          <w:sz w:val="24"/>
          <w:szCs w:val="24"/>
          <w:lang w:eastAsia="ar-SA"/>
        </w:rPr>
        <w:t>:</w:t>
      </w:r>
    </w:p>
    <w:p w14:paraId="39197B3E" w14:textId="77777777" w:rsidR="00DC38FD" w:rsidRPr="00BE569B" w:rsidRDefault="00DC38FD" w:rsidP="00DC38FD">
      <w:pPr>
        <w:tabs>
          <w:tab w:val="left" w:pos="1134"/>
          <w:tab w:val="left" w:pos="1418"/>
          <w:tab w:val="left" w:pos="1560"/>
        </w:tabs>
        <w:spacing w:after="0" w:line="240" w:lineRule="auto"/>
        <w:ind w:firstLine="567"/>
        <w:jc w:val="both"/>
        <w:rPr>
          <w:rFonts w:ascii="Times New Roman" w:hAnsi="Times New Roman" w:cs="Times New Roman"/>
        </w:rPr>
      </w:pPr>
      <w:r w:rsidRPr="00BE569B">
        <w:rPr>
          <w:rFonts w:ascii="Times New Roman" w:hAnsi="Times New Roman" w:cs="Times New Roman"/>
          <w:color w:val="000000"/>
          <w:sz w:val="24"/>
          <w:szCs w:val="24"/>
          <w:lang w:eastAsia="en-US"/>
        </w:rPr>
        <w:t>- порушення</w:t>
      </w:r>
      <w:r w:rsidRPr="00BE569B">
        <w:rPr>
          <w:rFonts w:ascii="Times New Roman" w:hAnsi="Times New Roman" w:cs="Times New Roman"/>
          <w:color w:val="000000"/>
          <w:sz w:val="24"/>
        </w:rPr>
        <w:t xml:space="preserve"> Виконавцем </w:t>
      </w:r>
      <w:r w:rsidRPr="00BE569B">
        <w:rPr>
          <w:rFonts w:ascii="Times New Roman" w:hAnsi="Times New Roman" w:cs="Times New Roman"/>
          <w:color w:val="000000"/>
          <w:sz w:val="24"/>
          <w:szCs w:val="24"/>
          <w:lang w:eastAsia="en-US"/>
        </w:rPr>
        <w:t>строків надання Послуг;</w:t>
      </w:r>
    </w:p>
    <w:p w14:paraId="2199DBFB" w14:textId="77777777" w:rsidR="00DC38FD" w:rsidRPr="00BE569B" w:rsidRDefault="00DC38FD" w:rsidP="00DC38FD">
      <w:pPr>
        <w:widowControl w:val="0"/>
        <w:tabs>
          <w:tab w:val="left" w:pos="1134"/>
          <w:tab w:val="left" w:pos="1560"/>
        </w:tabs>
        <w:spacing w:after="0" w:line="240" w:lineRule="auto"/>
        <w:ind w:firstLine="567"/>
        <w:jc w:val="both"/>
        <w:rPr>
          <w:rFonts w:ascii="Times New Roman" w:hAnsi="Times New Roman" w:cs="Times New Roman"/>
          <w:color w:val="000000"/>
          <w:sz w:val="24"/>
          <w:szCs w:val="24"/>
          <w:lang w:eastAsia="en-US"/>
        </w:rPr>
      </w:pPr>
      <w:r w:rsidRPr="00BE569B">
        <w:rPr>
          <w:rFonts w:ascii="Times New Roman" w:hAnsi="Times New Roman" w:cs="Times New Roman"/>
          <w:color w:val="000000"/>
          <w:sz w:val="24"/>
          <w:szCs w:val="24"/>
          <w:lang w:eastAsia="en-US"/>
        </w:rPr>
        <w:t>- надання Послуг неналежної якості;</w:t>
      </w:r>
    </w:p>
    <w:p w14:paraId="2698F996" w14:textId="77777777" w:rsidR="00DC38FD" w:rsidRPr="00BE569B" w:rsidRDefault="00DC38FD" w:rsidP="00DC38FD">
      <w:pPr>
        <w:widowControl w:val="0"/>
        <w:tabs>
          <w:tab w:val="left" w:pos="1134"/>
          <w:tab w:val="left" w:pos="1560"/>
        </w:tabs>
        <w:spacing w:after="0" w:line="240" w:lineRule="auto"/>
        <w:ind w:firstLine="567"/>
        <w:jc w:val="both"/>
        <w:rPr>
          <w:rFonts w:ascii="Times New Roman" w:hAnsi="Times New Roman" w:cs="Times New Roman"/>
        </w:rPr>
      </w:pPr>
      <w:r w:rsidRPr="00BE569B">
        <w:rPr>
          <w:rFonts w:ascii="Times New Roman" w:hAnsi="Times New Roman" w:cs="Times New Roman"/>
          <w:color w:val="000000"/>
          <w:sz w:val="24"/>
          <w:szCs w:val="24"/>
          <w:lang w:eastAsia="en-US"/>
        </w:rPr>
        <w:t xml:space="preserve">- порушення Виконавцем положень розділу </w:t>
      </w:r>
      <w:r w:rsidRPr="00BE569B">
        <w:rPr>
          <w:rFonts w:ascii="Times New Roman" w:hAnsi="Times New Roman" w:cs="Times New Roman"/>
          <w:color w:val="000000"/>
          <w:sz w:val="24"/>
          <w:szCs w:val="24"/>
        </w:rPr>
        <w:t>11</w:t>
      </w:r>
      <w:r w:rsidRPr="00BE569B">
        <w:rPr>
          <w:rFonts w:ascii="Times New Roman" w:hAnsi="Times New Roman" w:cs="Times New Roman"/>
          <w:color w:val="000000"/>
          <w:sz w:val="24"/>
          <w:szCs w:val="24"/>
          <w:lang w:eastAsia="en-US"/>
        </w:rPr>
        <w:t xml:space="preserve"> Договору;</w:t>
      </w:r>
    </w:p>
    <w:p w14:paraId="55ABBB52" w14:textId="77777777" w:rsidR="00DC38FD" w:rsidRPr="00BE569B" w:rsidRDefault="00DC38FD" w:rsidP="00DC38FD">
      <w:pPr>
        <w:widowControl w:val="0"/>
        <w:tabs>
          <w:tab w:val="left" w:pos="1134"/>
          <w:tab w:val="left" w:pos="1560"/>
        </w:tabs>
        <w:spacing w:after="0" w:line="240" w:lineRule="auto"/>
        <w:ind w:firstLine="567"/>
        <w:jc w:val="both"/>
        <w:rPr>
          <w:rFonts w:ascii="Times New Roman" w:hAnsi="Times New Roman" w:cs="Times New Roman"/>
        </w:rPr>
      </w:pPr>
      <w:r w:rsidRPr="00BE569B">
        <w:rPr>
          <w:rFonts w:ascii="Times New Roman" w:hAnsi="Times New Roman" w:cs="Times New Roman"/>
          <w:color w:val="000000"/>
          <w:sz w:val="24"/>
          <w:szCs w:val="24"/>
          <w:lang w:eastAsia="en-US"/>
        </w:rPr>
        <w:t>- відсутності фінансування</w:t>
      </w:r>
      <w:r w:rsidRPr="00BE569B">
        <w:rPr>
          <w:rFonts w:ascii="Times New Roman" w:hAnsi="Times New Roman" w:cs="Times New Roman"/>
          <w:color w:val="000000"/>
          <w:sz w:val="24"/>
          <w:szCs w:val="24"/>
        </w:rPr>
        <w:t xml:space="preserve"> Замовника</w:t>
      </w:r>
      <w:r w:rsidRPr="00BE569B">
        <w:rPr>
          <w:rFonts w:ascii="Times New Roman" w:hAnsi="Times New Roman" w:cs="Times New Roman"/>
          <w:color w:val="000000"/>
          <w:sz w:val="24"/>
          <w:szCs w:val="24"/>
          <w:lang w:eastAsia="en-US"/>
        </w:rPr>
        <w:t>.</w:t>
      </w:r>
    </w:p>
    <w:p w14:paraId="383E0BBC" w14:textId="77777777" w:rsidR="00DC38FD" w:rsidRPr="00BE569B" w:rsidRDefault="00DC38FD" w:rsidP="00DC38FD">
      <w:pPr>
        <w:widowControl w:val="0"/>
        <w:tabs>
          <w:tab w:val="left" w:pos="1134"/>
          <w:tab w:val="left" w:pos="1560"/>
        </w:tabs>
        <w:suppressAutoHyphens/>
        <w:spacing w:after="0" w:line="240" w:lineRule="auto"/>
        <w:ind w:firstLine="567"/>
        <w:contextualSpacing/>
        <w:jc w:val="both"/>
        <w:rPr>
          <w:rFonts w:ascii="Times New Roman" w:hAnsi="Times New Roman" w:cs="Times New Roman"/>
          <w:sz w:val="24"/>
        </w:rPr>
      </w:pPr>
      <w:r w:rsidRPr="00BE569B">
        <w:rPr>
          <w:rFonts w:ascii="Times New Roman" w:eastAsia="Times New Roman" w:hAnsi="Times New Roman" w:cs="Times New Roman"/>
          <w:sz w:val="24"/>
          <w:szCs w:val="24"/>
        </w:rPr>
        <w:t>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3F55080F" w14:textId="77777777" w:rsidR="00DC38FD" w:rsidRPr="00BE569B" w:rsidRDefault="00DC38FD" w:rsidP="00DC38FD">
      <w:pPr>
        <w:pStyle w:val="af"/>
        <w:widowControl w:val="0"/>
        <w:numPr>
          <w:ilvl w:val="1"/>
          <w:numId w:val="12"/>
        </w:numPr>
        <w:tabs>
          <w:tab w:val="left" w:pos="1134"/>
        </w:tabs>
        <w:suppressAutoHyphens/>
        <w:ind w:left="0" w:firstLine="567"/>
        <w:contextualSpacing/>
        <w:jc w:val="both"/>
        <w:rPr>
          <w:color w:val="000000"/>
          <w:sz w:val="24"/>
          <w:shd w:val="clear" w:color="auto" w:fill="FFFFFF"/>
        </w:rPr>
      </w:pPr>
      <w:r w:rsidRPr="00BE569B">
        <w:rPr>
          <w:sz w:val="24"/>
          <w:szCs w:val="24"/>
        </w:rPr>
        <w:t>У випадку односторонньої відмови Замовника від Договору, Договір вважається 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r w:rsidRPr="00BE569B">
        <w:rPr>
          <w:color w:val="000000"/>
          <w:sz w:val="24"/>
          <w:shd w:val="clear" w:color="auto" w:fill="FFFFFF"/>
        </w:rPr>
        <w:t>.</w:t>
      </w:r>
    </w:p>
    <w:p w14:paraId="3C22FC58" w14:textId="77777777" w:rsidR="00DC38FD" w:rsidRPr="00BE569B" w:rsidRDefault="00DC38FD" w:rsidP="00DC38FD">
      <w:pPr>
        <w:widowControl w:val="0"/>
        <w:tabs>
          <w:tab w:val="left" w:pos="1134"/>
        </w:tabs>
        <w:spacing w:after="0" w:line="240" w:lineRule="auto"/>
        <w:ind w:right="-30"/>
        <w:jc w:val="both"/>
        <w:rPr>
          <w:rFonts w:ascii="Times New Roman" w:hAnsi="Times New Roman" w:cs="Times New Roman"/>
          <w:sz w:val="24"/>
          <w:szCs w:val="24"/>
        </w:rPr>
      </w:pPr>
    </w:p>
    <w:p w14:paraId="25378E18" w14:textId="77777777" w:rsidR="00DC38FD" w:rsidRPr="00BE569B" w:rsidRDefault="00DC38FD" w:rsidP="00DC38FD">
      <w:pPr>
        <w:pStyle w:val="af"/>
        <w:widowControl w:val="0"/>
        <w:numPr>
          <w:ilvl w:val="0"/>
          <w:numId w:val="12"/>
        </w:numPr>
        <w:tabs>
          <w:tab w:val="left" w:pos="426"/>
          <w:tab w:val="left" w:pos="709"/>
          <w:tab w:val="left" w:pos="1134"/>
        </w:tabs>
        <w:suppressAutoHyphens/>
        <w:spacing w:line="228" w:lineRule="auto"/>
        <w:ind w:left="284"/>
        <w:contextualSpacing/>
        <w:jc w:val="center"/>
        <w:rPr>
          <w:b/>
          <w:bCs/>
          <w:sz w:val="24"/>
          <w:szCs w:val="24"/>
        </w:rPr>
      </w:pPr>
      <w:r w:rsidRPr="00BE569B">
        <w:rPr>
          <w:b/>
          <w:bCs/>
          <w:sz w:val="24"/>
          <w:szCs w:val="24"/>
        </w:rPr>
        <w:t>АНТИКОРУПЦІЙНІ ЗАСТЕРЕЖЕННЯ</w:t>
      </w:r>
    </w:p>
    <w:p w14:paraId="5F52E531" w14:textId="77777777" w:rsidR="00DC38FD" w:rsidRPr="00BE569B" w:rsidRDefault="00DC38FD" w:rsidP="00DC38FD">
      <w:pPr>
        <w:widowControl w:val="0"/>
        <w:suppressAutoHyphens/>
        <w:spacing w:after="0" w:line="228" w:lineRule="auto"/>
        <w:ind w:firstLine="567"/>
        <w:jc w:val="both"/>
        <w:rPr>
          <w:rFonts w:ascii="Times New Roman" w:hAnsi="Times New Roman" w:cs="Times New Roman"/>
          <w:b/>
          <w:bCs/>
          <w:sz w:val="24"/>
          <w:szCs w:val="24"/>
          <w:lang w:eastAsia="ru-RU"/>
        </w:rPr>
      </w:pPr>
      <w:r w:rsidRPr="00BE569B">
        <w:rPr>
          <w:rFonts w:ascii="Times New Roman" w:eastAsia="Times New Roman" w:hAnsi="Times New Roman" w:cs="Times New Roman"/>
          <w:sz w:val="24"/>
          <w:szCs w:val="24"/>
          <w:lang w:eastAsia="ar-SA"/>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0A2F64AB" w14:textId="77777777" w:rsidR="00DC38FD" w:rsidRPr="00BE569B" w:rsidRDefault="00DC38FD" w:rsidP="00DC38FD">
      <w:pPr>
        <w:widowControl w:val="0"/>
        <w:suppressAutoHyphens/>
        <w:spacing w:after="0" w:line="228" w:lineRule="auto"/>
        <w:ind w:firstLine="567"/>
        <w:jc w:val="both"/>
        <w:rPr>
          <w:rFonts w:ascii="Times New Roman" w:hAnsi="Times New Roman" w:cs="Times New Roman"/>
          <w:b/>
          <w:bCs/>
          <w:sz w:val="24"/>
          <w:szCs w:val="24"/>
          <w:lang w:eastAsia="ru-RU"/>
        </w:rPr>
      </w:pPr>
      <w:r w:rsidRPr="00BE569B">
        <w:rPr>
          <w:rFonts w:ascii="Times New Roman" w:eastAsia="Times New Roman" w:hAnsi="Times New Roman" w:cs="Times New Roman"/>
          <w:sz w:val="24"/>
          <w:szCs w:val="24"/>
          <w:lang w:eastAsia="ar-SA"/>
        </w:rPr>
        <w:t>11.2.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57359BC2" w14:textId="77777777" w:rsidR="00DC38FD" w:rsidRPr="00BE569B" w:rsidRDefault="00DC38FD" w:rsidP="00DC38FD">
      <w:pPr>
        <w:widowControl w:val="0"/>
        <w:suppressAutoHyphens/>
        <w:spacing w:after="0" w:line="228" w:lineRule="auto"/>
        <w:ind w:firstLine="567"/>
        <w:jc w:val="both"/>
        <w:rPr>
          <w:rFonts w:ascii="Times New Roman" w:hAnsi="Times New Roman" w:cs="Times New Roman"/>
          <w:b/>
          <w:bCs/>
          <w:sz w:val="24"/>
          <w:szCs w:val="24"/>
          <w:lang w:eastAsia="ru-RU"/>
        </w:rPr>
      </w:pPr>
      <w:r w:rsidRPr="00BE569B">
        <w:rPr>
          <w:rFonts w:ascii="Times New Roman" w:eastAsia="Times New Roman" w:hAnsi="Times New Roman" w:cs="Times New Roman"/>
          <w:sz w:val="24"/>
          <w:szCs w:val="24"/>
          <w:lang w:eastAsia="ar-SA"/>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3EA53EB0"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6462BE47"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3B2A898D"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 не брали та не братимуть участь у змові між двома або більше учасниками процесу відбору Замовником контрагента з метою встановлення штучних чи неконкурентних цін тощо;</w:t>
      </w:r>
    </w:p>
    <w:p w14:paraId="69EBC54E"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4FD2E6F"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4FEB1DC8"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Times New Roman" w:hAnsi="Times New Roman" w:cs="Times New Roman"/>
          <w:sz w:val="24"/>
          <w:szCs w:val="24"/>
          <w:lang w:eastAsia="ar-SA"/>
        </w:rPr>
        <w:t>11.5. У</w:t>
      </w:r>
      <w:r w:rsidRPr="00BE569B">
        <w:rPr>
          <w:rFonts w:ascii="Times New Roman" w:hAnsi="Times New Roman" w:cs="Times New Roman"/>
          <w:sz w:val="24"/>
          <w:szCs w:val="24"/>
          <w:lang w:eastAsia="ar-SA"/>
        </w:rPr>
        <w:t xml:space="preserve"> </w:t>
      </w:r>
      <w:r w:rsidRPr="00BE569B">
        <w:rPr>
          <w:rFonts w:ascii="Times New Roman" w:eastAsia="Times New Roman" w:hAnsi="Times New Roman" w:cs="Times New Roman"/>
          <w:sz w:val="24"/>
          <w:szCs w:val="24"/>
          <w:lang w:eastAsia="ar-SA"/>
        </w:rPr>
        <w:t xml:space="preserve"> разі порушення Виконавцем умов цього розділу Замовник має право </w:t>
      </w:r>
      <w:r w:rsidRPr="00BE569B">
        <w:rPr>
          <w:rFonts w:ascii="Times New Roman" w:eastAsia="Times New Roman" w:hAnsi="Times New Roman" w:cs="Times New Roman"/>
          <w:sz w:val="24"/>
          <w:szCs w:val="24"/>
          <w:lang w:eastAsia="ru-RU"/>
        </w:rPr>
        <w:t>на дострокове припинення Договору на підставі односторонньої відмови від цього Договору</w:t>
      </w:r>
      <w:r w:rsidRPr="00BE569B">
        <w:rPr>
          <w:rFonts w:ascii="Times New Roman" w:hAnsi="Times New Roman" w:cs="Times New Roman"/>
          <w:sz w:val="24"/>
          <w:szCs w:val="24"/>
        </w:rPr>
        <w:t>,</w:t>
      </w:r>
      <w:r w:rsidRPr="00BE569B">
        <w:rPr>
          <w:rFonts w:ascii="Times New Roman" w:eastAsia="Times New Roman" w:hAnsi="Times New Roman" w:cs="Times New Roman"/>
          <w:sz w:val="24"/>
          <w:szCs w:val="24"/>
          <w:lang w:eastAsia="ru-RU"/>
        </w:rPr>
        <w:t xml:space="preserve"> в</w:t>
      </w:r>
      <w:r w:rsidRPr="00BE569B">
        <w:rPr>
          <w:rFonts w:ascii="Times New Roman" w:eastAsia="Times New Roman" w:hAnsi="Times New Roman" w:cs="Times New Roman"/>
          <w:sz w:val="24"/>
          <w:szCs w:val="24"/>
          <w:lang w:eastAsia="ar-SA"/>
        </w:rPr>
        <w:t xml:space="preserve"> порядку </w:t>
      </w:r>
      <w:r w:rsidRPr="00BE569B">
        <w:rPr>
          <w:rFonts w:ascii="Times New Roman" w:eastAsia="Times New Roman" w:hAnsi="Times New Roman" w:cs="Times New Roman"/>
          <w:sz w:val="24"/>
          <w:szCs w:val="24"/>
          <w:lang w:eastAsia="ru-RU"/>
        </w:rPr>
        <w:t>визначеному пунктами 10.</w:t>
      </w:r>
      <w:r w:rsidRPr="00BE569B">
        <w:rPr>
          <w:rFonts w:ascii="Times New Roman" w:hAnsi="Times New Roman" w:cs="Times New Roman"/>
          <w:sz w:val="24"/>
          <w:szCs w:val="24"/>
        </w:rPr>
        <w:t>3 та 10.4</w:t>
      </w:r>
      <w:r w:rsidRPr="00BE569B">
        <w:rPr>
          <w:rFonts w:ascii="Times New Roman" w:eastAsia="Times New Roman" w:hAnsi="Times New Roman" w:cs="Times New Roman"/>
          <w:sz w:val="24"/>
          <w:szCs w:val="24"/>
          <w:lang w:eastAsia="ru-RU"/>
        </w:rPr>
        <w:t xml:space="preserve"> цього Договору</w:t>
      </w:r>
      <w:r w:rsidRPr="00BE569B">
        <w:rPr>
          <w:rFonts w:ascii="Times New Roman" w:eastAsia="Times New Roman" w:hAnsi="Times New Roman" w:cs="Times New Roman"/>
          <w:sz w:val="24"/>
          <w:szCs w:val="24"/>
          <w:lang w:eastAsia="ar-SA"/>
        </w:rPr>
        <w:t>.</w:t>
      </w:r>
    </w:p>
    <w:p w14:paraId="09E26A1C" w14:textId="77777777" w:rsidR="00DC38FD" w:rsidRPr="00BE569B" w:rsidRDefault="00DC38FD" w:rsidP="00DC38FD">
      <w:pPr>
        <w:widowControl w:val="0"/>
        <w:spacing w:after="0" w:line="228" w:lineRule="auto"/>
        <w:ind w:firstLine="567"/>
        <w:jc w:val="both"/>
        <w:rPr>
          <w:rFonts w:ascii="Times New Roman" w:eastAsia="Times New Roman" w:hAnsi="Times New Roman" w:cs="Times New Roman"/>
          <w:sz w:val="24"/>
          <w:szCs w:val="24"/>
          <w:lang w:eastAsia="ar-SA"/>
        </w:rPr>
      </w:pPr>
    </w:p>
    <w:p w14:paraId="4E0D6F97" w14:textId="77777777" w:rsidR="00DC38FD" w:rsidRPr="00BE569B" w:rsidRDefault="00DC38FD" w:rsidP="00DC38FD">
      <w:pPr>
        <w:spacing w:after="0" w:line="228" w:lineRule="auto"/>
        <w:jc w:val="center"/>
        <w:rPr>
          <w:rFonts w:ascii="Times New Roman" w:hAnsi="Times New Roman" w:cs="Times New Roman"/>
          <w:b/>
          <w:vanish/>
          <w:sz w:val="24"/>
          <w:szCs w:val="24"/>
          <w:lang w:eastAsia="ru-RU"/>
        </w:rPr>
      </w:pPr>
    </w:p>
    <w:p w14:paraId="747ECF44" w14:textId="77777777" w:rsidR="00DC38FD" w:rsidRPr="00BE569B" w:rsidRDefault="00DC38FD" w:rsidP="00DC38FD">
      <w:pPr>
        <w:spacing w:after="0" w:line="228" w:lineRule="auto"/>
        <w:jc w:val="center"/>
        <w:rPr>
          <w:rFonts w:ascii="Times New Roman" w:hAnsi="Times New Roman" w:cs="Times New Roman"/>
          <w:b/>
          <w:sz w:val="24"/>
          <w:szCs w:val="24"/>
          <w:lang w:eastAsia="ru-RU"/>
        </w:rPr>
      </w:pPr>
      <w:r w:rsidRPr="00BE569B">
        <w:rPr>
          <w:rFonts w:ascii="Times New Roman" w:hAnsi="Times New Roman" w:cs="Times New Roman"/>
          <w:b/>
          <w:sz w:val="24"/>
          <w:szCs w:val="24"/>
          <w:lang w:eastAsia="ru-RU"/>
        </w:rPr>
        <w:t>12. КОНФІДЕНЦІЙНІСТЬ</w:t>
      </w:r>
    </w:p>
    <w:p w14:paraId="3FE2549F" w14:textId="77777777" w:rsidR="00DC38FD" w:rsidRPr="00BE569B" w:rsidRDefault="00DC38FD" w:rsidP="00DC38FD">
      <w:pPr>
        <w:spacing w:after="0" w:line="228" w:lineRule="auto"/>
        <w:ind w:firstLine="567"/>
        <w:jc w:val="both"/>
        <w:rPr>
          <w:rFonts w:ascii="Times New Roman" w:hAnsi="Times New Roman" w:cs="Times New Roman"/>
          <w:sz w:val="24"/>
          <w:szCs w:val="24"/>
        </w:rPr>
      </w:pPr>
      <w:r w:rsidRPr="00BE569B">
        <w:rPr>
          <w:rFonts w:ascii="Times New Roman" w:hAnsi="Times New Roman" w:cs="Times New Roman"/>
          <w:sz w:val="24"/>
          <w:szCs w:val="24"/>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68D52769" w14:textId="77777777" w:rsidR="00DC38FD" w:rsidRPr="00BE569B" w:rsidRDefault="00DC38FD" w:rsidP="00DC38FD">
      <w:pPr>
        <w:spacing w:after="0" w:line="228" w:lineRule="auto"/>
        <w:ind w:firstLine="567"/>
        <w:jc w:val="both"/>
        <w:rPr>
          <w:rFonts w:ascii="Times New Roman" w:hAnsi="Times New Roman" w:cs="Times New Roman"/>
          <w:sz w:val="24"/>
          <w:szCs w:val="24"/>
        </w:rPr>
      </w:pPr>
      <w:r w:rsidRPr="00BE569B">
        <w:rPr>
          <w:rFonts w:ascii="Times New Roman" w:hAnsi="Times New Roman" w:cs="Times New Roman"/>
          <w:sz w:val="24"/>
          <w:szCs w:val="24"/>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5455C434" w14:textId="77777777" w:rsidR="00DC38FD" w:rsidRPr="00BE569B" w:rsidRDefault="00DC38FD" w:rsidP="00DC38FD">
      <w:pPr>
        <w:spacing w:after="0" w:line="228" w:lineRule="auto"/>
        <w:ind w:firstLine="567"/>
        <w:jc w:val="both"/>
        <w:rPr>
          <w:rFonts w:ascii="Times New Roman" w:hAnsi="Times New Roman" w:cs="Times New Roman"/>
          <w:sz w:val="24"/>
          <w:szCs w:val="24"/>
        </w:rPr>
      </w:pPr>
    </w:p>
    <w:p w14:paraId="7954EFA8" w14:textId="77777777" w:rsidR="00DC38FD" w:rsidRPr="00BE569B" w:rsidRDefault="00DC38FD" w:rsidP="00DC38FD">
      <w:pPr>
        <w:widowControl w:val="0"/>
        <w:tabs>
          <w:tab w:val="left" w:pos="1134"/>
        </w:tabs>
        <w:suppressAutoHyphens/>
        <w:spacing w:after="0" w:line="228" w:lineRule="auto"/>
        <w:jc w:val="center"/>
        <w:rPr>
          <w:rFonts w:ascii="Times New Roman" w:eastAsia="Times New Roman" w:hAnsi="Times New Roman" w:cs="Times New Roman"/>
          <w:b/>
          <w:vanish/>
          <w:sz w:val="24"/>
          <w:szCs w:val="24"/>
          <w:lang w:eastAsia="ar-SA"/>
        </w:rPr>
      </w:pPr>
    </w:p>
    <w:p w14:paraId="4A7AE808" w14:textId="77777777" w:rsidR="00DC38FD" w:rsidRPr="00BE569B" w:rsidRDefault="00DC38FD" w:rsidP="00DC38FD">
      <w:pPr>
        <w:widowControl w:val="0"/>
        <w:tabs>
          <w:tab w:val="left" w:pos="1134"/>
        </w:tabs>
        <w:suppressAutoHyphens/>
        <w:spacing w:after="0" w:line="228" w:lineRule="auto"/>
        <w:jc w:val="center"/>
        <w:rPr>
          <w:rFonts w:ascii="Times New Roman" w:hAnsi="Times New Roman" w:cs="Times New Roman"/>
          <w:b/>
          <w:bCs/>
          <w:sz w:val="24"/>
          <w:szCs w:val="24"/>
        </w:rPr>
      </w:pPr>
      <w:r w:rsidRPr="00BE569B">
        <w:rPr>
          <w:rFonts w:ascii="Times New Roman" w:eastAsia="Times New Roman" w:hAnsi="Times New Roman" w:cs="Times New Roman"/>
          <w:b/>
          <w:bCs/>
          <w:sz w:val="24"/>
          <w:szCs w:val="24"/>
          <w:lang w:eastAsia="ar-SA"/>
        </w:rPr>
        <w:t>13. ІНШІ УМОВИ</w:t>
      </w:r>
      <w:bookmarkStart w:id="19" w:name="_Hlk37774741"/>
      <w:bookmarkEnd w:id="19"/>
    </w:p>
    <w:p w14:paraId="6824593D" w14:textId="77777777" w:rsidR="00DC38FD" w:rsidRPr="00BE569B" w:rsidRDefault="00DC38FD" w:rsidP="00DC38FD">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BE569B">
        <w:rPr>
          <w:rFonts w:ascii="Times New Roman" w:eastAsia="Arial Unicode MS" w:hAnsi="Times New Roman" w:cs="Times New Roman"/>
          <w:sz w:val="24"/>
          <w:szCs w:val="24"/>
          <w:lang w:eastAsia="ar-SA" w:bidi="uk-UA"/>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55806D4C" w14:textId="77777777" w:rsidR="00DC38FD" w:rsidRPr="00BE569B" w:rsidRDefault="00DC38FD" w:rsidP="00DC38FD">
      <w:pPr>
        <w:widowControl w:val="0"/>
        <w:tabs>
          <w:tab w:val="left" w:pos="851"/>
          <w:tab w:val="left" w:pos="993"/>
          <w:tab w:val="left" w:pos="1843"/>
        </w:tabs>
        <w:suppressAutoHyphens/>
        <w:spacing w:after="0" w:line="228" w:lineRule="auto"/>
        <w:ind w:firstLine="567"/>
        <w:jc w:val="both"/>
        <w:rPr>
          <w:rFonts w:ascii="Times New Roman" w:eastAsia="Arial Unicode MS" w:hAnsi="Times New Roman" w:cs="Times New Roman"/>
          <w:sz w:val="24"/>
          <w:szCs w:val="24"/>
          <w:lang w:eastAsia="ar-SA" w:bidi="uk-UA"/>
        </w:rPr>
      </w:pPr>
      <w:r w:rsidRPr="00BE569B">
        <w:rPr>
          <w:rFonts w:ascii="Times New Roman" w:eastAsia="Arial Unicode MS" w:hAnsi="Times New Roman" w:cs="Times New Roman"/>
          <w:sz w:val="24"/>
          <w:szCs w:val="24"/>
          <w:lang w:eastAsia="ar-SA" w:bidi="uk-UA"/>
        </w:rPr>
        <w:t>13.2. Все, що не передбачено цим Договором, регулюються законодавством України.</w:t>
      </w:r>
    </w:p>
    <w:p w14:paraId="3AEDEB47" w14:textId="77777777" w:rsidR="00DC38FD" w:rsidRPr="00BE569B" w:rsidRDefault="00DC38FD" w:rsidP="00DC38FD">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BE569B">
        <w:rPr>
          <w:rFonts w:ascii="Times New Roman" w:eastAsia="Arial Unicode MS" w:hAnsi="Times New Roman" w:cs="Times New Roman"/>
          <w:sz w:val="24"/>
          <w:szCs w:val="24"/>
          <w:lang w:eastAsia="ar-SA" w:bidi="uk-UA"/>
        </w:rPr>
        <w:t>13.3. Усі зміни та додатки до Договору дійсні, якщо вони оформлені у письмовому вигляді, підписані уповноваженими належним чином особами Сторін та скріплені печатками (в разі наявності) Сторін.</w:t>
      </w:r>
    </w:p>
    <w:p w14:paraId="5467E77F" w14:textId="77777777" w:rsidR="00DC38FD" w:rsidRPr="00BE569B" w:rsidRDefault="00DC38FD" w:rsidP="00DC38FD">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BE569B">
        <w:rPr>
          <w:rFonts w:ascii="Times New Roman" w:eastAsia="Arial Unicode MS" w:hAnsi="Times New Roman" w:cs="Times New Roman"/>
          <w:sz w:val="24"/>
          <w:szCs w:val="24"/>
          <w:lang w:eastAsia="ar-SA" w:bidi="uk-UA"/>
        </w:rPr>
        <w:t>13.4. Усі Додатки до даного Договору, які оформлені в порядку, визначеному в п. 13.3 даного Договору, є його невід’ємною складовою частиною.</w:t>
      </w:r>
    </w:p>
    <w:p w14:paraId="3128D1C6" w14:textId="77777777" w:rsidR="00DC38FD" w:rsidRPr="00BE569B" w:rsidRDefault="00DC38FD" w:rsidP="00DC38FD">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bCs/>
          <w:sz w:val="24"/>
          <w:szCs w:val="24"/>
          <w:lang w:eastAsia="ar-SA"/>
        </w:rPr>
      </w:pPr>
      <w:r w:rsidRPr="00BE569B">
        <w:rPr>
          <w:rFonts w:ascii="Times New Roman" w:eastAsia="Arial Unicode MS" w:hAnsi="Times New Roman" w:cs="Times New Roman"/>
          <w:sz w:val="24"/>
          <w:szCs w:val="24"/>
          <w:lang w:eastAsia="ar-SA" w:bidi="uk-UA"/>
        </w:rPr>
        <w:t xml:space="preserve">13.5. </w:t>
      </w:r>
      <w:r w:rsidRPr="00BE569B">
        <w:rPr>
          <w:rFonts w:ascii="Times New Roman" w:eastAsia="Times New Roman" w:hAnsi="Times New Roman" w:cs="Times New Roman"/>
          <w:sz w:val="24"/>
          <w:szCs w:val="24"/>
          <w:lang w:eastAsia="ar-SA"/>
        </w:rPr>
        <w:t>Замовник</w:t>
      </w:r>
      <w:r w:rsidRPr="00BE569B">
        <w:rPr>
          <w:rFonts w:ascii="Times New Roman" w:eastAsia="Arial Unicode MS" w:hAnsi="Times New Roman" w:cs="Times New Roman"/>
          <w:sz w:val="24"/>
          <w:szCs w:val="24"/>
          <w:lang w:eastAsia="ar-SA" w:bidi="uk-UA"/>
        </w:rPr>
        <w:t xml:space="preserve"> є неприбутковою установою.</w:t>
      </w:r>
    </w:p>
    <w:p w14:paraId="06045C38" w14:textId="77777777" w:rsidR="00DC38FD" w:rsidRPr="00BE569B" w:rsidRDefault="00DC38FD" w:rsidP="00DC38FD">
      <w:pPr>
        <w:widowControl w:val="0"/>
        <w:tabs>
          <w:tab w:val="left" w:pos="851"/>
          <w:tab w:val="left" w:pos="993"/>
          <w:tab w:val="left" w:pos="1843"/>
        </w:tabs>
        <w:suppressAutoHyphens/>
        <w:spacing w:after="0" w:line="228" w:lineRule="auto"/>
        <w:ind w:firstLine="567"/>
        <w:jc w:val="both"/>
        <w:rPr>
          <w:rFonts w:ascii="Times New Roman" w:eastAsia="Times New Roman" w:hAnsi="Times New Roman" w:cs="Times New Roman"/>
          <w:sz w:val="24"/>
          <w:szCs w:val="24"/>
          <w:lang w:eastAsia="ar-SA"/>
        </w:rPr>
      </w:pPr>
      <w:r w:rsidRPr="00BE569B">
        <w:rPr>
          <w:rFonts w:ascii="Times New Roman" w:eastAsia="Arial Unicode MS" w:hAnsi="Times New Roman" w:cs="Times New Roman"/>
          <w:sz w:val="24"/>
          <w:szCs w:val="24"/>
          <w:lang w:eastAsia="ar-SA" w:bidi="uk-UA"/>
        </w:rPr>
        <w:t>13.6. Виконавець є _____________________________________</w:t>
      </w:r>
      <w:r w:rsidRPr="00BE569B">
        <w:rPr>
          <w:rFonts w:ascii="Times New Roman" w:eastAsia="Times New Roman" w:hAnsi="Times New Roman" w:cs="Times New Roman"/>
          <w:sz w:val="24"/>
          <w:szCs w:val="24"/>
          <w:lang w:eastAsia="ar-SA"/>
        </w:rPr>
        <w:t>.</w:t>
      </w:r>
    </w:p>
    <w:p w14:paraId="7052882A" w14:textId="77777777" w:rsidR="00DC38FD" w:rsidRPr="00BE569B" w:rsidRDefault="00DC38FD" w:rsidP="00DC38FD">
      <w:pPr>
        <w:widowControl w:val="0"/>
        <w:tabs>
          <w:tab w:val="left" w:pos="284"/>
          <w:tab w:val="left" w:pos="993"/>
        </w:tabs>
        <w:suppressAutoHyphens/>
        <w:spacing w:after="0" w:line="228" w:lineRule="auto"/>
        <w:ind w:firstLine="567"/>
        <w:jc w:val="both"/>
        <w:rPr>
          <w:rFonts w:ascii="Times New Roman" w:eastAsia="Arial Unicode MS" w:hAnsi="Times New Roman" w:cs="Times New Roman"/>
          <w:sz w:val="24"/>
          <w:szCs w:val="24"/>
          <w:lang w:eastAsia="ar-SA"/>
        </w:rPr>
      </w:pPr>
      <w:r w:rsidRPr="00BE569B">
        <w:rPr>
          <w:rFonts w:ascii="Times New Roman" w:eastAsia="Arial Unicode MS" w:hAnsi="Times New Roman" w:cs="Times New Roman"/>
          <w:sz w:val="24"/>
          <w:szCs w:val="24"/>
          <w:lang w:eastAsia="ar-SA"/>
        </w:rPr>
        <w:t>13.7. Уповноважені належним чином на те особи Сторін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293E9976" w14:textId="77777777" w:rsidR="00DC38FD" w:rsidRPr="00BE569B" w:rsidRDefault="00DC38FD" w:rsidP="00DC38FD">
      <w:pPr>
        <w:widowControl w:val="0"/>
        <w:tabs>
          <w:tab w:val="left" w:pos="284"/>
          <w:tab w:val="left" w:pos="993"/>
        </w:tabs>
        <w:suppressAutoHyphens/>
        <w:spacing w:after="0" w:line="228" w:lineRule="auto"/>
        <w:ind w:firstLine="567"/>
        <w:jc w:val="both"/>
        <w:rPr>
          <w:rFonts w:ascii="Times New Roman" w:eastAsia="Arial Unicode MS" w:hAnsi="Times New Roman" w:cs="Times New Roman"/>
          <w:sz w:val="24"/>
          <w:szCs w:val="24"/>
          <w:lang w:eastAsia="ar-SA"/>
        </w:rPr>
      </w:pPr>
      <w:r w:rsidRPr="00BE569B">
        <w:rPr>
          <w:rFonts w:ascii="Times New Roman" w:eastAsia="Arial Unicode MS" w:hAnsi="Times New Roman" w:cs="Times New Roman"/>
          <w:sz w:val="24"/>
          <w:szCs w:val="24"/>
          <w:lang w:eastAsia="ar-SA"/>
        </w:rPr>
        <w:t>13.8. Сторони зобов’язуються письмово повідомляти одна одну про зміну своїх банківських реквізитів, місцезнаходження (юридичної адреси), найменування, організаційно-правової форми тощо протягом 3 (трьох) робочих днів з дати виникнення відповідних змін.</w:t>
      </w:r>
    </w:p>
    <w:p w14:paraId="6192146A" w14:textId="77777777" w:rsidR="00DC38FD" w:rsidRPr="00BE569B" w:rsidRDefault="00DC38FD" w:rsidP="00DC38FD">
      <w:pPr>
        <w:widowControl w:val="0"/>
        <w:tabs>
          <w:tab w:val="left" w:pos="284"/>
        </w:tabs>
        <w:spacing w:after="0" w:line="228" w:lineRule="auto"/>
        <w:ind w:firstLine="567"/>
        <w:jc w:val="both"/>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13.9. Цей Договір має додатки, які є його невід’ємною частиною:</w:t>
      </w:r>
    </w:p>
    <w:p w14:paraId="3C260A76" w14:textId="77777777" w:rsidR="00DC38FD" w:rsidRPr="00BE569B" w:rsidRDefault="00DC38FD" w:rsidP="00DC38FD">
      <w:pPr>
        <w:widowControl w:val="0"/>
        <w:tabs>
          <w:tab w:val="left" w:pos="284"/>
          <w:tab w:val="left" w:pos="709"/>
          <w:tab w:val="left" w:pos="1134"/>
        </w:tabs>
        <w:spacing w:after="0" w:line="228" w:lineRule="auto"/>
        <w:ind w:firstLine="567"/>
        <w:jc w:val="both"/>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 Додаток №1 – «Технічна специфікація»;</w:t>
      </w:r>
    </w:p>
    <w:p w14:paraId="1A6C368C" w14:textId="77777777" w:rsidR="00DC38FD" w:rsidRPr="00BE569B" w:rsidRDefault="00DC38FD" w:rsidP="00DC38FD">
      <w:pPr>
        <w:widowControl w:val="0"/>
        <w:tabs>
          <w:tab w:val="left" w:pos="709"/>
          <w:tab w:val="left" w:pos="1276"/>
          <w:tab w:val="left" w:pos="1560"/>
        </w:tabs>
        <w:suppressAutoHyphens/>
        <w:spacing w:after="0" w:line="228" w:lineRule="auto"/>
        <w:ind w:firstLine="567"/>
        <w:jc w:val="both"/>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 Додаток № 2 – «Специфікація».</w:t>
      </w:r>
    </w:p>
    <w:p w14:paraId="44755EFE" w14:textId="77777777" w:rsidR="00DC38FD" w:rsidRPr="00BE569B" w:rsidRDefault="00DC38FD" w:rsidP="00DC38FD">
      <w:pPr>
        <w:widowControl w:val="0"/>
        <w:spacing w:after="0" w:line="228" w:lineRule="auto"/>
        <w:ind w:right="-30" w:firstLine="720"/>
        <w:jc w:val="both"/>
        <w:rPr>
          <w:rFonts w:ascii="Times New Roman" w:eastAsia="Arial Unicode MS" w:hAnsi="Times New Roman" w:cs="Times New Roman"/>
          <w:sz w:val="24"/>
          <w:szCs w:val="24"/>
          <w:lang w:eastAsia="ar-SA"/>
        </w:rPr>
      </w:pPr>
    </w:p>
    <w:p w14:paraId="65CA10B6" w14:textId="77777777" w:rsidR="00DC38FD" w:rsidRPr="00BE569B" w:rsidRDefault="00DC38FD" w:rsidP="00DC38FD">
      <w:pPr>
        <w:widowControl w:val="0"/>
        <w:spacing w:after="0" w:line="228" w:lineRule="auto"/>
        <w:ind w:left="440" w:right="-30"/>
        <w:jc w:val="center"/>
        <w:rPr>
          <w:rFonts w:ascii="Times New Roman" w:eastAsia="Times New Roman" w:hAnsi="Times New Roman" w:cs="Times New Roman"/>
          <w:b/>
          <w:sz w:val="24"/>
          <w:szCs w:val="24"/>
          <w:lang w:eastAsia="ru-RU"/>
        </w:rPr>
      </w:pPr>
      <w:r w:rsidRPr="00BE569B">
        <w:rPr>
          <w:rFonts w:ascii="Times New Roman" w:eastAsia="Times New Roman" w:hAnsi="Times New Roman" w:cs="Times New Roman"/>
          <w:b/>
          <w:sz w:val="24"/>
          <w:szCs w:val="24"/>
          <w:lang w:eastAsia="ru-RU"/>
        </w:rPr>
        <w:t xml:space="preserve">14. МІСЦЕЗНАХОДЖЕННЯ, </w:t>
      </w:r>
      <w:bookmarkStart w:id="20" w:name="_Hlk37153481"/>
      <w:r w:rsidRPr="00BE569B">
        <w:rPr>
          <w:rFonts w:ascii="Times New Roman" w:eastAsia="Times New Roman" w:hAnsi="Times New Roman" w:cs="Times New Roman"/>
          <w:b/>
          <w:sz w:val="24"/>
          <w:szCs w:val="24"/>
          <w:lang w:eastAsia="ru-RU"/>
        </w:rPr>
        <w:t>РЕКВІЗИТИ ТА ПІДПИСИ СТОРІН</w:t>
      </w:r>
      <w:bookmarkEnd w:id="20"/>
      <w:r w:rsidRPr="00BE569B">
        <w:rPr>
          <w:rFonts w:ascii="Times New Roman" w:eastAsia="Times New Roman" w:hAnsi="Times New Roman" w:cs="Times New Roman"/>
          <w:b/>
          <w:sz w:val="24"/>
          <w:szCs w:val="24"/>
          <w:lang w:eastAsia="ru-RU"/>
        </w:rPr>
        <w:tab/>
      </w:r>
    </w:p>
    <w:tbl>
      <w:tblPr>
        <w:tblStyle w:val="af1"/>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55"/>
        <w:gridCol w:w="4812"/>
      </w:tblGrid>
      <w:tr w:rsidR="00DC38FD" w:rsidRPr="00BE569B" w14:paraId="3FCD22D7" w14:textId="77777777" w:rsidTr="00177CCC">
        <w:trPr>
          <w:trHeight w:val="3106"/>
        </w:trPr>
        <w:tc>
          <w:tcPr>
            <w:tcW w:w="5155" w:type="dxa"/>
          </w:tcPr>
          <w:p w14:paraId="13EFF92D" w14:textId="77777777" w:rsidR="00DC38FD" w:rsidRPr="00BE569B" w:rsidRDefault="00DC38FD" w:rsidP="00177CCC">
            <w:pPr>
              <w:jc w:val="center"/>
              <w:rPr>
                <w:b/>
                <w:sz w:val="24"/>
                <w:szCs w:val="24"/>
              </w:rPr>
            </w:pPr>
            <w:r w:rsidRPr="00BE569B">
              <w:rPr>
                <w:b/>
                <w:sz w:val="24"/>
                <w:szCs w:val="24"/>
              </w:rPr>
              <w:t>ЗАМОВНИК</w:t>
            </w:r>
          </w:p>
          <w:p w14:paraId="7836EBC4" w14:textId="77777777" w:rsidR="00DC38FD" w:rsidRPr="00BE569B" w:rsidRDefault="00DC38FD" w:rsidP="00177CCC">
            <w:pPr>
              <w:rPr>
                <w:sz w:val="24"/>
                <w:szCs w:val="24"/>
              </w:rPr>
            </w:pPr>
            <w:r w:rsidRPr="00BE569B">
              <w:rPr>
                <w:b/>
                <w:bCs/>
                <w:sz w:val="24"/>
                <w:szCs w:val="24"/>
              </w:rPr>
              <w:t>Державна установа «Центр громадського здоров’я Міністерства охорони здоров’я України»</w:t>
            </w:r>
          </w:p>
          <w:p w14:paraId="6DFFB5C9" w14:textId="77777777" w:rsidR="00DC38FD" w:rsidRPr="00BE569B" w:rsidRDefault="00DC38FD" w:rsidP="00177CCC">
            <w:pPr>
              <w:rPr>
                <w:sz w:val="24"/>
                <w:szCs w:val="24"/>
              </w:rPr>
            </w:pPr>
            <w:r w:rsidRPr="00BE569B">
              <w:rPr>
                <w:sz w:val="24"/>
                <w:szCs w:val="24"/>
                <w:lang w:eastAsia="ar-SA"/>
              </w:rPr>
              <w:t>04071, м. Київ, Подільський р-н,</w:t>
            </w:r>
          </w:p>
          <w:p w14:paraId="05EDDC54" w14:textId="77777777" w:rsidR="00DC38FD" w:rsidRPr="00BE569B" w:rsidRDefault="00DC38FD" w:rsidP="00177CCC">
            <w:pPr>
              <w:rPr>
                <w:sz w:val="24"/>
                <w:szCs w:val="24"/>
              </w:rPr>
            </w:pPr>
            <w:r w:rsidRPr="00BE569B">
              <w:rPr>
                <w:sz w:val="24"/>
                <w:szCs w:val="24"/>
                <w:lang w:eastAsia="ar-SA"/>
              </w:rPr>
              <w:t>вул. Ярославська, буд. 41,</w:t>
            </w:r>
          </w:p>
          <w:p w14:paraId="112A432F" w14:textId="77777777" w:rsidR="00DC38FD" w:rsidRPr="00BE569B" w:rsidRDefault="00DC38FD" w:rsidP="00177CCC">
            <w:pPr>
              <w:rPr>
                <w:sz w:val="24"/>
                <w:szCs w:val="24"/>
              </w:rPr>
            </w:pPr>
            <w:r w:rsidRPr="00BE569B">
              <w:rPr>
                <w:sz w:val="24"/>
                <w:szCs w:val="24"/>
                <w:lang w:eastAsia="ar-SA"/>
              </w:rPr>
              <w:t>Код ЄДРПОУ: 40524109</w:t>
            </w:r>
          </w:p>
          <w:p w14:paraId="1D600C30" w14:textId="77777777" w:rsidR="00DC38FD" w:rsidRPr="00BE569B" w:rsidRDefault="00DC38FD" w:rsidP="00177CCC">
            <w:pPr>
              <w:rPr>
                <w:sz w:val="24"/>
                <w:szCs w:val="24"/>
              </w:rPr>
            </w:pPr>
            <w:r w:rsidRPr="00BE569B">
              <w:rPr>
                <w:sz w:val="24"/>
                <w:szCs w:val="24"/>
              </w:rPr>
              <w:t>UA 118201720343101009300097402</w:t>
            </w:r>
          </w:p>
          <w:p w14:paraId="08C04410" w14:textId="77777777" w:rsidR="00DC38FD" w:rsidRPr="00BE569B" w:rsidRDefault="00DC38FD" w:rsidP="00177CCC">
            <w:pPr>
              <w:rPr>
                <w:sz w:val="24"/>
                <w:szCs w:val="24"/>
                <w:shd w:val="clear" w:color="auto" w:fill="FFFFFF"/>
              </w:rPr>
            </w:pPr>
            <w:r w:rsidRPr="00BE569B">
              <w:rPr>
                <w:sz w:val="24"/>
                <w:szCs w:val="24"/>
                <w:shd w:val="clear" w:color="auto" w:fill="FFFFFF"/>
              </w:rPr>
              <w:t xml:space="preserve">в ГУДКСУ м. Києва </w:t>
            </w:r>
          </w:p>
          <w:p w14:paraId="52FFDD3F" w14:textId="77777777" w:rsidR="00DC38FD" w:rsidRPr="00BE569B" w:rsidRDefault="00DC38FD" w:rsidP="00177CCC">
            <w:pPr>
              <w:rPr>
                <w:sz w:val="24"/>
                <w:szCs w:val="24"/>
              </w:rPr>
            </w:pPr>
            <w:r w:rsidRPr="00BE569B">
              <w:rPr>
                <w:sz w:val="24"/>
                <w:szCs w:val="24"/>
              </w:rPr>
              <w:t xml:space="preserve">Тел./факс </w:t>
            </w:r>
            <w:r w:rsidRPr="00BE569B">
              <w:rPr>
                <w:color w:val="000000" w:themeColor="text1"/>
                <w:sz w:val="24"/>
                <w:szCs w:val="24"/>
                <w:shd w:val="clear" w:color="auto" w:fill="FFFFFF"/>
              </w:rPr>
              <w:t>+380 44 334 56 89</w:t>
            </w:r>
          </w:p>
          <w:p w14:paraId="3CD7A602" w14:textId="77777777" w:rsidR="00DC38FD" w:rsidRPr="00BE569B" w:rsidRDefault="00DC38FD" w:rsidP="00177CCC">
            <w:pPr>
              <w:rPr>
                <w:b/>
                <w:bCs/>
                <w:sz w:val="24"/>
                <w:szCs w:val="24"/>
              </w:rPr>
            </w:pPr>
          </w:p>
          <w:p w14:paraId="380878B0" w14:textId="77777777" w:rsidR="00DC38FD" w:rsidRPr="00BE569B" w:rsidRDefault="00DC38FD" w:rsidP="00177CCC">
            <w:pPr>
              <w:rPr>
                <w:sz w:val="24"/>
                <w:szCs w:val="24"/>
              </w:rPr>
            </w:pPr>
          </w:p>
          <w:p w14:paraId="380AC93C" w14:textId="77777777" w:rsidR="00DC38FD" w:rsidRPr="00BE569B" w:rsidRDefault="00DC38FD" w:rsidP="00177CCC">
            <w:pPr>
              <w:jc w:val="both"/>
              <w:rPr>
                <w:sz w:val="24"/>
                <w:szCs w:val="24"/>
              </w:rPr>
            </w:pPr>
            <w:r w:rsidRPr="00BE569B">
              <w:rPr>
                <w:b/>
                <w:sz w:val="24"/>
                <w:szCs w:val="24"/>
                <w:lang w:eastAsia="ar-SA"/>
              </w:rPr>
              <w:t>______</w:t>
            </w:r>
            <w:r w:rsidRPr="00BE569B">
              <w:rPr>
                <w:b/>
                <w:bCs/>
                <w:sz w:val="24"/>
                <w:szCs w:val="24"/>
                <w:lang w:eastAsia="ar-SA"/>
              </w:rPr>
              <w:t>____________/_________________/</w:t>
            </w:r>
          </w:p>
        </w:tc>
        <w:tc>
          <w:tcPr>
            <w:tcW w:w="4812" w:type="dxa"/>
          </w:tcPr>
          <w:p w14:paraId="10D6DFB6" w14:textId="77777777" w:rsidR="00DC38FD" w:rsidRPr="00BE569B" w:rsidRDefault="00DC38FD" w:rsidP="00177CCC">
            <w:pPr>
              <w:jc w:val="center"/>
              <w:rPr>
                <w:b/>
                <w:sz w:val="24"/>
                <w:szCs w:val="24"/>
              </w:rPr>
            </w:pPr>
            <w:r w:rsidRPr="00BE569B">
              <w:rPr>
                <w:b/>
                <w:sz w:val="24"/>
                <w:szCs w:val="24"/>
              </w:rPr>
              <w:t>ВИКОНАВЕЦЬ</w:t>
            </w:r>
          </w:p>
          <w:p w14:paraId="1E510596" w14:textId="77777777" w:rsidR="00DC38FD" w:rsidRPr="00BE569B" w:rsidRDefault="00DC38FD" w:rsidP="00177CCC">
            <w:pPr>
              <w:jc w:val="both"/>
              <w:rPr>
                <w:b/>
                <w:sz w:val="24"/>
                <w:szCs w:val="24"/>
              </w:rPr>
            </w:pPr>
          </w:p>
          <w:p w14:paraId="25501560" w14:textId="77777777" w:rsidR="00DC38FD" w:rsidRPr="00BE569B" w:rsidRDefault="00DC38FD" w:rsidP="00177CCC">
            <w:pPr>
              <w:jc w:val="both"/>
              <w:rPr>
                <w:b/>
                <w:sz w:val="24"/>
                <w:szCs w:val="24"/>
              </w:rPr>
            </w:pPr>
          </w:p>
          <w:p w14:paraId="0C50BB1A" w14:textId="77777777" w:rsidR="00DC38FD" w:rsidRPr="00BE569B" w:rsidRDefault="00DC38FD" w:rsidP="00177CCC">
            <w:pPr>
              <w:jc w:val="both"/>
              <w:rPr>
                <w:b/>
                <w:sz w:val="24"/>
                <w:szCs w:val="24"/>
              </w:rPr>
            </w:pPr>
          </w:p>
          <w:p w14:paraId="102682E7" w14:textId="77777777" w:rsidR="00DC38FD" w:rsidRPr="00BE569B" w:rsidRDefault="00DC38FD" w:rsidP="00177CCC">
            <w:pPr>
              <w:jc w:val="both"/>
              <w:rPr>
                <w:b/>
                <w:sz w:val="24"/>
                <w:szCs w:val="24"/>
              </w:rPr>
            </w:pPr>
          </w:p>
          <w:p w14:paraId="3078A313" w14:textId="77777777" w:rsidR="00DC38FD" w:rsidRPr="00BE569B" w:rsidRDefault="00DC38FD" w:rsidP="00177CCC">
            <w:pPr>
              <w:jc w:val="both"/>
              <w:rPr>
                <w:sz w:val="24"/>
                <w:szCs w:val="24"/>
              </w:rPr>
            </w:pPr>
          </w:p>
          <w:p w14:paraId="1F14CA80" w14:textId="77777777" w:rsidR="00DC38FD" w:rsidRPr="00BE569B" w:rsidRDefault="00DC38FD" w:rsidP="00177CCC">
            <w:pPr>
              <w:jc w:val="both"/>
              <w:rPr>
                <w:sz w:val="24"/>
                <w:szCs w:val="24"/>
              </w:rPr>
            </w:pPr>
          </w:p>
          <w:p w14:paraId="7BA9459F" w14:textId="77777777" w:rsidR="00DC38FD" w:rsidRPr="00BE569B" w:rsidRDefault="00DC38FD" w:rsidP="00177CCC">
            <w:pPr>
              <w:jc w:val="both"/>
              <w:rPr>
                <w:sz w:val="24"/>
                <w:szCs w:val="24"/>
              </w:rPr>
            </w:pPr>
          </w:p>
          <w:p w14:paraId="27E0DCA6" w14:textId="77777777" w:rsidR="00DC38FD" w:rsidRPr="00BE569B" w:rsidRDefault="00DC38FD" w:rsidP="00177CCC">
            <w:pPr>
              <w:jc w:val="both"/>
              <w:rPr>
                <w:sz w:val="24"/>
                <w:szCs w:val="24"/>
              </w:rPr>
            </w:pPr>
          </w:p>
          <w:p w14:paraId="787D97C1" w14:textId="77777777" w:rsidR="00DC38FD" w:rsidRPr="00BE569B" w:rsidRDefault="00DC38FD" w:rsidP="00177CCC">
            <w:pPr>
              <w:jc w:val="both"/>
              <w:rPr>
                <w:sz w:val="24"/>
                <w:szCs w:val="24"/>
              </w:rPr>
            </w:pPr>
          </w:p>
          <w:p w14:paraId="0533C3F3" w14:textId="77777777" w:rsidR="00DC38FD" w:rsidRPr="00BE569B" w:rsidRDefault="00DC38FD" w:rsidP="00177CCC">
            <w:pPr>
              <w:jc w:val="both"/>
              <w:rPr>
                <w:sz w:val="24"/>
                <w:szCs w:val="24"/>
              </w:rPr>
            </w:pPr>
          </w:p>
          <w:p w14:paraId="2DF0E612" w14:textId="77777777" w:rsidR="00DC38FD" w:rsidRPr="00BE569B" w:rsidRDefault="00DC38FD" w:rsidP="00177CCC">
            <w:pPr>
              <w:jc w:val="both"/>
              <w:rPr>
                <w:sz w:val="24"/>
                <w:szCs w:val="24"/>
              </w:rPr>
            </w:pPr>
          </w:p>
          <w:p w14:paraId="0DB6FB23" w14:textId="77777777" w:rsidR="00DC38FD" w:rsidRPr="00BE569B" w:rsidRDefault="00DC38FD" w:rsidP="00177CCC">
            <w:pPr>
              <w:rPr>
                <w:sz w:val="24"/>
                <w:szCs w:val="24"/>
              </w:rPr>
            </w:pPr>
            <w:r w:rsidRPr="00BE569B">
              <w:rPr>
                <w:sz w:val="24"/>
                <w:szCs w:val="24"/>
              </w:rPr>
              <w:t>__________________/ ____________ /</w:t>
            </w:r>
          </w:p>
        </w:tc>
      </w:tr>
    </w:tbl>
    <w:p w14:paraId="3BBE63A1"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200E2F2"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70F0E05"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799A0D2"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BBB6B4F"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010996D"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47DAE1BC"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312BBF2"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70C0F3CD"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555E4DA"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B394FE5"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20BACFB9"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9BFA348"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07E7C80B"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61F1FB07"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1B381BC1" w14:textId="77777777" w:rsidR="00DC38FD" w:rsidRPr="00BE569B" w:rsidRDefault="00DC38FD" w:rsidP="00DC38FD">
      <w:pPr>
        <w:rPr>
          <w:rFonts w:ascii="Times New Roman" w:eastAsia="Times New Roman" w:hAnsi="Times New Roman" w:cs="Times New Roman"/>
          <w:sz w:val="24"/>
          <w:szCs w:val="24"/>
          <w:lang w:eastAsia="ru-RU"/>
        </w:rPr>
      </w:pPr>
      <w:r w:rsidRPr="00BE569B">
        <w:rPr>
          <w:rFonts w:ascii="Times New Roman" w:eastAsia="Times New Roman" w:hAnsi="Times New Roman" w:cs="Times New Roman"/>
          <w:sz w:val="24"/>
          <w:szCs w:val="24"/>
          <w:lang w:eastAsia="ru-RU"/>
        </w:rPr>
        <w:br w:type="page"/>
      </w:r>
    </w:p>
    <w:p w14:paraId="528D7748"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sz w:val="24"/>
          <w:szCs w:val="24"/>
          <w:lang w:eastAsia="ru-RU"/>
        </w:rPr>
        <w:t>Додаток № 1 до Договору</w:t>
      </w:r>
    </w:p>
    <w:p w14:paraId="1825D987"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sz w:val="24"/>
          <w:szCs w:val="24"/>
          <w:lang w:eastAsia="ru-RU"/>
        </w:rPr>
        <w:t>про надання послуг № _______</w:t>
      </w:r>
    </w:p>
    <w:p w14:paraId="7F16D7BF"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sz w:val="24"/>
          <w:szCs w:val="24"/>
          <w:lang w:eastAsia="ru-RU"/>
        </w:rPr>
        <w:t>від «___» ____ 2025 року</w:t>
      </w:r>
    </w:p>
    <w:p w14:paraId="2A5FB412" w14:textId="77777777" w:rsidR="00DC38FD" w:rsidRPr="00BE569B" w:rsidRDefault="00DC38FD" w:rsidP="00DC38FD">
      <w:pPr>
        <w:widowControl w:val="0"/>
        <w:spacing w:after="0" w:line="228" w:lineRule="auto"/>
        <w:ind w:left="4956" w:right="-30" w:firstLine="708"/>
        <w:jc w:val="both"/>
        <w:rPr>
          <w:rFonts w:ascii="Times New Roman" w:eastAsia="Times New Roman" w:hAnsi="Times New Roman" w:cs="Times New Roman"/>
          <w:sz w:val="24"/>
          <w:szCs w:val="24"/>
          <w:lang w:eastAsia="ru-RU"/>
        </w:rPr>
      </w:pPr>
    </w:p>
    <w:p w14:paraId="348BEFC8" w14:textId="77777777" w:rsidR="00DC38FD" w:rsidRPr="00BE569B" w:rsidRDefault="00DC38FD" w:rsidP="00DC38FD">
      <w:pPr>
        <w:spacing w:after="0" w:line="228" w:lineRule="auto"/>
        <w:ind w:right="-30"/>
        <w:jc w:val="center"/>
        <w:rPr>
          <w:rFonts w:ascii="Times New Roman" w:eastAsia="Times New Roman" w:hAnsi="Times New Roman" w:cs="Times New Roman"/>
          <w:b/>
          <w:sz w:val="24"/>
          <w:szCs w:val="24"/>
          <w:lang w:eastAsia="ru-RU"/>
        </w:rPr>
      </w:pPr>
      <w:r w:rsidRPr="00BE569B">
        <w:rPr>
          <w:rFonts w:ascii="Times New Roman" w:eastAsia="Times New Roman" w:hAnsi="Times New Roman" w:cs="Times New Roman"/>
          <w:b/>
          <w:sz w:val="24"/>
          <w:szCs w:val="24"/>
          <w:lang w:eastAsia="ru-RU"/>
        </w:rPr>
        <w:t>ТЕХНІЧНА СПЕЦИФІКАЦІЯ</w:t>
      </w:r>
    </w:p>
    <w:p w14:paraId="777A8BF1" w14:textId="77777777" w:rsidR="00DC38FD" w:rsidRPr="00BE569B" w:rsidRDefault="00DC38FD" w:rsidP="00DC38FD">
      <w:pPr>
        <w:spacing w:after="0" w:line="228" w:lineRule="auto"/>
        <w:ind w:right="-30"/>
        <w:jc w:val="center"/>
        <w:rPr>
          <w:rFonts w:ascii="Times New Roman" w:eastAsia="Times New Roman" w:hAnsi="Times New Roman" w:cs="Times New Roman"/>
          <w:b/>
          <w:sz w:val="24"/>
          <w:szCs w:val="24"/>
          <w:lang w:eastAsia="ru-RU"/>
        </w:rPr>
      </w:pPr>
    </w:p>
    <w:p w14:paraId="335796E9" w14:textId="77777777" w:rsidR="00DC38FD" w:rsidRPr="00BE569B" w:rsidRDefault="00DC38FD" w:rsidP="00DC38FD">
      <w:pPr>
        <w:spacing w:after="0" w:line="228" w:lineRule="auto"/>
        <w:ind w:right="-30"/>
        <w:rPr>
          <w:rFonts w:ascii="Times New Roman" w:eastAsia="Times New Roman" w:hAnsi="Times New Roman" w:cs="Times New Roman"/>
          <w:b/>
          <w:bCs/>
          <w:sz w:val="24"/>
          <w:szCs w:val="24"/>
          <w:lang w:eastAsia="ru-RU"/>
        </w:rPr>
      </w:pPr>
      <w:r w:rsidRPr="00BE569B">
        <w:rPr>
          <w:rFonts w:ascii="Times New Roman" w:eastAsia="Times New Roman" w:hAnsi="Times New Roman" w:cs="Times New Roman"/>
          <w:b/>
          <w:bCs/>
          <w:sz w:val="24"/>
          <w:szCs w:val="24"/>
          <w:lang w:eastAsia="ru-RU"/>
        </w:rPr>
        <w:t xml:space="preserve">м. Київ                                                                                 </w:t>
      </w:r>
      <w:r w:rsidRPr="00BE569B">
        <w:tab/>
      </w:r>
      <w:r w:rsidRPr="00BE569B">
        <w:rPr>
          <w:rFonts w:ascii="Times New Roman" w:eastAsia="Times New Roman" w:hAnsi="Times New Roman" w:cs="Times New Roman"/>
          <w:b/>
          <w:bCs/>
          <w:sz w:val="24"/>
          <w:szCs w:val="24"/>
          <w:lang w:eastAsia="ru-RU"/>
        </w:rPr>
        <w:t xml:space="preserve">       «___»____________2025 року</w:t>
      </w:r>
    </w:p>
    <w:p w14:paraId="424533F3" w14:textId="77777777" w:rsidR="00DC38FD" w:rsidRPr="00BE569B" w:rsidRDefault="00DC38FD" w:rsidP="00DC38FD">
      <w:pPr>
        <w:spacing w:after="0" w:line="228" w:lineRule="auto"/>
        <w:ind w:right="-30"/>
        <w:jc w:val="center"/>
        <w:rPr>
          <w:rFonts w:ascii="Times New Roman" w:eastAsia="Times New Roman" w:hAnsi="Times New Roman" w:cs="Times New Roman"/>
          <w:b/>
          <w:sz w:val="24"/>
          <w:szCs w:val="24"/>
          <w:lang w:eastAsia="ru-RU"/>
        </w:rPr>
      </w:pPr>
    </w:p>
    <w:p w14:paraId="73E6B9CE" w14:textId="77777777" w:rsidR="00DC38FD" w:rsidRPr="00BE569B" w:rsidRDefault="00DC38FD" w:rsidP="00DC38FD">
      <w:pPr>
        <w:widowControl w:val="0"/>
        <w:suppressLineNumbers/>
        <w:tabs>
          <w:tab w:val="left" w:pos="9354"/>
        </w:tabs>
        <w:suppressAutoHyphens/>
        <w:spacing w:after="0" w:line="228" w:lineRule="auto"/>
        <w:ind w:right="-30" w:firstLine="709"/>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b/>
          <w:sz w:val="24"/>
          <w:szCs w:val="24"/>
          <w:lang w:eastAsia="ru-RU"/>
        </w:rPr>
        <w:t xml:space="preserve">Державна установа «Центр громадського здоров'я Міністерства охорони здоров'я України» </w:t>
      </w:r>
      <w:r w:rsidRPr="00BE569B">
        <w:rPr>
          <w:rFonts w:ascii="Times New Roman" w:eastAsia="Times New Roman" w:hAnsi="Times New Roman" w:cs="Times New Roman"/>
          <w:sz w:val="24"/>
          <w:szCs w:val="24"/>
          <w:lang w:eastAsia="ru-RU"/>
        </w:rPr>
        <w:t xml:space="preserve">(далі – </w:t>
      </w:r>
      <w:r w:rsidRPr="00BE569B">
        <w:rPr>
          <w:rFonts w:ascii="Times New Roman" w:eastAsia="Times New Roman" w:hAnsi="Times New Roman" w:cs="Times New Roman"/>
          <w:b/>
          <w:sz w:val="24"/>
          <w:szCs w:val="24"/>
          <w:lang w:eastAsia="ru-RU"/>
        </w:rPr>
        <w:t>Замовник</w:t>
      </w:r>
      <w:r w:rsidRPr="00BE569B">
        <w:rPr>
          <w:rFonts w:ascii="Times New Roman" w:eastAsia="Times New Roman" w:hAnsi="Times New Roman" w:cs="Times New Roman"/>
          <w:sz w:val="24"/>
          <w:szCs w:val="24"/>
          <w:lang w:eastAsia="ru-RU"/>
        </w:rPr>
        <w:t xml:space="preserve">), </w:t>
      </w:r>
      <w:r w:rsidRPr="00BE569B">
        <w:rPr>
          <w:rFonts w:ascii="Times New Roman" w:hAnsi="Times New Roman" w:cs="Times New Roman"/>
          <w:color w:val="000000"/>
          <w:sz w:val="24"/>
          <w:szCs w:val="24"/>
        </w:rPr>
        <w:t>в особі _____________________, який/яка діє на підставі ___________</w:t>
      </w:r>
      <w:r w:rsidRPr="00BE569B">
        <w:rPr>
          <w:rFonts w:ascii="Times New Roman" w:hAnsi="Times New Roman" w:cs="Times New Roman"/>
          <w:sz w:val="24"/>
          <w:szCs w:val="24"/>
        </w:rPr>
        <w:t xml:space="preserve">, </w:t>
      </w:r>
      <w:r w:rsidRPr="00BE569B">
        <w:rPr>
          <w:rFonts w:ascii="Times New Roman" w:hAnsi="Times New Roman" w:cs="Times New Roman"/>
          <w:kern w:val="2"/>
          <w:sz w:val="24"/>
          <w:szCs w:val="24"/>
        </w:rPr>
        <w:t>з однієї сторони</w:t>
      </w:r>
      <w:r w:rsidRPr="00BE569B">
        <w:rPr>
          <w:rFonts w:ascii="Times New Roman" w:eastAsia="Times New Roman" w:hAnsi="Times New Roman" w:cs="Times New Roman"/>
          <w:sz w:val="24"/>
          <w:szCs w:val="24"/>
          <w:lang w:eastAsia="ru-RU"/>
        </w:rPr>
        <w:t>, та</w:t>
      </w:r>
    </w:p>
    <w:p w14:paraId="75730D71" w14:textId="77777777" w:rsidR="00DC38FD" w:rsidRPr="00BE569B" w:rsidRDefault="00DC38FD" w:rsidP="00DC38FD">
      <w:pPr>
        <w:widowControl w:val="0"/>
        <w:suppressLineNumbers/>
        <w:tabs>
          <w:tab w:val="left" w:pos="9354"/>
        </w:tabs>
        <w:suppressAutoHyphens/>
        <w:spacing w:after="0" w:line="228" w:lineRule="auto"/>
        <w:ind w:right="-30" w:firstLine="709"/>
        <w:jc w:val="both"/>
        <w:rPr>
          <w:rFonts w:ascii="Times New Roman" w:hAnsi="Times New Roman" w:cs="Times New Roman"/>
          <w:sz w:val="24"/>
          <w:szCs w:val="24"/>
        </w:rPr>
      </w:pPr>
      <w:r w:rsidRPr="00BE569B">
        <w:rPr>
          <w:rStyle w:val="xfm41892572"/>
          <w:rFonts w:ascii="Times New Roman" w:eastAsia="Times New Roman" w:hAnsi="Times New Roman" w:cs="Times New Roman"/>
          <w:b/>
          <w:sz w:val="24"/>
          <w:szCs w:val="24"/>
          <w:lang w:eastAsia="ru-RU"/>
        </w:rPr>
        <w:t xml:space="preserve">____________________________ </w:t>
      </w:r>
      <w:r w:rsidRPr="00BE569B">
        <w:rPr>
          <w:rStyle w:val="xfm41892572"/>
          <w:rFonts w:ascii="Times New Roman" w:eastAsia="Times New Roman" w:hAnsi="Times New Roman" w:cs="Times New Roman"/>
          <w:bCs/>
          <w:sz w:val="24"/>
          <w:szCs w:val="24"/>
          <w:lang w:eastAsia="ru-RU"/>
        </w:rPr>
        <w:t xml:space="preserve">(далі - </w:t>
      </w:r>
      <w:r w:rsidRPr="00BE569B">
        <w:rPr>
          <w:rStyle w:val="xfm41892572"/>
          <w:rFonts w:ascii="Times New Roman" w:eastAsia="Times New Roman" w:hAnsi="Times New Roman" w:cs="Times New Roman"/>
          <w:b/>
          <w:sz w:val="24"/>
          <w:szCs w:val="24"/>
          <w:lang w:eastAsia="ru-RU"/>
        </w:rPr>
        <w:t>Виконавець</w:t>
      </w:r>
      <w:r w:rsidRPr="00BE569B">
        <w:rPr>
          <w:rStyle w:val="xfm41892572"/>
          <w:rFonts w:ascii="Times New Roman" w:eastAsia="Times New Roman" w:hAnsi="Times New Roman" w:cs="Times New Roman"/>
          <w:bCs/>
          <w:sz w:val="24"/>
          <w:szCs w:val="24"/>
          <w:lang w:eastAsia="ru-RU"/>
        </w:rPr>
        <w:t>)</w:t>
      </w:r>
      <w:r w:rsidRPr="00BE569B">
        <w:rPr>
          <w:rFonts w:ascii="Times New Roman" w:eastAsia="Times New Roman" w:hAnsi="Times New Roman" w:cs="Times New Roman"/>
          <w:sz w:val="24"/>
          <w:szCs w:val="24"/>
          <w:lang w:eastAsia="ru-RU"/>
        </w:rPr>
        <w:t xml:space="preserve">, в особі __________________, який/яка діє на підставі _________________, з другої сторони, які надалі по тексту разом іменуються – </w:t>
      </w:r>
      <w:r w:rsidRPr="00BE569B">
        <w:rPr>
          <w:rFonts w:ascii="Times New Roman" w:eastAsia="Times New Roman" w:hAnsi="Times New Roman" w:cs="Times New Roman"/>
          <w:b/>
          <w:bCs/>
          <w:sz w:val="24"/>
          <w:szCs w:val="24"/>
          <w:lang w:eastAsia="ru-RU"/>
        </w:rPr>
        <w:t xml:space="preserve">Сторони, </w:t>
      </w:r>
      <w:r w:rsidRPr="00BE569B">
        <w:rPr>
          <w:rFonts w:ascii="Times New Roman" w:eastAsia="Times New Roman" w:hAnsi="Times New Roman" w:cs="Times New Roman"/>
          <w:bCs/>
          <w:sz w:val="24"/>
          <w:szCs w:val="24"/>
          <w:lang w:eastAsia="ru-RU"/>
        </w:rPr>
        <w:t>а кожна окремо - Сторона</w:t>
      </w:r>
      <w:r w:rsidRPr="00BE569B">
        <w:rPr>
          <w:rFonts w:ascii="Times New Roman" w:eastAsia="Times New Roman" w:hAnsi="Times New Roman" w:cs="Times New Roman"/>
          <w:sz w:val="24"/>
          <w:szCs w:val="24"/>
          <w:lang w:eastAsia="ru-RU"/>
        </w:rPr>
        <w:t>, уклали цей Додаток № 1 «Технічна специфікація» до Договору про надання послуг №_____ від _________року (далі – Технічна специфікація) та домовились про надання Виконавцем наступних Послуг:</w:t>
      </w:r>
    </w:p>
    <w:p w14:paraId="59D7A0C2" w14:textId="77777777" w:rsidR="00DC38FD" w:rsidRPr="00BE569B" w:rsidRDefault="00DC38FD" w:rsidP="00DC38FD">
      <w:pPr>
        <w:shd w:val="clear" w:color="auto" w:fill="FFFFFF"/>
        <w:tabs>
          <w:tab w:val="left" w:pos="993"/>
        </w:tabs>
        <w:spacing w:after="0" w:line="228" w:lineRule="auto"/>
        <w:jc w:val="both"/>
        <w:rPr>
          <w:rFonts w:ascii="Times New Roman" w:hAnsi="Times New Roman" w:cs="Times New Roman"/>
          <w:color w:val="000000"/>
          <w:sz w:val="24"/>
          <w:szCs w:val="24"/>
        </w:rPr>
      </w:pPr>
    </w:p>
    <w:p w14:paraId="403F244B" w14:textId="77777777" w:rsidR="00DC38FD" w:rsidRPr="00BE569B" w:rsidRDefault="00DC38FD" w:rsidP="00DC38FD">
      <w:pPr>
        <w:spacing w:after="0" w:line="228" w:lineRule="auto"/>
        <w:jc w:val="center"/>
        <w:rPr>
          <w:rFonts w:ascii="Times New Roman" w:eastAsia="Times New Roman" w:hAnsi="Times New Roman" w:cs="Times New Roman"/>
          <w:b/>
          <w:bCs/>
          <w:sz w:val="24"/>
          <w:szCs w:val="24"/>
        </w:rPr>
      </w:pPr>
      <w:r w:rsidRPr="00BE569B">
        <w:rPr>
          <w:rFonts w:ascii="Times New Roman" w:eastAsia="Times New Roman" w:hAnsi="Times New Roman" w:cs="Times New Roman"/>
          <w:b/>
          <w:bCs/>
          <w:sz w:val="24"/>
          <w:szCs w:val="24"/>
        </w:rPr>
        <w:t xml:space="preserve">Технічне завдання </w:t>
      </w:r>
      <w:r w:rsidRPr="00BE569B">
        <w:rPr>
          <w:rFonts w:ascii="Times New Roman" w:eastAsia="Times New Roman" w:hAnsi="Times New Roman" w:cs="Times New Roman"/>
          <w:b/>
          <w:bCs/>
          <w:sz w:val="24"/>
          <w:szCs w:val="24"/>
        </w:rPr>
        <w:br/>
      </w:r>
    </w:p>
    <w:p w14:paraId="516027B6" w14:textId="77777777" w:rsidR="00DC38FD" w:rsidRPr="00BE569B" w:rsidRDefault="00DC38FD" w:rsidP="00DC38FD">
      <w:pPr>
        <w:numPr>
          <w:ilvl w:val="0"/>
          <w:numId w:val="13"/>
        </w:numPr>
        <w:spacing w:after="0" w:line="228" w:lineRule="auto"/>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Визначення, скорочення та абревіатури</w:t>
      </w:r>
    </w:p>
    <w:p w14:paraId="70E0627B" w14:textId="77777777" w:rsidR="00DC38FD" w:rsidRPr="00BE569B" w:rsidRDefault="00DC38FD" w:rsidP="00DC38FD">
      <w:pPr>
        <w:numPr>
          <w:ilvl w:val="0"/>
          <w:numId w:val="13"/>
        </w:numPr>
        <w:spacing w:after="0" w:line="228" w:lineRule="auto"/>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Загальна інформація</w:t>
      </w:r>
    </w:p>
    <w:p w14:paraId="6B2F0211" w14:textId="77777777" w:rsidR="00DC38FD" w:rsidRPr="00BE569B" w:rsidRDefault="00DC38FD" w:rsidP="00DC38FD">
      <w:pPr>
        <w:spacing w:after="0" w:line="228" w:lineRule="auto"/>
        <w:ind w:left="360"/>
        <w:rPr>
          <w:rFonts w:ascii="Times New Roman" w:eastAsia="Times New Roman" w:hAnsi="Times New Roman" w:cs="Times New Roman"/>
          <w:sz w:val="24"/>
          <w:szCs w:val="24"/>
        </w:rPr>
      </w:pPr>
    </w:p>
    <w:p w14:paraId="056F29E9" w14:textId="77777777" w:rsidR="00DC38FD" w:rsidRPr="00BE569B" w:rsidRDefault="00DC38FD" w:rsidP="00DC38FD">
      <w:pPr>
        <w:pStyle w:val="2"/>
        <w:spacing w:before="0" w:after="0" w:line="228" w:lineRule="auto"/>
        <w:jc w:val="center"/>
        <w:rPr>
          <w:rFonts w:ascii="Times New Roman" w:eastAsia="Times New Roman" w:hAnsi="Times New Roman" w:cs="Times New Roman"/>
          <w:sz w:val="24"/>
          <w:szCs w:val="24"/>
        </w:rPr>
      </w:pPr>
      <w:bookmarkStart w:id="21" w:name="_Toc155604568"/>
      <w:r w:rsidRPr="00BE569B">
        <w:rPr>
          <w:rFonts w:ascii="Times New Roman" w:eastAsia="Times New Roman" w:hAnsi="Times New Roman" w:cs="Times New Roman"/>
          <w:sz w:val="24"/>
          <w:szCs w:val="24"/>
        </w:rPr>
        <w:t>Визначення, скорочення та абревіатури</w:t>
      </w:r>
      <w:bookmarkEnd w:id="21"/>
      <w:r w:rsidRPr="00BE569B">
        <w:rPr>
          <w:rFonts w:ascii="Times New Roman" w:eastAsia="Times New Roman" w:hAnsi="Times New Roman" w:cs="Times New Roman"/>
          <w:sz w:val="24"/>
          <w:szCs w:val="24"/>
        </w:rPr>
        <w:br/>
      </w:r>
    </w:p>
    <w:tbl>
      <w:tblPr>
        <w:tblStyle w:val="aff0"/>
        <w:tblW w:w="0" w:type="auto"/>
        <w:tblInd w:w="0"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324"/>
        <w:gridCol w:w="8108"/>
      </w:tblGrid>
      <w:tr w:rsidR="00DC38FD" w:rsidRPr="00BE569B" w14:paraId="7747C055" w14:textId="77777777" w:rsidTr="00177CCC">
        <w:trPr>
          <w:cantSplit/>
          <w:trHeight w:val="41"/>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A77A22" w14:textId="77777777" w:rsidR="00DC38FD" w:rsidRPr="00BE569B" w:rsidRDefault="00DC38FD" w:rsidP="00177CCC">
            <w:pPr>
              <w:rPr>
                <w:sz w:val="24"/>
                <w:szCs w:val="24"/>
              </w:rPr>
            </w:pPr>
            <w:bookmarkStart w:id="22" w:name="_Toc155604569"/>
            <w:r w:rsidRPr="00BE569B">
              <w:rPr>
                <w:sz w:val="24"/>
                <w:szCs w:val="24"/>
              </w:rPr>
              <w:t>ВІЛ</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051D73" w14:textId="77777777" w:rsidR="00DC38FD" w:rsidRPr="00BE569B" w:rsidRDefault="00DC38FD" w:rsidP="00177CCC">
            <w:pPr>
              <w:rPr>
                <w:sz w:val="24"/>
                <w:szCs w:val="24"/>
              </w:rPr>
            </w:pPr>
            <w:r w:rsidRPr="00BE569B">
              <w:rPr>
                <w:sz w:val="24"/>
                <w:szCs w:val="24"/>
              </w:rPr>
              <w:t>Вірус імунодефіциту людини</w:t>
            </w:r>
          </w:p>
        </w:tc>
      </w:tr>
      <w:tr w:rsidR="00DC38FD" w:rsidRPr="00BE569B" w14:paraId="7D2709B0" w14:textId="77777777" w:rsidTr="00177CCC">
        <w:trPr>
          <w:cantSplit/>
          <w:trHeight w:val="41"/>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AA6AF4" w14:textId="77777777" w:rsidR="00DC38FD" w:rsidRPr="00BE569B" w:rsidRDefault="00DC38FD" w:rsidP="00177CCC">
            <w:pPr>
              <w:rPr>
                <w:sz w:val="24"/>
                <w:szCs w:val="24"/>
              </w:rPr>
            </w:pPr>
            <w:r w:rsidRPr="006450D5">
              <w:rPr>
                <w:sz w:val="24"/>
                <w:szCs w:val="24"/>
              </w:rPr>
              <w:t>ІАС МПСПСНЗ</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D5BFAD" w14:textId="77777777" w:rsidR="00DC38FD" w:rsidRPr="00BE569B" w:rsidRDefault="00DC38FD" w:rsidP="00177CCC">
            <w:pPr>
              <w:rPr>
                <w:sz w:val="24"/>
                <w:szCs w:val="24"/>
              </w:rPr>
            </w:pPr>
            <w:r w:rsidRPr="006450D5">
              <w:rPr>
                <w:sz w:val="24"/>
                <w:szCs w:val="24"/>
              </w:rPr>
              <w:t>Система, яка  призначена для комплексного моніторингу надання послуг із профілактики ВІЛ-інфекції та догляду і підтримки, яка дозволяє відслідкувати весь процес надання послуг від моменту державної закупівлі до завершення дії Договору та містить весь необхідний функціонал для моніторингу стану надання послуг із профілактики ВІЛ та ДіП в Україні.</w:t>
            </w:r>
            <w:r w:rsidRPr="006450D5">
              <w:rPr>
                <w:rFonts w:ascii="Segoe UI" w:hAnsi="Segoe UI" w:cs="Segoe UI"/>
                <w:color w:val="575757"/>
                <w:sz w:val="21"/>
                <w:szCs w:val="21"/>
                <w:shd w:val="clear" w:color="auto" w:fill="FFFFFF"/>
              </w:rPr>
              <w:t xml:space="preserve">  </w:t>
            </w:r>
          </w:p>
        </w:tc>
      </w:tr>
      <w:tr w:rsidR="00DC38FD" w:rsidRPr="00BE569B" w14:paraId="7C4BA553" w14:textId="77777777" w:rsidTr="00177CCC">
        <w:trPr>
          <w:cantSplit/>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ABADD4" w14:textId="77777777" w:rsidR="00DC38FD" w:rsidRPr="00BE569B" w:rsidRDefault="00DC38FD" w:rsidP="00177CCC">
            <w:pPr>
              <w:rPr>
                <w:sz w:val="24"/>
                <w:szCs w:val="24"/>
              </w:rPr>
            </w:pPr>
            <w:r w:rsidRPr="00BE569B">
              <w:rPr>
                <w:sz w:val="24"/>
                <w:szCs w:val="24"/>
              </w:rPr>
              <w:t>Д</w:t>
            </w:r>
            <w:r>
              <w:rPr>
                <w:sz w:val="24"/>
                <w:szCs w:val="24"/>
              </w:rPr>
              <w:t>і</w:t>
            </w:r>
            <w:r w:rsidRPr="00BE569B">
              <w:rPr>
                <w:sz w:val="24"/>
                <w:szCs w:val="24"/>
              </w:rPr>
              <w:t>П</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3898D3" w14:textId="77777777" w:rsidR="00DC38FD" w:rsidRPr="00BE569B" w:rsidRDefault="00DC38FD" w:rsidP="00177CCC">
            <w:pPr>
              <w:rPr>
                <w:sz w:val="24"/>
                <w:szCs w:val="24"/>
              </w:rPr>
            </w:pPr>
            <w:r w:rsidRPr="00BE569B">
              <w:rPr>
                <w:sz w:val="24"/>
                <w:szCs w:val="24"/>
              </w:rPr>
              <w:t>Модуль «Догляд і підтримка»</w:t>
            </w:r>
          </w:p>
        </w:tc>
      </w:tr>
      <w:tr w:rsidR="00DC38FD" w:rsidRPr="00BE569B" w14:paraId="59FC4FCB" w14:textId="77777777" w:rsidTr="00177CCC">
        <w:trPr>
          <w:cantSplit/>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1256B6" w14:textId="77777777" w:rsidR="00DC38FD" w:rsidRPr="00BE569B" w:rsidRDefault="00DC38FD" w:rsidP="00177CCC">
            <w:pPr>
              <w:rPr>
                <w:sz w:val="24"/>
                <w:szCs w:val="24"/>
              </w:rPr>
            </w:pPr>
            <w:r w:rsidRPr="00BE569B">
              <w:rPr>
                <w:sz w:val="24"/>
                <w:szCs w:val="24"/>
              </w:rPr>
              <w:t>ТБ</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5842B" w14:textId="77777777" w:rsidR="00DC38FD" w:rsidRPr="00BE569B" w:rsidRDefault="00DC38FD" w:rsidP="00177CCC">
            <w:pPr>
              <w:rPr>
                <w:sz w:val="24"/>
                <w:szCs w:val="24"/>
              </w:rPr>
            </w:pPr>
            <w:r w:rsidRPr="00BE569B">
              <w:rPr>
                <w:sz w:val="24"/>
                <w:szCs w:val="24"/>
              </w:rPr>
              <w:t>Туберкульоз</w:t>
            </w:r>
          </w:p>
        </w:tc>
      </w:tr>
      <w:tr w:rsidR="00DC38FD" w:rsidRPr="00BE569B" w14:paraId="4EECF51B" w14:textId="77777777" w:rsidTr="00177CCC">
        <w:trPr>
          <w:cantSplit/>
        </w:trPr>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8E0759" w14:textId="77777777" w:rsidR="00DC38FD" w:rsidRPr="00BE569B" w:rsidRDefault="00DC38FD" w:rsidP="00177CCC">
            <w:pPr>
              <w:rPr>
                <w:sz w:val="24"/>
                <w:szCs w:val="24"/>
              </w:rPr>
            </w:pPr>
            <w:r w:rsidRPr="00BE569B">
              <w:rPr>
                <w:sz w:val="24"/>
                <w:szCs w:val="24"/>
              </w:rPr>
              <w:t>ПК</w:t>
            </w:r>
          </w:p>
        </w:tc>
        <w:tc>
          <w:tcPr>
            <w:tcW w:w="810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BCAAB0" w14:textId="77777777" w:rsidR="00DC38FD" w:rsidRPr="00BE569B" w:rsidRDefault="00DC38FD" w:rsidP="00177CCC">
            <w:pPr>
              <w:rPr>
                <w:sz w:val="24"/>
                <w:szCs w:val="24"/>
              </w:rPr>
            </w:pPr>
            <w:r w:rsidRPr="00BE569B">
              <w:rPr>
                <w:sz w:val="24"/>
                <w:szCs w:val="24"/>
              </w:rPr>
              <w:t>Програмний компонент</w:t>
            </w:r>
          </w:p>
        </w:tc>
      </w:tr>
    </w:tbl>
    <w:p w14:paraId="7383FE79" w14:textId="77777777" w:rsidR="00DC38FD" w:rsidRPr="00BE569B" w:rsidRDefault="00DC38FD" w:rsidP="00DC38FD">
      <w:pPr>
        <w:pStyle w:val="2"/>
        <w:spacing w:before="0" w:after="0" w:line="228" w:lineRule="auto"/>
        <w:jc w:val="center"/>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br/>
        <w:t>Загальна інформація</w:t>
      </w:r>
      <w:bookmarkEnd w:id="22"/>
      <w:r w:rsidRPr="00BE569B">
        <w:rPr>
          <w:rFonts w:ascii="Times New Roman" w:eastAsia="Times New Roman" w:hAnsi="Times New Roman" w:cs="Times New Roman"/>
          <w:sz w:val="24"/>
          <w:szCs w:val="24"/>
        </w:rPr>
        <w:br/>
      </w:r>
    </w:p>
    <w:p w14:paraId="29C656DA" w14:textId="77777777" w:rsidR="00DC38FD" w:rsidRPr="00BE569B" w:rsidRDefault="00DC38FD" w:rsidP="00DC38FD">
      <w:pPr>
        <w:pStyle w:val="aff"/>
        <w:spacing w:before="0" w:beforeAutospacing="0" w:after="0" w:afterAutospacing="0"/>
        <w:ind w:firstLine="567"/>
        <w:jc w:val="both"/>
      </w:pPr>
      <w:bookmarkStart w:id="23" w:name="_Toc155604570"/>
      <w:r w:rsidRPr="00BE569B">
        <w:t>Даний документ містить загальний опис системи та вимоги щодо технічної підтримки інформаційно-аналітичної системи «Менеджмент послуг в сфері протидії соціально небезпечним захворюванням»</w:t>
      </w:r>
    </w:p>
    <w:bookmarkEnd w:id="23"/>
    <w:p w14:paraId="38FEBC71" w14:textId="77777777" w:rsidR="00DC38FD" w:rsidRPr="00BE569B" w:rsidRDefault="00DC38FD" w:rsidP="00DC38FD">
      <w:pPr>
        <w:pStyle w:val="aff"/>
        <w:spacing w:before="0" w:beforeAutospacing="0" w:after="0" w:afterAutospacing="0"/>
        <w:ind w:firstLine="425"/>
        <w:jc w:val="both"/>
        <w:rPr>
          <w:color w:val="000000"/>
        </w:rPr>
        <w:sectPr w:rsidR="00DC38FD" w:rsidRPr="00BE569B" w:rsidSect="009209AC">
          <w:footerReference w:type="default" r:id="rId16"/>
          <w:pgSz w:w="11906" w:h="16838"/>
          <w:pgMar w:top="567" w:right="851" w:bottom="567" w:left="1418" w:header="709" w:footer="709" w:gutter="0"/>
          <w:pgNumType w:start="1"/>
          <w:cols w:space="720"/>
        </w:sectPr>
      </w:pPr>
    </w:p>
    <w:tbl>
      <w:tblPr>
        <w:tblStyle w:val="af1"/>
        <w:tblW w:w="4968" w:type="pct"/>
        <w:tblInd w:w="-5" w:type="dxa"/>
        <w:tblLayout w:type="fixed"/>
        <w:tblCellMar>
          <w:left w:w="57" w:type="dxa"/>
          <w:right w:w="57" w:type="dxa"/>
        </w:tblCellMar>
        <w:tblLook w:val="04A0" w:firstRow="1" w:lastRow="0" w:firstColumn="1" w:lastColumn="0" w:noHBand="0" w:noVBand="1"/>
      </w:tblPr>
      <w:tblGrid>
        <w:gridCol w:w="412"/>
        <w:gridCol w:w="5826"/>
        <w:gridCol w:w="6945"/>
        <w:gridCol w:w="2411"/>
      </w:tblGrid>
      <w:tr w:rsidR="00DC38FD" w:rsidRPr="0006635F" w14:paraId="2E682092" w14:textId="77777777" w:rsidTr="00177CCC">
        <w:tc>
          <w:tcPr>
            <w:tcW w:w="412" w:type="dxa"/>
            <w:vAlign w:val="center"/>
          </w:tcPr>
          <w:p w14:paraId="1F900D53" w14:textId="77777777" w:rsidR="00DC38FD" w:rsidRPr="0006635F" w:rsidRDefault="00DC38FD" w:rsidP="00177CCC">
            <w:pPr>
              <w:rPr>
                <w:b/>
                <w:bCs/>
                <w:sz w:val="24"/>
                <w:szCs w:val="24"/>
              </w:rPr>
            </w:pPr>
            <w:r w:rsidRPr="0006635F">
              <w:rPr>
                <w:b/>
                <w:bCs/>
                <w:sz w:val="24"/>
                <w:szCs w:val="24"/>
              </w:rPr>
              <w:t>№</w:t>
            </w:r>
          </w:p>
        </w:tc>
        <w:tc>
          <w:tcPr>
            <w:tcW w:w="5826" w:type="dxa"/>
            <w:vAlign w:val="center"/>
          </w:tcPr>
          <w:p w14:paraId="745BED8F" w14:textId="77777777" w:rsidR="00DC38FD" w:rsidRPr="00AC244D" w:rsidRDefault="00DC38FD" w:rsidP="00177CCC">
            <w:pPr>
              <w:ind w:left="-57" w:right="-57"/>
              <w:jc w:val="center"/>
              <w:rPr>
                <w:b/>
                <w:sz w:val="24"/>
                <w:szCs w:val="24"/>
              </w:rPr>
            </w:pPr>
            <w:r w:rsidRPr="00AC244D">
              <w:rPr>
                <w:b/>
                <w:sz w:val="24"/>
                <w:szCs w:val="24"/>
              </w:rPr>
              <w:t>Найменування Послуг</w:t>
            </w:r>
          </w:p>
        </w:tc>
        <w:tc>
          <w:tcPr>
            <w:tcW w:w="6945" w:type="dxa"/>
            <w:vAlign w:val="center"/>
          </w:tcPr>
          <w:p w14:paraId="05B580F0" w14:textId="77777777" w:rsidR="00DC38FD" w:rsidRPr="00AC244D" w:rsidRDefault="00DC38FD" w:rsidP="00177CCC">
            <w:pPr>
              <w:jc w:val="center"/>
              <w:rPr>
                <w:b/>
                <w:sz w:val="24"/>
                <w:szCs w:val="24"/>
              </w:rPr>
            </w:pPr>
            <w:r w:rsidRPr="00AC244D">
              <w:rPr>
                <w:b/>
                <w:sz w:val="24"/>
                <w:szCs w:val="24"/>
              </w:rPr>
              <w:t>Опис технічного завдання/очікуваний результат</w:t>
            </w:r>
          </w:p>
        </w:tc>
        <w:tc>
          <w:tcPr>
            <w:tcW w:w="2411" w:type="dxa"/>
            <w:vAlign w:val="center"/>
          </w:tcPr>
          <w:p w14:paraId="1F201F94" w14:textId="77777777" w:rsidR="00DC38FD" w:rsidRPr="00AC244D" w:rsidRDefault="00DC38FD" w:rsidP="00177CCC">
            <w:pPr>
              <w:jc w:val="center"/>
              <w:rPr>
                <w:b/>
                <w:sz w:val="24"/>
                <w:szCs w:val="24"/>
              </w:rPr>
            </w:pPr>
            <w:r w:rsidRPr="00AC244D">
              <w:rPr>
                <w:b/>
                <w:sz w:val="24"/>
                <w:szCs w:val="24"/>
              </w:rPr>
              <w:t>Строк надання Послуг *</w:t>
            </w:r>
          </w:p>
        </w:tc>
      </w:tr>
      <w:tr w:rsidR="00DC38FD" w:rsidRPr="0006635F" w14:paraId="7AAA2F42" w14:textId="77777777" w:rsidTr="00177CCC">
        <w:tc>
          <w:tcPr>
            <w:tcW w:w="412" w:type="dxa"/>
            <w:vAlign w:val="center"/>
          </w:tcPr>
          <w:p w14:paraId="6BB65688" w14:textId="77777777" w:rsidR="00DC38FD" w:rsidRPr="0006635F" w:rsidRDefault="00DC38FD" w:rsidP="00DC38FD">
            <w:pPr>
              <w:pStyle w:val="af"/>
              <w:numPr>
                <w:ilvl w:val="0"/>
                <w:numId w:val="8"/>
              </w:numPr>
              <w:ind w:left="417"/>
              <w:contextualSpacing/>
              <w:rPr>
                <w:sz w:val="24"/>
                <w:szCs w:val="24"/>
              </w:rPr>
            </w:pPr>
          </w:p>
        </w:tc>
        <w:tc>
          <w:tcPr>
            <w:tcW w:w="5826" w:type="dxa"/>
            <w:vAlign w:val="center"/>
          </w:tcPr>
          <w:p w14:paraId="4D2282E9" w14:textId="77777777" w:rsidR="00DC38FD" w:rsidRPr="0006635F" w:rsidRDefault="00DC38FD" w:rsidP="00177CCC">
            <w:pPr>
              <w:ind w:left="-57" w:right="-57"/>
              <w:rPr>
                <w:sz w:val="24"/>
                <w:szCs w:val="24"/>
              </w:rPr>
            </w:pPr>
            <w:r w:rsidRPr="0006635F">
              <w:rPr>
                <w:sz w:val="24"/>
                <w:szCs w:val="24"/>
              </w:rPr>
              <w:t>Оновлення компонентів Системи з метою забезпечення безперебійного функціонування, внесення необхідних змін у вихідний код</w:t>
            </w:r>
          </w:p>
        </w:tc>
        <w:tc>
          <w:tcPr>
            <w:tcW w:w="6945" w:type="dxa"/>
            <w:vAlign w:val="center"/>
          </w:tcPr>
          <w:p w14:paraId="400506E0" w14:textId="77777777" w:rsidR="00DC38FD" w:rsidRPr="0006635F" w:rsidRDefault="00DC38FD" w:rsidP="00DC38FD">
            <w:pPr>
              <w:pStyle w:val="af"/>
              <w:numPr>
                <w:ilvl w:val="0"/>
                <w:numId w:val="9"/>
              </w:numPr>
              <w:spacing w:after="160" w:line="259" w:lineRule="auto"/>
              <w:ind w:left="275" w:hanging="275"/>
              <w:contextualSpacing/>
              <w:rPr>
                <w:sz w:val="24"/>
                <w:szCs w:val="24"/>
              </w:rPr>
            </w:pPr>
            <w:r w:rsidRPr="0006635F">
              <w:rPr>
                <w:sz w:val="24"/>
                <w:szCs w:val="24"/>
              </w:rPr>
              <w:t xml:space="preserve">Налаштування тестової системи для демонстрації та приймального тестування зі сторони Замовника </w:t>
            </w:r>
          </w:p>
          <w:p w14:paraId="1BE59E3D" w14:textId="77777777" w:rsidR="00DC38FD" w:rsidRPr="0006635F" w:rsidRDefault="00DC38FD" w:rsidP="00DC38FD">
            <w:pPr>
              <w:pStyle w:val="af"/>
              <w:numPr>
                <w:ilvl w:val="0"/>
                <w:numId w:val="9"/>
              </w:numPr>
              <w:spacing w:after="160" w:line="259" w:lineRule="auto"/>
              <w:ind w:left="275" w:hanging="275"/>
              <w:contextualSpacing/>
              <w:rPr>
                <w:sz w:val="24"/>
                <w:szCs w:val="24"/>
              </w:rPr>
            </w:pPr>
            <w:r w:rsidRPr="0006635F">
              <w:rPr>
                <w:sz w:val="24"/>
                <w:szCs w:val="24"/>
              </w:rPr>
              <w:t xml:space="preserve">Проведення навчальних тренінгів </w:t>
            </w:r>
            <w:r w:rsidRPr="0006635F">
              <w:rPr>
                <w:bCs/>
                <w:sz w:val="24"/>
                <w:szCs w:val="24"/>
              </w:rPr>
              <w:t xml:space="preserve">співробітникам </w:t>
            </w:r>
            <w:hyperlink r:id="rId17" w:history="1">
              <w:r w:rsidRPr="0006635F">
                <w:rPr>
                  <w:sz w:val="24"/>
                  <w:szCs w:val="24"/>
                </w:rPr>
                <w:t>відділу інформаційних технологій</w:t>
              </w:r>
            </w:hyperlink>
            <w:r w:rsidRPr="0006635F">
              <w:rPr>
                <w:bCs/>
                <w:sz w:val="24"/>
                <w:szCs w:val="24"/>
              </w:rPr>
              <w:t xml:space="preserve"> </w:t>
            </w:r>
            <w:r>
              <w:rPr>
                <w:bCs/>
                <w:sz w:val="24"/>
                <w:szCs w:val="24"/>
              </w:rPr>
              <w:t>Замовника</w:t>
            </w:r>
            <w:r w:rsidRPr="0006635F">
              <w:rPr>
                <w:bCs/>
                <w:sz w:val="24"/>
                <w:szCs w:val="24"/>
              </w:rPr>
              <w:t xml:space="preserve"> </w:t>
            </w:r>
            <w:r w:rsidRPr="0006635F">
              <w:rPr>
                <w:sz w:val="24"/>
                <w:szCs w:val="24"/>
              </w:rPr>
              <w:t xml:space="preserve">щодо нового функціоналу </w:t>
            </w:r>
          </w:p>
          <w:p w14:paraId="52F43BFD" w14:textId="77777777" w:rsidR="00DC38FD" w:rsidRPr="0006635F" w:rsidRDefault="00DC38FD" w:rsidP="00DC38FD">
            <w:pPr>
              <w:pStyle w:val="af"/>
              <w:numPr>
                <w:ilvl w:val="0"/>
                <w:numId w:val="9"/>
              </w:numPr>
              <w:spacing w:after="160" w:line="259" w:lineRule="auto"/>
              <w:ind w:left="275" w:hanging="275"/>
              <w:contextualSpacing/>
              <w:rPr>
                <w:sz w:val="24"/>
                <w:szCs w:val="24"/>
              </w:rPr>
            </w:pPr>
            <w:r w:rsidRPr="0006635F">
              <w:rPr>
                <w:sz w:val="24"/>
                <w:szCs w:val="24"/>
              </w:rPr>
              <w:t>Налаштування промислової бази для впровадження нового функціоналу</w:t>
            </w:r>
          </w:p>
        </w:tc>
        <w:tc>
          <w:tcPr>
            <w:tcW w:w="2411" w:type="dxa"/>
            <w:vAlign w:val="center"/>
          </w:tcPr>
          <w:p w14:paraId="7EAE2ABA" w14:textId="77777777" w:rsidR="00DC38FD" w:rsidRPr="0006635F" w:rsidRDefault="00DC38FD" w:rsidP="00177CCC">
            <w:pPr>
              <w:jc w:val="center"/>
              <w:rPr>
                <w:sz w:val="24"/>
                <w:szCs w:val="24"/>
              </w:rPr>
            </w:pPr>
            <w:r w:rsidRPr="0006635F">
              <w:rPr>
                <w:color w:val="00000A"/>
                <w:sz w:val="24"/>
                <w:szCs w:val="24"/>
              </w:rPr>
              <w:t>Від 4 до 12 годин</w:t>
            </w:r>
          </w:p>
        </w:tc>
      </w:tr>
      <w:tr w:rsidR="00DC38FD" w:rsidRPr="0006635F" w14:paraId="14755D2F" w14:textId="77777777" w:rsidTr="00177CCC">
        <w:tc>
          <w:tcPr>
            <w:tcW w:w="412" w:type="dxa"/>
            <w:vAlign w:val="center"/>
          </w:tcPr>
          <w:p w14:paraId="6DE3E365" w14:textId="77777777" w:rsidR="00DC38FD" w:rsidRPr="0006635F" w:rsidRDefault="00DC38FD" w:rsidP="00DC38FD">
            <w:pPr>
              <w:pStyle w:val="af"/>
              <w:numPr>
                <w:ilvl w:val="0"/>
                <w:numId w:val="8"/>
              </w:numPr>
              <w:ind w:left="417"/>
              <w:contextualSpacing/>
              <w:rPr>
                <w:sz w:val="24"/>
                <w:szCs w:val="24"/>
              </w:rPr>
            </w:pPr>
          </w:p>
        </w:tc>
        <w:tc>
          <w:tcPr>
            <w:tcW w:w="5826" w:type="dxa"/>
            <w:vAlign w:val="center"/>
          </w:tcPr>
          <w:p w14:paraId="5A979399" w14:textId="77777777" w:rsidR="00DC38FD" w:rsidRPr="0006635F" w:rsidRDefault="00DC38FD" w:rsidP="00177CCC">
            <w:pPr>
              <w:ind w:left="-57" w:right="-57"/>
              <w:rPr>
                <w:sz w:val="24"/>
                <w:szCs w:val="24"/>
              </w:rPr>
            </w:pPr>
            <w:r w:rsidRPr="0006635F">
              <w:rPr>
                <w:color w:val="00000A"/>
                <w:sz w:val="24"/>
                <w:szCs w:val="24"/>
              </w:rPr>
              <w:t>Надання консультацій працівникам Замовника щодо використання та експлуатації</w:t>
            </w:r>
          </w:p>
        </w:tc>
        <w:tc>
          <w:tcPr>
            <w:tcW w:w="6945" w:type="dxa"/>
            <w:vAlign w:val="center"/>
          </w:tcPr>
          <w:p w14:paraId="040642CE" w14:textId="77777777" w:rsidR="00DC38FD" w:rsidRDefault="00DC38FD" w:rsidP="00DC38FD">
            <w:pPr>
              <w:pStyle w:val="af"/>
              <w:numPr>
                <w:ilvl w:val="0"/>
                <w:numId w:val="9"/>
              </w:numPr>
              <w:spacing w:after="160" w:line="259" w:lineRule="auto"/>
              <w:ind w:left="275" w:hanging="275"/>
              <w:contextualSpacing/>
              <w:rPr>
                <w:color w:val="222222"/>
                <w:sz w:val="24"/>
                <w:szCs w:val="24"/>
              </w:rPr>
            </w:pPr>
            <w:r w:rsidRPr="0006635F">
              <w:rPr>
                <w:color w:val="222222"/>
                <w:sz w:val="24"/>
                <w:szCs w:val="24"/>
              </w:rPr>
              <w:t xml:space="preserve">Надання консультацій відділу </w:t>
            </w:r>
            <w:hyperlink r:id="rId18" w:history="1">
              <w:r w:rsidRPr="0006635F">
                <w:rPr>
                  <w:sz w:val="24"/>
                  <w:szCs w:val="24"/>
                </w:rPr>
                <w:t>інформаційних технологій</w:t>
              </w:r>
            </w:hyperlink>
            <w:r w:rsidRPr="0006635F">
              <w:rPr>
                <w:bCs/>
                <w:sz w:val="24"/>
                <w:szCs w:val="24"/>
              </w:rPr>
              <w:t xml:space="preserve"> </w:t>
            </w:r>
            <w:r>
              <w:rPr>
                <w:bCs/>
                <w:sz w:val="24"/>
                <w:szCs w:val="24"/>
              </w:rPr>
              <w:t>Замовника</w:t>
            </w:r>
            <w:r w:rsidRPr="0006635F">
              <w:rPr>
                <w:color w:val="222222"/>
                <w:sz w:val="24"/>
                <w:szCs w:val="24"/>
              </w:rPr>
              <w:t xml:space="preserve"> щодо функціонування комплексної системи захисту інформації Системи.</w:t>
            </w:r>
          </w:p>
          <w:p w14:paraId="7F3D93BA" w14:textId="77777777" w:rsidR="00DC38FD" w:rsidRPr="0006635F" w:rsidRDefault="00DC38FD" w:rsidP="00DC38FD">
            <w:pPr>
              <w:pStyle w:val="af"/>
              <w:numPr>
                <w:ilvl w:val="0"/>
                <w:numId w:val="9"/>
              </w:numPr>
              <w:spacing w:after="160" w:line="259" w:lineRule="auto"/>
              <w:ind w:left="275" w:hanging="275"/>
              <w:contextualSpacing/>
              <w:rPr>
                <w:color w:val="222222"/>
                <w:sz w:val="24"/>
                <w:szCs w:val="24"/>
              </w:rPr>
            </w:pPr>
            <w:r w:rsidRPr="0006635F">
              <w:rPr>
                <w:color w:val="222222"/>
                <w:sz w:val="24"/>
                <w:szCs w:val="24"/>
              </w:rPr>
              <w:t xml:space="preserve">Надання консультацій </w:t>
            </w:r>
            <w:r>
              <w:rPr>
                <w:color w:val="222222"/>
                <w:sz w:val="24"/>
                <w:szCs w:val="24"/>
              </w:rPr>
              <w:t>в</w:t>
            </w:r>
            <w:r w:rsidRPr="00AE7D25">
              <w:rPr>
                <w:color w:val="222222"/>
                <w:sz w:val="24"/>
                <w:szCs w:val="24"/>
              </w:rPr>
              <w:t>ідділ</w:t>
            </w:r>
            <w:r>
              <w:rPr>
                <w:color w:val="222222"/>
                <w:sz w:val="24"/>
                <w:szCs w:val="24"/>
              </w:rPr>
              <w:t>у</w:t>
            </w:r>
            <w:r w:rsidRPr="00AE7D25">
              <w:rPr>
                <w:color w:val="222222"/>
                <w:sz w:val="24"/>
                <w:szCs w:val="24"/>
              </w:rPr>
              <w:t xml:space="preserve"> управління та протидії ВІЛ-інфекції</w:t>
            </w:r>
            <w:r w:rsidRPr="0006635F">
              <w:rPr>
                <w:color w:val="222222"/>
                <w:sz w:val="24"/>
                <w:szCs w:val="24"/>
              </w:rPr>
              <w:t xml:space="preserve"> </w:t>
            </w:r>
            <w:r>
              <w:rPr>
                <w:color w:val="222222"/>
                <w:sz w:val="24"/>
                <w:szCs w:val="24"/>
              </w:rPr>
              <w:t xml:space="preserve">та </w:t>
            </w:r>
            <w:hyperlink r:id="rId19" w:history="1">
              <w:r w:rsidRPr="0006635F">
                <w:rPr>
                  <w:sz w:val="24"/>
                  <w:szCs w:val="24"/>
                </w:rPr>
                <w:t>відділу інформаційних технологій</w:t>
              </w:r>
            </w:hyperlink>
            <w:r w:rsidRPr="0006635F">
              <w:rPr>
                <w:bCs/>
                <w:sz w:val="24"/>
                <w:szCs w:val="24"/>
              </w:rPr>
              <w:t xml:space="preserve"> </w:t>
            </w:r>
            <w:r>
              <w:rPr>
                <w:bCs/>
                <w:sz w:val="24"/>
                <w:szCs w:val="24"/>
              </w:rPr>
              <w:t>Замовника</w:t>
            </w:r>
            <w:r w:rsidRPr="0006635F">
              <w:rPr>
                <w:color w:val="222222"/>
                <w:sz w:val="24"/>
                <w:szCs w:val="24"/>
              </w:rPr>
              <w:t xml:space="preserve"> щодо </w:t>
            </w:r>
            <w:r>
              <w:rPr>
                <w:color w:val="222222"/>
                <w:sz w:val="24"/>
                <w:szCs w:val="24"/>
              </w:rPr>
              <w:t xml:space="preserve">функціонування Системи та </w:t>
            </w:r>
            <w:r w:rsidRPr="0006635F">
              <w:rPr>
                <w:color w:val="222222"/>
                <w:sz w:val="24"/>
                <w:szCs w:val="24"/>
              </w:rPr>
              <w:t xml:space="preserve">формування в </w:t>
            </w:r>
            <w:r>
              <w:rPr>
                <w:color w:val="222222"/>
                <w:sz w:val="24"/>
                <w:szCs w:val="24"/>
              </w:rPr>
              <w:t>ній</w:t>
            </w:r>
            <w:r w:rsidRPr="0006635F">
              <w:rPr>
                <w:color w:val="222222"/>
                <w:sz w:val="24"/>
                <w:szCs w:val="24"/>
              </w:rPr>
              <w:t xml:space="preserve"> аналітичної та статистичної звітності</w:t>
            </w:r>
          </w:p>
          <w:p w14:paraId="78593DEE" w14:textId="77777777" w:rsidR="00DC38FD" w:rsidRPr="0006635F" w:rsidRDefault="00DC38FD" w:rsidP="00DC38FD">
            <w:pPr>
              <w:pStyle w:val="af"/>
              <w:numPr>
                <w:ilvl w:val="0"/>
                <w:numId w:val="9"/>
              </w:numPr>
              <w:spacing w:after="160" w:line="259" w:lineRule="auto"/>
              <w:ind w:left="275" w:hanging="275"/>
              <w:contextualSpacing/>
              <w:rPr>
                <w:sz w:val="24"/>
                <w:szCs w:val="24"/>
              </w:rPr>
            </w:pPr>
            <w:r w:rsidRPr="0006635F">
              <w:rPr>
                <w:sz w:val="24"/>
                <w:szCs w:val="24"/>
              </w:rPr>
              <w:t xml:space="preserve">Надання консультацій кінцевим користувачам за запитом </w:t>
            </w:r>
            <w:r w:rsidRPr="0006635F">
              <w:rPr>
                <w:bCs/>
                <w:sz w:val="24"/>
                <w:szCs w:val="24"/>
              </w:rPr>
              <w:t xml:space="preserve">співробітників </w:t>
            </w:r>
            <w:hyperlink r:id="rId20" w:history="1">
              <w:r w:rsidRPr="0006635F">
                <w:rPr>
                  <w:sz w:val="24"/>
                  <w:szCs w:val="24"/>
                </w:rPr>
                <w:t>відділу інформаційних технологій</w:t>
              </w:r>
            </w:hyperlink>
            <w:r w:rsidRPr="0006635F">
              <w:rPr>
                <w:bCs/>
                <w:sz w:val="24"/>
                <w:szCs w:val="24"/>
              </w:rPr>
              <w:t xml:space="preserve"> </w:t>
            </w:r>
            <w:r>
              <w:rPr>
                <w:bCs/>
                <w:sz w:val="24"/>
                <w:szCs w:val="24"/>
              </w:rPr>
              <w:t>Замовника</w:t>
            </w:r>
          </w:p>
        </w:tc>
        <w:tc>
          <w:tcPr>
            <w:tcW w:w="2411" w:type="dxa"/>
            <w:vAlign w:val="center"/>
          </w:tcPr>
          <w:p w14:paraId="12A9BAF1" w14:textId="77777777" w:rsidR="00DC38FD" w:rsidRPr="0006635F" w:rsidRDefault="00DC38FD" w:rsidP="00177CCC">
            <w:pPr>
              <w:jc w:val="center"/>
              <w:rPr>
                <w:sz w:val="24"/>
                <w:szCs w:val="24"/>
              </w:rPr>
            </w:pPr>
            <w:r w:rsidRPr="0006635F">
              <w:rPr>
                <w:color w:val="00000A"/>
                <w:sz w:val="24"/>
                <w:szCs w:val="24"/>
              </w:rPr>
              <w:t>Від 4 до 12 годин</w:t>
            </w:r>
          </w:p>
        </w:tc>
      </w:tr>
      <w:tr w:rsidR="00DC38FD" w:rsidRPr="0006635F" w14:paraId="03A291FB" w14:textId="77777777" w:rsidTr="00177CCC">
        <w:tc>
          <w:tcPr>
            <w:tcW w:w="412" w:type="dxa"/>
            <w:vMerge w:val="restart"/>
            <w:vAlign w:val="center"/>
          </w:tcPr>
          <w:p w14:paraId="75849F4D" w14:textId="77777777" w:rsidR="00DC38FD" w:rsidRPr="0006635F" w:rsidRDefault="00DC38FD" w:rsidP="00DC38FD">
            <w:pPr>
              <w:pStyle w:val="af"/>
              <w:numPr>
                <w:ilvl w:val="0"/>
                <w:numId w:val="8"/>
              </w:numPr>
              <w:ind w:left="417"/>
              <w:contextualSpacing/>
              <w:rPr>
                <w:sz w:val="24"/>
                <w:szCs w:val="24"/>
              </w:rPr>
            </w:pPr>
          </w:p>
        </w:tc>
        <w:tc>
          <w:tcPr>
            <w:tcW w:w="5826" w:type="dxa"/>
            <w:vMerge w:val="restart"/>
            <w:vAlign w:val="center"/>
          </w:tcPr>
          <w:p w14:paraId="7BE034E5" w14:textId="77777777" w:rsidR="00DC38FD" w:rsidRPr="0006635F" w:rsidRDefault="00DC38FD" w:rsidP="00177CCC">
            <w:pPr>
              <w:ind w:left="-57" w:right="-57"/>
              <w:rPr>
                <w:sz w:val="24"/>
                <w:szCs w:val="24"/>
              </w:rPr>
            </w:pPr>
            <w:r w:rsidRPr="0006635F">
              <w:rPr>
                <w:sz w:val="24"/>
                <w:szCs w:val="24"/>
              </w:rPr>
              <w:t>Виявлення та усунення технічних помилок/інцидентів, що виникають під час роботи Системи відповідно до вимог та заявок Замовника</w:t>
            </w:r>
          </w:p>
        </w:tc>
        <w:tc>
          <w:tcPr>
            <w:tcW w:w="6945" w:type="dxa"/>
            <w:vMerge w:val="restart"/>
            <w:vAlign w:val="center"/>
          </w:tcPr>
          <w:p w14:paraId="635A32FF" w14:textId="77777777" w:rsidR="00DC38FD" w:rsidRPr="0006635F" w:rsidRDefault="00DC38FD" w:rsidP="00DC38FD">
            <w:pPr>
              <w:pStyle w:val="af"/>
              <w:numPr>
                <w:ilvl w:val="0"/>
                <w:numId w:val="9"/>
              </w:numPr>
              <w:spacing w:after="160" w:line="259" w:lineRule="auto"/>
              <w:ind w:left="275" w:hanging="275"/>
              <w:contextualSpacing/>
              <w:rPr>
                <w:sz w:val="24"/>
                <w:szCs w:val="24"/>
              </w:rPr>
            </w:pPr>
            <w:r w:rsidRPr="0006635F">
              <w:rPr>
                <w:color w:val="00000A"/>
                <w:sz w:val="24"/>
                <w:szCs w:val="24"/>
              </w:rPr>
              <w:t>Заходи з діагностики Системи з метою встановлення факту помилки, причини і її подальшого усунення. Під помилкою розуміється несправність в Системі, яка не дає можливості користувачу повноцінно використовувати Систему відповідно до її функцій та яку можна виправити, знаючи послідовність дій і умов при якій вона виникає.</w:t>
            </w:r>
          </w:p>
          <w:p w14:paraId="16633994" w14:textId="77777777" w:rsidR="00DC38FD" w:rsidRPr="0006635F" w:rsidRDefault="00DC38FD" w:rsidP="00DC38FD">
            <w:pPr>
              <w:pStyle w:val="af"/>
              <w:numPr>
                <w:ilvl w:val="0"/>
                <w:numId w:val="9"/>
              </w:numPr>
              <w:spacing w:after="160" w:line="259" w:lineRule="auto"/>
              <w:ind w:left="275" w:hanging="275"/>
              <w:contextualSpacing/>
              <w:rPr>
                <w:sz w:val="24"/>
                <w:szCs w:val="24"/>
              </w:rPr>
            </w:pPr>
            <w:r w:rsidRPr="0006635F">
              <w:rPr>
                <w:sz w:val="24"/>
                <w:szCs w:val="24"/>
              </w:rPr>
              <w:t>Усунення технічних помилок</w:t>
            </w:r>
            <w:r w:rsidRPr="0006635F">
              <w:rPr>
                <w:sz w:val="24"/>
                <w:szCs w:val="24"/>
                <w:lang w:val="en-US"/>
              </w:rPr>
              <w:t>/</w:t>
            </w:r>
            <w:r w:rsidRPr="0006635F">
              <w:rPr>
                <w:sz w:val="24"/>
                <w:szCs w:val="24"/>
              </w:rPr>
              <w:t>інцидентів</w:t>
            </w:r>
            <w:r w:rsidRPr="0006635F">
              <w:rPr>
                <w:color w:val="00000A"/>
                <w:sz w:val="24"/>
                <w:szCs w:val="24"/>
              </w:rPr>
              <w:t xml:space="preserve"> Системи.</w:t>
            </w:r>
          </w:p>
        </w:tc>
        <w:tc>
          <w:tcPr>
            <w:tcW w:w="2411" w:type="dxa"/>
            <w:vAlign w:val="center"/>
          </w:tcPr>
          <w:p w14:paraId="77A4AD8A" w14:textId="77777777" w:rsidR="00DC38FD" w:rsidRPr="0006635F" w:rsidRDefault="00DC38FD" w:rsidP="00177CCC">
            <w:pPr>
              <w:jc w:val="center"/>
              <w:rPr>
                <w:b/>
                <w:bCs/>
                <w:color w:val="00000A"/>
                <w:sz w:val="24"/>
                <w:szCs w:val="24"/>
              </w:rPr>
            </w:pPr>
            <w:r w:rsidRPr="0006635F">
              <w:rPr>
                <w:b/>
                <w:bCs/>
                <w:color w:val="00000A"/>
                <w:sz w:val="24"/>
                <w:szCs w:val="24"/>
              </w:rPr>
              <w:t>Для критичних запитів</w:t>
            </w:r>
          </w:p>
        </w:tc>
      </w:tr>
      <w:tr w:rsidR="00DC38FD" w:rsidRPr="0006635F" w14:paraId="1804672C" w14:textId="77777777" w:rsidTr="00177CCC">
        <w:tc>
          <w:tcPr>
            <w:tcW w:w="412" w:type="dxa"/>
            <w:vMerge/>
            <w:vAlign w:val="center"/>
          </w:tcPr>
          <w:p w14:paraId="0EC6EDA1" w14:textId="77777777" w:rsidR="00DC38FD" w:rsidRPr="0006635F" w:rsidRDefault="00DC38FD" w:rsidP="00DC38FD">
            <w:pPr>
              <w:pStyle w:val="af"/>
              <w:numPr>
                <w:ilvl w:val="0"/>
                <w:numId w:val="8"/>
              </w:numPr>
              <w:ind w:left="417"/>
              <w:contextualSpacing/>
              <w:rPr>
                <w:sz w:val="24"/>
                <w:szCs w:val="24"/>
              </w:rPr>
            </w:pPr>
          </w:p>
        </w:tc>
        <w:tc>
          <w:tcPr>
            <w:tcW w:w="5826" w:type="dxa"/>
            <w:vMerge/>
            <w:vAlign w:val="center"/>
          </w:tcPr>
          <w:p w14:paraId="0096E9BF" w14:textId="77777777" w:rsidR="00DC38FD" w:rsidRPr="0006635F" w:rsidRDefault="00DC38FD" w:rsidP="00177CCC">
            <w:pPr>
              <w:ind w:left="-57" w:right="-57"/>
              <w:rPr>
                <w:color w:val="00000A"/>
                <w:sz w:val="24"/>
                <w:szCs w:val="24"/>
              </w:rPr>
            </w:pPr>
          </w:p>
        </w:tc>
        <w:tc>
          <w:tcPr>
            <w:tcW w:w="6945" w:type="dxa"/>
            <w:vMerge/>
            <w:vAlign w:val="center"/>
          </w:tcPr>
          <w:p w14:paraId="3891F6F7" w14:textId="77777777" w:rsidR="00DC38FD" w:rsidRPr="0006635F" w:rsidRDefault="00DC38FD" w:rsidP="00DC38FD">
            <w:pPr>
              <w:pStyle w:val="af"/>
              <w:numPr>
                <w:ilvl w:val="0"/>
                <w:numId w:val="9"/>
              </w:numPr>
              <w:ind w:left="0" w:hanging="275"/>
              <w:contextualSpacing/>
              <w:rPr>
                <w:color w:val="00000A"/>
                <w:sz w:val="24"/>
                <w:szCs w:val="24"/>
              </w:rPr>
            </w:pPr>
          </w:p>
        </w:tc>
        <w:tc>
          <w:tcPr>
            <w:tcW w:w="2411" w:type="dxa"/>
            <w:vAlign w:val="center"/>
          </w:tcPr>
          <w:p w14:paraId="52BC2C82" w14:textId="77777777" w:rsidR="00DC38FD" w:rsidRPr="0006635F" w:rsidRDefault="00DC38FD" w:rsidP="00177CCC">
            <w:pPr>
              <w:jc w:val="center"/>
              <w:rPr>
                <w:color w:val="00000A"/>
                <w:sz w:val="24"/>
                <w:szCs w:val="24"/>
              </w:rPr>
            </w:pPr>
            <w:r w:rsidRPr="0006635F">
              <w:rPr>
                <w:color w:val="00000A"/>
                <w:sz w:val="24"/>
                <w:szCs w:val="24"/>
              </w:rPr>
              <w:t>8 годин</w:t>
            </w:r>
          </w:p>
        </w:tc>
      </w:tr>
      <w:tr w:rsidR="00DC38FD" w:rsidRPr="0006635F" w14:paraId="1D489725" w14:textId="77777777" w:rsidTr="00177CCC">
        <w:tc>
          <w:tcPr>
            <w:tcW w:w="412" w:type="dxa"/>
            <w:vMerge/>
            <w:vAlign w:val="center"/>
          </w:tcPr>
          <w:p w14:paraId="7BF6C4B1" w14:textId="77777777" w:rsidR="00DC38FD" w:rsidRPr="0006635F" w:rsidRDefault="00DC38FD" w:rsidP="00DC38FD">
            <w:pPr>
              <w:pStyle w:val="af"/>
              <w:numPr>
                <w:ilvl w:val="0"/>
                <w:numId w:val="8"/>
              </w:numPr>
              <w:ind w:left="417"/>
              <w:contextualSpacing/>
              <w:rPr>
                <w:sz w:val="24"/>
                <w:szCs w:val="24"/>
              </w:rPr>
            </w:pPr>
          </w:p>
        </w:tc>
        <w:tc>
          <w:tcPr>
            <w:tcW w:w="5826" w:type="dxa"/>
            <w:vMerge/>
            <w:vAlign w:val="center"/>
          </w:tcPr>
          <w:p w14:paraId="44E4C5F8" w14:textId="77777777" w:rsidR="00DC38FD" w:rsidRPr="0006635F" w:rsidRDefault="00DC38FD" w:rsidP="00177CCC">
            <w:pPr>
              <w:ind w:left="-57" w:right="-57"/>
              <w:rPr>
                <w:color w:val="00000A"/>
                <w:sz w:val="24"/>
                <w:szCs w:val="24"/>
              </w:rPr>
            </w:pPr>
          </w:p>
        </w:tc>
        <w:tc>
          <w:tcPr>
            <w:tcW w:w="6945" w:type="dxa"/>
            <w:vMerge/>
            <w:vAlign w:val="center"/>
          </w:tcPr>
          <w:p w14:paraId="178B84C0" w14:textId="77777777" w:rsidR="00DC38FD" w:rsidRPr="0006635F" w:rsidRDefault="00DC38FD" w:rsidP="00DC38FD">
            <w:pPr>
              <w:pStyle w:val="af"/>
              <w:numPr>
                <w:ilvl w:val="0"/>
                <w:numId w:val="9"/>
              </w:numPr>
              <w:ind w:left="0" w:hanging="275"/>
              <w:contextualSpacing/>
              <w:rPr>
                <w:color w:val="00000A"/>
                <w:sz w:val="24"/>
                <w:szCs w:val="24"/>
              </w:rPr>
            </w:pPr>
          </w:p>
        </w:tc>
        <w:tc>
          <w:tcPr>
            <w:tcW w:w="2411" w:type="dxa"/>
            <w:vAlign w:val="center"/>
          </w:tcPr>
          <w:p w14:paraId="5E70826E" w14:textId="77777777" w:rsidR="00DC38FD" w:rsidRPr="0006635F" w:rsidRDefault="00DC38FD" w:rsidP="00177CCC">
            <w:pPr>
              <w:jc w:val="center"/>
              <w:rPr>
                <w:b/>
                <w:bCs/>
                <w:sz w:val="24"/>
                <w:szCs w:val="24"/>
              </w:rPr>
            </w:pPr>
            <w:r w:rsidRPr="0006635F">
              <w:rPr>
                <w:b/>
                <w:bCs/>
                <w:sz w:val="24"/>
                <w:szCs w:val="24"/>
              </w:rPr>
              <w:t>Для не критичних запитів</w:t>
            </w:r>
          </w:p>
        </w:tc>
      </w:tr>
      <w:tr w:rsidR="00DC38FD" w:rsidRPr="0006635F" w14:paraId="449F3EB2" w14:textId="77777777" w:rsidTr="00177CCC">
        <w:tc>
          <w:tcPr>
            <w:tcW w:w="412" w:type="dxa"/>
            <w:vMerge/>
            <w:vAlign w:val="center"/>
          </w:tcPr>
          <w:p w14:paraId="04DB3079" w14:textId="77777777" w:rsidR="00DC38FD" w:rsidRPr="0006635F" w:rsidRDefault="00DC38FD" w:rsidP="00DC38FD">
            <w:pPr>
              <w:pStyle w:val="af"/>
              <w:numPr>
                <w:ilvl w:val="0"/>
                <w:numId w:val="8"/>
              </w:numPr>
              <w:ind w:left="417"/>
              <w:contextualSpacing/>
              <w:rPr>
                <w:sz w:val="24"/>
                <w:szCs w:val="24"/>
              </w:rPr>
            </w:pPr>
          </w:p>
        </w:tc>
        <w:tc>
          <w:tcPr>
            <w:tcW w:w="5826" w:type="dxa"/>
            <w:vMerge/>
            <w:vAlign w:val="center"/>
          </w:tcPr>
          <w:p w14:paraId="67DF571D" w14:textId="77777777" w:rsidR="00DC38FD" w:rsidRPr="0006635F" w:rsidRDefault="00DC38FD" w:rsidP="00177CCC">
            <w:pPr>
              <w:ind w:left="-57" w:right="-57"/>
              <w:rPr>
                <w:color w:val="00000A"/>
                <w:sz w:val="24"/>
                <w:szCs w:val="24"/>
              </w:rPr>
            </w:pPr>
          </w:p>
        </w:tc>
        <w:tc>
          <w:tcPr>
            <w:tcW w:w="6945" w:type="dxa"/>
            <w:vMerge/>
            <w:vAlign w:val="center"/>
          </w:tcPr>
          <w:p w14:paraId="7E1DE679" w14:textId="77777777" w:rsidR="00DC38FD" w:rsidRPr="0006635F" w:rsidRDefault="00DC38FD" w:rsidP="00DC38FD">
            <w:pPr>
              <w:pStyle w:val="af"/>
              <w:numPr>
                <w:ilvl w:val="0"/>
                <w:numId w:val="9"/>
              </w:numPr>
              <w:ind w:left="0" w:hanging="275"/>
              <w:contextualSpacing/>
              <w:rPr>
                <w:color w:val="00000A"/>
                <w:sz w:val="24"/>
                <w:szCs w:val="24"/>
              </w:rPr>
            </w:pPr>
          </w:p>
        </w:tc>
        <w:tc>
          <w:tcPr>
            <w:tcW w:w="2411" w:type="dxa"/>
            <w:vAlign w:val="center"/>
          </w:tcPr>
          <w:p w14:paraId="5C1FA239" w14:textId="77777777" w:rsidR="00DC38FD" w:rsidRPr="0006635F" w:rsidRDefault="00DC38FD" w:rsidP="00177CCC">
            <w:pPr>
              <w:jc w:val="center"/>
              <w:rPr>
                <w:sz w:val="24"/>
                <w:szCs w:val="24"/>
              </w:rPr>
            </w:pPr>
            <w:r w:rsidRPr="0006635F">
              <w:rPr>
                <w:color w:val="00000A"/>
                <w:sz w:val="24"/>
                <w:szCs w:val="24"/>
              </w:rPr>
              <w:t>Від 1 до 15 днів в залежності від складності та пріоритетності запиту</w:t>
            </w:r>
          </w:p>
        </w:tc>
      </w:tr>
      <w:tr w:rsidR="00DC38FD" w:rsidRPr="0006635F" w14:paraId="3325D879" w14:textId="77777777" w:rsidTr="00177CCC">
        <w:tc>
          <w:tcPr>
            <w:tcW w:w="412" w:type="dxa"/>
            <w:vAlign w:val="center"/>
          </w:tcPr>
          <w:p w14:paraId="2C351246" w14:textId="77777777" w:rsidR="00DC38FD" w:rsidRPr="0006635F" w:rsidRDefault="00DC38FD" w:rsidP="00DC38FD">
            <w:pPr>
              <w:pStyle w:val="af"/>
              <w:numPr>
                <w:ilvl w:val="0"/>
                <w:numId w:val="8"/>
              </w:numPr>
              <w:ind w:left="417"/>
              <w:contextualSpacing/>
              <w:rPr>
                <w:sz w:val="24"/>
                <w:szCs w:val="24"/>
              </w:rPr>
            </w:pPr>
          </w:p>
        </w:tc>
        <w:tc>
          <w:tcPr>
            <w:tcW w:w="5826" w:type="dxa"/>
            <w:vAlign w:val="center"/>
          </w:tcPr>
          <w:p w14:paraId="0B0AD895" w14:textId="77777777" w:rsidR="00DC38FD" w:rsidRPr="0006635F" w:rsidRDefault="00DC38FD" w:rsidP="00177CCC">
            <w:pPr>
              <w:ind w:left="-57" w:right="-57"/>
              <w:rPr>
                <w:sz w:val="24"/>
                <w:szCs w:val="24"/>
              </w:rPr>
            </w:pPr>
            <w:r w:rsidRPr="0006635F">
              <w:rPr>
                <w:sz w:val="24"/>
                <w:szCs w:val="24"/>
              </w:rPr>
              <w:t>Здійснення доопрацювання клієнтської частини, бази даних та мобільного додатку Системи відповідно до вимог та заявок Замовника</w:t>
            </w:r>
          </w:p>
        </w:tc>
        <w:tc>
          <w:tcPr>
            <w:tcW w:w="6945" w:type="dxa"/>
            <w:vAlign w:val="center"/>
          </w:tcPr>
          <w:p w14:paraId="3A2374BE" w14:textId="77777777" w:rsidR="00DC38FD" w:rsidRPr="0006635F" w:rsidRDefault="00DC38FD" w:rsidP="00DC38FD">
            <w:pPr>
              <w:pStyle w:val="af"/>
              <w:numPr>
                <w:ilvl w:val="0"/>
                <w:numId w:val="9"/>
              </w:numPr>
              <w:spacing w:after="160" w:line="259" w:lineRule="auto"/>
              <w:ind w:left="275" w:hanging="275"/>
              <w:contextualSpacing/>
              <w:jc w:val="both"/>
              <w:rPr>
                <w:sz w:val="24"/>
                <w:szCs w:val="24"/>
              </w:rPr>
            </w:pPr>
            <w:r w:rsidRPr="0006635F">
              <w:rPr>
                <w:sz w:val="24"/>
                <w:szCs w:val="24"/>
              </w:rPr>
              <w:t>Оцінка запитів від Замовника для визначення конкретних змін, які потрібно реалізувати в клієнтській частині, базі даних і мобільному додатку. Підготовка детальної технічної документації для реалізації змін.</w:t>
            </w:r>
          </w:p>
          <w:p w14:paraId="7D4261BB" w14:textId="77777777" w:rsidR="00DC38FD" w:rsidRPr="0006635F" w:rsidRDefault="00DC38FD" w:rsidP="00DC38FD">
            <w:pPr>
              <w:pStyle w:val="af"/>
              <w:numPr>
                <w:ilvl w:val="0"/>
                <w:numId w:val="9"/>
              </w:numPr>
              <w:spacing w:after="160" w:line="259" w:lineRule="auto"/>
              <w:ind w:left="275" w:hanging="275"/>
              <w:contextualSpacing/>
              <w:jc w:val="both"/>
              <w:rPr>
                <w:sz w:val="24"/>
                <w:szCs w:val="24"/>
              </w:rPr>
            </w:pPr>
            <w:r w:rsidRPr="0006635F">
              <w:rPr>
                <w:sz w:val="24"/>
                <w:szCs w:val="24"/>
              </w:rPr>
              <w:t>Внесення змін до інтерфейсу користувача та функціональних можливостей клієнтської частини Системи, що відповідають новим вимогам. Це може включати вдосконалення дизайну, оновлення функціоналу, інтеграцію нових можливостей, зміну структури бази даних, створення або оновлення таблиць, додавання нових полів або індексів.</w:t>
            </w:r>
          </w:p>
          <w:p w14:paraId="76AC326D" w14:textId="77777777" w:rsidR="00DC38FD" w:rsidRPr="0006635F" w:rsidRDefault="00DC38FD" w:rsidP="00DC38FD">
            <w:pPr>
              <w:pStyle w:val="af"/>
              <w:numPr>
                <w:ilvl w:val="0"/>
                <w:numId w:val="9"/>
              </w:numPr>
              <w:spacing w:after="160" w:line="259" w:lineRule="auto"/>
              <w:ind w:left="275" w:hanging="275"/>
              <w:contextualSpacing/>
              <w:jc w:val="both"/>
              <w:rPr>
                <w:sz w:val="24"/>
                <w:szCs w:val="24"/>
              </w:rPr>
            </w:pPr>
            <w:r w:rsidRPr="0006635F">
              <w:rPr>
                <w:sz w:val="24"/>
                <w:szCs w:val="24"/>
              </w:rPr>
              <w:t>Зміни в мобільному додатку для забезпечення коректної роботи з новими функціями та оновленою базою даних. Тестування на різних платформах і пристроях для перевірки сумісності та продуктивності.</w:t>
            </w:r>
          </w:p>
          <w:p w14:paraId="4717643A" w14:textId="77777777" w:rsidR="00DC38FD" w:rsidRPr="0006635F" w:rsidRDefault="00DC38FD" w:rsidP="00DC38FD">
            <w:pPr>
              <w:pStyle w:val="af"/>
              <w:numPr>
                <w:ilvl w:val="0"/>
                <w:numId w:val="9"/>
              </w:numPr>
              <w:spacing w:after="160" w:line="259" w:lineRule="auto"/>
              <w:ind w:left="275" w:hanging="275"/>
              <w:contextualSpacing/>
              <w:jc w:val="both"/>
              <w:rPr>
                <w:sz w:val="24"/>
                <w:szCs w:val="24"/>
              </w:rPr>
            </w:pPr>
            <w:r w:rsidRPr="0006635F">
              <w:rPr>
                <w:sz w:val="24"/>
                <w:szCs w:val="24"/>
              </w:rPr>
              <w:t>Проведення тестувань для перевірки правильності внесених змін, відповідності вимогам Замовника, а також забезпечення безпеки, стабільності та зручності роботи системи.</w:t>
            </w:r>
          </w:p>
          <w:p w14:paraId="676CDCCF" w14:textId="77777777" w:rsidR="00DC38FD" w:rsidRPr="0006635F" w:rsidRDefault="00DC38FD" w:rsidP="00DC38FD">
            <w:pPr>
              <w:pStyle w:val="af"/>
              <w:numPr>
                <w:ilvl w:val="0"/>
                <w:numId w:val="9"/>
              </w:numPr>
              <w:spacing w:after="160" w:line="259" w:lineRule="auto"/>
              <w:ind w:left="275" w:hanging="275"/>
              <w:contextualSpacing/>
              <w:jc w:val="both"/>
              <w:rPr>
                <w:sz w:val="24"/>
                <w:szCs w:val="24"/>
              </w:rPr>
            </w:pPr>
            <w:r w:rsidRPr="0006635F">
              <w:rPr>
                <w:sz w:val="24"/>
                <w:szCs w:val="24"/>
              </w:rPr>
              <w:t>Оформлення результатів доопрацювання в технічній документації, включаючи опис змін у базі даних, клієнтській частині та мобільному додатку, а також інструкції для користувачів.</w:t>
            </w:r>
          </w:p>
          <w:p w14:paraId="565FE5F0" w14:textId="77777777" w:rsidR="00DC38FD" w:rsidRPr="0006635F" w:rsidRDefault="00DC38FD" w:rsidP="00DC38FD">
            <w:pPr>
              <w:pStyle w:val="af"/>
              <w:numPr>
                <w:ilvl w:val="0"/>
                <w:numId w:val="9"/>
              </w:numPr>
              <w:spacing w:after="160" w:line="259" w:lineRule="auto"/>
              <w:ind w:left="275" w:hanging="275"/>
              <w:contextualSpacing/>
              <w:jc w:val="both"/>
              <w:rPr>
                <w:sz w:val="24"/>
                <w:szCs w:val="24"/>
              </w:rPr>
            </w:pPr>
            <w:r w:rsidRPr="0006635F">
              <w:rPr>
                <w:sz w:val="24"/>
                <w:szCs w:val="24"/>
              </w:rPr>
              <w:t>Впровадження змін у промислове середовище, моніторинг після розгортання та надання підтримки у разі виявлення помилок або необхідності додаткових доопрацювань.</w:t>
            </w:r>
          </w:p>
        </w:tc>
        <w:tc>
          <w:tcPr>
            <w:tcW w:w="2411" w:type="dxa"/>
            <w:vAlign w:val="center"/>
          </w:tcPr>
          <w:p w14:paraId="380501E1" w14:textId="77777777" w:rsidR="00DC38FD" w:rsidRPr="0006635F" w:rsidRDefault="00DC38FD" w:rsidP="00177CCC">
            <w:pPr>
              <w:jc w:val="center"/>
              <w:rPr>
                <w:sz w:val="24"/>
                <w:szCs w:val="24"/>
              </w:rPr>
            </w:pPr>
            <w:r w:rsidRPr="0006635F">
              <w:rPr>
                <w:color w:val="00000A"/>
                <w:sz w:val="24"/>
                <w:szCs w:val="24"/>
              </w:rPr>
              <w:t>Від 1 до 15 днів в залежності від складності та пріоритетності запиту</w:t>
            </w:r>
          </w:p>
        </w:tc>
      </w:tr>
      <w:tr w:rsidR="00DC38FD" w:rsidRPr="0006635F" w14:paraId="3F9F071A" w14:textId="77777777" w:rsidTr="00177CCC">
        <w:tc>
          <w:tcPr>
            <w:tcW w:w="412" w:type="dxa"/>
            <w:vAlign w:val="center"/>
          </w:tcPr>
          <w:p w14:paraId="4DEE7B97" w14:textId="77777777" w:rsidR="00DC38FD" w:rsidRPr="0006635F" w:rsidRDefault="00DC38FD" w:rsidP="00177CCC">
            <w:pPr>
              <w:rPr>
                <w:sz w:val="24"/>
                <w:szCs w:val="24"/>
              </w:rPr>
            </w:pPr>
            <w:r w:rsidRPr="0006635F">
              <w:rPr>
                <w:sz w:val="24"/>
                <w:szCs w:val="24"/>
              </w:rPr>
              <w:t>5.</w:t>
            </w:r>
          </w:p>
        </w:tc>
        <w:tc>
          <w:tcPr>
            <w:tcW w:w="5826" w:type="dxa"/>
            <w:vAlign w:val="center"/>
          </w:tcPr>
          <w:p w14:paraId="51081D55" w14:textId="77777777" w:rsidR="00DC38FD" w:rsidRPr="0006635F" w:rsidRDefault="00DC38FD" w:rsidP="00177CCC">
            <w:pPr>
              <w:ind w:left="-57" w:right="-57"/>
              <w:rPr>
                <w:color w:val="00000A"/>
                <w:sz w:val="24"/>
                <w:szCs w:val="24"/>
              </w:rPr>
            </w:pPr>
            <w:r w:rsidRPr="0006635F">
              <w:rPr>
                <w:bCs/>
                <w:sz w:val="24"/>
                <w:szCs w:val="24"/>
              </w:rPr>
              <w:t>Аналіз діючих процесів Замовника та джерел первинної інформації, уточнення та деталізація задач щодо автоматизації згідно вимог, викладених в специфікаціях.</w:t>
            </w:r>
          </w:p>
        </w:tc>
        <w:tc>
          <w:tcPr>
            <w:tcW w:w="6945" w:type="dxa"/>
            <w:vAlign w:val="center"/>
          </w:tcPr>
          <w:p w14:paraId="3F5A18AD" w14:textId="77777777" w:rsidR="00DC38FD" w:rsidRPr="0006635F" w:rsidRDefault="00DC38FD" w:rsidP="00DC38FD">
            <w:pPr>
              <w:pStyle w:val="af"/>
              <w:numPr>
                <w:ilvl w:val="0"/>
                <w:numId w:val="9"/>
              </w:numPr>
              <w:spacing w:after="160" w:line="259" w:lineRule="auto"/>
              <w:ind w:left="275" w:hanging="275"/>
              <w:contextualSpacing/>
              <w:jc w:val="both"/>
              <w:rPr>
                <w:color w:val="00000A"/>
                <w:sz w:val="24"/>
                <w:szCs w:val="24"/>
              </w:rPr>
            </w:pPr>
            <w:r w:rsidRPr="0006635F">
              <w:rPr>
                <w:color w:val="00000A"/>
                <w:sz w:val="24"/>
                <w:szCs w:val="24"/>
              </w:rPr>
              <w:t>Проведен</w:t>
            </w:r>
            <w:r>
              <w:rPr>
                <w:color w:val="00000A"/>
                <w:sz w:val="24"/>
                <w:szCs w:val="24"/>
              </w:rPr>
              <w:t>ня</w:t>
            </w:r>
            <w:r w:rsidRPr="0006635F">
              <w:rPr>
                <w:color w:val="00000A"/>
                <w:sz w:val="24"/>
                <w:szCs w:val="24"/>
              </w:rPr>
              <w:t xml:space="preserve"> ретельн</w:t>
            </w:r>
            <w:r>
              <w:rPr>
                <w:color w:val="00000A"/>
                <w:sz w:val="24"/>
                <w:szCs w:val="24"/>
              </w:rPr>
              <w:t>ого</w:t>
            </w:r>
            <w:r w:rsidRPr="0006635F">
              <w:rPr>
                <w:color w:val="00000A"/>
                <w:sz w:val="24"/>
                <w:szCs w:val="24"/>
              </w:rPr>
              <w:t xml:space="preserve"> аналіз</w:t>
            </w:r>
            <w:r>
              <w:rPr>
                <w:color w:val="00000A"/>
                <w:sz w:val="24"/>
                <w:szCs w:val="24"/>
              </w:rPr>
              <w:t>у</w:t>
            </w:r>
            <w:r w:rsidRPr="0006635F">
              <w:rPr>
                <w:color w:val="00000A"/>
                <w:sz w:val="24"/>
                <w:szCs w:val="24"/>
              </w:rPr>
              <w:t xml:space="preserve"> існуючих процесів Замовника, зокрема виявлен</w:t>
            </w:r>
            <w:r>
              <w:rPr>
                <w:color w:val="00000A"/>
                <w:sz w:val="24"/>
                <w:szCs w:val="24"/>
              </w:rPr>
              <w:t>ня</w:t>
            </w:r>
            <w:r w:rsidRPr="0006635F">
              <w:rPr>
                <w:color w:val="00000A"/>
                <w:sz w:val="24"/>
                <w:szCs w:val="24"/>
              </w:rPr>
              <w:t xml:space="preserve"> всі</w:t>
            </w:r>
            <w:r>
              <w:rPr>
                <w:color w:val="00000A"/>
                <w:sz w:val="24"/>
                <w:szCs w:val="24"/>
              </w:rPr>
              <w:t>х</w:t>
            </w:r>
            <w:r w:rsidRPr="0006635F">
              <w:rPr>
                <w:color w:val="00000A"/>
                <w:sz w:val="24"/>
                <w:szCs w:val="24"/>
              </w:rPr>
              <w:t xml:space="preserve"> етап</w:t>
            </w:r>
            <w:r>
              <w:rPr>
                <w:color w:val="00000A"/>
                <w:sz w:val="24"/>
                <w:szCs w:val="24"/>
              </w:rPr>
              <w:t>ів</w:t>
            </w:r>
            <w:r w:rsidRPr="0006635F">
              <w:rPr>
                <w:color w:val="00000A"/>
                <w:sz w:val="24"/>
                <w:szCs w:val="24"/>
              </w:rPr>
              <w:t xml:space="preserve"> та ключов</w:t>
            </w:r>
            <w:r>
              <w:rPr>
                <w:color w:val="00000A"/>
                <w:sz w:val="24"/>
                <w:szCs w:val="24"/>
              </w:rPr>
              <w:t>их</w:t>
            </w:r>
            <w:r w:rsidRPr="0006635F">
              <w:rPr>
                <w:color w:val="00000A"/>
                <w:sz w:val="24"/>
                <w:szCs w:val="24"/>
              </w:rPr>
              <w:t xml:space="preserve"> точ</w:t>
            </w:r>
            <w:r>
              <w:rPr>
                <w:color w:val="00000A"/>
                <w:sz w:val="24"/>
                <w:szCs w:val="24"/>
              </w:rPr>
              <w:t>ок</w:t>
            </w:r>
            <w:r w:rsidRPr="0006635F">
              <w:rPr>
                <w:color w:val="00000A"/>
                <w:sz w:val="24"/>
                <w:szCs w:val="24"/>
              </w:rPr>
              <w:t xml:space="preserve"> взаємодії між учасниками процесу, а також визначен</w:t>
            </w:r>
            <w:r>
              <w:rPr>
                <w:color w:val="00000A"/>
                <w:sz w:val="24"/>
                <w:szCs w:val="24"/>
              </w:rPr>
              <w:t>ня</w:t>
            </w:r>
            <w:r w:rsidRPr="0006635F">
              <w:rPr>
                <w:color w:val="00000A"/>
                <w:sz w:val="24"/>
                <w:szCs w:val="24"/>
              </w:rPr>
              <w:t xml:space="preserve"> проблемн</w:t>
            </w:r>
            <w:r>
              <w:rPr>
                <w:color w:val="00000A"/>
                <w:sz w:val="24"/>
                <w:szCs w:val="24"/>
              </w:rPr>
              <w:t>их</w:t>
            </w:r>
            <w:r w:rsidRPr="0006635F">
              <w:rPr>
                <w:color w:val="00000A"/>
                <w:sz w:val="24"/>
                <w:szCs w:val="24"/>
              </w:rPr>
              <w:t xml:space="preserve"> місц</w:t>
            </w:r>
            <w:r>
              <w:rPr>
                <w:color w:val="00000A"/>
                <w:sz w:val="24"/>
                <w:szCs w:val="24"/>
              </w:rPr>
              <w:t>ь</w:t>
            </w:r>
            <w:r w:rsidRPr="0006635F">
              <w:rPr>
                <w:color w:val="00000A"/>
                <w:sz w:val="24"/>
                <w:szCs w:val="24"/>
              </w:rPr>
              <w:t xml:space="preserve"> та потреб у покращеннях </w:t>
            </w:r>
            <w:r>
              <w:rPr>
                <w:color w:val="00000A"/>
                <w:sz w:val="24"/>
                <w:szCs w:val="24"/>
              </w:rPr>
              <w:t>ІАС МПСПСНЗ</w:t>
            </w:r>
            <w:r w:rsidRPr="0006635F">
              <w:rPr>
                <w:color w:val="00000A"/>
                <w:sz w:val="24"/>
                <w:szCs w:val="24"/>
              </w:rPr>
              <w:t>.</w:t>
            </w:r>
            <w:r>
              <w:rPr>
                <w:color w:val="00000A"/>
                <w:sz w:val="24"/>
                <w:szCs w:val="24"/>
              </w:rPr>
              <w:t xml:space="preserve"> Формування</w:t>
            </w:r>
            <w:r w:rsidRPr="0006635F">
              <w:rPr>
                <w:color w:val="00000A"/>
                <w:sz w:val="24"/>
                <w:szCs w:val="24"/>
              </w:rPr>
              <w:t xml:space="preserve"> деталь</w:t>
            </w:r>
            <w:r>
              <w:rPr>
                <w:color w:val="00000A"/>
                <w:sz w:val="24"/>
                <w:szCs w:val="24"/>
              </w:rPr>
              <w:t>них</w:t>
            </w:r>
            <w:r w:rsidRPr="0006635F">
              <w:rPr>
                <w:color w:val="00000A"/>
                <w:sz w:val="24"/>
                <w:szCs w:val="24"/>
              </w:rPr>
              <w:t xml:space="preserve"> відомост</w:t>
            </w:r>
            <w:r>
              <w:rPr>
                <w:color w:val="00000A"/>
                <w:sz w:val="24"/>
                <w:szCs w:val="24"/>
              </w:rPr>
              <w:t>ей</w:t>
            </w:r>
            <w:r w:rsidRPr="0006635F">
              <w:rPr>
                <w:color w:val="00000A"/>
                <w:sz w:val="24"/>
                <w:szCs w:val="24"/>
              </w:rPr>
              <w:t xml:space="preserve"> про поточні способи виконання задач і управління ресурсами.</w:t>
            </w:r>
          </w:p>
          <w:p w14:paraId="7E7173AB" w14:textId="77777777" w:rsidR="00DC38FD" w:rsidRDefault="00DC38FD" w:rsidP="00DC38FD">
            <w:pPr>
              <w:pStyle w:val="af"/>
              <w:numPr>
                <w:ilvl w:val="0"/>
                <w:numId w:val="9"/>
              </w:numPr>
              <w:spacing w:after="160" w:line="259" w:lineRule="auto"/>
              <w:ind w:left="275" w:hanging="275"/>
              <w:contextualSpacing/>
              <w:jc w:val="both"/>
              <w:rPr>
                <w:color w:val="00000A"/>
                <w:sz w:val="24"/>
                <w:szCs w:val="24"/>
              </w:rPr>
            </w:pPr>
            <w:r>
              <w:rPr>
                <w:color w:val="00000A"/>
                <w:sz w:val="24"/>
                <w:szCs w:val="24"/>
              </w:rPr>
              <w:t>Аналіз</w:t>
            </w:r>
            <w:r w:rsidRPr="0006635F">
              <w:rPr>
                <w:color w:val="00000A"/>
                <w:sz w:val="24"/>
                <w:szCs w:val="24"/>
              </w:rPr>
              <w:t xml:space="preserve"> та документ</w:t>
            </w:r>
            <w:r>
              <w:rPr>
                <w:color w:val="00000A"/>
                <w:sz w:val="24"/>
                <w:szCs w:val="24"/>
              </w:rPr>
              <w:t>у</w:t>
            </w:r>
            <w:r w:rsidRPr="0006635F">
              <w:rPr>
                <w:color w:val="00000A"/>
                <w:sz w:val="24"/>
                <w:szCs w:val="24"/>
              </w:rPr>
              <w:t>ван</w:t>
            </w:r>
            <w:r>
              <w:rPr>
                <w:color w:val="00000A"/>
                <w:sz w:val="24"/>
                <w:szCs w:val="24"/>
              </w:rPr>
              <w:t>ня</w:t>
            </w:r>
            <w:r w:rsidRPr="0006635F">
              <w:rPr>
                <w:color w:val="00000A"/>
                <w:sz w:val="24"/>
                <w:szCs w:val="24"/>
              </w:rPr>
              <w:t xml:space="preserve"> джерел первинної інформації, які використовуються в поточних процесах </w:t>
            </w:r>
            <w:r>
              <w:rPr>
                <w:color w:val="00000A"/>
                <w:sz w:val="24"/>
                <w:szCs w:val="24"/>
              </w:rPr>
              <w:t>ІАС МПСПСНЗ, їх</w:t>
            </w:r>
            <w:r w:rsidRPr="0006635F">
              <w:rPr>
                <w:color w:val="00000A"/>
                <w:sz w:val="24"/>
                <w:szCs w:val="24"/>
              </w:rPr>
              <w:t xml:space="preserve"> тип</w:t>
            </w:r>
            <w:r>
              <w:rPr>
                <w:color w:val="00000A"/>
                <w:sz w:val="24"/>
                <w:szCs w:val="24"/>
              </w:rPr>
              <w:t>и</w:t>
            </w:r>
            <w:r w:rsidRPr="0006635F">
              <w:rPr>
                <w:color w:val="00000A"/>
                <w:sz w:val="24"/>
                <w:szCs w:val="24"/>
              </w:rPr>
              <w:t xml:space="preserve"> даних, формат і механізми обміну, а також визначен</w:t>
            </w:r>
            <w:r>
              <w:rPr>
                <w:color w:val="00000A"/>
                <w:sz w:val="24"/>
                <w:szCs w:val="24"/>
              </w:rPr>
              <w:t>ня</w:t>
            </w:r>
            <w:r w:rsidRPr="0006635F">
              <w:rPr>
                <w:color w:val="00000A"/>
                <w:sz w:val="24"/>
                <w:szCs w:val="24"/>
              </w:rPr>
              <w:t xml:space="preserve"> потреб у збереженні, обробці та автоматизації цих даних.</w:t>
            </w:r>
          </w:p>
          <w:p w14:paraId="616F6A9E" w14:textId="77777777" w:rsidR="00DC38FD" w:rsidRPr="00D96C28" w:rsidRDefault="00DC38FD" w:rsidP="00DC38FD">
            <w:pPr>
              <w:pStyle w:val="af"/>
              <w:numPr>
                <w:ilvl w:val="0"/>
                <w:numId w:val="9"/>
              </w:numPr>
              <w:spacing w:after="160" w:line="259" w:lineRule="auto"/>
              <w:ind w:left="275" w:hanging="275"/>
              <w:contextualSpacing/>
              <w:jc w:val="both"/>
              <w:rPr>
                <w:color w:val="00000A"/>
                <w:sz w:val="24"/>
                <w:szCs w:val="24"/>
              </w:rPr>
            </w:pPr>
            <w:r w:rsidRPr="00D96C28">
              <w:rPr>
                <w:color w:val="00000A"/>
                <w:sz w:val="24"/>
                <w:szCs w:val="24"/>
              </w:rPr>
              <w:t>Необхідно уточнити і деталізувати вимоги щодо автоматизації процесів, визначивши необхідні функції, інтеграції та технічні специфікації для підвищення ефективності автоматизованої системи. Потрібно описати поточні процеси ІАС МПСПСНЗ, виявити проблемні зони, сформувати вимоги до автоматизації та підготувати технічні рекомендації для подальшої реалізації. Завдання автоматизації мають бути розподілені відповідно до вимог Замовника.</w:t>
            </w:r>
          </w:p>
        </w:tc>
        <w:tc>
          <w:tcPr>
            <w:tcW w:w="2411" w:type="dxa"/>
            <w:vAlign w:val="center"/>
          </w:tcPr>
          <w:p w14:paraId="0A5A2736" w14:textId="77777777" w:rsidR="00DC38FD" w:rsidRPr="0006635F" w:rsidRDefault="00DC38FD" w:rsidP="00177CCC">
            <w:pPr>
              <w:jc w:val="center"/>
              <w:rPr>
                <w:color w:val="00000A"/>
                <w:sz w:val="24"/>
                <w:szCs w:val="24"/>
              </w:rPr>
            </w:pPr>
            <w:r w:rsidRPr="0006635F">
              <w:rPr>
                <w:color w:val="00000A"/>
                <w:sz w:val="24"/>
                <w:szCs w:val="24"/>
              </w:rPr>
              <w:t>Від 1 до 15 днів в залежності від складності та пріоритетності запиту</w:t>
            </w:r>
          </w:p>
        </w:tc>
      </w:tr>
      <w:tr w:rsidR="00DC38FD" w:rsidRPr="0006635F" w14:paraId="5143175A" w14:textId="77777777" w:rsidTr="00177CCC">
        <w:tc>
          <w:tcPr>
            <w:tcW w:w="412" w:type="dxa"/>
            <w:vAlign w:val="center"/>
          </w:tcPr>
          <w:p w14:paraId="52E04B08" w14:textId="77777777" w:rsidR="00DC38FD" w:rsidRPr="0006635F" w:rsidRDefault="00DC38FD" w:rsidP="00177CCC">
            <w:pPr>
              <w:rPr>
                <w:sz w:val="24"/>
                <w:szCs w:val="24"/>
              </w:rPr>
            </w:pPr>
            <w:r w:rsidRPr="0006635F">
              <w:rPr>
                <w:sz w:val="24"/>
                <w:szCs w:val="24"/>
              </w:rPr>
              <w:t>6.</w:t>
            </w:r>
          </w:p>
        </w:tc>
        <w:tc>
          <w:tcPr>
            <w:tcW w:w="5826" w:type="dxa"/>
            <w:vAlign w:val="center"/>
          </w:tcPr>
          <w:p w14:paraId="01AB62E7" w14:textId="77777777" w:rsidR="00DC38FD" w:rsidRPr="0006635F" w:rsidRDefault="00DC38FD" w:rsidP="00177CCC">
            <w:pPr>
              <w:ind w:left="-57" w:right="-57"/>
              <w:rPr>
                <w:color w:val="00000A"/>
                <w:sz w:val="24"/>
                <w:szCs w:val="24"/>
              </w:rPr>
            </w:pPr>
            <w:r w:rsidRPr="0006635F">
              <w:rPr>
                <w:sz w:val="24"/>
                <w:szCs w:val="24"/>
              </w:rPr>
              <w:t>Оновлення клієнтської частини Системи та оптимізація її бази даних з метою покращення продуктивності та ефективності роботи</w:t>
            </w:r>
          </w:p>
        </w:tc>
        <w:tc>
          <w:tcPr>
            <w:tcW w:w="6945" w:type="dxa"/>
            <w:vAlign w:val="center"/>
          </w:tcPr>
          <w:p w14:paraId="26FDE819"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Збільшення швидкості обробки запитів, що призведе до зниження часу відгуку та підвищення загальної продуктивності системи.</w:t>
            </w:r>
          </w:p>
          <w:p w14:paraId="75BDD90E"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Зниження навантаження на базу даних і сервер, що забезпечить стабільність системи при високих навантаженнях.</w:t>
            </w:r>
          </w:p>
          <w:p w14:paraId="0F3CD3FE"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Підвищення ефективності роботи користувачів завдяки зменшенню часу, витраченого на обробку даних і взаємодію з Системою.</w:t>
            </w:r>
          </w:p>
        </w:tc>
        <w:tc>
          <w:tcPr>
            <w:tcW w:w="2411" w:type="dxa"/>
            <w:vAlign w:val="center"/>
          </w:tcPr>
          <w:p w14:paraId="2B9D6BF3" w14:textId="77777777" w:rsidR="00DC38FD" w:rsidRPr="0006635F" w:rsidRDefault="00DC38FD" w:rsidP="00177CCC">
            <w:pPr>
              <w:jc w:val="center"/>
              <w:rPr>
                <w:color w:val="00000A"/>
                <w:sz w:val="24"/>
                <w:szCs w:val="24"/>
              </w:rPr>
            </w:pPr>
            <w:r w:rsidRPr="0006635F">
              <w:rPr>
                <w:color w:val="00000A"/>
                <w:sz w:val="24"/>
                <w:szCs w:val="24"/>
              </w:rPr>
              <w:t>Від 4 до 24 годин</w:t>
            </w:r>
          </w:p>
        </w:tc>
      </w:tr>
      <w:tr w:rsidR="00DC38FD" w:rsidRPr="0006635F" w14:paraId="155A3C09" w14:textId="77777777" w:rsidTr="00177CCC">
        <w:tc>
          <w:tcPr>
            <w:tcW w:w="412" w:type="dxa"/>
            <w:vAlign w:val="center"/>
          </w:tcPr>
          <w:p w14:paraId="15E3BBE1" w14:textId="77777777" w:rsidR="00DC38FD" w:rsidRPr="0006635F" w:rsidRDefault="00DC38FD" w:rsidP="00177CCC">
            <w:pPr>
              <w:rPr>
                <w:sz w:val="24"/>
                <w:szCs w:val="24"/>
              </w:rPr>
            </w:pPr>
            <w:r w:rsidRPr="0006635F">
              <w:rPr>
                <w:sz w:val="24"/>
                <w:szCs w:val="24"/>
              </w:rPr>
              <w:t>7.</w:t>
            </w:r>
          </w:p>
        </w:tc>
        <w:tc>
          <w:tcPr>
            <w:tcW w:w="5826" w:type="dxa"/>
            <w:vAlign w:val="center"/>
          </w:tcPr>
          <w:p w14:paraId="5CAB5498" w14:textId="77777777" w:rsidR="00DC38FD" w:rsidRPr="0006635F" w:rsidRDefault="00DC38FD" w:rsidP="00177CCC">
            <w:pPr>
              <w:ind w:left="-57" w:right="-57"/>
              <w:rPr>
                <w:sz w:val="24"/>
                <w:szCs w:val="24"/>
              </w:rPr>
            </w:pPr>
            <w:r w:rsidRPr="0006635F">
              <w:rPr>
                <w:sz w:val="24"/>
                <w:szCs w:val="24"/>
              </w:rPr>
              <w:t>Забезпечення високої доступності та захисту від відмов, зависань Системи</w:t>
            </w:r>
          </w:p>
        </w:tc>
        <w:tc>
          <w:tcPr>
            <w:tcW w:w="6945" w:type="dxa"/>
            <w:vAlign w:val="center"/>
          </w:tcPr>
          <w:p w14:paraId="33D92B5A"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 xml:space="preserve">Розробка та налаштування системи резервного копіювання та відновлення даних для запобігання втратам під час відмов. </w:t>
            </w:r>
          </w:p>
          <w:p w14:paraId="2D60F742"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Встановлення системи моніторингу, яка слідкує за станом Системи і сповіщає про будь-які відмови або незвичайні події.</w:t>
            </w:r>
          </w:p>
          <w:p w14:paraId="7BFA7777"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Розробка планів відновлення для реагування на відмови та відновлення працездатності Системи швидко і ефективно.</w:t>
            </w:r>
          </w:p>
          <w:p w14:paraId="52C5FDED" w14:textId="77777777" w:rsidR="00DC38FD" w:rsidRPr="0006635F" w:rsidRDefault="00DC38FD" w:rsidP="00DC38FD">
            <w:pPr>
              <w:pStyle w:val="af"/>
              <w:numPr>
                <w:ilvl w:val="0"/>
                <w:numId w:val="35"/>
              </w:numPr>
              <w:spacing w:after="160" w:line="259" w:lineRule="auto"/>
              <w:ind w:left="357" w:hanging="357"/>
              <w:contextualSpacing/>
              <w:jc w:val="both"/>
              <w:rPr>
                <w:sz w:val="24"/>
                <w:szCs w:val="24"/>
                <w:lang w:eastAsia="en-US"/>
              </w:rPr>
            </w:pPr>
            <w:r w:rsidRPr="0006635F">
              <w:rPr>
                <w:sz w:val="24"/>
                <w:szCs w:val="24"/>
              </w:rPr>
              <w:t>Встановлення заходів захисту даних і інфраструктури від зловмисних атак та вразливостей, що можуть призвести до відмов.</w:t>
            </w:r>
          </w:p>
        </w:tc>
        <w:tc>
          <w:tcPr>
            <w:tcW w:w="2411" w:type="dxa"/>
            <w:vAlign w:val="center"/>
          </w:tcPr>
          <w:p w14:paraId="10AB43F1" w14:textId="77777777" w:rsidR="00DC38FD" w:rsidRPr="0006635F" w:rsidRDefault="00DC38FD" w:rsidP="00177CCC">
            <w:pPr>
              <w:jc w:val="center"/>
              <w:rPr>
                <w:color w:val="00000A"/>
                <w:sz w:val="24"/>
                <w:szCs w:val="24"/>
              </w:rPr>
            </w:pPr>
            <w:r w:rsidRPr="0006635F">
              <w:rPr>
                <w:color w:val="00000A"/>
                <w:sz w:val="24"/>
                <w:szCs w:val="24"/>
              </w:rPr>
              <w:t>Від 4 до 8 годин</w:t>
            </w:r>
          </w:p>
        </w:tc>
      </w:tr>
      <w:tr w:rsidR="00DC38FD" w:rsidRPr="0006635F" w14:paraId="3518AD1A" w14:textId="77777777" w:rsidTr="00177CCC">
        <w:tc>
          <w:tcPr>
            <w:tcW w:w="412" w:type="dxa"/>
            <w:vAlign w:val="center"/>
          </w:tcPr>
          <w:p w14:paraId="41BDE3AF" w14:textId="77777777" w:rsidR="00DC38FD" w:rsidRPr="0006635F" w:rsidRDefault="00DC38FD" w:rsidP="00177CCC">
            <w:pPr>
              <w:rPr>
                <w:sz w:val="24"/>
                <w:szCs w:val="24"/>
              </w:rPr>
            </w:pPr>
            <w:r w:rsidRPr="0006635F">
              <w:rPr>
                <w:sz w:val="24"/>
                <w:szCs w:val="24"/>
              </w:rPr>
              <w:t>8.</w:t>
            </w:r>
          </w:p>
        </w:tc>
        <w:tc>
          <w:tcPr>
            <w:tcW w:w="5826" w:type="dxa"/>
            <w:vAlign w:val="center"/>
          </w:tcPr>
          <w:p w14:paraId="2CD4962E" w14:textId="77777777" w:rsidR="00DC38FD" w:rsidRPr="0006635F" w:rsidRDefault="00DC38FD" w:rsidP="00177CCC">
            <w:pPr>
              <w:ind w:left="-57" w:right="-57"/>
              <w:rPr>
                <w:color w:val="00000A"/>
                <w:sz w:val="24"/>
                <w:szCs w:val="24"/>
              </w:rPr>
            </w:pPr>
            <w:r w:rsidRPr="0006635F">
              <w:rPr>
                <w:color w:val="00000A"/>
                <w:sz w:val="24"/>
                <w:szCs w:val="24"/>
              </w:rPr>
              <w:t>Застосування проактивних заходів для запобігання інцидентам, які виникають в результаті неправильних дій користувачів Системи, шляхом аналізу та вдосконалення відповідних процедур</w:t>
            </w:r>
          </w:p>
        </w:tc>
        <w:tc>
          <w:tcPr>
            <w:tcW w:w="6945" w:type="dxa"/>
            <w:vAlign w:val="center"/>
          </w:tcPr>
          <w:p w14:paraId="729221DF"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Визначення потенційних порушень та інцидентів, що можуть виникнути через неправильні дії користувачів та їх можливі наслідки</w:t>
            </w:r>
          </w:p>
          <w:p w14:paraId="6B2A6CEF" w14:textId="77777777" w:rsidR="00DC38FD" w:rsidRPr="0006635F" w:rsidRDefault="00DC38FD" w:rsidP="00DC38FD">
            <w:pPr>
              <w:pStyle w:val="af"/>
              <w:numPr>
                <w:ilvl w:val="0"/>
                <w:numId w:val="35"/>
              </w:numPr>
              <w:spacing w:after="160" w:line="259" w:lineRule="auto"/>
              <w:ind w:left="357" w:hanging="357"/>
              <w:contextualSpacing/>
              <w:jc w:val="both"/>
              <w:rPr>
                <w:sz w:val="24"/>
                <w:szCs w:val="24"/>
              </w:rPr>
            </w:pPr>
            <w:r w:rsidRPr="0006635F">
              <w:rPr>
                <w:sz w:val="24"/>
                <w:szCs w:val="24"/>
              </w:rPr>
              <w:t>Створення та вдосконалення процедур та інструкцій, спрямованих на запобігання інцидентам, зокрема, шляхом впровадження проактивних заходів та рекомендацій для користувачів системи.</w:t>
            </w:r>
          </w:p>
          <w:p w14:paraId="55A1EFA7" w14:textId="77777777" w:rsidR="00DC38FD" w:rsidRPr="0006635F" w:rsidRDefault="00DC38FD" w:rsidP="00DC38FD">
            <w:pPr>
              <w:pStyle w:val="af"/>
              <w:numPr>
                <w:ilvl w:val="0"/>
                <w:numId w:val="35"/>
              </w:numPr>
              <w:ind w:left="357" w:hanging="357"/>
              <w:contextualSpacing/>
              <w:jc w:val="both"/>
              <w:rPr>
                <w:color w:val="00000A"/>
                <w:sz w:val="24"/>
                <w:szCs w:val="24"/>
              </w:rPr>
            </w:pPr>
            <w:r w:rsidRPr="0006635F">
              <w:rPr>
                <w:sz w:val="24"/>
                <w:szCs w:val="24"/>
              </w:rPr>
              <w:t>Систематичний контроль та аналіз виконання користувачами встановлених процедур для вчасного виявлення порушень і можливостей для подальших покращень</w:t>
            </w:r>
          </w:p>
        </w:tc>
        <w:tc>
          <w:tcPr>
            <w:tcW w:w="2411" w:type="dxa"/>
            <w:shd w:val="clear" w:color="auto" w:fill="auto"/>
            <w:vAlign w:val="center"/>
          </w:tcPr>
          <w:p w14:paraId="4073C9FC" w14:textId="77777777" w:rsidR="00DC38FD" w:rsidRPr="0006635F" w:rsidRDefault="00DC38FD" w:rsidP="00177CCC">
            <w:pPr>
              <w:jc w:val="center"/>
              <w:rPr>
                <w:color w:val="00000A"/>
                <w:sz w:val="24"/>
                <w:szCs w:val="24"/>
                <w:highlight w:val="yellow"/>
              </w:rPr>
            </w:pPr>
            <w:r w:rsidRPr="0006635F">
              <w:rPr>
                <w:color w:val="00000A"/>
                <w:sz w:val="24"/>
                <w:szCs w:val="24"/>
              </w:rPr>
              <w:t>Від 1 до 10 днів в залежності від складності</w:t>
            </w:r>
          </w:p>
        </w:tc>
      </w:tr>
    </w:tbl>
    <w:p w14:paraId="0EB58F25" w14:textId="77777777" w:rsidR="00DC38FD" w:rsidRPr="00BE569B" w:rsidRDefault="00DC38FD" w:rsidP="00DC38FD">
      <w:pPr>
        <w:spacing w:after="0" w:line="228" w:lineRule="auto"/>
        <w:ind w:left="425" w:firstLine="142"/>
        <w:jc w:val="both"/>
        <w:rPr>
          <w:rFonts w:ascii="Times New Roman" w:eastAsia="Times New Roman" w:hAnsi="Times New Roman" w:cs="Times New Roman"/>
          <w:color w:val="000000"/>
          <w:sz w:val="24"/>
          <w:szCs w:val="24"/>
        </w:rPr>
      </w:pPr>
      <w:r w:rsidRPr="00BE569B">
        <w:rPr>
          <w:rFonts w:ascii="Times New Roman" w:eastAsia="Times New Roman" w:hAnsi="Times New Roman" w:cs="Times New Roman"/>
          <w:color w:val="000000"/>
          <w:sz w:val="24"/>
          <w:szCs w:val="24"/>
        </w:rPr>
        <w:br/>
        <w:t>* Очікуваний час, протягом якого Виконавець видає рішення або надає консультацію Замовнику. Може змінюватися залежно від повноти опису завдання (+ час для уточнень) і від складності завдання. Виконавець позначає орієнтовний час після повної оцінки завдання.</w:t>
      </w:r>
    </w:p>
    <w:p w14:paraId="664149F8" w14:textId="77777777" w:rsidR="00DC38FD" w:rsidRPr="00BE569B" w:rsidRDefault="00DC38FD" w:rsidP="00DC38FD">
      <w:pPr>
        <w:spacing w:after="0" w:line="240" w:lineRule="auto"/>
        <w:contextualSpacing/>
        <w:jc w:val="center"/>
        <w:rPr>
          <w:rFonts w:ascii="Times New Roman" w:eastAsia="Times New Roman" w:hAnsi="Times New Roman" w:cs="Times New Roman"/>
          <w:b/>
          <w:sz w:val="24"/>
          <w:szCs w:val="24"/>
        </w:rPr>
      </w:pPr>
    </w:p>
    <w:p w14:paraId="71BF8C87" w14:textId="77777777" w:rsidR="00DC38FD" w:rsidRPr="00BE569B" w:rsidRDefault="00DC38FD" w:rsidP="00DC38FD">
      <w:pPr>
        <w:spacing w:after="0" w:line="240" w:lineRule="auto"/>
        <w:contextualSpacing/>
        <w:jc w:val="center"/>
        <w:rPr>
          <w:rFonts w:ascii="Times New Roman" w:eastAsia="Times New Roman" w:hAnsi="Times New Roman" w:cs="Times New Roman"/>
          <w:b/>
          <w:sz w:val="24"/>
          <w:szCs w:val="24"/>
        </w:rPr>
      </w:pPr>
    </w:p>
    <w:p w14:paraId="5C7F0449" w14:textId="77777777" w:rsidR="00DC38FD" w:rsidRPr="00BE569B" w:rsidRDefault="00DC38FD" w:rsidP="00DC38FD">
      <w:pPr>
        <w:spacing w:after="0" w:line="240" w:lineRule="auto"/>
        <w:contextualSpacing/>
        <w:jc w:val="center"/>
        <w:rPr>
          <w:rFonts w:ascii="Times New Roman" w:eastAsia="Times New Roman" w:hAnsi="Times New Roman" w:cs="Times New Roman"/>
          <w:b/>
          <w:sz w:val="24"/>
          <w:szCs w:val="24"/>
        </w:rPr>
      </w:pPr>
      <w:r w:rsidRPr="00BE569B">
        <w:rPr>
          <w:rFonts w:ascii="Times New Roman" w:eastAsia="Times New Roman" w:hAnsi="Times New Roman" w:cs="Times New Roman"/>
          <w:b/>
          <w:sz w:val="24"/>
          <w:szCs w:val="24"/>
        </w:rPr>
        <w:t>МІСЦЕЗНАХОДЖЕННЯ, РЕКВІЗИТИ ТА ПІДПИСИ СТОРІН:</w:t>
      </w:r>
    </w:p>
    <w:tbl>
      <w:tblPr>
        <w:tblStyle w:val="af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22"/>
        <w:gridCol w:w="7582"/>
      </w:tblGrid>
      <w:tr w:rsidR="00DC38FD" w:rsidRPr="00BE569B" w14:paraId="0CBA1C85" w14:textId="77777777" w:rsidTr="00177CCC">
        <w:trPr>
          <w:trHeight w:val="3106"/>
          <w:jc w:val="center"/>
        </w:trPr>
        <w:tc>
          <w:tcPr>
            <w:tcW w:w="8122" w:type="dxa"/>
          </w:tcPr>
          <w:p w14:paraId="0FD45E6E" w14:textId="77777777" w:rsidR="00DC38FD" w:rsidRPr="00BE569B" w:rsidRDefault="00DC38FD" w:rsidP="00177CCC">
            <w:pPr>
              <w:contextualSpacing/>
              <w:jc w:val="center"/>
              <w:rPr>
                <w:b/>
                <w:sz w:val="24"/>
                <w:szCs w:val="24"/>
              </w:rPr>
            </w:pPr>
            <w:r w:rsidRPr="00BE569B">
              <w:rPr>
                <w:b/>
                <w:sz w:val="24"/>
                <w:szCs w:val="24"/>
              </w:rPr>
              <w:t>ЗАМОВНИК</w:t>
            </w:r>
          </w:p>
          <w:p w14:paraId="613769BE" w14:textId="77777777" w:rsidR="00DC38FD" w:rsidRPr="00BE569B" w:rsidRDefault="00DC38FD" w:rsidP="00177CCC">
            <w:pPr>
              <w:rPr>
                <w:sz w:val="24"/>
                <w:szCs w:val="24"/>
              </w:rPr>
            </w:pPr>
            <w:r w:rsidRPr="00BE569B">
              <w:rPr>
                <w:b/>
                <w:bCs/>
                <w:sz w:val="24"/>
                <w:szCs w:val="24"/>
              </w:rPr>
              <w:t>Державна установа «Центр громадського здоров’я Міністерства охорони здоров’я України»</w:t>
            </w:r>
          </w:p>
          <w:p w14:paraId="25E07850" w14:textId="77777777" w:rsidR="00DC38FD" w:rsidRPr="00BE569B" w:rsidRDefault="00DC38FD" w:rsidP="00177CCC">
            <w:pPr>
              <w:rPr>
                <w:sz w:val="24"/>
                <w:szCs w:val="24"/>
              </w:rPr>
            </w:pPr>
            <w:r w:rsidRPr="00BE569B">
              <w:rPr>
                <w:sz w:val="24"/>
                <w:szCs w:val="24"/>
                <w:lang w:eastAsia="ar-SA"/>
              </w:rPr>
              <w:t>04071, м. Київ, Подільський р-н,</w:t>
            </w:r>
          </w:p>
          <w:p w14:paraId="2F746A2F" w14:textId="77777777" w:rsidR="00DC38FD" w:rsidRPr="00BE569B" w:rsidRDefault="00DC38FD" w:rsidP="00177CCC">
            <w:pPr>
              <w:rPr>
                <w:sz w:val="24"/>
                <w:szCs w:val="24"/>
              </w:rPr>
            </w:pPr>
            <w:r w:rsidRPr="00BE569B">
              <w:rPr>
                <w:sz w:val="24"/>
                <w:szCs w:val="24"/>
                <w:lang w:eastAsia="ar-SA"/>
              </w:rPr>
              <w:t>вул. Ярославська, буд. 41,</w:t>
            </w:r>
          </w:p>
          <w:p w14:paraId="201A4DBD" w14:textId="77777777" w:rsidR="00DC38FD" w:rsidRPr="00BE569B" w:rsidRDefault="00DC38FD" w:rsidP="00177CCC">
            <w:pPr>
              <w:rPr>
                <w:sz w:val="24"/>
                <w:szCs w:val="24"/>
              </w:rPr>
            </w:pPr>
            <w:r w:rsidRPr="00BE569B">
              <w:rPr>
                <w:sz w:val="24"/>
                <w:szCs w:val="24"/>
                <w:lang w:eastAsia="ar-SA"/>
              </w:rPr>
              <w:t>Код ЄДРПОУ: 40524109</w:t>
            </w:r>
          </w:p>
          <w:p w14:paraId="2C251C22" w14:textId="77777777" w:rsidR="00DC38FD" w:rsidRPr="00BE569B" w:rsidRDefault="00DC38FD" w:rsidP="00177CCC">
            <w:pPr>
              <w:rPr>
                <w:sz w:val="24"/>
                <w:szCs w:val="24"/>
              </w:rPr>
            </w:pPr>
            <w:r w:rsidRPr="00BE569B">
              <w:rPr>
                <w:sz w:val="24"/>
                <w:szCs w:val="24"/>
              </w:rPr>
              <w:t>UA 118201720343101009300097402</w:t>
            </w:r>
          </w:p>
          <w:p w14:paraId="26B52157" w14:textId="77777777" w:rsidR="00DC38FD" w:rsidRPr="00BE569B" w:rsidRDefault="00DC38FD" w:rsidP="00177CCC">
            <w:pPr>
              <w:rPr>
                <w:sz w:val="24"/>
                <w:szCs w:val="24"/>
                <w:shd w:val="clear" w:color="auto" w:fill="FFFFFF"/>
              </w:rPr>
            </w:pPr>
            <w:r w:rsidRPr="00BE569B">
              <w:rPr>
                <w:sz w:val="24"/>
                <w:szCs w:val="24"/>
                <w:shd w:val="clear" w:color="auto" w:fill="FFFFFF"/>
              </w:rPr>
              <w:t xml:space="preserve">в ГУДКСУ м. Києва </w:t>
            </w:r>
          </w:p>
          <w:p w14:paraId="0DCCCA0B" w14:textId="77777777" w:rsidR="00DC38FD" w:rsidRPr="00BE569B" w:rsidRDefault="00DC38FD" w:rsidP="00177CCC">
            <w:pPr>
              <w:rPr>
                <w:sz w:val="24"/>
                <w:szCs w:val="24"/>
              </w:rPr>
            </w:pPr>
            <w:r w:rsidRPr="00BE569B">
              <w:rPr>
                <w:sz w:val="24"/>
                <w:szCs w:val="24"/>
              </w:rPr>
              <w:t xml:space="preserve">Тел./факс </w:t>
            </w:r>
            <w:r w:rsidRPr="00BE569B">
              <w:rPr>
                <w:color w:val="000000" w:themeColor="text1"/>
                <w:sz w:val="24"/>
                <w:szCs w:val="24"/>
                <w:shd w:val="clear" w:color="auto" w:fill="FFFFFF"/>
              </w:rPr>
              <w:t>+380 44 334 56 89</w:t>
            </w:r>
          </w:p>
          <w:p w14:paraId="046FCDC2" w14:textId="77777777" w:rsidR="00DC38FD" w:rsidRPr="00BE569B" w:rsidRDefault="00DC38FD" w:rsidP="00177CCC">
            <w:pPr>
              <w:rPr>
                <w:b/>
                <w:bCs/>
                <w:sz w:val="24"/>
                <w:szCs w:val="24"/>
              </w:rPr>
            </w:pPr>
          </w:p>
          <w:p w14:paraId="50354313" w14:textId="77777777" w:rsidR="00DC38FD" w:rsidRPr="00BE569B" w:rsidRDefault="00DC38FD" w:rsidP="00177CCC">
            <w:pPr>
              <w:rPr>
                <w:sz w:val="24"/>
                <w:szCs w:val="24"/>
              </w:rPr>
            </w:pPr>
          </w:p>
          <w:p w14:paraId="265B0134" w14:textId="77777777" w:rsidR="00DC38FD" w:rsidRPr="00BE569B" w:rsidRDefault="00DC38FD" w:rsidP="00177CCC">
            <w:pPr>
              <w:contextualSpacing/>
              <w:jc w:val="both"/>
              <w:rPr>
                <w:sz w:val="24"/>
                <w:szCs w:val="24"/>
              </w:rPr>
            </w:pPr>
            <w:r w:rsidRPr="00BE569B">
              <w:rPr>
                <w:b/>
                <w:sz w:val="24"/>
                <w:szCs w:val="24"/>
                <w:lang w:eastAsia="ar-SA"/>
              </w:rPr>
              <w:t>______</w:t>
            </w:r>
            <w:r w:rsidRPr="00BE569B">
              <w:rPr>
                <w:b/>
                <w:bCs/>
                <w:sz w:val="24"/>
                <w:szCs w:val="24"/>
                <w:lang w:eastAsia="ar-SA"/>
              </w:rPr>
              <w:t>____________/_________________/</w:t>
            </w:r>
          </w:p>
          <w:p w14:paraId="0C49DE71" w14:textId="77777777" w:rsidR="00DC38FD" w:rsidRPr="00BE569B" w:rsidRDefault="00DC38FD" w:rsidP="00177CCC">
            <w:pPr>
              <w:contextualSpacing/>
              <w:rPr>
                <w:sz w:val="24"/>
                <w:szCs w:val="24"/>
              </w:rPr>
            </w:pPr>
          </w:p>
        </w:tc>
        <w:tc>
          <w:tcPr>
            <w:tcW w:w="7582" w:type="dxa"/>
          </w:tcPr>
          <w:p w14:paraId="08E75186" w14:textId="77777777" w:rsidR="00DC38FD" w:rsidRPr="00BE569B" w:rsidRDefault="00DC38FD" w:rsidP="00177CCC">
            <w:pPr>
              <w:contextualSpacing/>
              <w:jc w:val="center"/>
              <w:rPr>
                <w:b/>
                <w:sz w:val="24"/>
                <w:szCs w:val="24"/>
              </w:rPr>
            </w:pPr>
            <w:r w:rsidRPr="00BE569B">
              <w:rPr>
                <w:b/>
                <w:sz w:val="24"/>
                <w:szCs w:val="24"/>
              </w:rPr>
              <w:t>ВИКОНАВЕЦЬ</w:t>
            </w:r>
          </w:p>
          <w:p w14:paraId="2D2F2532" w14:textId="77777777" w:rsidR="00DC38FD" w:rsidRPr="00BE569B" w:rsidRDefault="00DC38FD" w:rsidP="00177CCC">
            <w:pPr>
              <w:contextualSpacing/>
              <w:jc w:val="both"/>
              <w:rPr>
                <w:b/>
                <w:sz w:val="24"/>
                <w:szCs w:val="24"/>
              </w:rPr>
            </w:pPr>
          </w:p>
          <w:p w14:paraId="04B2CCC1" w14:textId="77777777" w:rsidR="00DC38FD" w:rsidRPr="00BE569B" w:rsidRDefault="00DC38FD" w:rsidP="00177CCC">
            <w:pPr>
              <w:contextualSpacing/>
              <w:jc w:val="both"/>
              <w:rPr>
                <w:b/>
                <w:sz w:val="24"/>
                <w:szCs w:val="24"/>
              </w:rPr>
            </w:pPr>
          </w:p>
          <w:p w14:paraId="5A65B691" w14:textId="77777777" w:rsidR="00DC38FD" w:rsidRPr="00BE569B" w:rsidRDefault="00DC38FD" w:rsidP="00177CCC">
            <w:pPr>
              <w:contextualSpacing/>
              <w:jc w:val="both"/>
              <w:rPr>
                <w:b/>
                <w:sz w:val="24"/>
                <w:szCs w:val="24"/>
              </w:rPr>
            </w:pPr>
          </w:p>
          <w:p w14:paraId="0B19CA32" w14:textId="77777777" w:rsidR="00DC38FD" w:rsidRPr="00BE569B" w:rsidRDefault="00DC38FD" w:rsidP="00177CCC">
            <w:pPr>
              <w:contextualSpacing/>
              <w:jc w:val="both"/>
              <w:rPr>
                <w:b/>
                <w:sz w:val="24"/>
                <w:szCs w:val="24"/>
              </w:rPr>
            </w:pPr>
          </w:p>
          <w:p w14:paraId="776E9AC1" w14:textId="77777777" w:rsidR="00DC38FD" w:rsidRPr="00BE569B" w:rsidRDefault="00DC38FD" w:rsidP="00177CCC">
            <w:pPr>
              <w:contextualSpacing/>
              <w:jc w:val="both"/>
              <w:rPr>
                <w:sz w:val="24"/>
                <w:szCs w:val="24"/>
              </w:rPr>
            </w:pPr>
          </w:p>
          <w:p w14:paraId="6933DFF6" w14:textId="77777777" w:rsidR="00DC38FD" w:rsidRPr="00BE569B" w:rsidRDefault="00DC38FD" w:rsidP="00177CCC">
            <w:pPr>
              <w:contextualSpacing/>
              <w:jc w:val="both"/>
              <w:rPr>
                <w:sz w:val="24"/>
                <w:szCs w:val="24"/>
              </w:rPr>
            </w:pPr>
          </w:p>
          <w:p w14:paraId="0623D855" w14:textId="77777777" w:rsidR="00DC38FD" w:rsidRPr="00BE569B" w:rsidRDefault="00DC38FD" w:rsidP="00177CCC">
            <w:pPr>
              <w:contextualSpacing/>
              <w:jc w:val="both"/>
              <w:rPr>
                <w:sz w:val="24"/>
                <w:szCs w:val="24"/>
              </w:rPr>
            </w:pPr>
          </w:p>
          <w:p w14:paraId="282EE0F0" w14:textId="77777777" w:rsidR="00DC38FD" w:rsidRPr="00BE569B" w:rsidRDefault="00DC38FD" w:rsidP="00177CCC">
            <w:pPr>
              <w:contextualSpacing/>
              <w:jc w:val="both"/>
              <w:rPr>
                <w:sz w:val="24"/>
                <w:szCs w:val="24"/>
              </w:rPr>
            </w:pPr>
          </w:p>
          <w:p w14:paraId="29782989" w14:textId="77777777" w:rsidR="00DC38FD" w:rsidRPr="00BE569B" w:rsidRDefault="00DC38FD" w:rsidP="00177CCC">
            <w:pPr>
              <w:contextualSpacing/>
              <w:jc w:val="both"/>
              <w:rPr>
                <w:sz w:val="24"/>
                <w:szCs w:val="24"/>
              </w:rPr>
            </w:pPr>
          </w:p>
          <w:p w14:paraId="01DE3827" w14:textId="77777777" w:rsidR="00DC38FD" w:rsidRPr="00BE569B" w:rsidRDefault="00DC38FD" w:rsidP="00177CCC">
            <w:pPr>
              <w:contextualSpacing/>
              <w:jc w:val="both"/>
              <w:rPr>
                <w:sz w:val="24"/>
                <w:szCs w:val="24"/>
              </w:rPr>
            </w:pPr>
          </w:p>
          <w:p w14:paraId="451CD94E" w14:textId="77777777" w:rsidR="00DC38FD" w:rsidRPr="00BE569B" w:rsidRDefault="00DC38FD" w:rsidP="00177CCC">
            <w:pPr>
              <w:contextualSpacing/>
              <w:jc w:val="both"/>
              <w:rPr>
                <w:sz w:val="24"/>
                <w:szCs w:val="24"/>
              </w:rPr>
            </w:pPr>
          </w:p>
          <w:p w14:paraId="7EC95476" w14:textId="77777777" w:rsidR="00DC38FD" w:rsidRPr="00BE569B" w:rsidRDefault="00DC38FD" w:rsidP="00177CCC">
            <w:pPr>
              <w:contextualSpacing/>
              <w:rPr>
                <w:sz w:val="24"/>
                <w:szCs w:val="24"/>
              </w:rPr>
            </w:pPr>
            <w:r w:rsidRPr="00BE569B">
              <w:rPr>
                <w:sz w:val="24"/>
                <w:szCs w:val="24"/>
              </w:rPr>
              <w:t>__________________/ ____________ /</w:t>
            </w:r>
          </w:p>
        </w:tc>
      </w:tr>
    </w:tbl>
    <w:p w14:paraId="5AE4D249" w14:textId="77777777" w:rsidR="00DC38FD" w:rsidRPr="00BE569B" w:rsidRDefault="00DC38FD" w:rsidP="00DC38FD">
      <w:pPr>
        <w:shd w:val="clear" w:color="auto" w:fill="FFFFFF"/>
        <w:tabs>
          <w:tab w:val="left" w:pos="993"/>
        </w:tabs>
        <w:spacing w:after="0" w:line="240" w:lineRule="auto"/>
        <w:jc w:val="both"/>
        <w:rPr>
          <w:rFonts w:ascii="Times New Roman" w:hAnsi="Times New Roman" w:cs="Times New Roman"/>
          <w:color w:val="000000"/>
          <w:sz w:val="24"/>
          <w:szCs w:val="24"/>
        </w:rPr>
        <w:sectPr w:rsidR="00DC38FD" w:rsidRPr="00BE569B" w:rsidSect="006450D5">
          <w:pgSz w:w="16838" w:h="11906" w:orient="landscape"/>
          <w:pgMar w:top="1418" w:right="567" w:bottom="851" w:left="567" w:header="709" w:footer="709" w:gutter="0"/>
          <w:pgNumType w:start="10"/>
          <w:cols w:space="720"/>
          <w:docGrid w:linePitch="299"/>
        </w:sectPr>
      </w:pPr>
    </w:p>
    <w:p w14:paraId="17642EA9" w14:textId="77777777" w:rsidR="00DC38FD" w:rsidRPr="00BE569B" w:rsidRDefault="00DC38FD" w:rsidP="00DC38FD">
      <w:pPr>
        <w:widowControl w:val="0"/>
        <w:spacing w:after="0" w:line="240" w:lineRule="auto"/>
        <w:ind w:left="4956" w:right="-30" w:firstLine="708"/>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sz w:val="24"/>
          <w:szCs w:val="24"/>
          <w:lang w:eastAsia="ru-RU"/>
        </w:rPr>
        <w:t xml:space="preserve">              Додаток № 2 до Договору</w:t>
      </w:r>
    </w:p>
    <w:p w14:paraId="795ED1B2" w14:textId="77777777" w:rsidR="00DC38FD" w:rsidRPr="00BE569B" w:rsidRDefault="00DC38FD" w:rsidP="00DC38FD">
      <w:pPr>
        <w:widowControl w:val="0"/>
        <w:spacing w:after="0" w:line="240" w:lineRule="auto"/>
        <w:ind w:left="4956" w:right="-30" w:firstLine="708"/>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sz w:val="24"/>
          <w:szCs w:val="24"/>
          <w:lang w:eastAsia="ru-RU"/>
        </w:rPr>
        <w:t xml:space="preserve">              про надання послуг № _______</w:t>
      </w:r>
    </w:p>
    <w:p w14:paraId="459FA4BB" w14:textId="77777777" w:rsidR="00DC38FD" w:rsidRPr="00BE569B" w:rsidRDefault="00DC38FD" w:rsidP="00DC38FD">
      <w:pPr>
        <w:widowControl w:val="0"/>
        <w:spacing w:after="0" w:line="240" w:lineRule="auto"/>
        <w:ind w:left="4956" w:right="-30" w:firstLine="708"/>
        <w:jc w:val="both"/>
        <w:rPr>
          <w:rFonts w:ascii="Times New Roman" w:eastAsia="Times New Roman" w:hAnsi="Times New Roman" w:cs="Times New Roman"/>
          <w:b/>
          <w:bCs/>
          <w:color w:val="000000"/>
          <w:sz w:val="24"/>
          <w:szCs w:val="24"/>
        </w:rPr>
      </w:pPr>
      <w:r w:rsidRPr="00BE569B">
        <w:rPr>
          <w:rFonts w:ascii="Times New Roman" w:eastAsia="Times New Roman" w:hAnsi="Times New Roman" w:cs="Times New Roman"/>
          <w:sz w:val="24"/>
          <w:szCs w:val="24"/>
          <w:lang w:eastAsia="ru-RU"/>
        </w:rPr>
        <w:t xml:space="preserve">              від «___» ____ 2025 року</w:t>
      </w:r>
    </w:p>
    <w:p w14:paraId="187F7892" w14:textId="77777777" w:rsidR="00DC38FD" w:rsidRPr="00BE569B" w:rsidRDefault="00DC38FD" w:rsidP="00DC38FD">
      <w:pPr>
        <w:spacing w:after="0" w:line="240" w:lineRule="auto"/>
        <w:ind w:firstLine="6663"/>
        <w:contextualSpacing/>
        <w:rPr>
          <w:rFonts w:ascii="Times New Roman" w:eastAsia="Times New Roman" w:hAnsi="Times New Roman" w:cs="Times New Roman"/>
          <w:b/>
          <w:color w:val="000000"/>
          <w:sz w:val="24"/>
          <w:szCs w:val="24"/>
        </w:rPr>
      </w:pPr>
    </w:p>
    <w:p w14:paraId="6D413C52" w14:textId="77777777" w:rsidR="00DC38FD" w:rsidRPr="00BE569B" w:rsidRDefault="00DC38FD" w:rsidP="00DC38FD">
      <w:pPr>
        <w:spacing w:after="0" w:line="240" w:lineRule="auto"/>
        <w:ind w:right="3826" w:firstLine="3686"/>
        <w:contextualSpacing/>
        <w:jc w:val="right"/>
        <w:rPr>
          <w:rFonts w:ascii="Times New Roman" w:eastAsia="Times New Roman" w:hAnsi="Times New Roman" w:cs="Times New Roman"/>
          <w:b/>
          <w:color w:val="000000"/>
          <w:sz w:val="24"/>
          <w:szCs w:val="24"/>
        </w:rPr>
      </w:pPr>
      <w:r w:rsidRPr="00BE569B">
        <w:rPr>
          <w:rFonts w:ascii="Times New Roman" w:eastAsia="Times New Roman" w:hAnsi="Times New Roman" w:cs="Times New Roman"/>
          <w:b/>
          <w:color w:val="000000"/>
          <w:sz w:val="24"/>
          <w:szCs w:val="24"/>
        </w:rPr>
        <w:t>СПЕЦИФІКАЦІЯ</w:t>
      </w:r>
    </w:p>
    <w:p w14:paraId="7AB41A55" w14:textId="77777777" w:rsidR="00DC38FD" w:rsidRPr="00BE569B" w:rsidRDefault="00DC38FD" w:rsidP="00DC38FD">
      <w:pPr>
        <w:spacing w:after="0" w:line="240" w:lineRule="auto"/>
        <w:ind w:firstLine="6663"/>
        <w:contextualSpacing/>
        <w:rPr>
          <w:rFonts w:ascii="Times New Roman" w:eastAsia="Times New Roman" w:hAnsi="Times New Roman" w:cs="Times New Roman"/>
          <w:b/>
          <w:color w:val="000000"/>
          <w:sz w:val="24"/>
          <w:szCs w:val="24"/>
        </w:rPr>
      </w:pPr>
    </w:p>
    <w:p w14:paraId="6A633B84" w14:textId="77777777" w:rsidR="00DC38FD" w:rsidRPr="00BE569B" w:rsidRDefault="00DC38FD" w:rsidP="00DC38FD">
      <w:pPr>
        <w:spacing w:after="0" w:line="240" w:lineRule="auto"/>
        <w:ind w:right="-284"/>
        <w:jc w:val="both"/>
        <w:rPr>
          <w:rFonts w:ascii="Times New Roman" w:eastAsia="Times New Roman" w:hAnsi="Times New Roman" w:cs="Times New Roman"/>
          <w:sz w:val="24"/>
          <w:szCs w:val="24"/>
        </w:rPr>
      </w:pPr>
      <w:r w:rsidRPr="00BE569B">
        <w:rPr>
          <w:rFonts w:ascii="Times New Roman" w:eastAsia="Times New Roman" w:hAnsi="Times New Roman" w:cs="Times New Roman"/>
          <w:sz w:val="24"/>
          <w:szCs w:val="24"/>
        </w:rPr>
        <w:t xml:space="preserve">м. Київ        </w:t>
      </w:r>
      <w:r w:rsidRPr="00BE569B">
        <w:tab/>
      </w:r>
      <w:r w:rsidRPr="00BE569B">
        <w:tab/>
      </w:r>
      <w:r w:rsidRPr="00BE569B">
        <w:tab/>
      </w:r>
      <w:r w:rsidRPr="00BE569B">
        <w:tab/>
      </w:r>
      <w:r w:rsidRPr="00BE569B">
        <w:rPr>
          <w:rFonts w:ascii="Times New Roman" w:eastAsia="Times New Roman" w:hAnsi="Times New Roman" w:cs="Times New Roman"/>
          <w:sz w:val="24"/>
          <w:szCs w:val="24"/>
        </w:rPr>
        <w:t xml:space="preserve">                       </w:t>
      </w:r>
      <w:r w:rsidRPr="00BE569B">
        <w:tab/>
      </w:r>
      <w:r w:rsidRPr="00BE569B">
        <w:tab/>
      </w:r>
      <w:r w:rsidRPr="00BE569B">
        <w:rPr>
          <w:rFonts w:ascii="Times New Roman" w:eastAsia="Times New Roman" w:hAnsi="Times New Roman" w:cs="Times New Roman"/>
          <w:sz w:val="24"/>
          <w:szCs w:val="24"/>
        </w:rPr>
        <w:t xml:space="preserve">            «____»____________2025 року</w:t>
      </w:r>
    </w:p>
    <w:p w14:paraId="7BEF34E7" w14:textId="77777777" w:rsidR="00DC38FD" w:rsidRPr="00BE569B" w:rsidRDefault="00DC38FD" w:rsidP="00DC38FD">
      <w:pPr>
        <w:tabs>
          <w:tab w:val="left" w:pos="851"/>
        </w:tabs>
        <w:spacing w:after="0" w:line="240" w:lineRule="auto"/>
        <w:ind w:firstLine="284"/>
        <w:jc w:val="both"/>
        <w:rPr>
          <w:rFonts w:ascii="Times New Roman" w:eastAsia="Times New Roman" w:hAnsi="Times New Roman" w:cs="Times New Roman"/>
          <w:b/>
          <w:sz w:val="24"/>
          <w:szCs w:val="24"/>
        </w:rPr>
      </w:pPr>
    </w:p>
    <w:p w14:paraId="22CD8F16" w14:textId="77777777" w:rsidR="00DC38FD" w:rsidRPr="00BE569B" w:rsidRDefault="00DC38FD" w:rsidP="00DC38FD">
      <w:pPr>
        <w:widowControl w:val="0"/>
        <w:suppressLineNumbers/>
        <w:tabs>
          <w:tab w:val="left" w:pos="9354"/>
        </w:tabs>
        <w:suppressAutoHyphens/>
        <w:spacing w:after="0" w:line="240" w:lineRule="auto"/>
        <w:ind w:right="-30" w:firstLine="709"/>
        <w:jc w:val="both"/>
        <w:rPr>
          <w:rFonts w:ascii="Times New Roman" w:eastAsia="Times New Roman" w:hAnsi="Times New Roman" w:cs="Times New Roman"/>
          <w:sz w:val="24"/>
          <w:szCs w:val="24"/>
          <w:lang w:eastAsia="ru-RU"/>
        </w:rPr>
      </w:pPr>
      <w:r w:rsidRPr="00BE569B">
        <w:rPr>
          <w:rFonts w:ascii="Times New Roman" w:eastAsia="Times New Roman" w:hAnsi="Times New Roman" w:cs="Times New Roman"/>
          <w:b/>
          <w:sz w:val="24"/>
          <w:szCs w:val="24"/>
          <w:lang w:eastAsia="ru-RU"/>
        </w:rPr>
        <w:t xml:space="preserve">Державна установа «Центр громадського здоров'я Міністерства охорони здоров'я України» </w:t>
      </w:r>
      <w:r w:rsidRPr="00BE569B">
        <w:rPr>
          <w:rFonts w:ascii="Times New Roman" w:eastAsia="Times New Roman" w:hAnsi="Times New Roman" w:cs="Times New Roman"/>
          <w:sz w:val="24"/>
          <w:szCs w:val="24"/>
          <w:lang w:eastAsia="ru-RU"/>
        </w:rPr>
        <w:t xml:space="preserve">(далі – </w:t>
      </w:r>
      <w:r w:rsidRPr="00BE569B">
        <w:rPr>
          <w:rFonts w:ascii="Times New Roman" w:eastAsia="Times New Roman" w:hAnsi="Times New Roman" w:cs="Times New Roman"/>
          <w:b/>
          <w:sz w:val="24"/>
          <w:szCs w:val="24"/>
          <w:lang w:eastAsia="ru-RU"/>
        </w:rPr>
        <w:t>Замовник</w:t>
      </w:r>
      <w:r w:rsidRPr="00BE569B">
        <w:rPr>
          <w:rFonts w:ascii="Times New Roman" w:eastAsia="Times New Roman" w:hAnsi="Times New Roman" w:cs="Times New Roman"/>
          <w:sz w:val="24"/>
          <w:szCs w:val="24"/>
          <w:lang w:eastAsia="ru-RU"/>
        </w:rPr>
        <w:t xml:space="preserve">), </w:t>
      </w:r>
      <w:r w:rsidRPr="00BE569B">
        <w:rPr>
          <w:rFonts w:ascii="Times New Roman" w:hAnsi="Times New Roman" w:cs="Times New Roman"/>
          <w:color w:val="000000"/>
          <w:sz w:val="24"/>
          <w:szCs w:val="24"/>
        </w:rPr>
        <w:t>в особі, який/яка діє на підставі ___________</w:t>
      </w:r>
      <w:r w:rsidRPr="00BE569B">
        <w:rPr>
          <w:rFonts w:ascii="Times New Roman" w:hAnsi="Times New Roman" w:cs="Times New Roman"/>
          <w:sz w:val="24"/>
          <w:szCs w:val="24"/>
        </w:rPr>
        <w:t xml:space="preserve">, </w:t>
      </w:r>
      <w:r w:rsidRPr="00BE569B">
        <w:rPr>
          <w:rFonts w:ascii="Times New Roman" w:hAnsi="Times New Roman" w:cs="Times New Roman"/>
          <w:kern w:val="2"/>
          <w:sz w:val="24"/>
          <w:szCs w:val="24"/>
        </w:rPr>
        <w:t>з однієї сторони</w:t>
      </w:r>
      <w:r w:rsidRPr="00BE569B">
        <w:rPr>
          <w:rFonts w:ascii="Times New Roman" w:eastAsia="Times New Roman" w:hAnsi="Times New Roman" w:cs="Times New Roman"/>
          <w:sz w:val="24"/>
          <w:szCs w:val="24"/>
          <w:lang w:eastAsia="ru-RU"/>
        </w:rPr>
        <w:t>, та</w:t>
      </w:r>
    </w:p>
    <w:p w14:paraId="42F6FA8F" w14:textId="26911850" w:rsidR="00DC38FD" w:rsidRPr="00BE569B" w:rsidRDefault="00DC38FD" w:rsidP="00DC38FD">
      <w:pPr>
        <w:spacing w:after="0" w:line="240" w:lineRule="auto"/>
        <w:contextualSpacing/>
        <w:jc w:val="both"/>
        <w:rPr>
          <w:rFonts w:ascii="Times New Roman" w:eastAsia="Times New Roman" w:hAnsi="Times New Roman" w:cs="Times New Roman"/>
          <w:sz w:val="24"/>
          <w:szCs w:val="24"/>
          <w:lang w:eastAsia="ru-RU"/>
        </w:rPr>
      </w:pPr>
      <w:r w:rsidRPr="00BE569B">
        <w:rPr>
          <w:rStyle w:val="xfm41892572"/>
          <w:rFonts w:ascii="Times New Roman" w:eastAsia="Times New Roman" w:hAnsi="Times New Roman" w:cs="Times New Roman"/>
          <w:b/>
          <w:sz w:val="24"/>
          <w:szCs w:val="24"/>
          <w:lang w:eastAsia="ru-RU"/>
        </w:rPr>
        <w:t xml:space="preserve">____________________________ </w:t>
      </w:r>
      <w:r w:rsidRPr="00BE569B">
        <w:rPr>
          <w:rStyle w:val="xfm41892572"/>
          <w:rFonts w:ascii="Times New Roman" w:eastAsia="Times New Roman" w:hAnsi="Times New Roman" w:cs="Times New Roman"/>
          <w:bCs/>
          <w:sz w:val="24"/>
          <w:szCs w:val="24"/>
          <w:lang w:eastAsia="ru-RU"/>
        </w:rPr>
        <w:t xml:space="preserve">(далі - </w:t>
      </w:r>
      <w:r w:rsidRPr="00BE569B">
        <w:rPr>
          <w:rStyle w:val="xfm41892572"/>
          <w:rFonts w:ascii="Times New Roman" w:eastAsia="Times New Roman" w:hAnsi="Times New Roman" w:cs="Times New Roman"/>
          <w:b/>
          <w:sz w:val="24"/>
          <w:szCs w:val="24"/>
          <w:lang w:eastAsia="ru-RU"/>
        </w:rPr>
        <w:t>Виконавець</w:t>
      </w:r>
      <w:r w:rsidRPr="00BE569B">
        <w:rPr>
          <w:rStyle w:val="xfm41892572"/>
          <w:rFonts w:ascii="Times New Roman" w:eastAsia="Times New Roman" w:hAnsi="Times New Roman" w:cs="Times New Roman"/>
          <w:bCs/>
          <w:sz w:val="24"/>
          <w:szCs w:val="24"/>
          <w:lang w:eastAsia="ru-RU"/>
        </w:rPr>
        <w:t>)</w:t>
      </w:r>
      <w:r w:rsidRPr="00BE569B">
        <w:rPr>
          <w:rFonts w:ascii="Times New Roman" w:eastAsia="Times New Roman" w:hAnsi="Times New Roman" w:cs="Times New Roman"/>
          <w:sz w:val="24"/>
          <w:szCs w:val="24"/>
          <w:lang w:eastAsia="ru-RU"/>
        </w:rPr>
        <w:t xml:space="preserve">, в особі __________________, який/яка діє на підставі _________________, з другої сторони, які надалі по тексту разом іменуються – </w:t>
      </w:r>
      <w:r w:rsidRPr="00BE569B">
        <w:rPr>
          <w:rFonts w:ascii="Times New Roman" w:eastAsia="Times New Roman" w:hAnsi="Times New Roman" w:cs="Times New Roman"/>
          <w:b/>
          <w:bCs/>
          <w:sz w:val="24"/>
          <w:szCs w:val="24"/>
          <w:lang w:eastAsia="ru-RU"/>
        </w:rPr>
        <w:t xml:space="preserve">Сторони, </w:t>
      </w:r>
      <w:r w:rsidRPr="00BE569B">
        <w:rPr>
          <w:rFonts w:ascii="Times New Roman" w:eastAsia="Times New Roman" w:hAnsi="Times New Roman" w:cs="Times New Roman"/>
          <w:bCs/>
          <w:sz w:val="24"/>
          <w:szCs w:val="24"/>
          <w:lang w:eastAsia="ru-RU"/>
        </w:rPr>
        <w:t>а кожна окремо - Сторона</w:t>
      </w:r>
      <w:r w:rsidRPr="00BE569B">
        <w:rPr>
          <w:rFonts w:ascii="Times New Roman" w:eastAsia="Times New Roman" w:hAnsi="Times New Roman" w:cs="Times New Roman"/>
          <w:sz w:val="24"/>
          <w:szCs w:val="24"/>
          <w:lang w:eastAsia="ru-RU"/>
        </w:rPr>
        <w:t xml:space="preserve">, уклали цей Додаток № 2 «Специфікація» до Договору про надання послуг №_____ від _________року (далі – Специфікація) та домовились про надання Виконавцем </w:t>
      </w:r>
      <w:r>
        <w:rPr>
          <w:rFonts w:ascii="Times New Roman" w:eastAsia="Times New Roman" w:hAnsi="Times New Roman" w:cs="Times New Roman"/>
          <w:sz w:val="24"/>
          <w:szCs w:val="24"/>
          <w:lang w:eastAsia="ru-RU"/>
        </w:rPr>
        <w:t xml:space="preserve"> послуг за наступними цінами:</w:t>
      </w:r>
    </w:p>
    <w:p w14:paraId="17F7294D" w14:textId="77777777" w:rsidR="00DC38FD" w:rsidRPr="00BE569B" w:rsidRDefault="00DC38FD" w:rsidP="00DC38FD">
      <w:pPr>
        <w:spacing w:after="0" w:line="240" w:lineRule="auto"/>
        <w:contextualSpacing/>
        <w:jc w:val="both"/>
        <w:rPr>
          <w:rFonts w:ascii="Times New Roman" w:eastAsia="Times New Roman" w:hAnsi="Times New Roman" w:cs="Times New Roman"/>
          <w:sz w:val="24"/>
          <w:szCs w:val="24"/>
          <w:lang w:eastAsia="ru-RU"/>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3"/>
        <w:gridCol w:w="2065"/>
        <w:gridCol w:w="1788"/>
        <w:gridCol w:w="1516"/>
        <w:gridCol w:w="1240"/>
        <w:gridCol w:w="1379"/>
      </w:tblGrid>
      <w:tr w:rsidR="00DC38FD" w:rsidRPr="00BE569B" w14:paraId="18707197" w14:textId="77777777" w:rsidTr="00177CCC">
        <w:trPr>
          <w:trHeight w:val="864"/>
        </w:trPr>
        <w:tc>
          <w:tcPr>
            <w:tcW w:w="1652" w:type="dxa"/>
            <w:shd w:val="clear" w:color="000000" w:fill="D9D9D9"/>
            <w:noWrap/>
            <w:vAlign w:val="center"/>
            <w:hideMark/>
          </w:tcPr>
          <w:p w14:paraId="7FF83148" w14:textId="77777777" w:rsidR="00DC38FD" w:rsidRPr="00BE569B" w:rsidRDefault="00DC38FD" w:rsidP="00177CCC">
            <w:pPr>
              <w:spacing w:after="0" w:line="240" w:lineRule="auto"/>
              <w:jc w:val="center"/>
              <w:rPr>
                <w:rFonts w:ascii="Times New Roman" w:hAnsi="Times New Roman" w:cs="Times New Roman"/>
                <w:b/>
                <w:bCs/>
                <w:color w:val="000000"/>
                <w:sz w:val="24"/>
                <w:szCs w:val="24"/>
              </w:rPr>
            </w:pPr>
            <w:bookmarkStart w:id="24" w:name="_Hlk144994110"/>
            <w:r w:rsidRPr="00BE569B">
              <w:rPr>
                <w:rFonts w:ascii="Times New Roman" w:hAnsi="Times New Roman" w:cs="Times New Roman"/>
                <w:b/>
                <w:bCs/>
                <w:color w:val="000000"/>
                <w:sz w:val="24"/>
                <w:szCs w:val="24"/>
              </w:rPr>
              <w:t>Роль</w:t>
            </w:r>
          </w:p>
        </w:tc>
        <w:tc>
          <w:tcPr>
            <w:tcW w:w="2064" w:type="dxa"/>
            <w:shd w:val="clear" w:color="000000" w:fill="D9D9D9"/>
            <w:noWrap/>
            <w:vAlign w:val="center"/>
            <w:hideMark/>
          </w:tcPr>
          <w:p w14:paraId="6F878DD7" w14:textId="77777777" w:rsidR="00DC38FD" w:rsidRPr="00BE569B" w:rsidRDefault="00DC38FD" w:rsidP="00177CCC">
            <w:pPr>
              <w:spacing w:after="0" w:line="240" w:lineRule="auto"/>
              <w:jc w:val="center"/>
              <w:rPr>
                <w:rFonts w:ascii="Times New Roman" w:hAnsi="Times New Roman" w:cs="Times New Roman"/>
                <w:b/>
                <w:bCs/>
                <w:sz w:val="24"/>
                <w:szCs w:val="24"/>
              </w:rPr>
            </w:pPr>
            <w:r w:rsidRPr="00BE569B">
              <w:rPr>
                <w:rFonts w:ascii="Times New Roman" w:hAnsi="Times New Roman" w:cs="Times New Roman"/>
                <w:b/>
                <w:bCs/>
                <w:sz w:val="24"/>
                <w:szCs w:val="24"/>
              </w:rPr>
              <w:t>Завдання (обов’язки, функції)</w:t>
            </w:r>
          </w:p>
        </w:tc>
        <w:tc>
          <w:tcPr>
            <w:tcW w:w="1788" w:type="dxa"/>
            <w:shd w:val="clear" w:color="000000" w:fill="D9D9D9"/>
            <w:vAlign w:val="center"/>
          </w:tcPr>
          <w:p w14:paraId="3E596685" w14:textId="77777777" w:rsidR="00DC38FD" w:rsidRPr="00BE569B" w:rsidRDefault="00DC38FD" w:rsidP="00177CCC">
            <w:pPr>
              <w:spacing w:after="0" w:line="240" w:lineRule="auto"/>
              <w:jc w:val="center"/>
              <w:rPr>
                <w:rFonts w:ascii="Times New Roman" w:hAnsi="Times New Roman" w:cs="Times New Roman"/>
                <w:b/>
                <w:bCs/>
                <w:sz w:val="24"/>
                <w:szCs w:val="24"/>
              </w:rPr>
            </w:pPr>
            <w:r w:rsidRPr="00BE569B">
              <w:rPr>
                <w:rFonts w:ascii="Times New Roman" w:hAnsi="Times New Roman" w:cs="Times New Roman"/>
                <w:b/>
                <w:bCs/>
                <w:sz w:val="24"/>
                <w:szCs w:val="24"/>
              </w:rPr>
              <w:t>Відповідальна особа, що визначена Виконавцем за надання Послуг</w:t>
            </w:r>
          </w:p>
          <w:p w14:paraId="06BEC813" w14:textId="77777777" w:rsidR="00DC38FD" w:rsidRPr="00BE569B" w:rsidRDefault="00DC38FD" w:rsidP="00177CCC">
            <w:pPr>
              <w:spacing w:after="0" w:line="240" w:lineRule="auto"/>
              <w:jc w:val="center"/>
              <w:rPr>
                <w:rFonts w:ascii="Times New Roman" w:hAnsi="Times New Roman" w:cs="Times New Roman"/>
                <w:b/>
                <w:bCs/>
                <w:sz w:val="24"/>
                <w:szCs w:val="24"/>
              </w:rPr>
            </w:pPr>
            <w:r w:rsidRPr="00BE569B">
              <w:rPr>
                <w:rFonts w:ascii="Times New Roman" w:hAnsi="Times New Roman" w:cs="Times New Roman"/>
                <w:b/>
                <w:bCs/>
                <w:sz w:val="24"/>
                <w:szCs w:val="24"/>
              </w:rPr>
              <w:t>(ПІП, номер телефону, e-mail)*</w:t>
            </w:r>
          </w:p>
        </w:tc>
        <w:tc>
          <w:tcPr>
            <w:tcW w:w="1516" w:type="dxa"/>
            <w:shd w:val="clear" w:color="000000" w:fill="D9D9D9"/>
            <w:vAlign w:val="center"/>
          </w:tcPr>
          <w:p w14:paraId="600E2684" w14:textId="77777777" w:rsidR="00DC38FD" w:rsidRPr="00BE569B" w:rsidRDefault="00DC38FD" w:rsidP="00177CCC">
            <w:pPr>
              <w:spacing w:after="0" w:line="240" w:lineRule="auto"/>
              <w:jc w:val="center"/>
              <w:rPr>
                <w:rFonts w:ascii="Times New Roman" w:hAnsi="Times New Roman" w:cs="Times New Roman"/>
                <w:b/>
                <w:bCs/>
                <w:sz w:val="24"/>
                <w:szCs w:val="24"/>
              </w:rPr>
            </w:pPr>
          </w:p>
          <w:p w14:paraId="19E876D7" w14:textId="77777777" w:rsidR="00DC38FD" w:rsidRPr="00BE569B" w:rsidRDefault="00DC38FD" w:rsidP="00177CC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Кількість корисних годин, витраченихдля надання Послуг</w:t>
            </w:r>
          </w:p>
        </w:tc>
        <w:tc>
          <w:tcPr>
            <w:tcW w:w="1240" w:type="dxa"/>
            <w:shd w:val="clear" w:color="000000" w:fill="D9D9D9"/>
            <w:vAlign w:val="center"/>
            <w:hideMark/>
          </w:tcPr>
          <w:p w14:paraId="0623C444" w14:textId="77777777" w:rsidR="00DC38FD" w:rsidRDefault="00DC38FD" w:rsidP="00177CCC">
            <w:pPr>
              <w:spacing w:after="0" w:line="228" w:lineRule="auto"/>
              <w:jc w:val="center"/>
              <w:rPr>
                <w:rFonts w:ascii="Times New Roman" w:hAnsi="Times New Roman" w:cs="Times New Roman"/>
                <w:b/>
                <w:bCs/>
                <w:sz w:val="24"/>
                <w:szCs w:val="24"/>
              </w:rPr>
            </w:pPr>
            <w:r>
              <w:rPr>
                <w:rFonts w:ascii="Times New Roman" w:hAnsi="Times New Roman" w:cs="Times New Roman"/>
                <w:b/>
                <w:bCs/>
                <w:sz w:val="24"/>
                <w:szCs w:val="24"/>
              </w:rPr>
              <w:t>Вартість однієї корисної</w:t>
            </w:r>
          </w:p>
          <w:p w14:paraId="252D13FC" w14:textId="77777777" w:rsidR="00DC38FD" w:rsidRPr="00BE569B" w:rsidRDefault="00DC38FD" w:rsidP="00177C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години, відповідальної особи, що залученя до надання Послуг грн. без ПДВ**</w:t>
            </w:r>
          </w:p>
        </w:tc>
        <w:tc>
          <w:tcPr>
            <w:tcW w:w="1379" w:type="dxa"/>
            <w:shd w:val="clear" w:color="000000" w:fill="D9D9D9"/>
          </w:tcPr>
          <w:p w14:paraId="4D6475A0" w14:textId="77777777" w:rsidR="00DC38FD" w:rsidRPr="00BE569B" w:rsidRDefault="00DC38FD" w:rsidP="00177CCC">
            <w:pPr>
              <w:spacing w:after="0" w:line="240" w:lineRule="auto"/>
              <w:jc w:val="center"/>
              <w:rPr>
                <w:rFonts w:ascii="Times New Roman" w:hAnsi="Times New Roman" w:cs="Times New Roman"/>
                <w:b/>
                <w:bCs/>
                <w:sz w:val="24"/>
                <w:szCs w:val="24"/>
              </w:rPr>
            </w:pPr>
          </w:p>
          <w:p w14:paraId="2201551E" w14:textId="77777777" w:rsidR="00DC38FD" w:rsidRPr="00BE569B" w:rsidRDefault="00DC38FD" w:rsidP="00177CCC">
            <w:pPr>
              <w:spacing w:after="0" w:line="240" w:lineRule="auto"/>
              <w:jc w:val="center"/>
              <w:rPr>
                <w:rFonts w:ascii="Times New Roman" w:hAnsi="Times New Roman" w:cs="Times New Roman"/>
                <w:b/>
                <w:bCs/>
                <w:sz w:val="24"/>
                <w:szCs w:val="24"/>
              </w:rPr>
            </w:pPr>
          </w:p>
          <w:p w14:paraId="282B1925" w14:textId="77777777" w:rsidR="00DC38FD" w:rsidRPr="00BE569B" w:rsidRDefault="00DC38FD" w:rsidP="00177CCC">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Загальна вартість залученя відповідальної особи до надання Послуг грн. без ПДВ**</w:t>
            </w:r>
          </w:p>
        </w:tc>
      </w:tr>
      <w:tr w:rsidR="00DC38FD" w:rsidRPr="00BE569B" w14:paraId="39CC1DBC" w14:textId="77777777" w:rsidTr="00177CCC">
        <w:trPr>
          <w:trHeight w:val="1164"/>
        </w:trPr>
        <w:tc>
          <w:tcPr>
            <w:tcW w:w="1652" w:type="dxa"/>
            <w:shd w:val="clear" w:color="auto" w:fill="auto"/>
            <w:noWrap/>
            <w:vAlign w:val="center"/>
            <w:hideMark/>
          </w:tcPr>
          <w:p w14:paraId="2CC27CD5"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Аналітик</w:t>
            </w:r>
          </w:p>
        </w:tc>
        <w:tc>
          <w:tcPr>
            <w:tcW w:w="2064" w:type="dxa"/>
            <w:shd w:val="clear" w:color="auto" w:fill="auto"/>
            <w:vAlign w:val="center"/>
            <w:hideMark/>
          </w:tcPr>
          <w:p w14:paraId="3C3BBC17"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Аналіз вимог замовника, специфікація та узгодження вимог, прототипування, постановка задач та підтримка процесу доопрацювань, керування вимогами.</w:t>
            </w:r>
          </w:p>
        </w:tc>
        <w:tc>
          <w:tcPr>
            <w:tcW w:w="1788" w:type="dxa"/>
            <w:vAlign w:val="center"/>
          </w:tcPr>
          <w:p w14:paraId="5AAB877C"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017984AE"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c>
          <w:tcPr>
            <w:tcW w:w="1240" w:type="dxa"/>
            <w:shd w:val="clear" w:color="auto" w:fill="auto"/>
            <w:noWrap/>
            <w:vAlign w:val="center"/>
            <w:hideMark/>
          </w:tcPr>
          <w:p w14:paraId="2DE3B884"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142A675D"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tr w:rsidR="00DC38FD" w:rsidRPr="00BE569B" w14:paraId="5CEC23F9" w14:textId="77777777" w:rsidTr="00177CCC">
        <w:trPr>
          <w:trHeight w:val="557"/>
        </w:trPr>
        <w:tc>
          <w:tcPr>
            <w:tcW w:w="1652" w:type="dxa"/>
            <w:shd w:val="clear" w:color="auto" w:fill="auto"/>
            <w:noWrap/>
            <w:vAlign w:val="center"/>
            <w:hideMark/>
          </w:tcPr>
          <w:p w14:paraId="669D874E"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Розробник (FrontEnd)</w:t>
            </w:r>
          </w:p>
        </w:tc>
        <w:tc>
          <w:tcPr>
            <w:tcW w:w="2064" w:type="dxa"/>
            <w:shd w:val="clear" w:color="auto" w:fill="auto"/>
            <w:vAlign w:val="center"/>
            <w:hideMark/>
          </w:tcPr>
          <w:p w14:paraId="445CA0F0"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 xml:space="preserve">Доопрацювання програмного коду клієнтських інтерфейсів згідно з вимогами специфікацій </w:t>
            </w:r>
          </w:p>
        </w:tc>
        <w:tc>
          <w:tcPr>
            <w:tcW w:w="1788" w:type="dxa"/>
            <w:vAlign w:val="center"/>
          </w:tcPr>
          <w:p w14:paraId="3096FCB7"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2B69D70B"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w:t>
            </w:r>
          </w:p>
        </w:tc>
        <w:tc>
          <w:tcPr>
            <w:tcW w:w="1240" w:type="dxa"/>
            <w:shd w:val="clear" w:color="auto" w:fill="auto"/>
            <w:noWrap/>
            <w:vAlign w:val="center"/>
            <w:hideMark/>
          </w:tcPr>
          <w:p w14:paraId="166B7D51"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34B3485F"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tr w:rsidR="00DC38FD" w:rsidRPr="00BE569B" w14:paraId="42014BDB" w14:textId="77777777" w:rsidTr="00177CCC">
        <w:trPr>
          <w:trHeight w:val="565"/>
        </w:trPr>
        <w:tc>
          <w:tcPr>
            <w:tcW w:w="1652" w:type="dxa"/>
            <w:shd w:val="clear" w:color="auto" w:fill="auto"/>
            <w:noWrap/>
            <w:vAlign w:val="center"/>
            <w:hideMark/>
          </w:tcPr>
          <w:p w14:paraId="6A2D01E3"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Розробник (BackEnd)</w:t>
            </w:r>
          </w:p>
        </w:tc>
        <w:tc>
          <w:tcPr>
            <w:tcW w:w="2064" w:type="dxa"/>
            <w:shd w:val="clear" w:color="auto" w:fill="auto"/>
            <w:vAlign w:val="center"/>
            <w:hideMark/>
          </w:tcPr>
          <w:p w14:paraId="5BAE5A06"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Доопрацювання програмного коду рівня бізнес логіки та СКБД згідно з вимогами специфікацій</w:t>
            </w:r>
          </w:p>
        </w:tc>
        <w:tc>
          <w:tcPr>
            <w:tcW w:w="1788" w:type="dxa"/>
            <w:vAlign w:val="center"/>
          </w:tcPr>
          <w:p w14:paraId="4AC07BFC"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55614A49"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240" w:type="dxa"/>
            <w:shd w:val="clear" w:color="auto" w:fill="auto"/>
            <w:noWrap/>
            <w:vAlign w:val="center"/>
            <w:hideMark/>
          </w:tcPr>
          <w:p w14:paraId="106BC743"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11C808AB"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tr w:rsidR="00DC38FD" w:rsidRPr="00BE569B" w14:paraId="16842C7A" w14:textId="77777777" w:rsidTr="00177CCC">
        <w:trPr>
          <w:trHeight w:val="545"/>
        </w:trPr>
        <w:tc>
          <w:tcPr>
            <w:tcW w:w="1652" w:type="dxa"/>
            <w:shd w:val="clear" w:color="auto" w:fill="auto"/>
            <w:noWrap/>
            <w:vAlign w:val="center"/>
            <w:hideMark/>
          </w:tcPr>
          <w:p w14:paraId="46C7F231"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Тестувальник</w:t>
            </w:r>
          </w:p>
        </w:tc>
        <w:tc>
          <w:tcPr>
            <w:tcW w:w="2064" w:type="dxa"/>
            <w:shd w:val="clear" w:color="auto" w:fill="auto"/>
            <w:vAlign w:val="center"/>
            <w:hideMark/>
          </w:tcPr>
          <w:p w14:paraId="7FA30F46"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Регресійне, функціональне та інтеграційне тестування програмного коду.</w:t>
            </w:r>
          </w:p>
        </w:tc>
        <w:tc>
          <w:tcPr>
            <w:tcW w:w="1788" w:type="dxa"/>
            <w:vAlign w:val="center"/>
          </w:tcPr>
          <w:p w14:paraId="2D8DE997"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384714C1"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132</w:t>
            </w:r>
          </w:p>
        </w:tc>
        <w:tc>
          <w:tcPr>
            <w:tcW w:w="1240" w:type="dxa"/>
            <w:shd w:val="clear" w:color="auto" w:fill="auto"/>
            <w:noWrap/>
            <w:vAlign w:val="center"/>
            <w:hideMark/>
          </w:tcPr>
          <w:p w14:paraId="19F41438"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43B87598"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tr w:rsidR="00DC38FD" w:rsidRPr="00BE569B" w14:paraId="294F5DD2" w14:textId="77777777" w:rsidTr="00177CCC">
        <w:trPr>
          <w:trHeight w:val="1120"/>
        </w:trPr>
        <w:tc>
          <w:tcPr>
            <w:tcW w:w="1652" w:type="dxa"/>
            <w:shd w:val="clear" w:color="auto" w:fill="auto"/>
            <w:noWrap/>
            <w:vAlign w:val="center"/>
            <w:hideMark/>
          </w:tcPr>
          <w:p w14:paraId="67AAF925"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Менеджер з конфігурації (системний адміністратор)</w:t>
            </w:r>
          </w:p>
        </w:tc>
        <w:tc>
          <w:tcPr>
            <w:tcW w:w="2064" w:type="dxa"/>
            <w:shd w:val="clear" w:color="auto" w:fill="auto"/>
            <w:vAlign w:val="center"/>
            <w:hideMark/>
          </w:tcPr>
          <w:p w14:paraId="2524DC75"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Керування конфігураціям системи, налагодження та підтримка тестового, демо, прод середовищ, та середовища доопрацювань. Керування релізами.</w:t>
            </w:r>
          </w:p>
        </w:tc>
        <w:tc>
          <w:tcPr>
            <w:tcW w:w="1788" w:type="dxa"/>
            <w:vAlign w:val="center"/>
          </w:tcPr>
          <w:p w14:paraId="122A2A15"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769D163B"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1240" w:type="dxa"/>
            <w:shd w:val="clear" w:color="auto" w:fill="auto"/>
            <w:noWrap/>
            <w:vAlign w:val="center"/>
            <w:hideMark/>
          </w:tcPr>
          <w:p w14:paraId="036AD4E4"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3475E142"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tr w:rsidR="00DC38FD" w:rsidRPr="00BE569B" w14:paraId="3075A683" w14:textId="77777777" w:rsidTr="00177CCC">
        <w:trPr>
          <w:trHeight w:val="288"/>
        </w:trPr>
        <w:tc>
          <w:tcPr>
            <w:tcW w:w="1652" w:type="dxa"/>
            <w:shd w:val="clear" w:color="auto" w:fill="auto"/>
            <w:noWrap/>
            <w:vAlign w:val="center"/>
            <w:hideMark/>
          </w:tcPr>
          <w:p w14:paraId="64CF07A5"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Менеджер проєктів</w:t>
            </w:r>
          </w:p>
        </w:tc>
        <w:tc>
          <w:tcPr>
            <w:tcW w:w="2064" w:type="dxa"/>
            <w:shd w:val="clear" w:color="auto" w:fill="auto"/>
            <w:vAlign w:val="center"/>
            <w:hideMark/>
          </w:tcPr>
          <w:p w14:paraId="75653448"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Керування проєктом в цілому</w:t>
            </w:r>
          </w:p>
        </w:tc>
        <w:tc>
          <w:tcPr>
            <w:tcW w:w="1788" w:type="dxa"/>
            <w:vAlign w:val="center"/>
          </w:tcPr>
          <w:p w14:paraId="4693AB36"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2A1C169A"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w:t>
            </w:r>
          </w:p>
        </w:tc>
        <w:tc>
          <w:tcPr>
            <w:tcW w:w="1240" w:type="dxa"/>
            <w:shd w:val="clear" w:color="auto" w:fill="auto"/>
            <w:noWrap/>
            <w:vAlign w:val="center"/>
            <w:hideMark/>
          </w:tcPr>
          <w:p w14:paraId="129BDF93"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00DCC4C7"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tr w:rsidR="00DC38FD" w:rsidRPr="00BE569B" w14:paraId="6EDD8586" w14:textId="77777777" w:rsidTr="00177CCC">
        <w:trPr>
          <w:trHeight w:val="969"/>
        </w:trPr>
        <w:tc>
          <w:tcPr>
            <w:tcW w:w="1652" w:type="dxa"/>
            <w:shd w:val="clear" w:color="auto" w:fill="auto"/>
            <w:noWrap/>
            <w:vAlign w:val="center"/>
            <w:hideMark/>
          </w:tcPr>
          <w:p w14:paraId="2C81CD7A" w14:textId="77777777" w:rsidR="00DC38FD" w:rsidRPr="00BE569B" w:rsidRDefault="00DC38FD" w:rsidP="00177CCC">
            <w:pPr>
              <w:spacing w:after="0" w:line="240" w:lineRule="auto"/>
              <w:ind w:left="-113" w:right="-113"/>
              <w:jc w:val="center"/>
              <w:rPr>
                <w:rFonts w:ascii="Times New Roman" w:hAnsi="Times New Roman" w:cs="Times New Roman"/>
                <w:color w:val="000000"/>
                <w:sz w:val="24"/>
                <w:szCs w:val="24"/>
              </w:rPr>
            </w:pPr>
            <w:r w:rsidRPr="00BE569B">
              <w:rPr>
                <w:rFonts w:ascii="Times New Roman" w:hAnsi="Times New Roman" w:cs="Times New Roman"/>
                <w:color w:val="000000"/>
                <w:sz w:val="24"/>
                <w:szCs w:val="24"/>
              </w:rPr>
              <w:t xml:space="preserve">Спеціаліст з </w:t>
            </w:r>
            <w:r w:rsidRPr="00BE569B">
              <w:rPr>
                <w:rFonts w:ascii="Times New Roman" w:hAnsi="Times New Roman" w:cs="Times New Roman"/>
                <w:sz w:val="24"/>
                <w:szCs w:val="24"/>
              </w:rPr>
              <w:t xml:space="preserve">впровадження </w:t>
            </w:r>
          </w:p>
        </w:tc>
        <w:tc>
          <w:tcPr>
            <w:tcW w:w="2064" w:type="dxa"/>
            <w:shd w:val="clear" w:color="auto" w:fill="auto"/>
            <w:vAlign w:val="center"/>
            <w:hideMark/>
          </w:tcPr>
          <w:p w14:paraId="0AB49727" w14:textId="77777777" w:rsidR="00DC38FD" w:rsidRPr="00BE569B" w:rsidRDefault="00DC38FD" w:rsidP="00177CCC">
            <w:pPr>
              <w:spacing w:after="0" w:line="240" w:lineRule="auto"/>
              <w:rPr>
                <w:rFonts w:ascii="Times New Roman" w:hAnsi="Times New Roman" w:cs="Times New Roman"/>
                <w:color w:val="000000"/>
                <w:sz w:val="24"/>
                <w:szCs w:val="24"/>
              </w:rPr>
            </w:pPr>
            <w:r w:rsidRPr="00BE569B">
              <w:rPr>
                <w:rFonts w:ascii="Times New Roman" w:hAnsi="Times New Roman" w:cs="Times New Roman"/>
                <w:color w:val="000000"/>
                <w:sz w:val="24"/>
                <w:szCs w:val="24"/>
              </w:rPr>
              <w:t>Налагодження системи, налагодження довідників, налагодження інтеграції з обладнанням (аналізаторами), навчання користувачів</w:t>
            </w:r>
          </w:p>
        </w:tc>
        <w:tc>
          <w:tcPr>
            <w:tcW w:w="1788" w:type="dxa"/>
            <w:vAlign w:val="center"/>
          </w:tcPr>
          <w:p w14:paraId="4D177C7C"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516" w:type="dxa"/>
            <w:vAlign w:val="center"/>
          </w:tcPr>
          <w:p w14:paraId="190F83EB" w14:textId="77777777" w:rsidR="00DC38FD" w:rsidRPr="00BE569B" w:rsidRDefault="00DC38FD" w:rsidP="00177CC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240" w:type="dxa"/>
            <w:shd w:val="clear" w:color="auto" w:fill="auto"/>
            <w:noWrap/>
            <w:vAlign w:val="center"/>
            <w:hideMark/>
          </w:tcPr>
          <w:p w14:paraId="03448885"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c>
          <w:tcPr>
            <w:tcW w:w="1379" w:type="dxa"/>
          </w:tcPr>
          <w:p w14:paraId="773607FE" w14:textId="77777777" w:rsidR="00DC38FD" w:rsidRPr="00BE569B" w:rsidRDefault="00DC38FD" w:rsidP="00177CCC">
            <w:pPr>
              <w:spacing w:after="0" w:line="240" w:lineRule="auto"/>
              <w:jc w:val="center"/>
              <w:rPr>
                <w:rFonts w:ascii="Times New Roman" w:hAnsi="Times New Roman" w:cs="Times New Roman"/>
                <w:color w:val="000000"/>
                <w:sz w:val="24"/>
                <w:szCs w:val="24"/>
              </w:rPr>
            </w:pPr>
          </w:p>
        </w:tc>
      </w:tr>
      <w:bookmarkEnd w:id="24"/>
    </w:tbl>
    <w:p w14:paraId="435845F6" w14:textId="77777777" w:rsidR="00DC38FD" w:rsidRPr="00BE569B" w:rsidRDefault="00DC38FD" w:rsidP="00DC38FD">
      <w:pPr>
        <w:spacing w:after="0" w:line="240" w:lineRule="auto"/>
        <w:contextualSpacing/>
        <w:jc w:val="both"/>
        <w:rPr>
          <w:rFonts w:ascii="Times New Roman" w:eastAsia="Times New Roman" w:hAnsi="Times New Roman" w:cs="Times New Roman"/>
          <w:sz w:val="24"/>
          <w:szCs w:val="24"/>
          <w:lang w:eastAsia="ru-RU"/>
        </w:rPr>
      </w:pPr>
    </w:p>
    <w:p w14:paraId="2C80D7F1" w14:textId="77777777" w:rsidR="00DC38FD" w:rsidRPr="00BE569B" w:rsidRDefault="00DC38FD" w:rsidP="00DC38FD">
      <w:pPr>
        <w:spacing w:after="0" w:line="240" w:lineRule="auto"/>
        <w:ind w:firstLine="709"/>
        <w:jc w:val="both"/>
        <w:rPr>
          <w:rFonts w:ascii="Times New Roman" w:hAnsi="Times New Roman" w:cs="Times New Roman"/>
          <w:sz w:val="24"/>
          <w:szCs w:val="24"/>
        </w:rPr>
      </w:pPr>
      <w:r w:rsidRPr="00BE569B">
        <w:rPr>
          <w:rFonts w:ascii="Times New Roman" w:eastAsia="Times New Roman" w:hAnsi="Times New Roman" w:cs="Times New Roman"/>
          <w:b/>
          <w:bCs/>
          <w:sz w:val="24"/>
          <w:szCs w:val="24"/>
          <w:lang w:eastAsia="ru-RU"/>
        </w:rPr>
        <w:t>Загальна вартість Послуг відповідно до цієї специфікації становить: ______________</w:t>
      </w:r>
      <w:r w:rsidRPr="00BE569B">
        <w:rPr>
          <w:rFonts w:ascii="Times New Roman" w:eastAsia="Times New Roman" w:hAnsi="Times New Roman" w:cs="Times New Roman"/>
          <w:b/>
          <w:bCs/>
          <w:color w:val="000000" w:themeColor="text1"/>
          <w:sz w:val="24"/>
          <w:szCs w:val="24"/>
          <w:lang w:eastAsia="ru-RU"/>
        </w:rPr>
        <w:t xml:space="preserve"> грн. ____ коп. ( ______________ _________ гривень, ____ копійок) </w:t>
      </w:r>
      <w:r w:rsidRPr="00BE569B">
        <w:rPr>
          <w:rFonts w:ascii="Times New Roman" w:eastAsia="Times New Roman" w:hAnsi="Times New Roman" w:cs="Times New Roman"/>
          <w:b/>
          <w:bCs/>
          <w:color w:val="000000" w:themeColor="text1"/>
          <w:sz w:val="24"/>
          <w:szCs w:val="24"/>
          <w:shd w:val="clear" w:color="auto" w:fill="FFFFFF"/>
          <w:lang w:eastAsia="ru-RU"/>
        </w:rPr>
        <w:t xml:space="preserve"> без ПДВ*</w:t>
      </w:r>
      <w:r w:rsidRPr="00BE569B">
        <w:rPr>
          <w:rFonts w:ascii="Times New Roman" w:eastAsia="Times New Roman" w:hAnsi="Times New Roman" w:cs="Times New Roman"/>
          <w:b/>
          <w:bCs/>
          <w:sz w:val="24"/>
          <w:szCs w:val="24"/>
          <w:lang w:eastAsia="ru-RU"/>
        </w:rPr>
        <w:t xml:space="preserve">. </w:t>
      </w:r>
    </w:p>
    <w:p w14:paraId="65E90FC4" w14:textId="77777777" w:rsidR="00DC38FD" w:rsidRPr="00BE569B" w:rsidRDefault="00DC38FD" w:rsidP="00DC38FD">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themeColor="text1"/>
          <w:sz w:val="24"/>
          <w:szCs w:val="24"/>
          <w:lang w:eastAsia="ru-RU"/>
        </w:rPr>
      </w:pPr>
      <w:r w:rsidRPr="00BE569B">
        <w:rPr>
          <w:rFonts w:ascii="Times New Roman" w:hAnsi="Times New Roman" w:cs="Times New Roman"/>
          <w:bCs/>
          <w:i/>
          <w:color w:val="000000" w:themeColor="text1"/>
          <w:sz w:val="24"/>
          <w:szCs w:val="24"/>
        </w:rPr>
        <w:t>*</w:t>
      </w:r>
      <w:r w:rsidRPr="00BE569B">
        <w:rPr>
          <w:rFonts w:ascii="Times New Roman" w:eastAsia="Times New Roman" w:hAnsi="Times New Roman" w:cs="Times New Roman"/>
          <w:i/>
          <w:iCs/>
          <w:color w:val="000000" w:themeColor="text1"/>
          <w:sz w:val="24"/>
          <w:szCs w:val="24"/>
          <w:lang w:eastAsia="ru-RU"/>
        </w:rPr>
        <w:t xml:space="preserve">Оплата за надані Послуги звільнена від оподаткування податком на додану вартість  на підставі </w:t>
      </w:r>
      <w:r w:rsidRPr="00BE569B">
        <w:rPr>
          <w:rFonts w:ascii="Times New Roman" w:eastAsia="Times New Roman" w:hAnsi="Times New Roman" w:cs="Times New Roman"/>
          <w:i/>
          <w:sz w:val="24"/>
          <w:szCs w:val="24"/>
          <w:lang w:eastAsia="ru-RU"/>
        </w:rPr>
        <w:t xml:space="preserve">пункту 26 підрозділу 2 розділу XX </w:t>
      </w:r>
      <w:bookmarkStart w:id="25" w:name="_Hlk150502150"/>
      <w:r w:rsidRPr="00BE569B">
        <w:rPr>
          <w:rFonts w:ascii="Times New Roman" w:eastAsia="Times New Roman" w:hAnsi="Times New Roman" w:cs="Times New Roman"/>
          <w:i/>
          <w:sz w:val="24"/>
          <w:szCs w:val="24"/>
          <w:lang w:eastAsia="ru-RU"/>
        </w:rPr>
        <w:t xml:space="preserve">«Перехідні положення» </w:t>
      </w:r>
      <w:bookmarkEnd w:id="25"/>
      <w:r w:rsidRPr="00BE569B">
        <w:rPr>
          <w:rFonts w:ascii="Times New Roman" w:eastAsia="Times New Roman" w:hAnsi="Times New Roman" w:cs="Times New Roman"/>
          <w:i/>
          <w:sz w:val="24"/>
          <w:szCs w:val="24"/>
          <w:lang w:eastAsia="ru-RU"/>
        </w:rPr>
        <w:t xml:space="preserve">Податкового кодексу України та </w:t>
      </w:r>
      <w:bookmarkStart w:id="26" w:name="_Hlk150502184"/>
      <w:r w:rsidRPr="00BE569B">
        <w:rPr>
          <w:rFonts w:ascii="Times New Roman" w:eastAsia="Times New Roman" w:hAnsi="Times New Roman" w:cs="Times New Roman"/>
          <w:i/>
          <w:sz w:val="24"/>
          <w:szCs w:val="24"/>
          <w:lang w:eastAsia="ru-RU"/>
        </w:rPr>
        <w:t xml:space="preserve">постанови Кабінету Міністрів України від 17 квітня 2013 року № 284 </w:t>
      </w:r>
      <w:r w:rsidRPr="00BE569B">
        <w:rPr>
          <w:rFonts w:ascii="Times New Roman" w:eastAsia="Times New Roman" w:hAnsi="Times New Roman" w:cs="Times New Roman"/>
          <w:i/>
          <w:iCs/>
          <w:sz w:val="24"/>
          <w:szCs w:val="24"/>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bookmarkEnd w:id="26"/>
    <w:p w14:paraId="390EBC87" w14:textId="77777777" w:rsidR="00DC38FD" w:rsidRPr="00BE569B" w:rsidRDefault="00DC38FD" w:rsidP="00DC38FD">
      <w:pPr>
        <w:widowControl w:val="0"/>
        <w:shd w:val="clear" w:color="auto" w:fill="FFFFFF"/>
        <w:tabs>
          <w:tab w:val="left" w:pos="709"/>
          <w:tab w:val="left" w:pos="851"/>
        </w:tabs>
        <w:suppressAutoHyphens/>
        <w:spacing w:after="0" w:line="240" w:lineRule="auto"/>
        <w:ind w:firstLine="284"/>
        <w:jc w:val="both"/>
        <w:rPr>
          <w:rFonts w:ascii="Times New Roman" w:eastAsia="Times New Roman" w:hAnsi="Times New Roman" w:cs="Times New Roman"/>
          <w:sz w:val="24"/>
          <w:szCs w:val="24"/>
          <w:lang w:eastAsia="ru-RU"/>
        </w:rPr>
      </w:pPr>
    </w:p>
    <w:tbl>
      <w:tblPr>
        <w:tblW w:w="10206" w:type="dxa"/>
        <w:tblLook w:val="0000" w:firstRow="0" w:lastRow="0" w:firstColumn="0" w:lastColumn="0" w:noHBand="0" w:noVBand="0"/>
      </w:tblPr>
      <w:tblGrid>
        <w:gridCol w:w="5529"/>
        <w:gridCol w:w="4677"/>
      </w:tblGrid>
      <w:tr w:rsidR="00DC38FD" w:rsidRPr="00BE569B" w14:paraId="695930A8" w14:textId="77777777" w:rsidTr="00177CCC">
        <w:tc>
          <w:tcPr>
            <w:tcW w:w="5529" w:type="dxa"/>
            <w:shd w:val="clear" w:color="auto" w:fill="auto"/>
          </w:tcPr>
          <w:p w14:paraId="05635738" w14:textId="77777777" w:rsidR="00DC38FD" w:rsidRPr="00BE569B" w:rsidRDefault="00DC38FD" w:rsidP="00177CCC">
            <w:pPr>
              <w:spacing w:after="0" w:line="240" w:lineRule="auto"/>
              <w:contextualSpacing/>
              <w:jc w:val="center"/>
              <w:rPr>
                <w:rFonts w:ascii="Times New Roman" w:hAnsi="Times New Roman" w:cs="Times New Roman"/>
                <w:b/>
                <w:sz w:val="24"/>
                <w:szCs w:val="24"/>
              </w:rPr>
            </w:pPr>
            <w:r w:rsidRPr="00BE569B">
              <w:rPr>
                <w:rFonts w:ascii="Times New Roman" w:hAnsi="Times New Roman" w:cs="Times New Roman"/>
                <w:b/>
                <w:sz w:val="24"/>
                <w:szCs w:val="24"/>
              </w:rPr>
              <w:t>ЗАМОВНИК</w:t>
            </w:r>
          </w:p>
          <w:p w14:paraId="4F15C075" w14:textId="77777777" w:rsidR="00DC38FD" w:rsidRPr="00BE569B" w:rsidRDefault="00DC38FD" w:rsidP="00177CCC">
            <w:pPr>
              <w:spacing w:after="0" w:line="240" w:lineRule="auto"/>
              <w:rPr>
                <w:rFonts w:ascii="Times New Roman" w:hAnsi="Times New Roman" w:cs="Times New Roman"/>
                <w:sz w:val="24"/>
                <w:szCs w:val="24"/>
              </w:rPr>
            </w:pPr>
            <w:r w:rsidRPr="00BE569B">
              <w:rPr>
                <w:rFonts w:ascii="Times New Roman" w:hAnsi="Times New Roman" w:cs="Times New Roman"/>
                <w:b/>
                <w:bCs/>
                <w:sz w:val="24"/>
                <w:szCs w:val="24"/>
              </w:rPr>
              <w:t>Державна установа «Центр громадського здоров’я Міністерства охорони здоров’я України»</w:t>
            </w:r>
          </w:p>
          <w:p w14:paraId="10851C6D" w14:textId="77777777" w:rsidR="00DC38FD" w:rsidRPr="00BE569B" w:rsidRDefault="00DC38FD" w:rsidP="00177CCC">
            <w:pPr>
              <w:spacing w:after="0" w:line="240" w:lineRule="auto"/>
              <w:rPr>
                <w:rFonts w:ascii="Times New Roman" w:hAnsi="Times New Roman" w:cs="Times New Roman"/>
                <w:sz w:val="24"/>
                <w:szCs w:val="24"/>
              </w:rPr>
            </w:pPr>
            <w:r w:rsidRPr="00BE569B">
              <w:rPr>
                <w:rFonts w:ascii="Times New Roman" w:hAnsi="Times New Roman" w:cs="Times New Roman"/>
                <w:sz w:val="24"/>
                <w:szCs w:val="24"/>
                <w:lang w:eastAsia="ar-SA"/>
              </w:rPr>
              <w:t>04071, м. Київ, Подільський р-н,</w:t>
            </w:r>
          </w:p>
          <w:p w14:paraId="5DA045DB" w14:textId="77777777" w:rsidR="00DC38FD" w:rsidRPr="00BE569B" w:rsidRDefault="00DC38FD" w:rsidP="00177CCC">
            <w:pPr>
              <w:spacing w:after="0" w:line="240" w:lineRule="auto"/>
              <w:rPr>
                <w:rFonts w:ascii="Times New Roman" w:hAnsi="Times New Roman" w:cs="Times New Roman"/>
                <w:sz w:val="24"/>
                <w:szCs w:val="24"/>
              </w:rPr>
            </w:pPr>
            <w:r w:rsidRPr="00BE569B">
              <w:rPr>
                <w:rFonts w:ascii="Times New Roman" w:hAnsi="Times New Roman" w:cs="Times New Roman"/>
                <w:sz w:val="24"/>
                <w:szCs w:val="24"/>
                <w:lang w:eastAsia="ar-SA"/>
              </w:rPr>
              <w:t>вул. Ярославська, буд. 41,</w:t>
            </w:r>
          </w:p>
          <w:p w14:paraId="68A4CE9A" w14:textId="77777777" w:rsidR="00DC38FD" w:rsidRPr="00BE569B" w:rsidRDefault="00DC38FD" w:rsidP="00177CCC">
            <w:pPr>
              <w:spacing w:after="0" w:line="240" w:lineRule="auto"/>
              <w:rPr>
                <w:rFonts w:ascii="Times New Roman" w:hAnsi="Times New Roman" w:cs="Times New Roman"/>
                <w:sz w:val="24"/>
                <w:szCs w:val="24"/>
              </w:rPr>
            </w:pPr>
            <w:r w:rsidRPr="00BE569B">
              <w:rPr>
                <w:rFonts w:ascii="Times New Roman" w:hAnsi="Times New Roman" w:cs="Times New Roman"/>
                <w:sz w:val="24"/>
                <w:szCs w:val="24"/>
                <w:lang w:eastAsia="ar-SA"/>
              </w:rPr>
              <w:t>Код ЄДРПОУ: 40524109</w:t>
            </w:r>
          </w:p>
          <w:p w14:paraId="1596E74E" w14:textId="77777777" w:rsidR="00DC38FD" w:rsidRPr="00BE569B" w:rsidRDefault="00DC38FD" w:rsidP="00177CCC">
            <w:pPr>
              <w:spacing w:after="0" w:line="240" w:lineRule="auto"/>
              <w:rPr>
                <w:rFonts w:ascii="Times New Roman" w:hAnsi="Times New Roman" w:cs="Times New Roman"/>
                <w:sz w:val="24"/>
                <w:szCs w:val="24"/>
              </w:rPr>
            </w:pPr>
            <w:r w:rsidRPr="00BE569B">
              <w:rPr>
                <w:rFonts w:ascii="Times New Roman" w:hAnsi="Times New Roman" w:cs="Times New Roman"/>
                <w:sz w:val="24"/>
                <w:szCs w:val="24"/>
              </w:rPr>
              <w:t>UA 118201720343101009300097402</w:t>
            </w:r>
          </w:p>
          <w:p w14:paraId="59344A64" w14:textId="77777777" w:rsidR="00DC38FD" w:rsidRPr="00BE569B" w:rsidRDefault="00DC38FD" w:rsidP="00177CCC">
            <w:pPr>
              <w:spacing w:after="0" w:line="240" w:lineRule="auto"/>
              <w:rPr>
                <w:rFonts w:ascii="Times New Roman" w:hAnsi="Times New Roman" w:cs="Times New Roman"/>
                <w:sz w:val="24"/>
                <w:szCs w:val="24"/>
                <w:shd w:val="clear" w:color="auto" w:fill="FFFFFF"/>
              </w:rPr>
            </w:pPr>
            <w:r w:rsidRPr="00BE569B">
              <w:rPr>
                <w:rFonts w:ascii="Times New Roman" w:hAnsi="Times New Roman" w:cs="Times New Roman"/>
                <w:sz w:val="24"/>
                <w:szCs w:val="24"/>
                <w:shd w:val="clear" w:color="auto" w:fill="FFFFFF"/>
              </w:rPr>
              <w:t xml:space="preserve">в ГУДКСУ м. Києва </w:t>
            </w:r>
          </w:p>
          <w:p w14:paraId="4616BADD" w14:textId="77777777" w:rsidR="00DC38FD" w:rsidRPr="00BE569B" w:rsidRDefault="00DC38FD" w:rsidP="00177CCC">
            <w:pPr>
              <w:spacing w:after="0" w:line="240" w:lineRule="auto"/>
              <w:rPr>
                <w:rFonts w:ascii="Times New Roman" w:hAnsi="Times New Roman" w:cs="Times New Roman"/>
                <w:sz w:val="24"/>
                <w:szCs w:val="24"/>
              </w:rPr>
            </w:pPr>
            <w:r w:rsidRPr="00BE569B">
              <w:rPr>
                <w:rFonts w:ascii="Times New Roman" w:hAnsi="Times New Roman" w:cs="Times New Roman"/>
                <w:sz w:val="24"/>
                <w:szCs w:val="24"/>
              </w:rPr>
              <w:t xml:space="preserve">Тел./факс </w:t>
            </w:r>
            <w:r w:rsidRPr="00BE569B">
              <w:rPr>
                <w:rFonts w:ascii="Times New Roman" w:hAnsi="Times New Roman" w:cs="Times New Roman"/>
                <w:color w:val="000000" w:themeColor="text1"/>
                <w:sz w:val="24"/>
                <w:szCs w:val="24"/>
                <w:shd w:val="clear" w:color="auto" w:fill="FFFFFF"/>
              </w:rPr>
              <w:t>+380 44 334 56 89</w:t>
            </w:r>
          </w:p>
          <w:p w14:paraId="710B96A2" w14:textId="77777777" w:rsidR="00DC38FD" w:rsidRPr="00BE569B" w:rsidRDefault="00DC38FD" w:rsidP="00177CCC">
            <w:pPr>
              <w:spacing w:after="0" w:line="240" w:lineRule="auto"/>
              <w:rPr>
                <w:rFonts w:ascii="Times New Roman" w:hAnsi="Times New Roman" w:cs="Times New Roman"/>
                <w:b/>
                <w:bCs/>
                <w:sz w:val="24"/>
                <w:szCs w:val="24"/>
              </w:rPr>
            </w:pPr>
          </w:p>
          <w:p w14:paraId="649EC9B3" w14:textId="77777777" w:rsidR="00DC38FD" w:rsidRPr="00BE569B" w:rsidRDefault="00DC38FD" w:rsidP="00177CCC">
            <w:pPr>
              <w:spacing w:after="0" w:line="240" w:lineRule="auto"/>
              <w:rPr>
                <w:rFonts w:ascii="Times New Roman" w:hAnsi="Times New Roman" w:cs="Times New Roman"/>
                <w:sz w:val="24"/>
                <w:szCs w:val="24"/>
              </w:rPr>
            </w:pPr>
          </w:p>
          <w:p w14:paraId="3AACB3D1" w14:textId="77777777" w:rsidR="00DC38FD" w:rsidRPr="00BE569B" w:rsidRDefault="00DC38FD" w:rsidP="00177CCC">
            <w:pPr>
              <w:spacing w:after="0" w:line="240" w:lineRule="auto"/>
              <w:contextualSpacing/>
              <w:jc w:val="both"/>
              <w:rPr>
                <w:rFonts w:ascii="Times New Roman" w:hAnsi="Times New Roman" w:cs="Times New Roman"/>
                <w:sz w:val="24"/>
                <w:szCs w:val="24"/>
              </w:rPr>
            </w:pPr>
            <w:r w:rsidRPr="00BE569B">
              <w:rPr>
                <w:rFonts w:ascii="Times New Roman" w:hAnsi="Times New Roman" w:cs="Times New Roman"/>
                <w:b/>
                <w:sz w:val="24"/>
                <w:szCs w:val="24"/>
                <w:lang w:eastAsia="ar-SA"/>
              </w:rPr>
              <w:t>______</w:t>
            </w:r>
            <w:r w:rsidRPr="00BE569B">
              <w:rPr>
                <w:rFonts w:ascii="Times New Roman" w:hAnsi="Times New Roman" w:cs="Times New Roman"/>
                <w:b/>
                <w:bCs/>
                <w:sz w:val="24"/>
                <w:szCs w:val="24"/>
                <w:lang w:eastAsia="ar-SA"/>
              </w:rPr>
              <w:t>____________/_________________/</w:t>
            </w:r>
          </w:p>
        </w:tc>
        <w:tc>
          <w:tcPr>
            <w:tcW w:w="4677" w:type="dxa"/>
            <w:shd w:val="clear" w:color="auto" w:fill="auto"/>
          </w:tcPr>
          <w:p w14:paraId="0E7B1FF6" w14:textId="77777777" w:rsidR="00DC38FD" w:rsidRPr="00BE569B" w:rsidRDefault="00DC38FD" w:rsidP="00177CCC">
            <w:pPr>
              <w:spacing w:after="0" w:line="240" w:lineRule="auto"/>
              <w:contextualSpacing/>
              <w:jc w:val="center"/>
              <w:rPr>
                <w:rFonts w:ascii="Times New Roman" w:hAnsi="Times New Roman" w:cs="Times New Roman"/>
                <w:b/>
                <w:sz w:val="24"/>
                <w:szCs w:val="24"/>
              </w:rPr>
            </w:pPr>
            <w:r w:rsidRPr="00BE569B">
              <w:rPr>
                <w:rFonts w:ascii="Times New Roman" w:hAnsi="Times New Roman" w:cs="Times New Roman"/>
                <w:b/>
                <w:sz w:val="24"/>
                <w:szCs w:val="24"/>
              </w:rPr>
              <w:t>ВИКОНАВЕЦЬ</w:t>
            </w:r>
          </w:p>
          <w:p w14:paraId="2485DB56" w14:textId="77777777" w:rsidR="00DC38FD" w:rsidRPr="00BE569B" w:rsidRDefault="00DC38FD" w:rsidP="00177CCC">
            <w:pPr>
              <w:spacing w:after="0" w:line="240" w:lineRule="auto"/>
              <w:contextualSpacing/>
              <w:jc w:val="both"/>
              <w:rPr>
                <w:rFonts w:ascii="Times New Roman" w:hAnsi="Times New Roman" w:cs="Times New Roman"/>
                <w:b/>
                <w:sz w:val="24"/>
                <w:szCs w:val="24"/>
              </w:rPr>
            </w:pPr>
          </w:p>
          <w:p w14:paraId="3E3C4A35" w14:textId="77777777" w:rsidR="00DC38FD" w:rsidRPr="00BE569B" w:rsidRDefault="00DC38FD" w:rsidP="00177CCC">
            <w:pPr>
              <w:spacing w:after="0" w:line="240" w:lineRule="auto"/>
              <w:contextualSpacing/>
              <w:jc w:val="both"/>
              <w:rPr>
                <w:rFonts w:ascii="Times New Roman" w:hAnsi="Times New Roman" w:cs="Times New Roman"/>
                <w:b/>
                <w:sz w:val="24"/>
                <w:szCs w:val="24"/>
              </w:rPr>
            </w:pPr>
          </w:p>
          <w:p w14:paraId="29F7B689" w14:textId="77777777" w:rsidR="00DC38FD" w:rsidRPr="00BE569B" w:rsidRDefault="00DC38FD" w:rsidP="00177CCC">
            <w:pPr>
              <w:spacing w:after="0" w:line="240" w:lineRule="auto"/>
              <w:contextualSpacing/>
              <w:jc w:val="both"/>
              <w:rPr>
                <w:rFonts w:ascii="Times New Roman" w:hAnsi="Times New Roman" w:cs="Times New Roman"/>
                <w:b/>
                <w:sz w:val="24"/>
                <w:szCs w:val="24"/>
              </w:rPr>
            </w:pPr>
          </w:p>
          <w:p w14:paraId="1F227319" w14:textId="77777777" w:rsidR="00DC38FD" w:rsidRPr="00BE569B" w:rsidRDefault="00DC38FD" w:rsidP="00177CCC">
            <w:pPr>
              <w:spacing w:after="0" w:line="240" w:lineRule="auto"/>
              <w:contextualSpacing/>
              <w:jc w:val="both"/>
              <w:rPr>
                <w:rFonts w:ascii="Times New Roman" w:hAnsi="Times New Roman" w:cs="Times New Roman"/>
                <w:b/>
                <w:sz w:val="24"/>
                <w:szCs w:val="24"/>
              </w:rPr>
            </w:pPr>
          </w:p>
          <w:p w14:paraId="07A64AF2"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1195D69F"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3C5747C9"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7B69C26E"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2355030E"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0F62E4C4"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5FEEDAEA" w14:textId="77777777" w:rsidR="00DC38FD" w:rsidRPr="00BE569B" w:rsidRDefault="00DC38FD" w:rsidP="00177CCC">
            <w:pPr>
              <w:spacing w:after="0" w:line="240" w:lineRule="auto"/>
              <w:contextualSpacing/>
              <w:jc w:val="both"/>
              <w:rPr>
                <w:rFonts w:ascii="Times New Roman" w:hAnsi="Times New Roman" w:cs="Times New Roman"/>
                <w:sz w:val="24"/>
                <w:szCs w:val="24"/>
              </w:rPr>
            </w:pPr>
          </w:p>
          <w:p w14:paraId="6951272F" w14:textId="77777777" w:rsidR="00DC38FD" w:rsidRPr="00BE569B" w:rsidRDefault="00DC38FD" w:rsidP="00177CCC">
            <w:pPr>
              <w:tabs>
                <w:tab w:val="left" w:pos="1185"/>
              </w:tabs>
              <w:spacing w:after="0" w:line="240" w:lineRule="auto"/>
              <w:jc w:val="both"/>
              <w:rPr>
                <w:rFonts w:ascii="Times New Roman" w:eastAsia="Times New Roman" w:hAnsi="Times New Roman" w:cs="Times New Roman"/>
                <w:b/>
                <w:bCs/>
                <w:sz w:val="24"/>
                <w:szCs w:val="24"/>
                <w:lang w:eastAsia="ru-RU"/>
              </w:rPr>
            </w:pPr>
            <w:r w:rsidRPr="00BE569B">
              <w:rPr>
                <w:rFonts w:ascii="Times New Roman" w:hAnsi="Times New Roman" w:cs="Times New Roman"/>
                <w:sz w:val="24"/>
                <w:szCs w:val="24"/>
              </w:rPr>
              <w:t>__________________/ ____________ /</w:t>
            </w:r>
          </w:p>
        </w:tc>
      </w:tr>
    </w:tbl>
    <w:p w14:paraId="1DAC7D2B" w14:textId="77777777" w:rsidR="00DC38FD" w:rsidRPr="00BE569B" w:rsidRDefault="00DC38FD" w:rsidP="00DC38FD"/>
    <w:p w14:paraId="1CA8D565" w14:textId="77777777" w:rsidR="00DB07FC" w:rsidRPr="00BE569B" w:rsidRDefault="00DB07FC" w:rsidP="00DB07FC"/>
    <w:p w14:paraId="6D00FB5C" w14:textId="77777777" w:rsidR="0084409E" w:rsidRPr="00555961" w:rsidRDefault="0084409E" w:rsidP="0084409E">
      <w:pPr>
        <w:widowControl w:val="0"/>
        <w:shd w:val="clear" w:color="auto" w:fill="FFFFFF"/>
        <w:tabs>
          <w:tab w:val="left" w:pos="709"/>
          <w:tab w:val="left" w:pos="851"/>
        </w:tabs>
        <w:suppressAutoHyphens/>
        <w:spacing w:after="0" w:line="240" w:lineRule="auto"/>
        <w:ind w:firstLine="284"/>
        <w:jc w:val="both"/>
        <w:rPr>
          <w:rFonts w:ascii="Times New Roman" w:eastAsia="Times New Roman" w:hAnsi="Times New Roman" w:cs="Times New Roman"/>
          <w:sz w:val="24"/>
          <w:szCs w:val="24"/>
          <w:lang w:eastAsia="ru-RU"/>
        </w:rPr>
      </w:pPr>
    </w:p>
    <w:p w14:paraId="012849CC" w14:textId="77777777" w:rsidR="00521B20" w:rsidRPr="003171EB" w:rsidRDefault="00521B20" w:rsidP="00521B20">
      <w:pPr>
        <w:spacing w:after="0" w:line="240" w:lineRule="auto"/>
      </w:pPr>
    </w:p>
    <w:bookmarkEnd w:id="10"/>
    <w:p w14:paraId="2ED6D6F1" w14:textId="5EDEA3E4" w:rsidR="00F26433" w:rsidRPr="00AA226A" w:rsidRDefault="00F26433" w:rsidP="00F26433">
      <w:pPr>
        <w:spacing w:after="0" w:line="240" w:lineRule="auto"/>
        <w:ind w:left="5660"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5</w:t>
      </w:r>
    </w:p>
    <w:p w14:paraId="03009985" w14:textId="77777777" w:rsidR="00F26433" w:rsidRPr="00CF69F3" w:rsidRDefault="00F26433" w:rsidP="00F26433">
      <w:pPr>
        <w:spacing w:after="0" w:line="240" w:lineRule="auto"/>
        <w:ind w:left="5660"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1FC331CB"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за </w:t>
      </w:r>
      <w:r w:rsidR="00A12D05" w:rsidRPr="00BB1B60">
        <w:rPr>
          <w:rStyle w:val="fontstyle01"/>
          <w:rFonts w:ascii="Times New Roman" w:hAnsi="Times New Roman" w:cs="Times New Roman"/>
        </w:rPr>
        <w:t xml:space="preserve">ДК 021:2015 - 72210000-0 - Послуги з розробки пакетів програмного забезпечення (Послуги з технічної підтримки </w:t>
      </w:r>
      <w:r w:rsidR="00A12D05" w:rsidRPr="00BB1B60">
        <w:rPr>
          <w:rFonts w:ascii="Times New Roman" w:hAnsi="Times New Roman" w:cs="Times New Roman"/>
          <w:color w:val="000000"/>
          <w:sz w:val="24"/>
          <w:szCs w:val="24"/>
          <w:shd w:val="clear" w:color="auto" w:fill="FFFFFF"/>
        </w:rPr>
        <w:t>інформаційно-аналітичної системи "Менеджмент послуг в сфері протидії соціально небезпечним захворюванням</w:t>
      </w:r>
      <w:r w:rsidR="00A12D05" w:rsidRPr="00BB1B60">
        <w:rPr>
          <w:rFonts w:ascii="Times New Roman" w:hAnsi="Times New Roman" w:cs="Times New Roman"/>
          <w:color w:val="000000"/>
          <w:sz w:val="24"/>
          <w:szCs w:val="24"/>
        </w:rPr>
        <w:t>")</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1"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47AD8E10"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186CD1">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880A16">
          <w:headerReference w:type="default" r:id="rId22"/>
          <w:pgSz w:w="11906" w:h="16838"/>
          <w:pgMar w:top="850" w:right="850" w:bottom="850" w:left="1417" w:header="709" w:footer="709" w:gutter="0"/>
          <w:pgNumType w:start="1"/>
          <w:cols w:space="720"/>
        </w:sectPr>
      </w:pPr>
    </w:p>
    <w:p w14:paraId="47EE8588"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BF32472"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3C82790D" w14:textId="77777777" w:rsidR="00AA226A" w:rsidRDefault="00AA226A" w:rsidP="00F26433">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5E7E05" w14:textId="0A24B00C" w:rsidR="00F26433" w:rsidRPr="00AA226A"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ДОДАТОК 6</w:t>
      </w:r>
    </w:p>
    <w:p w14:paraId="15154343" w14:textId="77777777" w:rsidR="00F26433" w:rsidRPr="00CF69F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4"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5"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6"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880A16">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9"/>
    <w:p w14:paraId="0D5763FE" w14:textId="174F2C31" w:rsidR="00B13E44" w:rsidRPr="00AA226A" w:rsidRDefault="00B13E44" w:rsidP="00B13E44">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0" w:type="auto"/>
        <w:tblLook w:val="04A0" w:firstRow="1" w:lastRow="0" w:firstColumn="1" w:lastColumn="0" w:noHBand="0" w:noVBand="1"/>
      </w:tblPr>
      <w:tblGrid>
        <w:gridCol w:w="436"/>
        <w:gridCol w:w="2351"/>
        <w:gridCol w:w="6706"/>
      </w:tblGrid>
      <w:tr w:rsidR="002302A0" w:rsidRPr="00CF69F3" w14:paraId="5E12E0DB" w14:textId="77777777" w:rsidTr="00E46B07">
        <w:tc>
          <w:tcPr>
            <w:tcW w:w="436" w:type="dxa"/>
          </w:tcPr>
          <w:p w14:paraId="0015E6ED" w14:textId="77777777" w:rsidR="002302A0" w:rsidRPr="00CF69F3" w:rsidRDefault="002302A0" w:rsidP="001A62C5">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06"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E46B07">
        <w:tc>
          <w:tcPr>
            <w:tcW w:w="436"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51" w:type="dxa"/>
          </w:tcPr>
          <w:p w14:paraId="2F9D2A57" w14:textId="16046162"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06"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E46B07">
        <w:tc>
          <w:tcPr>
            <w:tcW w:w="436"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51"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7"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E46B07">
        <w:tc>
          <w:tcPr>
            <w:tcW w:w="436"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51"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E46B07">
        <w:tc>
          <w:tcPr>
            <w:tcW w:w="436"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4</w:t>
            </w:r>
          </w:p>
        </w:tc>
        <w:tc>
          <w:tcPr>
            <w:tcW w:w="2351"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06"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E46B07">
        <w:tc>
          <w:tcPr>
            <w:tcW w:w="436"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880A16">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8E3B2" w14:textId="77777777" w:rsidR="004F1EE7" w:rsidRDefault="004F1EE7" w:rsidP="00A5280A">
      <w:pPr>
        <w:spacing w:after="0" w:line="240" w:lineRule="auto"/>
      </w:pPr>
      <w:r>
        <w:separator/>
      </w:r>
    </w:p>
  </w:endnote>
  <w:endnote w:type="continuationSeparator" w:id="0">
    <w:p w14:paraId="58F1F7BD" w14:textId="77777777" w:rsidR="004F1EE7" w:rsidRDefault="004F1EE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Neue">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ET">
    <w:altName w:val="Arial"/>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4F1EE7" w:rsidRDefault="004F1EE7">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5027895"/>
      <w:docPartObj>
        <w:docPartGallery w:val="Page Numbers (Bottom of Page)"/>
        <w:docPartUnique/>
      </w:docPartObj>
    </w:sdtPr>
    <w:sdtEndPr/>
    <w:sdtContent>
      <w:p w14:paraId="06BFB3EC" w14:textId="77777777" w:rsidR="004F1EE7" w:rsidRDefault="004F1EE7">
        <w:pPr>
          <w:pStyle w:val="aa"/>
          <w:jc w:val="right"/>
        </w:pPr>
        <w:r>
          <w:fldChar w:fldCharType="begin"/>
        </w:r>
        <w:r>
          <w:instrText>PAGE   \* MERGEFORMAT</w:instrText>
        </w:r>
        <w:r>
          <w:fldChar w:fldCharType="separate"/>
        </w:r>
        <w:r>
          <w:t>2</w:t>
        </w:r>
        <w:r>
          <w:fldChar w:fldCharType="end"/>
        </w:r>
      </w:p>
    </w:sdtContent>
  </w:sdt>
  <w:p w14:paraId="03660B2D" w14:textId="77777777" w:rsidR="004F1EE7" w:rsidRDefault="004F1EE7">
    <w:pPr>
      <w:pStyle w:val="aa"/>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id w:val="1036550952"/>
      <w:docPartObj>
        <w:docPartGallery w:val="Page Numbers (Bottom of Page)"/>
        <w:docPartUnique/>
      </w:docPartObj>
    </w:sdtPr>
    <w:sdtEndPr/>
    <w:sdtContent>
      <w:p w14:paraId="59B7F840" w14:textId="77777777" w:rsidR="004F1EE7" w:rsidRDefault="004F1EE7">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01BB8499" w14:textId="77777777" w:rsidR="004F1EE7" w:rsidRDefault="004F1EE7">
    <w:pPr>
      <w:pStyle w:val="aa"/>
      <w:rPr>
        <w:lang w:val="ru-RU"/>
      </w:rPr>
    </w:pPr>
  </w:p>
  <w:p w14:paraId="61E1D99F" w14:textId="77777777" w:rsidR="004F1EE7" w:rsidRDefault="004F1E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809501"/>
      <w:docPartObj>
        <w:docPartGallery w:val="Page Numbers (Bottom of Page)"/>
        <w:docPartUnique/>
      </w:docPartObj>
    </w:sdtPr>
    <w:sdtEndPr/>
    <w:sdtContent>
      <w:p w14:paraId="7D4A8FD1" w14:textId="77777777" w:rsidR="00DC38FD" w:rsidRDefault="00DC38FD">
        <w:pPr>
          <w:pStyle w:val="aa"/>
          <w:jc w:val="right"/>
        </w:pPr>
        <w:r>
          <w:fldChar w:fldCharType="begin"/>
        </w:r>
        <w:r>
          <w:instrText>PAGE   \* MERGEFORMAT</w:instrText>
        </w:r>
        <w:r>
          <w:fldChar w:fldCharType="separate"/>
        </w:r>
        <w:r>
          <w:t>2</w:t>
        </w:r>
        <w:r>
          <w:fldChar w:fldCharType="end"/>
        </w:r>
      </w:p>
    </w:sdtContent>
  </w:sdt>
  <w:p w14:paraId="307C43C8" w14:textId="77777777" w:rsidR="00DC38FD" w:rsidRDefault="00DC38FD">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C1482" w14:textId="77777777" w:rsidR="004F1EE7" w:rsidRDefault="004F1EE7" w:rsidP="00A5280A">
      <w:pPr>
        <w:spacing w:after="0" w:line="240" w:lineRule="auto"/>
      </w:pPr>
      <w:r>
        <w:separator/>
      </w:r>
    </w:p>
  </w:footnote>
  <w:footnote w:type="continuationSeparator" w:id="0">
    <w:p w14:paraId="4717D9E7" w14:textId="77777777" w:rsidR="004F1EE7" w:rsidRDefault="004F1EE7"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0BE94" w14:textId="0D29572E" w:rsidR="004F1EE7" w:rsidRDefault="004F1EE7" w:rsidP="001A62C5">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2BE5173"/>
    <w:multiLevelType w:val="hybridMultilevel"/>
    <w:tmpl w:val="7FCC41F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065E76DA"/>
    <w:multiLevelType w:val="hybridMultilevel"/>
    <w:tmpl w:val="C0841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A30731"/>
    <w:multiLevelType w:val="multilevel"/>
    <w:tmpl w:val="25F693B2"/>
    <w:lvl w:ilvl="0">
      <w:start w:val="1"/>
      <w:numFmt w:val="decimal"/>
      <w:lvlText w:val="%1."/>
      <w:lvlJc w:val="left"/>
      <w:pPr>
        <w:ind w:left="502" w:hanging="360"/>
      </w:pPr>
      <w:rPr>
        <w:b w:val="0"/>
        <w:i w:val="0"/>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100E121B"/>
    <w:multiLevelType w:val="multilevel"/>
    <w:tmpl w:val="B2923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0DE4E93"/>
    <w:multiLevelType w:val="hybridMultilevel"/>
    <w:tmpl w:val="4F2CBF1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11A52672"/>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abstractNum w:abstractNumId="15" w15:restartNumberingAfterBreak="0">
    <w:nsid w:val="1299301D"/>
    <w:multiLevelType w:val="hybridMultilevel"/>
    <w:tmpl w:val="0A72224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6" w15:restartNumberingAfterBreak="0">
    <w:nsid w:val="12FB5A26"/>
    <w:multiLevelType w:val="hybridMultilevel"/>
    <w:tmpl w:val="2332BF68"/>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13D03D0F"/>
    <w:multiLevelType w:val="hybridMultilevel"/>
    <w:tmpl w:val="3028D2C6"/>
    <w:lvl w:ilvl="0" w:tplc="7E48F2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0E65F3"/>
    <w:multiLevelType w:val="hybridMultilevel"/>
    <w:tmpl w:val="545E2E3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C800598"/>
    <w:multiLevelType w:val="multilevel"/>
    <w:tmpl w:val="9CFE2A00"/>
    <w:lvl w:ilvl="0">
      <w:start w:val="6"/>
      <w:numFmt w:val="decimal"/>
      <w:lvlText w:val="%1."/>
      <w:lvlJc w:val="left"/>
      <w:pPr>
        <w:ind w:left="360" w:hanging="360"/>
      </w:pPr>
      <w:rPr>
        <w:rFonts w:ascii="Times New Roman" w:hAnsi="Times New Roman"/>
        <w:b/>
        <w:bCs/>
        <w:sz w:val="24"/>
      </w:rPr>
    </w:lvl>
    <w:lvl w:ilvl="1">
      <w:start w:val="3"/>
      <w:numFmt w:val="decimal"/>
      <w:lvlText w:val="%1.%2."/>
      <w:lvlJc w:val="left"/>
      <w:pPr>
        <w:ind w:left="643" w:hanging="360"/>
      </w:pPr>
      <w:rPr>
        <w:sz w:val="24"/>
        <w:szCs w:val="24"/>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1838" w:hanging="420"/>
      </w:pPr>
      <w:rPr>
        <w:rFonts w:ascii="Times New Roman" w:eastAsia="Times New Roman" w:hAnsi="Times New Roman" w:cs="Times New Roman"/>
        <w:b w:val="0"/>
        <w:sz w:val="24"/>
        <w:szCs w:val="24"/>
      </w:rPr>
    </w:lvl>
    <w:lvl w:ilvl="2">
      <w:start w:val="1"/>
      <w:numFmt w:val="decimal"/>
      <w:lvlText w:val="%1.%2.%3."/>
      <w:lvlJc w:val="left"/>
      <w:pPr>
        <w:ind w:left="2138"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BA63828"/>
    <w:multiLevelType w:val="multilevel"/>
    <w:tmpl w:val="35B4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D73C35"/>
    <w:multiLevelType w:val="hybridMultilevel"/>
    <w:tmpl w:val="447CDEC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33C07AC8"/>
    <w:multiLevelType w:val="hybridMultilevel"/>
    <w:tmpl w:val="B7B66AC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B741C2C"/>
    <w:multiLevelType w:val="multilevel"/>
    <w:tmpl w:val="D17ACD4A"/>
    <w:lvl w:ilvl="0">
      <w:start w:val="1"/>
      <w:numFmt w:val="decimal"/>
      <w:lvlText w:val="%1."/>
      <w:lvlJc w:val="left"/>
      <w:pPr>
        <w:ind w:left="0" w:firstLine="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E120247"/>
    <w:multiLevelType w:val="hybridMultilevel"/>
    <w:tmpl w:val="B86ED6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3EF469DD"/>
    <w:multiLevelType w:val="hybridMultilevel"/>
    <w:tmpl w:val="44F49650"/>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15:restartNumberingAfterBreak="0">
    <w:nsid w:val="4D754D1E"/>
    <w:multiLevelType w:val="multilevel"/>
    <w:tmpl w:val="58FC35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D57A2F"/>
    <w:multiLevelType w:val="hybridMultilevel"/>
    <w:tmpl w:val="49CA1D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2FE2197"/>
    <w:multiLevelType w:val="multilevel"/>
    <w:tmpl w:val="C24C95FE"/>
    <w:lvl w:ilvl="0">
      <w:start w:val="1"/>
      <w:numFmt w:val="decimal"/>
      <w:lvlText w:val="%1."/>
      <w:lvlJc w:val="left"/>
      <w:pPr>
        <w:ind w:left="1636" w:hanging="360"/>
      </w:pPr>
      <w:rPr>
        <w:rFonts w:eastAsia="Tahoma"/>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7022"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5" w15:restartNumberingAfterBreak="0">
    <w:nsid w:val="553178C0"/>
    <w:multiLevelType w:val="multilevel"/>
    <w:tmpl w:val="3DA2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B468D9"/>
    <w:multiLevelType w:val="multilevel"/>
    <w:tmpl w:val="47062982"/>
    <w:lvl w:ilvl="0">
      <w:start w:val="5"/>
      <w:numFmt w:val="decimal"/>
      <w:lvlText w:val="%1."/>
      <w:lvlJc w:val="left"/>
      <w:pPr>
        <w:ind w:left="360" w:hanging="360"/>
      </w:pPr>
    </w:lvl>
    <w:lvl w:ilvl="1">
      <w:start w:val="3"/>
      <w:numFmt w:val="decimal"/>
      <w:lvlText w:val="%1.%2."/>
      <w:lvlJc w:val="left"/>
      <w:pPr>
        <w:ind w:left="643" w:hanging="36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7" w15:restartNumberingAfterBreak="0">
    <w:nsid w:val="5D0A231E"/>
    <w:multiLevelType w:val="multilevel"/>
    <w:tmpl w:val="C0447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0C661AA"/>
    <w:multiLevelType w:val="hybridMultilevel"/>
    <w:tmpl w:val="1ACEC49C"/>
    <w:lvl w:ilvl="0" w:tplc="0422000B">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15:restartNumberingAfterBreak="0">
    <w:nsid w:val="630F7742"/>
    <w:multiLevelType w:val="hybridMultilevel"/>
    <w:tmpl w:val="D5081D4A"/>
    <w:lvl w:ilvl="0" w:tplc="C7E0522A">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3503D4B"/>
    <w:multiLevelType w:val="multilevel"/>
    <w:tmpl w:val="63008B44"/>
    <w:lvl w:ilvl="0">
      <w:start w:val="1"/>
      <w:numFmt w:val="bullet"/>
      <w:lvlText w:val=""/>
      <w:lvlJc w:val="left"/>
      <w:pPr>
        <w:tabs>
          <w:tab w:val="num" w:pos="360"/>
        </w:tabs>
        <w:ind w:left="360" w:hanging="360"/>
      </w:pPr>
      <w:rPr>
        <w:rFonts w:ascii="Wingdings" w:hAnsi="Wingding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65DC70A3"/>
    <w:multiLevelType w:val="multilevel"/>
    <w:tmpl w:val="DB5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756989"/>
    <w:multiLevelType w:val="multilevel"/>
    <w:tmpl w:val="047C51FC"/>
    <w:lvl w:ilvl="0">
      <w:start w:val="3"/>
      <w:numFmt w:val="decimal"/>
      <w:lvlText w:val="%1"/>
      <w:lvlJc w:val="left"/>
      <w:pPr>
        <w:ind w:left="360" w:hanging="360"/>
      </w:pPr>
      <w:rPr>
        <w:rFonts w:hint="default"/>
      </w:rPr>
    </w:lvl>
    <w:lvl w:ilvl="1">
      <w:start w:val="8"/>
      <w:numFmt w:val="decimal"/>
      <w:lvlText w:val="%1.%2"/>
      <w:lvlJc w:val="left"/>
      <w:pPr>
        <w:ind w:left="4265" w:hanging="360"/>
      </w:pPr>
      <w:rPr>
        <w:rFonts w:hint="default"/>
      </w:rPr>
    </w:lvl>
    <w:lvl w:ilvl="2">
      <w:start w:val="1"/>
      <w:numFmt w:val="decimal"/>
      <w:lvlText w:val="%1.%2.%3"/>
      <w:lvlJc w:val="left"/>
      <w:pPr>
        <w:ind w:left="8530" w:hanging="720"/>
      </w:pPr>
      <w:rPr>
        <w:rFonts w:hint="default"/>
      </w:rPr>
    </w:lvl>
    <w:lvl w:ilvl="3">
      <w:start w:val="1"/>
      <w:numFmt w:val="decimal"/>
      <w:lvlText w:val="%1.%2.%3.%4"/>
      <w:lvlJc w:val="left"/>
      <w:pPr>
        <w:ind w:left="12435" w:hanging="720"/>
      </w:pPr>
      <w:rPr>
        <w:rFonts w:hint="default"/>
      </w:rPr>
    </w:lvl>
    <w:lvl w:ilvl="4">
      <w:start w:val="1"/>
      <w:numFmt w:val="decimal"/>
      <w:lvlText w:val="%1.%2.%3.%4.%5"/>
      <w:lvlJc w:val="left"/>
      <w:pPr>
        <w:ind w:left="16700" w:hanging="1080"/>
      </w:pPr>
      <w:rPr>
        <w:rFonts w:hint="default"/>
      </w:rPr>
    </w:lvl>
    <w:lvl w:ilvl="5">
      <w:start w:val="1"/>
      <w:numFmt w:val="decimal"/>
      <w:lvlText w:val="%1.%2.%3.%4.%5.%6"/>
      <w:lvlJc w:val="left"/>
      <w:pPr>
        <w:ind w:left="20605" w:hanging="1080"/>
      </w:pPr>
      <w:rPr>
        <w:rFonts w:hint="default"/>
      </w:rPr>
    </w:lvl>
    <w:lvl w:ilvl="6">
      <w:start w:val="1"/>
      <w:numFmt w:val="decimal"/>
      <w:lvlText w:val="%1.%2.%3.%4.%5.%6.%7"/>
      <w:lvlJc w:val="left"/>
      <w:pPr>
        <w:ind w:left="24870" w:hanging="1440"/>
      </w:pPr>
      <w:rPr>
        <w:rFonts w:hint="default"/>
      </w:rPr>
    </w:lvl>
    <w:lvl w:ilvl="7">
      <w:start w:val="1"/>
      <w:numFmt w:val="decimal"/>
      <w:lvlText w:val="%1.%2.%3.%4.%5.%6.%7.%8"/>
      <w:lvlJc w:val="left"/>
      <w:pPr>
        <w:ind w:left="28775" w:hanging="1440"/>
      </w:pPr>
      <w:rPr>
        <w:rFonts w:hint="default"/>
      </w:rPr>
    </w:lvl>
    <w:lvl w:ilvl="8">
      <w:start w:val="1"/>
      <w:numFmt w:val="decimal"/>
      <w:lvlText w:val="%1.%2.%3.%4.%5.%6.%7.%8.%9"/>
      <w:lvlJc w:val="left"/>
      <w:pPr>
        <w:ind w:left="-32496" w:hanging="1800"/>
      </w:pPr>
      <w:rPr>
        <w:rFonts w:hint="default"/>
      </w:rPr>
    </w:lvl>
  </w:abstractNum>
  <w:abstractNum w:abstractNumId="44" w15:restartNumberingAfterBreak="0">
    <w:nsid w:val="69C56B41"/>
    <w:multiLevelType w:val="multilevel"/>
    <w:tmpl w:val="D570BDD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E83CAD"/>
    <w:multiLevelType w:val="hybridMultilevel"/>
    <w:tmpl w:val="96B8A27E"/>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6" w15:restartNumberingAfterBreak="0">
    <w:nsid w:val="6DCE4CCA"/>
    <w:multiLevelType w:val="multilevel"/>
    <w:tmpl w:val="3954C3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6ED10933"/>
    <w:multiLevelType w:val="multilevel"/>
    <w:tmpl w:val="37DEAB4E"/>
    <w:lvl w:ilvl="0">
      <w:start w:val="9"/>
      <w:numFmt w:val="decimal"/>
      <w:lvlText w:val="%1."/>
      <w:lvlJc w:val="left"/>
      <w:pPr>
        <w:ind w:left="4613" w:hanging="360"/>
      </w:pPr>
      <w:rPr>
        <w:rFonts w:ascii="Times New Roman" w:hAnsi="Times New Roman"/>
        <w:b/>
        <w:bCs/>
        <w:sz w:val="24"/>
      </w:rPr>
    </w:lvl>
    <w:lvl w:ilvl="1">
      <w:start w:val="1"/>
      <w:numFmt w:val="decimal"/>
      <w:lvlText w:val="%1.%2."/>
      <w:lvlJc w:val="left"/>
      <w:pPr>
        <w:ind w:left="643" w:hanging="360"/>
      </w:pPr>
      <w:rPr>
        <w:rFonts w:ascii="Times New Roman" w:hAnsi="Times New Roman"/>
        <w:sz w:val="24"/>
        <w:lang w:val="uk-UA"/>
      </w:r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8" w15:restartNumberingAfterBreak="0">
    <w:nsid w:val="72C7042C"/>
    <w:multiLevelType w:val="hybridMultilevel"/>
    <w:tmpl w:val="C7CA2DC0"/>
    <w:lvl w:ilvl="0" w:tplc="83A02F24">
      <w:start w:val="1"/>
      <w:numFmt w:val="decimal"/>
      <w:lvlText w:val="%1."/>
      <w:lvlJc w:val="left"/>
      <w:pPr>
        <w:ind w:left="360" w:hanging="360"/>
      </w:pPr>
      <w:rPr>
        <w:rFonts w:ascii="Times New Roman" w:eastAsia="Calibri" w:hAnsi="Times New Roman" w:cs="Calibri"/>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9" w15:restartNumberingAfterBreak="0">
    <w:nsid w:val="752A2B5E"/>
    <w:multiLevelType w:val="hybridMultilevel"/>
    <w:tmpl w:val="9C946A3C"/>
    <w:lvl w:ilvl="0" w:tplc="0422000B">
      <w:start w:val="1"/>
      <w:numFmt w:val="bullet"/>
      <w:lvlText w:val=""/>
      <w:lvlJc w:val="left"/>
      <w:pPr>
        <w:ind w:left="360" w:hanging="360"/>
      </w:pPr>
      <w:rPr>
        <w:rFonts w:ascii="Wingdings" w:hAnsi="Wingdings" w:hint="default"/>
      </w:rPr>
    </w:lvl>
    <w:lvl w:ilvl="1" w:tplc="0422000B">
      <w:start w:val="1"/>
      <w:numFmt w:val="bullet"/>
      <w:lvlText w:val=""/>
      <w:lvlJc w:val="left"/>
      <w:pPr>
        <w:ind w:left="1080" w:hanging="360"/>
      </w:pPr>
      <w:rPr>
        <w:rFonts w:ascii="Wingdings" w:hAnsi="Wingdings"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0" w15:restartNumberingAfterBreak="0">
    <w:nsid w:val="78C153C9"/>
    <w:multiLevelType w:val="multilevel"/>
    <w:tmpl w:val="4E4AE980"/>
    <w:lvl w:ilvl="0">
      <w:start w:val="1"/>
      <w:numFmt w:val="decimal"/>
      <w:lvlText w:val="%1."/>
      <w:lvlJc w:val="left"/>
      <w:pPr>
        <w:ind w:left="3905" w:hanging="360"/>
      </w:pPr>
      <w:rPr>
        <w:rFonts w:ascii="Times New Roman" w:hAnsi="Times New Roman" w:cs="Times New Roman"/>
        <w:b/>
        <w:sz w:val="24"/>
        <w:szCs w:val="24"/>
      </w:rPr>
    </w:lvl>
    <w:lvl w:ilvl="1">
      <w:start w:val="1"/>
      <w:numFmt w:val="decimal"/>
      <w:lvlText w:val="%1.%2."/>
      <w:lvlJc w:val="left"/>
      <w:pPr>
        <w:ind w:left="1571" w:hanging="720"/>
      </w:pPr>
      <w:rPr>
        <w:rFonts w:ascii="Times New Roman" w:hAnsi="Times New Roman" w:cs="Times New Roman"/>
        <w:b w:val="0"/>
        <w:sz w:val="24"/>
      </w:rPr>
    </w:lvl>
    <w:lvl w:ilvl="2">
      <w:start w:val="1"/>
      <w:numFmt w:val="decimal"/>
      <w:lvlText w:val="%1.%2.%3."/>
      <w:lvlJc w:val="left"/>
      <w:pPr>
        <w:ind w:left="1428" w:hanging="720"/>
      </w:pPr>
      <w:rPr>
        <w:rFonts w:cs="Times New Roman"/>
      </w:rPr>
    </w:lvl>
    <w:lvl w:ilvl="3">
      <w:start w:val="1"/>
      <w:numFmt w:val="decimal"/>
      <w:lvlText w:val="%1.%2.%3.%4."/>
      <w:lvlJc w:val="left"/>
      <w:pPr>
        <w:ind w:left="1788" w:hanging="1080"/>
      </w:pPr>
      <w:rPr>
        <w:rFonts w:cs="Times New Roman"/>
      </w:rPr>
    </w:lvl>
    <w:lvl w:ilvl="4">
      <w:start w:val="1"/>
      <w:numFmt w:val="decimal"/>
      <w:lvlText w:val="%1.%2.%3.%4.%5."/>
      <w:lvlJc w:val="left"/>
      <w:pPr>
        <w:ind w:left="1788" w:hanging="1080"/>
      </w:pPr>
      <w:rPr>
        <w:rFonts w:cs="Times New Roman"/>
      </w:rPr>
    </w:lvl>
    <w:lvl w:ilvl="5">
      <w:start w:val="1"/>
      <w:numFmt w:val="decimal"/>
      <w:lvlText w:val="%1.%2.%3.%4.%5.%6."/>
      <w:lvlJc w:val="left"/>
      <w:pPr>
        <w:ind w:left="2148" w:hanging="1440"/>
      </w:pPr>
      <w:rPr>
        <w:rFonts w:cs="Times New Roman"/>
      </w:rPr>
    </w:lvl>
    <w:lvl w:ilvl="6">
      <w:start w:val="1"/>
      <w:numFmt w:val="decimal"/>
      <w:lvlText w:val="%1.%2.%3.%4.%5.%6.%7."/>
      <w:lvlJc w:val="left"/>
      <w:pPr>
        <w:ind w:left="2508" w:hanging="1800"/>
      </w:pPr>
      <w:rPr>
        <w:rFonts w:cs="Times New Roman"/>
      </w:rPr>
    </w:lvl>
    <w:lvl w:ilvl="7">
      <w:start w:val="1"/>
      <w:numFmt w:val="decimal"/>
      <w:lvlText w:val="%1.%2.%3.%4.%5.%6.%7.%8."/>
      <w:lvlJc w:val="left"/>
      <w:pPr>
        <w:ind w:left="2508" w:hanging="1800"/>
      </w:pPr>
      <w:rPr>
        <w:rFonts w:cs="Times New Roman"/>
      </w:rPr>
    </w:lvl>
    <w:lvl w:ilvl="8">
      <w:start w:val="1"/>
      <w:numFmt w:val="decimal"/>
      <w:lvlText w:val="%1.%2.%3.%4.%5.%6.%7.%8.%9."/>
      <w:lvlJc w:val="left"/>
      <w:pPr>
        <w:ind w:left="2868" w:hanging="2160"/>
      </w:pPr>
      <w:rPr>
        <w:rFonts w:cs="Times New Roman"/>
      </w:rPr>
    </w:lvl>
  </w:abstractNum>
  <w:num w:numId="1">
    <w:abstractNumId w:val="26"/>
  </w:num>
  <w:num w:numId="2">
    <w:abstractNumId w:val="19"/>
  </w:num>
  <w:num w:numId="3">
    <w:abstractNumId w:val="21"/>
  </w:num>
  <w:num w:numId="4">
    <w:abstractNumId w:val="38"/>
  </w:num>
  <w:num w:numId="5">
    <w:abstractNumId w:val="28"/>
  </w:num>
  <w:num w:numId="6">
    <w:abstractNumId w:val="27"/>
  </w:num>
  <w:num w:numId="7">
    <w:abstractNumId w:val="0"/>
  </w:num>
  <w:num w:numId="8">
    <w:abstractNumId w:val="10"/>
  </w:num>
  <w:num w:numId="9">
    <w:abstractNumId w:val="40"/>
  </w:num>
  <w:num w:numId="10">
    <w:abstractNumId w:val="17"/>
  </w:num>
  <w:num w:numId="11">
    <w:abstractNumId w:val="49"/>
  </w:num>
  <w:num w:numId="12">
    <w:abstractNumId w:val="14"/>
  </w:num>
  <w:num w:numId="13">
    <w:abstractNumId w:val="37"/>
  </w:num>
  <w:num w:numId="14">
    <w:abstractNumId w:val="29"/>
  </w:num>
  <w:num w:numId="15">
    <w:abstractNumId w:val="11"/>
  </w:num>
  <w:num w:numId="16">
    <w:abstractNumId w:val="34"/>
  </w:num>
  <w:num w:numId="17">
    <w:abstractNumId w:val="25"/>
  </w:num>
  <w:num w:numId="18">
    <w:abstractNumId w:val="20"/>
  </w:num>
  <w:num w:numId="19">
    <w:abstractNumId w:val="36"/>
  </w:num>
  <w:num w:numId="20">
    <w:abstractNumId w:val="47"/>
  </w:num>
  <w:num w:numId="21">
    <w:abstractNumId w:val="43"/>
  </w:num>
  <w:num w:numId="22">
    <w:abstractNumId w:val="50"/>
  </w:num>
  <w:num w:numId="23">
    <w:abstractNumId w:val="22"/>
  </w:num>
  <w:num w:numId="24">
    <w:abstractNumId w:val="18"/>
  </w:num>
  <w:num w:numId="25">
    <w:abstractNumId w:val="13"/>
  </w:num>
  <w:num w:numId="26">
    <w:abstractNumId w:val="24"/>
  </w:num>
  <w:num w:numId="27">
    <w:abstractNumId w:val="16"/>
  </w:num>
  <w:num w:numId="28">
    <w:abstractNumId w:val="15"/>
  </w:num>
  <w:num w:numId="29">
    <w:abstractNumId w:val="9"/>
  </w:num>
  <w:num w:numId="30">
    <w:abstractNumId w:val="45"/>
  </w:num>
  <w:num w:numId="31">
    <w:abstractNumId w:val="48"/>
  </w:num>
  <w:num w:numId="32">
    <w:abstractNumId w:val="23"/>
  </w:num>
  <w:num w:numId="33">
    <w:abstractNumId w:val="42"/>
  </w:num>
  <w:num w:numId="34">
    <w:abstractNumId w:val="32"/>
  </w:num>
  <w:num w:numId="35">
    <w:abstractNumId w:val="31"/>
  </w:num>
  <w:num w:numId="36">
    <w:abstractNumId w:val="46"/>
  </w:num>
  <w:num w:numId="37">
    <w:abstractNumId w:val="41"/>
  </w:num>
  <w:num w:numId="38">
    <w:abstractNumId w:val="12"/>
  </w:num>
  <w:num w:numId="39">
    <w:abstractNumId w:val="44"/>
  </w:num>
  <w:num w:numId="40">
    <w:abstractNumId w:val="39"/>
  </w:num>
  <w:num w:numId="41">
    <w:abstractNumId w:val="35"/>
  </w:num>
  <w:num w:numId="42">
    <w:abstractNumId w:val="30"/>
  </w:num>
  <w:num w:numId="43">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068"/>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A6CA1"/>
    <w:rsid w:val="000B11B0"/>
    <w:rsid w:val="000B268D"/>
    <w:rsid w:val="000B2759"/>
    <w:rsid w:val="000B27CD"/>
    <w:rsid w:val="000B541A"/>
    <w:rsid w:val="000B6038"/>
    <w:rsid w:val="000B6696"/>
    <w:rsid w:val="000B79BA"/>
    <w:rsid w:val="000C06CC"/>
    <w:rsid w:val="000C6D59"/>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A2D"/>
    <w:rsid w:val="00126D82"/>
    <w:rsid w:val="001301D5"/>
    <w:rsid w:val="001308D6"/>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CD1"/>
    <w:rsid w:val="00186E36"/>
    <w:rsid w:val="00187EA1"/>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6D4"/>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515"/>
    <w:rsid w:val="00220614"/>
    <w:rsid w:val="002209AC"/>
    <w:rsid w:val="002209C0"/>
    <w:rsid w:val="00223657"/>
    <w:rsid w:val="0022411C"/>
    <w:rsid w:val="00224632"/>
    <w:rsid w:val="00227E72"/>
    <w:rsid w:val="002302A0"/>
    <w:rsid w:val="002309C5"/>
    <w:rsid w:val="00230E53"/>
    <w:rsid w:val="002338C1"/>
    <w:rsid w:val="002369E3"/>
    <w:rsid w:val="00240A62"/>
    <w:rsid w:val="002458D0"/>
    <w:rsid w:val="0024740D"/>
    <w:rsid w:val="0024758B"/>
    <w:rsid w:val="002478A4"/>
    <w:rsid w:val="00250691"/>
    <w:rsid w:val="00253B76"/>
    <w:rsid w:val="00253B92"/>
    <w:rsid w:val="00255001"/>
    <w:rsid w:val="00255A6B"/>
    <w:rsid w:val="00257258"/>
    <w:rsid w:val="00260D3A"/>
    <w:rsid w:val="002616CF"/>
    <w:rsid w:val="00263E59"/>
    <w:rsid w:val="0026493A"/>
    <w:rsid w:val="002669CA"/>
    <w:rsid w:val="002703CE"/>
    <w:rsid w:val="00271CC0"/>
    <w:rsid w:val="002732C1"/>
    <w:rsid w:val="00276661"/>
    <w:rsid w:val="0027688C"/>
    <w:rsid w:val="00277BE3"/>
    <w:rsid w:val="00280A04"/>
    <w:rsid w:val="002827F2"/>
    <w:rsid w:val="002833BB"/>
    <w:rsid w:val="002834E5"/>
    <w:rsid w:val="00284476"/>
    <w:rsid w:val="0028589E"/>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0693"/>
    <w:rsid w:val="00311312"/>
    <w:rsid w:val="003119CB"/>
    <w:rsid w:val="00312B78"/>
    <w:rsid w:val="00313859"/>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3203"/>
    <w:rsid w:val="0035502E"/>
    <w:rsid w:val="003579DB"/>
    <w:rsid w:val="00360D44"/>
    <w:rsid w:val="00361E1A"/>
    <w:rsid w:val="00362057"/>
    <w:rsid w:val="00363F7C"/>
    <w:rsid w:val="00364FA3"/>
    <w:rsid w:val="00365B1C"/>
    <w:rsid w:val="00366034"/>
    <w:rsid w:val="00367D8E"/>
    <w:rsid w:val="00371579"/>
    <w:rsid w:val="003718ED"/>
    <w:rsid w:val="00371E11"/>
    <w:rsid w:val="0037588A"/>
    <w:rsid w:val="003775EC"/>
    <w:rsid w:val="00384635"/>
    <w:rsid w:val="003849DD"/>
    <w:rsid w:val="0038565F"/>
    <w:rsid w:val="00385825"/>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C2B"/>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1DBA"/>
    <w:rsid w:val="004171CC"/>
    <w:rsid w:val="0042060F"/>
    <w:rsid w:val="0042142B"/>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258A"/>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481B"/>
    <w:rsid w:val="00485EF1"/>
    <w:rsid w:val="00486CD6"/>
    <w:rsid w:val="0049011B"/>
    <w:rsid w:val="00490437"/>
    <w:rsid w:val="00494D02"/>
    <w:rsid w:val="004953A7"/>
    <w:rsid w:val="004954A8"/>
    <w:rsid w:val="00495B78"/>
    <w:rsid w:val="00496FE6"/>
    <w:rsid w:val="004A020D"/>
    <w:rsid w:val="004A04B0"/>
    <w:rsid w:val="004A0794"/>
    <w:rsid w:val="004A2537"/>
    <w:rsid w:val="004A2B21"/>
    <w:rsid w:val="004A392F"/>
    <w:rsid w:val="004A3D94"/>
    <w:rsid w:val="004A41EB"/>
    <w:rsid w:val="004A5694"/>
    <w:rsid w:val="004A5D88"/>
    <w:rsid w:val="004A6106"/>
    <w:rsid w:val="004A735E"/>
    <w:rsid w:val="004B16AE"/>
    <w:rsid w:val="004B17A4"/>
    <w:rsid w:val="004B3111"/>
    <w:rsid w:val="004B613B"/>
    <w:rsid w:val="004B6D2D"/>
    <w:rsid w:val="004B7277"/>
    <w:rsid w:val="004C0956"/>
    <w:rsid w:val="004C0D3C"/>
    <w:rsid w:val="004C1836"/>
    <w:rsid w:val="004C4810"/>
    <w:rsid w:val="004C6C02"/>
    <w:rsid w:val="004C7B83"/>
    <w:rsid w:val="004C7C62"/>
    <w:rsid w:val="004D2116"/>
    <w:rsid w:val="004D2569"/>
    <w:rsid w:val="004D4791"/>
    <w:rsid w:val="004D49C5"/>
    <w:rsid w:val="004D4F7B"/>
    <w:rsid w:val="004D5247"/>
    <w:rsid w:val="004D75A0"/>
    <w:rsid w:val="004D7631"/>
    <w:rsid w:val="004D7CE4"/>
    <w:rsid w:val="004E2F04"/>
    <w:rsid w:val="004E394E"/>
    <w:rsid w:val="004E4669"/>
    <w:rsid w:val="004E482F"/>
    <w:rsid w:val="004E535C"/>
    <w:rsid w:val="004E5C49"/>
    <w:rsid w:val="004E6D8C"/>
    <w:rsid w:val="004E7932"/>
    <w:rsid w:val="004F0E85"/>
    <w:rsid w:val="004F1EE7"/>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2D2A"/>
    <w:rsid w:val="005A2DC6"/>
    <w:rsid w:val="005A34CA"/>
    <w:rsid w:val="005A35CA"/>
    <w:rsid w:val="005A4D74"/>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59C3"/>
    <w:rsid w:val="00606495"/>
    <w:rsid w:val="00606839"/>
    <w:rsid w:val="00610B7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3D47"/>
    <w:rsid w:val="00685AB4"/>
    <w:rsid w:val="00685CE8"/>
    <w:rsid w:val="006870D4"/>
    <w:rsid w:val="00691420"/>
    <w:rsid w:val="00693BFD"/>
    <w:rsid w:val="00693CB7"/>
    <w:rsid w:val="006954D3"/>
    <w:rsid w:val="00696752"/>
    <w:rsid w:val="00696E5A"/>
    <w:rsid w:val="006A0703"/>
    <w:rsid w:val="006A3ACE"/>
    <w:rsid w:val="006A4DF4"/>
    <w:rsid w:val="006A5A82"/>
    <w:rsid w:val="006A6107"/>
    <w:rsid w:val="006A78C7"/>
    <w:rsid w:val="006A7E61"/>
    <w:rsid w:val="006B006E"/>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3B33"/>
    <w:rsid w:val="006E5BE7"/>
    <w:rsid w:val="006E7CFA"/>
    <w:rsid w:val="006F039F"/>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34B"/>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87248"/>
    <w:rsid w:val="00792EB9"/>
    <w:rsid w:val="007941BA"/>
    <w:rsid w:val="0079468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CB4"/>
    <w:rsid w:val="007C2DD5"/>
    <w:rsid w:val="007C33C8"/>
    <w:rsid w:val="007C51A7"/>
    <w:rsid w:val="007C5345"/>
    <w:rsid w:val="007C5DFA"/>
    <w:rsid w:val="007D0B33"/>
    <w:rsid w:val="007D1387"/>
    <w:rsid w:val="007D2AA2"/>
    <w:rsid w:val="007D470A"/>
    <w:rsid w:val="007D7671"/>
    <w:rsid w:val="007D7DCE"/>
    <w:rsid w:val="007E09DD"/>
    <w:rsid w:val="007E107E"/>
    <w:rsid w:val="007E14FF"/>
    <w:rsid w:val="007E1B22"/>
    <w:rsid w:val="007E1DBE"/>
    <w:rsid w:val="007E5599"/>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35D7F"/>
    <w:rsid w:val="00840292"/>
    <w:rsid w:val="008417FF"/>
    <w:rsid w:val="00841F79"/>
    <w:rsid w:val="00842FAA"/>
    <w:rsid w:val="00843285"/>
    <w:rsid w:val="0084409E"/>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5D0C"/>
    <w:rsid w:val="008763AD"/>
    <w:rsid w:val="00877045"/>
    <w:rsid w:val="008775CF"/>
    <w:rsid w:val="00880290"/>
    <w:rsid w:val="00880A16"/>
    <w:rsid w:val="00884D33"/>
    <w:rsid w:val="00885202"/>
    <w:rsid w:val="00886DD2"/>
    <w:rsid w:val="008873D2"/>
    <w:rsid w:val="008912D5"/>
    <w:rsid w:val="00891766"/>
    <w:rsid w:val="00891D41"/>
    <w:rsid w:val="00892608"/>
    <w:rsid w:val="008926DA"/>
    <w:rsid w:val="0089436E"/>
    <w:rsid w:val="0089687F"/>
    <w:rsid w:val="00897A41"/>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D6F7A"/>
    <w:rsid w:val="008E0146"/>
    <w:rsid w:val="008E037A"/>
    <w:rsid w:val="008E0AE9"/>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35B1"/>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47B"/>
    <w:rsid w:val="009E2A19"/>
    <w:rsid w:val="009E34CC"/>
    <w:rsid w:val="009E44B9"/>
    <w:rsid w:val="009E4E8E"/>
    <w:rsid w:val="009E6497"/>
    <w:rsid w:val="009E7683"/>
    <w:rsid w:val="009F579C"/>
    <w:rsid w:val="009F66E5"/>
    <w:rsid w:val="009F7158"/>
    <w:rsid w:val="00A0197B"/>
    <w:rsid w:val="00A01A44"/>
    <w:rsid w:val="00A037DB"/>
    <w:rsid w:val="00A03EBA"/>
    <w:rsid w:val="00A068A3"/>
    <w:rsid w:val="00A071E2"/>
    <w:rsid w:val="00A07EAE"/>
    <w:rsid w:val="00A10412"/>
    <w:rsid w:val="00A12D05"/>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3B32"/>
    <w:rsid w:val="00A4531A"/>
    <w:rsid w:val="00A509A0"/>
    <w:rsid w:val="00A5280A"/>
    <w:rsid w:val="00A541B5"/>
    <w:rsid w:val="00A54566"/>
    <w:rsid w:val="00A54713"/>
    <w:rsid w:val="00A54787"/>
    <w:rsid w:val="00A555E5"/>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7495"/>
    <w:rsid w:val="00AA0DFA"/>
    <w:rsid w:val="00AA226A"/>
    <w:rsid w:val="00AA6A62"/>
    <w:rsid w:val="00AA7C63"/>
    <w:rsid w:val="00AB495F"/>
    <w:rsid w:val="00AB4D77"/>
    <w:rsid w:val="00AB6244"/>
    <w:rsid w:val="00AC0228"/>
    <w:rsid w:val="00AC0B7A"/>
    <w:rsid w:val="00AC258A"/>
    <w:rsid w:val="00AC3217"/>
    <w:rsid w:val="00AC3F5A"/>
    <w:rsid w:val="00AC4364"/>
    <w:rsid w:val="00AC5372"/>
    <w:rsid w:val="00AC5C72"/>
    <w:rsid w:val="00AC70FC"/>
    <w:rsid w:val="00AD127E"/>
    <w:rsid w:val="00AD171A"/>
    <w:rsid w:val="00AD4153"/>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37DCE"/>
    <w:rsid w:val="00B403ED"/>
    <w:rsid w:val="00B42544"/>
    <w:rsid w:val="00B43E40"/>
    <w:rsid w:val="00B4520C"/>
    <w:rsid w:val="00B45271"/>
    <w:rsid w:val="00B452F5"/>
    <w:rsid w:val="00B45F17"/>
    <w:rsid w:val="00B46243"/>
    <w:rsid w:val="00B5150E"/>
    <w:rsid w:val="00B5383B"/>
    <w:rsid w:val="00B53B74"/>
    <w:rsid w:val="00B55B0C"/>
    <w:rsid w:val="00B570C2"/>
    <w:rsid w:val="00B6124C"/>
    <w:rsid w:val="00B6210B"/>
    <w:rsid w:val="00B625E8"/>
    <w:rsid w:val="00B63007"/>
    <w:rsid w:val="00B63473"/>
    <w:rsid w:val="00B64782"/>
    <w:rsid w:val="00B6796C"/>
    <w:rsid w:val="00B67C5B"/>
    <w:rsid w:val="00B75454"/>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1CFD"/>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1B60"/>
    <w:rsid w:val="00BB268E"/>
    <w:rsid w:val="00BB4245"/>
    <w:rsid w:val="00BB61F4"/>
    <w:rsid w:val="00BB691E"/>
    <w:rsid w:val="00BB70EA"/>
    <w:rsid w:val="00BC1632"/>
    <w:rsid w:val="00BC3EB4"/>
    <w:rsid w:val="00BC663B"/>
    <w:rsid w:val="00BD2E07"/>
    <w:rsid w:val="00BD3AA8"/>
    <w:rsid w:val="00BD4FF2"/>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59E8"/>
    <w:rsid w:val="00C35F66"/>
    <w:rsid w:val="00C411C7"/>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7FDB"/>
    <w:rsid w:val="00CA06A3"/>
    <w:rsid w:val="00CA06F9"/>
    <w:rsid w:val="00CA082C"/>
    <w:rsid w:val="00CA2A19"/>
    <w:rsid w:val="00CA3643"/>
    <w:rsid w:val="00CA3DA5"/>
    <w:rsid w:val="00CA4394"/>
    <w:rsid w:val="00CA4687"/>
    <w:rsid w:val="00CA7DCE"/>
    <w:rsid w:val="00CB0E8B"/>
    <w:rsid w:val="00CB45C5"/>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2CFB"/>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055E"/>
    <w:rsid w:val="00D61530"/>
    <w:rsid w:val="00D621A9"/>
    <w:rsid w:val="00D65C19"/>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07FC"/>
    <w:rsid w:val="00DB39CF"/>
    <w:rsid w:val="00DB418C"/>
    <w:rsid w:val="00DB59C5"/>
    <w:rsid w:val="00DB5A38"/>
    <w:rsid w:val="00DB65CA"/>
    <w:rsid w:val="00DB727F"/>
    <w:rsid w:val="00DC151E"/>
    <w:rsid w:val="00DC32A2"/>
    <w:rsid w:val="00DC38FD"/>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5EFD"/>
    <w:rsid w:val="00EC621F"/>
    <w:rsid w:val="00EC63A9"/>
    <w:rsid w:val="00EC7C6C"/>
    <w:rsid w:val="00ED0585"/>
    <w:rsid w:val="00ED0ACE"/>
    <w:rsid w:val="00ED297E"/>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407B4"/>
    <w:rsid w:val="00F41492"/>
    <w:rsid w:val="00F4164A"/>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1E35"/>
    <w:rsid w:val="00FA2236"/>
    <w:rsid w:val="00FA4415"/>
    <w:rsid w:val="00FA4547"/>
    <w:rsid w:val="00FA6780"/>
    <w:rsid w:val="00FB1237"/>
    <w:rsid w:val="00FB3442"/>
    <w:rsid w:val="00FB3533"/>
    <w:rsid w:val="00FB502F"/>
    <w:rsid w:val="00FB5EDB"/>
    <w:rsid w:val="00FC5F6E"/>
    <w:rsid w:val="00FC6D81"/>
    <w:rsid w:val="00FC7999"/>
    <w:rsid w:val="00FC7EC8"/>
    <w:rsid w:val="00FD07EE"/>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3320B"/>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iPriority w:val="99"/>
    <w:unhideWhenUsed/>
    <w:rsid w:val="00A5280A"/>
    <w:pPr>
      <w:tabs>
        <w:tab w:val="center" w:pos="4819"/>
        <w:tab w:val="right" w:pos="9639"/>
      </w:tabs>
      <w:spacing w:after="0" w:line="240" w:lineRule="auto"/>
    </w:pPr>
  </w:style>
  <w:style w:type="character" w:customStyle="1" w:styleId="a9">
    <w:name w:val="Верхній колонтитул Знак"/>
    <w:basedOn w:val="a1"/>
    <w:link w:val="a8"/>
    <w:uiPriority w:val="99"/>
    <w:rsid w:val="00A5280A"/>
  </w:style>
  <w:style w:type="paragraph" w:styleId="aa">
    <w:name w:val="footer"/>
    <w:basedOn w:val="a0"/>
    <w:link w:val="ab"/>
    <w:uiPriority w:val="99"/>
    <w:unhideWhenUsed/>
    <w:rsid w:val="00A5280A"/>
    <w:pPr>
      <w:tabs>
        <w:tab w:val="center" w:pos="4819"/>
        <w:tab w:val="right" w:pos="9639"/>
      </w:tabs>
      <w:spacing w:after="0" w:line="240" w:lineRule="auto"/>
    </w:pPr>
  </w:style>
  <w:style w:type="character" w:customStyle="1" w:styleId="ab">
    <w:name w:val="Нижній колонтитул Знак"/>
    <w:basedOn w:val="a1"/>
    <w:link w:val="aa"/>
    <w:uiPriority w:val="99"/>
    <w:rsid w:val="00A5280A"/>
  </w:style>
  <w:style w:type="paragraph" w:styleId="ac">
    <w:name w:val="No Spacing"/>
    <w:link w:val="ad"/>
    <w:uiPriority w:val="99"/>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10">
    <w:name w:val="Стандартний HTML Знак1"/>
    <w:aliases w:val="Знак9 Знак"/>
    <w:link w:val="HTML"/>
    <w:uiPriority w:val="99"/>
    <w:rsid w:val="0057642B"/>
    <w:rPr>
      <w:rFonts w:ascii="Courier New" w:eastAsia="Courier New" w:hAnsi="Courier New"/>
      <w:sz w:val="20"/>
    </w:rPr>
  </w:style>
  <w:style w:type="paragraph" w:styleId="HTML">
    <w:name w:val="HTML Preformatted"/>
    <w:aliases w:val="Знак9"/>
    <w:basedOn w:val="a0"/>
    <w:link w:val="HTML10"/>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1">
    <w:name w:val="Стандартный HTML Знак1"/>
    <w:aliases w:val="Знак9 Знак1,Стандартний HTML Знак,Знак9 Знак11"/>
    <w:basedOn w:val="a1"/>
    <w:rsid w:val="0057642B"/>
    <w:rPr>
      <w:rFonts w:ascii="Consolas" w:hAnsi="Consolas"/>
      <w:sz w:val="20"/>
      <w:szCs w:val="20"/>
    </w:rPr>
  </w:style>
  <w:style w:type="character" w:styleId="ae">
    <w:name w:val="Hyperlink"/>
    <w:basedOn w:val="a1"/>
    <w:uiPriority w:val="99"/>
    <w:unhideWhenUsed/>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uiPriority w:val="1"/>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uiPriority w:val="1"/>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1"/>
    <w:link w:val="21"/>
    <w:uiPriority w:val="99"/>
    <w:rsid w:val="008E0FC1"/>
    <w:rPr>
      <w:rFonts w:cstheme="minorBidi"/>
      <w:b/>
      <w:lang w:eastAsia="en-US"/>
    </w:rPr>
  </w:style>
  <w:style w:type="paragraph" w:styleId="32">
    <w:name w:val="Body Text Indent 3"/>
    <w:basedOn w:val="a0"/>
    <w:link w:val="33"/>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semiHidden/>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1"/>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iPriority w:val="99"/>
    <w:semiHidden/>
    <w:unhideWhenUsed/>
    <w:rsid w:val="00CB0E8B"/>
    <w:pPr>
      <w:spacing w:after="0" w:line="240" w:lineRule="auto"/>
    </w:pPr>
    <w:rPr>
      <w:rFonts w:ascii="Segoe UI" w:hAnsi="Segoe UI" w:cs="Segoe UI"/>
      <w:sz w:val="18"/>
      <w:szCs w:val="18"/>
    </w:rPr>
  </w:style>
  <w:style w:type="character" w:customStyle="1" w:styleId="af4">
    <w:name w:val="Текст у виносці Знак"/>
    <w:basedOn w:val="a1"/>
    <w:link w:val="af3"/>
    <w:uiPriority w:val="99"/>
    <w:semiHidden/>
    <w:rsid w:val="00CB0E8B"/>
    <w:rPr>
      <w:rFonts w:ascii="Segoe UI" w:hAnsi="Segoe UI" w:cs="Segoe UI"/>
      <w:sz w:val="18"/>
      <w:szCs w:val="18"/>
    </w:rPr>
  </w:style>
  <w:style w:type="character" w:styleId="af5">
    <w:name w:val="FollowedHyperlink"/>
    <w:basedOn w:val="a1"/>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iPriority w:val="99"/>
    <w:semiHidden/>
    <w:unhideWhenUsed/>
    <w:rsid w:val="004321D7"/>
    <w:pPr>
      <w:spacing w:after="120"/>
    </w:pPr>
  </w:style>
  <w:style w:type="character" w:customStyle="1" w:styleId="af7">
    <w:name w:val="Основний текст Знак"/>
    <w:basedOn w:val="a1"/>
    <w:link w:val="af6"/>
    <w:uiPriority w:val="99"/>
    <w:semiHidden/>
    <w:rsid w:val="004321D7"/>
  </w:style>
  <w:style w:type="character" w:customStyle="1" w:styleId="ad">
    <w:name w:val="Без інтервалів Знак"/>
    <w:link w:val="ac"/>
    <w:uiPriority w:val="1"/>
    <w:locked/>
    <w:rsid w:val="004321D7"/>
    <w:rPr>
      <w:rFonts w:cs="Times New Roman"/>
      <w:szCs w:val="20"/>
      <w:lang w:val="ru-RU" w:eastAsia="ru-RU"/>
    </w:rPr>
  </w:style>
  <w:style w:type="paragraph" w:customStyle="1" w:styleId="15">
    <w:name w:val="Абзац списка1"/>
    <w:basedOn w:val="a0"/>
    <w:uiPriority w:val="34"/>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iPriority w:val="99"/>
    <w:unhideWhenUsed/>
    <w:rsid w:val="00E51CA6"/>
    <w:rPr>
      <w:sz w:val="16"/>
      <w:szCs w:val="16"/>
    </w:rPr>
  </w:style>
  <w:style w:type="paragraph" w:styleId="af9">
    <w:name w:val="annotation text"/>
    <w:basedOn w:val="a0"/>
    <w:link w:val="afa"/>
    <w:uiPriority w:val="99"/>
    <w:unhideWhenUsed/>
    <w:rsid w:val="00E51CA6"/>
    <w:pPr>
      <w:spacing w:line="240" w:lineRule="auto"/>
    </w:pPr>
    <w:rPr>
      <w:sz w:val="20"/>
      <w:szCs w:val="20"/>
    </w:rPr>
  </w:style>
  <w:style w:type="character" w:customStyle="1" w:styleId="afa">
    <w:name w:val="Текст примітки Знак"/>
    <w:basedOn w:val="a1"/>
    <w:link w:val="af9"/>
    <w:uiPriority w:val="99"/>
    <w:rsid w:val="00E51CA6"/>
    <w:rPr>
      <w:sz w:val="20"/>
      <w:szCs w:val="20"/>
    </w:rPr>
  </w:style>
  <w:style w:type="paragraph" w:styleId="afb">
    <w:name w:val="annotation subject"/>
    <w:basedOn w:val="af9"/>
    <w:next w:val="af9"/>
    <w:link w:val="afc"/>
    <w:uiPriority w:val="99"/>
    <w:semiHidden/>
    <w:unhideWhenUsed/>
    <w:rsid w:val="00E51CA6"/>
    <w:rPr>
      <w:b/>
      <w:bCs/>
    </w:rPr>
  </w:style>
  <w:style w:type="character" w:customStyle="1" w:styleId="afc">
    <w:name w:val="Тема примітки Знак"/>
    <w:basedOn w:val="afa"/>
    <w:link w:val="afb"/>
    <w:uiPriority w:val="99"/>
    <w:semiHidden/>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5">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6">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Назва Знак"/>
    <w:basedOn w:val="a1"/>
    <w:link w:val="a4"/>
    <w:uiPriority w:val="10"/>
    <w:rsid w:val="00E33BBE"/>
    <w:rPr>
      <w:b/>
      <w:sz w:val="72"/>
      <w:szCs w:val="72"/>
    </w:rPr>
  </w:style>
  <w:style w:type="character" w:customStyle="1" w:styleId="a7">
    <w:name w:val="Пі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iPriority w:val="99"/>
    <w:semiHidden/>
    <w:unhideWhenUsed/>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1">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2">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uiPriority w:val="99"/>
    <w:rsid w:val="00B625E8"/>
    <w:rPr>
      <w:rFonts w:cs="Times New Roman"/>
    </w:rPr>
  </w:style>
  <w:style w:type="paragraph" w:customStyle="1" w:styleId="1d">
    <w:name w:val="Без интервала1"/>
    <w:uiPriority w:val="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aff0">
    <w:name w:val="Обычная таблица"/>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1">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Знак Знак Знак"/>
    <w:basedOn w:val="a0"/>
    <w:rsid w:val="00CE2CFB"/>
    <w:pPr>
      <w:suppressAutoHyphens/>
      <w:spacing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89643436">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ote.phc.org.ua/CompanyPersonsList?position=689" TargetMode="External"/><Relationship Id="rId18" Type="http://schemas.openxmlformats.org/officeDocument/2006/relationships/hyperlink" Target="https://e-note.phc.org.ua/CompanyPersonsList?position=689" TargetMode="External"/><Relationship Id="rId26"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hyperlink" Target="http://zakon.rada.gov.ua/laws/show/1700-18" TargetMode="External"/><Relationship Id="rId7" Type="http://schemas.openxmlformats.org/officeDocument/2006/relationships/endnotes" Target="endnotes.xml"/><Relationship Id="rId12" Type="http://schemas.openxmlformats.org/officeDocument/2006/relationships/hyperlink" Target="https://e-note.phc.org.ua/CompanyPersonsList?position=689" TargetMode="External"/><Relationship Id="rId17" Type="http://schemas.openxmlformats.org/officeDocument/2006/relationships/hyperlink" Target="https://e-note.phc.org.ua/CompanyPersonsList?position=689" TargetMode="External"/><Relationship Id="rId25"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e-note.phc.org.ua/CompanyPersonsList?position=68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ote.phc.org.ua/CompanyPersonsList?position=689" TargetMode="External"/><Relationship Id="rId24" Type="http://schemas.openxmlformats.org/officeDocument/2006/relationships/hyperlink" Target="https://www.theglobalfund.org/media/6016/core_ethicsandconflictofinterest_policy_en.pdf"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e-note.phc.org.ua/CompanyPersonsList?position=68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ote.phc.org.ua/CompanyPersonsList?position=689" TargetMode="External"/><Relationship Id="rId22" Type="http://schemas.openxmlformats.org/officeDocument/2006/relationships/header" Target="header1.xml"/><Relationship Id="rId27" Type="http://schemas.openxmlformats.org/officeDocument/2006/relationships/hyperlink" Target="https://usr.minjust.gov.ua/ua/fre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E6C5F-C446-4296-B470-14E71AAA6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69759</Words>
  <Characters>39764</Characters>
  <Application>Microsoft Office Word</Application>
  <DocSecurity>0</DocSecurity>
  <Lines>331</Lines>
  <Paragraphs>218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cp:lastPrinted>2023-06-20T09:55:00Z</cp:lastPrinted>
  <dcterms:created xsi:type="dcterms:W3CDTF">2025-03-05T10:06:00Z</dcterms:created>
  <dcterms:modified xsi:type="dcterms:W3CDTF">2025-03-05T10:06:00Z</dcterms:modified>
</cp:coreProperties>
</file>